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242"/>
        <w:spacing w:before="520" w:line="180" w:lineRule="auto"/>
        <w:rPr>
          <w:rFonts w:ascii="SimHei" w:hAnsi="SimHei" w:eastAsia="SimHei" w:cs="SimHei"/>
          <w:sz w:val="160"/>
          <w:szCs w:val="160"/>
        </w:rPr>
      </w:pPr>
      <w:r>
        <w:drawing>
          <wp:anchor distT="0" distB="0" distL="0" distR="0" simplePos="0" relativeHeight="251658240" behindDoc="1" locked="0" layoutInCell="1" allowOverlap="1">
            <wp:simplePos x="0" y="0"/>
            <wp:positionH relativeFrom="column">
              <wp:posOffset>0</wp:posOffset>
            </wp:positionH>
            <wp:positionV relativeFrom="paragraph">
              <wp:posOffset>-1689691</wp:posOffset>
            </wp:positionV>
            <wp:extent cx="5219700" cy="763270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5219700" cy="7632700"/>
                    </a:xfrm>
                    <a:prstGeom prst="rect">
                      <a:avLst/>
                    </a:prstGeom>
                  </pic:spPr>
                </pic:pic>
              </a:graphicData>
            </a:graphic>
          </wp:anchor>
        </w:drawing>
      </w:r>
      <w:r>
        <w:rPr>
          <w:rFonts w:ascii="SimHei" w:hAnsi="SimHei" w:eastAsia="SimHei" w:cs="SimHei"/>
          <w:sz w:val="160"/>
          <w:szCs w:val="160"/>
          <w:b/>
          <w:bCs/>
          <w:color w:val="FCFC00"/>
          <w:spacing w:val="-16"/>
        </w:rPr>
        <w:t>数据为王</w:t>
      </w:r>
    </w:p>
    <w:p>
      <w:pPr>
        <w:ind w:left="2036"/>
        <w:spacing w:line="689" w:lineRule="exact"/>
        <w:rPr>
          <w:rFonts w:ascii="SimHei" w:hAnsi="SimHei" w:eastAsia="SimHei" w:cs="SimHei"/>
          <w:sz w:val="48"/>
          <w:szCs w:val="48"/>
        </w:rPr>
      </w:pPr>
      <w:r>
        <w:rPr>
          <w:rFonts w:ascii="SimHei" w:hAnsi="SimHei" w:eastAsia="SimHei" w:cs="SimHei"/>
          <w:sz w:val="48"/>
          <w:szCs w:val="48"/>
          <w:b/>
          <w:bCs/>
          <w:color w:val="FFFFFF"/>
          <w:spacing w:val="-7"/>
          <w:position w:val="15"/>
        </w:rPr>
        <w:t>打开工业数据治理之门</w:t>
      </w:r>
    </w:p>
    <w:p>
      <w:pPr>
        <w:ind w:left="3464"/>
        <w:spacing w:line="209" w:lineRule="auto"/>
        <w:rPr>
          <w:rFonts w:ascii="SimHei" w:hAnsi="SimHei" w:eastAsia="SimHei" w:cs="SimHei"/>
          <w:sz w:val="34"/>
          <w:szCs w:val="34"/>
        </w:rPr>
      </w:pPr>
      <w:r>
        <w:rPr>
          <w:rFonts w:ascii="SimHei" w:hAnsi="SimHei" w:eastAsia="SimHei" w:cs="SimHei"/>
          <w:sz w:val="34"/>
          <w:szCs w:val="34"/>
          <w:b/>
          <w:bCs/>
          <w:color w:val="FFFFFF"/>
          <w:spacing w:val="-16"/>
        </w:rPr>
        <w:t>王建伟◎主编</w:t>
      </w:r>
    </w:p>
    <w:p>
      <w:pPr>
        <w:pStyle w:val="BodyText"/>
        <w:spacing w:line="280" w:lineRule="auto"/>
        <w:rPr/>
      </w:pPr>
      <w:r/>
    </w:p>
    <w:p>
      <w:pPr>
        <w:pStyle w:val="BodyText"/>
        <w:spacing w:line="280" w:lineRule="auto"/>
        <w:rPr/>
      </w:pPr>
      <w:r/>
    </w:p>
    <w:p>
      <w:pPr>
        <w:pStyle w:val="BodyText"/>
        <w:spacing w:line="281" w:lineRule="auto"/>
        <w:rPr/>
      </w:pPr>
      <w:r/>
    </w:p>
    <w:p>
      <w:pPr>
        <w:pStyle w:val="BodyText"/>
        <w:spacing w:line="281" w:lineRule="auto"/>
        <w:rPr/>
      </w:pPr>
      <w:r/>
    </w:p>
    <w:p>
      <w:pPr>
        <w:ind w:left="2230" w:right="1601"/>
        <w:spacing w:before="110" w:line="244" w:lineRule="auto"/>
        <w:rPr>
          <w:rFonts w:ascii="SimHei" w:hAnsi="SimHei" w:eastAsia="SimHei" w:cs="SimHei"/>
          <w:sz w:val="34"/>
          <w:szCs w:val="34"/>
        </w:rPr>
      </w:pPr>
      <w:r>
        <w:rPr>
          <w:rFonts w:ascii="SimHei" w:hAnsi="SimHei" w:eastAsia="SimHei" w:cs="SimHei"/>
          <w:sz w:val="34"/>
          <w:szCs w:val="34"/>
          <w:color w:val="FFFFFF"/>
          <w:position w:val="-1"/>
        </w:rPr>
        <w:t>洞悉数据本质</w:t>
      </w:r>
      <w:r>
        <w:rPr>
          <w:rFonts w:ascii="SimHei" w:hAnsi="SimHei" w:eastAsia="SimHei" w:cs="SimHei"/>
          <w:sz w:val="34"/>
          <w:szCs w:val="34"/>
          <w:color w:val="FFFFFF"/>
          <w:spacing w:val="128"/>
          <w:position w:val="-1"/>
        </w:rPr>
        <w:t xml:space="preserve"> </w:t>
      </w:r>
      <w:r>
        <w:rPr>
          <w:rFonts w:ascii="SimHei" w:hAnsi="SimHei" w:eastAsia="SimHei" w:cs="SimHei"/>
          <w:sz w:val="34"/>
          <w:szCs w:val="34"/>
          <w:color w:val="FFFFFF"/>
          <w:position w:val="1"/>
        </w:rPr>
        <w:t>破解数据谜团</w:t>
      </w:r>
      <w:r>
        <w:rPr>
          <w:rFonts w:ascii="SimHei" w:hAnsi="SimHei" w:eastAsia="SimHei" w:cs="SimHei"/>
          <w:sz w:val="34"/>
          <w:szCs w:val="34"/>
          <w:color w:val="FFFFFF"/>
          <w:position w:val="1"/>
        </w:rPr>
        <w:t xml:space="preserve"> </w:t>
      </w:r>
      <w:r>
        <w:rPr>
          <w:rFonts w:ascii="SimHei" w:hAnsi="SimHei" w:eastAsia="SimHei" w:cs="SimHei"/>
          <w:sz w:val="34"/>
          <w:szCs w:val="34"/>
          <w:color w:val="FFFFFF"/>
        </w:rPr>
        <w:t>挖掘数据价值</w:t>
      </w:r>
      <w:r>
        <w:rPr>
          <w:rFonts w:ascii="SimHei" w:hAnsi="SimHei" w:eastAsia="SimHei" w:cs="SimHei"/>
          <w:sz w:val="34"/>
          <w:szCs w:val="34"/>
          <w:color w:val="FFFFFF"/>
          <w:spacing w:val="137"/>
        </w:rPr>
        <w:t xml:space="preserve"> </w:t>
      </w:r>
      <w:r>
        <w:rPr>
          <w:rFonts w:ascii="SimHei" w:hAnsi="SimHei" w:eastAsia="SimHei" w:cs="SimHei"/>
          <w:sz w:val="34"/>
          <w:szCs w:val="34"/>
          <w:color w:val="FFFFFF"/>
        </w:rPr>
        <w:t>释放数据潜能</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1869"/>
        <w:spacing w:before="98"/>
        <w:rPr>
          <w:rFonts w:ascii="SimSun" w:hAnsi="SimSun" w:eastAsia="SimSun" w:cs="SimSun"/>
          <w:sz w:val="24"/>
          <w:szCs w:val="24"/>
        </w:rPr>
      </w:pPr>
      <w:r>
        <w:rPr>
          <w:rFonts w:ascii="SimSun" w:hAnsi="SimSun" w:eastAsia="SimSun" w:cs="SimSun"/>
          <w:sz w:val="24"/>
          <w:szCs w:val="24"/>
          <w:position w:val="-22"/>
        </w:rPr>
        <w:drawing>
          <wp:inline distT="0" distB="0" distL="0" distR="0">
            <wp:extent cx="374670" cy="400106"/>
            <wp:effectExtent l="0" t="0" r="0" b="0"/>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374670" cy="400106"/>
                    </a:xfrm>
                    <a:prstGeom prst="rect">
                      <a:avLst/>
                    </a:prstGeom>
                  </pic:spPr>
                </pic:pic>
              </a:graphicData>
            </a:graphic>
          </wp:inline>
        </w:drawing>
      </w:r>
      <w:r>
        <w:rPr>
          <w:rFonts w:ascii="SimSun" w:hAnsi="SimSun" w:eastAsia="SimSun" w:cs="SimSun"/>
          <w:sz w:val="24"/>
          <w:szCs w:val="24"/>
          <w:b/>
          <w:bCs/>
          <w:spacing w:val="-33"/>
          <w:w w:val="89"/>
        </w:rPr>
        <w:t>中国工信出版集团</w:t>
      </w:r>
      <w:r>
        <w:rPr>
          <w:rFonts w:ascii="SimSun" w:hAnsi="SimSun" w:eastAsia="SimSun" w:cs="SimSun"/>
          <w:sz w:val="24"/>
          <w:szCs w:val="24"/>
          <w:spacing w:val="-33"/>
          <w:w w:val="89"/>
        </w:rPr>
        <w:t xml:space="preserve">       </w:t>
      </w:r>
      <w:r>
        <w:rPr>
          <w:sz w:val="24"/>
          <w:szCs w:val="24"/>
          <w:position w:val="-10"/>
        </w:rPr>
        <w:drawing>
          <wp:inline distT="0" distB="0" distL="0" distR="0">
            <wp:extent cx="150612" cy="256193"/>
            <wp:effectExtent l="0" t="0" r="0" b="0"/>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150612" cy="256193"/>
                    </a:xfrm>
                    <a:prstGeom prst="rect">
                      <a:avLst/>
                    </a:prstGeom>
                  </pic:spPr>
                </pic:pic>
              </a:graphicData>
            </a:graphic>
          </wp:inline>
        </w:drawing>
      </w:r>
      <w:r>
        <w:rPr>
          <w:rFonts w:ascii="Times New Roman" w:hAnsi="Times New Roman" w:eastAsia="Times New Roman" w:cs="Times New Roman"/>
          <w:sz w:val="34"/>
          <w:szCs w:val="34"/>
          <w:b/>
          <w:bCs/>
          <w:spacing w:val="-33"/>
          <w:w w:val="89"/>
          <w:position w:val="-9"/>
        </w:rPr>
        <w:t>i</w:t>
      </w:r>
      <w:r>
        <w:rPr>
          <w:rFonts w:ascii="Times New Roman" w:hAnsi="Times New Roman" w:eastAsia="Times New Roman" w:cs="Times New Roman"/>
          <w:sz w:val="34"/>
          <w:szCs w:val="34"/>
          <w:b/>
          <w:bCs/>
          <w:spacing w:val="-33"/>
          <w:w w:val="89"/>
        </w:rPr>
        <w:t>s</w:t>
      </w:r>
      <w:r>
        <w:rPr>
          <w:rFonts w:ascii="SimSun" w:hAnsi="SimSun" w:eastAsia="SimSun" w:cs="SimSun"/>
          <w:sz w:val="24"/>
          <w:szCs w:val="24"/>
          <w:b/>
          <w:bCs/>
          <w:spacing w:val="-33"/>
          <w:w w:val="89"/>
        </w:rPr>
        <w:t>民</w:t>
      </w:r>
      <w:r>
        <w:rPr>
          <w:rFonts w:ascii="Times New Roman" w:hAnsi="Times New Roman" w:eastAsia="Times New Roman" w:cs="Times New Roman"/>
          <w:sz w:val="34"/>
          <w:szCs w:val="34"/>
          <w:b/>
          <w:bCs/>
          <w:spacing w:val="-33"/>
          <w:w w:val="89"/>
        </w:rPr>
        <w:t>X</w:t>
      </w:r>
      <w:r>
        <w:rPr>
          <w:rFonts w:ascii="SimSun" w:hAnsi="SimSun" w:eastAsia="SimSun" w:cs="SimSun"/>
          <w:sz w:val="24"/>
          <w:szCs w:val="24"/>
          <w:b/>
          <w:bCs/>
          <w:spacing w:val="-33"/>
          <w:w w:val="89"/>
        </w:rPr>
        <w:t>邮</w:t>
      </w:r>
      <w:r>
        <w:rPr>
          <w:rFonts w:ascii="Times New Roman" w:hAnsi="Times New Roman" w:eastAsia="Times New Roman" w:cs="Times New Roman"/>
          <w:sz w:val="34"/>
          <w:szCs w:val="34"/>
          <w:b/>
          <w:bCs/>
          <w:spacing w:val="-33"/>
          <w:w w:val="89"/>
        </w:rPr>
        <w:t>T</w:t>
      </w:r>
      <w:r>
        <w:rPr>
          <w:rFonts w:ascii="SimSun" w:hAnsi="SimSun" w:eastAsia="SimSun" w:cs="SimSun"/>
          <w:sz w:val="24"/>
          <w:szCs w:val="24"/>
          <w:b/>
          <w:bCs/>
          <w:spacing w:val="-33"/>
          <w:w w:val="89"/>
          <w:position w:val="2"/>
        </w:rPr>
        <w:t>电</w:t>
      </w:r>
      <w:r>
        <w:rPr>
          <w:rFonts w:ascii="Times New Roman" w:hAnsi="Times New Roman" w:eastAsia="Times New Roman" w:cs="Times New Roman"/>
          <w:sz w:val="34"/>
          <w:szCs w:val="34"/>
          <w:b/>
          <w:bCs/>
          <w:spacing w:val="-33"/>
          <w:w w:val="89"/>
          <w:position w:val="2"/>
        </w:rPr>
        <w:t>m</w:t>
      </w:r>
      <w:r>
        <w:rPr>
          <w:rFonts w:ascii="SimSun" w:hAnsi="SimSun" w:eastAsia="SimSun" w:cs="SimSun"/>
          <w:sz w:val="24"/>
          <w:szCs w:val="24"/>
          <w:b/>
          <w:bCs/>
          <w:spacing w:val="-33"/>
          <w:w w:val="89"/>
          <w:position w:val="2"/>
        </w:rPr>
        <w:t>出</w:t>
      </w:r>
      <w:r>
        <w:rPr>
          <w:rFonts w:ascii="Times New Roman" w:hAnsi="Times New Roman" w:eastAsia="Times New Roman" w:cs="Times New Roman"/>
          <w:sz w:val="34"/>
          <w:szCs w:val="34"/>
          <w:b/>
          <w:bCs/>
          <w:spacing w:val="-33"/>
          <w:w w:val="89"/>
          <w:position w:val="2"/>
        </w:rPr>
        <w:t>N</w:t>
      </w:r>
      <w:r>
        <w:rPr>
          <w:rFonts w:ascii="SimSun" w:hAnsi="SimSun" w:eastAsia="SimSun" w:cs="SimSun"/>
          <w:sz w:val="24"/>
          <w:szCs w:val="24"/>
          <w:b/>
          <w:bCs/>
          <w:spacing w:val="-33"/>
          <w:w w:val="89"/>
          <w:position w:val="2"/>
        </w:rPr>
        <w:t>版</w:t>
      </w:r>
      <w:r>
        <w:rPr>
          <w:rFonts w:ascii="Times New Roman" w:hAnsi="Times New Roman" w:eastAsia="Times New Roman" w:cs="Times New Roman"/>
          <w:sz w:val="34"/>
          <w:szCs w:val="34"/>
          <w:b/>
          <w:bCs/>
          <w:spacing w:val="-33"/>
          <w:w w:val="89"/>
          <w:position w:val="2"/>
        </w:rPr>
        <w:t>R</w:t>
      </w:r>
      <w:r>
        <w:rPr>
          <w:rFonts w:ascii="SimSun" w:hAnsi="SimSun" w:eastAsia="SimSun" w:cs="SimSun"/>
          <w:sz w:val="24"/>
          <w:szCs w:val="24"/>
          <w:b/>
          <w:bCs/>
          <w:spacing w:val="-33"/>
          <w:w w:val="89"/>
          <w:position w:val="2"/>
        </w:rPr>
        <w:t>社</w:t>
      </w:r>
    </w:p>
    <w:p>
      <w:pPr>
        <w:sectPr>
          <w:headerReference w:type="default" r:id="rId1"/>
          <w:pgSz w:w="8220" w:h="12020"/>
          <w:pgMar w:top="400" w:right="0" w:bottom="0" w:left="0" w:header="0" w:footer="0" w:gutter="0"/>
        </w:sectPr>
        <w:rPr>
          <w:rFonts w:ascii="SimSun" w:hAnsi="SimSun" w:eastAsia="SimSun" w:cs="SimSun"/>
          <w:sz w:val="24"/>
          <w:szCs w:val="24"/>
        </w:rPr>
      </w:pP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firstLine="749"/>
        <w:spacing w:line="3729" w:lineRule="exact"/>
        <w:rPr/>
      </w:pPr>
      <w:r>
        <w:rPr>
          <w:position w:val="-74"/>
        </w:rPr>
        <w:drawing>
          <wp:inline distT="0" distB="0" distL="0" distR="0">
            <wp:extent cx="3809986" cy="2368504"/>
            <wp:effectExtent l="0" t="0" r="0" b="0"/>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3809986" cy="2368504"/>
                    </a:xfrm>
                    <a:prstGeom prst="rect">
                      <a:avLst/>
                    </a:prstGeom>
                  </pic:spPr>
                </pic:pic>
              </a:graphicData>
            </a:graphic>
          </wp:inline>
        </w:drawing>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1854"/>
        <w:spacing w:before="101" w:line="219" w:lineRule="auto"/>
        <w:rPr>
          <w:rFonts w:ascii="SimSun" w:hAnsi="SimSun" w:eastAsia="SimSun" w:cs="SimSun"/>
          <w:sz w:val="31"/>
          <w:szCs w:val="31"/>
        </w:rPr>
      </w:pPr>
      <w:r>
        <w:drawing>
          <wp:anchor distT="0" distB="0" distL="0" distR="0" simplePos="0" relativeHeight="251659264" behindDoc="1" locked="0" layoutInCell="1" allowOverlap="1">
            <wp:simplePos x="0" y="0"/>
            <wp:positionH relativeFrom="column">
              <wp:posOffset>0</wp:posOffset>
            </wp:positionH>
            <wp:positionV relativeFrom="paragraph">
              <wp:posOffset>-6373236</wp:posOffset>
            </wp:positionV>
            <wp:extent cx="4781550" cy="7219950"/>
            <wp:effectExtent l="0" t="0" r="0" b="0"/>
            <wp:wrapNone/>
            <wp:docPr id="10" name="IM 10"/>
            <wp:cNvGraphicFramePr/>
            <a:graphic>
              <a:graphicData uri="http://schemas.openxmlformats.org/drawingml/2006/picture">
                <pic:pic>
                  <pic:nvPicPr>
                    <pic:cNvPr id="10" name="IM 10"/>
                    <pic:cNvPicPr/>
                  </pic:nvPicPr>
                  <pic:blipFill>
                    <a:blip r:embed="rId7"/>
                    <a:stretch>
                      <a:fillRect/>
                    </a:stretch>
                  </pic:blipFill>
                  <pic:spPr>
                    <a:xfrm rot="0">
                      <a:off x="0" y="0"/>
                      <a:ext cx="4781550" cy="7219950"/>
                    </a:xfrm>
                    <a:prstGeom prst="rect">
                      <a:avLst/>
                    </a:prstGeom>
                  </pic:spPr>
                </pic:pic>
              </a:graphicData>
            </a:graphic>
          </wp:anchor>
        </w:drawing>
      </w:r>
      <w:r>
        <w:rPr>
          <w:rFonts w:ascii="SimSun" w:hAnsi="SimSun" w:eastAsia="SimSun" w:cs="SimSun"/>
          <w:sz w:val="31"/>
          <w:szCs w:val="31"/>
          <w:b/>
          <w:bCs/>
          <w:color w:val="FFFFFF"/>
          <w:spacing w:val="-31"/>
        </w:rPr>
        <w:t>人</w:t>
      </w:r>
      <w:r>
        <w:rPr>
          <w:rFonts w:ascii="SimSun" w:hAnsi="SimSun" w:eastAsia="SimSun" w:cs="SimSun"/>
          <w:sz w:val="31"/>
          <w:szCs w:val="31"/>
          <w:color w:val="FFFFFF"/>
          <w:spacing w:val="59"/>
        </w:rPr>
        <w:t xml:space="preserve"> </w:t>
      </w:r>
      <w:r>
        <w:rPr>
          <w:rFonts w:ascii="SimSun" w:hAnsi="SimSun" w:eastAsia="SimSun" w:cs="SimSun"/>
          <w:sz w:val="31"/>
          <w:szCs w:val="31"/>
          <w:b/>
          <w:bCs/>
          <w:color w:val="FFFFFF"/>
          <w:spacing w:val="-31"/>
        </w:rPr>
        <w:t>民</w:t>
      </w:r>
      <w:r>
        <w:rPr>
          <w:rFonts w:ascii="SimSun" w:hAnsi="SimSun" w:eastAsia="SimSun" w:cs="SimSun"/>
          <w:sz w:val="31"/>
          <w:szCs w:val="31"/>
          <w:color w:val="FFFFFF"/>
          <w:spacing w:val="52"/>
        </w:rPr>
        <w:t xml:space="preserve"> </w:t>
      </w:r>
      <w:r>
        <w:rPr>
          <w:rFonts w:ascii="SimSun" w:hAnsi="SimSun" w:eastAsia="SimSun" w:cs="SimSun"/>
          <w:sz w:val="31"/>
          <w:szCs w:val="31"/>
          <w:b/>
          <w:bCs/>
          <w:color w:val="FFFFFF"/>
          <w:spacing w:val="-31"/>
        </w:rPr>
        <w:t>邮</w:t>
      </w:r>
      <w:r>
        <w:rPr>
          <w:rFonts w:ascii="SimSun" w:hAnsi="SimSun" w:eastAsia="SimSun" w:cs="SimSun"/>
          <w:sz w:val="31"/>
          <w:szCs w:val="31"/>
          <w:color w:val="FFFFFF"/>
          <w:spacing w:val="65"/>
        </w:rPr>
        <w:t xml:space="preserve"> </w:t>
      </w:r>
      <w:r>
        <w:rPr>
          <w:rFonts w:ascii="SimSun" w:hAnsi="SimSun" w:eastAsia="SimSun" w:cs="SimSun"/>
          <w:sz w:val="31"/>
          <w:szCs w:val="31"/>
          <w:b/>
          <w:bCs/>
          <w:color w:val="FFFFFF"/>
          <w:spacing w:val="-31"/>
        </w:rPr>
        <w:t>电</w:t>
      </w:r>
      <w:r>
        <w:rPr>
          <w:rFonts w:ascii="SimSun" w:hAnsi="SimSun" w:eastAsia="SimSun" w:cs="SimSun"/>
          <w:sz w:val="31"/>
          <w:szCs w:val="31"/>
          <w:color w:val="FFFFFF"/>
          <w:spacing w:val="55"/>
        </w:rPr>
        <w:t xml:space="preserve"> </w:t>
      </w:r>
      <w:r>
        <w:rPr>
          <w:rFonts w:ascii="SimSun" w:hAnsi="SimSun" w:eastAsia="SimSun" w:cs="SimSun"/>
          <w:sz w:val="31"/>
          <w:szCs w:val="31"/>
          <w:b/>
          <w:bCs/>
          <w:color w:val="FFFFFF"/>
          <w:spacing w:val="-31"/>
        </w:rPr>
        <w:t>出</w:t>
      </w:r>
      <w:r>
        <w:rPr>
          <w:rFonts w:ascii="SimSun" w:hAnsi="SimSun" w:eastAsia="SimSun" w:cs="SimSun"/>
          <w:sz w:val="31"/>
          <w:szCs w:val="31"/>
          <w:color w:val="FFFFFF"/>
          <w:spacing w:val="30"/>
        </w:rPr>
        <w:t xml:space="preserve"> </w:t>
      </w:r>
      <w:r>
        <w:rPr>
          <w:rFonts w:ascii="SimSun" w:hAnsi="SimSun" w:eastAsia="SimSun" w:cs="SimSun"/>
          <w:sz w:val="31"/>
          <w:szCs w:val="31"/>
          <w:b/>
          <w:bCs/>
          <w:color w:val="FFFFFF"/>
          <w:spacing w:val="-31"/>
        </w:rPr>
        <w:t>版</w:t>
      </w:r>
      <w:r>
        <w:rPr>
          <w:rFonts w:ascii="SimSun" w:hAnsi="SimSun" w:eastAsia="SimSun" w:cs="SimSun"/>
          <w:sz w:val="31"/>
          <w:szCs w:val="31"/>
          <w:color w:val="FFFFFF"/>
          <w:spacing w:val="31"/>
        </w:rPr>
        <w:t xml:space="preserve"> </w:t>
      </w:r>
      <w:r>
        <w:rPr>
          <w:rFonts w:ascii="SimSun" w:hAnsi="SimSun" w:eastAsia="SimSun" w:cs="SimSun"/>
          <w:sz w:val="31"/>
          <w:szCs w:val="31"/>
          <w:b/>
          <w:bCs/>
          <w:color w:val="FFFFFF"/>
          <w:spacing w:val="-31"/>
        </w:rPr>
        <w:t>社</w:t>
      </w:r>
    </w:p>
    <w:p>
      <w:pPr>
        <w:ind w:left="3084"/>
        <w:spacing w:before="32" w:line="219" w:lineRule="auto"/>
        <w:rPr>
          <w:rFonts w:ascii="SimSun" w:hAnsi="SimSun" w:eastAsia="SimSun" w:cs="SimSun"/>
          <w:sz w:val="31"/>
          <w:szCs w:val="31"/>
        </w:rPr>
      </w:pPr>
      <w:r>
        <w:rPr>
          <w:rFonts w:ascii="SimSun" w:hAnsi="SimSun" w:eastAsia="SimSun" w:cs="SimSun"/>
          <w:sz w:val="31"/>
          <w:szCs w:val="31"/>
          <w:b/>
          <w:bCs/>
          <w:color w:val="F5D58D"/>
          <w:spacing w:val="-12"/>
        </w:rPr>
        <w:t>北</w:t>
      </w:r>
      <w:r>
        <w:rPr>
          <w:rFonts w:ascii="SimSun" w:hAnsi="SimSun" w:eastAsia="SimSun" w:cs="SimSun"/>
          <w:sz w:val="31"/>
          <w:szCs w:val="31"/>
          <w:color w:val="F5D58D"/>
          <w:spacing w:val="8"/>
        </w:rPr>
        <w:t xml:space="preserve"> </w:t>
      </w:r>
      <w:r>
        <w:rPr>
          <w:rFonts w:ascii="SimSun" w:hAnsi="SimSun" w:eastAsia="SimSun" w:cs="SimSun"/>
          <w:sz w:val="31"/>
          <w:szCs w:val="31"/>
          <w:b/>
          <w:bCs/>
          <w:color w:val="F5D58D"/>
          <w:spacing w:val="-12"/>
        </w:rPr>
        <w:t>京</w:t>
      </w:r>
    </w:p>
    <w:p>
      <w:pPr>
        <w:spacing w:line="219" w:lineRule="auto"/>
        <w:sectPr>
          <w:headerReference w:type="default" r:id="rId5"/>
          <w:pgSz w:w="7530" w:h="11370"/>
          <w:pgMar w:top="400" w:right="0" w:bottom="0" w:left="0" w:header="0" w:footer="0" w:gutter="0"/>
        </w:sectPr>
        <w:rPr>
          <w:rFonts w:ascii="SimSun" w:hAnsi="SimSun" w:eastAsia="SimSun" w:cs="SimSun"/>
          <w:sz w:val="31"/>
          <w:szCs w:val="31"/>
        </w:rPr>
      </w:pPr>
    </w:p>
    <w:p>
      <w:pPr>
        <w:pStyle w:val="BodyText"/>
        <w:rPr/>
      </w:pPr>
      <w:r>
        <w:pict>
          <v:shape id="_x0000_s2" style="position:absolute;margin-left:47.4995pt;margin-top:336.752pt;mso-position-vertical-relative:page;mso-position-horizontal-relative:page;width:286.55pt;height:0.5pt;z-index:251660288;" o:allowincell="f" filled="false" strokecolor="#000000" strokeweight="0.50pt" coordsize="5730,10" coordorigin="0,0" path="m0,5l739,5m739,5l1260,5m1260,5l5730,5e">
            <v:stroke joinstyle="miter" miterlimit="10"/>
          </v:shape>
        </w:pict>
      </w:r>
      <w:r>
        <w:pict>
          <v:shape id="_x0000_s4" style="position:absolute;margin-left:47.4995pt;margin-top:472.748pt;mso-position-vertical-relative:page;mso-position-horizontal-relative:page;width:286.55pt;height:0.5pt;z-index:251661312;" o:allowincell="f" filled="false" strokecolor="#000000" strokeweight="0.50pt" coordsize="5730,10" coordorigin="0,0" path="m0,5l2650,5m2650,5l5730,5e">
            <v:stroke joinstyle="miter" miterlimit="10"/>
          </v:shape>
        </w:pict>
      </w:r>
      <w:r/>
    </w:p>
    <w:p>
      <w:pPr>
        <w:ind w:left="372"/>
        <w:spacing w:before="61" w:line="221" w:lineRule="auto"/>
        <w:rPr>
          <w:rFonts w:ascii="SimHei" w:hAnsi="SimHei" w:eastAsia="SimHei" w:cs="SimHei"/>
          <w:sz w:val="19"/>
          <w:szCs w:val="19"/>
        </w:rPr>
      </w:pPr>
      <w:r>
        <w:rPr>
          <w:rFonts w:ascii="SimHei" w:hAnsi="SimHei" w:eastAsia="SimHei" w:cs="SimHei"/>
          <w:sz w:val="19"/>
          <w:szCs w:val="19"/>
          <w:b/>
          <w:bCs/>
          <w:spacing w:val="10"/>
        </w:rPr>
        <w:t>图书在版编目</w:t>
      </w:r>
      <w:r>
        <w:rPr>
          <w:rFonts w:ascii="SimSun" w:hAnsi="SimSun" w:eastAsia="SimSun" w:cs="SimSun"/>
          <w:sz w:val="19"/>
          <w:szCs w:val="19"/>
          <w:b/>
          <w:bCs/>
          <w:spacing w:val="10"/>
        </w:rPr>
        <w:t>(</w:t>
      </w:r>
      <w:r>
        <w:rPr>
          <w:rFonts w:ascii="SimSun" w:hAnsi="SimSun" w:eastAsia="SimSun" w:cs="SimSun"/>
          <w:sz w:val="19"/>
          <w:szCs w:val="19"/>
          <w:b/>
          <w:bCs/>
        </w:rPr>
        <w:t>ClP</w:t>
      </w:r>
      <w:r>
        <w:rPr>
          <w:rFonts w:ascii="SimSun" w:hAnsi="SimSun" w:eastAsia="SimSun" w:cs="SimSun"/>
          <w:sz w:val="19"/>
          <w:szCs w:val="19"/>
          <w:b/>
          <w:bCs/>
          <w:spacing w:val="10"/>
        </w:rPr>
        <w:t>)</w:t>
      </w:r>
      <w:r>
        <w:rPr>
          <w:rFonts w:ascii="SimSun" w:hAnsi="SimSun" w:eastAsia="SimSun" w:cs="SimSun"/>
          <w:sz w:val="19"/>
          <w:szCs w:val="19"/>
          <w:spacing w:val="20"/>
        </w:rPr>
        <w:t xml:space="preserve">    </w:t>
      </w:r>
      <w:r>
        <w:rPr>
          <w:rFonts w:ascii="SimHei" w:hAnsi="SimHei" w:eastAsia="SimHei" w:cs="SimHei"/>
          <w:sz w:val="19"/>
          <w:szCs w:val="19"/>
          <w:b/>
          <w:bCs/>
          <w:spacing w:val="10"/>
        </w:rPr>
        <w:t>数据</w:t>
      </w:r>
    </w:p>
    <w:p>
      <w:pPr>
        <w:ind w:left="369"/>
        <w:spacing w:before="276" w:line="214" w:lineRule="auto"/>
        <w:rPr>
          <w:rFonts w:ascii="SimSun" w:hAnsi="SimSun" w:eastAsia="SimSun" w:cs="SimSun"/>
          <w:sz w:val="19"/>
          <w:szCs w:val="19"/>
        </w:rPr>
      </w:pPr>
      <w:r>
        <w:rPr>
          <w:rFonts w:ascii="SimSun" w:hAnsi="SimSun" w:eastAsia="SimSun" w:cs="SimSun"/>
          <w:sz w:val="19"/>
          <w:szCs w:val="19"/>
          <w:spacing w:val="22"/>
        </w:rPr>
        <w:t>数据为王：打开工业数据治理之门/王建伟主编</w:t>
      </w:r>
    </w:p>
    <w:p>
      <w:pPr>
        <w:ind w:left="170"/>
        <w:spacing w:line="219" w:lineRule="auto"/>
        <w:rPr>
          <w:rFonts w:ascii="SimSun" w:hAnsi="SimSun" w:eastAsia="SimSun" w:cs="SimSun"/>
          <w:sz w:val="19"/>
          <w:szCs w:val="19"/>
        </w:rPr>
      </w:pPr>
      <w:r>
        <w:rPr>
          <w:rFonts w:ascii="SimSun" w:hAnsi="SimSun" w:eastAsia="SimSun" w:cs="SimSun"/>
          <w:sz w:val="19"/>
          <w:szCs w:val="19"/>
          <w:spacing w:val="23"/>
        </w:rPr>
        <w:t>-</w:t>
      </w:r>
      <w:r>
        <w:rPr>
          <w:rFonts w:ascii="SimSun" w:hAnsi="SimSun" w:eastAsia="SimSun" w:cs="SimSun"/>
          <w:sz w:val="19"/>
          <w:szCs w:val="19"/>
          <w:spacing w:val="-38"/>
        </w:rPr>
        <w:t xml:space="preserve"> </w:t>
      </w:r>
      <w:r>
        <w:rPr>
          <w:rFonts w:ascii="SimSun" w:hAnsi="SimSun" w:eastAsia="SimSun" w:cs="SimSun"/>
          <w:sz w:val="19"/>
          <w:szCs w:val="19"/>
          <w:spacing w:val="23"/>
        </w:rPr>
        <w:t>北京:人民邮电出版社，2021</w:t>
      </w:r>
      <w:r>
        <w:rPr>
          <w:rFonts w:ascii="SimSun" w:hAnsi="SimSun" w:eastAsia="SimSun" w:cs="SimSun"/>
          <w:sz w:val="19"/>
          <w:szCs w:val="19"/>
          <w:spacing w:val="-50"/>
        </w:rPr>
        <w:t xml:space="preserve"> </w:t>
      </w:r>
      <w:r>
        <w:rPr>
          <w:rFonts w:ascii="SimSun" w:hAnsi="SimSun" w:eastAsia="SimSun" w:cs="SimSun"/>
          <w:sz w:val="19"/>
          <w:szCs w:val="19"/>
          <w:spacing w:val="23"/>
        </w:rPr>
        <w:t>.</w:t>
      </w:r>
      <w:r>
        <w:rPr>
          <w:rFonts w:ascii="SimSun" w:hAnsi="SimSun" w:eastAsia="SimSun" w:cs="SimSun"/>
          <w:sz w:val="19"/>
          <w:szCs w:val="19"/>
          <w:spacing w:val="-54"/>
        </w:rPr>
        <w:t xml:space="preserve"> </w:t>
      </w:r>
      <w:r>
        <w:rPr>
          <w:rFonts w:ascii="SimSun" w:hAnsi="SimSun" w:eastAsia="SimSun" w:cs="SimSun"/>
          <w:sz w:val="19"/>
          <w:szCs w:val="19"/>
          <w:spacing w:val="23"/>
        </w:rPr>
        <w:t>9</w:t>
      </w:r>
    </w:p>
    <w:p>
      <w:pPr>
        <w:ind w:left="369"/>
        <w:spacing w:before="43" w:line="182" w:lineRule="auto"/>
        <w:rPr>
          <w:rFonts w:ascii="SimSun" w:hAnsi="SimSun" w:eastAsia="SimSun" w:cs="SimSun"/>
          <w:sz w:val="19"/>
          <w:szCs w:val="19"/>
        </w:rPr>
      </w:pPr>
      <w:r>
        <w:rPr>
          <w:rFonts w:ascii="SimSun" w:hAnsi="SimSun" w:eastAsia="SimSun" w:cs="SimSun"/>
          <w:sz w:val="19"/>
          <w:szCs w:val="19"/>
          <w:spacing w:val="-1"/>
        </w:rPr>
        <w:t>ISBN  978-7-115-56677-5</w:t>
      </w:r>
    </w:p>
    <w:p>
      <w:pPr>
        <w:ind w:left="460"/>
        <w:spacing w:before="231" w:line="21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I.</w:t>
      </w:r>
      <w:r>
        <w:rPr>
          <w:rFonts w:ascii="SimSun" w:hAnsi="SimSun" w:eastAsia="SimSun" w:cs="SimSun"/>
          <w:sz w:val="19"/>
          <w:szCs w:val="19"/>
          <w:spacing w:val="3"/>
        </w:rPr>
        <w:t>①</w:t>
      </w:r>
      <w:r>
        <w:rPr>
          <w:rFonts w:ascii="SimSun" w:hAnsi="SimSun" w:eastAsia="SimSun" w:cs="SimSun"/>
          <w:sz w:val="19"/>
          <w:szCs w:val="19"/>
          <w:spacing w:val="23"/>
        </w:rPr>
        <w:t xml:space="preserve">  </w:t>
      </w:r>
      <w:r>
        <w:rPr>
          <w:rFonts w:ascii="SimSun" w:hAnsi="SimSun" w:eastAsia="SimSun" w:cs="SimSun"/>
          <w:sz w:val="19"/>
          <w:szCs w:val="19"/>
          <w:spacing w:val="3"/>
        </w:rPr>
        <w:t>数</w:t>
      </w:r>
      <w:r>
        <w:rPr>
          <w:rFonts w:ascii="SimSun" w:hAnsi="SimSun" w:eastAsia="SimSun" w:cs="SimSun"/>
          <w:sz w:val="19"/>
          <w:szCs w:val="19"/>
          <w:spacing w:val="-41"/>
        </w:rPr>
        <w:t xml:space="preserve"> </w:t>
      </w:r>
      <w:r>
        <w:rPr>
          <w:rFonts w:ascii="SimSun" w:hAnsi="SimSun" w:eastAsia="SimSun" w:cs="SimSun"/>
          <w:sz w:val="19"/>
          <w:szCs w:val="19"/>
          <w:spacing w:val="3"/>
        </w:rPr>
        <w:t>…</w:t>
      </w:r>
      <w:r>
        <w:rPr>
          <w:rFonts w:ascii="SimSun" w:hAnsi="SimSun" w:eastAsia="SimSun" w:cs="SimSun"/>
          <w:sz w:val="19"/>
          <w:szCs w:val="19"/>
          <w:spacing w:val="-20"/>
        </w:rPr>
        <w:t xml:space="preserve"> </w:t>
      </w:r>
      <w:r>
        <w:rPr>
          <w:rFonts w:ascii="SimSun" w:hAnsi="SimSun" w:eastAsia="SimSun" w:cs="SimSun"/>
          <w:sz w:val="19"/>
          <w:szCs w:val="19"/>
          <w:spacing w:val="3"/>
        </w:rPr>
        <w:t>Ⅱ</w:t>
      </w:r>
      <w:r>
        <w:rPr>
          <w:rFonts w:ascii="SimSun" w:hAnsi="SimSun" w:eastAsia="SimSun" w:cs="SimSun"/>
          <w:sz w:val="19"/>
          <w:szCs w:val="19"/>
          <w:spacing w:val="-48"/>
        </w:rPr>
        <w:t xml:space="preserve"> </w:t>
      </w:r>
      <w:r>
        <w:rPr>
          <w:rFonts w:ascii="SimSun" w:hAnsi="SimSun" w:eastAsia="SimSun" w:cs="SimSun"/>
          <w:sz w:val="19"/>
          <w:szCs w:val="19"/>
          <w:spacing w:val="3"/>
        </w:rPr>
        <w:t>.</w:t>
      </w:r>
      <w:r>
        <w:rPr>
          <w:rFonts w:ascii="SimSun" w:hAnsi="SimSun" w:eastAsia="SimSun" w:cs="SimSun"/>
          <w:sz w:val="19"/>
          <w:szCs w:val="19"/>
          <w:spacing w:val="-54"/>
        </w:rPr>
        <w:t xml:space="preserve"> </w:t>
      </w:r>
      <w:r>
        <w:rPr>
          <w:rFonts w:ascii="SimSun" w:hAnsi="SimSun" w:eastAsia="SimSun" w:cs="SimSun"/>
          <w:sz w:val="19"/>
          <w:szCs w:val="19"/>
          <w:spacing w:val="3"/>
        </w:rPr>
        <w:t>①王</w:t>
      </w:r>
      <w:r>
        <w:rPr>
          <w:rFonts w:ascii="SimSun" w:hAnsi="SimSun" w:eastAsia="SimSun" w:cs="SimSun"/>
          <w:sz w:val="19"/>
          <w:szCs w:val="19"/>
          <w:spacing w:val="-41"/>
        </w:rPr>
        <w:t xml:space="preserve"> </w:t>
      </w:r>
      <w:r>
        <w:rPr>
          <w:rFonts w:ascii="SimSun" w:hAnsi="SimSun" w:eastAsia="SimSun" w:cs="SimSun"/>
          <w:sz w:val="19"/>
          <w:szCs w:val="19"/>
          <w:spacing w:val="3"/>
        </w:rPr>
        <w:t>…</w:t>
      </w:r>
      <w:r>
        <w:rPr>
          <w:rFonts w:ascii="SimSun" w:hAnsi="SimSun" w:eastAsia="SimSun" w:cs="SimSun"/>
          <w:sz w:val="19"/>
          <w:szCs w:val="19"/>
          <w:spacing w:val="-54"/>
        </w:rPr>
        <w:t xml:space="preserve"> </w:t>
      </w:r>
      <w:r>
        <w:rPr>
          <w:rFonts w:ascii="SimSun" w:hAnsi="SimSun" w:eastAsia="SimSun" w:cs="SimSun"/>
          <w:sz w:val="19"/>
          <w:szCs w:val="19"/>
          <w:spacing w:val="3"/>
        </w:rPr>
        <w:t>Ⅲ</w:t>
      </w:r>
      <w:r>
        <w:rPr>
          <w:rFonts w:ascii="SimSun" w:hAnsi="SimSun" w:eastAsia="SimSun" w:cs="SimSun"/>
          <w:sz w:val="19"/>
          <w:szCs w:val="19"/>
          <w:spacing w:val="-49"/>
        </w:rPr>
        <w:t xml:space="preserve"> </w:t>
      </w:r>
      <w:r>
        <w:rPr>
          <w:rFonts w:ascii="SimSun" w:hAnsi="SimSun" w:eastAsia="SimSun" w:cs="SimSun"/>
          <w:sz w:val="19"/>
          <w:szCs w:val="19"/>
          <w:spacing w:val="3"/>
        </w:rPr>
        <w:t>.</w:t>
      </w:r>
      <w:r>
        <w:rPr>
          <w:rFonts w:ascii="SimSun" w:hAnsi="SimSun" w:eastAsia="SimSun" w:cs="SimSun"/>
          <w:sz w:val="19"/>
          <w:szCs w:val="19"/>
          <w:spacing w:val="-54"/>
        </w:rPr>
        <w:t xml:space="preserve"> </w:t>
      </w:r>
      <w:r>
        <w:rPr>
          <w:rFonts w:ascii="SimSun" w:hAnsi="SimSun" w:eastAsia="SimSun" w:cs="SimSun"/>
          <w:sz w:val="19"/>
          <w:szCs w:val="19"/>
          <w:spacing w:val="3"/>
        </w:rPr>
        <w:t>①数据管理</w:t>
      </w:r>
      <w:r>
        <w:rPr>
          <w:rFonts w:ascii="SimSun" w:hAnsi="SimSun" w:eastAsia="SimSun" w:cs="SimSun"/>
          <w:sz w:val="19"/>
          <w:szCs w:val="19"/>
          <w:spacing w:val="-50"/>
        </w:rPr>
        <w:t xml:space="preserve"> </w:t>
      </w:r>
      <w:r>
        <w:rPr>
          <w:rFonts w:ascii="SimSun" w:hAnsi="SimSun" w:eastAsia="SimSun" w:cs="SimSun"/>
          <w:sz w:val="19"/>
          <w:szCs w:val="19"/>
          <w:spacing w:val="3"/>
        </w:rPr>
        <w:t>一</w:t>
      </w:r>
      <w:r>
        <w:rPr>
          <w:rFonts w:ascii="SimSun" w:hAnsi="SimSun" w:eastAsia="SimSun" w:cs="SimSun"/>
          <w:sz w:val="19"/>
          <w:szCs w:val="19"/>
          <w:spacing w:val="-53"/>
        </w:rPr>
        <w:t xml:space="preserve"> </w:t>
      </w:r>
      <w:r>
        <w:rPr>
          <w:rFonts w:ascii="SimSun" w:hAnsi="SimSun" w:eastAsia="SimSun" w:cs="SimSun"/>
          <w:sz w:val="19"/>
          <w:szCs w:val="19"/>
          <w:spacing w:val="3"/>
        </w:rPr>
        <w:t>研究 </w:t>
      </w:r>
      <w:r>
        <w:rPr>
          <w:rFonts w:ascii="Times New Roman" w:hAnsi="Times New Roman" w:eastAsia="Times New Roman" w:cs="Times New Roman"/>
          <w:sz w:val="19"/>
          <w:szCs w:val="19"/>
        </w:rPr>
        <w:t>IV</w:t>
      </w:r>
      <w:r>
        <w:rPr>
          <w:rFonts w:ascii="Times New Roman" w:hAnsi="Times New Roman" w:eastAsia="Times New Roman" w:cs="Times New Roman"/>
          <w:sz w:val="19"/>
          <w:szCs w:val="19"/>
          <w:spacing w:val="3"/>
        </w:rPr>
        <w:t>.</w:t>
      </w:r>
    </w:p>
    <w:p>
      <w:pPr>
        <w:spacing w:before="17" w:line="217" w:lineRule="auto"/>
        <w:rPr>
          <w:rFonts w:ascii="SimSun" w:hAnsi="SimSun" w:eastAsia="SimSun" w:cs="SimSun"/>
          <w:sz w:val="19"/>
          <w:szCs w:val="19"/>
        </w:rPr>
      </w:pPr>
      <w:r>
        <w:rPr>
          <w:rFonts w:ascii="SimSun" w:hAnsi="SimSun" w:eastAsia="SimSun" w:cs="SimSun"/>
          <w:sz w:val="19"/>
          <w:szCs w:val="19"/>
          <w:spacing w:val="-3"/>
        </w:rPr>
        <w:t>①TP274</w:t>
      </w:r>
    </w:p>
    <w:p>
      <w:pPr>
        <w:ind w:left="369"/>
        <w:spacing w:before="238" w:line="219" w:lineRule="auto"/>
        <w:rPr>
          <w:rFonts w:ascii="SimSun" w:hAnsi="SimSun" w:eastAsia="SimSun" w:cs="SimSun"/>
          <w:sz w:val="19"/>
          <w:szCs w:val="19"/>
        </w:rPr>
      </w:pPr>
      <w:r>
        <w:rPr>
          <w:rFonts w:ascii="SimSun" w:hAnsi="SimSun" w:eastAsia="SimSun" w:cs="SimSun"/>
          <w:sz w:val="19"/>
          <w:szCs w:val="19"/>
          <w:spacing w:val="6"/>
        </w:rPr>
        <w:t>中国版本图书馆</w:t>
      </w:r>
      <w:r>
        <w:rPr>
          <w:rFonts w:ascii="Times New Roman" w:hAnsi="Times New Roman" w:eastAsia="Times New Roman" w:cs="Times New Roman"/>
          <w:sz w:val="19"/>
          <w:szCs w:val="19"/>
        </w:rPr>
        <w:t>CIP</w:t>
      </w:r>
      <w:r>
        <w:rPr>
          <w:rFonts w:ascii="SimSun" w:hAnsi="SimSun" w:eastAsia="SimSun" w:cs="SimSun"/>
          <w:sz w:val="19"/>
          <w:szCs w:val="19"/>
          <w:spacing w:val="6"/>
        </w:rPr>
        <w:t>数据核字(2021)第104615号</w:t>
      </w:r>
    </w:p>
    <w:p>
      <w:pPr>
        <w:pStyle w:val="BodyText"/>
        <w:spacing w:line="323" w:lineRule="auto"/>
        <w:rPr/>
      </w:pPr>
      <w:r/>
    </w:p>
    <w:p>
      <w:pPr>
        <w:pStyle w:val="BodyText"/>
        <w:spacing w:line="324" w:lineRule="auto"/>
        <w:rPr/>
      </w:pPr>
      <w:r/>
    </w:p>
    <w:p>
      <w:pPr>
        <w:ind w:left="2592"/>
        <w:spacing w:before="62" w:line="222" w:lineRule="auto"/>
        <w:rPr>
          <w:rFonts w:ascii="SimHei" w:hAnsi="SimHei" w:eastAsia="SimHei" w:cs="SimHei"/>
          <w:sz w:val="19"/>
          <w:szCs w:val="19"/>
        </w:rPr>
      </w:pPr>
      <w:r>
        <w:rPr>
          <w:rFonts w:ascii="SimHei" w:hAnsi="SimHei" w:eastAsia="SimHei" w:cs="SimHei"/>
          <w:sz w:val="19"/>
          <w:szCs w:val="19"/>
          <w:b/>
          <w:bCs/>
          <w:spacing w:val="-10"/>
        </w:rPr>
        <w:t>内</w:t>
      </w:r>
      <w:r>
        <w:rPr>
          <w:rFonts w:ascii="SimHei" w:hAnsi="SimHei" w:eastAsia="SimHei" w:cs="SimHei"/>
          <w:sz w:val="19"/>
          <w:szCs w:val="19"/>
          <w:spacing w:val="45"/>
        </w:rPr>
        <w:t xml:space="preserve"> </w:t>
      </w:r>
      <w:r>
        <w:rPr>
          <w:rFonts w:ascii="SimHei" w:hAnsi="SimHei" w:eastAsia="SimHei" w:cs="SimHei"/>
          <w:sz w:val="19"/>
          <w:szCs w:val="19"/>
          <w:b/>
          <w:bCs/>
          <w:spacing w:val="-10"/>
        </w:rPr>
        <w:t>容</w:t>
      </w:r>
      <w:r>
        <w:rPr>
          <w:rFonts w:ascii="SimHei" w:hAnsi="SimHei" w:eastAsia="SimHei" w:cs="SimHei"/>
          <w:sz w:val="19"/>
          <w:szCs w:val="19"/>
          <w:spacing w:val="44"/>
        </w:rPr>
        <w:t xml:space="preserve"> </w:t>
      </w:r>
      <w:r>
        <w:rPr>
          <w:rFonts w:ascii="SimHei" w:hAnsi="SimHei" w:eastAsia="SimHei" w:cs="SimHei"/>
          <w:sz w:val="19"/>
          <w:szCs w:val="19"/>
          <w:b/>
          <w:bCs/>
          <w:spacing w:val="-10"/>
        </w:rPr>
        <w:t>提</w:t>
      </w:r>
      <w:r>
        <w:rPr>
          <w:rFonts w:ascii="SimHei" w:hAnsi="SimHei" w:eastAsia="SimHei" w:cs="SimHei"/>
          <w:sz w:val="19"/>
          <w:szCs w:val="19"/>
          <w:spacing w:val="44"/>
        </w:rPr>
        <w:t xml:space="preserve"> </w:t>
      </w:r>
      <w:r>
        <w:rPr>
          <w:rFonts w:ascii="SimHei" w:hAnsi="SimHei" w:eastAsia="SimHei" w:cs="SimHei"/>
          <w:sz w:val="19"/>
          <w:szCs w:val="19"/>
          <w:b/>
          <w:bCs/>
          <w:spacing w:val="-10"/>
        </w:rPr>
        <w:t>要</w:t>
      </w:r>
    </w:p>
    <w:p>
      <w:pPr>
        <w:pStyle w:val="BodyText"/>
        <w:spacing w:line="246" w:lineRule="auto"/>
        <w:rPr/>
      </w:pPr>
      <w:r/>
    </w:p>
    <w:p>
      <w:pPr>
        <w:ind w:firstLine="369"/>
        <w:spacing w:before="62" w:line="288" w:lineRule="auto"/>
        <w:jc w:val="both"/>
        <w:rPr>
          <w:rFonts w:ascii="SimSun" w:hAnsi="SimSun" w:eastAsia="SimSun" w:cs="SimSun"/>
          <w:sz w:val="19"/>
          <w:szCs w:val="19"/>
        </w:rPr>
      </w:pPr>
      <w:r>
        <w:rPr>
          <w:rFonts w:ascii="SimSun" w:hAnsi="SimSun" w:eastAsia="SimSun" w:cs="SimSun"/>
          <w:sz w:val="19"/>
          <w:szCs w:val="19"/>
          <w:spacing w:val="-10"/>
        </w:rPr>
        <w:t>本书对工业数据的本质、价值、治理、释放潜能等方面进行了详尽的阐述， </w:t>
      </w:r>
      <w:r>
        <w:rPr>
          <w:rFonts w:ascii="SimSun" w:hAnsi="SimSun" w:eastAsia="SimSun" w:cs="SimSun"/>
          <w:sz w:val="19"/>
          <w:szCs w:val="19"/>
          <w:spacing w:val="-11"/>
        </w:rPr>
        <w:t>以促进数据流通使用为目标，旨在凝聚各方协同发掘工业数据价值，推动数字经</w:t>
      </w:r>
      <w:r>
        <w:rPr>
          <w:rFonts w:ascii="SimSun" w:hAnsi="SimSun" w:eastAsia="SimSun" w:cs="SimSun"/>
          <w:sz w:val="19"/>
          <w:szCs w:val="19"/>
          <w:spacing w:val="5"/>
        </w:rPr>
        <w:t xml:space="preserve">  </w:t>
      </w:r>
      <w:r>
        <w:rPr>
          <w:rFonts w:ascii="SimSun" w:hAnsi="SimSun" w:eastAsia="SimSun" w:cs="SimSun"/>
          <w:sz w:val="19"/>
          <w:szCs w:val="19"/>
          <w:spacing w:val="-13"/>
        </w:rPr>
        <w:t>济高质量发展，促进工业数据充分使用、全局流动和有序共享。全书分为知数篇、</w:t>
      </w:r>
      <w:r>
        <w:rPr>
          <w:rFonts w:ascii="SimSun" w:hAnsi="SimSun" w:eastAsia="SimSun" w:cs="SimSun"/>
          <w:sz w:val="19"/>
          <w:szCs w:val="19"/>
          <w:spacing w:val="12"/>
        </w:rPr>
        <w:t xml:space="preserve"> </w:t>
      </w:r>
      <w:r>
        <w:rPr>
          <w:rFonts w:ascii="SimSun" w:hAnsi="SimSun" w:eastAsia="SimSun" w:cs="SimSun"/>
          <w:sz w:val="19"/>
          <w:szCs w:val="19"/>
          <w:spacing w:val="-11"/>
        </w:rPr>
        <w:t>理数篇、用数篇和未来篇，帮助读者洞悉数据本质、破解数据谜团、挖掘数据价</w:t>
      </w:r>
      <w:r>
        <w:rPr>
          <w:rFonts w:ascii="SimSun" w:hAnsi="SimSun" w:eastAsia="SimSun" w:cs="SimSun"/>
          <w:sz w:val="19"/>
          <w:szCs w:val="19"/>
          <w:spacing w:val="5"/>
        </w:rPr>
        <w:t xml:space="preserve">  </w:t>
      </w:r>
      <w:r>
        <w:rPr>
          <w:rFonts w:ascii="SimSun" w:hAnsi="SimSun" w:eastAsia="SimSun" w:cs="SimSun"/>
          <w:sz w:val="19"/>
          <w:szCs w:val="19"/>
          <w:spacing w:val="-10"/>
        </w:rPr>
        <w:t>值、释放数据潜能。本书适合传统企业数字化</w:t>
      </w:r>
      <w:r>
        <w:rPr>
          <w:rFonts w:ascii="SimSun" w:hAnsi="SimSun" w:eastAsia="SimSun" w:cs="SimSun"/>
          <w:sz w:val="19"/>
          <w:szCs w:val="19"/>
          <w:spacing w:val="-11"/>
        </w:rPr>
        <w:t>转型升级过程的参与者、从业者以</w:t>
      </w:r>
      <w:r>
        <w:rPr>
          <w:rFonts w:ascii="SimSun" w:hAnsi="SimSun" w:eastAsia="SimSun" w:cs="SimSun"/>
          <w:sz w:val="19"/>
          <w:szCs w:val="19"/>
        </w:rPr>
        <w:t xml:space="preserve">  </w:t>
      </w:r>
      <w:r>
        <w:rPr>
          <w:rFonts w:ascii="SimSun" w:hAnsi="SimSun" w:eastAsia="SimSun" w:cs="SimSun"/>
          <w:sz w:val="19"/>
          <w:szCs w:val="19"/>
          <w:spacing w:val="-14"/>
        </w:rPr>
        <w:t>及相关研究者阅读。</w:t>
      </w:r>
    </w:p>
    <w:p>
      <w:pPr>
        <w:pStyle w:val="BodyText"/>
        <w:spacing w:line="245" w:lineRule="auto"/>
        <w:rPr/>
      </w:pPr>
      <w:r/>
    </w:p>
    <w:p>
      <w:pPr>
        <w:pStyle w:val="BodyText"/>
        <w:spacing w:line="246" w:lineRule="auto"/>
        <w:rPr/>
      </w:pPr>
      <w:r/>
    </w:p>
    <w:p>
      <w:pPr>
        <w:pStyle w:val="BodyText"/>
        <w:spacing w:line="246" w:lineRule="auto"/>
        <w:rPr/>
      </w:pPr>
      <w:r/>
    </w:p>
    <w:p>
      <w:pPr>
        <w:ind w:left="470"/>
        <w:spacing w:before="53" w:line="238" w:lineRule="auto"/>
        <w:rPr>
          <w:rFonts w:ascii="SimSun" w:hAnsi="SimSun" w:eastAsia="SimSun" w:cs="SimSun"/>
          <w:sz w:val="16"/>
          <w:szCs w:val="16"/>
        </w:rPr>
      </w:pPr>
      <w:r>
        <w:rPr>
          <w:rFonts w:ascii="SimSun" w:hAnsi="SimSun" w:eastAsia="SimSun" w:cs="SimSun"/>
          <w:sz w:val="16"/>
          <w:szCs w:val="16"/>
          <w:spacing w:val="-5"/>
          <w:position w:val="-1"/>
        </w:rPr>
        <w:t>◆ 主     </w:t>
      </w:r>
      <w:r>
        <w:rPr>
          <w:rFonts w:ascii="SimSun" w:hAnsi="SimSun" w:eastAsia="SimSun" w:cs="SimSun"/>
          <w:sz w:val="16"/>
          <w:szCs w:val="16"/>
          <w:spacing w:val="-5"/>
        </w:rPr>
        <w:t>编</w:t>
      </w:r>
      <w:r>
        <w:rPr>
          <w:rFonts w:ascii="SimSun" w:hAnsi="SimSun" w:eastAsia="SimSun" w:cs="SimSun"/>
          <w:sz w:val="16"/>
          <w:szCs w:val="16"/>
          <w:spacing w:val="17"/>
        </w:rPr>
        <w:t xml:space="preserve">   </w:t>
      </w:r>
      <w:r>
        <w:rPr>
          <w:rFonts w:ascii="SimSun" w:hAnsi="SimSun" w:eastAsia="SimSun" w:cs="SimSun"/>
          <w:sz w:val="16"/>
          <w:szCs w:val="16"/>
          <w:spacing w:val="-5"/>
          <w:position w:val="1"/>
        </w:rPr>
        <w:t>王建伟</w:t>
      </w:r>
    </w:p>
    <w:p>
      <w:pPr>
        <w:ind w:left="720"/>
        <w:spacing w:before="64" w:line="220" w:lineRule="auto"/>
        <w:rPr>
          <w:rFonts w:ascii="SimSun" w:hAnsi="SimSun" w:eastAsia="SimSun" w:cs="SimSun"/>
          <w:sz w:val="16"/>
          <w:szCs w:val="16"/>
        </w:rPr>
      </w:pPr>
      <w:r>
        <w:rPr>
          <w:rFonts w:ascii="SimSun" w:hAnsi="SimSun" w:eastAsia="SimSun" w:cs="SimSun"/>
          <w:sz w:val="16"/>
          <w:szCs w:val="16"/>
          <w:spacing w:val="-2"/>
        </w:rPr>
        <w:t>责任编辑    赵</w:t>
      </w:r>
      <w:r>
        <w:rPr>
          <w:rFonts w:ascii="SimSun" w:hAnsi="SimSun" w:eastAsia="SimSun" w:cs="SimSun"/>
          <w:sz w:val="16"/>
          <w:szCs w:val="16"/>
          <w:spacing w:val="10"/>
        </w:rPr>
        <w:t xml:space="preserve"> </w:t>
      </w:r>
      <w:r>
        <w:rPr>
          <w:rFonts w:ascii="SimSun" w:hAnsi="SimSun" w:eastAsia="SimSun" w:cs="SimSun"/>
          <w:sz w:val="16"/>
          <w:szCs w:val="16"/>
          <w:spacing w:val="-2"/>
        </w:rPr>
        <w:t>娟</w:t>
      </w:r>
    </w:p>
    <w:p>
      <w:pPr>
        <w:ind w:left="699"/>
        <w:spacing w:before="99" w:line="219" w:lineRule="auto"/>
        <w:rPr>
          <w:rFonts w:ascii="SimSun" w:hAnsi="SimSun" w:eastAsia="SimSun" w:cs="SimSun"/>
          <w:sz w:val="16"/>
          <w:szCs w:val="16"/>
        </w:rPr>
      </w:pPr>
      <w:r>
        <w:rPr>
          <w:rFonts w:ascii="SimSun" w:hAnsi="SimSun" w:eastAsia="SimSun" w:cs="SimSun"/>
          <w:sz w:val="16"/>
          <w:szCs w:val="16"/>
          <w:spacing w:val="3"/>
        </w:rPr>
        <w:t>责任印制</w:t>
      </w:r>
    </w:p>
    <w:p>
      <w:pPr>
        <w:ind w:left="470"/>
        <w:spacing w:before="110" w:line="246" w:lineRule="exact"/>
        <w:rPr>
          <w:rFonts w:ascii="SimSun" w:hAnsi="SimSun" w:eastAsia="SimSun" w:cs="SimSun"/>
          <w:sz w:val="16"/>
          <w:szCs w:val="16"/>
        </w:rPr>
      </w:pPr>
      <w:r>
        <w:rPr>
          <w:rFonts w:ascii="SimSun" w:hAnsi="SimSun" w:eastAsia="SimSun" w:cs="SimSun"/>
          <w:sz w:val="16"/>
          <w:szCs w:val="16"/>
          <w:spacing w:val="1"/>
          <w:position w:val="5"/>
        </w:rPr>
        <w:t>◆人民邮电出版社出版发行        </w:t>
      </w:r>
      <w:r>
        <w:rPr>
          <w:rFonts w:ascii="SimSun" w:hAnsi="SimSun" w:eastAsia="SimSun" w:cs="SimSun"/>
          <w:sz w:val="16"/>
          <w:szCs w:val="16"/>
          <w:position w:val="5"/>
        </w:rPr>
        <w:t>北京市丰台区成寿寺路11号</w:t>
      </w:r>
    </w:p>
    <w:p>
      <w:pPr>
        <w:ind w:left="699"/>
        <w:spacing w:line="219" w:lineRule="auto"/>
        <w:rPr>
          <w:rFonts w:ascii="SimSun" w:hAnsi="SimSun" w:eastAsia="SimSun" w:cs="SimSun"/>
          <w:sz w:val="16"/>
          <w:szCs w:val="16"/>
        </w:rPr>
      </w:pPr>
      <w:r>
        <w:rPr>
          <w:rFonts w:ascii="SimSun" w:hAnsi="SimSun" w:eastAsia="SimSun" w:cs="SimSun"/>
          <w:sz w:val="16"/>
          <w:szCs w:val="16"/>
        </w:rPr>
        <w:t>邮编  100164   电子邮件315@ptpress.com.cn</w:t>
      </w:r>
    </w:p>
    <w:p>
      <w:pPr>
        <w:ind w:left="699"/>
        <w:spacing w:before="30" w:line="265" w:lineRule="exact"/>
        <w:rPr>
          <w:rFonts w:ascii="SimSun" w:hAnsi="SimSun" w:eastAsia="SimSun" w:cs="SimSun"/>
          <w:sz w:val="16"/>
          <w:szCs w:val="16"/>
        </w:rPr>
      </w:pPr>
      <w:r>
        <w:rPr>
          <w:rFonts w:ascii="SimSun" w:hAnsi="SimSun" w:eastAsia="SimSun" w:cs="SimSun"/>
          <w:sz w:val="16"/>
          <w:szCs w:val="16"/>
          <w:position w:val="8"/>
        </w:rPr>
        <w:t>网址</w:t>
      </w:r>
      <w:hyperlink w:history="true" r:id="rId8">
        <w:r>
          <w:rPr>
            <w:rFonts w:ascii="SimSun" w:hAnsi="SimSun" w:eastAsia="SimSun" w:cs="SimSun"/>
            <w:sz w:val="16"/>
            <w:szCs w:val="16"/>
            <w:position w:val="8"/>
          </w:rPr>
          <w:t>https://www.ptpress.com.cn</w:t>
        </w:r>
      </w:hyperlink>
    </w:p>
    <w:p>
      <w:pPr>
        <w:ind w:left="699"/>
        <w:spacing w:line="219" w:lineRule="auto"/>
        <w:rPr>
          <w:rFonts w:ascii="SimSun" w:hAnsi="SimSun" w:eastAsia="SimSun" w:cs="SimSun"/>
          <w:sz w:val="16"/>
          <w:szCs w:val="16"/>
        </w:rPr>
      </w:pPr>
      <w:r>
        <w:rPr>
          <w:rFonts w:ascii="SimSun" w:hAnsi="SimSun" w:eastAsia="SimSun" w:cs="SimSun"/>
          <w:sz w:val="16"/>
          <w:szCs w:val="16"/>
        </w:rPr>
        <w:t>临西县阅读时光印刷有限公司印刷</w:t>
      </w:r>
    </w:p>
    <w:p>
      <w:pPr>
        <w:ind w:left="470"/>
        <w:spacing w:before="129" w:line="219" w:lineRule="auto"/>
        <w:rPr>
          <w:rFonts w:ascii="SimSun" w:hAnsi="SimSun" w:eastAsia="SimSun" w:cs="SimSun"/>
          <w:sz w:val="16"/>
          <w:szCs w:val="16"/>
        </w:rPr>
      </w:pPr>
      <w:r>
        <w:rPr>
          <w:rFonts w:ascii="SimSun" w:hAnsi="SimSun" w:eastAsia="SimSun" w:cs="SimSun"/>
          <w:sz w:val="16"/>
          <w:szCs w:val="16"/>
        </w:rPr>
        <w:t>◆  开本：880×12301/32</w:t>
      </w:r>
    </w:p>
    <w:p>
      <w:pPr>
        <w:ind w:left="470"/>
        <w:spacing w:before="31" w:line="231" w:lineRule="auto"/>
        <w:rPr>
          <w:rFonts w:ascii="SimSun" w:hAnsi="SimSun" w:eastAsia="SimSun" w:cs="SimSun"/>
          <w:sz w:val="16"/>
          <w:szCs w:val="16"/>
        </w:rPr>
      </w:pPr>
      <w:r>
        <w:rPr>
          <w:rFonts w:ascii="SimSun" w:hAnsi="SimSun" w:eastAsia="SimSun" w:cs="SimSun"/>
          <w:sz w:val="16"/>
          <w:szCs w:val="16"/>
          <w:spacing w:val="1"/>
          <w:position w:val="1"/>
        </w:rPr>
        <w:t>印张：10.25                             </w:t>
      </w:r>
      <w:r>
        <w:rPr>
          <w:rFonts w:ascii="SimSun" w:hAnsi="SimSun" w:eastAsia="SimSun" w:cs="SimSun"/>
          <w:sz w:val="16"/>
          <w:szCs w:val="16"/>
          <w:spacing w:val="1"/>
        </w:rPr>
        <w:t>2021</w:t>
      </w:r>
      <w:r>
        <w:rPr>
          <w:rFonts w:ascii="SimSun" w:hAnsi="SimSun" w:eastAsia="SimSun" w:cs="SimSun"/>
          <w:sz w:val="16"/>
          <w:szCs w:val="16"/>
        </w:rPr>
        <w:t>年9月第1版</w:t>
      </w:r>
    </w:p>
    <w:p>
      <w:pPr>
        <w:ind w:left="720"/>
        <w:spacing w:before="30" w:line="219" w:lineRule="auto"/>
        <w:rPr>
          <w:rFonts w:ascii="SimSun" w:hAnsi="SimSun" w:eastAsia="SimSun" w:cs="SimSun"/>
          <w:sz w:val="16"/>
          <w:szCs w:val="16"/>
        </w:rPr>
      </w:pPr>
      <w:r>
        <w:rPr>
          <w:rFonts w:ascii="SimSun" w:hAnsi="SimSun" w:eastAsia="SimSun" w:cs="SimSun"/>
          <w:sz w:val="16"/>
          <w:szCs w:val="16"/>
          <w:spacing w:val="1"/>
        </w:rPr>
        <w:t>字数：195千字                         2021年9月河北</w:t>
      </w:r>
      <w:r>
        <w:rPr>
          <w:rFonts w:ascii="SimSun" w:hAnsi="SimSun" w:eastAsia="SimSun" w:cs="SimSun"/>
          <w:sz w:val="16"/>
          <w:szCs w:val="16"/>
        </w:rPr>
        <w:t>第1次印刷</w:t>
      </w:r>
    </w:p>
    <w:p>
      <w:pPr>
        <w:ind w:left="2599"/>
        <w:spacing w:before="80" w:line="218" w:lineRule="auto"/>
        <w:rPr>
          <w:rFonts w:ascii="SimSun" w:hAnsi="SimSun" w:eastAsia="SimSun" w:cs="SimSun"/>
          <w:sz w:val="19"/>
          <w:szCs w:val="19"/>
        </w:rPr>
      </w:pPr>
      <w:r>
        <w:rPr>
          <w:rFonts w:ascii="SimSun" w:hAnsi="SimSun" w:eastAsia="SimSun" w:cs="SimSun"/>
          <w:sz w:val="19"/>
          <w:szCs w:val="19"/>
          <w:spacing w:val="-8"/>
        </w:rPr>
        <w:t>定价：98.00元</w:t>
      </w:r>
    </w:p>
    <w:p>
      <w:pPr>
        <w:ind w:left="729"/>
        <w:spacing w:before="84" w:line="219" w:lineRule="auto"/>
        <w:rPr>
          <w:rFonts w:ascii="SimHei" w:hAnsi="SimHei" w:eastAsia="SimHei" w:cs="SimHei"/>
          <w:sz w:val="19"/>
          <w:szCs w:val="19"/>
        </w:rPr>
      </w:pPr>
      <w:r>
        <w:rPr>
          <w:rFonts w:ascii="SimHei" w:hAnsi="SimHei" w:eastAsia="SimHei" w:cs="SimHei"/>
          <w:sz w:val="19"/>
          <w:szCs w:val="19"/>
          <w:spacing w:val="-11"/>
        </w:rPr>
        <w:t>读者服务热线：</w:t>
      </w:r>
      <w:r>
        <w:rPr>
          <w:rFonts w:ascii="SimHei" w:hAnsi="SimHei" w:eastAsia="SimHei" w:cs="SimHei"/>
          <w:sz w:val="19"/>
          <w:szCs w:val="19"/>
          <w:b/>
          <w:bCs/>
          <w:spacing w:val="-11"/>
        </w:rPr>
        <w:t>(010)81055493</w:t>
      </w:r>
      <w:r>
        <w:rPr>
          <w:rFonts w:ascii="SimHei" w:hAnsi="SimHei" w:eastAsia="SimHei" w:cs="SimHei"/>
          <w:sz w:val="19"/>
          <w:szCs w:val="19"/>
          <w:spacing w:val="79"/>
        </w:rPr>
        <w:t xml:space="preserve"> </w:t>
      </w:r>
      <w:r>
        <w:rPr>
          <w:rFonts w:ascii="SimHei" w:hAnsi="SimHei" w:eastAsia="SimHei" w:cs="SimHei"/>
          <w:sz w:val="19"/>
          <w:szCs w:val="19"/>
          <w:spacing w:val="-11"/>
        </w:rPr>
        <w:t>印装质量热线：(010)81055316</w:t>
      </w:r>
    </w:p>
    <w:p>
      <w:pPr>
        <w:ind w:left="2070"/>
        <w:spacing w:before="5" w:line="219" w:lineRule="auto"/>
        <w:rPr>
          <w:rFonts w:ascii="SimHei" w:hAnsi="SimHei" w:eastAsia="SimHei" w:cs="SimHei"/>
          <w:sz w:val="19"/>
          <w:szCs w:val="19"/>
        </w:rPr>
      </w:pPr>
      <w:r>
        <w:rPr>
          <w:rFonts w:ascii="SimHei" w:hAnsi="SimHei" w:eastAsia="SimHei" w:cs="SimHei"/>
          <w:sz w:val="19"/>
          <w:szCs w:val="19"/>
          <w:spacing w:val="-12"/>
        </w:rPr>
        <w:t>反盗版热线：(</w:t>
      </w:r>
      <w:r>
        <w:rPr>
          <w:rFonts w:ascii="SimHei" w:hAnsi="SimHei" w:eastAsia="SimHei" w:cs="SimHei"/>
          <w:sz w:val="19"/>
          <w:szCs w:val="19"/>
          <w:b/>
          <w:bCs/>
          <w:spacing w:val="-12"/>
        </w:rPr>
        <w:t>010)81055315</w:t>
      </w:r>
    </w:p>
    <w:p>
      <w:pPr>
        <w:ind w:left="1332"/>
        <w:spacing w:before="43" w:line="222" w:lineRule="auto"/>
        <w:rPr>
          <w:rFonts w:ascii="SimHei" w:hAnsi="SimHei" w:eastAsia="SimHei" w:cs="SimHei"/>
          <w:sz w:val="19"/>
          <w:szCs w:val="19"/>
        </w:rPr>
      </w:pPr>
      <w:r>
        <w:rPr>
          <w:rFonts w:ascii="SimHei" w:hAnsi="SimHei" w:eastAsia="SimHei" w:cs="SimHei"/>
          <w:sz w:val="19"/>
          <w:szCs w:val="19"/>
          <w:b/>
          <w:bCs/>
          <w:spacing w:val="-8"/>
        </w:rPr>
        <w:t>广告经营许可证：京东市监广登字20170</w:t>
      </w:r>
      <w:r>
        <w:rPr>
          <w:rFonts w:ascii="SimHei" w:hAnsi="SimHei" w:eastAsia="SimHei" w:cs="SimHei"/>
          <w:sz w:val="19"/>
          <w:szCs w:val="19"/>
          <w:b/>
          <w:bCs/>
          <w:spacing w:val="-9"/>
        </w:rPr>
        <w:t>147号</w:t>
      </w:r>
    </w:p>
    <w:p>
      <w:pPr>
        <w:spacing w:line="222" w:lineRule="auto"/>
        <w:sectPr>
          <w:pgSz w:w="7560" w:h="11380"/>
          <w:pgMar w:top="400" w:right="524" w:bottom="0" w:left="650" w:header="0" w:footer="0" w:gutter="0"/>
        </w:sectPr>
        <w:rPr>
          <w:rFonts w:ascii="SimHei" w:hAnsi="SimHei" w:eastAsia="SimHei" w:cs="SimHei"/>
          <w:sz w:val="19"/>
          <w:szCs w:val="19"/>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ind w:left="1735"/>
        <w:spacing w:before="114" w:line="221" w:lineRule="auto"/>
        <w:rPr>
          <w:rFonts w:ascii="SimHei" w:hAnsi="SimHei" w:eastAsia="SimHei" w:cs="SimHei"/>
          <w:sz w:val="35"/>
          <w:szCs w:val="35"/>
        </w:rPr>
      </w:pPr>
      <w:r>
        <w:rPr>
          <w:rFonts w:ascii="SimHei" w:hAnsi="SimHei" w:eastAsia="SimHei" w:cs="SimHei"/>
          <w:sz w:val="35"/>
          <w:szCs w:val="35"/>
          <w:b/>
          <w:bCs/>
          <w:color w:val="3720A6"/>
          <w:spacing w:val="-23"/>
        </w:rPr>
        <w:t>编</w:t>
      </w:r>
      <w:r>
        <w:rPr>
          <w:rFonts w:ascii="SimHei" w:hAnsi="SimHei" w:eastAsia="SimHei" w:cs="SimHei"/>
          <w:sz w:val="35"/>
          <w:szCs w:val="35"/>
          <w:color w:val="3720A6"/>
          <w:spacing w:val="155"/>
        </w:rPr>
        <w:t xml:space="preserve"> </w:t>
      </w:r>
      <w:r>
        <w:rPr>
          <w:rFonts w:ascii="SimHei" w:hAnsi="SimHei" w:eastAsia="SimHei" w:cs="SimHei"/>
          <w:sz w:val="35"/>
          <w:szCs w:val="35"/>
          <w:b/>
          <w:bCs/>
          <w:color w:val="3720A6"/>
          <w:spacing w:val="-23"/>
        </w:rPr>
        <w:t>委</w:t>
      </w:r>
      <w:r>
        <w:rPr>
          <w:rFonts w:ascii="SimHei" w:hAnsi="SimHei" w:eastAsia="SimHei" w:cs="SimHei"/>
          <w:sz w:val="35"/>
          <w:szCs w:val="35"/>
          <w:color w:val="3720A6"/>
          <w:spacing w:val="172"/>
        </w:rPr>
        <w:t xml:space="preserve"> </w:t>
      </w:r>
      <w:r>
        <w:rPr>
          <w:rFonts w:ascii="SimHei" w:hAnsi="SimHei" w:eastAsia="SimHei" w:cs="SimHei"/>
          <w:sz w:val="35"/>
          <w:szCs w:val="35"/>
          <w:b/>
          <w:bCs/>
          <w:spacing w:val="-23"/>
        </w:rPr>
        <w:t>会</w:t>
      </w:r>
    </w:p>
    <w:p>
      <w:pPr>
        <w:spacing w:before="12"/>
        <w:rPr/>
      </w:pPr>
      <w:r/>
    </w:p>
    <w:p>
      <w:pPr>
        <w:spacing w:before="11"/>
        <w:rPr/>
      </w:pPr>
      <w:r/>
    </w:p>
    <w:p>
      <w:pPr>
        <w:sectPr>
          <w:pgSz w:w="7530" w:h="11370"/>
          <w:pgMar w:top="400" w:right="1052" w:bottom="0" w:left="1129" w:header="0" w:footer="0" w:gutter="0"/>
          <w:cols w:equalWidth="0" w:num="1">
            <w:col w:w="5348" w:space="0"/>
          </w:cols>
        </w:sectPr>
        <w:rPr/>
      </w:pPr>
    </w:p>
    <w:p>
      <w:pPr>
        <w:ind w:left="214"/>
        <w:spacing w:before="55" w:line="508" w:lineRule="exact"/>
        <w:rPr>
          <w:rFonts w:ascii="FangSong" w:hAnsi="FangSong" w:eastAsia="FangSong" w:cs="FangSong"/>
          <w:sz w:val="27"/>
          <w:szCs w:val="27"/>
        </w:rPr>
      </w:pPr>
      <w:r>
        <w:rPr>
          <w:rFonts w:ascii="FangSong" w:hAnsi="FangSong" w:eastAsia="FangSong" w:cs="FangSong"/>
          <w:sz w:val="27"/>
          <w:szCs w:val="27"/>
          <w:b/>
          <w:bCs/>
          <w:spacing w:val="-7"/>
          <w:position w:val="17"/>
        </w:rPr>
        <w:t>顾</w:t>
      </w:r>
      <w:r>
        <w:rPr>
          <w:rFonts w:ascii="FangSong" w:hAnsi="FangSong" w:eastAsia="FangSong" w:cs="FangSong"/>
          <w:sz w:val="27"/>
          <w:szCs w:val="27"/>
          <w:spacing w:val="9"/>
          <w:position w:val="17"/>
        </w:rPr>
        <w:t xml:space="preserve">  </w:t>
      </w:r>
      <w:r>
        <w:rPr>
          <w:rFonts w:ascii="SimHei" w:hAnsi="SimHei" w:eastAsia="SimHei" w:cs="SimHei"/>
          <w:sz w:val="27"/>
          <w:szCs w:val="27"/>
          <w:b/>
          <w:bCs/>
          <w:spacing w:val="-7"/>
          <w:position w:val="17"/>
        </w:rPr>
        <w:t>问</w:t>
      </w:r>
      <w:r>
        <w:rPr>
          <w:rFonts w:ascii="FangSong" w:hAnsi="FangSong" w:eastAsia="FangSong" w:cs="FangSong"/>
          <w:sz w:val="27"/>
          <w:szCs w:val="27"/>
          <w:b/>
          <w:bCs/>
          <w:spacing w:val="-7"/>
          <w:position w:val="17"/>
        </w:rPr>
        <w:t>：</w:t>
      </w:r>
      <w:r>
        <w:rPr>
          <w:rFonts w:ascii="FangSong" w:hAnsi="FangSong" w:eastAsia="FangSong" w:cs="FangSong"/>
          <w:sz w:val="27"/>
          <w:szCs w:val="27"/>
          <w:spacing w:val="-7"/>
          <w:position w:val="17"/>
        </w:rPr>
        <w:t>谢少锋</w:t>
      </w:r>
      <w:r>
        <w:rPr>
          <w:rFonts w:ascii="FangSong" w:hAnsi="FangSong" w:eastAsia="FangSong" w:cs="FangSong"/>
          <w:sz w:val="27"/>
          <w:szCs w:val="27"/>
          <w:spacing w:val="8"/>
          <w:position w:val="17"/>
        </w:rPr>
        <w:t xml:space="preserve">  </w:t>
      </w:r>
      <w:r>
        <w:rPr>
          <w:rFonts w:ascii="FangSong" w:hAnsi="FangSong" w:eastAsia="FangSong" w:cs="FangSong"/>
          <w:sz w:val="27"/>
          <w:szCs w:val="27"/>
          <w:spacing w:val="-7"/>
          <w:position w:val="17"/>
        </w:rPr>
        <w:t>张</w:t>
      </w:r>
    </w:p>
    <w:p>
      <w:pPr>
        <w:ind w:left="214"/>
        <w:spacing w:line="222" w:lineRule="auto"/>
        <w:rPr>
          <w:rFonts w:ascii="FangSong" w:hAnsi="FangSong" w:eastAsia="FangSong" w:cs="FangSong"/>
          <w:sz w:val="27"/>
          <w:szCs w:val="27"/>
        </w:rPr>
      </w:pPr>
      <w:r>
        <w:rPr>
          <w:rFonts w:ascii="SimHei" w:hAnsi="SimHei" w:eastAsia="SimHei" w:cs="SimHei"/>
          <w:sz w:val="27"/>
          <w:szCs w:val="27"/>
          <w:b/>
          <w:bCs/>
          <w:spacing w:val="-14"/>
        </w:rPr>
        <w:t>主</w:t>
      </w:r>
      <w:r>
        <w:rPr>
          <w:rFonts w:ascii="SimHei" w:hAnsi="SimHei" w:eastAsia="SimHei" w:cs="SimHei"/>
          <w:sz w:val="27"/>
          <w:szCs w:val="27"/>
          <w:spacing w:val="119"/>
        </w:rPr>
        <w:t xml:space="preserve"> </w:t>
      </w:r>
      <w:r>
        <w:rPr>
          <w:rFonts w:ascii="SimHei" w:hAnsi="SimHei" w:eastAsia="SimHei" w:cs="SimHei"/>
          <w:sz w:val="27"/>
          <w:szCs w:val="27"/>
          <w:b/>
          <w:bCs/>
          <w:spacing w:val="-14"/>
        </w:rPr>
        <w:t>编</w:t>
      </w:r>
      <w:r>
        <w:rPr>
          <w:rFonts w:ascii="SimHei" w:hAnsi="SimHei" w:eastAsia="SimHei" w:cs="SimHei"/>
          <w:sz w:val="27"/>
          <w:szCs w:val="27"/>
          <w:spacing w:val="-50"/>
        </w:rPr>
        <w:t xml:space="preserve"> </w:t>
      </w:r>
      <w:r>
        <w:rPr>
          <w:rFonts w:ascii="SimHei" w:hAnsi="SimHei" w:eastAsia="SimHei" w:cs="SimHei"/>
          <w:sz w:val="27"/>
          <w:szCs w:val="27"/>
          <w:spacing w:val="-14"/>
        </w:rPr>
        <w:t>：</w:t>
      </w:r>
      <w:r>
        <w:rPr>
          <w:rFonts w:ascii="FangSong" w:hAnsi="FangSong" w:eastAsia="FangSong" w:cs="FangSong"/>
          <w:sz w:val="27"/>
          <w:szCs w:val="27"/>
          <w:spacing w:val="-14"/>
        </w:rPr>
        <w:t>王建伟</w:t>
      </w:r>
    </w:p>
    <w:p>
      <w:pPr>
        <w:ind w:left="214"/>
        <w:spacing w:before="205" w:line="221" w:lineRule="auto"/>
        <w:rPr>
          <w:rFonts w:ascii="SimSun" w:hAnsi="SimSun" w:eastAsia="SimSun" w:cs="SimSun"/>
          <w:sz w:val="27"/>
          <w:szCs w:val="27"/>
        </w:rPr>
      </w:pPr>
      <w:r>
        <w:rPr>
          <w:rFonts w:ascii="SimHei" w:hAnsi="SimHei" w:eastAsia="SimHei" w:cs="SimHei"/>
          <w:sz w:val="27"/>
          <w:szCs w:val="27"/>
          <w:b/>
          <w:bCs/>
          <w:spacing w:val="-4"/>
        </w:rPr>
        <w:t>副主编</w:t>
      </w:r>
      <w:r>
        <w:rPr>
          <w:rFonts w:ascii="SimSun" w:hAnsi="SimSun" w:eastAsia="SimSun" w:cs="SimSun"/>
          <w:sz w:val="27"/>
          <w:szCs w:val="27"/>
          <w:b/>
          <w:bCs/>
          <w:spacing w:val="-4"/>
        </w:rPr>
        <w:t>：</w:t>
      </w:r>
      <w:r>
        <w:rPr>
          <w:rFonts w:ascii="SimSun" w:hAnsi="SimSun" w:eastAsia="SimSun" w:cs="SimSun"/>
          <w:sz w:val="27"/>
          <w:szCs w:val="27"/>
          <w:spacing w:val="-4"/>
        </w:rPr>
        <w:t>黄子河</w:t>
      </w:r>
      <w:r>
        <w:rPr>
          <w:rFonts w:ascii="SimSun" w:hAnsi="SimSun" w:eastAsia="SimSun" w:cs="SimSun"/>
          <w:sz w:val="27"/>
          <w:szCs w:val="27"/>
          <w:spacing w:val="120"/>
        </w:rPr>
        <w:t xml:space="preserve"> </w:t>
      </w:r>
      <w:r>
        <w:rPr>
          <w:rFonts w:ascii="SimSun" w:hAnsi="SimSun" w:eastAsia="SimSun" w:cs="SimSun"/>
          <w:sz w:val="27"/>
          <w:szCs w:val="27"/>
          <w:spacing w:val="-4"/>
        </w:rPr>
        <w:t>廖</w:t>
      </w:r>
    </w:p>
    <w:p>
      <w:pPr>
        <w:ind w:left="214"/>
        <w:spacing w:before="188" w:line="189" w:lineRule="auto"/>
        <w:rPr>
          <w:rFonts w:ascii="SimSun" w:hAnsi="SimSun" w:eastAsia="SimSun" w:cs="SimSun"/>
          <w:sz w:val="11"/>
          <w:szCs w:val="11"/>
        </w:rPr>
      </w:pPr>
      <w:r>
        <w:pict>
          <v:shape id="_x0000_s6" style="position:absolute;margin-left:119.525pt;margin-top:12.8495pt;mso-position-vertical-relative:text;mso-position-horizontal-relative:text;width:9.7pt;height:11.6pt;z-index:25166233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rPr>
                    <w:t>姚</w:t>
                  </w:r>
                </w:p>
              </w:txbxContent>
            </v:textbox>
          </v:shape>
        </w:pict>
      </w:r>
      <w:r>
        <w:rPr>
          <w:rFonts w:ascii="FangSong" w:hAnsi="FangSong" w:eastAsia="FangSong" w:cs="FangSong"/>
          <w:sz w:val="27"/>
          <w:szCs w:val="27"/>
          <w:b/>
          <w:bCs/>
        </w:rPr>
        <w:t>编</w:t>
      </w:r>
      <w:r>
        <w:rPr>
          <w:rFonts w:ascii="FangSong" w:hAnsi="FangSong" w:eastAsia="FangSong" w:cs="FangSong"/>
          <w:sz w:val="27"/>
          <w:szCs w:val="27"/>
          <w:spacing w:val="1"/>
        </w:rPr>
        <w:t xml:space="preserve">  </w:t>
      </w:r>
      <w:r>
        <w:rPr>
          <w:rFonts w:ascii="SimHei" w:hAnsi="SimHei" w:eastAsia="SimHei" w:cs="SimHei"/>
          <w:sz w:val="27"/>
          <w:szCs w:val="27"/>
          <w:b/>
          <w:bCs/>
        </w:rPr>
        <w:t>委</w:t>
      </w:r>
      <w:r>
        <w:rPr>
          <w:rFonts w:ascii="FangSong" w:hAnsi="FangSong" w:eastAsia="FangSong" w:cs="FangSong"/>
          <w:sz w:val="27"/>
          <w:szCs w:val="27"/>
          <w:b/>
          <w:bCs/>
        </w:rPr>
        <w:t>：</w:t>
      </w:r>
      <w:r>
        <w:rPr>
          <w:rFonts w:ascii="FangSong" w:hAnsi="FangSong" w:eastAsia="FangSong" w:cs="FangSong"/>
          <w:sz w:val="27"/>
          <w:szCs w:val="27"/>
        </w:rPr>
        <w:t>吴志刚</w:t>
      </w:r>
      <w:r>
        <w:rPr>
          <w:rFonts w:ascii="FangSong" w:hAnsi="FangSong" w:eastAsia="FangSong" w:cs="FangSong"/>
          <w:sz w:val="27"/>
          <w:szCs w:val="27"/>
          <w:spacing w:val="12"/>
        </w:rPr>
        <w:t xml:space="preserve">  </w:t>
      </w:r>
      <w:r>
        <w:rPr>
          <w:rFonts w:ascii="SimSun" w:hAnsi="SimSun" w:eastAsia="SimSun" w:cs="SimSun"/>
          <w:sz w:val="11"/>
          <w:szCs w:val="11"/>
          <w:position w:val="12"/>
        </w:rPr>
        <w:t>业</w:t>
      </w:r>
    </w:p>
    <w:p>
      <w:pPr>
        <w:ind w:left="1300"/>
        <w:spacing w:before="234" w:line="189" w:lineRule="auto"/>
        <w:rPr>
          <w:rFonts w:ascii="FangSong" w:hAnsi="FangSong" w:eastAsia="FangSong" w:cs="FangSong"/>
          <w:sz w:val="27"/>
          <w:szCs w:val="27"/>
        </w:rPr>
      </w:pPr>
      <w:r>
        <w:rPr>
          <w:rFonts w:ascii="FangSong" w:hAnsi="FangSong" w:eastAsia="FangSong" w:cs="FangSong"/>
          <w:sz w:val="27"/>
          <w:szCs w:val="27"/>
          <w:spacing w:val="-21"/>
        </w:rPr>
        <w:t>王</w:t>
      </w:r>
      <w:r>
        <w:rPr>
          <w:rFonts w:ascii="FangSong" w:hAnsi="FangSong" w:eastAsia="FangSong" w:cs="FangSong"/>
          <w:sz w:val="27"/>
          <w:szCs w:val="27"/>
          <w:spacing w:val="127"/>
        </w:rPr>
        <w:t xml:space="preserve"> </w:t>
      </w:r>
      <w:r>
        <w:rPr>
          <w:rFonts w:ascii="FangSong" w:hAnsi="FangSong" w:eastAsia="FangSong" w:cs="FangSong"/>
          <w:sz w:val="27"/>
          <w:szCs w:val="27"/>
          <w:spacing w:val="-21"/>
        </w:rPr>
        <w:t>闯</w:t>
      </w:r>
      <w:r>
        <w:rPr>
          <w:rFonts w:ascii="FangSong" w:hAnsi="FangSong" w:eastAsia="FangSong" w:cs="FangSong"/>
          <w:sz w:val="27"/>
          <w:szCs w:val="27"/>
          <w:spacing w:val="10"/>
        </w:rPr>
        <w:t xml:space="preserve">  </w:t>
      </w:r>
      <w:r>
        <w:rPr>
          <w:rFonts w:ascii="FangSong" w:hAnsi="FangSong" w:eastAsia="FangSong" w:cs="FangSong"/>
          <w:sz w:val="27"/>
          <w:szCs w:val="27"/>
          <w:spacing w:val="-21"/>
        </w:rPr>
        <w:t>徐</w:t>
      </w:r>
    </w:p>
    <w:p>
      <w:pPr>
        <w:pStyle w:val="BodyText"/>
        <w:spacing w:line="14" w:lineRule="auto"/>
        <w:rPr>
          <w:sz w:val="2"/>
        </w:rPr>
      </w:pPr>
      <w:r>
        <w:rPr>
          <w:sz w:val="2"/>
          <w:szCs w:val="2"/>
        </w:rPr>
        <w:br w:type="column"/>
      </w:r>
    </w:p>
    <w:p>
      <w:pPr>
        <w:ind w:left="29"/>
        <w:spacing w:before="53" w:line="235" w:lineRule="auto"/>
        <w:rPr>
          <w:rFonts w:ascii="FangSong" w:hAnsi="FangSong" w:eastAsia="FangSong" w:cs="FangSong"/>
          <w:sz w:val="27"/>
          <w:szCs w:val="27"/>
        </w:rPr>
      </w:pPr>
      <w:r>
        <w:rPr>
          <w:rFonts w:ascii="FangSong" w:hAnsi="FangSong" w:eastAsia="FangSong" w:cs="FangSong"/>
          <w:sz w:val="27"/>
          <w:szCs w:val="27"/>
        </w:rPr>
        <w:t>立</w:t>
      </w:r>
    </w:p>
    <w:p>
      <w:pPr>
        <w:spacing w:before="106"/>
        <w:rPr/>
      </w:pPr>
      <w:r/>
    </w:p>
    <w:p>
      <w:pPr>
        <w:spacing w:before="106"/>
        <w:rPr/>
      </w:pPr>
      <w:r/>
    </w:p>
    <w:tbl>
      <w:tblPr>
        <w:tblStyle w:val="TableNormal"/>
        <w:tblW w:w="246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19"/>
        <w:gridCol w:w="1112"/>
        <w:gridCol w:w="936"/>
      </w:tblGrid>
      <w:tr>
        <w:trPr>
          <w:trHeight w:val="1297" w:hRule="atLeast"/>
        </w:trPr>
        <w:tc>
          <w:tcPr>
            <w:tcW w:w="419" w:type="dxa"/>
            <w:vAlign w:val="top"/>
          </w:tcPr>
          <w:p>
            <w:pPr>
              <w:ind w:left="29"/>
              <w:spacing w:line="224" w:lineRule="auto"/>
              <w:rPr>
                <w:rFonts w:ascii="FangSong" w:hAnsi="FangSong" w:eastAsia="FangSong" w:cs="FangSong"/>
                <w:sz w:val="27"/>
                <w:szCs w:val="27"/>
              </w:rPr>
            </w:pPr>
            <w:r>
              <w:rPr>
                <w:rFonts w:ascii="FangSong" w:hAnsi="FangSong" w:eastAsia="FangSong" w:cs="FangSong"/>
                <w:sz w:val="27"/>
                <w:szCs w:val="27"/>
              </w:rPr>
              <w:t>凯</w:t>
            </w:r>
          </w:p>
          <w:p>
            <w:pPr>
              <w:ind w:left="69"/>
              <w:spacing w:before="248" w:line="222" w:lineRule="auto"/>
              <w:rPr>
                <w:rFonts w:ascii="SimSun" w:hAnsi="SimSun" w:eastAsia="SimSun" w:cs="SimSun"/>
                <w:sz w:val="4"/>
                <w:szCs w:val="4"/>
              </w:rPr>
            </w:pPr>
            <w:r>
              <w:rPr>
                <w:rFonts w:ascii="SimSun" w:hAnsi="SimSun" w:eastAsia="SimSun" w:cs="SimSun"/>
                <w:sz w:val="4"/>
                <w:szCs w:val="4"/>
              </w:rPr>
              <w:t>石</w:t>
            </w:r>
          </w:p>
          <w:p>
            <w:pPr>
              <w:ind w:left="49"/>
              <w:spacing w:before="62" w:line="222" w:lineRule="auto"/>
              <w:rPr>
                <w:rFonts w:ascii="SimSun" w:hAnsi="SimSun" w:eastAsia="SimSun" w:cs="SimSun"/>
                <w:sz w:val="4"/>
                <w:szCs w:val="4"/>
              </w:rPr>
            </w:pPr>
            <w:r>
              <w:rPr>
                <w:rFonts w:ascii="SimSun" w:hAnsi="SimSun" w:eastAsia="SimSun" w:cs="SimSun"/>
                <w:sz w:val="4"/>
                <w:szCs w:val="4"/>
                <w:spacing w:val="-1"/>
              </w:rPr>
              <w:t>石</w:t>
            </w:r>
            <w:r>
              <w:rPr>
                <w:rFonts w:ascii="SimSun" w:hAnsi="SimSun" w:eastAsia="SimSun" w:cs="SimSun"/>
                <w:sz w:val="4"/>
                <w:szCs w:val="4"/>
              </w:rPr>
              <w:t xml:space="preserve">      </w:t>
            </w:r>
            <w:r>
              <w:rPr>
                <w:rFonts w:ascii="SimSun" w:hAnsi="SimSun" w:eastAsia="SimSun" w:cs="SimSun"/>
                <w:sz w:val="4"/>
                <w:szCs w:val="4"/>
                <w:spacing w:val="-1"/>
              </w:rPr>
              <w:t>石</w:t>
            </w:r>
          </w:p>
          <w:p>
            <w:pPr>
              <w:spacing w:before="286" w:line="181" w:lineRule="auto"/>
              <w:rPr>
                <w:rFonts w:ascii="FangSong" w:hAnsi="FangSong" w:eastAsia="FangSong" w:cs="FangSong"/>
                <w:sz w:val="27"/>
                <w:szCs w:val="27"/>
              </w:rPr>
            </w:pPr>
            <w:r>
              <w:rPr>
                <w:rFonts w:ascii="FangSong" w:hAnsi="FangSong" w:eastAsia="FangSong" w:cs="FangSong"/>
                <w:sz w:val="27"/>
                <w:szCs w:val="27"/>
              </w:rPr>
              <w:t>靖</w:t>
            </w:r>
          </w:p>
        </w:tc>
        <w:tc>
          <w:tcPr>
            <w:tcW w:w="1112" w:type="dxa"/>
            <w:vAlign w:val="top"/>
          </w:tcPr>
          <w:p>
            <w:pPr>
              <w:spacing w:line="415" w:lineRule="auto"/>
              <w:rPr>
                <w:rFonts w:ascii="Arial"/>
                <w:sz w:val="21"/>
              </w:rPr>
            </w:pPr>
            <w:r/>
          </w:p>
          <w:p>
            <w:pPr>
              <w:ind w:left="160"/>
              <w:spacing w:before="88" w:line="509" w:lineRule="exact"/>
              <w:rPr>
                <w:rFonts w:ascii="FangSong" w:hAnsi="FangSong" w:eastAsia="FangSong" w:cs="FangSong"/>
                <w:sz w:val="27"/>
                <w:szCs w:val="27"/>
              </w:rPr>
            </w:pPr>
            <w:r>
              <w:rPr>
                <w:rFonts w:ascii="FangSong" w:hAnsi="FangSong" w:eastAsia="FangSong" w:cs="FangSong"/>
                <w:sz w:val="27"/>
                <w:szCs w:val="27"/>
                <w:spacing w:val="3"/>
                <w:position w:val="17"/>
              </w:rPr>
              <w:t>毛鹏飞</w:t>
            </w:r>
          </w:p>
          <w:p>
            <w:pPr>
              <w:ind w:left="150"/>
              <w:spacing w:line="186" w:lineRule="auto"/>
              <w:rPr>
                <w:rFonts w:ascii="FangSong" w:hAnsi="FangSong" w:eastAsia="FangSong" w:cs="FangSong"/>
                <w:sz w:val="27"/>
                <w:szCs w:val="27"/>
              </w:rPr>
            </w:pPr>
            <w:r>
              <w:rPr>
                <w:rFonts w:ascii="FangSong" w:hAnsi="FangSong" w:eastAsia="FangSong" w:cs="FangSong"/>
                <w:sz w:val="27"/>
                <w:szCs w:val="27"/>
                <w:spacing w:val="3"/>
              </w:rPr>
              <w:t>刘丽超</w:t>
            </w:r>
          </w:p>
        </w:tc>
        <w:tc>
          <w:tcPr>
            <w:tcW w:w="936" w:type="dxa"/>
            <w:vAlign w:val="top"/>
          </w:tcPr>
          <w:p>
            <w:pPr>
              <w:spacing w:line="415" w:lineRule="auto"/>
              <w:rPr>
                <w:rFonts w:ascii="Arial"/>
                <w:sz w:val="21"/>
              </w:rPr>
            </w:pPr>
            <w:r/>
          </w:p>
          <w:p>
            <w:pPr>
              <w:spacing w:before="88" w:line="509" w:lineRule="exact"/>
              <w:jc w:val="right"/>
              <w:rPr>
                <w:rFonts w:ascii="SimSun" w:hAnsi="SimSun" w:eastAsia="SimSun" w:cs="SimSun"/>
                <w:sz w:val="27"/>
                <w:szCs w:val="27"/>
              </w:rPr>
            </w:pPr>
            <w:r>
              <w:rPr>
                <w:rFonts w:ascii="SimSun" w:hAnsi="SimSun" w:eastAsia="SimSun" w:cs="SimSun"/>
                <w:sz w:val="27"/>
                <w:szCs w:val="27"/>
                <w:spacing w:val="-5"/>
                <w:position w:val="18"/>
              </w:rPr>
              <w:t>王伟玲</w:t>
            </w:r>
          </w:p>
          <w:p>
            <w:pPr>
              <w:ind w:right="14"/>
              <w:spacing w:line="186" w:lineRule="auto"/>
              <w:jc w:val="right"/>
              <w:rPr>
                <w:rFonts w:ascii="FangSong" w:hAnsi="FangSong" w:eastAsia="FangSong" w:cs="FangSong"/>
                <w:sz w:val="27"/>
                <w:szCs w:val="27"/>
              </w:rPr>
            </w:pPr>
            <w:r>
              <w:rPr>
                <w:rFonts w:ascii="FangSong" w:hAnsi="FangSong" w:eastAsia="FangSong" w:cs="FangSong"/>
                <w:sz w:val="27"/>
                <w:szCs w:val="27"/>
                <w:spacing w:val="-6"/>
              </w:rPr>
              <w:t>董永亮</w:t>
            </w:r>
          </w:p>
        </w:tc>
      </w:tr>
    </w:tbl>
    <w:p>
      <w:pPr>
        <w:pStyle w:val="BodyText"/>
        <w:spacing w:line="14" w:lineRule="auto"/>
        <w:rPr>
          <w:sz w:val="2"/>
        </w:rPr>
      </w:pPr>
      <w:r/>
    </w:p>
    <w:p>
      <w:pPr>
        <w:spacing w:line="14" w:lineRule="auto"/>
        <w:sectPr>
          <w:type w:val="continuous"/>
          <w:pgSz w:w="7530" w:h="11370"/>
          <w:pgMar w:top="400" w:right="1052" w:bottom="0" w:left="1129" w:header="0" w:footer="0" w:gutter="0"/>
          <w:cols w:equalWidth="0" w:num="2">
            <w:col w:w="2781" w:space="100"/>
            <w:col w:w="2468" w:space="0"/>
          </w:cols>
        </w:sectPr>
        <w:rPr>
          <w:sz w:val="2"/>
          <w:szCs w:val="2"/>
        </w:rPr>
      </w:pPr>
    </w:p>
    <w:p>
      <w:pPr>
        <w:ind w:left="1300"/>
        <w:spacing w:before="154" w:line="211" w:lineRule="auto"/>
        <w:rPr>
          <w:rFonts w:ascii="SimSun" w:hAnsi="SimSun" w:eastAsia="SimSun" w:cs="SimSun"/>
          <w:sz w:val="24"/>
          <w:szCs w:val="24"/>
        </w:rPr>
      </w:pPr>
      <w:r>
        <w:rPr>
          <w:rFonts w:ascii="SimSun" w:hAnsi="SimSun" w:eastAsia="SimSun" w:cs="SimSun"/>
          <w:sz w:val="14"/>
          <w:szCs w:val="14"/>
          <w:spacing w:val="-9"/>
        </w:rPr>
        <w:t>国</w:t>
      </w:r>
      <w:r>
        <w:rPr>
          <w:rFonts w:ascii="SimSun" w:hAnsi="SimSun" w:eastAsia="SimSun" w:cs="SimSun"/>
          <w:sz w:val="14"/>
          <w:szCs w:val="14"/>
          <w:spacing w:val="4"/>
        </w:rPr>
        <w:t xml:space="preserve">     </w:t>
      </w:r>
      <w:r>
        <w:rPr>
          <w:rFonts w:ascii="SimSun" w:hAnsi="SimSun" w:eastAsia="SimSun" w:cs="SimSun"/>
          <w:sz w:val="14"/>
          <w:szCs w:val="14"/>
          <w:spacing w:val="-9"/>
        </w:rPr>
        <w:t>山冬</w:t>
      </w:r>
      <w:r>
        <w:rPr>
          <w:rFonts w:ascii="SimSun" w:hAnsi="SimSun" w:eastAsia="SimSun" w:cs="SimSun"/>
          <w:sz w:val="14"/>
          <w:szCs w:val="14"/>
          <w:spacing w:val="10"/>
        </w:rPr>
        <w:t xml:space="preserve">     </w:t>
      </w:r>
      <w:r>
        <w:rPr>
          <w:rFonts w:ascii="SimSun" w:hAnsi="SimSun" w:eastAsia="SimSun" w:cs="SimSun"/>
          <w:sz w:val="24"/>
          <w:szCs w:val="24"/>
          <w:i/>
          <w:iCs/>
          <w:spacing w:val="-9"/>
        </w:rPr>
        <w:t>光花本</w:t>
      </w:r>
    </w:p>
    <w:p>
      <w:pPr>
        <w:ind w:left="2410"/>
        <w:spacing w:before="8" w:line="29" w:lineRule="exact"/>
        <w:rPr>
          <w:rFonts w:ascii="Times New Roman" w:hAnsi="Times New Roman" w:eastAsia="Times New Roman" w:cs="Times New Roman"/>
          <w:sz w:val="4"/>
          <w:szCs w:val="4"/>
        </w:rPr>
      </w:pPr>
      <w:r>
        <w:rPr>
          <w:rFonts w:ascii="SimSun" w:hAnsi="SimSun" w:eastAsia="SimSun" w:cs="SimSun"/>
          <w:sz w:val="4"/>
          <w:szCs w:val="4"/>
          <w:spacing w:val="-1"/>
        </w:rPr>
        <w:t>7</w:t>
      </w:r>
      <w:r>
        <w:rPr>
          <w:rFonts w:ascii="SimSun" w:hAnsi="SimSun" w:eastAsia="SimSun" w:cs="SimSun"/>
          <w:sz w:val="4"/>
          <w:szCs w:val="4"/>
          <w:spacing w:val="1"/>
        </w:rPr>
        <w:t xml:space="preserve">           </w:t>
      </w:r>
      <w:r>
        <w:rPr>
          <w:rFonts w:ascii="Times New Roman" w:hAnsi="Times New Roman" w:eastAsia="Times New Roman" w:cs="Times New Roman"/>
          <w:sz w:val="4"/>
          <w:szCs w:val="4"/>
          <w:spacing w:val="-1"/>
        </w:rPr>
        <w:t>+J</w:t>
      </w:r>
    </w:p>
    <w:p>
      <w:pPr>
        <w:spacing w:line="29" w:lineRule="exact"/>
        <w:sectPr>
          <w:type w:val="continuous"/>
          <w:pgSz w:w="7530" w:h="11370"/>
          <w:pgMar w:top="400" w:right="1052" w:bottom="0" w:left="1129" w:header="0" w:footer="0" w:gutter="0"/>
          <w:cols w:equalWidth="0" w:num="1">
            <w:col w:w="5348" w:space="0"/>
          </w:cols>
        </w:sectPr>
        <w:rPr>
          <w:rFonts w:ascii="Times New Roman" w:hAnsi="Times New Roman" w:eastAsia="Times New Roman" w:cs="Times New Roman"/>
          <w:sz w:val="4"/>
          <w:szCs w:val="4"/>
        </w:rPr>
      </w:pPr>
    </w:p>
    <w:p>
      <w:pPr>
        <w:pStyle w:val="BodyText"/>
        <w:spacing w:line="243" w:lineRule="auto"/>
        <w:rPr/>
      </w:pPr>
      <w:r>
        <mc:AlternateContent xmlns:mc="http://schemas.openxmlformats.org/markup-compatibility/2006">
          <mc:Choice Requires="wps">
            <w:drawing>
              <wp:anchor distT="0" distB="0" distL="0" distR="0" simplePos="0" relativeHeight="251664384" behindDoc="0" locked="0" layoutInCell="0" allowOverlap="1">
                <wp:simplePos x="0" y="0"/>
                <wp:positionH relativeFrom="page">
                  <wp:posOffset>168087</wp:posOffset>
                </wp:positionH>
                <wp:positionV relativeFrom="page">
                  <wp:posOffset>904430</wp:posOffset>
                </wp:positionV>
                <wp:extent cx="1010919" cy="421005"/>
                <wp:effectExtent l="0" t="0" r="0" b="0"/>
                <wp:wrapNone/>
                <wp:docPr id="12" name="TextBox 12"/>
                <wp:cNvGraphicFramePr/>
                <a:graphic>
                  <a:graphicData uri="http://schemas.microsoft.com/office/word/2010/wordprocessingShape">
                    <wps:wsp>
                      <wps:cNvSpPr txBox="1"/>
                      <wps:spPr>
                        <a:xfrm rot="5400000">
                          <a:off x="168087" y="904430"/>
                          <a:ext cx="1010919" cy="42100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35"/>
                              <w:rPr>
                                <w:rFonts w:ascii="SimSun" w:hAnsi="SimSun" w:eastAsia="SimSun" w:cs="SimSun"/>
                                <w:sz w:val="39"/>
                                <w:szCs w:val="39"/>
                              </w:rPr>
                            </w:pPr>
                            <w:r>
                              <w:rPr>
                                <w:rFonts w:ascii="SimSun" w:hAnsi="SimSun" w:eastAsia="SimSun" w:cs="SimSun"/>
                                <w:sz w:val="39"/>
                                <w:szCs w:val="39"/>
                                <w:color w:val="45388A"/>
                                <w:spacing w:val="-1"/>
                              </w:rPr>
                              <w:t>Foreword</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 style="position:absolute;margin-left:13.2353pt;margin-top:71.215pt;mso-position-vertical-relative:page;mso-position-horizontal-relative:page;width:79.6pt;height:33.15pt;z-index:251664384;rotation:90;" o:allowincell="f" filled="false" stroked="false" type="#_x0000_t202">
                <v:fill on="false"/>
                <v:stroke on="false"/>
                <v:path/>
                <v:imagedata o:title=""/>
                <o:lock v:ext="edit" aspectratio="false"/>
                <v:textbox inset="0mm,0mm,0mm,0mm">
                  <w:txbxContent>
                    <w:p>
                      <w:pPr>
                        <w:ind w:left="20"/>
                        <w:spacing w:before="135"/>
                        <w:rPr>
                          <w:rFonts w:ascii="SimSun" w:hAnsi="SimSun" w:eastAsia="SimSun" w:cs="SimSun"/>
                          <w:sz w:val="39"/>
                          <w:szCs w:val="39"/>
                        </w:rPr>
                      </w:pPr>
                      <w:r>
                        <w:rPr>
                          <w:rFonts w:ascii="SimSun" w:hAnsi="SimSun" w:eastAsia="SimSun" w:cs="SimSun"/>
                          <w:sz w:val="39"/>
                          <w:szCs w:val="39"/>
                          <w:color w:val="45388A"/>
                          <w:spacing w:val="-1"/>
                        </w:rPr>
                        <w:t>Foreword</w:t>
                      </w:r>
                    </w:p>
                  </w:txbxContent>
                </v:textbox>
              </v:shape>
            </w:pict>
          </mc:Fallback>
        </mc:AlternateContent>
      </w:r>
      <w:r>
        <w:pict>
          <v:shape id="_x0000_s10" style="position:absolute;margin-left:60.5929pt;margin-top:85.3376pt;mso-position-vertical-relative:page;mso-position-horizontal-relative:page;width:16.45pt;height:54pt;z-index:251665408;"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24"/>
                      <w:szCs w:val="24"/>
                    </w:rPr>
                  </w:pPr>
                  <w:r>
                    <w:rPr>
                      <w:rFonts w:ascii="SimSun" w:hAnsi="SimSun" w:eastAsia="SimSun" w:cs="SimSun"/>
                      <w:sz w:val="24"/>
                      <w:szCs w:val="24"/>
                      <w:color w:val="F23000"/>
                    </w:rPr>
                    <w:t>推</w:t>
                  </w:r>
                  <w:r>
                    <w:rPr>
                      <w:rFonts w:ascii="SimSun" w:hAnsi="SimSun" w:eastAsia="SimSun" w:cs="SimSun"/>
                      <w:sz w:val="24"/>
                      <w:szCs w:val="24"/>
                      <w:color w:val="F23000"/>
                      <w:spacing w:val="39"/>
                    </w:rPr>
                    <w:t xml:space="preserve"> </w:t>
                  </w:r>
                  <w:r>
                    <w:rPr>
                      <w:rFonts w:ascii="SimSun" w:hAnsi="SimSun" w:eastAsia="SimSun" w:cs="SimSun"/>
                      <w:sz w:val="24"/>
                      <w:szCs w:val="24"/>
                      <w:color w:val="F23000"/>
                    </w:rPr>
                    <w:t>荐</w:t>
                  </w:r>
                  <w:r>
                    <w:rPr>
                      <w:rFonts w:ascii="SimSun" w:hAnsi="SimSun" w:eastAsia="SimSun" w:cs="SimSun"/>
                      <w:sz w:val="24"/>
                      <w:szCs w:val="24"/>
                      <w:color w:val="F23000"/>
                      <w:spacing w:val="39"/>
                    </w:rPr>
                    <w:t xml:space="preserve"> </w:t>
                  </w:r>
                  <w:r>
                    <w:rPr>
                      <w:rFonts w:ascii="SimSun" w:hAnsi="SimSun" w:eastAsia="SimSun" w:cs="SimSun"/>
                      <w:sz w:val="24"/>
                      <w:szCs w:val="24"/>
                      <w:color w:val="F23000"/>
                    </w:rPr>
                    <w:t>序</w:t>
                  </w:r>
                </w:p>
              </w:txbxContent>
            </v:textbox>
          </v:shape>
        </w:pict>
      </w: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1004" w:firstLine="429"/>
        <w:spacing w:before="68" w:line="351" w:lineRule="auto"/>
        <w:jc w:val="both"/>
        <w:rPr>
          <w:rFonts w:ascii="FangSong" w:hAnsi="FangSong" w:eastAsia="FangSong" w:cs="FangSong"/>
          <w:sz w:val="21"/>
          <w:szCs w:val="21"/>
        </w:rPr>
      </w:pPr>
      <w:r>
        <w:rPr>
          <w:rFonts w:ascii="FangSong" w:hAnsi="FangSong" w:eastAsia="FangSong" w:cs="FangSong"/>
          <w:sz w:val="21"/>
          <w:szCs w:val="21"/>
          <w:spacing w:val="5"/>
        </w:rPr>
        <w:t>十九届四中全会通过的《中共中央关于坚持和</w:t>
      </w:r>
      <w:r>
        <w:rPr>
          <w:rFonts w:ascii="FangSong" w:hAnsi="FangSong" w:eastAsia="FangSong" w:cs="FangSong"/>
          <w:sz w:val="21"/>
          <w:szCs w:val="21"/>
          <w:spacing w:val="5"/>
        </w:rPr>
        <w:t xml:space="preserve">  </w:t>
      </w:r>
      <w:r>
        <w:rPr>
          <w:rFonts w:ascii="FangSong" w:hAnsi="FangSong" w:eastAsia="FangSong" w:cs="FangSong"/>
          <w:sz w:val="21"/>
          <w:szCs w:val="21"/>
          <w:spacing w:val="5"/>
        </w:rPr>
        <w:t>完善中国特色社会主义制度推进国家治理体系和治</w:t>
      </w:r>
      <w:r>
        <w:rPr>
          <w:rFonts w:ascii="FangSong" w:hAnsi="FangSong" w:eastAsia="FangSong" w:cs="FangSong"/>
          <w:sz w:val="21"/>
          <w:szCs w:val="21"/>
          <w:spacing w:val="5"/>
        </w:rPr>
        <w:t xml:space="preserve">  </w:t>
      </w:r>
      <w:r>
        <w:rPr>
          <w:rFonts w:ascii="FangSong" w:hAnsi="FangSong" w:eastAsia="FangSong" w:cs="FangSong"/>
          <w:sz w:val="21"/>
          <w:szCs w:val="21"/>
        </w:rPr>
        <w:t>理能力现代化若干重大问题的决定》,首次将“数据”</w:t>
      </w:r>
      <w:r>
        <w:rPr>
          <w:rFonts w:ascii="FangSong" w:hAnsi="FangSong" w:eastAsia="FangSong" w:cs="FangSong"/>
          <w:sz w:val="21"/>
          <w:szCs w:val="21"/>
          <w:spacing w:val="7"/>
        </w:rPr>
        <w:t xml:space="preserve"> </w:t>
      </w:r>
      <w:r>
        <w:rPr>
          <w:rFonts w:ascii="FangSong" w:hAnsi="FangSong" w:eastAsia="FangSong" w:cs="FangSong"/>
          <w:sz w:val="21"/>
          <w:szCs w:val="21"/>
          <w:spacing w:val="5"/>
        </w:rPr>
        <w:t>列为生产要素，这充分反映了党中央对信息技术发</w:t>
      </w:r>
      <w:r>
        <w:rPr>
          <w:rFonts w:ascii="FangSong" w:hAnsi="FangSong" w:eastAsia="FangSong" w:cs="FangSong"/>
          <w:sz w:val="21"/>
          <w:szCs w:val="21"/>
          <w:spacing w:val="5"/>
        </w:rPr>
        <w:t xml:space="preserve">  </w:t>
      </w:r>
      <w:r>
        <w:rPr>
          <w:rFonts w:ascii="FangSong" w:hAnsi="FangSong" w:eastAsia="FangSong" w:cs="FangSong"/>
          <w:sz w:val="21"/>
          <w:szCs w:val="21"/>
          <w:spacing w:val="5"/>
        </w:rPr>
        <w:t>展时代特征及未来趋势的准确把握，以及对数字经</w:t>
      </w:r>
      <w:r>
        <w:rPr>
          <w:rFonts w:ascii="FangSong" w:hAnsi="FangSong" w:eastAsia="FangSong" w:cs="FangSong"/>
          <w:sz w:val="21"/>
          <w:szCs w:val="21"/>
          <w:spacing w:val="5"/>
        </w:rPr>
        <w:t xml:space="preserve">  </w:t>
      </w:r>
      <w:r>
        <w:rPr>
          <w:rFonts w:ascii="FangSong" w:hAnsi="FangSong" w:eastAsia="FangSong" w:cs="FangSong"/>
          <w:sz w:val="21"/>
          <w:szCs w:val="21"/>
          <w:spacing w:val="5"/>
        </w:rPr>
        <w:t>济时代数据对于经济活动和社会生活巨大价值的战</w:t>
      </w:r>
      <w:r>
        <w:rPr>
          <w:rFonts w:ascii="FangSong" w:hAnsi="FangSong" w:eastAsia="FangSong" w:cs="FangSong"/>
          <w:sz w:val="21"/>
          <w:szCs w:val="21"/>
          <w:spacing w:val="5"/>
        </w:rPr>
        <w:t xml:space="preserve">  </w:t>
      </w:r>
      <w:r>
        <w:rPr>
          <w:rFonts w:ascii="FangSong" w:hAnsi="FangSong" w:eastAsia="FangSong" w:cs="FangSong"/>
          <w:sz w:val="21"/>
          <w:szCs w:val="21"/>
          <w:spacing w:val="-4"/>
        </w:rPr>
        <w:t>略认知。数据价值的持续释放，正在对产业创新、经</w:t>
      </w:r>
      <w:r>
        <w:rPr>
          <w:rFonts w:ascii="FangSong" w:hAnsi="FangSong" w:eastAsia="FangSong" w:cs="FangSong"/>
          <w:sz w:val="21"/>
          <w:szCs w:val="21"/>
          <w:spacing w:val="7"/>
        </w:rPr>
        <w:t xml:space="preserve">  </w:t>
      </w:r>
      <w:r>
        <w:rPr>
          <w:rFonts w:ascii="FangSong" w:hAnsi="FangSong" w:eastAsia="FangSong" w:cs="FangSong"/>
          <w:sz w:val="21"/>
          <w:szCs w:val="21"/>
          <w:spacing w:val="-8"/>
        </w:rPr>
        <w:t>济发展、社会治理等产生深层次影响，“用</w:t>
      </w:r>
      <w:r>
        <w:rPr>
          <w:rFonts w:ascii="FangSong" w:hAnsi="FangSong" w:eastAsia="FangSong" w:cs="FangSong"/>
          <w:sz w:val="21"/>
          <w:szCs w:val="21"/>
          <w:spacing w:val="-9"/>
        </w:rPr>
        <w:t>数据说话、</w:t>
      </w:r>
      <w:r>
        <w:rPr>
          <w:rFonts w:ascii="FangSong" w:hAnsi="FangSong" w:eastAsia="FangSong" w:cs="FangSong"/>
          <w:sz w:val="21"/>
          <w:szCs w:val="21"/>
        </w:rPr>
        <w:t xml:space="preserve">  </w:t>
      </w:r>
      <w:r>
        <w:rPr>
          <w:rFonts w:ascii="FangSong" w:hAnsi="FangSong" w:eastAsia="FangSong" w:cs="FangSong"/>
          <w:sz w:val="21"/>
          <w:szCs w:val="21"/>
          <w:spacing w:val="-3"/>
        </w:rPr>
        <w:t>用数据决策、用数据管理、用数据创新”正成</w:t>
      </w:r>
      <w:r>
        <w:rPr>
          <w:rFonts w:ascii="FangSong" w:hAnsi="FangSong" w:eastAsia="FangSong" w:cs="FangSong"/>
          <w:sz w:val="21"/>
          <w:szCs w:val="21"/>
          <w:spacing w:val="-4"/>
        </w:rPr>
        <w:t>为经济</w:t>
      </w:r>
    </w:p>
    <w:p>
      <w:pPr>
        <w:ind w:left="1004"/>
        <w:spacing w:before="1" w:line="220" w:lineRule="auto"/>
        <w:rPr>
          <w:rFonts w:ascii="FangSong" w:hAnsi="FangSong" w:eastAsia="FangSong" w:cs="FangSong"/>
          <w:sz w:val="21"/>
          <w:szCs w:val="21"/>
        </w:rPr>
      </w:pPr>
      <w:r>
        <w:rPr>
          <w:rFonts w:ascii="FangSong" w:hAnsi="FangSong" w:eastAsia="FangSong" w:cs="FangSong"/>
          <w:sz w:val="21"/>
          <w:szCs w:val="21"/>
          <w:spacing w:val="-5"/>
        </w:rPr>
        <w:t>社会运行的新常态。</w:t>
      </w:r>
    </w:p>
    <w:p>
      <w:pPr>
        <w:ind w:left="1004" w:right="98" w:firstLine="429"/>
        <w:spacing w:before="184" w:line="352" w:lineRule="auto"/>
        <w:jc w:val="both"/>
        <w:rPr>
          <w:rFonts w:ascii="FangSong" w:hAnsi="FangSong" w:eastAsia="FangSong" w:cs="FangSong"/>
          <w:sz w:val="21"/>
          <w:szCs w:val="21"/>
        </w:rPr>
      </w:pPr>
      <w:r>
        <w:rPr>
          <w:rFonts w:ascii="FangSong" w:hAnsi="FangSong" w:eastAsia="FangSong" w:cs="FangSong"/>
          <w:sz w:val="21"/>
          <w:szCs w:val="21"/>
        </w:rPr>
        <w:t>在数据规模以前所未有的速度快速增长的同时，</w:t>
      </w:r>
      <w:r>
        <w:rPr>
          <w:rFonts w:ascii="FangSong" w:hAnsi="FangSong" w:eastAsia="FangSong" w:cs="FangSong"/>
          <w:sz w:val="21"/>
          <w:szCs w:val="21"/>
          <w:spacing w:val="3"/>
        </w:rPr>
        <w:t xml:space="preserve"> </w:t>
      </w:r>
      <w:r>
        <w:rPr>
          <w:rFonts w:ascii="FangSong" w:hAnsi="FangSong" w:eastAsia="FangSong" w:cs="FangSong"/>
          <w:sz w:val="21"/>
          <w:szCs w:val="21"/>
        </w:rPr>
        <w:t>构建科学合理的数据治理体系成为数据流通、共享、</w:t>
      </w:r>
      <w:r>
        <w:rPr>
          <w:rFonts w:ascii="FangSong" w:hAnsi="FangSong" w:eastAsia="FangSong" w:cs="FangSong"/>
          <w:sz w:val="21"/>
          <w:szCs w:val="21"/>
          <w:spacing w:val="13"/>
        </w:rPr>
        <w:t xml:space="preserve"> </w:t>
      </w:r>
      <w:r>
        <w:rPr>
          <w:rFonts w:ascii="FangSong" w:hAnsi="FangSong" w:eastAsia="FangSong" w:cs="FangSong"/>
          <w:sz w:val="21"/>
          <w:szCs w:val="21"/>
          <w:spacing w:val="6"/>
        </w:rPr>
        <w:t>开发及利用的关键。近年来，我也对数据治理多有</w:t>
      </w:r>
      <w:r>
        <w:rPr>
          <w:rFonts w:ascii="FangSong" w:hAnsi="FangSong" w:eastAsia="FangSong" w:cs="FangSong"/>
          <w:sz w:val="21"/>
          <w:szCs w:val="21"/>
          <w:spacing w:val="6"/>
        </w:rPr>
        <w:t xml:space="preserve"> </w:t>
      </w:r>
      <w:r>
        <w:rPr>
          <w:rFonts w:ascii="FangSong" w:hAnsi="FangSong" w:eastAsia="FangSong" w:cs="FangSong"/>
          <w:sz w:val="21"/>
          <w:szCs w:val="21"/>
        </w:rPr>
        <w:t>关注，并提出了一个治理体系的框架模型。我认为，</w:t>
      </w:r>
      <w:r>
        <w:rPr>
          <w:rFonts w:ascii="FangSong" w:hAnsi="FangSong" w:eastAsia="FangSong" w:cs="FangSong"/>
          <w:sz w:val="21"/>
          <w:szCs w:val="21"/>
          <w:spacing w:val="14"/>
        </w:rPr>
        <w:t xml:space="preserve"> </w:t>
      </w:r>
      <w:r>
        <w:rPr>
          <w:rFonts w:ascii="FangSong" w:hAnsi="FangSong" w:eastAsia="FangSong" w:cs="FangSong"/>
          <w:sz w:val="21"/>
          <w:szCs w:val="21"/>
          <w:spacing w:val="6"/>
        </w:rPr>
        <w:t>我们需要构建一个多层次、多维度、多方参与的数</w:t>
      </w:r>
      <w:r>
        <w:rPr>
          <w:rFonts w:ascii="FangSong" w:hAnsi="FangSong" w:eastAsia="FangSong" w:cs="FangSong"/>
          <w:sz w:val="21"/>
          <w:szCs w:val="21"/>
          <w:spacing w:val="6"/>
        </w:rPr>
        <w:t xml:space="preserve"> </w:t>
      </w:r>
      <w:r>
        <w:rPr>
          <w:rFonts w:ascii="FangSong" w:hAnsi="FangSong" w:eastAsia="FangSong" w:cs="FangSong"/>
          <w:sz w:val="21"/>
          <w:szCs w:val="21"/>
          <w:spacing w:val="11"/>
        </w:rPr>
        <w:t>据治理体系，需要统筹处理好国家、行业及组织3</w:t>
      </w:r>
      <w:r>
        <w:rPr>
          <w:rFonts w:ascii="FangSong" w:hAnsi="FangSong" w:eastAsia="FangSong" w:cs="FangSong"/>
          <w:sz w:val="21"/>
          <w:szCs w:val="21"/>
          <w:spacing w:val="15"/>
        </w:rPr>
        <w:t xml:space="preserve"> </w:t>
      </w:r>
      <w:r>
        <w:rPr>
          <w:rFonts w:ascii="FangSong" w:hAnsi="FangSong" w:eastAsia="FangSong" w:cs="FangSong"/>
          <w:sz w:val="21"/>
          <w:szCs w:val="21"/>
          <w:spacing w:val="7"/>
        </w:rPr>
        <w:t>个层级之间的关系，从制度法规、标准规范、应用</w:t>
      </w:r>
      <w:r>
        <w:rPr>
          <w:rFonts w:ascii="FangSong" w:hAnsi="FangSong" w:eastAsia="FangSong" w:cs="FangSong"/>
          <w:sz w:val="21"/>
          <w:szCs w:val="21"/>
          <w:spacing w:val="2"/>
        </w:rPr>
        <w:t xml:space="preserve"> </w:t>
      </w:r>
      <w:r>
        <w:rPr>
          <w:rFonts w:ascii="FangSong" w:hAnsi="FangSong" w:eastAsia="FangSong" w:cs="FangSong"/>
          <w:sz w:val="21"/>
          <w:szCs w:val="21"/>
          <w:spacing w:val="10"/>
        </w:rPr>
        <w:t>实践和支撑技术4个方面多管齐下，着力抓好数据</w:t>
      </w:r>
      <w:r>
        <w:rPr>
          <w:rFonts w:ascii="FangSong" w:hAnsi="FangSong" w:eastAsia="FangSong" w:cs="FangSong"/>
          <w:sz w:val="21"/>
          <w:szCs w:val="21"/>
          <w:spacing w:val="8"/>
        </w:rPr>
        <w:t xml:space="preserve">  </w:t>
      </w:r>
      <w:r>
        <w:rPr>
          <w:rFonts w:ascii="FangSong" w:hAnsi="FangSong" w:eastAsia="FangSong" w:cs="FangSong"/>
          <w:sz w:val="21"/>
          <w:szCs w:val="21"/>
          <w:spacing w:val="6"/>
        </w:rPr>
        <w:t>资产地位确立、管理体制机制、共享与开放、安全</w:t>
      </w:r>
    </w:p>
    <w:p>
      <w:pPr>
        <w:ind w:left="1004"/>
        <w:spacing w:line="220" w:lineRule="auto"/>
        <w:rPr>
          <w:rFonts w:ascii="FangSong" w:hAnsi="FangSong" w:eastAsia="FangSong" w:cs="FangSong"/>
          <w:sz w:val="21"/>
          <w:szCs w:val="21"/>
        </w:rPr>
      </w:pPr>
      <w:r>
        <w:rPr>
          <w:rFonts w:ascii="FangSong" w:hAnsi="FangSong" w:eastAsia="FangSong" w:cs="FangSong"/>
          <w:sz w:val="21"/>
          <w:szCs w:val="21"/>
          <w:spacing w:val="2"/>
        </w:rPr>
        <w:t>与隐私保护4个方面的工作，具体如下：</w:t>
      </w:r>
      <w:r>
        <w:rPr>
          <w:rFonts w:ascii="FangSong" w:hAnsi="FangSong" w:eastAsia="FangSong" w:cs="FangSong"/>
          <w:sz w:val="21"/>
          <w:szCs w:val="21"/>
          <w:spacing w:val="91"/>
        </w:rPr>
        <w:t xml:space="preserve"> </w:t>
      </w:r>
      <w:r>
        <w:rPr>
          <w:rFonts w:ascii="FangSong" w:hAnsi="FangSong" w:eastAsia="FangSong" w:cs="FangSong"/>
          <w:sz w:val="21"/>
          <w:szCs w:val="21"/>
          <w:spacing w:val="2"/>
        </w:rPr>
        <w:t>一是确立</w:t>
      </w:r>
    </w:p>
    <w:p>
      <w:pPr>
        <w:spacing w:line="220" w:lineRule="auto"/>
        <w:sectPr>
          <w:footerReference w:type="default" r:id="rId9"/>
          <w:pgSz w:w="7530" w:h="11370"/>
          <w:pgMar w:top="400" w:right="716" w:bottom="331" w:left="865" w:header="0" w:footer="144" w:gutter="0"/>
        </w:sectPr>
        <w:rPr>
          <w:rFonts w:ascii="FangSong" w:hAnsi="FangSong" w:eastAsia="FangSong" w:cs="FangSong"/>
          <w:sz w:val="21"/>
          <w:szCs w:val="21"/>
        </w:rPr>
      </w:pPr>
    </w:p>
    <w:p>
      <w:pPr>
        <w:ind w:left="732"/>
        <w:spacing w:line="219" w:lineRule="auto"/>
        <w:rPr>
          <w:rFonts w:ascii="SimSun" w:hAnsi="SimSun" w:eastAsia="SimSun" w:cs="SimSun"/>
          <w:sz w:val="16"/>
          <w:szCs w:val="16"/>
        </w:rPr>
      </w:pPr>
      <w:r>
        <w:drawing>
          <wp:anchor distT="0" distB="0" distL="0" distR="0" simplePos="0" relativeHeight="251666432" behindDoc="0" locked="0" layoutInCell="0" allowOverlap="1">
            <wp:simplePos x="0" y="0"/>
            <wp:positionH relativeFrom="page">
              <wp:posOffset>0</wp:posOffset>
            </wp:positionH>
            <wp:positionV relativeFrom="page">
              <wp:posOffset>0</wp:posOffset>
            </wp:positionV>
            <wp:extent cx="463545" cy="863615"/>
            <wp:effectExtent l="0" t="0" r="0" b="0"/>
            <wp:wrapNone/>
            <wp:docPr id="14" name="IM 14"/>
            <wp:cNvGraphicFramePr/>
            <a:graphic>
              <a:graphicData uri="http://schemas.openxmlformats.org/drawingml/2006/picture">
                <pic:pic>
                  <pic:nvPicPr>
                    <pic:cNvPr id="14" name="IM 14"/>
                    <pic:cNvPicPr/>
                  </pic:nvPicPr>
                  <pic:blipFill>
                    <a:blip r:embed="rId11"/>
                    <a:stretch>
                      <a:fillRect/>
                    </a:stretch>
                  </pic:blipFill>
                  <pic:spPr>
                    <a:xfrm rot="0">
                      <a:off x="0" y="0"/>
                      <a:ext cx="463545" cy="863615"/>
                    </a:xfrm>
                    <a:prstGeom prst="rect">
                      <a:avLst/>
                    </a:prstGeom>
                  </pic:spPr>
                </pic:pic>
              </a:graphicData>
            </a:graphic>
          </wp:anchor>
        </w:drawing>
      </w:r>
      <w:r>
        <w:rPr>
          <w:rFonts w:ascii="SimSun" w:hAnsi="SimSun" w:eastAsia="SimSun" w:cs="SimSun"/>
          <w:sz w:val="16"/>
          <w:szCs w:val="16"/>
          <w:b/>
          <w:bCs/>
          <w:color w:val="E68507"/>
          <w:spacing w:val="-4"/>
        </w:rPr>
        <w:t>数据为王</w:t>
      </w:r>
    </w:p>
    <w:p>
      <w:pPr>
        <w:ind w:left="1029"/>
        <w:spacing w:before="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3" w:lineRule="auto"/>
        <w:rPr/>
      </w:pPr>
      <w:r/>
    </w:p>
    <w:p>
      <w:pPr>
        <w:pStyle w:val="BodyText"/>
        <w:spacing w:line="314" w:lineRule="auto"/>
        <w:rPr/>
      </w:pPr>
      <w:r/>
    </w:p>
    <w:p>
      <w:pPr>
        <w:ind w:left="729"/>
        <w:spacing w:before="69" w:line="220" w:lineRule="auto"/>
        <w:rPr>
          <w:rFonts w:ascii="FangSong" w:hAnsi="FangSong" w:eastAsia="FangSong" w:cs="FangSong"/>
          <w:sz w:val="21"/>
          <w:szCs w:val="21"/>
        </w:rPr>
      </w:pPr>
      <w:r>
        <w:rPr>
          <w:rFonts w:ascii="FangSong" w:hAnsi="FangSong" w:eastAsia="FangSong" w:cs="FangSong"/>
          <w:sz w:val="21"/>
          <w:szCs w:val="21"/>
          <w:spacing w:val="4"/>
        </w:rPr>
        <w:t>数据的资产定位，需要将数据的权属、估值、</w:t>
      </w:r>
      <w:r>
        <w:rPr>
          <w:rFonts w:ascii="FangSong" w:hAnsi="FangSong" w:eastAsia="FangSong" w:cs="FangSong"/>
          <w:sz w:val="21"/>
          <w:szCs w:val="21"/>
          <w:spacing w:val="3"/>
        </w:rPr>
        <w:t>交易、管理等纳</w:t>
      </w:r>
    </w:p>
    <w:p>
      <w:pPr>
        <w:ind w:left="729" w:right="39"/>
        <w:spacing w:before="147" w:line="352" w:lineRule="auto"/>
        <w:jc w:val="both"/>
        <w:rPr>
          <w:rFonts w:ascii="FangSong" w:hAnsi="FangSong" w:eastAsia="FangSong" w:cs="FangSong"/>
          <w:sz w:val="21"/>
          <w:szCs w:val="21"/>
        </w:rPr>
      </w:pPr>
      <w:r>
        <w:rPr>
          <w:rFonts w:ascii="FangSong" w:hAnsi="FangSong" w:eastAsia="FangSong" w:cs="FangSong"/>
          <w:sz w:val="21"/>
          <w:szCs w:val="21"/>
          <w:spacing w:val="-1"/>
        </w:rPr>
        <w:t>入一般资产的管理体系，促进数据的确权、流通、交易和保护；</w:t>
      </w:r>
      <w:r>
        <w:rPr>
          <w:rFonts w:ascii="FangSong" w:hAnsi="FangSong" w:eastAsia="FangSong" w:cs="FangSong"/>
          <w:sz w:val="21"/>
          <w:szCs w:val="21"/>
          <w:spacing w:val="2"/>
        </w:rPr>
        <w:t xml:space="preserve"> </w:t>
      </w:r>
      <w:r>
        <w:rPr>
          <w:rFonts w:ascii="FangSong" w:hAnsi="FangSong" w:eastAsia="FangSong" w:cs="FangSong"/>
          <w:sz w:val="21"/>
          <w:szCs w:val="21"/>
          <w:spacing w:val="3"/>
        </w:rPr>
        <w:t>二是构建合理的数据管理体制和机制，建立良好的管控协调机</w:t>
      </w:r>
      <w:r>
        <w:rPr>
          <w:rFonts w:ascii="FangSong" w:hAnsi="FangSong" w:eastAsia="FangSong" w:cs="FangSong"/>
          <w:sz w:val="21"/>
          <w:szCs w:val="21"/>
          <w:spacing w:val="3"/>
        </w:rPr>
        <w:t xml:space="preserve"> </w:t>
      </w:r>
      <w:r>
        <w:rPr>
          <w:rFonts w:ascii="FangSong" w:hAnsi="FangSong" w:eastAsia="FangSong" w:cs="FangSong"/>
          <w:sz w:val="21"/>
          <w:szCs w:val="21"/>
          <w:spacing w:val="-1"/>
        </w:rPr>
        <w:t>制，提升企业能力，规范行业数据管理，促进数据产业的繁荣；</w:t>
      </w:r>
      <w:r>
        <w:rPr>
          <w:rFonts w:ascii="FangSong" w:hAnsi="FangSong" w:eastAsia="FangSong" w:cs="FangSong"/>
          <w:sz w:val="21"/>
          <w:szCs w:val="21"/>
          <w:spacing w:val="1"/>
        </w:rPr>
        <w:t xml:space="preserve"> </w:t>
      </w:r>
      <w:r>
        <w:rPr>
          <w:rFonts w:ascii="FangSong" w:hAnsi="FangSong" w:eastAsia="FangSong" w:cs="FangSong"/>
          <w:sz w:val="21"/>
          <w:szCs w:val="21"/>
          <w:spacing w:val="-2"/>
        </w:rPr>
        <w:t>三是积极促进数据共享开放，需要制定不同</w:t>
      </w:r>
      <w:r>
        <w:rPr>
          <w:rFonts w:ascii="FangSong" w:hAnsi="FangSong" w:eastAsia="FangSong" w:cs="FangSong"/>
          <w:sz w:val="21"/>
          <w:szCs w:val="21"/>
          <w:spacing w:val="-3"/>
        </w:rPr>
        <w:t>层次的政策和法规，</w:t>
      </w:r>
      <w:r>
        <w:rPr>
          <w:rFonts w:ascii="FangSong" w:hAnsi="FangSong" w:eastAsia="FangSong" w:cs="FangSong"/>
          <w:sz w:val="21"/>
          <w:szCs w:val="21"/>
        </w:rPr>
        <w:t xml:space="preserve"> </w:t>
      </w:r>
      <w:r>
        <w:rPr>
          <w:rFonts w:ascii="FangSong" w:hAnsi="FangSong" w:eastAsia="FangSong" w:cs="FangSong"/>
          <w:sz w:val="21"/>
          <w:szCs w:val="21"/>
          <w:spacing w:val="-8"/>
        </w:rPr>
        <w:t>提供不同层级的技术和平台，促进数据共享、开放、流</w:t>
      </w:r>
      <w:r>
        <w:rPr>
          <w:rFonts w:ascii="FangSong" w:hAnsi="FangSong" w:eastAsia="FangSong" w:cs="FangSong"/>
          <w:sz w:val="21"/>
          <w:szCs w:val="21"/>
          <w:spacing w:val="-9"/>
        </w:rPr>
        <w:t>通和交易，</w:t>
      </w:r>
      <w:r>
        <w:rPr>
          <w:rFonts w:ascii="FangSong" w:hAnsi="FangSong" w:eastAsia="FangSong" w:cs="FangSong"/>
          <w:sz w:val="21"/>
          <w:szCs w:val="21"/>
        </w:rPr>
        <w:t xml:space="preserve"> </w:t>
      </w:r>
      <w:r>
        <w:rPr>
          <w:rFonts w:ascii="FangSong" w:hAnsi="FangSong" w:eastAsia="FangSong" w:cs="FangSong"/>
          <w:sz w:val="21"/>
          <w:szCs w:val="21"/>
          <w:spacing w:val="3"/>
        </w:rPr>
        <w:t>最大化释放数据的价值；四是强化数据安全和隐私保护，需要</w:t>
      </w:r>
      <w:r>
        <w:rPr>
          <w:rFonts w:ascii="FangSong" w:hAnsi="FangSong" w:eastAsia="FangSong" w:cs="FangSong"/>
          <w:sz w:val="21"/>
          <w:szCs w:val="21"/>
          <w:spacing w:val="7"/>
        </w:rPr>
        <w:t xml:space="preserve">  </w:t>
      </w:r>
      <w:r>
        <w:rPr>
          <w:rFonts w:ascii="FangSong" w:hAnsi="FangSong" w:eastAsia="FangSong" w:cs="FangSong"/>
          <w:sz w:val="21"/>
          <w:szCs w:val="21"/>
          <w:spacing w:val="3"/>
        </w:rPr>
        <w:t>从法律法规和技术手段等多维度协同，保障国家、组织和个人</w:t>
      </w:r>
    </w:p>
    <w:p>
      <w:pPr>
        <w:ind w:left="729"/>
        <w:spacing w:before="1" w:line="220" w:lineRule="auto"/>
        <w:rPr>
          <w:rFonts w:ascii="FangSong" w:hAnsi="FangSong" w:eastAsia="FangSong" w:cs="FangSong"/>
          <w:sz w:val="21"/>
          <w:szCs w:val="21"/>
        </w:rPr>
      </w:pPr>
      <w:r>
        <w:rPr>
          <w:rFonts w:ascii="FangSong" w:hAnsi="FangSong" w:eastAsia="FangSong" w:cs="FangSong"/>
          <w:sz w:val="21"/>
          <w:szCs w:val="21"/>
          <w:spacing w:val="-7"/>
        </w:rPr>
        <w:t>的数据安全，保护个人隐私。</w:t>
      </w:r>
    </w:p>
    <w:p>
      <w:pPr>
        <w:ind w:left="729" w:right="40" w:firstLine="304"/>
        <w:spacing w:before="210" w:line="352" w:lineRule="auto"/>
        <w:jc w:val="both"/>
        <w:rPr>
          <w:rFonts w:ascii="FangSong" w:hAnsi="FangSong" w:eastAsia="FangSong" w:cs="FangSong"/>
          <w:sz w:val="21"/>
          <w:szCs w:val="21"/>
        </w:rPr>
      </w:pPr>
      <w:r>
        <w:rPr>
          <w:rFonts w:ascii="FangSong" w:hAnsi="FangSong" w:eastAsia="FangSong" w:cs="FangSong"/>
          <w:sz w:val="21"/>
          <w:szCs w:val="21"/>
          <w:spacing w:val="-4"/>
        </w:rPr>
        <w:t>《数据为王：打开工业数据治理之门》</w:t>
      </w:r>
      <w:r>
        <w:rPr>
          <w:rFonts w:ascii="FangSong" w:hAnsi="FangSong" w:eastAsia="FangSong" w:cs="FangSong"/>
          <w:sz w:val="21"/>
          <w:szCs w:val="21"/>
          <w:spacing w:val="35"/>
        </w:rPr>
        <w:t xml:space="preserve"> </w:t>
      </w:r>
      <w:r>
        <w:rPr>
          <w:rFonts w:ascii="FangSong" w:hAnsi="FangSong" w:eastAsia="FangSong" w:cs="FangSong"/>
          <w:sz w:val="21"/>
          <w:szCs w:val="21"/>
          <w:spacing w:val="-4"/>
        </w:rPr>
        <w:t>一书针对工业数据探</w:t>
      </w:r>
      <w:r>
        <w:rPr>
          <w:rFonts w:ascii="FangSong" w:hAnsi="FangSong" w:eastAsia="FangSong" w:cs="FangSong"/>
          <w:sz w:val="21"/>
          <w:szCs w:val="21"/>
        </w:rPr>
        <w:t xml:space="preserve"> </w:t>
      </w:r>
      <w:r>
        <w:rPr>
          <w:rFonts w:ascii="FangSong" w:hAnsi="FangSong" w:eastAsia="FangSong" w:cs="FangSong"/>
          <w:sz w:val="21"/>
          <w:szCs w:val="21"/>
          <w:spacing w:val="7"/>
        </w:rPr>
        <w:t>讨其治理问题，围绕工业数据流通、开发与治理</w:t>
      </w:r>
      <w:r>
        <w:rPr>
          <w:rFonts w:ascii="FangSong" w:hAnsi="FangSong" w:eastAsia="FangSong" w:cs="FangSong"/>
          <w:sz w:val="21"/>
          <w:szCs w:val="21"/>
          <w:spacing w:val="6"/>
        </w:rPr>
        <w:t>等关键问题，</w:t>
      </w:r>
      <w:r>
        <w:rPr>
          <w:rFonts w:ascii="FangSong" w:hAnsi="FangSong" w:eastAsia="FangSong" w:cs="FangSong"/>
          <w:sz w:val="21"/>
          <w:szCs w:val="21"/>
        </w:rPr>
        <w:t xml:space="preserve"> </w:t>
      </w:r>
      <w:r>
        <w:rPr>
          <w:rFonts w:ascii="FangSong" w:hAnsi="FangSong" w:eastAsia="FangSong" w:cs="FangSong"/>
          <w:sz w:val="21"/>
          <w:szCs w:val="21"/>
          <w:spacing w:val="3"/>
        </w:rPr>
        <w:t>从知数、理数、用数等角度剖析数据的本质内涵、价值所在和</w:t>
      </w:r>
      <w:r>
        <w:rPr>
          <w:rFonts w:ascii="FangSong" w:hAnsi="FangSong" w:eastAsia="FangSong" w:cs="FangSong"/>
          <w:sz w:val="21"/>
          <w:szCs w:val="21"/>
          <w:spacing w:val="3"/>
        </w:rPr>
        <w:t xml:space="preserve"> </w:t>
      </w:r>
      <w:r>
        <w:rPr>
          <w:rFonts w:ascii="FangSong" w:hAnsi="FangSong" w:eastAsia="FangSong" w:cs="FangSong"/>
          <w:sz w:val="21"/>
          <w:szCs w:val="21"/>
          <w:spacing w:val="3"/>
        </w:rPr>
        <w:t>治理之道，是对工业数据治理的深度思考，相信对读者会有很</w:t>
      </w:r>
    </w:p>
    <w:p>
      <w:pPr>
        <w:ind w:left="729"/>
        <w:spacing w:line="223" w:lineRule="auto"/>
        <w:rPr>
          <w:rFonts w:ascii="FangSong" w:hAnsi="FangSong" w:eastAsia="FangSong" w:cs="FangSong"/>
          <w:sz w:val="21"/>
          <w:szCs w:val="21"/>
        </w:rPr>
      </w:pPr>
      <w:r>
        <w:rPr>
          <w:rFonts w:ascii="FangSong" w:hAnsi="FangSong" w:eastAsia="FangSong" w:cs="FangSong"/>
          <w:sz w:val="21"/>
          <w:szCs w:val="21"/>
          <w:spacing w:val="-9"/>
        </w:rPr>
        <w:t>大启发。</w:t>
      </w:r>
    </w:p>
    <w:p>
      <w:pPr>
        <w:ind w:left="729" w:firstLine="460"/>
        <w:spacing w:before="169" w:line="352" w:lineRule="auto"/>
        <w:jc w:val="both"/>
        <w:rPr>
          <w:rFonts w:ascii="FangSong" w:hAnsi="FangSong" w:eastAsia="FangSong" w:cs="FangSong"/>
          <w:sz w:val="21"/>
          <w:szCs w:val="21"/>
        </w:rPr>
      </w:pPr>
      <w:r>
        <w:rPr>
          <w:rFonts w:ascii="FangSong" w:hAnsi="FangSong" w:eastAsia="FangSong" w:cs="FangSong"/>
          <w:sz w:val="21"/>
          <w:szCs w:val="21"/>
          <w:spacing w:val="7"/>
        </w:rPr>
        <w:t>本书作者王建伟同志一直致力于中国的工业信息化事业，</w:t>
      </w:r>
      <w:r>
        <w:rPr>
          <w:rFonts w:ascii="FangSong" w:hAnsi="FangSong" w:eastAsia="FangSong" w:cs="FangSong"/>
          <w:sz w:val="21"/>
          <w:szCs w:val="21"/>
          <w:spacing w:val="9"/>
        </w:rPr>
        <w:t xml:space="preserve"> </w:t>
      </w:r>
      <w:r>
        <w:rPr>
          <w:rFonts w:ascii="FangSong" w:hAnsi="FangSong" w:eastAsia="FangSong" w:cs="FangSong"/>
          <w:sz w:val="21"/>
          <w:szCs w:val="21"/>
          <w:spacing w:val="-1"/>
        </w:rPr>
        <w:t>拥有长达十余年的两化融合工作经验，对信息化和工业化融合、</w:t>
      </w:r>
      <w:r>
        <w:rPr>
          <w:rFonts w:ascii="FangSong" w:hAnsi="FangSong" w:eastAsia="FangSong" w:cs="FangSong"/>
          <w:sz w:val="21"/>
          <w:szCs w:val="21"/>
          <w:spacing w:val="2"/>
        </w:rPr>
        <w:t xml:space="preserve"> </w:t>
      </w:r>
      <w:r>
        <w:rPr>
          <w:rFonts w:ascii="FangSong" w:hAnsi="FangSong" w:eastAsia="FangSong" w:cs="FangSong"/>
          <w:sz w:val="21"/>
          <w:szCs w:val="21"/>
          <w:spacing w:val="-5"/>
        </w:rPr>
        <w:t>制造业与互联网融合、制造业“双创”、工业大数据、工业互联</w:t>
      </w:r>
      <w:r>
        <w:rPr>
          <w:rFonts w:ascii="FangSong" w:hAnsi="FangSong" w:eastAsia="FangSong" w:cs="FangSong"/>
          <w:sz w:val="21"/>
          <w:szCs w:val="21"/>
          <w:spacing w:val="9"/>
        </w:rPr>
        <w:t xml:space="preserve">  </w:t>
      </w:r>
      <w:r>
        <w:rPr>
          <w:rFonts w:ascii="FangSong" w:hAnsi="FangSong" w:eastAsia="FangSong" w:cs="FangSong"/>
          <w:sz w:val="21"/>
          <w:szCs w:val="21"/>
          <w:spacing w:val="3"/>
        </w:rPr>
        <w:t>网等均有非常深刻的认知和见解，编写了《大化无痕：两化融</w:t>
      </w:r>
      <w:r>
        <w:rPr>
          <w:rFonts w:ascii="FangSong" w:hAnsi="FangSong" w:eastAsia="FangSong" w:cs="FangSong"/>
          <w:sz w:val="21"/>
          <w:szCs w:val="21"/>
          <w:spacing w:val="6"/>
        </w:rPr>
        <w:t xml:space="preserve">  </w:t>
      </w:r>
      <w:r>
        <w:rPr>
          <w:rFonts w:ascii="FangSong" w:hAnsi="FangSong" w:eastAsia="FangSong" w:cs="FangSong"/>
          <w:sz w:val="21"/>
          <w:szCs w:val="21"/>
          <w:spacing w:val="-4"/>
        </w:rPr>
        <w:t>合强国战略》《工业赋能：深度剖析工业互联网</w:t>
      </w:r>
      <w:r>
        <w:rPr>
          <w:rFonts w:ascii="FangSong" w:hAnsi="FangSong" w:eastAsia="FangSong" w:cs="FangSong"/>
          <w:sz w:val="21"/>
          <w:szCs w:val="21"/>
          <w:spacing w:val="-5"/>
        </w:rPr>
        <w:t>时代的机遇和挑</w:t>
      </w:r>
      <w:r>
        <w:rPr>
          <w:rFonts w:ascii="FangSong" w:hAnsi="FangSong" w:eastAsia="FangSong" w:cs="FangSong"/>
          <w:sz w:val="21"/>
          <w:szCs w:val="21"/>
        </w:rPr>
        <w:t xml:space="preserve">  </w:t>
      </w:r>
      <w:r>
        <w:rPr>
          <w:rFonts w:ascii="FangSong" w:hAnsi="FangSong" w:eastAsia="FangSong" w:cs="FangSong"/>
          <w:sz w:val="21"/>
          <w:szCs w:val="21"/>
          <w:spacing w:val="-3"/>
        </w:rPr>
        <w:t>战》《赢在平台：解锁工业互联网的动力密码》《决</w:t>
      </w:r>
      <w:r>
        <w:rPr>
          <w:rFonts w:ascii="FangSong" w:hAnsi="FangSong" w:eastAsia="FangSong" w:cs="FangSong"/>
          <w:sz w:val="21"/>
          <w:szCs w:val="21"/>
          <w:spacing w:val="-4"/>
        </w:rPr>
        <w:t>胜安全：构</w:t>
      </w:r>
      <w:r>
        <w:rPr>
          <w:rFonts w:ascii="FangSong" w:hAnsi="FangSong" w:eastAsia="FangSong" w:cs="FangSong"/>
          <w:sz w:val="21"/>
          <w:szCs w:val="21"/>
        </w:rPr>
        <w:t xml:space="preserve">  </w:t>
      </w:r>
      <w:r>
        <w:rPr>
          <w:rFonts w:ascii="FangSong" w:hAnsi="FangSong" w:eastAsia="FangSong" w:cs="FangSong"/>
          <w:sz w:val="21"/>
          <w:szCs w:val="21"/>
          <w:spacing w:val="3"/>
        </w:rPr>
        <w:t>筑工业互联网平台之盾》《数字领航换道超车：数字化转型实</w:t>
      </w:r>
      <w:r>
        <w:rPr>
          <w:rFonts w:ascii="FangSong" w:hAnsi="FangSong" w:eastAsia="FangSong" w:cs="FangSong"/>
          <w:sz w:val="21"/>
          <w:szCs w:val="21"/>
          <w:spacing w:val="8"/>
        </w:rPr>
        <w:t xml:space="preserve">  </w:t>
      </w:r>
      <w:r>
        <w:rPr>
          <w:rFonts w:ascii="FangSong" w:hAnsi="FangSong" w:eastAsia="FangSong" w:cs="FangSong"/>
          <w:sz w:val="21"/>
          <w:szCs w:val="21"/>
          <w:spacing w:val="7"/>
        </w:rPr>
        <w:t>践探索》《创无止境》等图书。他善于分析提炼与</w:t>
      </w:r>
      <w:r>
        <w:rPr>
          <w:rFonts w:ascii="FangSong" w:hAnsi="FangSong" w:eastAsia="FangSong" w:cs="FangSong"/>
          <w:sz w:val="21"/>
          <w:szCs w:val="21"/>
          <w:spacing w:val="6"/>
        </w:rPr>
        <w:t>归纳总结，</w:t>
      </w:r>
    </w:p>
    <w:p>
      <w:pPr>
        <w:ind w:left="729"/>
        <w:spacing w:line="220" w:lineRule="auto"/>
        <w:rPr>
          <w:rFonts w:ascii="FangSong" w:hAnsi="FangSong" w:eastAsia="FangSong" w:cs="FangSong"/>
          <w:sz w:val="21"/>
          <w:szCs w:val="21"/>
        </w:rPr>
      </w:pPr>
      <w:r>
        <w:rPr>
          <w:rFonts w:ascii="FangSong" w:hAnsi="FangSong" w:eastAsia="FangSong" w:cs="FangSong"/>
          <w:sz w:val="21"/>
          <w:szCs w:val="21"/>
          <w:spacing w:val="3"/>
        </w:rPr>
        <w:t>善于将工作积累与产业实践相结合并上升为理论知识，为政府</w:t>
      </w:r>
    </w:p>
    <w:p>
      <w:pPr>
        <w:spacing w:line="220" w:lineRule="auto"/>
        <w:sectPr>
          <w:footerReference w:type="default" r:id="rId10"/>
          <w:pgSz w:w="7560" w:h="11380"/>
          <w:pgMar w:top="264" w:right="934" w:bottom="351" w:left="0" w:header="0" w:footer="164" w:gutter="0"/>
        </w:sectPr>
        <w:rPr>
          <w:rFonts w:ascii="FangSong" w:hAnsi="FangSong" w:eastAsia="FangSong" w:cs="FangSong"/>
          <w:sz w:val="21"/>
          <w:szCs w:val="21"/>
        </w:rPr>
      </w:pPr>
    </w:p>
    <w:p>
      <w:pPr>
        <w:ind w:left="5332"/>
        <w:spacing w:before="103" w:line="219" w:lineRule="auto"/>
        <w:rPr>
          <w:rFonts w:ascii="SimSun" w:hAnsi="SimSun" w:eastAsia="SimSun" w:cs="SimSun"/>
          <w:sz w:val="17"/>
          <w:szCs w:val="17"/>
        </w:rPr>
      </w:pPr>
      <w:r>
        <w:drawing>
          <wp:anchor distT="0" distB="0" distL="0" distR="0" simplePos="0" relativeHeight="251668480" behindDoc="0" locked="0" layoutInCell="0" allowOverlap="1">
            <wp:simplePos x="0" y="0"/>
            <wp:positionH relativeFrom="page">
              <wp:posOffset>3314713</wp:posOffset>
            </wp:positionH>
            <wp:positionV relativeFrom="page">
              <wp:posOffset>3892563</wp:posOffset>
            </wp:positionV>
            <wp:extent cx="876266" cy="736579"/>
            <wp:effectExtent l="0" t="0" r="0" b="0"/>
            <wp:wrapNone/>
            <wp:docPr id="16" name="IM 16"/>
            <wp:cNvGraphicFramePr/>
            <a:graphic>
              <a:graphicData uri="http://schemas.openxmlformats.org/drawingml/2006/picture">
                <pic:pic>
                  <pic:nvPicPr>
                    <pic:cNvPr id="16" name="IM 16"/>
                    <pic:cNvPicPr/>
                  </pic:nvPicPr>
                  <pic:blipFill>
                    <a:blip r:embed="rId13"/>
                    <a:stretch>
                      <a:fillRect/>
                    </a:stretch>
                  </pic:blipFill>
                  <pic:spPr>
                    <a:xfrm rot="0">
                      <a:off x="0" y="0"/>
                      <a:ext cx="876266" cy="736579"/>
                    </a:xfrm>
                    <a:prstGeom prst="rect">
                      <a:avLst/>
                    </a:prstGeom>
                  </pic:spPr>
                </pic:pic>
              </a:graphicData>
            </a:graphic>
          </wp:anchor>
        </w:drawing>
      </w:r>
      <w:r>
        <w:rPr>
          <w:rFonts w:ascii="SimSun" w:hAnsi="SimSun" w:eastAsia="SimSun" w:cs="SimSun"/>
          <w:sz w:val="17"/>
          <w:szCs w:val="17"/>
          <w:b/>
          <w:bCs/>
          <w:color w:val="412BAF"/>
          <w:spacing w:val="-12"/>
        </w:rPr>
        <w:t>推荐序</w:t>
      </w:r>
    </w:p>
    <w:p>
      <w:pPr>
        <w:pStyle w:val="BodyText"/>
        <w:spacing w:line="323" w:lineRule="auto"/>
        <w:rPr/>
      </w:pPr>
      <w:r/>
    </w:p>
    <w:p>
      <w:pPr>
        <w:pStyle w:val="BodyText"/>
        <w:spacing w:line="324" w:lineRule="auto"/>
        <w:rPr/>
      </w:pPr>
      <w:r/>
    </w:p>
    <w:p>
      <w:pPr>
        <w:spacing w:before="68" w:line="221" w:lineRule="auto"/>
        <w:rPr>
          <w:rFonts w:ascii="FangSong" w:hAnsi="FangSong" w:eastAsia="FangSong" w:cs="FangSong"/>
          <w:sz w:val="21"/>
          <w:szCs w:val="21"/>
        </w:rPr>
      </w:pPr>
      <w:r>
        <w:rPr>
          <w:rFonts w:ascii="FangSong" w:hAnsi="FangSong" w:eastAsia="FangSong" w:cs="FangSong"/>
          <w:sz w:val="21"/>
          <w:szCs w:val="21"/>
        </w:rPr>
        <w:t>和产业界推动数字经济发展贡献了自己的智慧。</w:t>
      </w:r>
    </w:p>
    <w:p>
      <w:pPr>
        <w:ind w:firstLine="420"/>
        <w:spacing w:before="157" w:line="352" w:lineRule="auto"/>
        <w:jc w:val="both"/>
        <w:rPr>
          <w:rFonts w:ascii="FangSong" w:hAnsi="FangSong" w:eastAsia="FangSong" w:cs="FangSong"/>
          <w:sz w:val="21"/>
          <w:szCs w:val="21"/>
        </w:rPr>
      </w:pPr>
      <w:r>
        <w:rPr>
          <w:rFonts w:ascii="FangSong" w:hAnsi="FangSong" w:eastAsia="FangSong" w:cs="FangSong"/>
          <w:sz w:val="21"/>
          <w:szCs w:val="21"/>
          <w:spacing w:val="-1"/>
        </w:rPr>
        <w:t>数据作为新的生产要素资源，正在加速驱动资源配置优化、</w:t>
      </w:r>
      <w:r>
        <w:rPr>
          <w:rFonts w:ascii="FangSong" w:hAnsi="FangSong" w:eastAsia="FangSong" w:cs="FangSong"/>
          <w:sz w:val="21"/>
          <w:szCs w:val="21"/>
          <w:spacing w:val="10"/>
        </w:rPr>
        <w:t xml:space="preserve"> </w:t>
      </w:r>
      <w:r>
        <w:rPr>
          <w:rFonts w:ascii="FangSong" w:hAnsi="FangSong" w:eastAsia="FangSong" w:cs="FangSong"/>
          <w:sz w:val="21"/>
          <w:szCs w:val="21"/>
          <w:spacing w:val="7"/>
        </w:rPr>
        <w:t>生产方式变革、产业生态重构，推动经济社会发展质量变革、</w:t>
      </w:r>
      <w:r>
        <w:rPr>
          <w:rFonts w:ascii="FangSong" w:hAnsi="FangSong" w:eastAsia="FangSong" w:cs="FangSong"/>
          <w:sz w:val="21"/>
          <w:szCs w:val="21"/>
          <w:spacing w:val="4"/>
        </w:rPr>
        <w:t xml:space="preserve"> </w:t>
      </w:r>
      <w:r>
        <w:rPr>
          <w:rFonts w:ascii="FangSong" w:hAnsi="FangSong" w:eastAsia="FangSong" w:cs="FangSong"/>
          <w:sz w:val="21"/>
          <w:szCs w:val="21"/>
          <w:spacing w:val="4"/>
        </w:rPr>
        <w:t>效率变革、动力变革，对经济增长、社会进步、民生改善</w:t>
      </w:r>
      <w:r>
        <w:rPr>
          <w:rFonts w:ascii="FangSong" w:hAnsi="FangSong" w:eastAsia="FangSong" w:cs="FangSong"/>
          <w:sz w:val="21"/>
          <w:szCs w:val="21"/>
          <w:spacing w:val="3"/>
        </w:rPr>
        <w:t>等产</w:t>
      </w:r>
      <w:r>
        <w:rPr>
          <w:rFonts w:ascii="FangSong" w:hAnsi="FangSong" w:eastAsia="FangSong" w:cs="FangSong"/>
          <w:sz w:val="21"/>
          <w:szCs w:val="21"/>
          <w:spacing w:val="3"/>
        </w:rPr>
        <w:t xml:space="preserve"> </w:t>
      </w:r>
      <w:r>
        <w:rPr>
          <w:rFonts w:ascii="FangSong" w:hAnsi="FangSong" w:eastAsia="FangSong" w:cs="FangSong"/>
          <w:sz w:val="21"/>
          <w:szCs w:val="21"/>
          <w:spacing w:val="-1"/>
        </w:rPr>
        <w:t>生着深远影响。工业数据治理体系建设是一</w:t>
      </w:r>
      <w:r>
        <w:rPr>
          <w:rFonts w:ascii="FangSong" w:hAnsi="FangSong" w:eastAsia="FangSong" w:cs="FangSong"/>
          <w:sz w:val="21"/>
          <w:szCs w:val="21"/>
          <w:spacing w:val="-2"/>
        </w:rPr>
        <w:t>项复杂的系统工程，</w:t>
      </w:r>
      <w:r>
        <w:rPr>
          <w:rFonts w:ascii="FangSong" w:hAnsi="FangSong" w:eastAsia="FangSong" w:cs="FangSong"/>
          <w:sz w:val="21"/>
          <w:szCs w:val="21"/>
        </w:rPr>
        <w:t xml:space="preserve"> </w:t>
      </w:r>
      <w:r>
        <w:rPr>
          <w:rFonts w:ascii="FangSong" w:hAnsi="FangSong" w:eastAsia="FangSong" w:cs="FangSong"/>
          <w:sz w:val="21"/>
          <w:szCs w:val="21"/>
          <w:spacing w:val="-8"/>
        </w:rPr>
        <w:t>既涉及战略、组织、制度等理念变革，又涉及研发、生产、管理、</w:t>
      </w:r>
      <w:r>
        <w:rPr>
          <w:rFonts w:ascii="FangSong" w:hAnsi="FangSong" w:eastAsia="FangSong" w:cs="FangSong"/>
          <w:sz w:val="21"/>
          <w:szCs w:val="21"/>
          <w:spacing w:val="6"/>
        </w:rPr>
        <w:t xml:space="preserve"> </w:t>
      </w:r>
      <w:r>
        <w:rPr>
          <w:rFonts w:ascii="FangSong" w:hAnsi="FangSong" w:eastAsia="FangSong" w:cs="FangSong"/>
          <w:sz w:val="21"/>
          <w:szCs w:val="21"/>
          <w:spacing w:val="-1"/>
        </w:rPr>
        <w:t>营销、服务等过程改进，还涉及工具、系统、平台等技术升级，</w:t>
      </w:r>
    </w:p>
    <w:p>
      <w:pPr>
        <w:spacing w:line="221" w:lineRule="auto"/>
        <w:rPr>
          <w:rFonts w:ascii="FangSong" w:hAnsi="FangSong" w:eastAsia="FangSong" w:cs="FangSong"/>
          <w:sz w:val="21"/>
          <w:szCs w:val="21"/>
        </w:rPr>
      </w:pPr>
      <w:r>
        <w:rPr>
          <w:rFonts w:ascii="FangSong" w:hAnsi="FangSong" w:eastAsia="FangSong" w:cs="FangSong"/>
          <w:sz w:val="21"/>
          <w:szCs w:val="21"/>
          <w:spacing w:val="-5"/>
        </w:rPr>
        <w:t>希望读者能够从书中汲取知识、获得帮助。</w:t>
      </w:r>
    </w:p>
    <w:p>
      <w:pPr>
        <w:ind w:right="84" w:firstLine="420"/>
        <w:spacing w:before="186" w:line="351" w:lineRule="auto"/>
        <w:jc w:val="both"/>
        <w:rPr>
          <w:rFonts w:ascii="FangSong" w:hAnsi="FangSong" w:eastAsia="FangSong" w:cs="FangSong"/>
          <w:sz w:val="21"/>
          <w:szCs w:val="21"/>
        </w:rPr>
      </w:pPr>
      <w:r>
        <w:rPr>
          <w:rFonts w:ascii="FangSong" w:hAnsi="FangSong" w:eastAsia="FangSong" w:cs="FangSong"/>
          <w:sz w:val="21"/>
          <w:szCs w:val="21"/>
          <w:spacing w:val="-12"/>
        </w:rPr>
        <w:t>在当前这个充满了“变”与“快”的数字经济时代，需要我们</w:t>
      </w:r>
      <w:r>
        <w:rPr>
          <w:rFonts w:ascii="FangSong" w:hAnsi="FangSong" w:eastAsia="FangSong" w:cs="FangSong"/>
          <w:sz w:val="21"/>
          <w:szCs w:val="21"/>
          <w:spacing w:val="13"/>
        </w:rPr>
        <w:t xml:space="preserve"> </w:t>
      </w:r>
      <w:r>
        <w:rPr>
          <w:rFonts w:ascii="FangSong" w:hAnsi="FangSong" w:eastAsia="FangSong" w:cs="FangSong"/>
          <w:sz w:val="21"/>
          <w:szCs w:val="21"/>
          <w:spacing w:val="4"/>
        </w:rPr>
        <w:t>把握趋势、转换观念、直面挑战、锐意进取，大力推</w:t>
      </w:r>
      <w:r>
        <w:rPr>
          <w:rFonts w:ascii="FangSong" w:hAnsi="FangSong" w:eastAsia="FangSong" w:cs="FangSong"/>
          <w:sz w:val="21"/>
          <w:szCs w:val="21"/>
          <w:spacing w:val="3"/>
        </w:rPr>
        <w:t>进工业领</w:t>
      </w:r>
    </w:p>
    <w:p>
      <w:pPr>
        <w:spacing w:before="1" w:line="218" w:lineRule="auto"/>
        <w:rPr>
          <w:rFonts w:ascii="FangSong" w:hAnsi="FangSong" w:eastAsia="FangSong" w:cs="FangSong"/>
          <w:sz w:val="21"/>
          <w:szCs w:val="21"/>
        </w:rPr>
      </w:pPr>
      <w:r>
        <w:rPr>
          <w:rFonts w:ascii="FangSong" w:hAnsi="FangSong" w:eastAsia="FangSong" w:cs="FangSong"/>
          <w:sz w:val="21"/>
          <w:szCs w:val="21"/>
          <w:spacing w:val="4"/>
        </w:rPr>
        <w:t>域的数字化转型、网络化重构和智能化提升，加快工业经济向</w:t>
      </w:r>
    </w:p>
    <w:p>
      <w:pPr>
        <w:spacing w:before="151" w:line="219" w:lineRule="auto"/>
        <w:rPr>
          <w:rFonts w:ascii="FangSong" w:hAnsi="FangSong" w:eastAsia="FangSong" w:cs="FangSong"/>
          <w:sz w:val="21"/>
          <w:szCs w:val="21"/>
        </w:rPr>
      </w:pPr>
      <w:r>
        <w:rPr>
          <w:rFonts w:ascii="FangSong" w:hAnsi="FangSong" w:eastAsia="FangSong" w:cs="FangSong"/>
          <w:sz w:val="21"/>
          <w:szCs w:val="21"/>
          <w:spacing w:val="-2"/>
        </w:rPr>
        <w:t>数字经济转型!</w:t>
      </w:r>
    </w:p>
    <w:p>
      <w:pPr>
        <w:pStyle w:val="BodyText"/>
        <w:spacing w:line="365" w:lineRule="auto"/>
        <w:rPr/>
      </w:pPr>
      <w:r/>
    </w:p>
    <w:p>
      <w:pPr>
        <w:ind w:left="2970"/>
        <w:spacing w:before="68" w:line="222" w:lineRule="auto"/>
        <w:rPr>
          <w:rFonts w:ascii="FangSong" w:hAnsi="FangSong" w:eastAsia="FangSong" w:cs="FangSong"/>
          <w:sz w:val="21"/>
          <w:szCs w:val="21"/>
        </w:rPr>
      </w:pPr>
      <w:r>
        <w:rPr>
          <w:rFonts w:ascii="FangSong" w:hAnsi="FangSong" w:eastAsia="FangSong" w:cs="FangSong"/>
          <w:sz w:val="21"/>
          <w:szCs w:val="21"/>
          <w:spacing w:val="-6"/>
        </w:rPr>
        <w:t>中国科学院院士</w:t>
      </w:r>
    </w:p>
    <w:p>
      <w:pPr>
        <w:spacing w:line="222" w:lineRule="auto"/>
        <w:sectPr>
          <w:footerReference w:type="default" r:id="rId12"/>
          <w:pgSz w:w="7530" w:h="11370"/>
          <w:pgMar w:top="400" w:right="874" w:bottom="240" w:left="789" w:header="0" w:footer="107" w:gutter="0"/>
        </w:sectPr>
        <w:rPr>
          <w:rFonts w:ascii="FangSong" w:hAnsi="FangSong" w:eastAsia="FangSong" w:cs="FangSong"/>
          <w:sz w:val="21"/>
          <w:szCs w:val="21"/>
        </w:rPr>
      </w:pPr>
    </w:p>
    <w:p>
      <w:pPr>
        <w:pStyle w:val="BodyText"/>
        <w:spacing w:line="293" w:lineRule="auto"/>
        <w:rPr/>
      </w:pPr>
      <w:r>
        <w:pict>
          <v:shape id="_x0000_s12" style="position:absolute;margin-left:54.4509pt;margin-top:85.3736pt;mso-position-vertical-relative:page;mso-position-horizontal-relative:page;width:16.55pt;height:38pt;z-index:251670528;"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24"/>
                      <w:szCs w:val="24"/>
                    </w:rPr>
                  </w:pPr>
                  <w:r>
                    <w:rPr>
                      <w:rFonts w:ascii="SimSun" w:hAnsi="SimSun" w:eastAsia="SimSun" w:cs="SimSun"/>
                      <w:sz w:val="24"/>
                      <w:szCs w:val="24"/>
                      <w:color w:val="FA4200"/>
                    </w:rPr>
                    <w:t>前</w:t>
                  </w:r>
                  <w:r>
                    <w:rPr>
                      <w:rFonts w:ascii="SimSun" w:hAnsi="SimSun" w:eastAsia="SimSun" w:cs="SimSun"/>
                      <w:sz w:val="24"/>
                      <w:szCs w:val="24"/>
                      <w:color w:val="FA4200"/>
                      <w:spacing w:val="119"/>
                    </w:rPr>
                    <w:t xml:space="preserve"> </w:t>
                  </w:r>
                  <w:r>
                    <w:rPr>
                      <w:rFonts w:ascii="SimSun" w:hAnsi="SimSun" w:eastAsia="SimSun" w:cs="SimSun"/>
                      <w:sz w:val="24"/>
                      <w:szCs w:val="24"/>
                      <w:color w:val="FA4200"/>
                    </w:rPr>
                    <w:t>言</w:t>
                  </w:r>
                </w:p>
              </w:txbxContent>
            </v:textbox>
          </v:shape>
        </w:pict>
      </w:r>
      <w:r/>
    </w:p>
    <w:p>
      <w:pPr>
        <w:pStyle w:val="BodyText"/>
        <w:spacing w:line="293" w:lineRule="auto"/>
        <w:rPr/>
      </w:pPr>
      <w:r/>
    </w:p>
    <w:p>
      <w:pPr>
        <w:spacing w:line="1113" w:lineRule="exact"/>
        <w:rPr/>
      </w:pPr>
      <w:r>
        <w:rPr>
          <w:position w:val="-22"/>
        </w:rPr>
        <w:drawing>
          <wp:inline distT="0" distB="0" distL="0" distR="0">
            <wp:extent cx="202996" cy="706526"/>
            <wp:effectExtent l="0" t="0" r="0" b="0"/>
            <wp:docPr id="18" name="IM 18"/>
            <wp:cNvGraphicFramePr/>
            <a:graphic>
              <a:graphicData uri="http://schemas.openxmlformats.org/drawingml/2006/picture">
                <pic:pic>
                  <pic:nvPicPr>
                    <pic:cNvPr id="18" name="IM 18"/>
                    <pic:cNvPicPr/>
                  </pic:nvPicPr>
                  <pic:blipFill>
                    <a:blip r:embed="rId15"/>
                    <a:stretch>
                      <a:fillRect/>
                    </a:stretch>
                  </pic:blipFill>
                  <pic:spPr>
                    <a:xfrm rot="0">
                      <a:off x="0" y="0"/>
                      <a:ext cx="202996" cy="706526"/>
                    </a:xfrm>
                    <a:prstGeom prst="rect">
                      <a:avLst/>
                    </a:prstGeom>
                  </pic:spPr>
                </pic:pic>
              </a:graphicData>
            </a:graphic>
          </wp:inline>
        </w:drawing>
      </w:r>
    </w:p>
    <w:p>
      <w:pPr>
        <w:pStyle w:val="BodyText"/>
        <w:spacing w:line="478" w:lineRule="auto"/>
        <w:rPr/>
      </w:pPr>
      <w:r/>
    </w:p>
    <w:p>
      <w:pPr>
        <w:ind w:left="929" w:firstLine="574"/>
        <w:spacing w:before="68" w:line="352" w:lineRule="auto"/>
        <w:jc w:val="both"/>
        <w:rPr>
          <w:rFonts w:ascii="FangSong" w:hAnsi="FangSong" w:eastAsia="FangSong" w:cs="FangSong"/>
          <w:sz w:val="21"/>
          <w:szCs w:val="21"/>
        </w:rPr>
      </w:pPr>
      <w:r>
        <w:rPr>
          <w:rFonts w:ascii="FangSong" w:hAnsi="FangSong" w:eastAsia="FangSong" w:cs="FangSong"/>
          <w:sz w:val="21"/>
          <w:szCs w:val="21"/>
          <w:spacing w:val="3"/>
        </w:rPr>
        <w:t>当前，世界经济数字化转型加速，在全球经济</w:t>
      </w:r>
      <w:r>
        <w:rPr>
          <w:rFonts w:ascii="FangSong" w:hAnsi="FangSong" w:eastAsia="FangSong" w:cs="FangSong"/>
          <w:sz w:val="21"/>
          <w:szCs w:val="21"/>
          <w:spacing w:val="5"/>
        </w:rPr>
        <w:t xml:space="preserve"> </w:t>
      </w:r>
      <w:r>
        <w:rPr>
          <w:rFonts w:ascii="FangSong" w:hAnsi="FangSong" w:eastAsia="FangSong" w:cs="FangSong"/>
          <w:sz w:val="21"/>
          <w:szCs w:val="21"/>
          <w:spacing w:val="8"/>
        </w:rPr>
        <w:t>增长乏力背景下，数字经济成为撬动经济增长的新</w:t>
      </w:r>
      <w:r>
        <w:rPr>
          <w:rFonts w:ascii="FangSong" w:hAnsi="FangSong" w:eastAsia="FangSong" w:cs="FangSong"/>
          <w:sz w:val="21"/>
          <w:szCs w:val="21"/>
          <w:spacing w:val="8"/>
        </w:rPr>
        <w:t xml:space="preserve"> </w:t>
      </w:r>
      <w:r>
        <w:rPr>
          <w:rFonts w:ascii="FangSong" w:hAnsi="FangSong" w:eastAsia="FangSong" w:cs="FangSong"/>
          <w:sz w:val="21"/>
          <w:szCs w:val="21"/>
          <w:spacing w:val="8"/>
        </w:rPr>
        <w:t>杠杆，成为各国提振经济的重要方向。数字技术加</w:t>
      </w:r>
      <w:r>
        <w:rPr>
          <w:rFonts w:ascii="FangSong" w:hAnsi="FangSong" w:eastAsia="FangSong" w:cs="FangSong"/>
          <w:sz w:val="21"/>
          <w:szCs w:val="21"/>
          <w:spacing w:val="8"/>
        </w:rPr>
        <w:t xml:space="preserve"> </w:t>
      </w:r>
      <w:r>
        <w:rPr>
          <w:rFonts w:ascii="FangSong" w:hAnsi="FangSong" w:eastAsia="FangSong" w:cs="FangSong"/>
          <w:sz w:val="21"/>
          <w:szCs w:val="21"/>
          <w:spacing w:val="8"/>
        </w:rPr>
        <w:t>快迭代创新，世界各国加速布局信息技术创新研发</w:t>
      </w:r>
      <w:r>
        <w:rPr>
          <w:rFonts w:ascii="FangSong" w:hAnsi="FangSong" w:eastAsia="FangSong" w:cs="FangSong"/>
          <w:sz w:val="21"/>
          <w:szCs w:val="21"/>
          <w:spacing w:val="8"/>
        </w:rPr>
        <w:t xml:space="preserve"> </w:t>
      </w:r>
      <w:r>
        <w:rPr>
          <w:rFonts w:ascii="FangSong" w:hAnsi="FangSong" w:eastAsia="FangSong" w:cs="FangSong"/>
          <w:sz w:val="21"/>
          <w:szCs w:val="21"/>
          <w:spacing w:val="8"/>
        </w:rPr>
        <w:t>和应用，着力构建数字驱动新生态，打造未来竞争</w:t>
      </w:r>
      <w:r>
        <w:rPr>
          <w:rFonts w:ascii="FangSong" w:hAnsi="FangSong" w:eastAsia="FangSong" w:cs="FangSong"/>
          <w:sz w:val="21"/>
          <w:szCs w:val="21"/>
          <w:spacing w:val="8"/>
        </w:rPr>
        <w:t xml:space="preserve"> </w:t>
      </w:r>
      <w:r>
        <w:rPr>
          <w:rFonts w:ascii="FangSong" w:hAnsi="FangSong" w:eastAsia="FangSong" w:cs="FangSong"/>
          <w:sz w:val="21"/>
          <w:szCs w:val="21"/>
          <w:spacing w:val="2"/>
        </w:rPr>
        <w:t>新高地。党中央、国务院高度重视工业大数据发展。</w:t>
      </w:r>
      <w:r>
        <w:rPr>
          <w:rFonts w:ascii="FangSong" w:hAnsi="FangSong" w:eastAsia="FangSong" w:cs="FangSong"/>
          <w:sz w:val="21"/>
          <w:szCs w:val="21"/>
          <w:spacing w:val="16"/>
        </w:rPr>
        <w:t xml:space="preserve"> </w:t>
      </w:r>
      <w:r>
        <w:rPr>
          <w:rFonts w:ascii="FangSong" w:hAnsi="FangSong" w:eastAsia="FangSong" w:cs="FangSong"/>
          <w:sz w:val="21"/>
          <w:szCs w:val="21"/>
          <w:spacing w:val="5"/>
        </w:rPr>
        <w:t>《促进大数据发展行动纲要》《关于深化“互联网+</w:t>
      </w:r>
      <w:r>
        <w:rPr>
          <w:rFonts w:ascii="FangSong" w:hAnsi="FangSong" w:eastAsia="FangSong" w:cs="FangSong"/>
          <w:sz w:val="21"/>
          <w:szCs w:val="21"/>
          <w:spacing w:val="14"/>
        </w:rPr>
        <w:t xml:space="preserve"> </w:t>
      </w:r>
      <w:r>
        <w:rPr>
          <w:rFonts w:ascii="FangSong" w:hAnsi="FangSong" w:eastAsia="FangSong" w:cs="FangSong"/>
          <w:sz w:val="21"/>
          <w:szCs w:val="21"/>
          <w:spacing w:val="8"/>
        </w:rPr>
        <w:t>先进制造业”发展工业互联网的指导意见》等政策</w:t>
      </w:r>
      <w:r>
        <w:rPr>
          <w:rFonts w:ascii="FangSong" w:hAnsi="FangSong" w:eastAsia="FangSong" w:cs="FangSong"/>
          <w:sz w:val="21"/>
          <w:szCs w:val="21"/>
          <w:spacing w:val="8"/>
        </w:rPr>
        <w:t xml:space="preserve"> </w:t>
      </w:r>
      <w:r>
        <w:rPr>
          <w:rFonts w:ascii="FangSong" w:hAnsi="FangSong" w:eastAsia="FangSong" w:cs="FangSong"/>
          <w:sz w:val="21"/>
          <w:szCs w:val="21"/>
          <w:spacing w:val="8"/>
        </w:rPr>
        <w:t>文件的重点任务均提出要促进工业大数据的发展和</w:t>
      </w:r>
      <w:r>
        <w:rPr>
          <w:rFonts w:ascii="FangSong" w:hAnsi="FangSong" w:eastAsia="FangSong" w:cs="FangSong"/>
          <w:sz w:val="21"/>
          <w:szCs w:val="21"/>
          <w:spacing w:val="8"/>
        </w:rPr>
        <w:t xml:space="preserve"> </w:t>
      </w:r>
      <w:r>
        <w:rPr>
          <w:rFonts w:ascii="FangSong" w:hAnsi="FangSong" w:eastAsia="FangSong" w:cs="FangSong"/>
          <w:sz w:val="21"/>
          <w:szCs w:val="21"/>
          <w:spacing w:val="-1"/>
        </w:rPr>
        <w:t>应用。《关于构建更加完善的要素市场化配置体制机</w:t>
      </w:r>
      <w:r>
        <w:rPr>
          <w:rFonts w:ascii="FangSong" w:hAnsi="FangSong" w:eastAsia="FangSong" w:cs="FangSong"/>
          <w:sz w:val="21"/>
          <w:szCs w:val="21"/>
        </w:rPr>
        <w:t xml:space="preserve">  </w:t>
      </w:r>
      <w:r>
        <w:rPr>
          <w:rFonts w:ascii="FangSong" w:hAnsi="FangSong" w:eastAsia="FangSong" w:cs="FangSong"/>
          <w:sz w:val="21"/>
          <w:szCs w:val="21"/>
          <w:spacing w:val="18"/>
        </w:rPr>
        <w:t>制的意见》印发，明确提出要支持构建工业等领</w:t>
      </w:r>
      <w:r>
        <w:rPr>
          <w:rFonts w:ascii="FangSong" w:hAnsi="FangSong" w:eastAsia="FangSong" w:cs="FangSong"/>
          <w:sz w:val="21"/>
          <w:szCs w:val="21"/>
          <w:spacing w:val="18"/>
        </w:rPr>
        <w:t xml:space="preserve"> </w:t>
      </w:r>
      <w:r>
        <w:rPr>
          <w:rFonts w:ascii="FangSong" w:hAnsi="FangSong" w:eastAsia="FangSong" w:cs="FangSong"/>
          <w:sz w:val="21"/>
          <w:szCs w:val="21"/>
          <w:spacing w:val="19"/>
        </w:rPr>
        <w:t>域规范化数据开发利用的场景，提升工业数据资</w:t>
      </w:r>
    </w:p>
    <w:p>
      <w:pPr>
        <w:ind w:left="1034"/>
        <w:spacing w:line="222" w:lineRule="auto"/>
        <w:rPr>
          <w:rFonts w:ascii="FangSong" w:hAnsi="FangSong" w:eastAsia="FangSong" w:cs="FangSong"/>
          <w:sz w:val="21"/>
          <w:szCs w:val="21"/>
        </w:rPr>
      </w:pPr>
      <w:r>
        <w:rPr>
          <w:rFonts w:ascii="FangSong" w:hAnsi="FangSong" w:eastAsia="FangSong" w:cs="FangSong"/>
          <w:sz w:val="21"/>
          <w:szCs w:val="21"/>
          <w:spacing w:val="-1"/>
        </w:rPr>
        <w:t>源价值。</w:t>
      </w:r>
    </w:p>
    <w:p>
      <w:pPr>
        <w:ind w:left="1034" w:right="47" w:firstLine="469"/>
        <w:spacing w:before="211" w:line="352" w:lineRule="auto"/>
        <w:jc w:val="both"/>
        <w:rPr>
          <w:rFonts w:ascii="FangSong" w:hAnsi="FangSong" w:eastAsia="FangSong" w:cs="FangSong"/>
          <w:sz w:val="21"/>
          <w:szCs w:val="21"/>
        </w:rPr>
      </w:pPr>
      <w:r>
        <w:rPr>
          <w:rFonts w:ascii="FangSong" w:hAnsi="FangSong" w:eastAsia="FangSong" w:cs="FangSong"/>
          <w:sz w:val="21"/>
          <w:szCs w:val="21"/>
          <w:spacing w:val="3"/>
        </w:rPr>
        <w:t>奋楫扬帆行致远，勇立潮头谱新篇。在此大背</w:t>
      </w:r>
      <w:r>
        <w:rPr>
          <w:rFonts w:ascii="FangSong" w:hAnsi="FangSong" w:eastAsia="FangSong" w:cs="FangSong"/>
          <w:sz w:val="21"/>
          <w:szCs w:val="21"/>
          <w:spacing w:val="10"/>
        </w:rPr>
        <w:t xml:space="preserve"> </w:t>
      </w:r>
      <w:r>
        <w:rPr>
          <w:rFonts w:ascii="FangSong" w:hAnsi="FangSong" w:eastAsia="FangSong" w:cs="FangSong"/>
          <w:sz w:val="21"/>
          <w:szCs w:val="21"/>
          <w:spacing w:val="-6"/>
        </w:rPr>
        <w:t>景下，《数据为王：打开工业数据治理之门》一书应</w:t>
      </w:r>
      <w:r>
        <w:rPr>
          <w:rFonts w:ascii="FangSong" w:hAnsi="FangSong" w:eastAsia="FangSong" w:cs="FangSong"/>
          <w:sz w:val="21"/>
          <w:szCs w:val="21"/>
          <w:spacing w:val="18"/>
        </w:rPr>
        <w:t xml:space="preserve"> </w:t>
      </w:r>
      <w:r>
        <w:rPr>
          <w:rFonts w:ascii="FangSong" w:hAnsi="FangSong" w:eastAsia="FangSong" w:cs="FangSong"/>
          <w:sz w:val="21"/>
          <w:szCs w:val="21"/>
          <w:spacing w:val="4"/>
        </w:rPr>
        <w:t>运而生。本书是一本以工业数据治理为特色的</w:t>
      </w:r>
      <w:r>
        <w:rPr>
          <w:rFonts w:ascii="FangSong" w:hAnsi="FangSong" w:eastAsia="FangSong" w:cs="FangSong"/>
          <w:sz w:val="21"/>
          <w:szCs w:val="21"/>
          <w:spacing w:val="3"/>
        </w:rPr>
        <w:t>科普</w:t>
      </w:r>
      <w:r>
        <w:rPr>
          <w:rFonts w:ascii="FangSong" w:hAnsi="FangSong" w:eastAsia="FangSong" w:cs="FangSong"/>
          <w:sz w:val="21"/>
          <w:szCs w:val="21"/>
        </w:rPr>
        <w:t xml:space="preserve"> </w:t>
      </w:r>
      <w:r>
        <w:rPr>
          <w:rFonts w:ascii="FangSong" w:hAnsi="FangSong" w:eastAsia="FangSong" w:cs="FangSong"/>
          <w:sz w:val="21"/>
          <w:szCs w:val="21"/>
          <w:spacing w:val="3"/>
        </w:rPr>
        <w:t>读物，基于工业和信息化部信息技术发展司工业数</w:t>
      </w:r>
      <w:r>
        <w:rPr>
          <w:rFonts w:ascii="FangSong" w:hAnsi="FangSong" w:eastAsia="FangSong" w:cs="FangSong"/>
          <w:sz w:val="21"/>
          <w:szCs w:val="21"/>
          <w:spacing w:val="16"/>
        </w:rPr>
        <w:t xml:space="preserve"> </w:t>
      </w:r>
      <w:r>
        <w:rPr>
          <w:rFonts w:ascii="FangSong" w:hAnsi="FangSong" w:eastAsia="FangSong" w:cs="FangSong"/>
          <w:sz w:val="21"/>
          <w:szCs w:val="21"/>
          <w:spacing w:val="3"/>
        </w:rPr>
        <w:t>据分类分级应用试点的工作积累，对工业数据的本</w:t>
      </w:r>
      <w:r>
        <w:rPr>
          <w:rFonts w:ascii="FangSong" w:hAnsi="FangSong" w:eastAsia="FangSong" w:cs="FangSong"/>
          <w:sz w:val="21"/>
          <w:szCs w:val="21"/>
          <w:spacing w:val="16"/>
        </w:rPr>
        <w:t xml:space="preserve"> </w:t>
      </w:r>
      <w:r>
        <w:rPr>
          <w:rFonts w:ascii="FangSong" w:hAnsi="FangSong" w:eastAsia="FangSong" w:cs="FangSong"/>
          <w:sz w:val="21"/>
          <w:szCs w:val="21"/>
          <w:spacing w:val="4"/>
        </w:rPr>
        <w:t>质、价值、治理、释放潜能等方面进行了阐述，以</w:t>
      </w:r>
    </w:p>
    <w:p>
      <w:pPr>
        <w:ind w:left="1034"/>
        <w:spacing w:line="219" w:lineRule="auto"/>
        <w:rPr>
          <w:rFonts w:ascii="FangSong" w:hAnsi="FangSong" w:eastAsia="FangSong" w:cs="FangSong"/>
          <w:sz w:val="21"/>
          <w:szCs w:val="21"/>
        </w:rPr>
      </w:pPr>
      <w:r>
        <w:rPr>
          <w:rFonts w:ascii="FangSong" w:hAnsi="FangSong" w:eastAsia="FangSong" w:cs="FangSong"/>
          <w:sz w:val="21"/>
          <w:szCs w:val="21"/>
          <w:spacing w:val="4"/>
        </w:rPr>
        <w:t>促进数据流通使用为目标，旨在凝聚各方协同发掘</w:t>
      </w:r>
    </w:p>
    <w:p>
      <w:pPr>
        <w:spacing w:line="219" w:lineRule="auto"/>
        <w:sectPr>
          <w:footerReference w:type="default" r:id="rId14"/>
          <w:pgSz w:w="7530" w:h="11370"/>
          <w:pgMar w:top="400" w:right="961" w:bottom="301" w:left="745" w:header="0" w:footer="114" w:gutter="0"/>
        </w:sectPr>
        <w:rPr>
          <w:rFonts w:ascii="FangSong" w:hAnsi="FangSong" w:eastAsia="FangSong" w:cs="FangSong"/>
          <w:sz w:val="21"/>
          <w:szCs w:val="21"/>
        </w:rPr>
      </w:pPr>
    </w:p>
    <w:p>
      <w:pPr>
        <w:ind w:left="790"/>
        <w:spacing w:line="219" w:lineRule="auto"/>
        <w:rPr>
          <w:rFonts w:ascii="SimSun" w:hAnsi="SimSun" w:eastAsia="SimSun" w:cs="SimSun"/>
          <w:sz w:val="16"/>
          <w:szCs w:val="16"/>
        </w:rPr>
      </w:pPr>
      <w:r>
        <w:drawing>
          <wp:anchor distT="0" distB="0" distL="0" distR="0" simplePos="0" relativeHeight="251672576" behindDoc="0" locked="0" layoutInCell="0" allowOverlap="1">
            <wp:simplePos x="0" y="0"/>
            <wp:positionH relativeFrom="page">
              <wp:posOffset>0</wp:posOffset>
            </wp:positionH>
            <wp:positionV relativeFrom="page">
              <wp:posOffset>0</wp:posOffset>
            </wp:positionV>
            <wp:extent cx="501662" cy="749294"/>
            <wp:effectExtent l="0" t="0" r="0" b="0"/>
            <wp:wrapNone/>
            <wp:docPr id="20" name="IM 20"/>
            <wp:cNvGraphicFramePr/>
            <a:graphic>
              <a:graphicData uri="http://schemas.openxmlformats.org/drawingml/2006/picture">
                <pic:pic>
                  <pic:nvPicPr>
                    <pic:cNvPr id="20" name="IM 20"/>
                    <pic:cNvPicPr/>
                  </pic:nvPicPr>
                  <pic:blipFill>
                    <a:blip r:embed="rId17"/>
                    <a:stretch>
                      <a:fillRect/>
                    </a:stretch>
                  </pic:blipFill>
                  <pic:spPr>
                    <a:xfrm rot="0">
                      <a:off x="0" y="0"/>
                      <a:ext cx="501662" cy="749294"/>
                    </a:xfrm>
                    <a:prstGeom prst="rect">
                      <a:avLst/>
                    </a:prstGeom>
                  </pic:spPr>
                </pic:pic>
              </a:graphicData>
            </a:graphic>
          </wp:anchor>
        </w:drawing>
      </w:r>
      <w:r>
        <w:rPr>
          <w:rFonts w:ascii="SimSun" w:hAnsi="SimSun" w:eastAsia="SimSun" w:cs="SimSun"/>
          <w:sz w:val="16"/>
          <w:szCs w:val="16"/>
          <w:color w:val="E49B2E"/>
          <w:spacing w:val="-2"/>
        </w:rPr>
        <w:t>数据为王</w:t>
      </w:r>
    </w:p>
    <w:p>
      <w:pPr>
        <w:ind w:left="1099"/>
        <w:spacing w:before="10" w:line="228" w:lineRule="auto"/>
        <w:rPr>
          <w:rFonts w:ascii="KaiTi" w:hAnsi="KaiTi" w:eastAsia="KaiTi" w:cs="KaiTi"/>
          <w:sz w:val="16"/>
          <w:szCs w:val="16"/>
        </w:rPr>
      </w:pPr>
      <w:r>
        <w:rPr>
          <w:rFonts w:ascii="KaiTi" w:hAnsi="KaiTi" w:eastAsia="KaiTi" w:cs="KaiTi"/>
          <w:sz w:val="16"/>
          <w:szCs w:val="16"/>
          <w:spacing w:val="-8"/>
        </w:rPr>
        <w:t>打开工业数据治理之门</w:t>
      </w:r>
    </w:p>
    <w:p>
      <w:pPr>
        <w:pStyle w:val="BodyText"/>
        <w:spacing w:line="314" w:lineRule="auto"/>
        <w:rPr/>
      </w:pPr>
      <w:r/>
    </w:p>
    <w:p>
      <w:pPr>
        <w:pStyle w:val="BodyText"/>
        <w:spacing w:line="315" w:lineRule="auto"/>
        <w:rPr/>
      </w:pPr>
      <w:r/>
    </w:p>
    <w:p>
      <w:pPr>
        <w:ind w:left="790" w:right="111"/>
        <w:spacing w:before="68" w:line="352" w:lineRule="auto"/>
        <w:jc w:val="both"/>
        <w:rPr>
          <w:rFonts w:ascii="FangSong" w:hAnsi="FangSong" w:eastAsia="FangSong" w:cs="FangSong"/>
          <w:sz w:val="21"/>
          <w:szCs w:val="21"/>
        </w:rPr>
      </w:pPr>
      <w:r>
        <w:rPr>
          <w:rFonts w:ascii="FangSong" w:hAnsi="FangSong" w:eastAsia="FangSong" w:cs="FangSong"/>
          <w:sz w:val="21"/>
          <w:szCs w:val="21"/>
          <w:spacing w:val="3"/>
        </w:rPr>
        <w:t>工业数据价值，为推进工业数据充分使用、全局流动和有序共</w:t>
      </w:r>
      <w:r>
        <w:rPr>
          <w:rFonts w:ascii="FangSong" w:hAnsi="FangSong" w:eastAsia="FangSong" w:cs="FangSong"/>
          <w:sz w:val="21"/>
          <w:szCs w:val="21"/>
          <w:spacing w:val="11"/>
        </w:rPr>
        <w:t xml:space="preserve"> </w:t>
      </w:r>
      <w:r>
        <w:rPr>
          <w:rFonts w:ascii="FangSong" w:hAnsi="FangSong" w:eastAsia="FangSong" w:cs="FangSong"/>
          <w:sz w:val="21"/>
          <w:szCs w:val="21"/>
          <w:spacing w:val="3"/>
        </w:rPr>
        <w:t>享建言献策。全书分为知数篇、理数篇、用数篇、未来篇，共</w:t>
      </w:r>
    </w:p>
    <w:p>
      <w:pPr>
        <w:ind w:left="790"/>
        <w:spacing w:line="222" w:lineRule="auto"/>
        <w:rPr>
          <w:rFonts w:ascii="FangSong" w:hAnsi="FangSong" w:eastAsia="FangSong" w:cs="FangSong"/>
          <w:sz w:val="21"/>
          <w:szCs w:val="21"/>
        </w:rPr>
      </w:pPr>
      <w:r>
        <w:rPr>
          <w:rFonts w:ascii="FangSong" w:hAnsi="FangSong" w:eastAsia="FangSong" w:cs="FangSong"/>
          <w:sz w:val="21"/>
          <w:szCs w:val="21"/>
          <w:spacing w:val="-9"/>
        </w:rPr>
        <w:t>十二章。</w:t>
      </w:r>
    </w:p>
    <w:p>
      <w:pPr>
        <w:ind w:left="790" w:right="104" w:firstLine="439"/>
        <w:spacing w:before="164" w:line="355" w:lineRule="auto"/>
        <w:jc w:val="both"/>
        <w:rPr>
          <w:rFonts w:ascii="FangSong" w:hAnsi="FangSong" w:eastAsia="FangSong" w:cs="FangSong"/>
          <w:sz w:val="21"/>
          <w:szCs w:val="21"/>
        </w:rPr>
      </w:pPr>
      <w:r>
        <w:rPr>
          <w:rFonts w:ascii="FangSong" w:hAnsi="FangSong" w:eastAsia="FangSong" w:cs="FangSong"/>
          <w:sz w:val="21"/>
          <w:szCs w:val="21"/>
          <w:spacing w:val="3"/>
        </w:rPr>
        <w:t>知数篇由第一章到第三章构成。第一章走进数据世界，着</w:t>
      </w:r>
      <w:r>
        <w:rPr>
          <w:rFonts w:ascii="FangSong" w:hAnsi="FangSong" w:eastAsia="FangSong" w:cs="FangSong"/>
          <w:sz w:val="21"/>
          <w:szCs w:val="21"/>
          <w:spacing w:val="3"/>
        </w:rPr>
        <w:t xml:space="preserve"> </w:t>
      </w:r>
      <w:r>
        <w:rPr>
          <w:rFonts w:ascii="FangSong" w:hAnsi="FangSong" w:eastAsia="FangSong" w:cs="FangSong"/>
          <w:sz w:val="21"/>
          <w:szCs w:val="21"/>
          <w:spacing w:val="3"/>
        </w:rPr>
        <w:t>重介绍了工业数据的概念、内涵、特征等，以及工业数据的历</w:t>
      </w:r>
      <w:r>
        <w:rPr>
          <w:rFonts w:ascii="FangSong" w:hAnsi="FangSong" w:eastAsia="FangSong" w:cs="FangSong"/>
          <w:sz w:val="21"/>
          <w:szCs w:val="21"/>
          <w:spacing w:val="17"/>
        </w:rPr>
        <w:t xml:space="preserve"> </w:t>
      </w:r>
      <w:r>
        <w:rPr>
          <w:rFonts w:ascii="FangSong" w:hAnsi="FangSong" w:eastAsia="FangSong" w:cs="FangSong"/>
          <w:sz w:val="21"/>
          <w:szCs w:val="21"/>
          <w:spacing w:val="3"/>
        </w:rPr>
        <w:t>史发展与演进，以探索工业数据之旅、解锁工业数据之谜。第</w:t>
      </w:r>
      <w:r>
        <w:rPr>
          <w:rFonts w:ascii="FangSong" w:hAnsi="FangSong" w:eastAsia="FangSong" w:cs="FangSong"/>
          <w:sz w:val="21"/>
          <w:szCs w:val="21"/>
        </w:rPr>
        <w:t xml:space="preserve"> </w:t>
      </w:r>
      <w:r>
        <w:rPr>
          <w:rFonts w:ascii="FangSong" w:hAnsi="FangSong" w:eastAsia="FangSong" w:cs="FangSong"/>
          <w:sz w:val="21"/>
          <w:szCs w:val="21"/>
          <w:spacing w:val="3"/>
        </w:rPr>
        <w:t>二章发现数据价值，分别从政府战略、产业发展、企业竞争的</w:t>
      </w:r>
      <w:r>
        <w:rPr>
          <w:rFonts w:ascii="FangSong" w:hAnsi="FangSong" w:eastAsia="FangSong" w:cs="FangSong"/>
          <w:sz w:val="21"/>
          <w:szCs w:val="21"/>
          <w:spacing w:val="18"/>
        </w:rPr>
        <w:t xml:space="preserve"> </w:t>
      </w:r>
      <w:r>
        <w:rPr>
          <w:rFonts w:ascii="FangSong" w:hAnsi="FangSong" w:eastAsia="FangSong" w:cs="FangSong"/>
          <w:sz w:val="21"/>
          <w:szCs w:val="21"/>
          <w:spacing w:val="3"/>
        </w:rPr>
        <w:t>视角看工业数据。第三章介绍了工业数据隐患：采集能力尚待</w:t>
      </w:r>
      <w:r>
        <w:rPr>
          <w:rFonts w:ascii="FangSong" w:hAnsi="FangSong" w:eastAsia="FangSong" w:cs="FangSong"/>
          <w:sz w:val="21"/>
          <w:szCs w:val="21"/>
          <w:spacing w:val="12"/>
        </w:rPr>
        <w:t xml:space="preserve"> </w:t>
      </w:r>
      <w:r>
        <w:rPr>
          <w:rFonts w:ascii="FangSong" w:hAnsi="FangSong" w:eastAsia="FangSong" w:cs="FangSong"/>
          <w:sz w:val="21"/>
          <w:szCs w:val="21"/>
          <w:spacing w:val="3"/>
        </w:rPr>
        <w:t>提升、管理能力相对不足、开发意识略显薄弱、安全隐患日渐</w:t>
      </w:r>
    </w:p>
    <w:p>
      <w:pPr>
        <w:ind w:left="790"/>
        <w:spacing w:line="222" w:lineRule="auto"/>
        <w:rPr>
          <w:rFonts w:ascii="FangSong" w:hAnsi="FangSong" w:eastAsia="FangSong" w:cs="FangSong"/>
          <w:sz w:val="21"/>
          <w:szCs w:val="21"/>
        </w:rPr>
      </w:pPr>
      <w:r>
        <w:rPr>
          <w:rFonts w:ascii="FangSong" w:hAnsi="FangSong" w:eastAsia="FangSong" w:cs="FangSong"/>
          <w:sz w:val="21"/>
          <w:szCs w:val="21"/>
          <w:spacing w:val="-5"/>
        </w:rPr>
        <w:t>突出，全面解读了数据治理面临的挑战。</w:t>
      </w:r>
    </w:p>
    <w:p>
      <w:pPr>
        <w:ind w:left="790" w:right="20" w:firstLine="439"/>
        <w:spacing w:before="171" w:line="357" w:lineRule="auto"/>
        <w:jc w:val="both"/>
        <w:rPr>
          <w:rFonts w:ascii="FangSong" w:hAnsi="FangSong" w:eastAsia="FangSong" w:cs="FangSong"/>
          <w:sz w:val="21"/>
          <w:szCs w:val="21"/>
        </w:rPr>
      </w:pPr>
      <w:r>
        <w:rPr>
          <w:rFonts w:ascii="FangSong" w:hAnsi="FangSong" w:eastAsia="FangSong" w:cs="FangSong"/>
          <w:sz w:val="21"/>
          <w:szCs w:val="21"/>
          <w:spacing w:val="3"/>
        </w:rPr>
        <w:t>理数篇由第四章到第七章构成。第四章描述了数据治理所</w:t>
      </w:r>
      <w:r>
        <w:rPr>
          <w:rFonts w:ascii="FangSong" w:hAnsi="FangSong" w:eastAsia="FangSong" w:cs="FangSong"/>
          <w:sz w:val="21"/>
          <w:szCs w:val="21"/>
          <w:spacing w:val="3"/>
        </w:rPr>
        <w:t xml:space="preserve"> </w:t>
      </w:r>
      <w:r>
        <w:rPr>
          <w:rFonts w:ascii="FangSong" w:hAnsi="FangSong" w:eastAsia="FangSong" w:cs="FangSong"/>
          <w:sz w:val="21"/>
          <w:szCs w:val="21"/>
          <w:spacing w:val="3"/>
        </w:rPr>
        <w:t>倡导的理念，分别从避免工业数据治理的常见误区、秉持工业</w:t>
      </w:r>
      <w:r>
        <w:rPr>
          <w:rFonts w:ascii="FangSong" w:hAnsi="FangSong" w:eastAsia="FangSong" w:cs="FangSong"/>
          <w:sz w:val="21"/>
          <w:szCs w:val="21"/>
          <w:spacing w:val="5"/>
        </w:rPr>
        <w:t xml:space="preserve">  </w:t>
      </w:r>
      <w:r>
        <w:rPr>
          <w:rFonts w:ascii="FangSong" w:hAnsi="FangSong" w:eastAsia="FangSong" w:cs="FangSong"/>
          <w:sz w:val="21"/>
          <w:szCs w:val="21"/>
          <w:spacing w:val="7"/>
        </w:rPr>
        <w:t>数据治理的基本原则、遵循工业数据治理的治理路径3个方面</w:t>
      </w:r>
      <w:r>
        <w:rPr>
          <w:rFonts w:ascii="FangSong" w:hAnsi="FangSong" w:eastAsia="FangSong" w:cs="FangSong"/>
          <w:sz w:val="21"/>
          <w:szCs w:val="21"/>
          <w:spacing w:val="7"/>
        </w:rPr>
        <w:t xml:space="preserve"> </w:t>
      </w:r>
      <w:r>
        <w:rPr>
          <w:rFonts w:ascii="FangSong" w:hAnsi="FangSong" w:eastAsia="FangSong" w:cs="FangSong"/>
          <w:sz w:val="21"/>
          <w:szCs w:val="21"/>
          <w:spacing w:val="3"/>
        </w:rPr>
        <w:t>阐述数据治理新思维。第五章介绍了工业数据的分类，从盘点</w:t>
      </w:r>
      <w:r>
        <w:rPr>
          <w:rFonts w:ascii="FangSong" w:hAnsi="FangSong" w:eastAsia="FangSong" w:cs="FangSong"/>
          <w:sz w:val="21"/>
          <w:szCs w:val="21"/>
          <w:spacing w:val="2"/>
        </w:rPr>
        <w:t xml:space="preserve">  </w:t>
      </w:r>
      <w:r>
        <w:rPr>
          <w:rFonts w:ascii="FangSong" w:hAnsi="FangSong" w:eastAsia="FangSong" w:cs="FangSong"/>
          <w:sz w:val="21"/>
          <w:szCs w:val="21"/>
          <w:spacing w:val="3"/>
        </w:rPr>
        <w:t>数据资源、构建数据标识体系及流程化数据分类管理等方面理</w:t>
      </w:r>
      <w:r>
        <w:rPr>
          <w:rFonts w:ascii="FangSong" w:hAnsi="FangSong" w:eastAsia="FangSong" w:cs="FangSong"/>
          <w:sz w:val="21"/>
          <w:szCs w:val="21"/>
          <w:spacing w:val="5"/>
        </w:rPr>
        <w:t xml:space="preserve">  </w:t>
      </w:r>
      <w:r>
        <w:rPr>
          <w:rFonts w:ascii="FangSong" w:hAnsi="FangSong" w:eastAsia="FangSong" w:cs="FangSong"/>
          <w:sz w:val="21"/>
          <w:szCs w:val="21"/>
          <w:spacing w:val="3"/>
        </w:rPr>
        <w:t>顺数据资源脉络。第六章介绍了工业数据的分级，通过设计分</w:t>
      </w:r>
      <w:r>
        <w:rPr>
          <w:rFonts w:ascii="FangSong" w:hAnsi="FangSong" w:eastAsia="FangSong" w:cs="FangSong"/>
          <w:sz w:val="21"/>
          <w:szCs w:val="21"/>
          <w:spacing w:val="5"/>
        </w:rPr>
        <w:t xml:space="preserve">  </w:t>
      </w:r>
      <w:r>
        <w:rPr>
          <w:rFonts w:ascii="FangSong" w:hAnsi="FangSong" w:eastAsia="FangSong" w:cs="FangSong"/>
          <w:sz w:val="21"/>
          <w:szCs w:val="21"/>
          <w:spacing w:val="7"/>
        </w:rPr>
        <w:t>级体系、开展分级管理和分级保护，实现数据的差</w:t>
      </w:r>
      <w:r>
        <w:rPr>
          <w:rFonts w:ascii="FangSong" w:hAnsi="FangSong" w:eastAsia="FangSong" w:cs="FangSong"/>
          <w:sz w:val="21"/>
          <w:szCs w:val="21"/>
          <w:spacing w:val="6"/>
        </w:rPr>
        <w:t>异化保护。</w:t>
      </w:r>
      <w:r>
        <w:rPr>
          <w:rFonts w:ascii="FangSong" w:hAnsi="FangSong" w:eastAsia="FangSong" w:cs="FangSong"/>
          <w:sz w:val="21"/>
          <w:szCs w:val="21"/>
        </w:rPr>
        <w:t xml:space="preserve"> </w:t>
      </w:r>
      <w:r>
        <w:rPr>
          <w:rFonts w:ascii="FangSong" w:hAnsi="FangSong" w:eastAsia="FangSong" w:cs="FangSong"/>
          <w:sz w:val="21"/>
          <w:szCs w:val="21"/>
          <w:spacing w:val="3"/>
        </w:rPr>
        <w:t>第七章介绍了工业数据的安全，对数据安全技</w:t>
      </w:r>
      <w:r>
        <w:rPr>
          <w:rFonts w:ascii="FangSong" w:hAnsi="FangSong" w:eastAsia="FangSong" w:cs="FangSong"/>
          <w:sz w:val="21"/>
          <w:szCs w:val="21"/>
          <w:spacing w:val="2"/>
        </w:rPr>
        <w:t>术基础、安全防</w:t>
      </w:r>
      <w:r>
        <w:rPr>
          <w:rFonts w:ascii="FangSong" w:hAnsi="FangSong" w:eastAsia="FangSong" w:cs="FangSong"/>
          <w:sz w:val="21"/>
          <w:szCs w:val="21"/>
        </w:rPr>
        <w:t xml:space="preserve">  </w:t>
      </w:r>
      <w:r>
        <w:rPr>
          <w:rFonts w:ascii="FangSong" w:hAnsi="FangSong" w:eastAsia="FangSong" w:cs="FangSong"/>
          <w:sz w:val="21"/>
          <w:szCs w:val="21"/>
          <w:spacing w:val="3"/>
        </w:rPr>
        <w:t>护体系以及安全管理策略等进行了阐述，着重完善数据安全保</w:t>
      </w:r>
    </w:p>
    <w:p>
      <w:pPr>
        <w:ind w:left="790"/>
        <w:spacing w:before="1" w:line="221" w:lineRule="auto"/>
        <w:rPr>
          <w:rFonts w:ascii="FangSong" w:hAnsi="FangSong" w:eastAsia="FangSong" w:cs="FangSong"/>
          <w:sz w:val="21"/>
          <w:szCs w:val="21"/>
        </w:rPr>
      </w:pPr>
      <w:r>
        <w:rPr>
          <w:rFonts w:ascii="FangSong" w:hAnsi="FangSong" w:eastAsia="FangSong" w:cs="FangSong"/>
          <w:sz w:val="21"/>
          <w:szCs w:val="21"/>
          <w:spacing w:val="-11"/>
        </w:rPr>
        <w:t>障体系。</w:t>
      </w:r>
    </w:p>
    <w:p>
      <w:pPr>
        <w:ind w:left="790" w:firstLine="439"/>
        <w:spacing w:before="157" w:line="352" w:lineRule="auto"/>
        <w:jc w:val="both"/>
        <w:rPr>
          <w:rFonts w:ascii="FangSong" w:hAnsi="FangSong" w:eastAsia="FangSong" w:cs="FangSong"/>
          <w:sz w:val="21"/>
          <w:szCs w:val="21"/>
        </w:rPr>
      </w:pPr>
      <w:r>
        <w:rPr>
          <w:rFonts w:ascii="FangSong" w:hAnsi="FangSong" w:eastAsia="FangSong" w:cs="FangSong"/>
          <w:sz w:val="21"/>
          <w:szCs w:val="21"/>
          <w:spacing w:val="7"/>
        </w:rPr>
        <w:t>用数篇由第八章到第十章构成。第八章介绍了数据赋能，</w:t>
      </w:r>
      <w:r>
        <w:rPr>
          <w:rFonts w:ascii="FangSong" w:hAnsi="FangSong" w:eastAsia="FangSong" w:cs="FangSong"/>
          <w:sz w:val="21"/>
          <w:szCs w:val="21"/>
          <w:spacing w:val="9"/>
        </w:rPr>
        <w:t xml:space="preserve"> </w:t>
      </w:r>
      <w:r>
        <w:rPr>
          <w:rFonts w:ascii="FangSong" w:hAnsi="FangSong" w:eastAsia="FangSong" w:cs="FangSong"/>
          <w:sz w:val="21"/>
          <w:szCs w:val="21"/>
          <w:spacing w:val="7"/>
        </w:rPr>
        <w:t>从生产要素数据化、产业创新网络化以及生产方式现代化3个</w:t>
      </w:r>
    </w:p>
    <w:p>
      <w:pPr>
        <w:ind w:left="790"/>
        <w:spacing w:before="1" w:line="221" w:lineRule="auto"/>
        <w:rPr>
          <w:rFonts w:ascii="FangSong" w:hAnsi="FangSong" w:eastAsia="FangSong" w:cs="FangSong"/>
          <w:sz w:val="21"/>
          <w:szCs w:val="21"/>
        </w:rPr>
      </w:pPr>
      <w:r>
        <w:rPr>
          <w:rFonts w:ascii="FangSong" w:hAnsi="FangSong" w:eastAsia="FangSong" w:cs="FangSong"/>
          <w:sz w:val="21"/>
          <w:szCs w:val="21"/>
          <w:spacing w:val="3"/>
        </w:rPr>
        <w:t>方面阐述了生产方式的变革。第九章从市场营销数字化、管理</w:t>
      </w:r>
    </w:p>
    <w:p>
      <w:pPr>
        <w:spacing w:line="221" w:lineRule="auto"/>
        <w:sectPr>
          <w:footerReference w:type="default" r:id="rId16"/>
          <w:pgSz w:w="7560" w:h="11380"/>
          <w:pgMar w:top="276" w:right="894" w:bottom="304" w:left="0" w:header="0" w:footer="179" w:gutter="0"/>
        </w:sectPr>
        <w:rPr>
          <w:rFonts w:ascii="FangSong" w:hAnsi="FangSong" w:eastAsia="FangSong" w:cs="FangSong"/>
          <w:sz w:val="21"/>
          <w:szCs w:val="21"/>
        </w:rPr>
      </w:pPr>
    </w:p>
    <w:p>
      <w:pPr>
        <w:spacing w:before="116" w:line="221" w:lineRule="auto"/>
        <w:jc w:val="right"/>
        <w:rPr>
          <w:rFonts w:ascii="SimSun" w:hAnsi="SimSun" w:eastAsia="SimSun" w:cs="SimSun"/>
          <w:sz w:val="20"/>
          <w:szCs w:val="20"/>
        </w:rPr>
      </w:pPr>
      <w:r>
        <w:rPr>
          <w:rFonts w:ascii="SimSun" w:hAnsi="SimSun" w:eastAsia="SimSun" w:cs="SimSun"/>
          <w:sz w:val="20"/>
          <w:szCs w:val="20"/>
          <w:b/>
          <w:bCs/>
          <w:color w:val="3E28AB"/>
          <w:spacing w:val="-29"/>
          <w:w w:val="89"/>
        </w:rPr>
        <w:t>前</w:t>
      </w:r>
      <w:r>
        <w:rPr>
          <w:rFonts w:ascii="SimSun" w:hAnsi="SimSun" w:eastAsia="SimSun" w:cs="SimSun"/>
          <w:sz w:val="20"/>
          <w:szCs w:val="20"/>
          <w:b/>
          <w:bCs/>
          <w:spacing w:val="-15"/>
          <w:w w:val="89"/>
        </w:rPr>
        <w:t>言</w:t>
      </w:r>
    </w:p>
    <w:p>
      <w:pPr>
        <w:pStyle w:val="BodyText"/>
        <w:spacing w:line="315" w:lineRule="auto"/>
        <w:rPr/>
      </w:pPr>
      <w:r/>
    </w:p>
    <w:p>
      <w:pPr>
        <w:pStyle w:val="BodyText"/>
        <w:spacing w:line="315" w:lineRule="auto"/>
        <w:rPr/>
      </w:pPr>
      <w:r/>
    </w:p>
    <w:p>
      <w:pPr>
        <w:ind w:right="47"/>
        <w:spacing w:before="65" w:line="369" w:lineRule="auto"/>
        <w:jc w:val="both"/>
        <w:rPr>
          <w:rFonts w:ascii="FangSong" w:hAnsi="FangSong" w:eastAsia="FangSong" w:cs="FangSong"/>
          <w:sz w:val="20"/>
          <w:szCs w:val="20"/>
        </w:rPr>
      </w:pPr>
      <w:r>
        <w:rPr>
          <w:rFonts w:ascii="FangSong" w:hAnsi="FangSong" w:eastAsia="FangSong" w:cs="FangSong"/>
          <w:sz w:val="20"/>
          <w:szCs w:val="20"/>
          <w:spacing w:val="18"/>
        </w:rPr>
        <w:t>运营实时化、战略决策智能化3个方面驱动数据。第十章着重</w:t>
      </w:r>
      <w:r>
        <w:rPr>
          <w:rFonts w:ascii="FangSong" w:hAnsi="FangSong" w:eastAsia="FangSong" w:cs="FangSong"/>
          <w:sz w:val="20"/>
          <w:szCs w:val="20"/>
          <w:spacing w:val="1"/>
        </w:rPr>
        <w:t xml:space="preserve"> </w:t>
      </w:r>
      <w:r>
        <w:rPr>
          <w:rFonts w:ascii="FangSong" w:hAnsi="FangSong" w:eastAsia="FangSong" w:cs="FangSong"/>
          <w:sz w:val="20"/>
          <w:szCs w:val="20"/>
          <w:spacing w:val="13"/>
        </w:rPr>
        <w:t>介绍了在数据资产社会化、产品服务数字化以及核心能力共享</w:t>
      </w:r>
    </w:p>
    <w:p>
      <w:pPr>
        <w:spacing w:line="220" w:lineRule="auto"/>
        <w:rPr>
          <w:rFonts w:ascii="FangSong" w:hAnsi="FangSong" w:eastAsia="FangSong" w:cs="FangSong"/>
          <w:sz w:val="20"/>
          <w:szCs w:val="20"/>
        </w:rPr>
      </w:pPr>
      <w:r>
        <w:rPr>
          <w:rFonts w:ascii="FangSong" w:hAnsi="FangSong" w:eastAsia="FangSong" w:cs="FangSong"/>
          <w:sz w:val="20"/>
          <w:szCs w:val="20"/>
          <w:spacing w:val="5"/>
        </w:rPr>
        <w:t>化方面，数据推动商业模式不断升级。</w:t>
      </w:r>
    </w:p>
    <w:p>
      <w:pPr>
        <w:ind w:right="48" w:firstLine="429"/>
        <w:spacing w:before="182" w:line="375" w:lineRule="auto"/>
        <w:jc w:val="both"/>
        <w:rPr>
          <w:rFonts w:ascii="FangSong" w:hAnsi="FangSong" w:eastAsia="FangSong" w:cs="FangSong"/>
          <w:sz w:val="20"/>
          <w:szCs w:val="20"/>
        </w:rPr>
      </w:pPr>
      <w:r>
        <w:rPr>
          <w:rFonts w:ascii="FangSong" w:hAnsi="FangSong" w:eastAsia="FangSong" w:cs="FangSong"/>
          <w:sz w:val="20"/>
          <w:szCs w:val="20"/>
          <w:spacing w:val="14"/>
        </w:rPr>
        <w:t>未来篇由第十一章和第十二章构成。第十一章从企业级数</w:t>
      </w:r>
      <w:r>
        <w:rPr>
          <w:rFonts w:ascii="FangSong" w:hAnsi="FangSong" w:eastAsia="FangSong" w:cs="FangSong"/>
          <w:sz w:val="20"/>
          <w:szCs w:val="20"/>
          <w:spacing w:val="1"/>
        </w:rPr>
        <w:t xml:space="preserve"> </w:t>
      </w:r>
      <w:r>
        <w:rPr>
          <w:rFonts w:ascii="FangSong" w:hAnsi="FangSong" w:eastAsia="FangSong" w:cs="FangSong"/>
          <w:sz w:val="20"/>
          <w:szCs w:val="20"/>
          <w:spacing w:val="14"/>
        </w:rPr>
        <w:t>据集成、产业级数据融合、生态级数据共享阐述了数据流通体</w:t>
      </w:r>
      <w:r>
        <w:rPr>
          <w:rFonts w:ascii="FangSong" w:hAnsi="FangSong" w:eastAsia="FangSong" w:cs="FangSong"/>
          <w:sz w:val="20"/>
          <w:szCs w:val="20"/>
          <w:spacing w:val="4"/>
        </w:rPr>
        <w:t xml:space="preserve"> </w:t>
      </w:r>
      <w:r>
        <w:rPr>
          <w:rFonts w:ascii="FangSong" w:hAnsi="FangSong" w:eastAsia="FangSong" w:cs="FangSong"/>
          <w:sz w:val="20"/>
          <w:szCs w:val="20"/>
          <w:spacing w:val="14"/>
        </w:rPr>
        <w:t>系。第十二章介绍了数字孪生化产业体系、数据密集型企业形</w:t>
      </w:r>
    </w:p>
    <w:p>
      <w:pPr>
        <w:spacing w:before="1" w:line="221" w:lineRule="auto"/>
        <w:rPr>
          <w:rFonts w:ascii="FangSong" w:hAnsi="FangSong" w:eastAsia="FangSong" w:cs="FangSong"/>
          <w:sz w:val="20"/>
          <w:szCs w:val="20"/>
        </w:rPr>
      </w:pPr>
      <w:r>
        <w:rPr>
          <w:rFonts w:ascii="FangSong" w:hAnsi="FangSong" w:eastAsia="FangSong" w:cs="FangSong"/>
          <w:sz w:val="20"/>
          <w:szCs w:val="20"/>
          <w:spacing w:val="7"/>
        </w:rPr>
        <w:t>态、零工创客式就业模式，绘就数据裂变重塑形</w:t>
      </w:r>
      <w:r>
        <w:rPr>
          <w:rFonts w:ascii="FangSong" w:hAnsi="FangSong" w:eastAsia="FangSong" w:cs="FangSong"/>
          <w:sz w:val="20"/>
          <w:szCs w:val="20"/>
          <w:spacing w:val="6"/>
        </w:rPr>
        <w:t>成的价值网络。</w:t>
      </w:r>
    </w:p>
    <w:p>
      <w:pPr>
        <w:ind w:right="50" w:firstLine="329"/>
        <w:spacing w:before="170" w:line="370" w:lineRule="auto"/>
        <w:jc w:val="both"/>
        <w:rPr>
          <w:rFonts w:ascii="FangSong" w:hAnsi="FangSong" w:eastAsia="FangSong" w:cs="FangSong"/>
          <w:sz w:val="20"/>
          <w:szCs w:val="20"/>
        </w:rPr>
      </w:pPr>
      <w:r>
        <w:rPr>
          <w:rFonts w:ascii="FangSong" w:hAnsi="FangSong" w:eastAsia="FangSong" w:cs="FangSong"/>
          <w:sz w:val="20"/>
          <w:szCs w:val="20"/>
          <w:spacing w:val="10"/>
        </w:rPr>
        <w:t>“以数为记，创变未来”。新时代孕育新机</w:t>
      </w:r>
      <w:r>
        <w:rPr>
          <w:rFonts w:ascii="FangSong" w:hAnsi="FangSong" w:eastAsia="FangSong" w:cs="FangSong"/>
          <w:sz w:val="20"/>
          <w:szCs w:val="20"/>
          <w:spacing w:val="9"/>
        </w:rPr>
        <w:t>遇，面对数字经</w:t>
      </w:r>
      <w:r>
        <w:rPr>
          <w:rFonts w:ascii="FangSong" w:hAnsi="FangSong" w:eastAsia="FangSong" w:cs="FangSong"/>
          <w:sz w:val="20"/>
          <w:szCs w:val="20"/>
        </w:rPr>
        <w:t xml:space="preserve"> </w:t>
      </w:r>
      <w:r>
        <w:rPr>
          <w:rFonts w:ascii="FangSong" w:hAnsi="FangSong" w:eastAsia="FangSong" w:cs="FangSong"/>
          <w:sz w:val="20"/>
          <w:szCs w:val="20"/>
          <w:spacing w:val="14"/>
        </w:rPr>
        <w:t>济发展的浪潮，我们要贯彻落实国家大数据发展战略，共同推</w:t>
      </w:r>
      <w:r>
        <w:rPr>
          <w:rFonts w:ascii="FangSong" w:hAnsi="FangSong" w:eastAsia="FangSong" w:cs="FangSong"/>
          <w:sz w:val="20"/>
          <w:szCs w:val="20"/>
          <w:spacing w:val="4"/>
        </w:rPr>
        <w:t xml:space="preserve"> </w:t>
      </w:r>
      <w:r>
        <w:rPr>
          <w:rFonts w:ascii="FangSong" w:hAnsi="FangSong" w:eastAsia="FangSong" w:cs="FangSong"/>
          <w:sz w:val="20"/>
          <w:szCs w:val="20"/>
          <w:spacing w:val="14"/>
        </w:rPr>
        <w:t>进工业数据治理快速发展，助力加快数字中国建设，为经济社</w:t>
      </w:r>
    </w:p>
    <w:p>
      <w:pPr>
        <w:spacing w:before="1" w:line="223" w:lineRule="auto"/>
        <w:rPr>
          <w:rFonts w:ascii="FangSong" w:hAnsi="FangSong" w:eastAsia="FangSong" w:cs="FangSong"/>
          <w:sz w:val="20"/>
          <w:szCs w:val="20"/>
        </w:rPr>
      </w:pPr>
      <w:r>
        <w:rPr>
          <w:rFonts w:ascii="FangSong" w:hAnsi="FangSong" w:eastAsia="FangSong" w:cs="FangSong"/>
          <w:sz w:val="20"/>
          <w:szCs w:val="20"/>
          <w:spacing w:val="7"/>
        </w:rPr>
        <w:t>会高质量发展提供不竭动力!</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spacing w:before="126" w:line="286" w:lineRule="exact"/>
        <w:jc w:val="right"/>
        <w:rPr>
          <w:rFonts w:ascii="Times New Roman" w:hAnsi="Times New Roman" w:eastAsia="Times New Roman" w:cs="Times New Roman"/>
          <w:sz w:val="44"/>
          <w:szCs w:val="44"/>
        </w:rPr>
      </w:pPr>
      <w:r>
        <w:rPr>
          <w:rFonts w:ascii="Times New Roman" w:hAnsi="Times New Roman" w:eastAsia="Times New Roman" w:cs="Times New Roman"/>
          <w:sz w:val="44"/>
          <w:szCs w:val="44"/>
          <w:color w:val="ED660C"/>
          <w:spacing w:val="-26"/>
          <w:position w:val="-6"/>
        </w:rPr>
        <w:t>·II</w:t>
      </w:r>
      <w:r>
        <w:rPr>
          <w:rFonts w:ascii="Times New Roman" w:hAnsi="Times New Roman" w:eastAsia="Times New Roman" w:cs="Times New Roman"/>
          <w:sz w:val="44"/>
          <w:szCs w:val="44"/>
          <w:color w:val="ED660C"/>
          <w:spacing w:val="-58"/>
          <w:position w:val="-6"/>
        </w:rPr>
        <w:t xml:space="preserve"> </w:t>
      </w:r>
      <w:r>
        <w:rPr>
          <w:rFonts w:ascii="Times New Roman" w:hAnsi="Times New Roman" w:eastAsia="Times New Roman" w:cs="Times New Roman"/>
          <w:sz w:val="44"/>
          <w:szCs w:val="44"/>
          <w:color w:val="ED660C"/>
          <w:spacing w:val="-26"/>
          <w:position w:val="-6"/>
        </w:rPr>
        <w:t>·</w:t>
      </w:r>
    </w:p>
    <w:p>
      <w:pPr>
        <w:spacing w:line="286" w:lineRule="exact"/>
        <w:sectPr>
          <w:footerReference w:type="default" r:id="rId18"/>
          <w:pgSz w:w="7530" w:h="11370"/>
          <w:pgMar w:top="400" w:right="1034" w:bottom="100" w:left="660" w:header="0" w:footer="0" w:gutter="0"/>
        </w:sectPr>
        <w:rPr>
          <w:rFonts w:ascii="Times New Roman" w:hAnsi="Times New Roman" w:eastAsia="Times New Roman" w:cs="Times New Roman"/>
          <w:sz w:val="44"/>
          <w:szCs w:val="44"/>
        </w:rPr>
      </w:pPr>
    </w:p>
    <w:p>
      <w:pPr>
        <w:pStyle w:val="BodyText"/>
        <w:spacing w:line="263" w:lineRule="auto"/>
        <w:rPr/>
      </w:pPr>
      <w:r>
        <w:pict>
          <v:shape id="_x0000_s14" style="position:absolute;margin-left:53.6548pt;margin-top:81.8615pt;mso-position-vertical-relative:page;mso-position-horizontal-relative:page;width:16.6pt;height:38.05pt;z-index:251676672;" o:allowincell="f"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24"/>
                      <w:szCs w:val="24"/>
                    </w:rPr>
                  </w:pPr>
                  <w:r>
                    <w:rPr>
                      <w:rFonts w:ascii="SimSun" w:hAnsi="SimSun" w:eastAsia="SimSun" w:cs="SimSun"/>
                      <w:sz w:val="24"/>
                      <w:szCs w:val="24"/>
                      <w:color w:val="F62000"/>
                    </w:rPr>
                    <w:t>目  录</w:t>
                  </w:r>
                </w:p>
              </w:txbxContent>
            </v:textbox>
          </v:shape>
        </w:pict>
      </w:r>
      <w:r/>
    </w:p>
    <w:p>
      <w:pPr>
        <w:pStyle w:val="BodyText"/>
        <w:spacing w:line="263" w:lineRule="auto"/>
        <w:rPr/>
      </w:pPr>
      <w:r/>
    </w:p>
    <w:p>
      <w:pPr>
        <w:spacing w:line="1112" w:lineRule="exact"/>
        <w:rPr/>
      </w:pPr>
      <w:r>
        <w:rPr>
          <w:position w:val="-22"/>
        </w:rPr>
        <w:drawing>
          <wp:inline distT="0" distB="0" distL="0" distR="0">
            <wp:extent cx="177622" cy="705687"/>
            <wp:effectExtent l="0" t="0" r="0" b="0"/>
            <wp:docPr id="22" name="IM 22"/>
            <wp:cNvGraphicFramePr/>
            <a:graphic>
              <a:graphicData uri="http://schemas.openxmlformats.org/drawingml/2006/picture">
                <pic:pic>
                  <pic:nvPicPr>
                    <pic:cNvPr id="22" name="IM 22"/>
                    <pic:cNvPicPr/>
                  </pic:nvPicPr>
                  <pic:blipFill>
                    <a:blip r:embed="rId20"/>
                    <a:stretch>
                      <a:fillRect/>
                    </a:stretch>
                  </pic:blipFill>
                  <pic:spPr>
                    <a:xfrm rot="0">
                      <a:off x="0" y="0"/>
                      <a:ext cx="177622" cy="705687"/>
                    </a:xfrm>
                    <a:prstGeom prst="rect">
                      <a:avLst/>
                    </a:prstGeom>
                  </pic:spPr>
                </pic:pic>
              </a:graphicData>
            </a:graphic>
          </wp:inline>
        </w:drawing>
      </w:r>
    </w:p>
    <w:p>
      <w:pPr>
        <w:pStyle w:val="BodyText"/>
        <w:spacing w:line="251" w:lineRule="auto"/>
        <w:rPr/>
      </w:pPr>
      <w:r/>
    </w:p>
    <w:p>
      <w:pPr>
        <w:pStyle w:val="BodyText"/>
        <w:spacing w:line="252" w:lineRule="auto"/>
        <w:rPr/>
      </w:pPr>
      <w:r/>
    </w:p>
    <w:p>
      <w:pPr>
        <w:ind w:left="983"/>
        <w:spacing w:before="88" w:line="219" w:lineRule="auto"/>
        <w:rPr>
          <w:rFonts w:ascii="SimSun" w:hAnsi="SimSun" w:eastAsia="SimSun" w:cs="SimSun"/>
          <w:sz w:val="27"/>
          <w:szCs w:val="27"/>
        </w:rPr>
      </w:pPr>
      <w:r>
        <w:rPr>
          <w:rFonts w:ascii="SimSun" w:hAnsi="SimSun" w:eastAsia="SimSun" w:cs="SimSun"/>
          <w:sz w:val="27"/>
          <w:szCs w:val="27"/>
          <w:b/>
          <w:bCs/>
          <w:color w:val="E33C00"/>
          <w:spacing w:val="-6"/>
        </w:rPr>
        <w:t>知数篇</w:t>
      </w:r>
      <w:r>
        <w:rPr>
          <w:rFonts w:ascii="SimSun" w:hAnsi="SimSun" w:eastAsia="SimSun" w:cs="SimSun"/>
          <w:sz w:val="27"/>
          <w:szCs w:val="27"/>
          <w:color w:val="E33C00"/>
          <w:spacing w:val="-6"/>
        </w:rPr>
        <w:t xml:space="preserve">  </w:t>
      </w:r>
      <w:r>
        <w:rPr>
          <w:rFonts w:ascii="SimSun" w:hAnsi="SimSun" w:eastAsia="SimSun" w:cs="SimSun"/>
          <w:sz w:val="27"/>
          <w:szCs w:val="27"/>
          <w:b/>
          <w:bCs/>
          <w:color w:val="3A269A"/>
          <w:spacing w:val="-6"/>
        </w:rPr>
        <w:t>洞悉数据本质</w:t>
      </w:r>
    </w:p>
    <w:sdt>
      <w:sdtPr>
        <w:rPr>
          <w:rFonts w:ascii="SimHei" w:hAnsi="SimHei" w:eastAsia="SimHei" w:cs="SimHei"/>
          <w:sz w:val="20"/>
          <w:szCs w:val="20"/>
        </w:rPr>
        <w:docPartObj>
          <w:docPartGallery w:val="Table of Contents"/>
          <w:docPartUnique/>
        </w:docPartObj>
      </w:sdtPr>
      <w:sdtEndPr>
        <w:rPr>
          <w:rFonts w:ascii="SimSun" w:hAnsi="SimSun" w:eastAsia="SimSun" w:cs="SimSun"/>
          <w:sz w:val="14"/>
          <w:szCs w:val="14"/>
        </w:rPr>
      </w:sdtEndPr>
      <w:sdtContent>
        <w:p>
          <w:pPr>
            <w:ind w:left="979"/>
            <w:spacing w:before="130" w:line="221" w:lineRule="auto"/>
            <w:rPr>
              <w:rFonts w:ascii="SimSun" w:hAnsi="SimSun" w:eastAsia="SimSun" w:cs="SimSun"/>
              <w:sz w:val="14"/>
              <w:szCs w:val="14"/>
            </w:rPr>
          </w:pPr>
          <w:r>
            <w:rPr>
              <w:rFonts w:ascii="SimHei" w:hAnsi="SimHei" w:eastAsia="SimHei" w:cs="SimHei"/>
              <w:sz w:val="20"/>
              <w:szCs w:val="20"/>
              <w:color w:val="3823A3"/>
              <w:spacing w:val="4"/>
            </w:rPr>
            <w:t>第一章</w:t>
          </w:r>
          <w:r>
            <w:rPr>
              <w:rFonts w:ascii="SimHei" w:hAnsi="SimHei" w:eastAsia="SimHei" w:cs="SimHei"/>
              <w:sz w:val="20"/>
              <w:szCs w:val="20"/>
              <w:color w:val="3823A3"/>
              <w:spacing w:val="52"/>
            </w:rPr>
            <w:t xml:space="preserve"> </w:t>
          </w:r>
          <w:r>
            <w:rPr>
              <w:rFonts w:ascii="SimHei" w:hAnsi="SimHei" w:eastAsia="SimHei" w:cs="SimHei"/>
              <w:sz w:val="20"/>
              <w:szCs w:val="20"/>
              <w:color w:val="3823A3"/>
              <w:spacing w:val="4"/>
            </w:rPr>
            <w:t>数据解</w:t>
          </w:r>
          <w:r>
            <w:rPr>
              <w:rFonts w:ascii="SimHei" w:hAnsi="SimHei" w:eastAsia="SimHei" w:cs="SimHei"/>
              <w:sz w:val="20"/>
              <w:szCs w:val="20"/>
              <w:spacing w:val="4"/>
            </w:rPr>
            <w:t>密：走</w:t>
          </w:r>
          <w:r>
            <w:rPr>
              <w:rFonts w:ascii="SimHei" w:hAnsi="SimHei" w:eastAsia="SimHei" w:cs="SimHei"/>
              <w:sz w:val="20"/>
              <w:szCs w:val="20"/>
              <w:color w:val="3823A3"/>
              <w:spacing w:val="4"/>
            </w:rPr>
            <w:t>进数据世界</w:t>
          </w:r>
          <w:r>
            <w:rPr>
              <w:rFonts w:ascii="SimHei" w:hAnsi="SimHei" w:eastAsia="SimHei" w:cs="SimHei"/>
              <w:sz w:val="20"/>
              <w:szCs w:val="20"/>
              <w:color w:val="3823A3"/>
            </w:rPr>
            <w:t xml:space="preserve">             </w:t>
          </w:r>
          <w:hyperlink w:history="true" w:anchor="bookmark1">
            <w:r>
              <w:rPr>
                <w:rFonts w:ascii="SimSun" w:hAnsi="SimSun" w:eastAsia="SimSun" w:cs="SimSun"/>
                <w:sz w:val="14"/>
                <w:szCs w:val="14"/>
                <w:spacing w:val="4"/>
                <w:position w:val="-1"/>
              </w:rPr>
              <w:t>3</w:t>
            </w:r>
          </w:hyperlink>
        </w:p>
        <w:p>
          <w:pPr>
            <w:ind w:left="1789"/>
            <w:spacing w:before="188" w:line="216" w:lineRule="auto"/>
            <w:rPr>
              <w:rFonts w:ascii="SimSun" w:hAnsi="SimSun" w:eastAsia="SimSun" w:cs="SimSun"/>
              <w:sz w:val="14"/>
              <w:szCs w:val="14"/>
            </w:rPr>
          </w:pPr>
          <w:r>
            <w:rPr>
              <w:rFonts w:ascii="KaiTi" w:hAnsi="KaiTi" w:eastAsia="KaiTi" w:cs="KaiTi"/>
              <w:sz w:val="20"/>
              <w:szCs w:val="20"/>
            </w:rPr>
            <w:t>探索工业数据之旅</w:t>
          </w:r>
          <w:r>
            <w:rPr>
              <w:rFonts w:ascii="KaiTi" w:hAnsi="KaiTi" w:eastAsia="KaiTi" w:cs="KaiTi"/>
              <w:sz w:val="20"/>
              <w:szCs w:val="20"/>
            </w:rPr>
            <w:t xml:space="preserve">                   </w:t>
          </w:r>
          <w:hyperlink w:history="true" w:anchor="bookmark2">
            <w:r>
              <w:rPr>
                <w:rFonts w:ascii="SimSun" w:hAnsi="SimSun" w:eastAsia="SimSun" w:cs="SimSun"/>
                <w:sz w:val="14"/>
                <w:szCs w:val="14"/>
                <w:position w:val="-4"/>
              </w:rPr>
              <w:t>3</w:t>
            </w:r>
          </w:hyperlink>
        </w:p>
        <w:p>
          <w:pPr>
            <w:ind w:left="1789"/>
            <w:spacing w:before="177" w:line="227" w:lineRule="auto"/>
            <w:rPr>
              <w:rFonts w:ascii="SimSun" w:hAnsi="SimSun" w:eastAsia="SimSun" w:cs="SimSun"/>
              <w:sz w:val="14"/>
              <w:szCs w:val="14"/>
            </w:rPr>
          </w:pPr>
          <w:r>
            <w:rPr>
              <w:rFonts w:ascii="KaiTi" w:hAnsi="KaiTi" w:eastAsia="KaiTi" w:cs="KaiTi"/>
              <w:sz w:val="20"/>
              <w:szCs w:val="20"/>
            </w:rPr>
            <w:t>解锁工业数据之谜</w:t>
          </w:r>
          <w:r>
            <w:rPr>
              <w:rFonts w:ascii="KaiTi" w:hAnsi="KaiTi" w:eastAsia="KaiTi" w:cs="KaiTi"/>
              <w:sz w:val="20"/>
              <w:szCs w:val="20"/>
            </w:rPr>
            <w:t xml:space="preserve">                   </w:t>
          </w:r>
          <w:hyperlink w:history="true" w:anchor="bookmark3">
            <w:r>
              <w:rPr>
                <w:rFonts w:ascii="SimSun" w:hAnsi="SimSun" w:eastAsia="SimSun" w:cs="SimSun"/>
                <w:sz w:val="14"/>
                <w:szCs w:val="14"/>
              </w:rPr>
              <w:t>6</w:t>
            </w:r>
          </w:hyperlink>
        </w:p>
        <w:p>
          <w:pPr>
            <w:ind w:left="982"/>
            <w:spacing w:before="179" w:line="221" w:lineRule="auto"/>
            <w:rPr>
              <w:rFonts w:ascii="SimSun" w:hAnsi="SimSun" w:eastAsia="SimSun" w:cs="SimSun"/>
              <w:sz w:val="14"/>
              <w:szCs w:val="14"/>
            </w:rPr>
          </w:pPr>
          <w:r>
            <w:rPr>
              <w:rFonts w:ascii="SimHei" w:hAnsi="SimHei" w:eastAsia="SimHei" w:cs="SimHei"/>
              <w:sz w:val="20"/>
              <w:szCs w:val="20"/>
              <w:b/>
              <w:bCs/>
              <w:spacing w:val="-1"/>
            </w:rPr>
            <w:t>第二章</w:t>
          </w:r>
          <w:r>
            <w:rPr>
              <w:rFonts w:ascii="SimHei" w:hAnsi="SimHei" w:eastAsia="SimHei" w:cs="SimHei"/>
              <w:sz w:val="20"/>
              <w:szCs w:val="20"/>
              <w:spacing w:val="-1"/>
            </w:rPr>
            <w:t xml:space="preserve">  </w:t>
          </w:r>
          <w:r>
            <w:rPr>
              <w:rFonts w:ascii="SimHei" w:hAnsi="SimHei" w:eastAsia="SimHei" w:cs="SimHei"/>
              <w:sz w:val="20"/>
              <w:szCs w:val="20"/>
              <w:b/>
              <w:bCs/>
              <w:spacing w:val="-1"/>
            </w:rPr>
            <w:t>数据观察：发现数据价值</w:t>
          </w:r>
          <w:r>
            <w:rPr>
              <w:rFonts w:ascii="SimHei" w:hAnsi="SimHei" w:eastAsia="SimHei" w:cs="SimHei"/>
              <w:sz w:val="20"/>
              <w:szCs w:val="20"/>
              <w:spacing w:val="8"/>
            </w:rPr>
            <w:t xml:space="preserve">           </w:t>
          </w:r>
          <w:r>
            <w:rPr>
              <w:rFonts w:ascii="SimSun" w:hAnsi="SimSun" w:eastAsia="SimSun" w:cs="SimSun"/>
              <w:sz w:val="14"/>
              <w:szCs w:val="14"/>
              <w:color w:val="3F2AAB"/>
              <w:spacing w:val="-1"/>
              <w:position w:val="-1"/>
            </w:rPr>
            <w:t>1</w:t>
          </w:r>
          <w:r>
            <w:rPr>
              <w:rFonts w:ascii="SimSun" w:hAnsi="SimSun" w:eastAsia="SimSun" w:cs="SimSun"/>
              <w:sz w:val="14"/>
              <w:szCs w:val="14"/>
              <w:color w:val="3F2AAB"/>
              <w:spacing w:val="-34"/>
              <w:position w:val="-1"/>
            </w:rPr>
            <w:t xml:space="preserve"> </w:t>
          </w:r>
          <w:r>
            <w:rPr>
              <w:rFonts w:ascii="SimSun" w:hAnsi="SimSun" w:eastAsia="SimSun" w:cs="SimSun"/>
              <w:sz w:val="14"/>
              <w:szCs w:val="14"/>
              <w:spacing w:val="-1"/>
              <w:position w:val="-1"/>
            </w:rPr>
            <w:t>5</w:t>
          </w:r>
        </w:p>
        <w:p>
          <w:pPr>
            <w:ind w:left="1789"/>
            <w:spacing w:before="195" w:line="228" w:lineRule="auto"/>
            <w:rPr>
              <w:rFonts w:ascii="SimSun" w:hAnsi="SimSun" w:eastAsia="SimSun" w:cs="SimSun"/>
              <w:sz w:val="14"/>
              <w:szCs w:val="14"/>
            </w:rPr>
          </w:pPr>
          <w:r>
            <w:rPr>
              <w:rFonts w:ascii="KaiTi" w:hAnsi="KaiTi" w:eastAsia="KaiTi" w:cs="KaiTi"/>
              <w:sz w:val="20"/>
              <w:szCs w:val="20"/>
            </w:rPr>
            <w:t>从政府战略视角看工业数据</w:t>
          </w:r>
          <w:r>
            <w:rPr>
              <w:rFonts w:ascii="KaiTi" w:hAnsi="KaiTi" w:eastAsia="KaiTi" w:cs="KaiTi"/>
              <w:sz w:val="20"/>
              <w:szCs w:val="20"/>
              <w:spacing w:val="11"/>
            </w:rPr>
            <w:t xml:space="preserve">         </w:t>
          </w:r>
          <w:hyperlink w:history="true" w:anchor="bookmark4">
            <w:r>
              <w:rPr>
                <w:rFonts w:ascii="SimSun" w:hAnsi="SimSun" w:eastAsia="SimSun" w:cs="SimSun"/>
                <w:sz w:val="14"/>
                <w:szCs w:val="14"/>
                <w:position w:val="-2"/>
              </w:rPr>
              <w:t>15</w:t>
            </w:r>
          </w:hyperlink>
        </w:p>
        <w:p>
          <w:pPr>
            <w:ind w:left="1789"/>
            <w:spacing w:before="175" w:line="223" w:lineRule="auto"/>
            <w:rPr>
              <w:rFonts w:ascii="SimSun" w:hAnsi="SimSun" w:eastAsia="SimSun" w:cs="SimSun"/>
              <w:sz w:val="14"/>
              <w:szCs w:val="14"/>
            </w:rPr>
          </w:pPr>
          <w:r>
            <w:rPr>
              <w:rFonts w:ascii="KaiTi" w:hAnsi="KaiTi" w:eastAsia="KaiTi" w:cs="KaiTi"/>
              <w:sz w:val="20"/>
              <w:szCs w:val="20"/>
            </w:rPr>
            <w:t>从产业发展视角看工业数据</w:t>
          </w:r>
          <w:r>
            <w:rPr>
              <w:rFonts w:ascii="KaiTi" w:hAnsi="KaiTi" w:eastAsia="KaiTi" w:cs="KaiTi"/>
              <w:sz w:val="20"/>
              <w:szCs w:val="20"/>
              <w:spacing w:val="11"/>
            </w:rPr>
            <w:t xml:space="preserve">         </w:t>
          </w:r>
          <w:hyperlink w:history="true" w:anchor="bookmark5">
            <w:r>
              <w:rPr>
                <w:rFonts w:ascii="SimSun" w:hAnsi="SimSun" w:eastAsia="SimSun" w:cs="SimSun"/>
                <w:sz w:val="14"/>
                <w:szCs w:val="14"/>
                <w:position w:val="-2"/>
              </w:rPr>
              <w:t>17</w:t>
            </w:r>
          </w:hyperlink>
        </w:p>
        <w:p>
          <w:pPr>
            <w:ind w:left="1789"/>
            <w:spacing w:before="192" w:line="228" w:lineRule="auto"/>
            <w:rPr>
              <w:rFonts w:ascii="SimSun" w:hAnsi="SimSun" w:eastAsia="SimSun" w:cs="SimSun"/>
              <w:sz w:val="14"/>
              <w:szCs w:val="14"/>
            </w:rPr>
          </w:pPr>
          <w:r>
            <w:rPr>
              <w:rFonts w:ascii="KaiTi" w:hAnsi="KaiTi" w:eastAsia="KaiTi" w:cs="KaiTi"/>
              <w:sz w:val="20"/>
              <w:szCs w:val="20"/>
            </w:rPr>
            <w:t>从企业经营视角看工业数据</w:t>
          </w:r>
          <w:r>
            <w:rPr>
              <w:rFonts w:ascii="KaiTi" w:hAnsi="KaiTi" w:eastAsia="KaiTi" w:cs="KaiTi"/>
              <w:sz w:val="20"/>
              <w:szCs w:val="20"/>
              <w:spacing w:val="11"/>
            </w:rPr>
            <w:t xml:space="preserve">         </w:t>
          </w:r>
          <w:hyperlink w:history="true" w:anchor="bookmark6">
            <w:r>
              <w:rPr>
                <w:rFonts w:ascii="SimSun" w:hAnsi="SimSun" w:eastAsia="SimSun" w:cs="SimSun"/>
                <w:sz w:val="14"/>
                <w:szCs w:val="14"/>
                <w:position w:val="-1"/>
              </w:rPr>
              <w:t>21</w:t>
            </w:r>
          </w:hyperlink>
        </w:p>
        <w:p>
          <w:pPr>
            <w:ind w:left="982"/>
            <w:spacing w:before="168" w:line="222" w:lineRule="auto"/>
            <w:rPr>
              <w:rFonts w:ascii="SimSun" w:hAnsi="SimSun" w:eastAsia="SimSun" w:cs="SimSun"/>
              <w:sz w:val="20"/>
              <w:szCs w:val="20"/>
            </w:rPr>
          </w:pPr>
          <w:r>
            <w:rPr>
              <w:rFonts w:ascii="SimHei" w:hAnsi="SimHei" w:eastAsia="SimHei" w:cs="SimHei"/>
              <w:sz w:val="20"/>
              <w:szCs w:val="20"/>
              <w:b/>
              <w:bCs/>
              <w:color w:val="35219B"/>
              <w:spacing w:val="-1"/>
            </w:rPr>
            <w:t>第三章</w:t>
          </w:r>
          <w:r>
            <w:rPr>
              <w:rFonts w:ascii="SimHei" w:hAnsi="SimHei" w:eastAsia="SimHei" w:cs="SimHei"/>
              <w:sz w:val="20"/>
              <w:szCs w:val="20"/>
              <w:color w:val="35219B"/>
              <w:spacing w:val="-1"/>
            </w:rPr>
            <w:t xml:space="preserve">  </w:t>
          </w:r>
          <w:r>
            <w:rPr>
              <w:rFonts w:ascii="SimHei" w:hAnsi="SimHei" w:eastAsia="SimHei" w:cs="SimHei"/>
              <w:sz w:val="20"/>
              <w:szCs w:val="20"/>
              <w:b/>
              <w:bCs/>
              <w:color w:val="35219B"/>
              <w:spacing w:val="-1"/>
            </w:rPr>
            <w:t>数据</w:t>
          </w:r>
          <w:r>
            <w:rPr>
              <w:rFonts w:ascii="SimHei" w:hAnsi="SimHei" w:eastAsia="SimHei" w:cs="SimHei"/>
              <w:sz w:val="20"/>
              <w:szCs w:val="20"/>
              <w:b/>
              <w:bCs/>
              <w:spacing w:val="-1"/>
            </w:rPr>
            <w:t>之殇：剖</w:t>
          </w:r>
          <w:r>
            <w:rPr>
              <w:rFonts w:ascii="SimHei" w:hAnsi="SimHei" w:eastAsia="SimHei" w:cs="SimHei"/>
              <w:sz w:val="20"/>
              <w:szCs w:val="20"/>
              <w:b/>
              <w:bCs/>
              <w:color w:val="35219B"/>
              <w:spacing w:val="-1"/>
            </w:rPr>
            <w:t>析数</w:t>
          </w:r>
          <w:r>
            <w:rPr>
              <w:rFonts w:ascii="SimHei" w:hAnsi="SimHei" w:eastAsia="SimHei" w:cs="SimHei"/>
              <w:sz w:val="20"/>
              <w:szCs w:val="20"/>
              <w:b/>
              <w:bCs/>
              <w:spacing w:val="-1"/>
            </w:rPr>
            <w:t>据</w:t>
          </w:r>
          <w:r>
            <w:rPr>
              <w:rFonts w:ascii="SimHei" w:hAnsi="SimHei" w:eastAsia="SimHei" w:cs="SimHei"/>
              <w:sz w:val="20"/>
              <w:szCs w:val="20"/>
              <w:b/>
              <w:bCs/>
              <w:color w:val="35219B"/>
              <w:spacing w:val="-1"/>
            </w:rPr>
            <w:t>隐患</w:t>
          </w:r>
          <w:r>
            <w:rPr>
              <w:rFonts w:ascii="SimHei" w:hAnsi="SimHei" w:eastAsia="SimHei" w:cs="SimHei"/>
              <w:sz w:val="20"/>
              <w:szCs w:val="20"/>
              <w:color w:val="35219B"/>
              <w:spacing w:val="-1"/>
            </w:rPr>
            <w:t xml:space="preserve">            </w:t>
          </w:r>
          <w:r>
            <w:rPr>
              <w:rFonts w:ascii="SimSun" w:hAnsi="SimSun" w:eastAsia="SimSun" w:cs="SimSun"/>
              <w:sz w:val="20"/>
              <w:szCs w:val="20"/>
              <w:color w:val="3920B7"/>
              <w:spacing w:val="-1"/>
              <w:position w:val="-1"/>
            </w:rPr>
            <w:t>2</w:t>
          </w:r>
          <w:r>
            <w:rPr>
              <w:rFonts w:ascii="SimSun" w:hAnsi="SimSun" w:eastAsia="SimSun" w:cs="SimSun"/>
              <w:sz w:val="20"/>
              <w:szCs w:val="20"/>
              <w:spacing w:val="-1"/>
              <w:position w:val="-1"/>
            </w:rPr>
            <w:t>6</w:t>
          </w:r>
        </w:p>
        <w:p>
          <w:pPr>
            <w:ind w:left="1789"/>
            <w:spacing w:before="169" w:line="216" w:lineRule="auto"/>
            <w:rPr>
              <w:rFonts w:ascii="SimSun" w:hAnsi="SimSun" w:eastAsia="SimSun" w:cs="SimSun"/>
              <w:sz w:val="14"/>
              <w:szCs w:val="14"/>
            </w:rPr>
          </w:pPr>
          <w:r>
            <w:rPr>
              <w:rFonts w:ascii="KaiTi" w:hAnsi="KaiTi" w:eastAsia="KaiTi" w:cs="KaiTi"/>
              <w:sz w:val="20"/>
              <w:szCs w:val="20"/>
            </w:rPr>
            <w:t>数据采集能力尚待提升</w:t>
          </w:r>
          <w:r>
            <w:rPr>
              <w:rFonts w:ascii="KaiTi" w:hAnsi="KaiTi" w:eastAsia="KaiTi" w:cs="KaiTi"/>
              <w:sz w:val="20"/>
              <w:szCs w:val="20"/>
            </w:rPr>
            <w:t xml:space="preserve">              </w:t>
          </w:r>
          <w:hyperlink w:history="true" w:anchor="bookmark7">
            <w:r>
              <w:rPr>
                <w:rFonts w:ascii="SimSun" w:hAnsi="SimSun" w:eastAsia="SimSun" w:cs="SimSun"/>
                <w:sz w:val="14"/>
                <w:szCs w:val="14"/>
                <w:position w:val="-5"/>
              </w:rPr>
              <w:t>26</w:t>
            </w:r>
          </w:hyperlink>
        </w:p>
        <w:p>
          <w:pPr>
            <w:ind w:left="1789"/>
            <w:spacing w:before="153" w:line="217" w:lineRule="auto"/>
            <w:rPr>
              <w:rFonts w:ascii="SimSun" w:hAnsi="SimSun" w:eastAsia="SimSun" w:cs="SimSun"/>
              <w:sz w:val="14"/>
              <w:szCs w:val="14"/>
            </w:rPr>
          </w:pPr>
          <w:r>
            <w:rPr>
              <w:rFonts w:ascii="KaiTi" w:hAnsi="KaiTi" w:eastAsia="KaiTi" w:cs="KaiTi"/>
              <w:sz w:val="20"/>
              <w:szCs w:val="20"/>
            </w:rPr>
            <w:t>数据管理能力相对不足</w:t>
          </w:r>
          <w:r>
            <w:rPr>
              <w:rFonts w:ascii="KaiTi" w:hAnsi="KaiTi" w:eastAsia="KaiTi" w:cs="KaiTi"/>
              <w:sz w:val="20"/>
              <w:szCs w:val="20"/>
            </w:rPr>
            <w:t xml:space="preserve">              </w:t>
          </w:r>
          <w:hyperlink w:history="true" w:anchor="bookmark8">
            <w:r>
              <w:rPr>
                <w:rFonts w:ascii="SimSun" w:hAnsi="SimSun" w:eastAsia="SimSun" w:cs="SimSun"/>
                <w:sz w:val="14"/>
                <w:szCs w:val="14"/>
                <w:position w:val="-4"/>
              </w:rPr>
              <w:t>28</w:t>
            </w:r>
          </w:hyperlink>
        </w:p>
        <w:p>
          <w:pPr>
            <w:ind w:left="1789"/>
            <w:spacing w:before="166" w:line="223" w:lineRule="auto"/>
            <w:rPr>
              <w:rFonts w:ascii="SimSun" w:hAnsi="SimSun" w:eastAsia="SimSun" w:cs="SimSun"/>
              <w:sz w:val="14"/>
              <w:szCs w:val="14"/>
            </w:rPr>
          </w:pPr>
          <w:r>
            <w:rPr>
              <w:rFonts w:ascii="KaiTi" w:hAnsi="KaiTi" w:eastAsia="KaiTi" w:cs="KaiTi"/>
              <w:sz w:val="20"/>
              <w:szCs w:val="20"/>
              <w:spacing w:val="2"/>
            </w:rPr>
            <w:t>数据开发能力略显薄弱</w:t>
          </w:r>
          <w:r>
            <w:rPr>
              <w:rFonts w:ascii="KaiTi" w:hAnsi="KaiTi" w:eastAsia="KaiTi" w:cs="KaiTi"/>
              <w:sz w:val="20"/>
              <w:szCs w:val="20"/>
              <w:spacing w:val="6"/>
            </w:rPr>
            <w:t xml:space="preserve">             </w:t>
          </w:r>
          <w:hyperlink w:history="true" w:anchor="bookmark9">
            <w:r>
              <w:rPr>
                <w:rFonts w:ascii="SimSun" w:hAnsi="SimSun" w:eastAsia="SimSun" w:cs="SimSun"/>
                <w:sz w:val="14"/>
                <w:szCs w:val="14"/>
                <w:spacing w:val="2"/>
                <w:position w:val="-3"/>
              </w:rPr>
              <w:t>30</w:t>
            </w:r>
          </w:hyperlink>
        </w:p>
        <w:p>
          <w:pPr>
            <w:ind w:left="1789"/>
            <w:spacing w:before="169" w:line="229" w:lineRule="auto"/>
            <w:rPr>
              <w:rFonts w:ascii="SimSun" w:hAnsi="SimSun" w:eastAsia="SimSun" w:cs="SimSun"/>
              <w:sz w:val="14"/>
              <w:szCs w:val="14"/>
            </w:rPr>
          </w:pPr>
          <w:r>
            <w:rPr>
              <w:rFonts w:ascii="KaiTi" w:hAnsi="KaiTi" w:eastAsia="KaiTi" w:cs="KaiTi"/>
              <w:sz w:val="20"/>
              <w:szCs w:val="20"/>
              <w:spacing w:val="1"/>
            </w:rPr>
            <w:t>数据安全隐患日渐突出</w:t>
          </w:r>
          <w:r>
            <w:rPr>
              <w:rFonts w:ascii="KaiTi" w:hAnsi="KaiTi" w:eastAsia="KaiTi" w:cs="KaiTi"/>
              <w:sz w:val="20"/>
              <w:szCs w:val="20"/>
              <w:spacing w:val="7"/>
            </w:rPr>
            <w:t xml:space="preserve">             </w:t>
          </w:r>
          <w:hyperlink w:history="true" w:anchor="bookmark10">
            <w:r>
              <w:rPr>
                <w:rFonts w:ascii="SimSun" w:hAnsi="SimSun" w:eastAsia="SimSun" w:cs="SimSun"/>
                <w:sz w:val="14"/>
                <w:szCs w:val="14"/>
                <w:spacing w:val="1"/>
                <w:position w:val="-2"/>
              </w:rPr>
              <w:t>32</w:t>
            </w:r>
          </w:hyperlink>
        </w:p>
      </w:sdtContent>
    </w:sdt>
    <w:p>
      <w:pPr>
        <w:pStyle w:val="BodyText"/>
        <w:spacing w:line="466" w:lineRule="auto"/>
        <w:rPr/>
      </w:pPr>
      <w:r/>
    </w:p>
    <w:p>
      <w:pPr>
        <w:ind w:left="983"/>
        <w:spacing w:before="88" w:line="219" w:lineRule="auto"/>
        <w:rPr>
          <w:rFonts w:ascii="SimSun" w:hAnsi="SimSun" w:eastAsia="SimSun" w:cs="SimSun"/>
          <w:sz w:val="27"/>
          <w:szCs w:val="27"/>
        </w:rPr>
      </w:pPr>
      <w:r>
        <w:rPr>
          <w:rFonts w:ascii="SimSun" w:hAnsi="SimSun" w:eastAsia="SimSun" w:cs="SimSun"/>
          <w:sz w:val="27"/>
          <w:szCs w:val="27"/>
          <w:b/>
          <w:bCs/>
          <w:color w:val="EC3E00"/>
          <w:spacing w:val="-8"/>
        </w:rPr>
        <w:t>理数篇</w:t>
      </w:r>
      <w:r>
        <w:rPr>
          <w:rFonts w:ascii="SimSun" w:hAnsi="SimSun" w:eastAsia="SimSun" w:cs="SimSun"/>
          <w:sz w:val="27"/>
          <w:szCs w:val="27"/>
          <w:color w:val="EC3E00"/>
          <w:spacing w:val="133"/>
        </w:rPr>
        <w:t xml:space="preserve"> </w:t>
      </w:r>
      <w:r>
        <w:rPr>
          <w:rFonts w:ascii="SimSun" w:hAnsi="SimSun" w:eastAsia="SimSun" w:cs="SimSun"/>
          <w:sz w:val="27"/>
          <w:szCs w:val="27"/>
          <w:b/>
          <w:bCs/>
          <w:color w:val="EC3E00"/>
          <w:spacing w:val="-8"/>
        </w:rPr>
        <w:t>盘</w:t>
      </w:r>
      <w:r>
        <w:rPr>
          <w:rFonts w:ascii="SimSun" w:hAnsi="SimSun" w:eastAsia="SimSun" w:cs="SimSun"/>
          <w:sz w:val="27"/>
          <w:szCs w:val="27"/>
          <w:b/>
          <w:bCs/>
          <w:color w:val="361FAB"/>
          <w:spacing w:val="-8"/>
        </w:rPr>
        <w:t>活数据资源</w:t>
      </w:r>
    </w:p>
    <w:p>
      <w:pPr>
        <w:ind w:left="982"/>
        <w:spacing w:before="156" w:line="222" w:lineRule="auto"/>
        <w:rPr>
          <w:rFonts w:ascii="SimSun" w:hAnsi="SimSun" w:eastAsia="SimSun" w:cs="SimSun"/>
          <w:sz w:val="20"/>
          <w:szCs w:val="20"/>
        </w:rPr>
      </w:pPr>
      <w:r>
        <w:rPr>
          <w:rFonts w:ascii="SimHei" w:hAnsi="SimHei" w:eastAsia="SimHei" w:cs="SimHei"/>
          <w:sz w:val="20"/>
          <w:szCs w:val="20"/>
          <w:b/>
          <w:bCs/>
          <w:color w:val="21329C"/>
          <w:spacing w:val="-1"/>
        </w:rPr>
        <w:t>第四章</w:t>
      </w:r>
      <w:r>
        <w:rPr>
          <w:rFonts w:ascii="SimHei" w:hAnsi="SimHei" w:eastAsia="SimHei" w:cs="SimHei"/>
          <w:sz w:val="20"/>
          <w:szCs w:val="20"/>
          <w:color w:val="21329C"/>
          <w:spacing w:val="-1"/>
        </w:rPr>
        <w:t xml:space="preserve">  </w:t>
      </w:r>
      <w:r>
        <w:rPr>
          <w:rFonts w:ascii="SimHei" w:hAnsi="SimHei" w:eastAsia="SimHei" w:cs="SimHei"/>
          <w:sz w:val="20"/>
          <w:szCs w:val="20"/>
          <w:b/>
          <w:bCs/>
          <w:color w:val="21329C"/>
          <w:spacing w:val="-1"/>
        </w:rPr>
        <w:t>数据思维：倡导数据</w:t>
      </w:r>
      <w:r>
        <w:rPr>
          <w:rFonts w:ascii="SimHei" w:hAnsi="SimHei" w:eastAsia="SimHei" w:cs="SimHei"/>
          <w:sz w:val="20"/>
          <w:szCs w:val="20"/>
          <w:b/>
          <w:bCs/>
          <w:spacing w:val="-1"/>
        </w:rPr>
        <w:t>治</w:t>
      </w:r>
      <w:r>
        <w:rPr>
          <w:rFonts w:ascii="SimHei" w:hAnsi="SimHei" w:eastAsia="SimHei" w:cs="SimHei"/>
          <w:sz w:val="20"/>
          <w:szCs w:val="20"/>
          <w:b/>
          <w:bCs/>
          <w:color w:val="21329C"/>
          <w:spacing w:val="-1"/>
        </w:rPr>
        <w:t>理理</w:t>
      </w:r>
      <w:r>
        <w:rPr>
          <w:rFonts w:ascii="SimHei" w:hAnsi="SimHei" w:eastAsia="SimHei" w:cs="SimHei"/>
          <w:sz w:val="20"/>
          <w:szCs w:val="20"/>
          <w:b/>
          <w:bCs/>
          <w:spacing w:val="-1"/>
        </w:rPr>
        <w:t>念</w:t>
      </w:r>
      <w:r>
        <w:rPr>
          <w:rFonts w:ascii="SimHei" w:hAnsi="SimHei" w:eastAsia="SimHei" w:cs="SimHei"/>
          <w:sz w:val="20"/>
          <w:szCs w:val="20"/>
          <w:spacing w:val="-1"/>
        </w:rPr>
        <w:t xml:space="preserve">        </w:t>
      </w:r>
      <w:r>
        <w:rPr>
          <w:rFonts w:ascii="SimSun" w:hAnsi="SimSun" w:eastAsia="SimSun" w:cs="SimSun"/>
          <w:sz w:val="20"/>
          <w:szCs w:val="20"/>
          <w:color w:val="21329C"/>
          <w:spacing w:val="-1"/>
        </w:rPr>
        <w:t>3</w:t>
      </w:r>
      <w:r>
        <w:rPr>
          <w:rFonts w:ascii="SimSun" w:hAnsi="SimSun" w:eastAsia="SimSun" w:cs="SimSun"/>
          <w:sz w:val="20"/>
          <w:szCs w:val="20"/>
          <w:spacing w:val="-1"/>
        </w:rPr>
        <w:t>7</w:t>
      </w:r>
    </w:p>
    <w:p>
      <w:pPr>
        <w:ind w:left="1789"/>
        <w:spacing w:before="214" w:line="227" w:lineRule="auto"/>
        <w:rPr>
          <w:rFonts w:ascii="SimSun" w:hAnsi="SimSun" w:eastAsia="SimSun" w:cs="SimSun"/>
          <w:sz w:val="14"/>
          <w:szCs w:val="14"/>
        </w:rPr>
      </w:pPr>
      <w:r>
        <w:rPr>
          <w:rFonts w:ascii="KaiTi" w:hAnsi="KaiTi" w:eastAsia="KaiTi" w:cs="KaiTi"/>
          <w:sz w:val="20"/>
          <w:szCs w:val="20"/>
        </w:rPr>
        <w:t>避免工业数据治理的常见误区</w:t>
      </w:r>
      <w:r>
        <w:rPr>
          <w:rFonts w:ascii="KaiTi" w:hAnsi="KaiTi" w:eastAsia="KaiTi" w:cs="KaiTi"/>
          <w:sz w:val="20"/>
          <w:szCs w:val="20"/>
        </w:rPr>
        <w:t xml:space="preserve">        </w:t>
      </w:r>
      <w:r>
        <w:rPr>
          <w:rFonts w:ascii="SimSun" w:hAnsi="SimSun" w:eastAsia="SimSun" w:cs="SimSun"/>
          <w:sz w:val="14"/>
          <w:szCs w:val="14"/>
        </w:rPr>
        <w:t>38</w:t>
      </w:r>
    </w:p>
    <w:p>
      <w:pPr>
        <w:ind w:left="1789"/>
        <w:spacing w:before="162" w:line="225" w:lineRule="auto"/>
        <w:rPr>
          <w:rFonts w:ascii="SimSun" w:hAnsi="SimSun" w:eastAsia="SimSun" w:cs="SimSun"/>
          <w:sz w:val="14"/>
          <w:szCs w:val="14"/>
        </w:rPr>
      </w:pPr>
      <w:r>
        <w:rPr>
          <w:rFonts w:ascii="KaiTi" w:hAnsi="KaiTi" w:eastAsia="KaiTi" w:cs="KaiTi"/>
          <w:sz w:val="20"/>
          <w:szCs w:val="20"/>
        </w:rPr>
        <w:t>秉持工业数据治理的基本原则</w:t>
      </w:r>
      <w:r>
        <w:rPr>
          <w:rFonts w:ascii="KaiTi" w:hAnsi="KaiTi" w:eastAsia="KaiTi" w:cs="KaiTi"/>
          <w:sz w:val="20"/>
          <w:szCs w:val="20"/>
        </w:rPr>
        <w:t xml:space="preserve">        </w:t>
      </w:r>
      <w:r>
        <w:rPr>
          <w:rFonts w:ascii="SimSun" w:hAnsi="SimSun" w:eastAsia="SimSun" w:cs="SimSun"/>
          <w:sz w:val="14"/>
          <w:szCs w:val="14"/>
        </w:rPr>
        <w:t>45</w:t>
      </w:r>
    </w:p>
    <w:p>
      <w:pPr>
        <w:ind w:left="1789"/>
        <w:spacing w:before="174" w:line="224" w:lineRule="auto"/>
        <w:rPr>
          <w:rFonts w:ascii="SimSun" w:hAnsi="SimSun" w:eastAsia="SimSun" w:cs="SimSun"/>
          <w:sz w:val="14"/>
          <w:szCs w:val="14"/>
        </w:rPr>
      </w:pPr>
      <w:r>
        <w:rPr>
          <w:rFonts w:ascii="KaiTi" w:hAnsi="KaiTi" w:eastAsia="KaiTi" w:cs="KaiTi"/>
          <w:sz w:val="20"/>
          <w:szCs w:val="20"/>
        </w:rPr>
        <w:t>提升工业企业的数据治理能力</w:t>
      </w:r>
      <w:r>
        <w:rPr>
          <w:rFonts w:ascii="KaiTi" w:hAnsi="KaiTi" w:eastAsia="KaiTi" w:cs="KaiTi"/>
          <w:sz w:val="20"/>
          <w:szCs w:val="20"/>
          <w:spacing w:val="15"/>
        </w:rPr>
        <w:t xml:space="preserve">       </w:t>
      </w:r>
      <w:r>
        <w:rPr>
          <w:rFonts w:ascii="SimSun" w:hAnsi="SimSun" w:eastAsia="SimSun" w:cs="SimSun"/>
          <w:sz w:val="14"/>
          <w:szCs w:val="14"/>
        </w:rPr>
        <w:t>48</w:t>
      </w:r>
    </w:p>
    <w:p>
      <w:pPr>
        <w:spacing w:line="224" w:lineRule="auto"/>
        <w:sectPr>
          <w:footerReference w:type="default" r:id="rId19"/>
          <w:pgSz w:w="7530" w:h="11370"/>
          <w:pgMar w:top="400" w:right="1129" w:bottom="334" w:left="760" w:header="0" w:footer="156" w:gutter="0"/>
        </w:sectPr>
        <w:rPr>
          <w:rFonts w:ascii="SimSun" w:hAnsi="SimSun" w:eastAsia="SimSun" w:cs="SimSun"/>
          <w:sz w:val="14"/>
          <w:szCs w:val="14"/>
        </w:rPr>
      </w:pPr>
    </w:p>
    <w:p>
      <w:pPr>
        <w:ind w:left="819"/>
        <w:spacing w:line="219" w:lineRule="auto"/>
        <w:rPr>
          <w:rFonts w:ascii="SimSun" w:hAnsi="SimSun" w:eastAsia="SimSun" w:cs="SimSun"/>
          <w:sz w:val="14"/>
          <w:szCs w:val="14"/>
        </w:rPr>
      </w:pPr>
      <w:r>
        <w:drawing>
          <wp:anchor distT="0" distB="0" distL="0" distR="0" simplePos="0" relativeHeight="251678720" behindDoc="1" locked="0" layoutInCell="0" allowOverlap="1">
            <wp:simplePos x="0" y="0"/>
            <wp:positionH relativeFrom="page">
              <wp:posOffset>12721</wp:posOffset>
            </wp:positionH>
            <wp:positionV relativeFrom="page">
              <wp:posOffset>0</wp:posOffset>
            </wp:positionV>
            <wp:extent cx="527009" cy="654052"/>
            <wp:effectExtent l="0" t="0" r="0" b="0"/>
            <wp:wrapNone/>
            <wp:docPr id="24" name="IM 24"/>
            <wp:cNvGraphicFramePr/>
            <a:graphic>
              <a:graphicData uri="http://schemas.openxmlformats.org/drawingml/2006/picture">
                <pic:pic>
                  <pic:nvPicPr>
                    <pic:cNvPr id="24" name="IM 24"/>
                    <pic:cNvPicPr/>
                  </pic:nvPicPr>
                  <pic:blipFill>
                    <a:blip r:embed="rId22"/>
                    <a:stretch>
                      <a:fillRect/>
                    </a:stretch>
                  </pic:blipFill>
                  <pic:spPr>
                    <a:xfrm rot="0">
                      <a:off x="0" y="0"/>
                      <a:ext cx="527009" cy="654052"/>
                    </a:xfrm>
                    <a:prstGeom prst="rect">
                      <a:avLst/>
                    </a:prstGeom>
                  </pic:spPr>
                </pic:pic>
              </a:graphicData>
            </a:graphic>
          </wp:anchor>
        </w:drawing>
      </w:r>
      <w:r>
        <w:rPr>
          <w:rFonts w:ascii="SimSun" w:hAnsi="SimSun" w:eastAsia="SimSun" w:cs="SimSun"/>
          <w:sz w:val="14"/>
          <w:szCs w:val="14"/>
          <w:color w:val="D4B588"/>
          <w:spacing w:val="9"/>
        </w:rPr>
        <w:t>数据为王</w:t>
      </w:r>
    </w:p>
    <w:p>
      <w:pPr>
        <w:ind w:left="1129"/>
        <w:spacing w:before="24" w:line="228" w:lineRule="auto"/>
        <w:rPr>
          <w:rFonts w:ascii="KaiTi" w:hAnsi="KaiTi" w:eastAsia="KaiTi" w:cs="KaiTi"/>
          <w:sz w:val="14"/>
          <w:szCs w:val="14"/>
        </w:rPr>
      </w:pPr>
      <w:r>
        <w:rPr>
          <w:rFonts w:ascii="KaiTi" w:hAnsi="KaiTi" w:eastAsia="KaiTi" w:cs="KaiTi"/>
          <w:sz w:val="14"/>
          <w:szCs w:val="14"/>
          <w:spacing w:val="13"/>
        </w:rPr>
        <w:t>打开工业数据治理之门</w:t>
      </w:r>
    </w:p>
    <w:p>
      <w:pPr>
        <w:pStyle w:val="BodyText"/>
        <w:spacing w:line="321" w:lineRule="auto"/>
        <w:rPr/>
      </w:pPr>
      <w:r/>
    </w:p>
    <w:p>
      <w:pPr>
        <w:pStyle w:val="BodyText"/>
        <w:spacing w:line="322" w:lineRule="auto"/>
        <w:rPr/>
      </w:pPr>
      <w:r/>
    </w:p>
    <w:p>
      <w:pPr>
        <w:ind w:left="1649"/>
        <w:spacing w:before="65" w:line="230" w:lineRule="auto"/>
        <w:rPr>
          <w:rFonts w:ascii="SimSun" w:hAnsi="SimSun" w:eastAsia="SimSun" w:cs="SimSun"/>
          <w:sz w:val="14"/>
          <w:szCs w:val="14"/>
        </w:rPr>
      </w:pPr>
      <w:r>
        <w:rPr>
          <w:rFonts w:ascii="KaiTi" w:hAnsi="KaiTi" w:eastAsia="KaiTi" w:cs="KaiTi"/>
          <w:sz w:val="20"/>
          <w:szCs w:val="20"/>
          <w:spacing w:val="-1"/>
        </w:rPr>
        <w:t>遵循工业数据治理的治理路径</w:t>
      </w:r>
      <w:r>
        <w:rPr>
          <w:rFonts w:ascii="KaiTi" w:hAnsi="KaiTi" w:eastAsia="KaiTi" w:cs="KaiTi"/>
          <w:sz w:val="20"/>
          <w:szCs w:val="20"/>
          <w:spacing w:val="-1"/>
        </w:rPr>
        <w:t xml:space="preserve">        </w:t>
      </w:r>
      <w:r>
        <w:rPr>
          <w:rFonts w:ascii="SimSun" w:hAnsi="SimSun" w:eastAsia="SimSun" w:cs="SimSun"/>
          <w:sz w:val="14"/>
          <w:szCs w:val="14"/>
          <w:spacing w:val="-1"/>
        </w:rPr>
        <w:t>60</w:t>
      </w:r>
    </w:p>
    <w:sdt>
      <w:sdtPr>
        <w:rPr>
          <w:rFonts w:ascii="SimHei" w:hAnsi="SimHei" w:eastAsia="SimHei" w:cs="SimHei"/>
          <w:sz w:val="20"/>
          <w:szCs w:val="20"/>
        </w:rPr>
        <w:docPartObj>
          <w:docPartGallery w:val="Table of Contents"/>
          <w:docPartUnique/>
        </w:docPartObj>
      </w:sdtPr>
      <w:sdtEndPr>
        <w:rPr>
          <w:rFonts w:ascii="SimSun" w:hAnsi="SimSun" w:eastAsia="SimSun" w:cs="SimSun"/>
          <w:sz w:val="14"/>
          <w:szCs w:val="14"/>
        </w:rPr>
      </w:sdtEndPr>
      <w:sdtContent>
        <w:p>
          <w:pPr>
            <w:ind w:left="822"/>
            <w:spacing w:before="153" w:line="221" w:lineRule="auto"/>
            <w:rPr>
              <w:rFonts w:ascii="SimSun" w:hAnsi="SimSun" w:eastAsia="SimSun" w:cs="SimSun"/>
              <w:sz w:val="14"/>
              <w:szCs w:val="14"/>
            </w:rPr>
          </w:pPr>
          <w:r>
            <w:rPr>
              <w:rFonts w:ascii="SimHei" w:hAnsi="SimHei" w:eastAsia="SimHei" w:cs="SimHei"/>
              <w:sz w:val="20"/>
              <w:szCs w:val="20"/>
              <w:b/>
              <w:bCs/>
              <w:color w:val="3A269A"/>
              <w:spacing w:val="-1"/>
            </w:rPr>
            <w:t>第五章</w:t>
          </w:r>
          <w:r>
            <w:rPr>
              <w:rFonts w:ascii="SimHei" w:hAnsi="SimHei" w:eastAsia="SimHei" w:cs="SimHei"/>
              <w:sz w:val="20"/>
              <w:szCs w:val="20"/>
              <w:color w:val="3A269A"/>
              <w:spacing w:val="-1"/>
            </w:rPr>
            <w:t xml:space="preserve">  </w:t>
          </w:r>
          <w:r>
            <w:rPr>
              <w:rFonts w:ascii="SimHei" w:hAnsi="SimHei" w:eastAsia="SimHei" w:cs="SimHei"/>
              <w:sz w:val="20"/>
              <w:szCs w:val="20"/>
              <w:b/>
              <w:bCs/>
              <w:color w:val="3A269A"/>
              <w:spacing w:val="-1"/>
            </w:rPr>
            <w:t>数据分类：理顺数据资源脉络</w:t>
          </w:r>
          <w:r>
            <w:rPr>
              <w:rFonts w:ascii="SimHei" w:hAnsi="SimHei" w:eastAsia="SimHei" w:cs="SimHei"/>
              <w:sz w:val="20"/>
              <w:szCs w:val="20"/>
              <w:color w:val="3A269A"/>
              <w:spacing w:val="-1"/>
            </w:rPr>
            <w:t xml:space="preserve">        </w:t>
          </w:r>
          <w:r>
            <w:rPr>
              <w:rFonts w:ascii="SimSun" w:hAnsi="SimSun" w:eastAsia="SimSun" w:cs="SimSun"/>
              <w:sz w:val="14"/>
              <w:szCs w:val="14"/>
              <w:spacing w:val="-1"/>
            </w:rPr>
            <w:t>7 </w:t>
          </w:r>
          <w:r>
            <w:rPr>
              <w:rFonts w:ascii="SimSun" w:hAnsi="SimSun" w:eastAsia="SimSun" w:cs="SimSun"/>
              <w:sz w:val="14"/>
              <w:szCs w:val="14"/>
              <w:color w:val="402DBC"/>
              <w:spacing w:val="-1"/>
            </w:rPr>
            <w:t>1</w:t>
          </w:r>
        </w:p>
        <w:p>
          <w:pPr>
            <w:ind w:left="1649"/>
            <w:spacing w:before="183" w:line="223" w:lineRule="auto"/>
            <w:rPr>
              <w:rFonts w:ascii="SimSun" w:hAnsi="SimSun" w:eastAsia="SimSun" w:cs="SimSun"/>
              <w:sz w:val="14"/>
              <w:szCs w:val="14"/>
            </w:rPr>
          </w:pPr>
          <w:r>
            <w:rPr>
              <w:rFonts w:ascii="KaiTi" w:hAnsi="KaiTi" w:eastAsia="KaiTi" w:cs="KaiTi"/>
              <w:sz w:val="20"/>
              <w:szCs w:val="20"/>
            </w:rPr>
            <w:t>盘点全域数据资源</w:t>
          </w:r>
          <w:r>
            <w:rPr>
              <w:rFonts w:ascii="KaiTi" w:hAnsi="KaiTi" w:eastAsia="KaiTi" w:cs="KaiTi"/>
              <w:sz w:val="20"/>
              <w:szCs w:val="20"/>
              <w:spacing w:val="5"/>
            </w:rPr>
            <w:t xml:space="preserve">                 </w:t>
          </w:r>
          <w:hyperlink w:history="true" w:anchor="bookmark11">
            <w:r>
              <w:rPr>
                <w:rFonts w:ascii="SimSun" w:hAnsi="SimSun" w:eastAsia="SimSun" w:cs="SimSun"/>
                <w:sz w:val="14"/>
                <w:szCs w:val="14"/>
                <w:position w:val="-4"/>
              </w:rPr>
              <w:t>71</w:t>
            </w:r>
          </w:hyperlink>
        </w:p>
        <w:p>
          <w:pPr>
            <w:ind w:left="1649"/>
            <w:spacing w:before="152" w:line="217" w:lineRule="auto"/>
            <w:rPr>
              <w:rFonts w:ascii="SimSun" w:hAnsi="SimSun" w:eastAsia="SimSun" w:cs="SimSun"/>
              <w:sz w:val="14"/>
              <w:szCs w:val="14"/>
            </w:rPr>
          </w:pPr>
          <w:r>
            <w:rPr>
              <w:rFonts w:ascii="KaiTi" w:hAnsi="KaiTi" w:eastAsia="KaiTi" w:cs="KaiTi"/>
              <w:sz w:val="20"/>
              <w:szCs w:val="20"/>
              <w:spacing w:val="2"/>
            </w:rPr>
            <w:t>构建数据标识体系</w:t>
          </w:r>
          <w:r>
            <w:rPr>
              <w:rFonts w:ascii="KaiTi" w:hAnsi="KaiTi" w:eastAsia="KaiTi" w:cs="KaiTi"/>
              <w:sz w:val="20"/>
              <w:szCs w:val="20"/>
              <w:spacing w:val="4"/>
            </w:rPr>
            <w:t xml:space="preserve">                 </w:t>
          </w:r>
          <w:hyperlink w:history="true" w:anchor="bookmark12">
            <w:r>
              <w:rPr>
                <w:rFonts w:ascii="SimSun" w:hAnsi="SimSun" w:eastAsia="SimSun" w:cs="SimSun"/>
                <w:sz w:val="14"/>
                <w:szCs w:val="14"/>
                <w:spacing w:val="2"/>
                <w:position w:val="-4"/>
              </w:rPr>
              <w:t>76</w:t>
            </w:r>
          </w:hyperlink>
        </w:p>
        <w:p>
          <w:pPr>
            <w:ind w:left="1649"/>
            <w:spacing w:before="163" w:line="219" w:lineRule="auto"/>
            <w:rPr>
              <w:rFonts w:ascii="SimSun" w:hAnsi="SimSun" w:eastAsia="SimSun" w:cs="SimSun"/>
              <w:sz w:val="14"/>
              <w:szCs w:val="14"/>
            </w:rPr>
          </w:pPr>
          <w:r>
            <w:rPr>
              <w:rFonts w:ascii="KaiTi" w:hAnsi="KaiTi" w:eastAsia="KaiTi" w:cs="KaiTi"/>
              <w:sz w:val="20"/>
              <w:szCs w:val="20"/>
              <w:spacing w:val="1"/>
            </w:rPr>
            <w:t>规范数据分类管理</w:t>
          </w:r>
          <w:r>
            <w:rPr>
              <w:rFonts w:ascii="KaiTi" w:hAnsi="KaiTi" w:eastAsia="KaiTi" w:cs="KaiTi"/>
              <w:sz w:val="20"/>
              <w:szCs w:val="20"/>
              <w:spacing w:val="5"/>
            </w:rPr>
            <w:t xml:space="preserve">                 </w:t>
          </w:r>
          <w:hyperlink w:history="true" w:anchor="bookmark13">
            <w:r>
              <w:rPr>
                <w:rFonts w:ascii="SimSun" w:hAnsi="SimSun" w:eastAsia="SimSun" w:cs="SimSun"/>
                <w:sz w:val="14"/>
                <w:szCs w:val="14"/>
                <w:spacing w:val="1"/>
                <w:position w:val="-3"/>
              </w:rPr>
              <w:t>88</w:t>
            </w:r>
          </w:hyperlink>
        </w:p>
      </w:sdtContent>
    </w:sdt>
    <w:p>
      <w:pPr>
        <w:ind w:left="822"/>
        <w:spacing w:before="179" w:line="221" w:lineRule="auto"/>
        <w:rPr>
          <w:rFonts w:ascii="SimSun" w:hAnsi="SimSun" w:eastAsia="SimSun" w:cs="SimSun"/>
          <w:sz w:val="14"/>
          <w:szCs w:val="14"/>
        </w:rPr>
      </w:pPr>
      <w:r>
        <w:rPr>
          <w:rFonts w:ascii="SimHei" w:hAnsi="SimHei" w:eastAsia="SimHei" w:cs="SimHei"/>
          <w:sz w:val="20"/>
          <w:szCs w:val="20"/>
          <w:b/>
          <w:bCs/>
        </w:rPr>
        <w:t>第六</w:t>
      </w:r>
      <w:r>
        <w:rPr>
          <w:rFonts w:ascii="SimHei" w:hAnsi="SimHei" w:eastAsia="SimHei" w:cs="SimHei"/>
          <w:sz w:val="20"/>
          <w:szCs w:val="20"/>
          <w:b/>
          <w:bCs/>
          <w:color w:val="2C30B2"/>
        </w:rPr>
        <w:t>章</w:t>
      </w:r>
      <w:r>
        <w:rPr>
          <w:rFonts w:ascii="SimHei" w:hAnsi="SimHei" w:eastAsia="SimHei" w:cs="SimHei"/>
          <w:sz w:val="20"/>
          <w:szCs w:val="20"/>
          <w:color w:val="2C30B2"/>
        </w:rPr>
        <w:t xml:space="preserve">  </w:t>
      </w:r>
      <w:r>
        <w:rPr>
          <w:rFonts w:ascii="SimHei" w:hAnsi="SimHei" w:eastAsia="SimHei" w:cs="SimHei"/>
          <w:sz w:val="20"/>
          <w:szCs w:val="20"/>
          <w:b/>
          <w:bCs/>
        </w:rPr>
        <w:t>数据分级：实现数据</w:t>
      </w:r>
      <w:r>
        <w:rPr>
          <w:rFonts w:ascii="SimHei" w:hAnsi="SimHei" w:eastAsia="SimHei" w:cs="SimHei"/>
          <w:sz w:val="20"/>
          <w:szCs w:val="20"/>
          <w:b/>
          <w:bCs/>
          <w:color w:val="2C30B2"/>
        </w:rPr>
        <w:t>重</w:t>
      </w:r>
      <w:r>
        <w:rPr>
          <w:rFonts w:ascii="SimHei" w:hAnsi="SimHei" w:eastAsia="SimHei" w:cs="SimHei"/>
          <w:sz w:val="20"/>
          <w:szCs w:val="20"/>
          <w:b/>
          <w:bCs/>
        </w:rPr>
        <w:t>点保护</w:t>
      </w:r>
      <w:r>
        <w:rPr>
          <w:rFonts w:ascii="SimHei" w:hAnsi="SimHei" w:eastAsia="SimHei" w:cs="SimHei"/>
          <w:sz w:val="20"/>
          <w:szCs w:val="20"/>
        </w:rPr>
        <w:t xml:space="preserve"> </w:t>
      </w:r>
      <w:r>
        <w:rPr>
          <w:rFonts w:ascii="SimHei" w:hAnsi="SimHei" w:eastAsia="SimHei" w:cs="SimHei"/>
          <w:sz w:val="20"/>
          <w:szCs w:val="20"/>
          <w:spacing w:val="-1"/>
        </w:rPr>
        <w:t xml:space="preserve">      </w:t>
      </w:r>
      <w:r>
        <w:rPr>
          <w:rFonts w:ascii="SimSun" w:hAnsi="SimSun" w:eastAsia="SimSun" w:cs="SimSun"/>
          <w:sz w:val="14"/>
          <w:szCs w:val="14"/>
          <w:spacing w:val="-1"/>
          <w:position w:val="-2"/>
        </w:rPr>
        <w:t>108</w:t>
      </w:r>
    </w:p>
    <w:sdt>
      <w:sdtPr>
        <w:rPr>
          <w:rFonts w:ascii="KaiTi" w:hAnsi="KaiTi" w:eastAsia="KaiTi" w:cs="KaiTi"/>
          <w:sz w:val="20"/>
          <w:szCs w:val="20"/>
        </w:rPr>
        <w:docPartObj>
          <w:docPartGallery w:val="Table of Contents"/>
          <w:docPartUnique/>
        </w:docPartObj>
      </w:sdtPr>
      <w:sdtEndPr>
        <w:rPr>
          <w:rFonts w:ascii="SimSun" w:hAnsi="SimSun" w:eastAsia="SimSun" w:cs="SimSun"/>
          <w:sz w:val="14"/>
          <w:szCs w:val="14"/>
        </w:rPr>
      </w:sdtEndPr>
      <w:sdtContent>
        <w:p>
          <w:pPr>
            <w:ind w:left="1649"/>
            <w:spacing w:before="226" w:line="230" w:lineRule="auto"/>
            <w:rPr>
              <w:rFonts w:ascii="SimSun" w:hAnsi="SimSun" w:eastAsia="SimSun" w:cs="SimSun"/>
              <w:sz w:val="14"/>
              <w:szCs w:val="14"/>
            </w:rPr>
          </w:pPr>
          <w:r>
            <w:rPr>
              <w:rFonts w:ascii="KaiTi" w:hAnsi="KaiTi" w:eastAsia="KaiTi" w:cs="KaiTi"/>
              <w:sz w:val="20"/>
              <w:szCs w:val="20"/>
              <w:spacing w:val="-2"/>
            </w:rPr>
            <w:t>工业数据分级理念</w:t>
          </w:r>
          <w:r>
            <w:rPr>
              <w:rFonts w:ascii="KaiTi" w:hAnsi="KaiTi" w:eastAsia="KaiTi" w:cs="KaiTi"/>
              <w:sz w:val="20"/>
              <w:szCs w:val="20"/>
              <w:spacing w:val="1"/>
            </w:rPr>
            <w:t xml:space="preserve">                 </w:t>
          </w:r>
          <w:hyperlink w:history="true" w:anchor="bookmark14">
            <w:r>
              <w:rPr>
                <w:rFonts w:ascii="SimSun" w:hAnsi="SimSun" w:eastAsia="SimSun" w:cs="SimSun"/>
                <w:sz w:val="14"/>
                <w:szCs w:val="14"/>
                <w:spacing w:val="-2"/>
              </w:rPr>
              <w:t>108</w:t>
            </w:r>
          </w:hyperlink>
        </w:p>
        <w:p>
          <w:pPr>
            <w:ind w:left="1649"/>
            <w:spacing w:before="153" w:line="223" w:lineRule="auto"/>
            <w:rPr>
              <w:rFonts w:ascii="SimSun" w:hAnsi="SimSun" w:eastAsia="SimSun" w:cs="SimSun"/>
              <w:sz w:val="14"/>
              <w:szCs w:val="14"/>
            </w:rPr>
          </w:pPr>
          <w:r>
            <w:rPr>
              <w:rFonts w:ascii="KaiTi" w:hAnsi="KaiTi" w:eastAsia="KaiTi" w:cs="KaiTi"/>
              <w:sz w:val="20"/>
              <w:szCs w:val="20"/>
              <w:spacing w:val="-2"/>
            </w:rPr>
            <w:t>工业数据分级管理</w:t>
          </w:r>
          <w:r>
            <w:rPr>
              <w:rFonts w:ascii="KaiTi" w:hAnsi="KaiTi" w:eastAsia="KaiTi" w:cs="KaiTi"/>
              <w:sz w:val="20"/>
              <w:szCs w:val="20"/>
              <w:spacing w:val="1"/>
            </w:rPr>
            <w:t xml:space="preserve">                 </w:t>
          </w:r>
          <w:hyperlink w:history="true" w:anchor="bookmark15">
            <w:r>
              <w:rPr>
                <w:rFonts w:ascii="SimSun" w:hAnsi="SimSun" w:eastAsia="SimSun" w:cs="SimSun"/>
                <w:sz w:val="14"/>
                <w:szCs w:val="14"/>
                <w:spacing w:val="-2"/>
              </w:rPr>
              <w:t>113</w:t>
            </w:r>
          </w:hyperlink>
        </w:p>
        <w:p>
          <w:pPr>
            <w:ind w:left="1649"/>
            <w:spacing w:before="176" w:line="229" w:lineRule="auto"/>
            <w:rPr>
              <w:rFonts w:ascii="SimSun" w:hAnsi="SimSun" w:eastAsia="SimSun" w:cs="SimSun"/>
              <w:sz w:val="14"/>
              <w:szCs w:val="14"/>
            </w:rPr>
          </w:pPr>
          <w:r>
            <w:rPr>
              <w:rFonts w:ascii="KaiTi" w:hAnsi="KaiTi" w:eastAsia="KaiTi" w:cs="KaiTi"/>
              <w:sz w:val="20"/>
              <w:szCs w:val="20"/>
              <w:spacing w:val="-2"/>
            </w:rPr>
            <w:t>工业数据分级实践</w:t>
          </w:r>
          <w:r>
            <w:rPr>
              <w:rFonts w:ascii="KaiTi" w:hAnsi="KaiTi" w:eastAsia="KaiTi" w:cs="KaiTi"/>
              <w:sz w:val="20"/>
              <w:szCs w:val="20"/>
              <w:spacing w:val="1"/>
            </w:rPr>
            <w:t xml:space="preserve">                 </w:t>
          </w:r>
          <w:hyperlink w:history="true" w:anchor="bookmark16">
            <w:r>
              <w:rPr>
                <w:rFonts w:ascii="SimSun" w:hAnsi="SimSun" w:eastAsia="SimSun" w:cs="SimSun"/>
                <w:sz w:val="14"/>
                <w:szCs w:val="14"/>
                <w:spacing w:val="-2"/>
              </w:rPr>
              <w:t>117</w:t>
            </w:r>
          </w:hyperlink>
        </w:p>
      </w:sdtContent>
    </w:sdt>
    <w:p>
      <w:pPr>
        <w:ind w:left="822"/>
        <w:spacing w:before="165" w:line="221" w:lineRule="auto"/>
        <w:rPr>
          <w:rFonts w:ascii="SimSun" w:hAnsi="SimSun" w:eastAsia="SimSun" w:cs="SimSun"/>
          <w:sz w:val="14"/>
          <w:szCs w:val="14"/>
        </w:rPr>
      </w:pPr>
      <w:r>
        <w:rPr>
          <w:rFonts w:ascii="SimHei" w:hAnsi="SimHei" w:eastAsia="SimHei" w:cs="SimHei"/>
          <w:sz w:val="20"/>
          <w:szCs w:val="20"/>
          <w:b/>
          <w:bCs/>
          <w:color w:val="3E26B6"/>
          <w:spacing w:val="3"/>
        </w:rPr>
        <w:t>第七章</w:t>
      </w:r>
      <w:r>
        <w:rPr>
          <w:rFonts w:ascii="SimHei" w:hAnsi="SimHei" w:eastAsia="SimHei" w:cs="SimHei"/>
          <w:sz w:val="20"/>
          <w:szCs w:val="20"/>
          <w:color w:val="3E26B6"/>
          <w:spacing w:val="3"/>
        </w:rPr>
        <w:t xml:space="preserve"> </w:t>
      </w:r>
      <w:r>
        <w:rPr>
          <w:rFonts w:ascii="SimHei" w:hAnsi="SimHei" w:eastAsia="SimHei" w:cs="SimHei"/>
          <w:sz w:val="20"/>
          <w:szCs w:val="20"/>
          <w:b/>
          <w:bCs/>
          <w:color w:val="3E26B6"/>
          <w:spacing w:val="3"/>
        </w:rPr>
        <w:t>数据安全：完善数据保障体系</w:t>
      </w:r>
      <w:r>
        <w:rPr>
          <w:rFonts w:ascii="SimHei" w:hAnsi="SimHei" w:eastAsia="SimHei" w:cs="SimHei"/>
          <w:sz w:val="20"/>
          <w:szCs w:val="20"/>
          <w:color w:val="3E26B6"/>
          <w:spacing w:val="3"/>
        </w:rPr>
        <w:t xml:space="preserve">       </w:t>
      </w:r>
      <w:r>
        <w:rPr>
          <w:rFonts w:ascii="SimSun" w:hAnsi="SimSun" w:eastAsia="SimSun" w:cs="SimSun"/>
          <w:sz w:val="14"/>
          <w:szCs w:val="14"/>
          <w:spacing w:val="3"/>
        </w:rPr>
        <w:t>139</w:t>
      </w:r>
    </w:p>
    <w:sdt>
      <w:sdtPr>
        <w:rPr>
          <w:rFonts w:ascii="KaiTi" w:hAnsi="KaiTi" w:eastAsia="KaiTi" w:cs="KaiTi"/>
          <w:sz w:val="20"/>
          <w:szCs w:val="20"/>
        </w:rPr>
        <w:docPartObj>
          <w:docPartGallery w:val="Table of Contents"/>
          <w:docPartUnique/>
        </w:docPartObj>
      </w:sdtPr>
      <w:sdtEndPr>
        <w:rPr>
          <w:rFonts w:ascii="SimSun" w:hAnsi="SimSun" w:eastAsia="SimSun" w:cs="SimSun"/>
          <w:sz w:val="14"/>
          <w:szCs w:val="14"/>
        </w:rPr>
      </w:sdtEndPr>
      <w:sdtContent>
        <w:p>
          <w:pPr>
            <w:ind w:left="1649"/>
            <w:spacing w:before="212" w:line="225" w:lineRule="auto"/>
            <w:rPr>
              <w:rFonts w:ascii="SimSun" w:hAnsi="SimSun" w:eastAsia="SimSun" w:cs="SimSun"/>
              <w:sz w:val="14"/>
              <w:szCs w:val="14"/>
            </w:rPr>
          </w:pPr>
          <w:r>
            <w:rPr>
              <w:rFonts w:ascii="KaiTi" w:hAnsi="KaiTi" w:eastAsia="KaiTi" w:cs="KaiTi"/>
              <w:sz w:val="20"/>
              <w:szCs w:val="20"/>
              <w:spacing w:val="1"/>
            </w:rPr>
            <w:t>技术手段多元化</w:t>
          </w:r>
          <w:r>
            <w:rPr>
              <w:rFonts w:ascii="KaiTi" w:hAnsi="KaiTi" w:eastAsia="KaiTi" w:cs="KaiTi"/>
              <w:sz w:val="20"/>
              <w:szCs w:val="20"/>
              <w:spacing w:val="4"/>
            </w:rPr>
            <w:t xml:space="preserve">                  </w:t>
          </w:r>
          <w:hyperlink w:history="true" w:anchor="bookmark17">
            <w:r>
              <w:rPr>
                <w:rFonts w:ascii="SimSun" w:hAnsi="SimSun" w:eastAsia="SimSun" w:cs="SimSun"/>
                <w:sz w:val="14"/>
                <w:szCs w:val="14"/>
                <w:spacing w:val="1"/>
              </w:rPr>
              <w:t>139</w:t>
            </w:r>
          </w:hyperlink>
        </w:p>
        <w:p>
          <w:pPr>
            <w:ind w:left="1649"/>
            <w:spacing w:before="164" w:line="223" w:lineRule="auto"/>
            <w:rPr>
              <w:rFonts w:ascii="SimSun" w:hAnsi="SimSun" w:eastAsia="SimSun" w:cs="SimSun"/>
              <w:sz w:val="14"/>
              <w:szCs w:val="14"/>
            </w:rPr>
          </w:pPr>
          <w:r>
            <w:rPr>
              <w:rFonts w:ascii="KaiTi" w:hAnsi="KaiTi" w:eastAsia="KaiTi" w:cs="KaiTi"/>
              <w:sz w:val="20"/>
              <w:szCs w:val="20"/>
            </w:rPr>
            <w:t>防护体系立体化</w:t>
          </w:r>
          <w:r>
            <w:rPr>
              <w:rFonts w:ascii="KaiTi" w:hAnsi="KaiTi" w:eastAsia="KaiTi" w:cs="KaiTi"/>
              <w:sz w:val="20"/>
              <w:szCs w:val="20"/>
            </w:rPr>
            <w:t xml:space="preserve">                   </w:t>
          </w:r>
          <w:hyperlink w:history="true" w:anchor="bookmark18">
            <w:r>
              <w:rPr>
                <w:rFonts w:ascii="SimSun" w:hAnsi="SimSun" w:eastAsia="SimSun" w:cs="SimSun"/>
                <w:sz w:val="14"/>
                <w:szCs w:val="14"/>
              </w:rPr>
              <w:t>1</w:t>
            </w:r>
            <w:r>
              <w:rPr>
                <w:rFonts w:ascii="SimSun" w:hAnsi="SimSun" w:eastAsia="SimSun" w:cs="SimSun"/>
                <w:sz w:val="14"/>
                <w:szCs w:val="14"/>
                <w:spacing w:val="-1"/>
              </w:rPr>
              <w:t>55</w:t>
            </w:r>
          </w:hyperlink>
        </w:p>
        <w:p>
          <w:pPr>
            <w:ind w:left="1649"/>
            <w:spacing w:before="169" w:line="223" w:lineRule="auto"/>
            <w:rPr>
              <w:rFonts w:ascii="SimSun" w:hAnsi="SimSun" w:eastAsia="SimSun" w:cs="SimSun"/>
              <w:sz w:val="14"/>
              <w:szCs w:val="14"/>
            </w:rPr>
          </w:pPr>
          <w:r>
            <w:rPr>
              <w:rFonts w:ascii="KaiTi" w:hAnsi="KaiTi" w:eastAsia="KaiTi" w:cs="KaiTi"/>
              <w:sz w:val="20"/>
              <w:szCs w:val="20"/>
              <w:spacing w:val="-3"/>
            </w:rPr>
            <w:t>管理策略规范化</w:t>
          </w:r>
          <w:r>
            <w:rPr>
              <w:rFonts w:ascii="KaiTi" w:hAnsi="KaiTi" w:eastAsia="KaiTi" w:cs="KaiTi"/>
              <w:sz w:val="20"/>
              <w:szCs w:val="20"/>
              <w:spacing w:val="1"/>
            </w:rPr>
            <w:t xml:space="preserve">                   </w:t>
          </w:r>
          <w:hyperlink w:history="true" w:anchor="bookmark19">
            <w:r>
              <w:rPr>
                <w:rFonts w:ascii="SimSun" w:hAnsi="SimSun" w:eastAsia="SimSun" w:cs="SimSun"/>
                <w:sz w:val="14"/>
                <w:szCs w:val="14"/>
                <w:spacing w:val="-3"/>
                <w:position w:val="-1"/>
              </w:rPr>
              <w:t>169</w:t>
            </w:r>
          </w:hyperlink>
        </w:p>
      </w:sdtContent>
    </w:sdt>
    <w:p>
      <w:pPr>
        <w:pStyle w:val="BodyText"/>
        <w:spacing w:line="285" w:lineRule="auto"/>
        <w:rPr/>
      </w:pPr>
      <w:r/>
    </w:p>
    <w:p>
      <w:pPr>
        <w:pStyle w:val="BodyText"/>
        <w:spacing w:line="286" w:lineRule="auto"/>
        <w:rPr/>
      </w:pPr>
      <w:r/>
    </w:p>
    <w:p>
      <w:pPr>
        <w:ind w:left="823"/>
        <w:spacing w:before="85" w:line="218" w:lineRule="auto"/>
        <w:rPr>
          <w:rFonts w:ascii="SimSun" w:hAnsi="SimSun" w:eastAsia="SimSun" w:cs="SimSun"/>
          <w:sz w:val="26"/>
          <w:szCs w:val="26"/>
        </w:rPr>
      </w:pPr>
      <w:r>
        <w:rPr>
          <w:rFonts w:ascii="SimSun" w:hAnsi="SimSun" w:eastAsia="SimSun" w:cs="SimSun"/>
          <w:sz w:val="26"/>
          <w:szCs w:val="26"/>
          <w:b/>
          <w:bCs/>
          <w:color w:val="E85500"/>
          <w:spacing w:val="1"/>
        </w:rPr>
        <w:t>用数篇</w:t>
      </w:r>
      <w:r>
        <w:rPr>
          <w:rFonts w:ascii="SimSun" w:hAnsi="SimSun" w:eastAsia="SimSun" w:cs="SimSun"/>
          <w:sz w:val="26"/>
          <w:szCs w:val="26"/>
          <w:color w:val="E85500"/>
          <w:spacing w:val="1"/>
        </w:rPr>
        <w:t xml:space="preserve">  </w:t>
      </w:r>
      <w:r>
        <w:rPr>
          <w:rFonts w:ascii="SimSun" w:hAnsi="SimSun" w:eastAsia="SimSun" w:cs="SimSun"/>
          <w:sz w:val="26"/>
          <w:szCs w:val="26"/>
          <w:b/>
          <w:bCs/>
          <w:color w:val="2A11A9"/>
          <w:spacing w:val="1"/>
        </w:rPr>
        <w:t>挖掘数据价值</w:t>
      </w:r>
    </w:p>
    <w:sdt>
      <w:sdtPr>
        <w:rPr>
          <w:rFonts w:ascii="SimHei" w:hAnsi="SimHei" w:eastAsia="SimHei" w:cs="SimHei"/>
          <w:sz w:val="20"/>
          <w:szCs w:val="20"/>
        </w:rPr>
        <w:docPartObj>
          <w:docPartGallery w:val="Table of Contents"/>
          <w:docPartUnique/>
        </w:docPartObj>
      </w:sdtPr>
      <w:sdtEndPr>
        <w:rPr>
          <w:rFonts w:ascii="SimSun" w:hAnsi="SimSun" w:eastAsia="SimSun" w:cs="SimSun"/>
          <w:sz w:val="14"/>
          <w:szCs w:val="14"/>
        </w:rPr>
      </w:sdtEndPr>
      <w:sdtContent>
        <w:p>
          <w:pPr>
            <w:ind w:left="822"/>
            <w:spacing w:before="142" w:line="221" w:lineRule="auto"/>
            <w:rPr>
              <w:rFonts w:ascii="SimSun" w:hAnsi="SimSun" w:eastAsia="SimSun" w:cs="SimSun"/>
              <w:sz w:val="14"/>
              <w:szCs w:val="14"/>
            </w:rPr>
          </w:pPr>
          <w:r>
            <w:rPr>
              <w:rFonts w:ascii="SimHei" w:hAnsi="SimHei" w:eastAsia="SimHei" w:cs="SimHei"/>
              <w:sz w:val="20"/>
              <w:szCs w:val="20"/>
              <w:b/>
              <w:bCs/>
              <w:spacing w:val="-3"/>
            </w:rPr>
            <w:t>第八章</w:t>
          </w:r>
          <w:r>
            <w:rPr>
              <w:rFonts w:ascii="SimHei" w:hAnsi="SimHei" w:eastAsia="SimHei" w:cs="SimHei"/>
              <w:sz w:val="20"/>
              <w:szCs w:val="20"/>
              <w:spacing w:val="-3"/>
            </w:rPr>
            <w:t xml:space="preserve">  </w:t>
          </w:r>
          <w:r>
            <w:rPr>
              <w:rFonts w:ascii="SimHei" w:hAnsi="SimHei" w:eastAsia="SimHei" w:cs="SimHei"/>
              <w:sz w:val="20"/>
              <w:szCs w:val="20"/>
              <w:b/>
              <w:bCs/>
              <w:spacing w:val="-3"/>
            </w:rPr>
            <w:t>数据赋能：生产方式变</w:t>
          </w:r>
          <w:r>
            <w:rPr>
              <w:rFonts w:ascii="SimHei" w:hAnsi="SimHei" w:eastAsia="SimHei" w:cs="SimHei"/>
              <w:sz w:val="20"/>
              <w:szCs w:val="20"/>
              <w:b/>
              <w:bCs/>
              <w:color w:val="3D28A4"/>
              <w:spacing w:val="-3"/>
            </w:rPr>
            <w:t>革</w:t>
          </w:r>
          <w:r>
            <w:rPr>
              <w:rFonts w:ascii="SimHei" w:hAnsi="SimHei" w:eastAsia="SimHei" w:cs="SimHei"/>
              <w:sz w:val="20"/>
              <w:szCs w:val="20"/>
              <w:color w:val="3D28A4"/>
              <w:spacing w:val="4"/>
            </w:rPr>
            <w:t xml:space="preserve">           </w:t>
          </w:r>
          <w:r>
            <w:rPr>
              <w:rFonts w:ascii="SimSun" w:hAnsi="SimSun" w:eastAsia="SimSun" w:cs="SimSun"/>
              <w:sz w:val="14"/>
              <w:szCs w:val="14"/>
              <w:spacing w:val="-3"/>
            </w:rPr>
            <w:t>179</w:t>
          </w:r>
        </w:p>
        <w:p>
          <w:pPr>
            <w:ind w:left="1649"/>
            <w:spacing w:before="200" w:line="223" w:lineRule="auto"/>
            <w:rPr>
              <w:rFonts w:ascii="SimSun" w:hAnsi="SimSun" w:eastAsia="SimSun" w:cs="SimSun"/>
              <w:sz w:val="14"/>
              <w:szCs w:val="14"/>
            </w:rPr>
          </w:pPr>
          <w:r>
            <w:rPr>
              <w:rFonts w:ascii="KaiTi" w:hAnsi="KaiTi" w:eastAsia="KaiTi" w:cs="KaiTi"/>
              <w:sz w:val="20"/>
              <w:szCs w:val="20"/>
              <w:spacing w:val="-3"/>
            </w:rPr>
            <w:t>生产要素数据化</w:t>
          </w:r>
          <w:r>
            <w:rPr>
              <w:rFonts w:ascii="KaiTi" w:hAnsi="KaiTi" w:eastAsia="KaiTi" w:cs="KaiTi"/>
              <w:sz w:val="20"/>
              <w:szCs w:val="20"/>
              <w:spacing w:val="1"/>
            </w:rPr>
            <w:t xml:space="preserve">                   </w:t>
          </w:r>
          <w:hyperlink w:history="true" w:anchor="bookmark20">
            <w:r>
              <w:rPr>
                <w:rFonts w:ascii="SimSun" w:hAnsi="SimSun" w:eastAsia="SimSun" w:cs="SimSun"/>
                <w:sz w:val="14"/>
                <w:szCs w:val="14"/>
                <w:spacing w:val="-3"/>
              </w:rPr>
              <w:t>179</w:t>
            </w:r>
          </w:hyperlink>
        </w:p>
        <w:p>
          <w:pPr>
            <w:ind w:left="1649"/>
            <w:spacing w:before="168" w:line="223" w:lineRule="auto"/>
            <w:rPr>
              <w:rFonts w:ascii="SimSun" w:hAnsi="SimSun" w:eastAsia="SimSun" w:cs="SimSun"/>
              <w:sz w:val="14"/>
              <w:szCs w:val="14"/>
            </w:rPr>
          </w:pPr>
          <w:r>
            <w:rPr>
              <w:rFonts w:ascii="KaiTi" w:hAnsi="KaiTi" w:eastAsia="KaiTi" w:cs="KaiTi"/>
              <w:sz w:val="20"/>
              <w:szCs w:val="20"/>
              <w:spacing w:val="-3"/>
            </w:rPr>
            <w:t>生产过程现代化</w:t>
          </w:r>
          <w:r>
            <w:rPr>
              <w:rFonts w:ascii="KaiTi" w:hAnsi="KaiTi" w:eastAsia="KaiTi" w:cs="KaiTi"/>
              <w:sz w:val="20"/>
              <w:szCs w:val="20"/>
              <w:spacing w:val="1"/>
            </w:rPr>
            <w:t xml:space="preserve">                   </w:t>
          </w:r>
          <w:hyperlink w:history="true" w:anchor="bookmark21">
            <w:r>
              <w:rPr>
                <w:rFonts w:ascii="SimSun" w:hAnsi="SimSun" w:eastAsia="SimSun" w:cs="SimSun"/>
                <w:sz w:val="14"/>
                <w:szCs w:val="14"/>
                <w:spacing w:val="-3"/>
                <w:position w:val="-1"/>
              </w:rPr>
              <w:t>186</w:t>
            </w:r>
          </w:hyperlink>
        </w:p>
        <w:p>
          <w:pPr>
            <w:ind w:left="1649"/>
            <w:spacing w:before="169" w:line="223" w:lineRule="auto"/>
            <w:rPr>
              <w:rFonts w:ascii="SimSun" w:hAnsi="SimSun" w:eastAsia="SimSun" w:cs="SimSun"/>
              <w:sz w:val="14"/>
              <w:szCs w:val="14"/>
            </w:rPr>
          </w:pPr>
          <w:r>
            <w:rPr>
              <w:rFonts w:ascii="KaiTi" w:hAnsi="KaiTi" w:eastAsia="KaiTi" w:cs="KaiTi"/>
              <w:sz w:val="20"/>
              <w:szCs w:val="20"/>
              <w:spacing w:val="-3"/>
            </w:rPr>
            <w:t>生产模式网络化</w:t>
          </w:r>
          <w:r>
            <w:rPr>
              <w:rFonts w:ascii="KaiTi" w:hAnsi="KaiTi" w:eastAsia="KaiTi" w:cs="KaiTi"/>
              <w:sz w:val="20"/>
              <w:szCs w:val="20"/>
              <w:spacing w:val="1"/>
            </w:rPr>
            <w:t xml:space="preserve">                   </w:t>
          </w:r>
          <w:hyperlink w:history="true" w:anchor="bookmark22">
            <w:r>
              <w:rPr>
                <w:rFonts w:ascii="SimSun" w:hAnsi="SimSun" w:eastAsia="SimSun" w:cs="SimSun"/>
                <w:sz w:val="14"/>
                <w:szCs w:val="14"/>
                <w:spacing w:val="-3"/>
                <w:position w:val="-1"/>
              </w:rPr>
              <w:t>194</w:t>
            </w:r>
          </w:hyperlink>
        </w:p>
      </w:sdtContent>
    </w:sdt>
    <w:p>
      <w:pPr>
        <w:ind w:left="822"/>
        <w:spacing w:before="178" w:line="221" w:lineRule="auto"/>
        <w:rPr>
          <w:rFonts w:ascii="SimSun" w:hAnsi="SimSun" w:eastAsia="SimSun" w:cs="SimSun"/>
          <w:sz w:val="14"/>
          <w:szCs w:val="14"/>
        </w:rPr>
      </w:pPr>
      <w:r>
        <w:rPr>
          <w:rFonts w:ascii="SimHei" w:hAnsi="SimHei" w:eastAsia="SimHei" w:cs="SimHei"/>
          <w:sz w:val="20"/>
          <w:szCs w:val="20"/>
          <w:b/>
          <w:bCs/>
        </w:rPr>
        <w:t>第九章</w:t>
      </w:r>
      <w:r>
        <w:rPr>
          <w:rFonts w:ascii="SimHei" w:hAnsi="SimHei" w:eastAsia="SimHei" w:cs="SimHei"/>
          <w:sz w:val="20"/>
          <w:szCs w:val="20"/>
        </w:rPr>
        <w:t xml:space="preserve">  </w:t>
      </w:r>
      <w:r>
        <w:rPr>
          <w:rFonts w:ascii="SimHei" w:hAnsi="SimHei" w:eastAsia="SimHei" w:cs="SimHei"/>
          <w:sz w:val="20"/>
          <w:szCs w:val="20"/>
          <w:b/>
          <w:bCs/>
        </w:rPr>
        <w:t>数据驱动：经营</w:t>
      </w:r>
      <w:r>
        <w:rPr>
          <w:rFonts w:ascii="SimHei" w:hAnsi="SimHei" w:eastAsia="SimHei" w:cs="SimHei"/>
          <w:sz w:val="20"/>
          <w:szCs w:val="20"/>
          <w:b/>
          <w:bCs/>
          <w:color w:val="3B27A0"/>
        </w:rPr>
        <w:t>管理</w:t>
      </w:r>
      <w:r>
        <w:rPr>
          <w:rFonts w:ascii="SimHei" w:hAnsi="SimHei" w:eastAsia="SimHei" w:cs="SimHei"/>
          <w:sz w:val="20"/>
          <w:szCs w:val="20"/>
          <w:b/>
          <w:bCs/>
        </w:rPr>
        <w:t>创新</w:t>
      </w:r>
      <w:r>
        <w:rPr>
          <w:rFonts w:ascii="SimHei" w:hAnsi="SimHei" w:eastAsia="SimHei" w:cs="SimHei"/>
          <w:sz w:val="20"/>
          <w:szCs w:val="20"/>
        </w:rPr>
        <w:t xml:space="preserve">           </w:t>
      </w:r>
      <w:r>
        <w:rPr>
          <w:rFonts w:ascii="SimSun" w:hAnsi="SimSun" w:eastAsia="SimSun" w:cs="SimSun"/>
          <w:sz w:val="14"/>
          <w:szCs w:val="14"/>
          <w:position w:val="-1"/>
        </w:rPr>
        <w:t>210</w:t>
      </w:r>
    </w:p>
    <w:sdt>
      <w:sdtPr>
        <w:rPr>
          <w:rFonts w:ascii="KaiTi" w:hAnsi="KaiTi" w:eastAsia="KaiTi" w:cs="KaiTi"/>
          <w:sz w:val="20"/>
          <w:szCs w:val="20"/>
        </w:rPr>
        <w:docPartObj>
          <w:docPartGallery w:val="Table of Contents"/>
          <w:docPartUnique/>
        </w:docPartObj>
      </w:sdtPr>
      <w:sdtEndPr>
        <w:rPr>
          <w:rFonts w:ascii="SimSun" w:hAnsi="SimSun" w:eastAsia="SimSun" w:cs="SimSun"/>
          <w:sz w:val="14"/>
          <w:szCs w:val="14"/>
        </w:rPr>
      </w:sdtEndPr>
      <w:sdtContent>
        <w:p>
          <w:pPr>
            <w:ind w:left="1649"/>
            <w:spacing w:before="211" w:line="223" w:lineRule="auto"/>
            <w:rPr>
              <w:rFonts w:ascii="SimSun" w:hAnsi="SimSun" w:eastAsia="SimSun" w:cs="SimSun"/>
              <w:sz w:val="14"/>
              <w:szCs w:val="14"/>
            </w:rPr>
          </w:pPr>
          <w:r>
            <w:rPr>
              <w:rFonts w:ascii="KaiTi" w:hAnsi="KaiTi" w:eastAsia="KaiTi" w:cs="KaiTi"/>
              <w:sz w:val="20"/>
              <w:szCs w:val="20"/>
              <w:spacing w:val="-2"/>
            </w:rPr>
            <w:t>市场营销数字化</w:t>
          </w:r>
          <w:r>
            <w:rPr>
              <w:rFonts w:ascii="KaiTi" w:hAnsi="KaiTi" w:eastAsia="KaiTi" w:cs="KaiTi"/>
              <w:sz w:val="20"/>
              <w:szCs w:val="20"/>
              <w:spacing w:val="1"/>
            </w:rPr>
            <w:t xml:space="preserve">                   </w:t>
          </w:r>
          <w:hyperlink w:history="true" w:anchor="bookmark23">
            <w:r>
              <w:rPr>
                <w:rFonts w:ascii="SimSun" w:hAnsi="SimSun" w:eastAsia="SimSun" w:cs="SimSun"/>
                <w:sz w:val="14"/>
                <w:szCs w:val="14"/>
                <w:spacing w:val="-2"/>
                <w:position w:val="-1"/>
              </w:rPr>
              <w:t>210</w:t>
            </w:r>
          </w:hyperlink>
        </w:p>
        <w:p>
          <w:pPr>
            <w:ind w:left="1649"/>
            <w:spacing w:before="168" w:line="223" w:lineRule="auto"/>
            <w:rPr>
              <w:rFonts w:ascii="SimSun" w:hAnsi="SimSun" w:eastAsia="SimSun" w:cs="SimSun"/>
              <w:sz w:val="14"/>
              <w:szCs w:val="14"/>
            </w:rPr>
          </w:pPr>
          <w:r>
            <w:rPr>
              <w:rFonts w:ascii="KaiTi" w:hAnsi="KaiTi" w:eastAsia="KaiTi" w:cs="KaiTi"/>
              <w:sz w:val="20"/>
              <w:szCs w:val="20"/>
              <w:spacing w:val="-3"/>
            </w:rPr>
            <w:t>管理运营实时化</w:t>
          </w:r>
          <w:r>
            <w:rPr>
              <w:rFonts w:ascii="KaiTi" w:hAnsi="KaiTi" w:eastAsia="KaiTi" w:cs="KaiTi"/>
              <w:sz w:val="20"/>
              <w:szCs w:val="20"/>
              <w:spacing w:val="1"/>
            </w:rPr>
            <w:t xml:space="preserve">                   </w:t>
          </w:r>
          <w:hyperlink w:history="true" w:anchor="bookmark24">
            <w:r>
              <w:rPr>
                <w:rFonts w:ascii="SimSun" w:hAnsi="SimSun" w:eastAsia="SimSun" w:cs="SimSun"/>
                <w:sz w:val="14"/>
                <w:szCs w:val="14"/>
                <w:spacing w:val="-3"/>
                <w:position w:val="-1"/>
              </w:rPr>
              <w:t>222</w:t>
            </w:r>
          </w:hyperlink>
        </w:p>
      </w:sdtContent>
    </w:sdt>
    <w:p>
      <w:pPr>
        <w:spacing w:line="223" w:lineRule="auto"/>
        <w:sectPr>
          <w:footerReference w:type="default" r:id="rId21"/>
          <w:pgSz w:w="7560" w:h="11380"/>
          <w:pgMar w:top="175" w:right="1134" w:bottom="462" w:left="20" w:header="0" w:footer="284" w:gutter="0"/>
        </w:sectPr>
        <w:rPr>
          <w:rFonts w:ascii="SimSun" w:hAnsi="SimSun" w:eastAsia="SimSun" w:cs="SimSun"/>
          <w:sz w:val="14"/>
          <w:szCs w:val="14"/>
        </w:rPr>
      </w:pPr>
    </w:p>
    <w:p>
      <w:pPr>
        <w:spacing w:line="221" w:lineRule="auto"/>
        <w:jc w:val="right"/>
        <w:rPr>
          <w:rFonts w:ascii="SimSun" w:hAnsi="SimSun" w:eastAsia="SimSun" w:cs="SimSun"/>
          <w:sz w:val="20"/>
          <w:szCs w:val="20"/>
        </w:rPr>
      </w:pPr>
      <w:r>
        <w:rPr>
          <w:rFonts w:ascii="SimSun" w:hAnsi="SimSun" w:eastAsia="SimSun" w:cs="SimSun"/>
          <w:sz w:val="20"/>
          <w:szCs w:val="20"/>
          <w:spacing w:val="-80"/>
          <w:w w:val="96"/>
        </w:rPr>
        <w:t>目</w:t>
      </w:r>
      <w:r>
        <w:rPr>
          <w:rFonts w:ascii="SimSun" w:hAnsi="SimSun" w:eastAsia="SimSun" w:cs="SimSun"/>
          <w:sz w:val="20"/>
          <w:szCs w:val="20"/>
          <w:spacing w:val="-10"/>
          <w:w w:val="96"/>
        </w:rPr>
        <w:t>录</w:t>
      </w:r>
    </w:p>
    <w:p>
      <w:pPr>
        <w:pStyle w:val="BodyText"/>
        <w:spacing w:line="322" w:lineRule="auto"/>
        <w:rPr/>
      </w:pPr>
      <w:r/>
    </w:p>
    <w:p>
      <w:pPr>
        <w:pStyle w:val="BodyText"/>
        <w:spacing w:line="322" w:lineRule="auto"/>
        <w:rPr/>
      </w:pPr>
      <w:r/>
    </w:p>
    <w:p>
      <w:pPr>
        <w:ind w:left="820"/>
        <w:spacing w:before="65" w:line="224" w:lineRule="auto"/>
        <w:rPr>
          <w:rFonts w:ascii="SimSun" w:hAnsi="SimSun" w:eastAsia="SimSun" w:cs="SimSun"/>
          <w:sz w:val="14"/>
          <w:szCs w:val="14"/>
        </w:rPr>
      </w:pPr>
      <w:r>
        <w:rPr>
          <w:rFonts w:ascii="KaiTi" w:hAnsi="KaiTi" w:eastAsia="KaiTi" w:cs="KaiTi"/>
          <w:sz w:val="20"/>
          <w:szCs w:val="20"/>
        </w:rPr>
        <w:t>战略决策智能化</w:t>
      </w:r>
      <w:r>
        <w:rPr>
          <w:rFonts w:ascii="KaiTi" w:hAnsi="KaiTi" w:eastAsia="KaiTi" w:cs="KaiTi"/>
          <w:sz w:val="20"/>
          <w:szCs w:val="20"/>
          <w:spacing w:val="4"/>
        </w:rPr>
        <w:t xml:space="preserve">                  </w:t>
      </w:r>
      <w:r>
        <w:rPr>
          <w:rFonts w:ascii="SimSun" w:hAnsi="SimSun" w:eastAsia="SimSun" w:cs="SimSun"/>
          <w:sz w:val="14"/>
          <w:szCs w:val="14"/>
        </w:rPr>
        <w:t>236</w:t>
      </w:r>
    </w:p>
    <w:p>
      <w:pPr>
        <w:ind w:left="2"/>
        <w:spacing w:before="147" w:line="221" w:lineRule="auto"/>
        <w:rPr>
          <w:rFonts w:ascii="SimSun" w:hAnsi="SimSun" w:eastAsia="SimSun" w:cs="SimSun"/>
          <w:sz w:val="14"/>
          <w:szCs w:val="14"/>
        </w:rPr>
      </w:pPr>
      <w:r>
        <w:rPr>
          <w:rFonts w:ascii="SimHei" w:hAnsi="SimHei" w:eastAsia="SimHei" w:cs="SimHei"/>
          <w:sz w:val="20"/>
          <w:szCs w:val="20"/>
          <w:b/>
          <w:bCs/>
          <w:spacing w:val="-1"/>
        </w:rPr>
        <w:t>第十章</w:t>
      </w:r>
      <w:r>
        <w:rPr>
          <w:rFonts w:ascii="SimHei" w:hAnsi="SimHei" w:eastAsia="SimHei" w:cs="SimHei"/>
          <w:sz w:val="20"/>
          <w:szCs w:val="20"/>
          <w:spacing w:val="-1"/>
        </w:rPr>
        <w:t xml:space="preserve">  </w:t>
      </w:r>
      <w:r>
        <w:rPr>
          <w:rFonts w:ascii="SimHei" w:hAnsi="SimHei" w:eastAsia="SimHei" w:cs="SimHei"/>
          <w:sz w:val="20"/>
          <w:szCs w:val="20"/>
          <w:b/>
          <w:bCs/>
          <w:spacing w:val="-1"/>
        </w:rPr>
        <w:t>数据予力：商业模式升级</w:t>
      </w:r>
      <w:r>
        <w:rPr>
          <w:rFonts w:ascii="SimHei" w:hAnsi="SimHei" w:eastAsia="SimHei" w:cs="SimHei"/>
          <w:sz w:val="20"/>
          <w:szCs w:val="20"/>
          <w:spacing w:val="9"/>
        </w:rPr>
        <w:t xml:space="preserve">          </w:t>
      </w:r>
      <w:r>
        <w:rPr>
          <w:rFonts w:ascii="SimSun" w:hAnsi="SimSun" w:eastAsia="SimSun" w:cs="SimSun"/>
          <w:sz w:val="14"/>
          <w:szCs w:val="14"/>
          <w:spacing w:val="-1"/>
        </w:rPr>
        <w:t>242</w:t>
      </w:r>
    </w:p>
    <w:sdt>
      <w:sdtPr>
        <w:rPr>
          <w:rFonts w:ascii="KaiTi" w:hAnsi="KaiTi" w:eastAsia="KaiTi" w:cs="KaiTi"/>
          <w:sz w:val="20"/>
          <w:szCs w:val="20"/>
        </w:rPr>
        <w:docPartObj>
          <w:docPartGallery w:val="Table of Contents"/>
          <w:docPartUnique/>
        </w:docPartObj>
      </w:sdtPr>
      <w:sdtEndPr>
        <w:rPr>
          <w:rFonts w:ascii="SimSun" w:hAnsi="SimSun" w:eastAsia="SimSun" w:cs="SimSun"/>
          <w:sz w:val="14"/>
          <w:szCs w:val="14"/>
        </w:rPr>
      </w:sdtEndPr>
      <w:sdtContent>
        <w:p>
          <w:pPr>
            <w:ind w:left="820"/>
            <w:spacing w:before="210" w:line="223" w:lineRule="auto"/>
            <w:rPr>
              <w:rFonts w:ascii="SimSun" w:hAnsi="SimSun" w:eastAsia="SimSun" w:cs="SimSun"/>
              <w:sz w:val="14"/>
              <w:szCs w:val="14"/>
            </w:rPr>
          </w:pPr>
          <w:r>
            <w:rPr>
              <w:rFonts w:ascii="KaiTi" w:hAnsi="KaiTi" w:eastAsia="KaiTi" w:cs="KaiTi"/>
              <w:sz w:val="20"/>
              <w:szCs w:val="20"/>
              <w:spacing w:val="-1"/>
            </w:rPr>
            <w:t>数据资产社会化</w:t>
          </w:r>
          <w:r>
            <w:rPr>
              <w:rFonts w:ascii="KaiTi" w:hAnsi="KaiTi" w:eastAsia="KaiTi" w:cs="KaiTi"/>
              <w:sz w:val="20"/>
              <w:szCs w:val="20"/>
              <w:spacing w:val="-1"/>
            </w:rPr>
            <w:t xml:space="preserve">                   </w:t>
          </w:r>
          <w:hyperlink w:history="true" w:anchor="bookmark25">
            <w:r>
              <w:rPr>
                <w:rFonts w:ascii="SimSun" w:hAnsi="SimSun" w:eastAsia="SimSun" w:cs="SimSun"/>
                <w:sz w:val="14"/>
                <w:szCs w:val="14"/>
                <w:spacing w:val="-1"/>
              </w:rPr>
              <w:t>242</w:t>
            </w:r>
          </w:hyperlink>
        </w:p>
        <w:p>
          <w:pPr>
            <w:ind w:left="820"/>
            <w:spacing w:before="148" w:line="223" w:lineRule="auto"/>
            <w:rPr>
              <w:rFonts w:ascii="SimSun" w:hAnsi="SimSun" w:eastAsia="SimSun" w:cs="SimSun"/>
              <w:sz w:val="14"/>
              <w:szCs w:val="14"/>
            </w:rPr>
          </w:pPr>
          <w:r>
            <w:rPr>
              <w:rFonts w:ascii="KaiTi" w:hAnsi="KaiTi" w:eastAsia="KaiTi" w:cs="KaiTi"/>
              <w:sz w:val="20"/>
              <w:szCs w:val="20"/>
              <w:spacing w:val="-1"/>
            </w:rPr>
            <w:t>产品服务数智化</w:t>
          </w:r>
          <w:r>
            <w:rPr>
              <w:rFonts w:ascii="KaiTi" w:hAnsi="KaiTi" w:eastAsia="KaiTi" w:cs="KaiTi"/>
              <w:sz w:val="20"/>
              <w:szCs w:val="20"/>
              <w:spacing w:val="-1"/>
            </w:rPr>
            <w:t xml:space="preserve">                   </w:t>
          </w:r>
          <w:hyperlink w:history="true" w:anchor="bookmark26">
            <w:r>
              <w:rPr>
                <w:rFonts w:ascii="SimSun" w:hAnsi="SimSun" w:eastAsia="SimSun" w:cs="SimSun"/>
                <w:sz w:val="14"/>
                <w:szCs w:val="14"/>
                <w:spacing w:val="-1"/>
              </w:rPr>
              <w:t>245</w:t>
            </w:r>
          </w:hyperlink>
        </w:p>
        <w:p>
          <w:pPr>
            <w:ind w:left="820"/>
            <w:spacing w:before="168" w:line="224" w:lineRule="auto"/>
            <w:rPr>
              <w:rFonts w:ascii="SimSun" w:hAnsi="SimSun" w:eastAsia="SimSun" w:cs="SimSun"/>
              <w:sz w:val="14"/>
              <w:szCs w:val="14"/>
            </w:rPr>
          </w:pPr>
          <w:r>
            <w:rPr>
              <w:rFonts w:ascii="KaiTi" w:hAnsi="KaiTi" w:eastAsia="KaiTi" w:cs="KaiTi"/>
              <w:sz w:val="20"/>
              <w:szCs w:val="20"/>
              <w:spacing w:val="-1"/>
            </w:rPr>
            <w:t>核心能力共享化</w:t>
          </w:r>
          <w:r>
            <w:rPr>
              <w:rFonts w:ascii="KaiTi" w:hAnsi="KaiTi" w:eastAsia="KaiTi" w:cs="KaiTi"/>
              <w:sz w:val="20"/>
              <w:szCs w:val="20"/>
              <w:spacing w:val="5"/>
            </w:rPr>
            <w:t xml:space="preserve">                  </w:t>
          </w:r>
          <w:hyperlink w:history="true" w:anchor="bookmark27">
            <w:r>
              <w:rPr>
                <w:rFonts w:ascii="SimSun" w:hAnsi="SimSun" w:eastAsia="SimSun" w:cs="SimSun"/>
                <w:sz w:val="14"/>
                <w:szCs w:val="14"/>
                <w:spacing w:val="-1"/>
              </w:rPr>
              <w:t>249</w:t>
            </w:r>
          </w:hyperlink>
        </w:p>
      </w:sdtContent>
    </w:sdt>
    <w:p>
      <w:pPr>
        <w:pStyle w:val="BodyText"/>
        <w:spacing w:line="344" w:lineRule="auto"/>
        <w:rPr/>
      </w:pPr>
      <w:r/>
    </w:p>
    <w:p>
      <w:pPr>
        <w:ind w:left="3"/>
        <w:spacing w:before="85" w:line="219" w:lineRule="auto"/>
        <w:rPr>
          <w:rFonts w:ascii="SimSun" w:hAnsi="SimSun" w:eastAsia="SimSun" w:cs="SimSun"/>
          <w:sz w:val="26"/>
          <w:szCs w:val="26"/>
        </w:rPr>
      </w:pPr>
      <w:r>
        <w:rPr>
          <w:rFonts w:ascii="SimSun" w:hAnsi="SimSun" w:eastAsia="SimSun" w:cs="SimSun"/>
          <w:sz w:val="26"/>
          <w:szCs w:val="26"/>
          <w:b/>
          <w:bCs/>
        </w:rPr>
        <w:t>未来篇</w:t>
      </w:r>
      <w:r>
        <w:rPr>
          <w:rFonts w:ascii="SimSun" w:hAnsi="SimSun" w:eastAsia="SimSun" w:cs="SimSun"/>
          <w:sz w:val="26"/>
          <w:szCs w:val="26"/>
        </w:rPr>
        <w:t xml:space="preserve">  </w:t>
      </w:r>
      <w:r>
        <w:rPr>
          <w:rFonts w:ascii="SimSun" w:hAnsi="SimSun" w:eastAsia="SimSun" w:cs="SimSun"/>
          <w:sz w:val="26"/>
          <w:szCs w:val="26"/>
          <w:b/>
          <w:bCs/>
        </w:rPr>
        <w:t>释放数据潜能</w:t>
      </w:r>
    </w:p>
    <w:sdt>
      <w:sdtPr>
        <w:rPr>
          <w:rFonts w:ascii="SimHei" w:hAnsi="SimHei" w:eastAsia="SimHei" w:cs="SimHei"/>
          <w:sz w:val="20"/>
          <w:szCs w:val="20"/>
        </w:rPr>
        <w:docPartObj>
          <w:docPartGallery w:val="Table of Contents"/>
          <w:docPartUnique/>
        </w:docPartObj>
      </w:sdtPr>
      <w:sdtEndPr>
        <w:rPr>
          <w:rFonts w:ascii="SimSun" w:hAnsi="SimSun" w:eastAsia="SimSun" w:cs="SimSun"/>
          <w:sz w:val="14"/>
          <w:szCs w:val="14"/>
        </w:rPr>
      </w:sdtEndPr>
      <w:sdtContent>
        <w:p>
          <w:pPr>
            <w:ind w:left="2"/>
            <w:spacing w:before="108" w:line="221" w:lineRule="auto"/>
            <w:rPr>
              <w:rFonts w:ascii="SimSun" w:hAnsi="SimSun" w:eastAsia="SimSun" w:cs="SimSun"/>
              <w:sz w:val="14"/>
              <w:szCs w:val="14"/>
            </w:rPr>
          </w:pPr>
          <w:r>
            <w:rPr>
              <w:rFonts w:ascii="SimHei" w:hAnsi="SimHei" w:eastAsia="SimHei" w:cs="SimHei"/>
              <w:sz w:val="20"/>
              <w:szCs w:val="20"/>
              <w:b/>
              <w:bCs/>
              <w:spacing w:val="-1"/>
            </w:rPr>
            <w:t>第十一章</w:t>
          </w:r>
          <w:r>
            <w:rPr>
              <w:rFonts w:ascii="SimHei" w:hAnsi="SimHei" w:eastAsia="SimHei" w:cs="SimHei"/>
              <w:sz w:val="20"/>
              <w:szCs w:val="20"/>
              <w:spacing w:val="-1"/>
            </w:rPr>
            <w:t xml:space="preserve">  </w:t>
          </w:r>
          <w:r>
            <w:rPr>
              <w:rFonts w:ascii="SimHei" w:hAnsi="SimHei" w:eastAsia="SimHei" w:cs="SimHei"/>
              <w:sz w:val="20"/>
              <w:szCs w:val="20"/>
              <w:b/>
              <w:bCs/>
              <w:spacing w:val="-1"/>
            </w:rPr>
            <w:t>数据流通：构建数据生态</w:t>
          </w:r>
          <w:r>
            <w:rPr>
              <w:rFonts w:ascii="SimHei" w:hAnsi="SimHei" w:eastAsia="SimHei" w:cs="SimHei"/>
              <w:sz w:val="20"/>
              <w:szCs w:val="20"/>
              <w:spacing w:val="-1"/>
            </w:rPr>
            <w:t xml:space="preserve">         </w:t>
          </w:r>
          <w:r>
            <w:rPr>
              <w:rFonts w:ascii="SimSun" w:hAnsi="SimSun" w:eastAsia="SimSun" w:cs="SimSun"/>
              <w:sz w:val="14"/>
              <w:szCs w:val="14"/>
              <w:spacing w:val="-1"/>
              <w:position w:val="-1"/>
            </w:rPr>
            <w:t>2</w:t>
          </w:r>
          <w:r>
            <w:rPr>
              <w:rFonts w:ascii="SimSun" w:hAnsi="SimSun" w:eastAsia="SimSun" w:cs="SimSun"/>
              <w:sz w:val="14"/>
              <w:szCs w:val="14"/>
              <w:spacing w:val="-2"/>
              <w:position w:val="-1"/>
            </w:rPr>
            <w:t>55</w:t>
          </w:r>
        </w:p>
        <w:p>
          <w:pPr>
            <w:ind w:left="820"/>
            <w:spacing w:before="193" w:line="226" w:lineRule="auto"/>
            <w:rPr>
              <w:rFonts w:ascii="SimSun" w:hAnsi="SimSun" w:eastAsia="SimSun" w:cs="SimSun"/>
              <w:sz w:val="14"/>
              <w:szCs w:val="14"/>
            </w:rPr>
          </w:pPr>
          <w:r>
            <w:rPr>
              <w:rFonts w:ascii="KaiTi" w:hAnsi="KaiTi" w:eastAsia="KaiTi" w:cs="KaiTi"/>
              <w:sz w:val="20"/>
              <w:szCs w:val="20"/>
              <w:spacing w:val="-1"/>
            </w:rPr>
            <w:t>企业级数据集成</w:t>
          </w:r>
          <w:r>
            <w:rPr>
              <w:rFonts w:ascii="KaiTi" w:hAnsi="KaiTi" w:eastAsia="KaiTi" w:cs="KaiTi"/>
              <w:sz w:val="20"/>
              <w:szCs w:val="20"/>
              <w:spacing w:val="-1"/>
            </w:rPr>
            <w:t xml:space="preserve">                   </w:t>
          </w:r>
          <w:hyperlink w:history="true" w:anchor="bookmark28">
            <w:r>
              <w:rPr>
                <w:rFonts w:ascii="SimSun" w:hAnsi="SimSun" w:eastAsia="SimSun" w:cs="SimSun"/>
                <w:sz w:val="14"/>
                <w:szCs w:val="14"/>
                <w:spacing w:val="-1"/>
                <w:position w:val="-1"/>
              </w:rPr>
              <w:t>255</w:t>
            </w:r>
          </w:hyperlink>
        </w:p>
        <w:p>
          <w:pPr>
            <w:ind w:left="820"/>
            <w:spacing w:before="162" w:line="223" w:lineRule="auto"/>
            <w:rPr>
              <w:rFonts w:ascii="SimSun" w:hAnsi="SimSun" w:eastAsia="SimSun" w:cs="SimSun"/>
              <w:sz w:val="14"/>
              <w:szCs w:val="14"/>
            </w:rPr>
          </w:pPr>
          <w:r>
            <w:rPr>
              <w:rFonts w:ascii="KaiTi" w:hAnsi="KaiTi" w:eastAsia="KaiTi" w:cs="KaiTi"/>
              <w:sz w:val="20"/>
              <w:szCs w:val="20"/>
              <w:spacing w:val="-4"/>
            </w:rPr>
            <w:t>产业级数据融合</w:t>
          </w:r>
          <w:r>
            <w:rPr>
              <w:rFonts w:ascii="KaiTi" w:hAnsi="KaiTi" w:eastAsia="KaiTi" w:cs="KaiTi"/>
              <w:sz w:val="20"/>
              <w:szCs w:val="20"/>
              <w:spacing w:val="1"/>
            </w:rPr>
            <w:t xml:space="preserve">                   </w:t>
          </w:r>
          <w:hyperlink w:history="true" w:anchor="bookmark29">
            <w:r>
              <w:rPr>
                <w:rFonts w:ascii="SimSun" w:hAnsi="SimSun" w:eastAsia="SimSun" w:cs="SimSun"/>
                <w:sz w:val="14"/>
                <w:szCs w:val="14"/>
                <w:spacing w:val="-4"/>
                <w:position w:val="-1"/>
              </w:rPr>
              <w:t>264</w:t>
            </w:r>
          </w:hyperlink>
        </w:p>
        <w:p>
          <w:pPr>
            <w:ind w:left="820"/>
            <w:spacing w:before="159" w:line="224" w:lineRule="auto"/>
            <w:rPr>
              <w:rFonts w:ascii="SimSun" w:hAnsi="SimSun" w:eastAsia="SimSun" w:cs="SimSun"/>
              <w:sz w:val="14"/>
              <w:szCs w:val="14"/>
            </w:rPr>
          </w:pPr>
          <w:r>
            <w:rPr>
              <w:rFonts w:ascii="KaiTi" w:hAnsi="KaiTi" w:eastAsia="KaiTi" w:cs="KaiTi"/>
              <w:sz w:val="20"/>
              <w:szCs w:val="20"/>
              <w:spacing w:val="-1"/>
            </w:rPr>
            <w:t>生态级数据共享</w:t>
          </w:r>
          <w:r>
            <w:rPr>
              <w:rFonts w:ascii="KaiTi" w:hAnsi="KaiTi" w:eastAsia="KaiTi" w:cs="KaiTi"/>
              <w:sz w:val="20"/>
              <w:szCs w:val="20"/>
              <w:spacing w:val="-1"/>
            </w:rPr>
            <w:t xml:space="preserve">                   </w:t>
          </w:r>
          <w:hyperlink w:history="true" w:anchor="bookmark30">
            <w:r>
              <w:rPr>
                <w:rFonts w:ascii="SimSun" w:hAnsi="SimSun" w:eastAsia="SimSun" w:cs="SimSun"/>
                <w:sz w:val="14"/>
                <w:szCs w:val="14"/>
                <w:spacing w:val="-1"/>
              </w:rPr>
              <w:t>268</w:t>
            </w:r>
          </w:hyperlink>
        </w:p>
      </w:sdtContent>
    </w:sdt>
    <w:p>
      <w:pPr>
        <w:ind w:left="2"/>
        <w:spacing w:before="157" w:line="221" w:lineRule="auto"/>
        <w:rPr>
          <w:rFonts w:ascii="SimSun" w:hAnsi="SimSun" w:eastAsia="SimSun" w:cs="SimSun"/>
          <w:sz w:val="14"/>
          <w:szCs w:val="14"/>
        </w:rPr>
      </w:pPr>
      <w:r>
        <w:rPr>
          <w:rFonts w:ascii="SimHei" w:hAnsi="SimHei" w:eastAsia="SimHei" w:cs="SimHei"/>
          <w:sz w:val="20"/>
          <w:szCs w:val="20"/>
          <w:b/>
          <w:bCs/>
          <w:spacing w:val="-1"/>
        </w:rPr>
        <w:t>第十二章</w:t>
      </w:r>
      <w:r>
        <w:rPr>
          <w:rFonts w:ascii="SimHei" w:hAnsi="SimHei" w:eastAsia="SimHei" w:cs="SimHei"/>
          <w:sz w:val="20"/>
          <w:szCs w:val="20"/>
          <w:spacing w:val="-1"/>
        </w:rPr>
        <w:t xml:space="preserve">  </w:t>
      </w:r>
      <w:r>
        <w:rPr>
          <w:rFonts w:ascii="SimHei" w:hAnsi="SimHei" w:eastAsia="SimHei" w:cs="SimHei"/>
          <w:sz w:val="20"/>
          <w:szCs w:val="20"/>
          <w:b/>
          <w:bCs/>
          <w:spacing w:val="-1"/>
        </w:rPr>
        <w:t>数据裂变：重塑价值网络</w:t>
      </w:r>
      <w:r>
        <w:rPr>
          <w:rFonts w:ascii="SimHei" w:hAnsi="SimHei" w:eastAsia="SimHei" w:cs="SimHei"/>
          <w:sz w:val="20"/>
          <w:szCs w:val="20"/>
          <w:spacing w:val="-1"/>
        </w:rPr>
        <w:t xml:space="preserve">         </w:t>
      </w:r>
      <w:r>
        <w:rPr>
          <w:rFonts w:ascii="SimSun" w:hAnsi="SimSun" w:eastAsia="SimSun" w:cs="SimSun"/>
          <w:sz w:val="14"/>
          <w:szCs w:val="14"/>
          <w:spacing w:val="-1"/>
        </w:rPr>
        <w:t>2</w:t>
      </w:r>
      <w:r>
        <w:rPr>
          <w:rFonts w:ascii="SimSun" w:hAnsi="SimSun" w:eastAsia="SimSun" w:cs="SimSun"/>
          <w:sz w:val="14"/>
          <w:szCs w:val="14"/>
          <w:spacing w:val="-2"/>
        </w:rPr>
        <w:t>74</w:t>
      </w:r>
    </w:p>
    <w:sdt>
      <w:sdtPr>
        <w:rPr>
          <w:rFonts w:ascii="KaiTi" w:hAnsi="KaiTi" w:eastAsia="KaiTi" w:cs="KaiTi"/>
          <w:sz w:val="20"/>
          <w:szCs w:val="20"/>
        </w:rPr>
        <w:docPartObj>
          <w:docPartGallery w:val="Table of Contents"/>
          <w:docPartUnique/>
        </w:docPartObj>
      </w:sdtPr>
      <w:sdtEndPr>
        <w:rPr>
          <w:rFonts w:ascii="SimSun" w:hAnsi="SimSun" w:eastAsia="SimSun" w:cs="SimSun"/>
          <w:sz w:val="14"/>
          <w:szCs w:val="14"/>
        </w:rPr>
      </w:sdtEndPr>
      <w:sdtContent>
        <w:p>
          <w:pPr>
            <w:ind w:left="820"/>
            <w:spacing w:before="201" w:line="223" w:lineRule="auto"/>
            <w:rPr>
              <w:rFonts w:ascii="SimSun" w:hAnsi="SimSun" w:eastAsia="SimSun" w:cs="SimSun"/>
              <w:sz w:val="14"/>
              <w:szCs w:val="14"/>
            </w:rPr>
          </w:pPr>
          <w:r>
            <w:rPr>
              <w:rFonts w:ascii="KaiTi" w:hAnsi="KaiTi" w:eastAsia="KaiTi" w:cs="KaiTi"/>
              <w:sz w:val="20"/>
              <w:szCs w:val="20"/>
            </w:rPr>
            <w:t>数字孪生化产业体系</w:t>
          </w:r>
          <w:r>
            <w:rPr>
              <w:rFonts w:ascii="KaiTi" w:hAnsi="KaiTi" w:eastAsia="KaiTi" w:cs="KaiTi"/>
              <w:sz w:val="20"/>
              <w:szCs w:val="20"/>
              <w:spacing w:val="6"/>
            </w:rPr>
            <w:t xml:space="preserve">              </w:t>
          </w:r>
          <w:hyperlink w:history="true" w:anchor="bookmark31">
            <w:r>
              <w:rPr>
                <w:rFonts w:ascii="SimSun" w:hAnsi="SimSun" w:eastAsia="SimSun" w:cs="SimSun"/>
                <w:sz w:val="14"/>
                <w:szCs w:val="14"/>
              </w:rPr>
              <w:t>274</w:t>
            </w:r>
          </w:hyperlink>
        </w:p>
        <w:p>
          <w:pPr>
            <w:ind w:left="820"/>
            <w:spacing w:before="151" w:line="226" w:lineRule="auto"/>
            <w:rPr>
              <w:rFonts w:ascii="SimSun" w:hAnsi="SimSun" w:eastAsia="SimSun" w:cs="SimSun"/>
              <w:sz w:val="14"/>
              <w:szCs w:val="14"/>
            </w:rPr>
          </w:pPr>
          <w:r>
            <w:rPr>
              <w:rFonts w:ascii="KaiTi" w:hAnsi="KaiTi" w:eastAsia="KaiTi" w:cs="KaiTi"/>
              <w:sz w:val="20"/>
              <w:szCs w:val="20"/>
            </w:rPr>
            <w:t>数据密集型企业形态</w:t>
          </w:r>
          <w:r>
            <w:rPr>
              <w:rFonts w:ascii="KaiTi" w:hAnsi="KaiTi" w:eastAsia="KaiTi" w:cs="KaiTi"/>
              <w:sz w:val="20"/>
              <w:szCs w:val="20"/>
              <w:spacing w:val="6"/>
            </w:rPr>
            <w:t xml:space="preserve">              </w:t>
          </w:r>
          <w:hyperlink w:history="true" w:anchor="bookmark32">
            <w:r>
              <w:rPr>
                <w:rFonts w:ascii="SimSun" w:hAnsi="SimSun" w:eastAsia="SimSun" w:cs="SimSun"/>
                <w:sz w:val="14"/>
                <w:szCs w:val="14"/>
                <w:position w:val="-1"/>
              </w:rPr>
              <w:t>280</w:t>
            </w:r>
          </w:hyperlink>
        </w:p>
        <w:p>
          <w:pPr>
            <w:ind w:left="820"/>
            <w:spacing w:before="143" w:line="224" w:lineRule="auto"/>
            <w:rPr>
              <w:rFonts w:ascii="SimSun" w:hAnsi="SimSun" w:eastAsia="SimSun" w:cs="SimSun"/>
              <w:sz w:val="14"/>
              <w:szCs w:val="14"/>
            </w:rPr>
          </w:pPr>
          <w:r>
            <w:rPr>
              <w:rFonts w:ascii="KaiTi" w:hAnsi="KaiTi" w:eastAsia="KaiTi" w:cs="KaiTi"/>
              <w:sz w:val="20"/>
              <w:szCs w:val="20"/>
              <w:spacing w:val="-1"/>
            </w:rPr>
            <w:t>零工创客式就业模式</w:t>
          </w:r>
          <w:r>
            <w:rPr>
              <w:rFonts w:ascii="KaiTi" w:hAnsi="KaiTi" w:eastAsia="KaiTi" w:cs="KaiTi"/>
              <w:sz w:val="20"/>
              <w:szCs w:val="20"/>
              <w:spacing w:val="6"/>
            </w:rPr>
            <w:t xml:space="preserve">              </w:t>
          </w:r>
          <w:hyperlink w:history="true" w:anchor="bookmark33">
            <w:r>
              <w:rPr>
                <w:rFonts w:ascii="SimSun" w:hAnsi="SimSun" w:eastAsia="SimSun" w:cs="SimSun"/>
                <w:sz w:val="14"/>
                <w:szCs w:val="14"/>
                <w:spacing w:val="-1"/>
                <w:position w:val="-2"/>
              </w:rPr>
              <w:t>291</w:t>
            </w:r>
          </w:hyperlink>
        </w:p>
      </w:sdtContent>
    </w:sdt>
    <w:p>
      <w:pPr>
        <w:pStyle w:val="BodyText"/>
        <w:spacing w:line="422" w:lineRule="auto"/>
        <w:rPr/>
      </w:pPr>
      <w:r/>
    </w:p>
    <w:sdt>
      <w:sdtPr>
        <w:rPr>
          <w:rFonts w:ascii="SimHei" w:hAnsi="SimHei" w:eastAsia="SimHei" w:cs="SimHei"/>
          <w:sz w:val="20"/>
          <w:szCs w:val="20"/>
        </w:rPr>
        <w:docPartObj>
          <w:docPartGallery w:val="Table of Contents"/>
          <w:docPartUnique/>
        </w:docPartObj>
      </w:sdtPr>
      <w:sdtEndPr>
        <w:rPr>
          <w:rFonts w:ascii="SimSun" w:hAnsi="SimSun" w:eastAsia="SimSun" w:cs="SimSun"/>
          <w:sz w:val="14"/>
          <w:szCs w:val="14"/>
        </w:rPr>
      </w:sdtEndPr>
      <w:sdtContent>
        <w:p>
          <w:pPr>
            <w:spacing w:before="65" w:line="224" w:lineRule="auto"/>
            <w:rPr>
              <w:rFonts w:ascii="SimSun" w:hAnsi="SimSun" w:eastAsia="SimSun" w:cs="SimSun"/>
              <w:sz w:val="14"/>
              <w:szCs w:val="14"/>
            </w:rPr>
          </w:pPr>
          <w:r>
            <w:rPr>
              <w:rFonts w:ascii="SimHei" w:hAnsi="SimHei" w:eastAsia="SimHei" w:cs="SimHei"/>
              <w:sz w:val="20"/>
              <w:szCs w:val="20"/>
              <w:spacing w:val="3"/>
            </w:rPr>
            <w:t>后记</w:t>
          </w:r>
          <w:r>
            <w:rPr>
              <w:rFonts w:ascii="SimHei" w:hAnsi="SimHei" w:eastAsia="SimHei" w:cs="SimHei"/>
              <w:sz w:val="20"/>
              <w:szCs w:val="20"/>
              <w:spacing w:val="3"/>
            </w:rPr>
            <w:t xml:space="preserve">                    </w:t>
          </w:r>
          <w:r>
            <w:rPr>
              <w:rFonts w:ascii="SimHei" w:hAnsi="SimHei" w:eastAsia="SimHei" w:cs="SimHei"/>
              <w:sz w:val="20"/>
              <w:szCs w:val="20"/>
              <w:spacing w:val="2"/>
            </w:rPr>
            <w:t xml:space="preserve">                </w:t>
          </w:r>
          <w:hyperlink w:history="true" w:anchor="bookmark34">
            <w:r>
              <w:rPr>
                <w:rFonts w:ascii="SimSun" w:hAnsi="SimSun" w:eastAsia="SimSun" w:cs="SimSun"/>
                <w:sz w:val="14"/>
                <w:szCs w:val="14"/>
                <w:spacing w:val="2"/>
              </w:rPr>
              <w:t>297</w:t>
            </w:r>
          </w:hyperlink>
        </w:p>
        <w:p>
          <w:pPr>
            <w:spacing w:before="125" w:line="222" w:lineRule="auto"/>
            <w:rPr>
              <w:rFonts w:ascii="SimSun" w:hAnsi="SimSun" w:eastAsia="SimSun" w:cs="SimSun"/>
              <w:sz w:val="14"/>
              <w:szCs w:val="14"/>
            </w:rPr>
          </w:pPr>
          <w:r>
            <w:rPr>
              <w:rFonts w:ascii="SimHei" w:hAnsi="SimHei" w:eastAsia="SimHei" w:cs="SimHei"/>
              <w:sz w:val="20"/>
              <w:szCs w:val="20"/>
              <w:spacing w:val="-2"/>
            </w:rPr>
            <w:t>参考文献</w:t>
          </w:r>
          <w:r>
            <w:rPr>
              <w:rFonts w:ascii="SimHei" w:hAnsi="SimHei" w:eastAsia="SimHei" w:cs="SimHei"/>
              <w:sz w:val="20"/>
              <w:szCs w:val="20"/>
            </w:rPr>
            <w:t xml:space="preserve">                                 </w:t>
          </w:r>
          <w:hyperlink w:history="true" w:anchor="bookmark35">
            <w:r>
              <w:rPr>
                <w:rFonts w:ascii="SimSun" w:hAnsi="SimSun" w:eastAsia="SimSun" w:cs="SimSun"/>
                <w:sz w:val="14"/>
                <w:szCs w:val="14"/>
                <w:spacing w:val="-2"/>
              </w:rPr>
              <w:t>301</w:t>
            </w:r>
          </w:hyperlink>
        </w:p>
      </w:sdtContent>
    </w:sdt>
    <w:p>
      <w:pPr>
        <w:spacing w:before="129" w:line="221" w:lineRule="auto"/>
        <w:rPr>
          <w:rFonts w:ascii="SimSun" w:hAnsi="SimSun" w:eastAsia="SimSun" w:cs="SimSun"/>
          <w:sz w:val="14"/>
          <w:szCs w:val="14"/>
        </w:rPr>
      </w:pPr>
      <w:r>
        <w:rPr>
          <w:rFonts w:ascii="SimHei" w:hAnsi="SimHei" w:eastAsia="SimHei" w:cs="SimHei"/>
          <w:sz w:val="20"/>
          <w:szCs w:val="20"/>
          <w:spacing w:val="15"/>
        </w:rPr>
        <w:t>附件1</w:t>
      </w:r>
      <w:r>
        <w:rPr>
          <w:rFonts w:ascii="SimHei" w:hAnsi="SimHei" w:eastAsia="SimHei" w:cs="SimHei"/>
          <w:sz w:val="20"/>
          <w:szCs w:val="20"/>
          <w:spacing w:val="111"/>
        </w:rPr>
        <w:t xml:space="preserve"> </w:t>
      </w:r>
      <w:r>
        <w:rPr>
          <w:rFonts w:ascii="SimHei" w:hAnsi="SimHei" w:eastAsia="SimHei" w:cs="SimHei"/>
          <w:sz w:val="20"/>
          <w:szCs w:val="20"/>
          <w:spacing w:val="15"/>
        </w:rPr>
        <w:t>工业数据分类分级指南(试行)</w:t>
      </w:r>
      <w:r>
        <w:rPr>
          <w:rFonts w:ascii="SimHei" w:hAnsi="SimHei" w:eastAsia="SimHei" w:cs="SimHei"/>
          <w:sz w:val="20"/>
          <w:szCs w:val="20"/>
          <w:spacing w:val="23"/>
        </w:rPr>
        <w:t xml:space="preserve">    </w:t>
      </w:r>
      <w:r>
        <w:rPr>
          <w:rFonts w:ascii="SimSun" w:hAnsi="SimSun" w:eastAsia="SimSun" w:cs="SimSun"/>
          <w:sz w:val="14"/>
          <w:szCs w:val="14"/>
          <w:spacing w:val="15"/>
        </w:rPr>
        <w:t>302</w:t>
      </w:r>
    </w:p>
    <w:sdt>
      <w:sdtPr>
        <w:rPr>
          <w:rFonts w:ascii="SimHei" w:hAnsi="SimHei" w:eastAsia="SimHei" w:cs="SimHei"/>
          <w:sz w:val="20"/>
          <w:szCs w:val="20"/>
        </w:rPr>
        <w:docPartObj>
          <w:docPartGallery w:val="Table of Contents"/>
          <w:docPartUnique/>
        </w:docPartObj>
      </w:sdtPr>
      <w:sdtEndPr>
        <w:rPr>
          <w:rFonts w:ascii="SimSun" w:hAnsi="SimSun" w:eastAsia="SimSun" w:cs="SimSun"/>
          <w:sz w:val="14"/>
          <w:szCs w:val="14"/>
        </w:rPr>
      </w:sdtEndPr>
      <w:sdtContent>
        <w:p>
          <w:pPr>
            <w:spacing w:before="133" w:line="222" w:lineRule="auto"/>
            <w:rPr>
              <w:rFonts w:ascii="SimHei" w:hAnsi="SimHei" w:eastAsia="SimHei" w:cs="SimHei"/>
              <w:sz w:val="20"/>
              <w:szCs w:val="20"/>
            </w:rPr>
          </w:pPr>
          <w:r>
            <w:rPr>
              <w:rFonts w:ascii="SimHei" w:hAnsi="SimHei" w:eastAsia="SimHei" w:cs="SimHei"/>
              <w:sz w:val="20"/>
              <w:szCs w:val="20"/>
              <w:spacing w:val="10"/>
            </w:rPr>
            <w:t>附件2</w:t>
          </w:r>
          <w:r>
            <w:rPr>
              <w:rFonts w:ascii="SimHei" w:hAnsi="SimHei" w:eastAsia="SimHei" w:cs="SimHei"/>
              <w:sz w:val="20"/>
              <w:szCs w:val="20"/>
              <w:spacing w:val="98"/>
            </w:rPr>
            <w:t xml:space="preserve"> </w:t>
          </w:r>
          <w:r>
            <w:rPr>
              <w:rFonts w:ascii="SimHei" w:hAnsi="SimHei" w:eastAsia="SimHei" w:cs="SimHei"/>
              <w:sz w:val="20"/>
              <w:szCs w:val="20"/>
              <w:spacing w:val="10"/>
            </w:rPr>
            <w:t>工业和信息化部关于工业大数据</w:t>
          </w:r>
        </w:p>
        <w:p>
          <w:pPr>
            <w:ind w:left="790"/>
            <w:spacing w:before="127" w:line="221" w:lineRule="auto"/>
            <w:rPr>
              <w:rFonts w:ascii="SimSun" w:hAnsi="SimSun" w:eastAsia="SimSun" w:cs="SimSun"/>
              <w:sz w:val="14"/>
              <w:szCs w:val="14"/>
            </w:rPr>
          </w:pPr>
          <w:r>
            <w:rPr>
              <w:rFonts w:ascii="SimHei" w:hAnsi="SimHei" w:eastAsia="SimHei" w:cs="SimHei"/>
              <w:sz w:val="20"/>
              <w:szCs w:val="20"/>
              <w:spacing w:val="-2"/>
            </w:rPr>
            <w:t>发展的指导意见</w:t>
          </w:r>
          <w:r>
            <w:rPr>
              <w:rFonts w:ascii="SimHei" w:hAnsi="SimHei" w:eastAsia="SimHei" w:cs="SimHei"/>
              <w:sz w:val="20"/>
              <w:szCs w:val="20"/>
              <w:spacing w:val="1"/>
            </w:rPr>
            <w:t xml:space="preserve">                   </w:t>
          </w:r>
          <w:hyperlink w:history="true" w:anchor="bookmark36">
            <w:r>
              <w:rPr>
                <w:rFonts w:ascii="SimSun" w:hAnsi="SimSun" w:eastAsia="SimSun" w:cs="SimSun"/>
                <w:sz w:val="14"/>
                <w:szCs w:val="14"/>
                <w:spacing w:val="-2"/>
                <w:position w:val="-1"/>
              </w:rPr>
              <w:t>307</w:t>
            </w:r>
          </w:hyperlink>
        </w:p>
      </w:sdtContent>
    </w:sdt>
    <w:p>
      <w:pPr>
        <w:spacing w:line="221" w:lineRule="auto"/>
        <w:sectPr>
          <w:footerReference w:type="default" r:id="rId23"/>
          <w:pgSz w:w="7530" w:h="11370"/>
          <w:pgMar w:top="390" w:right="982" w:bottom="344" w:left="749" w:header="0" w:footer="219" w:gutter="0"/>
        </w:sectPr>
        <w:rPr>
          <w:rFonts w:ascii="SimSun" w:hAnsi="SimSun" w:eastAsia="SimSun" w:cs="SimSun"/>
          <w:sz w:val="14"/>
          <w:szCs w:val="14"/>
        </w:rPr>
      </w:pPr>
    </w:p>
    <w:p>
      <w:pPr>
        <w:pStyle w:val="BodyText"/>
        <w:spacing w:line="346" w:lineRule="auto"/>
        <w:rPr/>
      </w:pPr>
      <w:r/>
    </w:p>
    <w:p>
      <w:pPr>
        <w:pStyle w:val="BodyText"/>
        <w:spacing w:line="346" w:lineRule="auto"/>
        <w:rPr/>
      </w:pPr>
      <w:r/>
    </w:p>
    <w:p>
      <w:pPr>
        <w:ind w:left="3609"/>
        <w:spacing w:before="198" w:line="215" w:lineRule="auto"/>
        <w:rPr>
          <w:rFonts w:ascii="SimSun" w:hAnsi="SimSun" w:eastAsia="SimSun" w:cs="SimSun"/>
          <w:sz w:val="61"/>
          <w:szCs w:val="61"/>
        </w:rPr>
      </w:pPr>
      <w:r>
        <w:rPr>
          <w:rFonts w:ascii="SimSun" w:hAnsi="SimSun" w:eastAsia="SimSun" w:cs="SimSun"/>
          <w:sz w:val="61"/>
          <w:szCs w:val="61"/>
          <w:b/>
          <w:bCs/>
          <w:u w:val="single" w:color="000000"/>
          <w:color w:val="EE4700"/>
          <w:spacing w:val="-15"/>
        </w:rPr>
        <w:t>知数篇</w:t>
      </w:r>
    </w:p>
    <w:p>
      <w:pPr>
        <w:ind w:left="2986"/>
        <w:spacing w:before="155" w:line="222" w:lineRule="auto"/>
        <w:rPr>
          <w:rFonts w:ascii="SimHei" w:hAnsi="SimHei" w:eastAsia="SimHei" w:cs="SimHei"/>
          <w:sz w:val="40"/>
          <w:szCs w:val="40"/>
        </w:rPr>
      </w:pPr>
      <w:r>
        <w:rPr>
          <w:rFonts w:ascii="SimHei" w:hAnsi="SimHei" w:eastAsia="SimHei" w:cs="SimHei"/>
          <w:sz w:val="40"/>
          <w:szCs w:val="40"/>
          <w:b/>
          <w:bCs/>
          <w:color w:val="1006A6"/>
          <w:spacing w:val="-4"/>
        </w:rPr>
        <w:t>洞悉数据本质</w:t>
      </w:r>
    </w:p>
    <w:p>
      <w:pPr>
        <w:pStyle w:val="BodyText"/>
        <w:spacing w:line="277" w:lineRule="auto"/>
        <w:rPr/>
      </w:pPr>
      <w:r/>
    </w:p>
    <w:p>
      <w:pPr>
        <w:pStyle w:val="BodyText"/>
        <w:spacing w:line="278" w:lineRule="auto"/>
        <w:rPr/>
      </w:pPr>
      <w:r/>
    </w:p>
    <w:p>
      <w:pPr>
        <w:pStyle w:val="BodyText"/>
        <w:spacing w:line="278" w:lineRule="auto"/>
        <w:rPr/>
      </w:pPr>
      <w:r/>
    </w:p>
    <w:p>
      <w:pPr>
        <w:pStyle w:val="BodyText"/>
        <w:spacing w:line="278" w:lineRule="auto"/>
        <w:rPr/>
      </w:pPr>
      <w:r/>
    </w:p>
    <w:p>
      <w:pPr>
        <w:ind w:firstLine="1710"/>
        <w:spacing w:line="1300" w:lineRule="exact"/>
        <w:rPr/>
      </w:pPr>
      <w:r>
        <w:rPr>
          <w:position w:val="-26"/>
        </w:rPr>
        <w:drawing>
          <wp:inline distT="0" distB="0" distL="0" distR="0">
            <wp:extent cx="2978140" cy="825529"/>
            <wp:effectExtent l="0" t="0" r="0" b="0"/>
            <wp:docPr id="26" name="IM 26"/>
            <wp:cNvGraphicFramePr/>
            <a:graphic>
              <a:graphicData uri="http://schemas.openxmlformats.org/drawingml/2006/picture">
                <pic:pic>
                  <pic:nvPicPr>
                    <pic:cNvPr id="26" name="IM 26"/>
                    <pic:cNvPicPr/>
                  </pic:nvPicPr>
                  <pic:blipFill>
                    <a:blip r:embed="rId24"/>
                    <a:stretch>
                      <a:fillRect/>
                    </a:stretch>
                  </pic:blipFill>
                  <pic:spPr>
                    <a:xfrm rot="0">
                      <a:off x="0" y="0"/>
                      <a:ext cx="2978140" cy="825529"/>
                    </a:xfrm>
                    <a:prstGeom prst="rect">
                      <a:avLst/>
                    </a:prstGeom>
                  </pic:spPr>
                </pic:pic>
              </a:graphicData>
            </a:graphic>
          </wp:inline>
        </w:drawing>
      </w:r>
    </w:p>
    <w:p>
      <w:pPr>
        <w:pStyle w:val="BodyText"/>
        <w:spacing w:line="417" w:lineRule="auto"/>
        <w:rPr/>
      </w:pPr>
      <w:r/>
    </w:p>
    <w:p>
      <w:pPr>
        <w:ind w:firstLine="1960"/>
        <w:spacing w:line="4990" w:lineRule="exact"/>
        <w:rPr/>
      </w:pPr>
      <w:r>
        <w:rPr>
          <w:position w:val="-99"/>
        </w:rPr>
        <w:drawing>
          <wp:inline distT="0" distB="0" distL="0" distR="0">
            <wp:extent cx="2654286" cy="3168619"/>
            <wp:effectExtent l="0" t="0" r="0" b="0"/>
            <wp:docPr id="28" name="IM 28"/>
            <wp:cNvGraphicFramePr/>
            <a:graphic>
              <a:graphicData uri="http://schemas.openxmlformats.org/drawingml/2006/picture">
                <pic:pic>
                  <pic:nvPicPr>
                    <pic:cNvPr id="28" name="IM 28"/>
                    <pic:cNvPicPr/>
                  </pic:nvPicPr>
                  <pic:blipFill>
                    <a:blip r:embed="rId25"/>
                    <a:stretch>
                      <a:fillRect/>
                    </a:stretch>
                  </pic:blipFill>
                  <pic:spPr>
                    <a:xfrm rot="0">
                      <a:off x="0" y="0"/>
                      <a:ext cx="2654286" cy="3168619"/>
                    </a:xfrm>
                    <a:prstGeom prst="rect">
                      <a:avLst/>
                    </a:prstGeom>
                  </pic:spPr>
                </pic:pic>
              </a:graphicData>
            </a:graphic>
          </wp:inline>
        </w:drawing>
      </w:r>
    </w:p>
    <w:p>
      <w:pPr>
        <w:pStyle w:val="BodyText"/>
        <w:spacing w:line="367" w:lineRule="auto"/>
        <w:rPr/>
      </w:pPr>
      <w:r/>
    </w:p>
    <w:p>
      <w:pPr>
        <w:ind w:firstLine="3050"/>
        <w:spacing w:line="519" w:lineRule="exact"/>
        <w:rPr/>
      </w:pPr>
      <w:r>
        <w:rPr>
          <w:position w:val="-10"/>
        </w:rPr>
        <w:drawing>
          <wp:inline distT="0" distB="0" distL="0" distR="0">
            <wp:extent cx="1968516" cy="329295"/>
            <wp:effectExtent l="0" t="0" r="0" b="0"/>
            <wp:docPr id="30" name="IM 30"/>
            <wp:cNvGraphicFramePr/>
            <a:graphic>
              <a:graphicData uri="http://schemas.openxmlformats.org/drawingml/2006/picture">
                <pic:pic>
                  <pic:nvPicPr>
                    <pic:cNvPr id="30" name="IM 30"/>
                    <pic:cNvPicPr/>
                  </pic:nvPicPr>
                  <pic:blipFill>
                    <a:blip r:embed="rId26"/>
                    <a:stretch>
                      <a:fillRect/>
                    </a:stretch>
                  </pic:blipFill>
                  <pic:spPr>
                    <a:xfrm rot="0">
                      <a:off x="0" y="0"/>
                      <a:ext cx="1968516" cy="329295"/>
                    </a:xfrm>
                    <a:prstGeom prst="rect">
                      <a:avLst/>
                    </a:prstGeom>
                  </pic:spPr>
                </pic:pic>
              </a:graphicData>
            </a:graphic>
          </wp:inline>
        </w:drawing>
      </w:r>
    </w:p>
    <w:p>
      <w:pPr>
        <w:spacing w:line="519" w:lineRule="exact"/>
        <w:sectPr>
          <w:footerReference w:type="default" r:id="rId18"/>
          <w:pgSz w:w="7530" w:h="11370"/>
          <w:pgMar w:top="400" w:right="0" w:bottom="1" w:left="1129" w:header="0" w:footer="0" w:gutter="0"/>
        </w:sectPr>
        <w:rPr/>
      </w:pPr>
    </w:p>
    <w:p>
      <w:pPr>
        <w:ind w:left="882"/>
        <w:spacing w:line="219" w:lineRule="auto"/>
        <w:rPr>
          <w:rFonts w:ascii="SimSun" w:hAnsi="SimSun" w:eastAsia="SimSun" w:cs="SimSun"/>
          <w:sz w:val="16"/>
          <w:szCs w:val="16"/>
        </w:rPr>
      </w:pPr>
      <w:r>
        <w:drawing>
          <wp:anchor distT="0" distB="0" distL="0" distR="0" simplePos="0" relativeHeight="251685888" behindDoc="0" locked="0" layoutInCell="0" allowOverlap="1">
            <wp:simplePos x="0" y="0"/>
            <wp:positionH relativeFrom="page">
              <wp:posOffset>0</wp:posOffset>
            </wp:positionH>
            <wp:positionV relativeFrom="page">
              <wp:posOffset>0</wp:posOffset>
            </wp:positionV>
            <wp:extent cx="558789" cy="628615"/>
            <wp:effectExtent l="0" t="0" r="0" b="0"/>
            <wp:wrapNone/>
            <wp:docPr id="32" name="IM 32"/>
            <wp:cNvGraphicFramePr/>
            <a:graphic>
              <a:graphicData uri="http://schemas.openxmlformats.org/drawingml/2006/picture">
                <pic:pic>
                  <pic:nvPicPr>
                    <pic:cNvPr id="32" name="IM 32"/>
                    <pic:cNvPicPr/>
                  </pic:nvPicPr>
                  <pic:blipFill>
                    <a:blip r:embed="rId28"/>
                    <a:stretch>
                      <a:fillRect/>
                    </a:stretch>
                  </pic:blipFill>
                  <pic:spPr>
                    <a:xfrm rot="0">
                      <a:off x="0" y="0"/>
                      <a:ext cx="558789" cy="628615"/>
                    </a:xfrm>
                    <a:prstGeom prst="rect">
                      <a:avLst/>
                    </a:prstGeom>
                  </pic:spPr>
                </pic:pic>
              </a:graphicData>
            </a:graphic>
          </wp:anchor>
        </w:drawing>
      </w:r>
      <w:bookmarkStart w:name="bookmark4" w:id="1"/>
      <w:bookmarkEnd w:id="1"/>
      <w:r>
        <w:rPr>
          <w:rFonts w:ascii="SimSun" w:hAnsi="SimSun" w:eastAsia="SimSun" w:cs="SimSun"/>
          <w:sz w:val="16"/>
          <w:szCs w:val="16"/>
          <w:b/>
          <w:bCs/>
          <w:color w:val="DB5115"/>
          <w:spacing w:val="-4"/>
        </w:rPr>
        <w:t>数据为王</w:t>
      </w:r>
    </w:p>
    <w:p>
      <w:pPr>
        <w:ind w:left="1179"/>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ind w:firstLine="1169"/>
        <w:spacing w:line="20" w:lineRule="exact"/>
        <w:rPr/>
      </w:pPr>
      <w:r>
        <w:rPr/>
        <w:drawing>
          <wp:inline distT="0" distB="0" distL="0" distR="0">
            <wp:extent cx="3511543" cy="12717"/>
            <wp:effectExtent l="0" t="0" r="0" b="0"/>
            <wp:docPr id="34" name="IM 34"/>
            <wp:cNvGraphicFramePr/>
            <a:graphic>
              <a:graphicData uri="http://schemas.openxmlformats.org/drawingml/2006/picture">
                <pic:pic>
                  <pic:nvPicPr>
                    <pic:cNvPr id="34" name="IM 34"/>
                    <pic:cNvPicPr/>
                  </pic:nvPicPr>
                  <pic:blipFill>
                    <a:blip r:embed="rId29"/>
                    <a:stretch>
                      <a:fillRect/>
                    </a:stretch>
                  </pic:blipFill>
                  <pic:spPr>
                    <a:xfrm rot="0">
                      <a:off x="0" y="0"/>
                      <a:ext cx="3511543" cy="12717"/>
                    </a:xfrm>
                    <a:prstGeom prst="rect">
                      <a:avLst/>
                    </a:prstGeom>
                  </pic:spPr>
                </pic:pic>
              </a:graphicData>
            </a:graphic>
          </wp:inline>
        </w:drawing>
      </w:r>
    </w:p>
    <w:p>
      <w:pPr>
        <w:ind w:left="879" w:right="43" w:firstLine="450"/>
        <w:spacing w:before="310" w:line="334" w:lineRule="auto"/>
        <w:jc w:val="both"/>
        <w:rPr>
          <w:rFonts w:ascii="KaiTi" w:hAnsi="KaiTi" w:eastAsia="KaiTi" w:cs="KaiTi"/>
          <w:sz w:val="22"/>
          <w:szCs w:val="22"/>
        </w:rPr>
      </w:pPr>
      <w:r>
        <w:rPr>
          <w:rFonts w:ascii="KaiTi" w:hAnsi="KaiTi" w:eastAsia="KaiTi" w:cs="KaiTi"/>
          <w:sz w:val="22"/>
          <w:szCs w:val="22"/>
          <w:spacing w:val="1"/>
        </w:rPr>
        <w:t>随着云计算、大数据、物联网等新兴技术的发展，由数</w:t>
      </w:r>
      <w:r>
        <w:rPr>
          <w:rFonts w:ascii="KaiTi" w:hAnsi="KaiTi" w:eastAsia="KaiTi" w:cs="KaiTi"/>
          <w:sz w:val="22"/>
          <w:szCs w:val="22"/>
          <w:spacing w:val="11"/>
        </w:rPr>
        <w:t xml:space="preserve"> </w:t>
      </w:r>
      <w:r>
        <w:rPr>
          <w:rFonts w:ascii="KaiTi" w:hAnsi="KaiTi" w:eastAsia="KaiTi" w:cs="KaiTi"/>
          <w:sz w:val="22"/>
          <w:szCs w:val="22"/>
          <w:spacing w:val="2"/>
        </w:rPr>
        <w:t>据驱动的第四次工业革命正以势不可当的力</w:t>
      </w:r>
      <w:r>
        <w:rPr>
          <w:rFonts w:ascii="KaiTi" w:hAnsi="KaiTi" w:eastAsia="KaiTi" w:cs="KaiTi"/>
          <w:sz w:val="22"/>
          <w:szCs w:val="22"/>
          <w:spacing w:val="1"/>
        </w:rPr>
        <w:t>量席卷而来。数</w:t>
      </w:r>
      <w:r>
        <w:rPr>
          <w:rFonts w:ascii="KaiTi" w:hAnsi="KaiTi" w:eastAsia="KaiTi" w:cs="KaiTi"/>
          <w:sz w:val="22"/>
          <w:szCs w:val="22"/>
        </w:rPr>
        <w:t xml:space="preserve"> </w:t>
      </w:r>
      <w:r>
        <w:rPr>
          <w:rFonts w:ascii="KaiTi" w:hAnsi="KaiTi" w:eastAsia="KaiTi" w:cs="KaiTi"/>
          <w:sz w:val="22"/>
          <w:szCs w:val="22"/>
          <w:spacing w:val="2"/>
        </w:rPr>
        <w:t>据是新一轮工业革命的关键要素，引发了土地、劳动</w:t>
      </w:r>
      <w:r>
        <w:rPr>
          <w:rFonts w:ascii="KaiTi" w:hAnsi="KaiTi" w:eastAsia="KaiTi" w:cs="KaiTi"/>
          <w:sz w:val="22"/>
          <w:szCs w:val="22"/>
          <w:spacing w:val="1"/>
        </w:rPr>
        <w:t>力、资</w:t>
      </w:r>
      <w:r>
        <w:rPr>
          <w:rFonts w:ascii="KaiTi" w:hAnsi="KaiTi" w:eastAsia="KaiTi" w:cs="KaiTi"/>
          <w:sz w:val="22"/>
          <w:szCs w:val="22"/>
        </w:rPr>
        <w:t xml:space="preserve"> </w:t>
      </w:r>
      <w:r>
        <w:rPr>
          <w:rFonts w:ascii="KaiTi" w:hAnsi="KaiTi" w:eastAsia="KaiTi" w:cs="KaiTi"/>
          <w:sz w:val="22"/>
          <w:szCs w:val="22"/>
          <w:spacing w:val="11"/>
        </w:rPr>
        <w:t>本、技术等其他生产要素的变革，重塑着生产、需</w:t>
      </w:r>
      <w:r>
        <w:rPr>
          <w:rFonts w:ascii="KaiTi" w:hAnsi="KaiTi" w:eastAsia="KaiTi" w:cs="KaiTi"/>
          <w:sz w:val="22"/>
          <w:szCs w:val="22"/>
          <w:spacing w:val="10"/>
        </w:rPr>
        <w:t>求、供</w:t>
      </w:r>
      <w:r>
        <w:rPr>
          <w:rFonts w:ascii="KaiTi" w:hAnsi="KaiTi" w:eastAsia="KaiTi" w:cs="KaiTi"/>
          <w:sz w:val="22"/>
          <w:szCs w:val="22"/>
        </w:rPr>
        <w:t xml:space="preserve"> </w:t>
      </w:r>
      <w:r>
        <w:rPr>
          <w:rFonts w:ascii="KaiTi" w:hAnsi="KaiTi" w:eastAsia="KaiTi" w:cs="KaiTi"/>
          <w:sz w:val="22"/>
          <w:szCs w:val="22"/>
          <w:spacing w:val="2"/>
        </w:rPr>
        <w:t>应、消费乃至社会的组织运行方式，为数字经济培育新的增</w:t>
      </w:r>
    </w:p>
    <w:p>
      <w:pPr>
        <w:ind w:left="879"/>
        <w:spacing w:before="1" w:line="228" w:lineRule="auto"/>
        <w:rPr>
          <w:rFonts w:ascii="KaiTi" w:hAnsi="KaiTi" w:eastAsia="KaiTi" w:cs="KaiTi"/>
          <w:sz w:val="22"/>
          <w:szCs w:val="22"/>
        </w:rPr>
      </w:pPr>
      <w:r>
        <w:rPr>
          <w:rFonts w:ascii="KaiTi" w:hAnsi="KaiTi" w:eastAsia="KaiTi" w:cs="KaiTi"/>
          <w:sz w:val="22"/>
          <w:szCs w:val="22"/>
          <w:spacing w:val="-11"/>
        </w:rPr>
        <w:t>长点。</w:t>
      </w:r>
    </w:p>
    <w:p>
      <w:pPr>
        <w:ind w:firstLine="879"/>
        <w:spacing w:before="196" w:line="46" w:lineRule="exact"/>
        <w:rPr/>
      </w:pPr>
      <w:r>
        <w:rPr/>
        <w:drawing>
          <wp:inline distT="0" distB="0" distL="0" distR="0">
            <wp:extent cx="3562380" cy="28920"/>
            <wp:effectExtent l="0" t="0" r="0" b="0"/>
            <wp:docPr id="36" name="IM 36"/>
            <wp:cNvGraphicFramePr/>
            <a:graphic>
              <a:graphicData uri="http://schemas.openxmlformats.org/drawingml/2006/picture">
                <pic:pic>
                  <pic:nvPicPr>
                    <pic:cNvPr id="36" name="IM 36"/>
                    <pic:cNvPicPr/>
                  </pic:nvPicPr>
                  <pic:blipFill>
                    <a:blip r:embed="rId30"/>
                    <a:stretch>
                      <a:fillRect/>
                    </a:stretch>
                  </pic:blipFill>
                  <pic:spPr>
                    <a:xfrm rot="0">
                      <a:off x="0" y="0"/>
                      <a:ext cx="3562380" cy="28920"/>
                    </a:xfrm>
                    <a:prstGeom prst="rect">
                      <a:avLst/>
                    </a:prstGeom>
                  </pic:spPr>
                </pic:pic>
              </a:graphicData>
            </a:graphic>
          </wp:inline>
        </w:drawing>
      </w:r>
    </w:p>
    <w:p>
      <w:pPr>
        <w:spacing w:line="46" w:lineRule="exact"/>
        <w:sectPr>
          <w:footerReference w:type="default" r:id="rId27"/>
          <w:pgSz w:w="7560" w:h="11380"/>
          <w:pgMar w:top="144" w:right="860" w:bottom="504" w:left="0" w:header="0" w:footer="269" w:gutter="0"/>
        </w:sectPr>
        <w:rPr/>
      </w:pPr>
    </w:p>
    <w:p>
      <w:pPr>
        <w:ind w:left="5292"/>
        <w:spacing w:line="204" w:lineRule="auto"/>
        <w:rPr>
          <w:rFonts w:ascii="SimSun" w:hAnsi="SimSun" w:eastAsia="SimSun" w:cs="SimSun"/>
          <w:sz w:val="18"/>
          <w:szCs w:val="18"/>
        </w:rPr>
      </w:pPr>
      <w:r>
        <w:rPr>
          <w:rFonts w:ascii="SimSun" w:hAnsi="SimSun" w:eastAsia="SimSun" w:cs="SimSun"/>
          <w:sz w:val="18"/>
          <w:szCs w:val="18"/>
          <w:b/>
          <w:bCs/>
          <w:color w:val="5129A3"/>
          <w:spacing w:val="-17"/>
        </w:rPr>
        <w:t>知数篇</w:t>
      </w:r>
    </w:p>
    <w:p>
      <w:pPr>
        <w:ind w:left="4852"/>
        <w:spacing w:line="218" w:lineRule="auto"/>
        <w:rPr>
          <w:rFonts w:ascii="SimSun" w:hAnsi="SimSun" w:eastAsia="SimSun" w:cs="SimSun"/>
          <w:sz w:val="18"/>
          <w:szCs w:val="18"/>
        </w:rPr>
      </w:pPr>
      <w:r>
        <w:rPr>
          <w:rFonts w:ascii="SimSun" w:hAnsi="SimSun" w:eastAsia="SimSun" w:cs="SimSun"/>
          <w:sz w:val="18"/>
          <w:szCs w:val="18"/>
          <w:b/>
          <w:bCs/>
          <w:color w:val="FB8108"/>
          <w:spacing w:val="-15"/>
          <w:w w:val="95"/>
        </w:rPr>
        <w:t>洞悉数据本质</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ind w:left="2404"/>
        <w:spacing w:before="110" w:line="219" w:lineRule="auto"/>
        <w:rPr>
          <w:rFonts w:ascii="SimSun" w:hAnsi="SimSun" w:eastAsia="SimSun" w:cs="SimSun"/>
          <w:sz w:val="34"/>
          <w:szCs w:val="34"/>
        </w:rPr>
      </w:pPr>
      <w:r>
        <w:rPr>
          <w:rFonts w:ascii="SimSun" w:hAnsi="SimSun" w:eastAsia="SimSun" w:cs="SimSun"/>
          <w:sz w:val="34"/>
          <w:szCs w:val="34"/>
          <w:b/>
          <w:bCs/>
          <w:color w:val="504390"/>
          <w:spacing w:val="-22"/>
        </w:rPr>
        <w:t>第一章</w:t>
      </w:r>
    </w:p>
    <w:p>
      <w:pPr>
        <w:ind w:left="705"/>
        <w:spacing w:before="217" w:line="221" w:lineRule="auto"/>
        <w:rPr>
          <w:rFonts w:ascii="SimHei" w:hAnsi="SimHei" w:eastAsia="SimHei" w:cs="SimHei"/>
          <w:sz w:val="42"/>
          <w:szCs w:val="42"/>
        </w:rPr>
      </w:pPr>
      <w:r>
        <w:rPr>
          <w:rFonts w:ascii="SimHei" w:hAnsi="SimHei" w:eastAsia="SimHei" w:cs="SimHei"/>
          <w:sz w:val="42"/>
          <w:szCs w:val="42"/>
          <w:b/>
          <w:bCs/>
          <w:color w:val="F53900"/>
          <w:spacing w:val="-29"/>
        </w:rPr>
        <w:t>数据解密：走进数据世界</w:t>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774"/>
        <w:spacing w:before="91" w:line="219" w:lineRule="auto"/>
        <w:rPr>
          <w:rFonts w:ascii="SimSun" w:hAnsi="SimSun" w:eastAsia="SimSun" w:cs="SimSun"/>
          <w:sz w:val="28"/>
          <w:szCs w:val="28"/>
        </w:rPr>
      </w:pPr>
      <w:r>
        <w:rPr>
          <w:rFonts w:ascii="SimSun" w:hAnsi="SimSun" w:eastAsia="SimSun" w:cs="SimSun"/>
          <w:sz w:val="28"/>
          <w:szCs w:val="28"/>
          <w:b/>
          <w:bCs/>
          <w:color w:val="41357F"/>
          <w:spacing w:val="-5"/>
        </w:rPr>
        <w:t>探索工业数据之旅</w:t>
      </w:r>
    </w:p>
    <w:p>
      <w:pPr>
        <w:pStyle w:val="BodyText"/>
        <w:spacing w:line="331" w:lineRule="auto"/>
        <w:rPr/>
      </w:pPr>
      <w:r/>
    </w:p>
    <w:p>
      <w:pPr>
        <w:ind w:left="420"/>
        <w:spacing w:before="76" w:line="421" w:lineRule="exact"/>
        <w:rPr>
          <w:rFonts w:ascii="SimSun" w:hAnsi="SimSun" w:eastAsia="SimSun" w:cs="SimSun"/>
          <w:sz w:val="23"/>
          <w:szCs w:val="23"/>
        </w:rPr>
      </w:pPr>
      <w:r>
        <w:rPr>
          <w:rFonts w:ascii="SimSun" w:hAnsi="SimSun" w:eastAsia="SimSun" w:cs="SimSun"/>
          <w:sz w:val="23"/>
          <w:szCs w:val="23"/>
          <w:spacing w:val="-16"/>
          <w:position w:val="14"/>
        </w:rPr>
        <w:t>全球工业经历了机械化、电气化、信息化、智能化的历史</w:t>
      </w:r>
    </w:p>
    <w:p>
      <w:pPr>
        <w:spacing w:line="219" w:lineRule="auto"/>
        <w:rPr>
          <w:rFonts w:ascii="SimSun" w:hAnsi="SimSun" w:eastAsia="SimSun" w:cs="SimSun"/>
          <w:sz w:val="23"/>
          <w:szCs w:val="23"/>
        </w:rPr>
      </w:pPr>
      <w:r>
        <w:rPr>
          <w:rFonts w:ascii="SimSun" w:hAnsi="SimSun" w:eastAsia="SimSun" w:cs="SimSun"/>
          <w:sz w:val="23"/>
          <w:szCs w:val="23"/>
          <w:spacing w:val="-15"/>
        </w:rPr>
        <w:t>发展阶段，工业数据随着工业的发展不断演</w:t>
      </w:r>
      <w:r>
        <w:rPr>
          <w:rFonts w:ascii="SimSun" w:hAnsi="SimSun" w:eastAsia="SimSun" w:cs="SimSun"/>
          <w:sz w:val="23"/>
          <w:szCs w:val="23"/>
          <w:spacing w:val="-16"/>
        </w:rPr>
        <w:t>进，从纸质数据向</w:t>
      </w:r>
    </w:p>
    <w:p>
      <w:pPr>
        <w:spacing w:line="98" w:lineRule="exact"/>
        <w:rPr/>
      </w:pPr>
      <w:r/>
    </w:p>
    <w:p>
      <w:pPr>
        <w:spacing w:line="98" w:lineRule="exact"/>
        <w:sectPr>
          <w:footerReference w:type="default" r:id="rId31"/>
          <w:pgSz w:w="7530" w:h="11370"/>
          <w:pgMar w:top="224" w:right="599" w:bottom="420" w:left="749" w:header="0" w:footer="147" w:gutter="0"/>
          <w:cols w:equalWidth="0" w:num="1">
            <w:col w:w="6181" w:space="0"/>
          </w:cols>
        </w:sectPr>
        <w:rPr/>
      </w:pPr>
    </w:p>
    <w:p>
      <w:pPr>
        <w:ind w:right="66"/>
        <w:spacing w:before="60" w:line="343" w:lineRule="auto"/>
        <w:jc w:val="both"/>
        <w:rPr>
          <w:rFonts w:ascii="SimSun" w:hAnsi="SimSun" w:eastAsia="SimSun" w:cs="SimSun"/>
          <w:sz w:val="23"/>
          <w:szCs w:val="23"/>
        </w:rPr>
      </w:pPr>
      <w:r>
        <w:rPr>
          <w:rFonts w:ascii="SimSun" w:hAnsi="SimSun" w:eastAsia="SimSun" w:cs="SimSun"/>
          <w:sz w:val="23"/>
          <w:szCs w:val="23"/>
          <w:spacing w:val="-8"/>
        </w:rPr>
        <w:t>电子数据演进，从单机数据向联</w:t>
      </w:r>
      <w:r>
        <w:rPr>
          <w:rFonts w:ascii="SimSun" w:hAnsi="SimSun" w:eastAsia="SimSun" w:cs="SimSun"/>
          <w:sz w:val="23"/>
          <w:szCs w:val="23"/>
        </w:rPr>
        <w:t xml:space="preserve"> </w:t>
      </w:r>
      <w:r>
        <w:rPr>
          <w:rFonts w:ascii="SimSun" w:hAnsi="SimSun" w:eastAsia="SimSun" w:cs="SimSun"/>
          <w:sz w:val="23"/>
          <w:szCs w:val="23"/>
          <w:spacing w:val="-8"/>
        </w:rPr>
        <w:t>网数据演进，从人工录入向实时</w:t>
      </w:r>
      <w:r>
        <w:rPr>
          <w:rFonts w:ascii="SimSun" w:hAnsi="SimSun" w:eastAsia="SimSun" w:cs="SimSun"/>
          <w:sz w:val="23"/>
          <w:szCs w:val="23"/>
          <w:spacing w:val="4"/>
        </w:rPr>
        <w:t xml:space="preserve"> </w:t>
      </w:r>
      <w:r>
        <w:rPr>
          <w:rFonts w:ascii="SimSun" w:hAnsi="SimSun" w:eastAsia="SimSun" w:cs="SimSun"/>
          <w:sz w:val="23"/>
          <w:szCs w:val="23"/>
          <w:spacing w:val="-8"/>
        </w:rPr>
        <w:t>采集演进，使工业数据逐步成为</w:t>
      </w:r>
      <w:r>
        <w:rPr>
          <w:rFonts w:ascii="SimSun" w:hAnsi="SimSun" w:eastAsia="SimSun" w:cs="SimSun"/>
          <w:sz w:val="23"/>
          <w:szCs w:val="23"/>
          <w:spacing w:val="2"/>
        </w:rPr>
        <w:t xml:space="preserve"> </w:t>
      </w:r>
      <w:r>
        <w:rPr>
          <w:rFonts w:ascii="SimSun" w:hAnsi="SimSun" w:eastAsia="SimSun" w:cs="SimSun"/>
          <w:sz w:val="23"/>
          <w:szCs w:val="23"/>
          <w:spacing w:val="-9"/>
        </w:rPr>
        <w:t>工业领域的重要生产要素。工业</w:t>
      </w:r>
    </w:p>
    <w:p>
      <w:pPr>
        <w:spacing w:line="219" w:lineRule="auto"/>
        <w:rPr>
          <w:rFonts w:ascii="SimSun" w:hAnsi="SimSun" w:eastAsia="SimSun" w:cs="SimSun"/>
          <w:sz w:val="23"/>
          <w:szCs w:val="23"/>
        </w:rPr>
      </w:pPr>
      <w:r>
        <w:rPr>
          <w:rFonts w:ascii="SimSun" w:hAnsi="SimSun" w:eastAsia="SimSun" w:cs="SimSun"/>
          <w:sz w:val="23"/>
          <w:szCs w:val="23"/>
          <w:spacing w:val="-9"/>
        </w:rPr>
        <w:t>数据演进情况如图1-1所示。</w:t>
      </w:r>
    </w:p>
    <w:p>
      <w:pPr>
        <w:pStyle w:val="BodyText"/>
        <w:spacing w:line="326" w:lineRule="auto"/>
        <w:rPr/>
      </w:pPr>
      <w:r/>
    </w:p>
    <w:p>
      <w:pPr>
        <w:spacing w:before="75" w:line="184" w:lineRule="auto"/>
        <w:jc w:val="right"/>
        <w:rPr>
          <w:rFonts w:ascii="SimSun" w:hAnsi="SimSun" w:eastAsia="SimSun" w:cs="SimSun"/>
          <w:sz w:val="23"/>
          <w:szCs w:val="23"/>
        </w:rPr>
      </w:pPr>
      <w:r>
        <w:rPr>
          <w:rFonts w:ascii="SimSun" w:hAnsi="SimSun" w:eastAsia="SimSun" w:cs="SimSun"/>
          <w:sz w:val="23"/>
          <w:szCs w:val="23"/>
          <w:b/>
          <w:bCs/>
          <w:color w:val="3D28A2"/>
          <w:spacing w:val="-23"/>
        </w:rPr>
        <w:t>机械化阶段：手工</w:t>
      </w:r>
      <w:r>
        <w:rPr>
          <w:rFonts w:ascii="SimSun" w:hAnsi="SimSun" w:eastAsia="SimSun" w:cs="SimSun"/>
          <w:sz w:val="23"/>
          <w:szCs w:val="23"/>
          <w:b/>
          <w:bCs/>
          <w:color w:val="3D28A2"/>
          <w:spacing w:val="-22"/>
        </w:rPr>
        <w:t>记录的纸质数</w:t>
      </w:r>
      <w:r>
        <w:rPr>
          <w:rFonts w:ascii="SimSun" w:hAnsi="SimSun" w:eastAsia="SimSun" w:cs="SimSun"/>
          <w:sz w:val="23"/>
          <w:szCs w:val="23"/>
          <w:b/>
          <w:bCs/>
          <w:color w:val="3D28A2"/>
          <w:spacing w:val="-14"/>
        </w:rPr>
        <w:t>据</w:t>
      </w:r>
    </w:p>
    <w:p>
      <w:pPr>
        <w:pStyle w:val="BodyText"/>
        <w:spacing w:line="14" w:lineRule="auto"/>
        <w:rPr>
          <w:sz w:val="2"/>
        </w:rPr>
      </w:pPr>
      <w:r>
        <w:rPr>
          <w:sz w:val="2"/>
          <w:szCs w:val="2"/>
        </w:rPr>
        <w:br w:type="column"/>
      </w:r>
    </w:p>
    <w:p>
      <w:pPr>
        <w:spacing w:line="28" w:lineRule="exact"/>
        <w:rPr/>
      </w:pPr>
      <w:r>
        <w:rPr/>
        <w:drawing>
          <wp:inline distT="0" distB="0" distL="0" distR="0">
            <wp:extent cx="1809768" cy="18183"/>
            <wp:effectExtent l="0" t="0" r="0" b="0"/>
            <wp:docPr id="38" name="IM 38"/>
            <wp:cNvGraphicFramePr/>
            <a:graphic>
              <a:graphicData uri="http://schemas.openxmlformats.org/drawingml/2006/picture">
                <pic:pic>
                  <pic:nvPicPr>
                    <pic:cNvPr id="38" name="IM 38"/>
                    <pic:cNvPicPr/>
                  </pic:nvPicPr>
                  <pic:blipFill>
                    <a:blip r:embed="rId32"/>
                    <a:stretch>
                      <a:fillRect/>
                    </a:stretch>
                  </pic:blipFill>
                  <pic:spPr>
                    <a:xfrm rot="0">
                      <a:off x="0" y="0"/>
                      <a:ext cx="1809768" cy="18183"/>
                    </a:xfrm>
                    <a:prstGeom prst="rect">
                      <a:avLst/>
                    </a:prstGeom>
                  </pic:spPr>
                </pic:pic>
              </a:graphicData>
            </a:graphic>
          </wp:inline>
        </w:drawing>
      </w:r>
    </w:p>
    <w:p>
      <w:pPr>
        <w:ind w:left="20" w:right="73" w:firstLine="329"/>
        <w:spacing w:before="124" w:line="262" w:lineRule="auto"/>
        <w:rPr>
          <w:rFonts w:ascii="KaiTi" w:hAnsi="KaiTi" w:eastAsia="KaiTi" w:cs="KaiTi"/>
          <w:sz w:val="18"/>
          <w:szCs w:val="18"/>
        </w:rPr>
      </w:pPr>
      <w:r>
        <w:rPr>
          <w:rFonts w:ascii="KaiTi" w:hAnsi="KaiTi" w:eastAsia="KaiTi" w:cs="KaiTi"/>
          <w:sz w:val="18"/>
          <w:szCs w:val="18"/>
          <w:color w:val="C27E31"/>
          <w:spacing w:val="-11"/>
          <w:w w:val="97"/>
        </w:rPr>
        <w:t>工业数据是工业领域产品和服务全</w:t>
      </w:r>
      <w:r>
        <w:rPr>
          <w:rFonts w:ascii="KaiTi" w:hAnsi="KaiTi" w:eastAsia="KaiTi" w:cs="KaiTi"/>
          <w:sz w:val="18"/>
          <w:szCs w:val="18"/>
          <w:color w:val="C27E31"/>
          <w:spacing w:val="10"/>
        </w:rPr>
        <w:t xml:space="preserve"> </w:t>
      </w:r>
      <w:r>
        <w:rPr>
          <w:rFonts w:ascii="KaiTi" w:hAnsi="KaiTi" w:eastAsia="KaiTi" w:cs="KaiTi"/>
          <w:sz w:val="18"/>
          <w:szCs w:val="18"/>
          <w:color w:val="C27E31"/>
          <w:spacing w:val="-15"/>
        </w:rPr>
        <w:t>生命周期产生和应用的数据，包括但不</w:t>
      </w:r>
    </w:p>
    <w:p>
      <w:pPr>
        <w:spacing w:before="79" w:line="223" w:lineRule="auto"/>
        <w:jc w:val="right"/>
        <w:rPr>
          <w:rFonts w:ascii="KaiTi" w:hAnsi="KaiTi" w:eastAsia="KaiTi" w:cs="KaiTi"/>
          <w:sz w:val="18"/>
          <w:szCs w:val="18"/>
        </w:rPr>
      </w:pPr>
      <w:r>
        <w:rPr>
          <w:rFonts w:ascii="KaiTi" w:hAnsi="KaiTi" w:eastAsia="KaiTi" w:cs="KaiTi"/>
          <w:sz w:val="18"/>
          <w:szCs w:val="18"/>
          <w:color w:val="E9A736"/>
          <w:spacing w:val="-11"/>
        </w:rPr>
        <w:t>限于工业企业在研发设计、生产制造、</w:t>
      </w:r>
    </w:p>
    <w:p>
      <w:pPr>
        <w:ind w:left="20" w:right="78"/>
        <w:spacing w:before="43" w:line="277" w:lineRule="auto"/>
        <w:jc w:val="both"/>
        <w:rPr>
          <w:rFonts w:ascii="KaiTi" w:hAnsi="KaiTi" w:eastAsia="KaiTi" w:cs="KaiTi"/>
          <w:sz w:val="18"/>
          <w:szCs w:val="18"/>
        </w:rPr>
      </w:pPr>
      <w:r>
        <w:rPr>
          <w:rFonts w:ascii="KaiTi" w:hAnsi="KaiTi" w:eastAsia="KaiTi" w:cs="KaiTi"/>
          <w:sz w:val="18"/>
          <w:szCs w:val="18"/>
          <w:color w:val="C27E31"/>
          <w:spacing w:val="-16"/>
        </w:rPr>
        <w:t>经营管理、运维服务等环节中生成和使</w:t>
      </w:r>
      <w:r>
        <w:rPr>
          <w:rFonts w:ascii="KaiTi" w:hAnsi="KaiTi" w:eastAsia="KaiTi" w:cs="KaiTi"/>
          <w:sz w:val="18"/>
          <w:szCs w:val="18"/>
          <w:color w:val="C27E31"/>
          <w:spacing w:val="4"/>
        </w:rPr>
        <w:t xml:space="preserve"> </w:t>
      </w:r>
      <w:r>
        <w:rPr>
          <w:rFonts w:ascii="KaiTi" w:hAnsi="KaiTi" w:eastAsia="KaiTi" w:cs="KaiTi"/>
          <w:sz w:val="18"/>
          <w:szCs w:val="18"/>
          <w:color w:val="C27E31"/>
          <w:spacing w:val="-16"/>
        </w:rPr>
        <w:t>用的数据，以及工业互联网平台企业在</w:t>
      </w:r>
      <w:r>
        <w:rPr>
          <w:rFonts w:ascii="KaiTi" w:hAnsi="KaiTi" w:eastAsia="KaiTi" w:cs="KaiTi"/>
          <w:sz w:val="18"/>
          <w:szCs w:val="18"/>
          <w:color w:val="C27E31"/>
          <w:spacing w:val="10"/>
        </w:rPr>
        <w:t xml:space="preserve"> </w:t>
      </w:r>
      <w:r>
        <w:rPr>
          <w:rFonts w:ascii="KaiTi" w:hAnsi="KaiTi" w:eastAsia="KaiTi" w:cs="KaiTi"/>
          <w:sz w:val="18"/>
          <w:szCs w:val="18"/>
          <w:color w:val="C27E31"/>
          <w:spacing w:val="-13"/>
        </w:rPr>
        <w:t>设备接入、平台运行、工业</w:t>
      </w:r>
      <w:r>
        <w:rPr>
          <w:rFonts w:ascii="SimSun" w:hAnsi="SimSun" w:eastAsia="SimSun" w:cs="SimSun"/>
          <w:sz w:val="18"/>
          <w:szCs w:val="18"/>
          <w:color w:val="C27E31"/>
          <w:spacing w:val="-13"/>
        </w:rPr>
        <w:t>App</w:t>
      </w:r>
      <w:r>
        <w:rPr>
          <w:rFonts w:ascii="SimSun" w:hAnsi="SimSun" w:eastAsia="SimSun" w:cs="SimSun"/>
          <w:sz w:val="18"/>
          <w:szCs w:val="18"/>
          <w:color w:val="C27E31"/>
          <w:spacing w:val="-26"/>
        </w:rPr>
        <w:t xml:space="preserve"> </w:t>
      </w:r>
      <w:r>
        <w:rPr>
          <w:rFonts w:ascii="KaiTi" w:hAnsi="KaiTi" w:eastAsia="KaiTi" w:cs="KaiTi"/>
          <w:sz w:val="18"/>
          <w:szCs w:val="18"/>
          <w:color w:val="C27E31"/>
          <w:spacing w:val="-13"/>
        </w:rPr>
        <w:t>应用等</w:t>
      </w:r>
      <w:r>
        <w:rPr>
          <w:rFonts w:ascii="KaiTi" w:hAnsi="KaiTi" w:eastAsia="KaiTi" w:cs="KaiTi"/>
          <w:sz w:val="18"/>
          <w:szCs w:val="18"/>
          <w:color w:val="C27E31"/>
        </w:rPr>
        <w:t xml:space="preserve"> </w:t>
      </w:r>
      <w:r>
        <w:rPr>
          <w:rFonts w:ascii="KaiTi" w:hAnsi="KaiTi" w:eastAsia="KaiTi" w:cs="KaiTi"/>
          <w:sz w:val="18"/>
          <w:szCs w:val="18"/>
          <w:color w:val="C27E31"/>
          <w:spacing w:val="-20"/>
        </w:rPr>
        <w:t>过程中生成和使用的数据。</w:t>
      </w:r>
    </w:p>
    <w:p>
      <w:pPr>
        <w:ind w:firstLine="10"/>
        <w:spacing w:before="126" w:line="30" w:lineRule="exact"/>
        <w:rPr/>
      </w:pPr>
      <w:r>
        <w:rPr/>
        <w:drawing>
          <wp:inline distT="0" distB="0" distL="0" distR="0">
            <wp:extent cx="1809768" cy="19060"/>
            <wp:effectExtent l="0" t="0" r="0" b="0"/>
            <wp:docPr id="40" name="IM 40"/>
            <wp:cNvGraphicFramePr/>
            <a:graphic>
              <a:graphicData uri="http://schemas.openxmlformats.org/drawingml/2006/picture">
                <pic:pic>
                  <pic:nvPicPr>
                    <pic:cNvPr id="40" name="IM 40"/>
                    <pic:cNvPicPr/>
                  </pic:nvPicPr>
                  <pic:blipFill>
                    <a:blip r:embed="rId33"/>
                    <a:stretch>
                      <a:fillRect/>
                    </a:stretch>
                  </pic:blipFill>
                  <pic:spPr>
                    <a:xfrm rot="0">
                      <a:off x="0" y="0"/>
                      <a:ext cx="1809768" cy="19060"/>
                    </a:xfrm>
                    <a:prstGeom prst="rect">
                      <a:avLst/>
                    </a:prstGeom>
                  </pic:spPr>
                </pic:pic>
              </a:graphicData>
            </a:graphic>
          </wp:inline>
        </w:drawing>
      </w:r>
    </w:p>
    <w:p>
      <w:pPr>
        <w:spacing w:line="30" w:lineRule="exact"/>
        <w:sectPr>
          <w:type w:val="continuous"/>
          <w:pgSz w:w="7530" w:h="11370"/>
          <w:pgMar w:top="224" w:right="599" w:bottom="420" w:left="749" w:header="0" w:footer="147" w:gutter="0"/>
          <w:cols w:equalWidth="0" w:num="2">
            <w:col w:w="3180" w:space="100"/>
            <w:col w:w="2901" w:space="0"/>
          </w:cols>
        </w:sectPr>
        <w:rPr/>
      </w:pPr>
    </w:p>
    <w:p>
      <w:pPr>
        <w:pStyle w:val="BodyText"/>
        <w:spacing w:line="296" w:lineRule="auto"/>
        <w:rPr/>
      </w:pPr>
      <w:r/>
    </w:p>
    <w:p>
      <w:pPr>
        <w:ind w:left="439"/>
        <w:spacing w:before="76" w:line="410" w:lineRule="exact"/>
        <w:rPr>
          <w:rFonts w:ascii="SimSun" w:hAnsi="SimSun" w:eastAsia="SimSun" w:cs="SimSun"/>
          <w:sz w:val="23"/>
          <w:szCs w:val="23"/>
        </w:rPr>
      </w:pPr>
      <w:r>
        <w:rPr>
          <w:rFonts w:ascii="SimSun" w:hAnsi="SimSun" w:eastAsia="SimSun" w:cs="SimSun"/>
          <w:sz w:val="23"/>
          <w:szCs w:val="23"/>
          <w:spacing w:val="3"/>
          <w:position w:val="13"/>
        </w:rPr>
        <w:t>机械化阶段的时间大概是从18世纪60年代到19世纪中</w:t>
      </w:r>
    </w:p>
    <w:p>
      <w:pPr>
        <w:spacing w:before="1" w:line="184" w:lineRule="auto"/>
        <w:rPr>
          <w:rFonts w:ascii="SimSun" w:hAnsi="SimSun" w:eastAsia="SimSun" w:cs="SimSun"/>
          <w:sz w:val="23"/>
          <w:szCs w:val="23"/>
        </w:rPr>
      </w:pPr>
      <w:r>
        <w:rPr>
          <w:rFonts w:ascii="SimSun" w:hAnsi="SimSun" w:eastAsia="SimSun" w:cs="SimSun"/>
          <w:sz w:val="23"/>
          <w:szCs w:val="23"/>
          <w:spacing w:val="-8"/>
        </w:rPr>
        <w:t>期。此阶段的特征是通过水力和蒸汽机实现工厂机械化。经</w:t>
      </w:r>
    </w:p>
    <w:p>
      <w:pPr>
        <w:spacing w:line="184" w:lineRule="auto"/>
        <w:sectPr>
          <w:type w:val="continuous"/>
          <w:pgSz w:w="7530" w:h="11370"/>
          <w:pgMar w:top="224" w:right="599" w:bottom="420" w:left="749" w:header="0" w:footer="147" w:gutter="0"/>
          <w:cols w:equalWidth="0" w:num="1">
            <w:col w:w="6181" w:space="0"/>
          </w:cols>
        </w:sectPr>
        <w:rPr>
          <w:rFonts w:ascii="SimSun" w:hAnsi="SimSun" w:eastAsia="SimSun" w:cs="SimSun"/>
          <w:sz w:val="23"/>
          <w:szCs w:val="23"/>
        </w:rPr>
      </w:pPr>
    </w:p>
    <w:p>
      <w:pPr>
        <w:ind w:left="822"/>
        <w:spacing w:line="219" w:lineRule="auto"/>
        <w:rPr>
          <w:rFonts w:ascii="SimSun" w:hAnsi="SimSun" w:eastAsia="SimSun" w:cs="SimSun"/>
          <w:sz w:val="15"/>
          <w:szCs w:val="15"/>
        </w:rPr>
      </w:pPr>
      <w:r>
        <w:drawing>
          <wp:anchor distT="0" distB="0" distL="0" distR="0" simplePos="0" relativeHeight="251689984" behindDoc="0" locked="0" layoutInCell="0" allowOverlap="1">
            <wp:simplePos x="0" y="0"/>
            <wp:positionH relativeFrom="page">
              <wp:posOffset>0</wp:posOffset>
            </wp:positionH>
            <wp:positionV relativeFrom="page">
              <wp:posOffset>0</wp:posOffset>
            </wp:positionV>
            <wp:extent cx="520721" cy="673129"/>
            <wp:effectExtent l="0" t="0" r="0" b="0"/>
            <wp:wrapNone/>
            <wp:docPr id="42" name="IM 42"/>
            <wp:cNvGraphicFramePr/>
            <a:graphic>
              <a:graphicData uri="http://schemas.openxmlformats.org/drawingml/2006/picture">
                <pic:pic>
                  <pic:nvPicPr>
                    <pic:cNvPr id="42" name="IM 42"/>
                    <pic:cNvPicPr/>
                  </pic:nvPicPr>
                  <pic:blipFill>
                    <a:blip r:embed="rId35"/>
                    <a:stretch>
                      <a:fillRect/>
                    </a:stretch>
                  </pic:blipFill>
                  <pic:spPr>
                    <a:xfrm rot="0">
                      <a:off x="0" y="0"/>
                      <a:ext cx="520721" cy="673129"/>
                    </a:xfrm>
                    <a:prstGeom prst="rect">
                      <a:avLst/>
                    </a:prstGeom>
                  </pic:spPr>
                </pic:pic>
              </a:graphicData>
            </a:graphic>
          </wp:anchor>
        </w:drawing>
      </w:r>
      <w:r>
        <w:pict>
          <v:shape id="_x0000_s16" style="position:absolute;margin-left:44.9988pt;margin-top:297.302pt;mso-position-vertical-relative:page;mso-position-horizontal-relative:page;width:259.9pt;height:11.1pt;z-index:251691008;" o:allowincell="f" filled="false" stroked="false" type="#_x0000_t202">
            <v:fill on="false"/>
            <v:stroke on="false"/>
            <v:path/>
            <v:imagedata o:title=""/>
            <o:lock v:ext="edit" aspectratio="false"/>
            <v:textbox inset="0mm,0mm,0mm,0mm">
              <w:txbxContent>
                <w:p>
                  <w:pPr>
                    <w:spacing w:before="19" w:line="224" w:lineRule="auto"/>
                    <w:jc w:val="right"/>
                    <w:rPr>
                      <w:rFonts w:ascii="SimSun" w:hAnsi="SimSun" w:eastAsia="SimSun" w:cs="SimSun"/>
                      <w:sz w:val="15"/>
                      <w:szCs w:val="15"/>
                    </w:rPr>
                  </w:pPr>
                  <w:r>
                    <w:rPr>
                      <w:rFonts w:ascii="SimSun" w:hAnsi="SimSun" w:eastAsia="SimSun" w:cs="SimSun"/>
                      <w:sz w:val="15"/>
                      <w:szCs w:val="15"/>
                      <w:spacing w:val="-21"/>
                    </w:rPr>
                    <w:t>18世纪60年代至19世</w:t>
                  </w:r>
                  <w:r>
                    <w:rPr>
                      <w:rFonts w:ascii="SimSun" w:hAnsi="SimSun" w:eastAsia="SimSun" w:cs="SimSun"/>
                      <w:sz w:val="15"/>
                      <w:szCs w:val="15"/>
                      <w:spacing w:val="-20"/>
                    </w:rPr>
                    <w:t>纪中期    1</w:t>
                  </w:r>
                  <w:r>
                    <w:rPr>
                      <w:rFonts w:ascii="SimSun" w:hAnsi="SimSun" w:eastAsia="SimSun" w:cs="SimSun"/>
                      <w:sz w:val="15"/>
                      <w:szCs w:val="15"/>
                      <w:spacing w:val="-21"/>
                    </w:rPr>
                    <w:t>9世纪后半期至20世纪初   20世纪70年代开始          21世</w:t>
                  </w:r>
                  <w:r>
                    <w:rPr>
                      <w:rFonts w:ascii="SimSun" w:hAnsi="SimSun" w:eastAsia="SimSun" w:cs="SimSun"/>
                      <w:sz w:val="15"/>
                      <w:szCs w:val="15"/>
                      <w:spacing w:val="-9"/>
                    </w:rPr>
                    <w:t>纪</w:t>
                  </w:r>
                </w:p>
              </w:txbxContent>
            </v:textbox>
          </v:shape>
        </w:pict>
      </w:r>
      <w:bookmarkStart w:name="bookmark5" w:id="2"/>
      <w:bookmarkEnd w:id="2"/>
      <w:r>
        <w:rPr>
          <w:rFonts w:ascii="SimSun" w:hAnsi="SimSun" w:eastAsia="SimSun" w:cs="SimSun"/>
          <w:sz w:val="15"/>
          <w:szCs w:val="15"/>
          <w:b/>
          <w:bCs/>
          <w:color w:val="CAA580"/>
          <w:spacing w:val="-3"/>
        </w:rPr>
        <w:t>数据为王</w:t>
      </w:r>
    </w:p>
    <w:p>
      <w:pPr>
        <w:ind w:left="1129"/>
        <w:spacing w:before="14" w:line="228" w:lineRule="auto"/>
        <w:rPr>
          <w:rFonts w:ascii="KaiTi" w:hAnsi="KaiTi" w:eastAsia="KaiTi" w:cs="KaiTi"/>
          <w:sz w:val="15"/>
          <w:szCs w:val="15"/>
        </w:rPr>
      </w:pPr>
      <w:r>
        <w:rPr>
          <w:rFonts w:ascii="KaiTi" w:hAnsi="KaiTi" w:eastAsia="KaiTi" w:cs="KaiTi"/>
          <w:sz w:val="15"/>
          <w:szCs w:val="15"/>
          <w:spacing w:val="2"/>
        </w:rPr>
        <w:t>打开工业数据治理之门</w:t>
      </w:r>
    </w:p>
    <w:p>
      <w:pPr>
        <w:pStyle w:val="BodyText"/>
        <w:spacing w:line="315" w:lineRule="auto"/>
        <w:rPr/>
      </w:pPr>
      <w:r/>
    </w:p>
    <w:p>
      <w:pPr>
        <w:pStyle w:val="BodyText"/>
        <w:spacing w:line="316" w:lineRule="auto"/>
        <w:rPr/>
      </w:pPr>
      <w:r/>
    </w:p>
    <w:p>
      <w:pPr>
        <w:ind w:left="820" w:right="74"/>
        <w:spacing w:before="71" w:line="361" w:lineRule="auto"/>
        <w:jc w:val="both"/>
        <w:rPr>
          <w:rFonts w:ascii="SimSun" w:hAnsi="SimSun" w:eastAsia="SimSun" w:cs="SimSun"/>
          <w:sz w:val="22"/>
          <w:szCs w:val="22"/>
        </w:rPr>
      </w:pPr>
      <w:r>
        <w:rPr>
          <w:rFonts w:ascii="SimSun" w:hAnsi="SimSun" w:eastAsia="SimSun" w:cs="SimSun"/>
          <w:sz w:val="22"/>
          <w:szCs w:val="22"/>
          <w:spacing w:val="-5"/>
        </w:rPr>
        <w:t>济社会从以农业、手工业为基础转型到以工业、机械制造带动</w:t>
      </w:r>
      <w:r>
        <w:rPr>
          <w:rFonts w:ascii="SimSun" w:hAnsi="SimSun" w:eastAsia="SimSun" w:cs="SimSun"/>
          <w:sz w:val="22"/>
          <w:szCs w:val="22"/>
        </w:rPr>
        <w:t xml:space="preserve"> </w:t>
      </w:r>
      <w:r>
        <w:rPr>
          <w:rFonts w:ascii="SimSun" w:hAnsi="SimSun" w:eastAsia="SimSun" w:cs="SimSun"/>
          <w:sz w:val="22"/>
          <w:szCs w:val="22"/>
          <w:spacing w:val="3"/>
        </w:rPr>
        <w:t>经济发展的新模式。这次工业革命的结果是机械生产代替了</w:t>
      </w:r>
      <w:r>
        <w:rPr>
          <w:rFonts w:ascii="SimSun" w:hAnsi="SimSun" w:eastAsia="SimSun" w:cs="SimSun"/>
          <w:sz w:val="22"/>
          <w:szCs w:val="22"/>
        </w:rPr>
        <w:t xml:space="preserve"> </w:t>
      </w:r>
      <w:r>
        <w:rPr>
          <w:rFonts w:ascii="SimSun" w:hAnsi="SimSun" w:eastAsia="SimSun" w:cs="SimSun"/>
          <w:sz w:val="22"/>
          <w:szCs w:val="22"/>
          <w:spacing w:val="-5"/>
        </w:rPr>
        <w:t>手工劳动。机械化阶段的工业数据是以纸为记</w:t>
      </w:r>
      <w:r>
        <w:rPr>
          <w:rFonts w:ascii="SimSun" w:hAnsi="SimSun" w:eastAsia="SimSun" w:cs="SimSun"/>
          <w:sz w:val="22"/>
          <w:szCs w:val="22"/>
          <w:spacing w:val="-6"/>
        </w:rPr>
        <w:t>录媒介的“纸质</w:t>
      </w:r>
    </w:p>
    <w:p>
      <w:pPr>
        <w:ind w:left="820"/>
        <w:spacing w:line="219" w:lineRule="auto"/>
        <w:rPr>
          <w:rFonts w:ascii="SimSun" w:hAnsi="SimSun" w:eastAsia="SimSun" w:cs="SimSun"/>
          <w:sz w:val="22"/>
          <w:szCs w:val="22"/>
        </w:rPr>
      </w:pPr>
      <w:r>
        <w:rPr>
          <w:rFonts w:ascii="SimSun" w:hAnsi="SimSun" w:eastAsia="SimSun" w:cs="SimSun"/>
          <w:sz w:val="22"/>
          <w:szCs w:val="22"/>
          <w:spacing w:val="-32"/>
        </w:rPr>
        <w:t>数据”。</w:t>
      </w:r>
    </w:p>
    <w:p>
      <w:pPr>
        <w:pStyle w:val="BodyText"/>
        <w:spacing w:line="347" w:lineRule="auto"/>
        <w:rPr/>
      </w:pPr>
      <w:r/>
    </w:p>
    <w:p>
      <w:pPr>
        <w:pStyle w:val="BodyText"/>
        <w:ind w:firstLine="750"/>
        <w:spacing w:line="2850" w:lineRule="exact"/>
        <w:rPr/>
      </w:pPr>
      <w:r>
        <w:rPr>
          <w:position w:val="-57"/>
        </w:rPr>
        <w:pict>
          <v:group id="_x0000_s18" style="mso-position-vertical-relative:line;mso-position-horizontal-relative:char;width:297.5pt;height:142.55pt;" filled="false" stroked="false" coordsize="5950,2851" coordorigin="0,0">
            <v:shape id="_x0000_s20" style="position:absolute;left:0;top:0;width:5950;height:2851;" filled="false" stroked="false" type="#_x0000_t75">
              <v:imagedata o:title="" r:id="rId36"/>
            </v:shape>
            <v:shape id="_x0000_s22" style="position:absolute;left:50;top:145;width:5502;height:2411;"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5"/>
                        <w:szCs w:val="15"/>
                      </w:rPr>
                    </w:pPr>
                    <w:r>
                      <w:rPr>
                        <w:rFonts w:ascii="SimSun" w:hAnsi="SimSun" w:eastAsia="SimSun" w:cs="SimSun"/>
                        <w:sz w:val="15"/>
                        <w:szCs w:val="15"/>
                        <w:color w:val="FFFFFF"/>
                        <w:spacing w:val="-6"/>
                      </w:rPr>
                      <w:t>机械化阶段：</w:t>
                    </w:r>
                  </w:p>
                  <w:p>
                    <w:pPr>
                      <w:ind w:left="20"/>
                      <w:spacing w:before="73" w:line="219" w:lineRule="auto"/>
                      <w:rPr>
                        <w:rFonts w:ascii="SimSun" w:hAnsi="SimSun" w:eastAsia="SimSun" w:cs="SimSun"/>
                        <w:sz w:val="15"/>
                        <w:szCs w:val="15"/>
                      </w:rPr>
                    </w:pPr>
                    <w:r>
                      <w:rPr>
                        <w:rFonts w:ascii="SimSun" w:hAnsi="SimSun" w:eastAsia="SimSun" w:cs="SimSun"/>
                        <w:sz w:val="15"/>
                        <w:szCs w:val="15"/>
                        <w:spacing w:val="-4"/>
                      </w:rPr>
                      <w:t>手工记录的纸质数据</w:t>
                    </w:r>
                  </w:p>
                  <w:p>
                    <w:pPr>
                      <w:spacing w:line="313" w:lineRule="auto"/>
                      <w:rPr>
                        <w:rFonts w:ascii="Arial"/>
                        <w:sz w:val="21"/>
                      </w:rPr>
                    </w:pPr>
                    <w:r/>
                  </w:p>
                  <w:p>
                    <w:pPr>
                      <w:ind w:right="9"/>
                      <w:spacing w:before="49" w:line="222" w:lineRule="auto"/>
                      <w:jc w:val="right"/>
                      <w:rPr>
                        <w:rFonts w:ascii="SimSun" w:hAnsi="SimSun" w:eastAsia="SimSun" w:cs="SimSun"/>
                        <w:sz w:val="15"/>
                        <w:szCs w:val="15"/>
                      </w:rPr>
                    </w:pPr>
                    <w:r>
                      <w:rPr>
                        <w:rFonts w:ascii="SimSun" w:hAnsi="SimSun" w:eastAsia="SimSun" w:cs="SimSun"/>
                        <w:sz w:val="15"/>
                        <w:szCs w:val="15"/>
                        <w:color w:val="FFFFFF"/>
                        <w:spacing w:val="-8"/>
                      </w:rPr>
                      <w:t>(0)</w:t>
                    </w:r>
                  </w:p>
                  <w:p>
                    <w:pPr>
                      <w:spacing w:line="291" w:lineRule="auto"/>
                      <w:rPr>
                        <w:rFonts w:ascii="Arial"/>
                        <w:sz w:val="21"/>
                      </w:rPr>
                    </w:pPr>
                    <w:r/>
                  </w:p>
                  <w:p>
                    <w:pPr>
                      <w:spacing w:line="292" w:lineRule="auto"/>
                      <w:rPr>
                        <w:rFonts w:ascii="Arial"/>
                        <w:sz w:val="21"/>
                      </w:rPr>
                    </w:pPr>
                    <w:r/>
                  </w:p>
                  <w:p>
                    <w:pPr>
                      <w:ind w:left="119"/>
                      <w:spacing w:before="49" w:line="222" w:lineRule="auto"/>
                      <w:rPr>
                        <w:rFonts w:ascii="SimSun" w:hAnsi="SimSun" w:eastAsia="SimSun" w:cs="SimSun"/>
                        <w:sz w:val="15"/>
                        <w:szCs w:val="15"/>
                      </w:rPr>
                    </w:pPr>
                    <w:r>
                      <w:rPr>
                        <w:rFonts w:ascii="SimSun" w:hAnsi="SimSun" w:eastAsia="SimSun" w:cs="SimSun"/>
                        <w:sz w:val="15"/>
                        <w:szCs w:val="15"/>
                        <w:spacing w:val="-5"/>
                      </w:rPr>
                      <w:t>1784年：第一架机械  1870年：第一条生产</w:t>
                    </w:r>
                  </w:p>
                  <w:p>
                    <w:pPr>
                      <w:ind w:left="119"/>
                      <w:spacing w:line="231" w:lineRule="auto"/>
                      <w:rPr>
                        <w:rFonts w:ascii="SimSun" w:hAnsi="SimSun" w:eastAsia="SimSun" w:cs="SimSun"/>
                        <w:sz w:val="15"/>
                        <w:szCs w:val="15"/>
                      </w:rPr>
                    </w:pPr>
                    <w:r>
                      <w:rPr>
                        <w:rFonts w:ascii="SimSun" w:hAnsi="SimSun" w:eastAsia="SimSun" w:cs="SimSun"/>
                        <w:sz w:val="15"/>
                        <w:szCs w:val="15"/>
                      </w:rPr>
                      <w:t>纺织机出现</w:t>
                    </w:r>
                    <w:r>
                      <w:rPr>
                        <w:rFonts w:ascii="SimSun" w:hAnsi="SimSun" w:eastAsia="SimSun" w:cs="SimSun"/>
                        <w:sz w:val="15"/>
                        <w:szCs w:val="15"/>
                        <w:spacing w:val="1"/>
                      </w:rPr>
                      <w:t xml:space="preserve">         </w:t>
                    </w:r>
                    <w:r>
                      <w:rPr>
                        <w:rFonts w:ascii="SimSun" w:hAnsi="SimSun" w:eastAsia="SimSun" w:cs="SimSun"/>
                        <w:sz w:val="15"/>
                        <w:szCs w:val="15"/>
                      </w:rPr>
                      <w:t>线开始使用</w:t>
                    </w:r>
                  </w:p>
                  <w:p>
                    <w:pPr>
                      <w:ind w:left="239"/>
                      <w:spacing w:before="242" w:line="219" w:lineRule="auto"/>
                      <w:rPr>
                        <w:rFonts w:ascii="SimSun" w:hAnsi="SimSun" w:eastAsia="SimSun" w:cs="SimSun"/>
                        <w:sz w:val="15"/>
                        <w:szCs w:val="15"/>
                      </w:rPr>
                    </w:pPr>
                    <w:r>
                      <w:rPr>
                        <w:rFonts w:ascii="SimSun" w:hAnsi="SimSun" w:eastAsia="SimSun" w:cs="SimSun"/>
                        <w:sz w:val="15"/>
                        <w:szCs w:val="15"/>
                        <w:spacing w:val="-11"/>
                        <w:w w:val="88"/>
                      </w:rPr>
                      <w:t>机械生产代替手工劳动</w:t>
                    </w:r>
                    <w:r>
                      <w:rPr>
                        <w:rFonts w:ascii="SimSun" w:hAnsi="SimSun" w:eastAsia="SimSun" w:cs="SimSun"/>
                        <w:sz w:val="15"/>
                        <w:szCs w:val="15"/>
                        <w:spacing w:val="8"/>
                      </w:rPr>
                      <w:t xml:space="preserve">     </w:t>
                    </w:r>
                    <w:r>
                      <w:rPr>
                        <w:rFonts w:ascii="SimSun" w:hAnsi="SimSun" w:eastAsia="SimSun" w:cs="SimSun"/>
                        <w:sz w:val="15"/>
                        <w:szCs w:val="15"/>
                        <w:spacing w:val="-11"/>
                        <w:w w:val="88"/>
                      </w:rPr>
                      <w:t>电气设备不断普及</w:t>
                    </w:r>
                  </w:p>
                </w:txbxContent>
              </v:textbox>
            </v:shape>
            <v:shape id="_x0000_s24" style="position:absolute;left:3030;top:1775;width:1385;height:790;" filled="false" stroked="false" type="#_x0000_t202">
              <v:fill on="false"/>
              <v:stroke on="false"/>
              <v:path/>
              <v:imagedata o:title=""/>
              <o:lock v:ext="edit" aspectratio="false"/>
              <v:textbox inset="0mm,0mm,0mm,0mm">
                <w:txbxContent>
                  <w:p>
                    <w:pPr>
                      <w:ind w:left="20" w:right="31"/>
                      <w:spacing w:before="18" w:line="215" w:lineRule="auto"/>
                      <w:jc w:val="both"/>
                      <w:rPr>
                        <w:rFonts w:ascii="SimSun" w:hAnsi="SimSun" w:eastAsia="SimSun" w:cs="SimSun"/>
                        <w:sz w:val="15"/>
                        <w:szCs w:val="15"/>
                      </w:rPr>
                    </w:pPr>
                    <w:r>
                      <w:rPr>
                        <w:rFonts w:ascii="SimSun" w:hAnsi="SimSun" w:eastAsia="SimSun" w:cs="SimSun"/>
                        <w:sz w:val="15"/>
                        <w:szCs w:val="15"/>
                        <w:spacing w:val="-2"/>
                      </w:rPr>
                      <w:t>1969年：第一个可编</w:t>
                    </w:r>
                    <w:r>
                      <w:rPr>
                        <w:rFonts w:ascii="SimSun" w:hAnsi="SimSun" w:eastAsia="SimSun" w:cs="SimSun"/>
                        <w:sz w:val="15"/>
                        <w:szCs w:val="15"/>
                        <w:spacing w:val="4"/>
                      </w:rPr>
                      <w:t xml:space="preserve"> </w:t>
                    </w:r>
                    <w:r>
                      <w:rPr>
                        <w:rFonts w:ascii="SimSun" w:hAnsi="SimSun" w:eastAsia="SimSun" w:cs="SimSun"/>
                        <w:sz w:val="15"/>
                        <w:szCs w:val="15"/>
                        <w:spacing w:val="-2"/>
                      </w:rPr>
                      <w:t>程逻辑控制器 </w:t>
                    </w:r>
                    <w:r>
                      <w:rPr>
                        <w:rFonts w:ascii="Times New Roman" w:hAnsi="Times New Roman" w:eastAsia="Times New Roman" w:cs="Times New Roman"/>
                        <w:sz w:val="15"/>
                        <w:szCs w:val="15"/>
                        <w:spacing w:val="-2"/>
                      </w:rPr>
                      <w:t>(PLC)</w:t>
                    </w:r>
                    <w:r>
                      <w:rPr>
                        <w:rFonts w:ascii="Times New Roman" w:hAnsi="Times New Roman" w:eastAsia="Times New Roman" w:cs="Times New Roman"/>
                        <w:sz w:val="15"/>
                        <w:szCs w:val="15"/>
                        <w:spacing w:val="1"/>
                      </w:rPr>
                      <w:t xml:space="preserve"> </w:t>
                    </w:r>
                    <w:r>
                      <w:rPr>
                        <w:rFonts w:ascii="SimSun" w:hAnsi="SimSun" w:eastAsia="SimSun" w:cs="SimSun"/>
                        <w:sz w:val="15"/>
                        <w:szCs w:val="15"/>
                        <w:spacing w:val="-2"/>
                      </w:rPr>
                      <w:t>推出</w:t>
                    </w:r>
                  </w:p>
                  <w:p>
                    <w:pPr>
                      <w:spacing w:before="77" w:line="219" w:lineRule="auto"/>
                      <w:jc w:val="right"/>
                      <w:rPr>
                        <w:rFonts w:ascii="SimSun" w:hAnsi="SimSun" w:eastAsia="SimSun" w:cs="SimSun"/>
                        <w:sz w:val="15"/>
                        <w:szCs w:val="15"/>
                      </w:rPr>
                    </w:pPr>
                    <w:r>
                      <w:rPr>
                        <w:rFonts w:ascii="SimSun" w:hAnsi="SimSun" w:eastAsia="SimSun" w:cs="SimSun"/>
                        <w:sz w:val="15"/>
                        <w:szCs w:val="15"/>
                        <w:spacing w:val="-11"/>
                        <w:w w:val="86"/>
                      </w:rPr>
                      <w:t>企业信息</w:t>
                    </w:r>
                    <w:r>
                      <w:rPr>
                        <w:rFonts w:ascii="SimSun" w:hAnsi="SimSun" w:eastAsia="SimSun" w:cs="SimSun"/>
                        <w:sz w:val="15"/>
                        <w:szCs w:val="15"/>
                        <w:spacing w:val="-10"/>
                        <w:w w:val="86"/>
                      </w:rPr>
                      <w:t>化进程加</w:t>
                    </w:r>
                    <w:r>
                      <w:rPr>
                        <w:rFonts w:ascii="SimSun" w:hAnsi="SimSun" w:eastAsia="SimSun" w:cs="SimSun"/>
                        <w:sz w:val="15"/>
                        <w:szCs w:val="15"/>
                        <w:spacing w:val="-6"/>
                        <w:w w:val="86"/>
                      </w:rPr>
                      <w:t>快</w:t>
                    </w:r>
                  </w:p>
                </w:txbxContent>
              </v:textbox>
            </v:shape>
            <v:shape id="_x0000_s26" style="position:absolute;left:1569;top:147;width:1360;height:439;"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spacing w:val="-9"/>
                      </w:rPr>
                      <w:t>电气化阶段：</w:t>
                    </w:r>
                  </w:p>
                  <w:p>
                    <w:pPr>
                      <w:ind w:left="20"/>
                      <w:spacing w:before="69" w:line="219" w:lineRule="auto"/>
                      <w:rPr>
                        <w:rFonts w:ascii="SimSun" w:hAnsi="SimSun" w:eastAsia="SimSun" w:cs="SimSun"/>
                        <w:sz w:val="15"/>
                        <w:szCs w:val="15"/>
                      </w:rPr>
                    </w:pPr>
                    <w:r>
                      <w:rPr>
                        <w:rFonts w:ascii="SimSun" w:hAnsi="SimSun" w:eastAsia="SimSun" w:cs="SimSun"/>
                        <w:sz w:val="15"/>
                        <w:szCs w:val="15"/>
                        <w:spacing w:val="-4"/>
                      </w:rPr>
                      <w:t>自动记录的电子数据</w:t>
                    </w:r>
                  </w:p>
                </w:txbxContent>
              </v:textbox>
            </v:shape>
            <v:shape id="_x0000_s28" style="position:absolute;left:4569;top:157;width:1235;height:439;"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spacing w:val="-7"/>
                      </w:rPr>
                      <w:t>智能化阶段：</w:t>
                    </w:r>
                  </w:p>
                  <w:p>
                    <w:pPr>
                      <w:ind w:left="20"/>
                      <w:spacing w:before="69" w:line="219" w:lineRule="auto"/>
                      <w:rPr>
                        <w:rFonts w:ascii="SimSun" w:hAnsi="SimSun" w:eastAsia="SimSun" w:cs="SimSun"/>
                        <w:sz w:val="15"/>
                        <w:szCs w:val="15"/>
                      </w:rPr>
                    </w:pPr>
                    <w:r>
                      <w:rPr>
                        <w:rFonts w:ascii="SimSun" w:hAnsi="SimSun" w:eastAsia="SimSun" w:cs="SimSun"/>
                        <w:sz w:val="15"/>
                        <w:szCs w:val="15"/>
                        <w:spacing w:val="-1"/>
                      </w:rPr>
                      <w:t>集成化的联网数据</w:t>
                    </w:r>
                  </w:p>
                </w:txbxContent>
              </v:textbox>
            </v:shape>
            <v:shape id="_x0000_s30" style="position:absolute;left:3030;top:156;width:1209;height:4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6"/>
                      </w:rPr>
                      <w:t>信息化阶段：</w:t>
                    </w:r>
                  </w:p>
                  <w:p>
                    <w:pPr>
                      <w:ind w:left="20"/>
                      <w:spacing w:before="61" w:line="219" w:lineRule="auto"/>
                      <w:rPr>
                        <w:rFonts w:ascii="SimSun" w:hAnsi="SimSun" w:eastAsia="SimSun" w:cs="SimSun"/>
                        <w:sz w:val="15"/>
                        <w:szCs w:val="15"/>
                      </w:rPr>
                    </w:pPr>
                    <w:r>
                      <w:rPr>
                        <w:rFonts w:ascii="SimSun" w:hAnsi="SimSun" w:eastAsia="SimSun" w:cs="SimSun"/>
                        <w:sz w:val="15"/>
                        <w:szCs w:val="15"/>
                        <w:spacing w:val="-4"/>
                      </w:rPr>
                      <w:t>散落化的单机数据</w:t>
                    </w:r>
                  </w:p>
                </w:txbxContent>
              </v:textbox>
            </v:shape>
            <v:shape id="_x0000_s32" style="position:absolute;left:4709;top:2377;width:1218;height:19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5"/>
                        <w:szCs w:val="15"/>
                      </w:rPr>
                    </w:pPr>
                    <w:r>
                      <w:rPr>
                        <w:rFonts w:ascii="SimSun" w:hAnsi="SimSun" w:eastAsia="SimSun" w:cs="SimSun"/>
                        <w:sz w:val="15"/>
                        <w:szCs w:val="15"/>
                        <w:spacing w:val="-14"/>
                        <w:w w:val="87"/>
                      </w:rPr>
                      <w:t>工业物</w:t>
                    </w:r>
                    <w:r>
                      <w:rPr>
                        <w:rFonts w:ascii="SimSun" w:hAnsi="SimSun" w:eastAsia="SimSun" w:cs="SimSun"/>
                        <w:sz w:val="15"/>
                        <w:szCs w:val="15"/>
                        <w:spacing w:val="-13"/>
                        <w:w w:val="87"/>
                      </w:rPr>
                      <w:t>联网智能化升</w:t>
                    </w:r>
                    <w:r>
                      <w:rPr>
                        <w:rFonts w:ascii="SimSun" w:hAnsi="SimSun" w:eastAsia="SimSun" w:cs="SimSun"/>
                        <w:sz w:val="15"/>
                        <w:szCs w:val="15"/>
                        <w:spacing w:val="-10"/>
                        <w:w w:val="87"/>
                      </w:rPr>
                      <w:t>级</w:t>
                    </w:r>
                  </w:p>
                </w:txbxContent>
              </v:textbox>
            </v:shape>
          </v:group>
        </w:pict>
      </w:r>
    </w:p>
    <w:p>
      <w:pPr>
        <w:ind w:left="2692"/>
        <w:spacing w:before="214" w:line="221" w:lineRule="auto"/>
        <w:rPr>
          <w:rFonts w:ascii="SimHei" w:hAnsi="SimHei" w:eastAsia="SimHei" w:cs="SimHei"/>
          <w:sz w:val="22"/>
          <w:szCs w:val="22"/>
        </w:rPr>
      </w:pPr>
      <w:r>
        <w:rPr>
          <w:rFonts w:ascii="SimHei" w:hAnsi="SimHei" w:eastAsia="SimHei" w:cs="SimHei"/>
          <w:sz w:val="22"/>
          <w:szCs w:val="22"/>
          <w:b/>
          <w:bCs/>
          <w:color w:val="C87F2D"/>
          <w:spacing w:val="-21"/>
          <w:w w:val="94"/>
        </w:rPr>
        <w:t>图1-1</w:t>
      </w:r>
      <w:r>
        <w:rPr>
          <w:rFonts w:ascii="SimHei" w:hAnsi="SimHei" w:eastAsia="SimHei" w:cs="SimHei"/>
          <w:sz w:val="22"/>
          <w:szCs w:val="22"/>
          <w:color w:val="C87F2D"/>
          <w:spacing w:val="93"/>
        </w:rPr>
        <w:t xml:space="preserve"> </w:t>
      </w:r>
      <w:r>
        <w:rPr>
          <w:rFonts w:ascii="SimHei" w:hAnsi="SimHei" w:eastAsia="SimHei" w:cs="SimHei"/>
          <w:sz w:val="22"/>
          <w:szCs w:val="22"/>
          <w:b/>
          <w:bCs/>
          <w:color w:val="C87F2D"/>
          <w:spacing w:val="-21"/>
          <w:w w:val="94"/>
        </w:rPr>
        <w:t>工业数据演进情况</w:t>
      </w:r>
    </w:p>
    <w:p>
      <w:pPr>
        <w:pStyle w:val="BodyText"/>
        <w:spacing w:line="424" w:lineRule="auto"/>
        <w:rPr/>
      </w:pPr>
      <w:r/>
    </w:p>
    <w:p>
      <w:pPr>
        <w:ind w:left="823"/>
        <w:spacing w:before="72" w:line="219" w:lineRule="auto"/>
        <w:rPr>
          <w:rFonts w:ascii="SimSun" w:hAnsi="SimSun" w:eastAsia="SimSun" w:cs="SimSun"/>
          <w:sz w:val="22"/>
          <w:szCs w:val="22"/>
        </w:rPr>
      </w:pPr>
      <w:r>
        <w:rPr>
          <w:rFonts w:ascii="SimSun" w:hAnsi="SimSun" w:eastAsia="SimSun" w:cs="SimSun"/>
          <w:sz w:val="22"/>
          <w:szCs w:val="22"/>
          <w:b/>
          <w:bCs/>
          <w:spacing w:val="-12"/>
        </w:rPr>
        <w:t>电气化阶段：自动记录的电子数据</w:t>
      </w:r>
    </w:p>
    <w:p>
      <w:pPr>
        <w:pStyle w:val="BodyText"/>
        <w:spacing w:line="267" w:lineRule="auto"/>
        <w:rPr/>
      </w:pPr>
      <w:r/>
    </w:p>
    <w:p>
      <w:pPr>
        <w:ind w:left="820" w:firstLine="449"/>
        <w:spacing w:before="72" w:line="361" w:lineRule="auto"/>
        <w:jc w:val="both"/>
        <w:rPr>
          <w:rFonts w:ascii="SimSun" w:hAnsi="SimSun" w:eastAsia="SimSun" w:cs="SimSun"/>
          <w:sz w:val="22"/>
          <w:szCs w:val="22"/>
        </w:rPr>
      </w:pPr>
      <w:r>
        <w:rPr>
          <w:rFonts w:ascii="SimSun" w:hAnsi="SimSun" w:eastAsia="SimSun" w:cs="SimSun"/>
          <w:sz w:val="22"/>
          <w:szCs w:val="22"/>
          <w:spacing w:val="5"/>
        </w:rPr>
        <w:t>电气化阶段的时间大概是从19世纪后半期到20世纪初。</w:t>
      </w:r>
      <w:r>
        <w:rPr>
          <w:rFonts w:ascii="SimSun" w:hAnsi="SimSun" w:eastAsia="SimSun" w:cs="SimSun"/>
          <w:sz w:val="22"/>
          <w:szCs w:val="22"/>
          <w:spacing w:val="18"/>
        </w:rPr>
        <w:t xml:space="preserve"> </w:t>
      </w:r>
      <w:r>
        <w:rPr>
          <w:rFonts w:ascii="SimSun" w:hAnsi="SimSun" w:eastAsia="SimSun" w:cs="SimSun"/>
          <w:sz w:val="22"/>
          <w:szCs w:val="22"/>
          <w:spacing w:val="-6"/>
        </w:rPr>
        <w:t>这是在劳动分工基础上采用电力驱动产品的大规模生产。因为 </w:t>
      </w:r>
      <w:r>
        <w:rPr>
          <w:rFonts w:ascii="SimSun" w:hAnsi="SimSun" w:eastAsia="SimSun" w:cs="SimSun"/>
          <w:sz w:val="22"/>
          <w:szCs w:val="22"/>
          <w:spacing w:val="-6"/>
        </w:rPr>
        <w:t>有了电力，所以才进入了由继电器、电气自动化控制机械设备</w:t>
      </w:r>
      <w:r>
        <w:rPr>
          <w:rFonts w:ascii="SimSun" w:hAnsi="SimSun" w:eastAsia="SimSun" w:cs="SimSun"/>
          <w:sz w:val="22"/>
          <w:szCs w:val="22"/>
        </w:rPr>
        <w:t xml:space="preserve">  </w:t>
      </w:r>
      <w:r>
        <w:rPr>
          <w:rFonts w:ascii="SimSun" w:hAnsi="SimSun" w:eastAsia="SimSun" w:cs="SimSun"/>
          <w:sz w:val="22"/>
          <w:szCs w:val="22"/>
          <w:spacing w:val="-6"/>
        </w:rPr>
        <w:t>生产的年代。这次工业革命通过零部件生产与产品装配的成功 </w:t>
      </w:r>
      <w:r>
        <w:rPr>
          <w:rFonts w:ascii="SimSun" w:hAnsi="SimSun" w:eastAsia="SimSun" w:cs="SimSun"/>
          <w:sz w:val="22"/>
          <w:szCs w:val="22"/>
          <w:spacing w:val="-6"/>
        </w:rPr>
        <w:t>分离，开创了产品批量生产的高效新模式。电气化阶段的</w:t>
      </w:r>
      <w:r>
        <w:rPr>
          <w:rFonts w:ascii="SimSun" w:hAnsi="SimSun" w:eastAsia="SimSun" w:cs="SimSun"/>
          <w:sz w:val="22"/>
          <w:szCs w:val="22"/>
          <w:spacing w:val="-7"/>
        </w:rPr>
        <w:t>工业</w:t>
      </w:r>
      <w:r>
        <w:rPr>
          <w:rFonts w:ascii="SimSun" w:hAnsi="SimSun" w:eastAsia="SimSun" w:cs="SimSun"/>
          <w:sz w:val="22"/>
          <w:szCs w:val="22"/>
        </w:rPr>
        <w:t xml:space="preserve">  </w:t>
      </w:r>
      <w:r>
        <w:rPr>
          <w:rFonts w:ascii="SimSun" w:hAnsi="SimSun" w:eastAsia="SimSun" w:cs="SimSun"/>
          <w:sz w:val="22"/>
          <w:szCs w:val="22"/>
          <w:spacing w:val="-5"/>
        </w:rPr>
        <w:t>数据随着电气设备的普及不断产生，作为工业操作的经验依据</w:t>
      </w:r>
    </w:p>
    <w:p>
      <w:pPr>
        <w:ind w:left="820"/>
        <w:spacing w:line="219" w:lineRule="auto"/>
        <w:rPr>
          <w:rFonts w:ascii="SimSun" w:hAnsi="SimSun" w:eastAsia="SimSun" w:cs="SimSun"/>
          <w:sz w:val="22"/>
          <w:szCs w:val="22"/>
        </w:rPr>
      </w:pPr>
      <w:r>
        <w:rPr>
          <w:rFonts w:ascii="SimSun" w:hAnsi="SimSun" w:eastAsia="SimSun" w:cs="SimSun"/>
          <w:sz w:val="22"/>
          <w:szCs w:val="22"/>
          <w:spacing w:val="-13"/>
        </w:rPr>
        <w:t>被反复实践。</w:t>
      </w:r>
    </w:p>
    <w:p>
      <w:pPr>
        <w:spacing w:line="219" w:lineRule="auto"/>
        <w:sectPr>
          <w:footerReference w:type="default" r:id="rId34"/>
          <w:pgSz w:w="7560" w:h="11380"/>
          <w:pgMar w:top="193" w:right="860" w:bottom="498" w:left="0" w:header="0" w:footer="211" w:gutter="0"/>
        </w:sectPr>
        <w:rPr>
          <w:rFonts w:ascii="SimSun" w:hAnsi="SimSun" w:eastAsia="SimSun" w:cs="SimSun"/>
          <w:sz w:val="22"/>
          <w:szCs w:val="22"/>
        </w:rPr>
      </w:pPr>
    </w:p>
    <w:p>
      <w:pPr>
        <w:ind w:left="5322"/>
        <w:spacing w:line="219" w:lineRule="auto"/>
        <w:rPr>
          <w:rFonts w:ascii="SimSun" w:hAnsi="SimSun" w:eastAsia="SimSun" w:cs="SimSun"/>
          <w:sz w:val="17"/>
          <w:szCs w:val="17"/>
        </w:rPr>
      </w:pPr>
      <w:r>
        <w:rPr>
          <w:rFonts w:ascii="SimSun" w:hAnsi="SimSun" w:eastAsia="SimSun" w:cs="SimSun"/>
          <w:sz w:val="17"/>
          <w:szCs w:val="17"/>
          <w:b/>
          <w:bCs/>
          <w:color w:val="3B27A0"/>
          <w:spacing w:val="-6"/>
        </w:rPr>
        <w:t>知数</w:t>
      </w:r>
      <w:r>
        <w:rPr>
          <w:rFonts w:ascii="SimSun" w:hAnsi="SimSun" w:eastAsia="SimSun" w:cs="SimSun"/>
          <w:sz w:val="17"/>
          <w:szCs w:val="17"/>
          <w:b/>
          <w:bCs/>
          <w:spacing w:val="-6"/>
        </w:rPr>
        <w:t>篇</w:t>
      </w:r>
    </w:p>
    <w:p>
      <w:pPr>
        <w:ind w:left="4879"/>
        <w:spacing w:before="9" w:line="219" w:lineRule="auto"/>
        <w:rPr>
          <w:rFonts w:ascii="SimSun" w:hAnsi="SimSun" w:eastAsia="SimSun" w:cs="SimSun"/>
          <w:sz w:val="17"/>
          <w:szCs w:val="17"/>
        </w:rPr>
      </w:pPr>
      <w:r>
        <w:rPr>
          <w:rFonts w:ascii="SimSun" w:hAnsi="SimSun" w:eastAsia="SimSun" w:cs="SimSun"/>
          <w:sz w:val="17"/>
          <w:szCs w:val="17"/>
          <w:color w:val="C36406"/>
          <w:spacing w:val="-13"/>
        </w:rPr>
        <w:t>洞悉数据本质</w:t>
      </w:r>
    </w:p>
    <w:p>
      <w:pPr>
        <w:pStyle w:val="BodyText"/>
        <w:spacing w:line="315" w:lineRule="auto"/>
        <w:rPr/>
      </w:pPr>
      <w:r/>
    </w:p>
    <w:p>
      <w:pPr>
        <w:pStyle w:val="BodyText"/>
        <w:spacing w:line="316" w:lineRule="auto"/>
        <w:rPr/>
      </w:pPr>
      <w:r/>
    </w:p>
    <w:p>
      <w:pPr>
        <w:ind w:left="3"/>
        <w:spacing w:before="72" w:line="219" w:lineRule="auto"/>
        <w:rPr>
          <w:rFonts w:ascii="SimSun" w:hAnsi="SimSun" w:eastAsia="SimSun" w:cs="SimSun"/>
          <w:sz w:val="22"/>
          <w:szCs w:val="22"/>
        </w:rPr>
      </w:pPr>
      <w:r>
        <w:rPr>
          <w:rFonts w:ascii="SimSun" w:hAnsi="SimSun" w:eastAsia="SimSun" w:cs="SimSun"/>
          <w:sz w:val="22"/>
          <w:szCs w:val="22"/>
          <w:b/>
          <w:bCs/>
          <w:color w:val="28109C"/>
          <w:spacing w:val="-11"/>
        </w:rPr>
        <w:t>信息化阶段</w:t>
      </w:r>
      <w:r>
        <w:rPr>
          <w:rFonts w:ascii="SimSun" w:hAnsi="SimSun" w:eastAsia="SimSun" w:cs="SimSun"/>
          <w:sz w:val="22"/>
          <w:szCs w:val="22"/>
          <w:b/>
          <w:bCs/>
          <w:spacing w:val="-11"/>
        </w:rPr>
        <w:t>：</w:t>
      </w:r>
      <w:r>
        <w:rPr>
          <w:rFonts w:ascii="SimSun" w:hAnsi="SimSun" w:eastAsia="SimSun" w:cs="SimSun"/>
          <w:sz w:val="22"/>
          <w:szCs w:val="22"/>
          <w:b/>
          <w:bCs/>
          <w:color w:val="28109C"/>
          <w:spacing w:val="-11"/>
        </w:rPr>
        <w:t>散落化的单机数据</w:t>
      </w:r>
    </w:p>
    <w:p>
      <w:pPr>
        <w:pStyle w:val="BodyText"/>
        <w:spacing w:line="277" w:lineRule="auto"/>
        <w:rPr/>
      </w:pPr>
      <w:r/>
    </w:p>
    <w:p>
      <w:pPr>
        <w:ind w:right="49" w:firstLine="429"/>
        <w:spacing w:before="72" w:line="361" w:lineRule="auto"/>
        <w:jc w:val="both"/>
        <w:rPr>
          <w:rFonts w:ascii="SimSun" w:hAnsi="SimSun" w:eastAsia="SimSun" w:cs="SimSun"/>
          <w:sz w:val="22"/>
          <w:szCs w:val="22"/>
        </w:rPr>
      </w:pPr>
      <w:r>
        <w:rPr>
          <w:rFonts w:ascii="SimSun" w:hAnsi="SimSun" w:eastAsia="SimSun" w:cs="SimSun"/>
          <w:sz w:val="22"/>
          <w:szCs w:val="22"/>
          <w:spacing w:val="3"/>
        </w:rPr>
        <w:t>信息化阶段即从20世纪70年代开始并一直延续到现在的</w:t>
      </w:r>
      <w:r>
        <w:rPr>
          <w:rFonts w:ascii="SimSun" w:hAnsi="SimSun" w:eastAsia="SimSun" w:cs="SimSun"/>
          <w:sz w:val="22"/>
          <w:szCs w:val="22"/>
          <w:spacing w:val="17"/>
        </w:rPr>
        <w:t xml:space="preserve"> </w:t>
      </w:r>
      <w:r>
        <w:rPr>
          <w:rFonts w:ascii="SimSun" w:hAnsi="SimSun" w:eastAsia="SimSun" w:cs="SimSun"/>
          <w:sz w:val="22"/>
          <w:szCs w:val="22"/>
          <w:spacing w:val="-5"/>
        </w:rPr>
        <w:t>信息化时代。在升级电气化与自动化的基础上，</w:t>
      </w:r>
      <w:r>
        <w:rPr>
          <w:rFonts w:ascii="SimSun" w:hAnsi="SimSun" w:eastAsia="SimSun" w:cs="SimSun"/>
          <w:sz w:val="22"/>
          <w:szCs w:val="22"/>
          <w:spacing w:val="-6"/>
        </w:rPr>
        <w:t>广泛应用电子</w:t>
      </w:r>
      <w:r>
        <w:rPr>
          <w:rFonts w:ascii="SimSun" w:hAnsi="SimSun" w:eastAsia="SimSun" w:cs="SimSun"/>
          <w:sz w:val="22"/>
          <w:szCs w:val="22"/>
        </w:rPr>
        <w:t xml:space="preserve"> </w:t>
      </w:r>
      <w:r>
        <w:rPr>
          <w:rFonts w:ascii="SimSun" w:hAnsi="SimSun" w:eastAsia="SimSun" w:cs="SimSun"/>
          <w:sz w:val="22"/>
          <w:szCs w:val="22"/>
          <w:spacing w:val="-3"/>
        </w:rPr>
        <w:t>与信息技术，使制造过程自动化控制程度再进一步得到提高。</w:t>
      </w:r>
      <w:r>
        <w:rPr>
          <w:rFonts w:ascii="SimSun" w:hAnsi="SimSun" w:eastAsia="SimSun" w:cs="SimSun"/>
          <w:sz w:val="22"/>
          <w:szCs w:val="22"/>
        </w:rPr>
        <w:t xml:space="preserve"> </w:t>
      </w:r>
      <w:r>
        <w:rPr>
          <w:rFonts w:ascii="SimSun" w:hAnsi="SimSun" w:eastAsia="SimSun" w:cs="SimSun"/>
          <w:sz w:val="22"/>
          <w:szCs w:val="22"/>
          <w:spacing w:val="-13"/>
        </w:rPr>
        <w:t>生产效率、良品率、分工合作、机械设备寿命都得到了前所未有</w:t>
      </w:r>
      <w:r>
        <w:rPr>
          <w:rFonts w:ascii="SimSun" w:hAnsi="SimSun" w:eastAsia="SimSun" w:cs="SimSun"/>
          <w:sz w:val="22"/>
          <w:szCs w:val="22"/>
          <w:spacing w:val="3"/>
        </w:rPr>
        <w:t xml:space="preserve"> </w:t>
      </w:r>
      <w:r>
        <w:rPr>
          <w:rFonts w:ascii="SimSun" w:hAnsi="SimSun" w:eastAsia="SimSun" w:cs="SimSun"/>
          <w:sz w:val="22"/>
          <w:szCs w:val="22"/>
          <w:spacing w:val="-13"/>
        </w:rPr>
        <w:t>的提升。在此阶段，工厂大量采用由个人计算机、可编程逻辑控</w:t>
      </w:r>
      <w:r>
        <w:rPr>
          <w:rFonts w:ascii="SimSun" w:hAnsi="SimSun" w:eastAsia="SimSun" w:cs="SimSun"/>
          <w:sz w:val="22"/>
          <w:szCs w:val="22"/>
          <w:spacing w:val="1"/>
        </w:rPr>
        <w:t xml:space="preserve"> </w:t>
      </w:r>
      <w:r>
        <w:rPr>
          <w:rFonts w:ascii="SimSun" w:hAnsi="SimSun" w:eastAsia="SimSun" w:cs="SimSun"/>
          <w:sz w:val="22"/>
          <w:szCs w:val="22"/>
          <w:spacing w:val="-1"/>
        </w:rPr>
        <w:t>制器</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1"/>
        </w:rPr>
        <w:t>(Programmable    Logic    Controller,PLC)/</w:t>
      </w:r>
      <w:r>
        <w:rPr>
          <w:rFonts w:ascii="SimSun" w:hAnsi="SimSun" w:eastAsia="SimSun" w:cs="SimSun"/>
          <w:sz w:val="22"/>
          <w:szCs w:val="22"/>
          <w:spacing w:val="-1"/>
        </w:rPr>
        <w:t>单片机等真正电</w:t>
      </w:r>
      <w:r>
        <w:rPr>
          <w:rFonts w:ascii="SimSun" w:hAnsi="SimSun" w:eastAsia="SimSun" w:cs="SimSun"/>
          <w:sz w:val="22"/>
          <w:szCs w:val="22"/>
        </w:rPr>
        <w:t xml:space="preserve"> </w:t>
      </w:r>
      <w:r>
        <w:rPr>
          <w:rFonts w:ascii="SimSun" w:hAnsi="SimSun" w:eastAsia="SimSun" w:cs="SimSun"/>
          <w:sz w:val="22"/>
          <w:szCs w:val="22"/>
          <w:spacing w:val="-5"/>
        </w:rPr>
        <w:t>子、信息技术自动化控制的机械设备进行生产。</w:t>
      </w:r>
      <w:r>
        <w:rPr>
          <w:rFonts w:ascii="SimSun" w:hAnsi="SimSun" w:eastAsia="SimSun" w:cs="SimSun"/>
          <w:sz w:val="22"/>
          <w:szCs w:val="22"/>
          <w:spacing w:val="-6"/>
        </w:rPr>
        <w:t>自此，机器能</w:t>
      </w:r>
      <w:r>
        <w:rPr>
          <w:rFonts w:ascii="SimSun" w:hAnsi="SimSun" w:eastAsia="SimSun" w:cs="SimSun"/>
          <w:sz w:val="22"/>
          <w:szCs w:val="22"/>
        </w:rPr>
        <w:t xml:space="preserve"> </w:t>
      </w:r>
      <w:r>
        <w:rPr>
          <w:rFonts w:ascii="SimSun" w:hAnsi="SimSun" w:eastAsia="SimSun" w:cs="SimSun"/>
          <w:sz w:val="22"/>
          <w:szCs w:val="22"/>
          <w:spacing w:val="-9"/>
        </w:rPr>
        <w:t>够逐步替代人类作业，不仅接管了相当比例的“体力劳动”,还</w:t>
      </w:r>
      <w:r>
        <w:rPr>
          <w:rFonts w:ascii="SimSun" w:hAnsi="SimSun" w:eastAsia="SimSun" w:cs="SimSun"/>
          <w:sz w:val="22"/>
          <w:szCs w:val="22"/>
        </w:rPr>
        <w:t xml:space="preserve"> </w:t>
      </w:r>
      <w:r>
        <w:rPr>
          <w:rFonts w:ascii="SimSun" w:hAnsi="SimSun" w:eastAsia="SimSun" w:cs="SimSun"/>
          <w:sz w:val="22"/>
          <w:szCs w:val="22"/>
          <w:spacing w:val="-5"/>
        </w:rPr>
        <w:t>接管了一些“脑力劳动”。信息化阶段的工业数据随着企业信</w:t>
      </w:r>
    </w:p>
    <w:p>
      <w:pPr>
        <w:spacing w:line="218" w:lineRule="auto"/>
        <w:rPr>
          <w:rFonts w:ascii="SimSun" w:hAnsi="SimSun" w:eastAsia="SimSun" w:cs="SimSun"/>
          <w:sz w:val="22"/>
          <w:szCs w:val="22"/>
        </w:rPr>
      </w:pPr>
      <w:r>
        <w:rPr>
          <w:rFonts w:ascii="SimSun" w:hAnsi="SimSun" w:eastAsia="SimSun" w:cs="SimSun"/>
          <w:sz w:val="22"/>
          <w:szCs w:val="22"/>
          <w:spacing w:val="-8"/>
        </w:rPr>
        <w:t>息化进程的加快而迅速积累，成为工业领域传</w:t>
      </w:r>
      <w:r>
        <w:rPr>
          <w:rFonts w:ascii="SimSun" w:hAnsi="SimSun" w:eastAsia="SimSun" w:cs="SimSun"/>
          <w:sz w:val="22"/>
          <w:szCs w:val="22"/>
          <w:spacing w:val="-9"/>
        </w:rPr>
        <w:t>统的数据资产。</w:t>
      </w:r>
    </w:p>
    <w:p>
      <w:pPr>
        <w:pStyle w:val="BodyText"/>
        <w:spacing w:line="443" w:lineRule="auto"/>
        <w:rPr/>
      </w:pPr>
      <w:r/>
    </w:p>
    <w:p>
      <w:pPr>
        <w:ind w:left="3"/>
        <w:spacing w:before="71" w:line="219" w:lineRule="auto"/>
        <w:rPr>
          <w:rFonts w:ascii="SimSun" w:hAnsi="SimSun" w:eastAsia="SimSun" w:cs="SimSun"/>
          <w:sz w:val="22"/>
          <w:szCs w:val="22"/>
        </w:rPr>
      </w:pPr>
      <w:r>
        <w:rPr>
          <w:rFonts w:ascii="SimSun" w:hAnsi="SimSun" w:eastAsia="SimSun" w:cs="SimSun"/>
          <w:sz w:val="22"/>
          <w:szCs w:val="22"/>
          <w:b/>
          <w:bCs/>
          <w:color w:val="3C27A7"/>
          <w:spacing w:val="-11"/>
        </w:rPr>
        <w:t>智能化阶段：集成化的联网数据</w:t>
      </w:r>
    </w:p>
    <w:p>
      <w:pPr>
        <w:pStyle w:val="BodyText"/>
        <w:spacing w:line="306" w:lineRule="auto"/>
        <w:rPr/>
      </w:pPr>
      <w:r/>
    </w:p>
    <w:p>
      <w:pPr>
        <w:ind w:right="9" w:firstLine="439"/>
        <w:spacing w:before="72" w:line="361" w:lineRule="auto"/>
        <w:jc w:val="both"/>
        <w:rPr>
          <w:rFonts w:ascii="SimSun" w:hAnsi="SimSun" w:eastAsia="SimSun" w:cs="SimSun"/>
          <w:sz w:val="22"/>
          <w:szCs w:val="22"/>
        </w:rPr>
      </w:pPr>
      <w:r>
        <w:rPr>
          <w:rFonts w:ascii="SimSun" w:hAnsi="SimSun" w:eastAsia="SimSun" w:cs="SimSun"/>
          <w:sz w:val="22"/>
          <w:szCs w:val="22"/>
          <w:spacing w:val="-14"/>
        </w:rPr>
        <w:t>智能化阶段是实体物理世界与虚拟网络世界融合的时代。该</w:t>
      </w:r>
      <w:r>
        <w:rPr>
          <w:rFonts w:ascii="SimSun" w:hAnsi="SimSun" w:eastAsia="SimSun" w:cs="SimSun"/>
          <w:sz w:val="22"/>
          <w:szCs w:val="22"/>
          <w:spacing w:val="1"/>
        </w:rPr>
        <w:t xml:space="preserve">  </w:t>
      </w:r>
      <w:r>
        <w:rPr>
          <w:rFonts w:ascii="SimSun" w:hAnsi="SimSun" w:eastAsia="SimSun" w:cs="SimSun"/>
          <w:sz w:val="22"/>
          <w:szCs w:val="22"/>
          <w:spacing w:val="-17"/>
        </w:rPr>
        <w:t>阶段利用信息物理系统将生产中的供应、制造、销售信息数据化、</w:t>
      </w:r>
      <w:r>
        <w:rPr>
          <w:rFonts w:ascii="SimSun" w:hAnsi="SimSun" w:eastAsia="SimSun" w:cs="SimSun"/>
          <w:sz w:val="22"/>
          <w:szCs w:val="22"/>
          <w:spacing w:val="11"/>
        </w:rPr>
        <w:t xml:space="preserve"> </w:t>
      </w:r>
      <w:r>
        <w:rPr>
          <w:rFonts w:ascii="SimSun" w:hAnsi="SimSun" w:eastAsia="SimSun" w:cs="SimSun"/>
          <w:sz w:val="22"/>
          <w:szCs w:val="22"/>
          <w:spacing w:val="-25"/>
        </w:rPr>
        <w:t>智慧化，最后实现快速、有效、个性化的产品供应，旨在将人、事、</w:t>
      </w:r>
      <w:r>
        <w:rPr>
          <w:rFonts w:ascii="SimSun" w:hAnsi="SimSun" w:eastAsia="SimSun" w:cs="SimSun"/>
          <w:sz w:val="22"/>
          <w:szCs w:val="22"/>
          <w:spacing w:val="9"/>
        </w:rPr>
        <w:t xml:space="preserve"> </w:t>
      </w:r>
      <w:r>
        <w:rPr>
          <w:rFonts w:ascii="SimSun" w:hAnsi="SimSun" w:eastAsia="SimSun" w:cs="SimSun"/>
          <w:sz w:val="22"/>
          <w:szCs w:val="22"/>
          <w:spacing w:val="-18"/>
        </w:rPr>
        <w:t>物都连接起来，形成“万物互联”。基于信息物理系统的智能化，</w:t>
      </w:r>
      <w:r>
        <w:rPr>
          <w:rFonts w:ascii="SimSun" w:hAnsi="SimSun" w:eastAsia="SimSun" w:cs="SimSun"/>
          <w:sz w:val="22"/>
          <w:szCs w:val="22"/>
        </w:rPr>
        <w:t xml:space="preserve"> </w:t>
      </w:r>
      <w:r>
        <w:rPr>
          <w:rFonts w:ascii="SimSun" w:hAnsi="SimSun" w:eastAsia="SimSun" w:cs="SimSun"/>
          <w:sz w:val="22"/>
          <w:szCs w:val="22"/>
          <w:spacing w:val="-13"/>
        </w:rPr>
        <w:t>将使人类步入以智能制造为主导的第四次工业革命。产品全生命</w:t>
      </w:r>
      <w:r>
        <w:rPr>
          <w:rFonts w:ascii="SimSun" w:hAnsi="SimSun" w:eastAsia="SimSun" w:cs="SimSun"/>
          <w:sz w:val="22"/>
          <w:szCs w:val="22"/>
        </w:rPr>
        <w:t xml:space="preserve">  </w:t>
      </w:r>
      <w:r>
        <w:rPr>
          <w:rFonts w:ascii="SimSun" w:hAnsi="SimSun" w:eastAsia="SimSun" w:cs="SimSun"/>
          <w:sz w:val="22"/>
          <w:szCs w:val="22"/>
          <w:spacing w:val="-13"/>
        </w:rPr>
        <w:t>周期、全制造流程数字化以及基于信息通信技术的模块集成，将</w:t>
      </w:r>
      <w:r>
        <w:rPr>
          <w:rFonts w:ascii="SimSun" w:hAnsi="SimSun" w:eastAsia="SimSun" w:cs="SimSun"/>
          <w:sz w:val="22"/>
          <w:szCs w:val="22"/>
          <w:spacing w:val="1"/>
        </w:rPr>
        <w:t xml:space="preserve">  </w:t>
      </w:r>
      <w:r>
        <w:rPr>
          <w:rFonts w:ascii="SimSun" w:hAnsi="SimSun" w:eastAsia="SimSun" w:cs="SimSun"/>
          <w:sz w:val="22"/>
          <w:szCs w:val="22"/>
          <w:spacing w:val="-11"/>
        </w:rPr>
        <w:t>形成一种高度灵活、个性化、数字化的产品与服务新生产模式。</w:t>
      </w:r>
    </w:p>
    <w:p>
      <w:pPr>
        <w:spacing w:before="1" w:line="218" w:lineRule="auto"/>
        <w:rPr>
          <w:rFonts w:ascii="SimSun" w:hAnsi="SimSun" w:eastAsia="SimSun" w:cs="SimSun"/>
          <w:sz w:val="22"/>
          <w:szCs w:val="22"/>
        </w:rPr>
      </w:pPr>
      <w:r>
        <w:rPr>
          <w:rFonts w:ascii="SimSun" w:hAnsi="SimSun" w:eastAsia="SimSun" w:cs="SimSun"/>
          <w:sz w:val="22"/>
          <w:szCs w:val="22"/>
          <w:spacing w:val="-11"/>
        </w:rPr>
        <w:t>智能化阶段的工业数据依托物联网载体覆盖和高通量实时传输，</w:t>
      </w:r>
    </w:p>
    <w:p>
      <w:pPr>
        <w:spacing w:line="218" w:lineRule="auto"/>
        <w:sectPr>
          <w:footerReference w:type="default" r:id="rId37"/>
          <w:pgSz w:w="7530" w:h="11370"/>
          <w:pgMar w:top="154" w:right="840" w:bottom="489" w:left="780" w:header="0" w:footer="203" w:gutter="0"/>
        </w:sectPr>
        <w:rPr>
          <w:rFonts w:ascii="SimSun" w:hAnsi="SimSun" w:eastAsia="SimSun" w:cs="SimSun"/>
          <w:sz w:val="22"/>
          <w:szCs w:val="22"/>
        </w:rPr>
      </w:pPr>
    </w:p>
    <w:p>
      <w:pPr>
        <w:ind w:left="722"/>
        <w:spacing w:line="211" w:lineRule="auto"/>
        <w:rPr>
          <w:rFonts w:ascii="SimSun" w:hAnsi="SimSun" w:eastAsia="SimSun" w:cs="SimSun"/>
          <w:sz w:val="16"/>
          <w:szCs w:val="16"/>
        </w:rPr>
      </w:pPr>
      <w:r>
        <w:drawing>
          <wp:anchor distT="0" distB="0" distL="0" distR="0" simplePos="0" relativeHeight="251694080" behindDoc="0" locked="0" layoutInCell="0" allowOverlap="1">
            <wp:simplePos x="0" y="0"/>
            <wp:positionH relativeFrom="page">
              <wp:posOffset>69848</wp:posOffset>
            </wp:positionH>
            <wp:positionV relativeFrom="page">
              <wp:posOffset>0</wp:posOffset>
            </wp:positionV>
            <wp:extent cx="457209" cy="603251"/>
            <wp:effectExtent l="0" t="0" r="0" b="0"/>
            <wp:wrapNone/>
            <wp:docPr id="44" name="IM 44"/>
            <wp:cNvGraphicFramePr/>
            <a:graphic>
              <a:graphicData uri="http://schemas.openxmlformats.org/drawingml/2006/picture">
                <pic:pic>
                  <pic:nvPicPr>
                    <pic:cNvPr id="44" name="IM 44"/>
                    <pic:cNvPicPr/>
                  </pic:nvPicPr>
                  <pic:blipFill>
                    <a:blip r:embed="rId39"/>
                    <a:stretch>
                      <a:fillRect/>
                    </a:stretch>
                  </pic:blipFill>
                  <pic:spPr>
                    <a:xfrm rot="0">
                      <a:off x="0" y="0"/>
                      <a:ext cx="457209" cy="603251"/>
                    </a:xfrm>
                    <a:prstGeom prst="rect">
                      <a:avLst/>
                    </a:prstGeom>
                  </pic:spPr>
                </pic:pic>
              </a:graphicData>
            </a:graphic>
          </wp:anchor>
        </w:drawing>
      </w:r>
      <w:r>
        <w:rPr>
          <w:rFonts w:ascii="SimSun" w:hAnsi="SimSun" w:eastAsia="SimSun" w:cs="SimSun"/>
          <w:sz w:val="16"/>
          <w:szCs w:val="16"/>
          <w:b/>
          <w:bCs/>
          <w:color w:val="DE7132"/>
          <w:spacing w:val="-4"/>
        </w:rPr>
        <w:t>数据为王</w:t>
      </w:r>
    </w:p>
    <w:p>
      <w:pPr>
        <w:ind w:left="1019"/>
        <w:spacing w:line="227"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4" w:lineRule="auto"/>
        <w:rPr/>
      </w:pPr>
      <w:r/>
    </w:p>
    <w:p>
      <w:pPr>
        <w:pStyle w:val="BodyText"/>
        <w:spacing w:line="314" w:lineRule="auto"/>
        <w:rPr/>
      </w:pPr>
      <w:r/>
    </w:p>
    <w:p>
      <w:pPr>
        <w:ind w:left="720"/>
        <w:spacing w:before="72" w:line="419" w:lineRule="exact"/>
        <w:rPr>
          <w:rFonts w:ascii="SimSun" w:hAnsi="SimSun" w:eastAsia="SimSun" w:cs="SimSun"/>
          <w:sz w:val="22"/>
          <w:szCs w:val="22"/>
        </w:rPr>
      </w:pPr>
      <w:r>
        <w:rPr>
          <w:rFonts w:ascii="SimSun" w:hAnsi="SimSun" w:eastAsia="SimSun" w:cs="SimSun"/>
          <w:sz w:val="22"/>
          <w:szCs w:val="22"/>
          <w:spacing w:val="-14"/>
          <w:position w:val="15"/>
        </w:rPr>
        <w:t>数据量更全，来源更广，应用更多，以联网数据的形式加速替代</w:t>
      </w:r>
    </w:p>
    <w:p>
      <w:pPr>
        <w:ind w:left="720"/>
        <w:spacing w:line="218" w:lineRule="auto"/>
        <w:rPr>
          <w:rFonts w:ascii="SimSun" w:hAnsi="SimSun" w:eastAsia="SimSun" w:cs="SimSun"/>
          <w:sz w:val="22"/>
          <w:szCs w:val="22"/>
        </w:rPr>
      </w:pPr>
      <w:r>
        <w:rPr>
          <w:rFonts w:ascii="SimSun" w:hAnsi="SimSun" w:eastAsia="SimSun" w:cs="SimSun"/>
          <w:sz w:val="22"/>
          <w:szCs w:val="22"/>
          <w:spacing w:val="-18"/>
        </w:rPr>
        <w:t>单机据数据，成为工业领域重要的要素资源。</w:t>
      </w:r>
    </w:p>
    <w:p>
      <w:pPr>
        <w:pStyle w:val="BodyText"/>
        <w:spacing w:line="302" w:lineRule="auto"/>
        <w:rPr/>
      </w:pPr>
      <w:r/>
    </w:p>
    <w:p>
      <w:pPr>
        <w:pStyle w:val="BodyText"/>
        <w:spacing w:line="302" w:lineRule="auto"/>
        <w:rPr/>
      </w:pPr>
      <w:r/>
    </w:p>
    <w:p>
      <w:pPr>
        <w:ind w:left="2543"/>
        <w:spacing w:before="91" w:line="219" w:lineRule="auto"/>
        <w:rPr>
          <w:rFonts w:ascii="SimSun" w:hAnsi="SimSun" w:eastAsia="SimSun" w:cs="SimSun"/>
          <w:sz w:val="28"/>
          <w:szCs w:val="28"/>
        </w:rPr>
      </w:pPr>
      <w:r>
        <w:rPr>
          <w:rFonts w:ascii="SimSun" w:hAnsi="SimSun" w:eastAsia="SimSun" w:cs="SimSun"/>
          <w:sz w:val="28"/>
          <w:szCs w:val="28"/>
          <w:b/>
          <w:bCs/>
          <w:color w:val="423391"/>
          <w:spacing w:val="-7"/>
        </w:rPr>
        <w:t>解锁工业数据之谜</w:t>
      </w:r>
    </w:p>
    <w:p>
      <w:pPr>
        <w:pStyle w:val="BodyText"/>
        <w:spacing w:line="314" w:lineRule="auto"/>
        <w:rPr/>
      </w:pPr>
      <w:r/>
    </w:p>
    <w:p>
      <w:pPr>
        <w:pStyle w:val="BodyText"/>
        <w:spacing w:line="314" w:lineRule="auto"/>
        <w:rPr/>
      </w:pPr>
      <w:r/>
    </w:p>
    <w:p>
      <w:pPr>
        <w:ind w:left="723"/>
        <w:spacing w:before="72" w:line="221" w:lineRule="auto"/>
        <w:outlineLvl w:val="0"/>
        <w:rPr>
          <w:rFonts w:ascii="SimHei" w:hAnsi="SimHei" w:eastAsia="SimHei" w:cs="SimHei"/>
          <w:sz w:val="22"/>
          <w:szCs w:val="22"/>
        </w:rPr>
      </w:pPr>
      <w:r>
        <w:rPr>
          <w:rFonts w:ascii="SimHei" w:hAnsi="SimHei" w:eastAsia="SimHei" w:cs="SimHei"/>
          <w:sz w:val="22"/>
          <w:szCs w:val="22"/>
          <w:b/>
          <w:bCs/>
          <w:color w:val="F46D29"/>
          <w:spacing w:val="7"/>
        </w:rPr>
        <w:t>一</w:t>
      </w:r>
      <w:r>
        <w:rPr>
          <w:rFonts w:ascii="SimHei" w:hAnsi="SimHei" w:eastAsia="SimHei" w:cs="SimHei"/>
          <w:sz w:val="22"/>
          <w:szCs w:val="22"/>
          <w:color w:val="F46D29"/>
          <w:spacing w:val="-59"/>
        </w:rPr>
        <w:t xml:space="preserve"> </w:t>
      </w:r>
      <w:r>
        <w:rPr>
          <w:rFonts w:ascii="SimHei" w:hAnsi="SimHei" w:eastAsia="SimHei" w:cs="SimHei"/>
          <w:sz w:val="22"/>
          <w:szCs w:val="22"/>
          <w:b/>
          <w:bCs/>
          <w:color w:val="F46D29"/>
          <w:spacing w:val="7"/>
        </w:rPr>
        <w:t>、工业数据概念：不断演进变化</w:t>
      </w:r>
    </w:p>
    <w:p>
      <w:pPr>
        <w:ind w:left="720" w:firstLine="430"/>
        <w:spacing w:before="294" w:line="352" w:lineRule="auto"/>
        <w:jc w:val="both"/>
        <w:rPr>
          <w:rFonts w:ascii="SimSun" w:hAnsi="SimSun" w:eastAsia="SimSun" w:cs="SimSun"/>
          <w:sz w:val="22"/>
          <w:szCs w:val="22"/>
        </w:rPr>
      </w:pPr>
      <w:r>
        <w:rPr>
          <w:rFonts w:ascii="SimSun" w:hAnsi="SimSun" w:eastAsia="SimSun" w:cs="SimSun"/>
          <w:sz w:val="22"/>
          <w:szCs w:val="22"/>
          <w:spacing w:val="-3"/>
        </w:rPr>
        <w:t>近年来，智能制造和工业互联网推动了以“个性化定制、</w:t>
      </w:r>
      <w:r>
        <w:rPr>
          <w:rFonts w:ascii="SimSun" w:hAnsi="SimSun" w:eastAsia="SimSun" w:cs="SimSun"/>
          <w:sz w:val="22"/>
          <w:szCs w:val="22"/>
          <w:spacing w:val="13"/>
        </w:rPr>
        <w:t xml:space="preserve"> </w:t>
      </w:r>
      <w:r>
        <w:rPr>
          <w:rFonts w:ascii="SimSun" w:hAnsi="SimSun" w:eastAsia="SimSun" w:cs="SimSun"/>
          <w:sz w:val="22"/>
          <w:szCs w:val="22"/>
          <w:spacing w:val="-7"/>
        </w:rPr>
        <w:t>网络化协同、智能化生产和服务化延伸”为代表的新兴制造模</w:t>
      </w:r>
      <w:r>
        <w:rPr>
          <w:rFonts w:ascii="SimSun" w:hAnsi="SimSun" w:eastAsia="SimSun" w:cs="SimSun"/>
          <w:sz w:val="22"/>
          <w:szCs w:val="22"/>
          <w:spacing w:val="8"/>
        </w:rPr>
        <w:t xml:space="preserve">  </w:t>
      </w:r>
      <w:r>
        <w:rPr>
          <w:rFonts w:ascii="SimSun" w:hAnsi="SimSun" w:eastAsia="SimSun" w:cs="SimSun"/>
          <w:sz w:val="22"/>
          <w:szCs w:val="22"/>
          <w:spacing w:val="-6"/>
        </w:rPr>
        <w:t>式的发展，未来，由人产生的数据规模的比重将逐步降低，以</w:t>
      </w:r>
      <w:r>
        <w:rPr>
          <w:rFonts w:ascii="SimSun" w:hAnsi="SimSun" w:eastAsia="SimSun" w:cs="SimSun"/>
          <w:sz w:val="22"/>
          <w:szCs w:val="22"/>
        </w:rPr>
        <w:t xml:space="preserve">  </w:t>
      </w:r>
      <w:r>
        <w:rPr>
          <w:rFonts w:ascii="SimSun" w:hAnsi="SimSun" w:eastAsia="SimSun" w:cs="SimSun"/>
          <w:sz w:val="22"/>
          <w:szCs w:val="22"/>
          <w:spacing w:val="-6"/>
        </w:rPr>
        <w:t>机器数据为代表的工业数据所占的比重将越来越大。然而到底</w:t>
      </w:r>
    </w:p>
    <w:p>
      <w:pPr>
        <w:ind w:left="720"/>
        <w:spacing w:line="219" w:lineRule="auto"/>
        <w:rPr>
          <w:rFonts w:ascii="SimSun" w:hAnsi="SimSun" w:eastAsia="SimSun" w:cs="SimSun"/>
          <w:sz w:val="22"/>
          <w:szCs w:val="22"/>
        </w:rPr>
      </w:pPr>
      <w:r>
        <w:rPr>
          <w:rFonts w:ascii="SimSun" w:hAnsi="SimSun" w:eastAsia="SimSun" w:cs="SimSun"/>
          <w:sz w:val="22"/>
          <w:szCs w:val="22"/>
          <w:spacing w:val="-8"/>
        </w:rPr>
        <w:t>该如何定义工业数据呢?</w:t>
      </w:r>
    </w:p>
    <w:p>
      <w:pPr>
        <w:ind w:left="1173"/>
        <w:spacing w:before="195" w:line="420" w:lineRule="exact"/>
        <w:rPr>
          <w:rFonts w:ascii="SimSun" w:hAnsi="SimSun" w:eastAsia="SimSun" w:cs="SimSun"/>
          <w:sz w:val="22"/>
          <w:szCs w:val="22"/>
        </w:rPr>
      </w:pPr>
      <w:r>
        <w:rPr>
          <w:rFonts w:ascii="SimSun" w:hAnsi="SimSun" w:eastAsia="SimSun" w:cs="SimSun"/>
          <w:sz w:val="22"/>
          <w:szCs w:val="22"/>
          <w:b/>
          <w:bCs/>
          <w:spacing w:val="-9"/>
          <w:position w:val="15"/>
        </w:rPr>
        <w:t>关于工业数据的定义，从广义上来说，工业数据是人和机</w:t>
      </w:r>
    </w:p>
    <w:p>
      <w:pPr>
        <w:ind w:left="723"/>
        <w:spacing w:before="1" w:line="221" w:lineRule="auto"/>
        <w:rPr>
          <w:rFonts w:ascii="SimHei" w:hAnsi="SimHei" w:eastAsia="SimHei" w:cs="SimHei"/>
          <w:sz w:val="22"/>
          <w:szCs w:val="22"/>
        </w:rPr>
      </w:pPr>
      <w:r>
        <w:rPr>
          <w:rFonts w:ascii="SimHei" w:hAnsi="SimHei" w:eastAsia="SimHei" w:cs="SimHei"/>
          <w:sz w:val="22"/>
          <w:szCs w:val="22"/>
          <w:b/>
          <w:bCs/>
          <w:spacing w:val="-9"/>
        </w:rPr>
        <w:t>器在工业产品采购、生产、销售过程中产生的全部数据。人产</w:t>
      </w:r>
    </w:p>
    <w:p>
      <w:pPr>
        <w:ind w:left="720" w:right="19"/>
        <w:spacing w:before="157" w:line="350" w:lineRule="auto"/>
        <w:jc w:val="both"/>
        <w:rPr>
          <w:rFonts w:ascii="SimHei" w:hAnsi="SimHei" w:eastAsia="SimHei" w:cs="SimHei"/>
          <w:sz w:val="22"/>
          <w:szCs w:val="22"/>
        </w:rPr>
      </w:pPr>
      <w:r>
        <w:rPr>
          <w:rFonts w:ascii="SimSun" w:hAnsi="SimSun" w:eastAsia="SimSun" w:cs="SimSun"/>
          <w:sz w:val="22"/>
          <w:szCs w:val="22"/>
          <w:spacing w:val="-7"/>
        </w:rPr>
        <w:t>生的数据包括设计数据、业务数据、产品数据等。机器产生的 </w:t>
      </w:r>
      <w:r>
        <w:rPr>
          <w:rFonts w:ascii="SimSun" w:hAnsi="SimSun" w:eastAsia="SimSun" w:cs="SimSun"/>
          <w:sz w:val="22"/>
          <w:szCs w:val="22"/>
          <w:spacing w:val="-4"/>
        </w:rPr>
        <w:t>数据包括生产调度、质量控制、绩效数据等生产设备的数据，</w:t>
      </w:r>
      <w:r>
        <w:rPr>
          <w:rFonts w:ascii="SimSun" w:hAnsi="SimSun" w:eastAsia="SimSun" w:cs="SimSun"/>
          <w:sz w:val="22"/>
          <w:szCs w:val="22"/>
          <w:spacing w:val="17"/>
        </w:rPr>
        <w:t xml:space="preserve"> </w:t>
      </w:r>
      <w:r>
        <w:rPr>
          <w:rFonts w:ascii="SimSun" w:hAnsi="SimSun" w:eastAsia="SimSun" w:cs="SimSun"/>
          <w:sz w:val="22"/>
          <w:szCs w:val="22"/>
          <w:spacing w:val="-8"/>
        </w:rPr>
        <w:t>以及智能服务等工业产品数据。</w:t>
      </w:r>
      <w:r>
        <w:rPr>
          <w:rFonts w:ascii="SimHei" w:hAnsi="SimHei" w:eastAsia="SimHei" w:cs="SimHei"/>
          <w:sz w:val="22"/>
          <w:szCs w:val="22"/>
          <w:b/>
          <w:bCs/>
          <w:spacing w:val="-8"/>
        </w:rPr>
        <w:t>从狭义上来说，工业数据主要</w:t>
      </w:r>
      <w:r>
        <w:rPr>
          <w:rFonts w:ascii="SimHei" w:hAnsi="SimHei" w:eastAsia="SimHei" w:cs="SimHei"/>
          <w:sz w:val="22"/>
          <w:szCs w:val="22"/>
          <w:spacing w:val="5"/>
        </w:rPr>
        <w:t xml:space="preserve">  </w:t>
      </w:r>
      <w:r>
        <w:rPr>
          <w:rFonts w:ascii="SimHei" w:hAnsi="SimHei" w:eastAsia="SimHei" w:cs="SimHei"/>
          <w:sz w:val="22"/>
          <w:szCs w:val="22"/>
          <w:b/>
          <w:bCs/>
          <w:spacing w:val="-9"/>
        </w:rPr>
        <w:t>是指工业产品在使用的过程中由传感器采集的以时空序列为主</w:t>
      </w:r>
    </w:p>
    <w:p>
      <w:pPr>
        <w:ind w:left="723"/>
        <w:spacing w:before="1" w:line="212" w:lineRule="auto"/>
        <w:rPr>
          <w:rFonts w:ascii="SimHei" w:hAnsi="SimHei" w:eastAsia="SimHei" w:cs="SimHei"/>
          <w:sz w:val="22"/>
          <w:szCs w:val="22"/>
        </w:rPr>
      </w:pPr>
      <w:r>
        <w:rPr>
          <w:rFonts w:ascii="SimHei" w:hAnsi="SimHei" w:eastAsia="SimHei" w:cs="SimHei"/>
          <w:sz w:val="22"/>
          <w:szCs w:val="22"/>
          <w:b/>
          <w:bCs/>
          <w:spacing w:val="-9"/>
        </w:rPr>
        <w:t>要类型的机器数据，包括装备状态参数、工况负载和作业环境</w:t>
      </w:r>
    </w:p>
    <w:p>
      <w:pPr>
        <w:ind w:left="720"/>
        <w:spacing w:before="170" w:line="213" w:lineRule="auto"/>
        <w:rPr>
          <w:rFonts w:ascii="SimSun" w:hAnsi="SimSun" w:eastAsia="SimSun" w:cs="SimSun"/>
          <w:sz w:val="22"/>
          <w:szCs w:val="22"/>
        </w:rPr>
      </w:pPr>
      <w:r>
        <w:rPr>
          <w:rFonts w:ascii="SimHei" w:hAnsi="SimHei" w:eastAsia="SimHei" w:cs="SimHei"/>
          <w:sz w:val="22"/>
          <w:szCs w:val="22"/>
          <w:spacing w:val="-4"/>
        </w:rPr>
        <w:t>等信息，</w:t>
      </w:r>
      <w:r>
        <w:rPr>
          <w:rFonts w:ascii="SimSun" w:hAnsi="SimSun" w:eastAsia="SimSun" w:cs="SimSun"/>
          <w:sz w:val="22"/>
          <w:szCs w:val="22"/>
          <w:spacing w:val="-4"/>
        </w:rPr>
        <w:t>这一定义由美国通用电气公司于2012年提出。</w:t>
      </w:r>
    </w:p>
    <w:p>
      <w:pPr>
        <w:ind w:right="62"/>
        <w:spacing w:before="217" w:line="440" w:lineRule="exact"/>
        <w:jc w:val="right"/>
        <w:rPr>
          <w:rFonts w:ascii="SimSun" w:hAnsi="SimSun" w:eastAsia="SimSun" w:cs="SimSun"/>
          <w:sz w:val="22"/>
          <w:szCs w:val="22"/>
        </w:rPr>
      </w:pPr>
      <w:r>
        <w:rPr>
          <w:rFonts w:ascii="SimSun" w:hAnsi="SimSun" w:eastAsia="SimSun" w:cs="SimSun"/>
          <w:sz w:val="22"/>
          <w:szCs w:val="22"/>
          <w:spacing w:val="1"/>
          <w:position w:val="16"/>
        </w:rPr>
        <w:t>目前有关工业数据的定义，无论是广义上还是狭义上的</w:t>
      </w:r>
    </w:p>
    <w:p>
      <w:pPr>
        <w:ind w:left="720"/>
        <w:spacing w:line="219" w:lineRule="auto"/>
        <w:rPr>
          <w:rFonts w:ascii="SimSun" w:hAnsi="SimSun" w:eastAsia="SimSun" w:cs="SimSun"/>
          <w:sz w:val="22"/>
          <w:szCs w:val="22"/>
        </w:rPr>
      </w:pPr>
      <w:r>
        <w:rPr>
          <w:rFonts w:ascii="SimSun" w:hAnsi="SimSun" w:eastAsia="SimSun" w:cs="SimSun"/>
          <w:sz w:val="22"/>
          <w:szCs w:val="22"/>
          <w:spacing w:val="2"/>
        </w:rPr>
        <w:t>描述，都不完全符合我国工业系统的管理组织形式。从我国</w:t>
      </w:r>
    </w:p>
    <w:p>
      <w:pPr>
        <w:spacing w:line="219" w:lineRule="auto"/>
        <w:sectPr>
          <w:footerReference w:type="default" r:id="rId38"/>
          <w:pgSz w:w="7560" w:h="11380"/>
          <w:pgMar w:top="124" w:right="860" w:bottom="578" w:left="109" w:header="0" w:footer="293" w:gutter="0"/>
        </w:sectPr>
        <w:rPr>
          <w:rFonts w:ascii="SimSun" w:hAnsi="SimSun" w:eastAsia="SimSun" w:cs="SimSun"/>
          <w:sz w:val="22"/>
          <w:szCs w:val="22"/>
        </w:rPr>
      </w:pPr>
    </w:p>
    <w:p>
      <w:pPr>
        <w:ind w:left="5352"/>
        <w:spacing w:line="216" w:lineRule="auto"/>
        <w:rPr>
          <w:rFonts w:ascii="SimSun" w:hAnsi="SimSun" w:eastAsia="SimSun" w:cs="SimSun"/>
          <w:sz w:val="17"/>
          <w:szCs w:val="17"/>
        </w:rPr>
      </w:pPr>
      <w:r>
        <w:rPr>
          <w:rFonts w:ascii="SimSun" w:hAnsi="SimSun" w:eastAsia="SimSun" w:cs="SimSun"/>
          <w:sz w:val="17"/>
          <w:szCs w:val="17"/>
          <w:b/>
          <w:bCs/>
          <w:color w:val="684C91"/>
          <w:spacing w:val="-10"/>
        </w:rPr>
        <w:t>知数篇</w:t>
      </w:r>
    </w:p>
    <w:p>
      <w:pPr>
        <w:ind w:left="4912"/>
        <w:spacing w:line="218" w:lineRule="auto"/>
        <w:rPr>
          <w:rFonts w:ascii="SimSun" w:hAnsi="SimSun" w:eastAsia="SimSun" w:cs="SimSun"/>
          <w:sz w:val="17"/>
          <w:szCs w:val="17"/>
        </w:rPr>
      </w:pPr>
      <w:r>
        <w:rPr>
          <w:rFonts w:ascii="SimSun" w:hAnsi="SimSun" w:eastAsia="SimSun" w:cs="SimSun"/>
          <w:sz w:val="17"/>
          <w:szCs w:val="17"/>
          <w:b/>
          <w:bCs/>
          <w:color w:val="E2590B"/>
          <w:spacing w:val="-16"/>
        </w:rPr>
        <w:t>洞悉数据本质</w:t>
      </w:r>
    </w:p>
    <w:p>
      <w:pPr>
        <w:pStyle w:val="BodyText"/>
        <w:spacing w:line="313" w:lineRule="auto"/>
        <w:rPr/>
      </w:pPr>
      <w:r/>
    </w:p>
    <w:p>
      <w:pPr>
        <w:pStyle w:val="BodyText"/>
        <w:spacing w:line="314" w:lineRule="auto"/>
        <w:rPr/>
      </w:pPr>
      <w:r/>
    </w:p>
    <w:p>
      <w:pPr>
        <w:spacing w:before="71" w:line="222" w:lineRule="auto"/>
        <w:rPr>
          <w:rFonts w:ascii="SimHei" w:hAnsi="SimHei" w:eastAsia="SimHei" w:cs="SimHei"/>
          <w:sz w:val="22"/>
          <w:szCs w:val="22"/>
        </w:rPr>
      </w:pPr>
      <w:r>
        <w:rPr>
          <w:rFonts w:ascii="SimSun" w:hAnsi="SimSun" w:eastAsia="SimSun" w:cs="SimSun"/>
          <w:sz w:val="22"/>
          <w:szCs w:val="22"/>
        </w:rPr>
        <w:t>工业数据的产生管理主体角度分析， </w:t>
      </w:r>
      <w:r>
        <w:rPr>
          <w:rFonts w:ascii="SimHei" w:hAnsi="SimHei" w:eastAsia="SimHei" w:cs="SimHei"/>
          <w:sz w:val="22"/>
          <w:szCs w:val="22"/>
        </w:rPr>
        <w:t>工业数据是工业领域产</w:t>
      </w:r>
    </w:p>
    <w:p>
      <w:pPr>
        <w:ind w:right="62" w:firstLine="3"/>
        <w:spacing w:before="141" w:line="354" w:lineRule="auto"/>
        <w:jc w:val="both"/>
        <w:rPr>
          <w:rFonts w:ascii="SimSun" w:hAnsi="SimSun" w:eastAsia="SimSun" w:cs="SimSun"/>
          <w:sz w:val="22"/>
          <w:szCs w:val="22"/>
        </w:rPr>
      </w:pPr>
      <w:r>
        <w:rPr>
          <w:rFonts w:ascii="SimHei" w:hAnsi="SimHei" w:eastAsia="SimHei" w:cs="SimHei"/>
          <w:sz w:val="22"/>
          <w:szCs w:val="22"/>
          <w:b/>
          <w:bCs/>
        </w:rPr>
        <w:t>品和服务全生命周期产生和应用的数据，包括但不限于工业</w:t>
      </w:r>
      <w:r>
        <w:rPr>
          <w:rFonts w:ascii="SimHei" w:hAnsi="SimHei" w:eastAsia="SimHei" w:cs="SimHei"/>
          <w:sz w:val="22"/>
          <w:szCs w:val="22"/>
          <w:spacing w:val="6"/>
        </w:rPr>
        <w:t xml:space="preserve">  </w:t>
      </w:r>
      <w:r>
        <w:rPr>
          <w:rFonts w:ascii="SimHei" w:hAnsi="SimHei" w:eastAsia="SimHei" w:cs="SimHei"/>
          <w:sz w:val="22"/>
          <w:szCs w:val="22"/>
          <w:b/>
          <w:bCs/>
          <w:spacing w:val="1"/>
        </w:rPr>
        <w:t>企业在研发设计、生产制造、经营管理、运维服务等环节中</w:t>
      </w:r>
      <w:r>
        <w:rPr>
          <w:rFonts w:ascii="SimHei" w:hAnsi="SimHei" w:eastAsia="SimHei" w:cs="SimHei"/>
          <w:sz w:val="22"/>
          <w:szCs w:val="22"/>
          <w:spacing w:val="3"/>
        </w:rPr>
        <w:t xml:space="preserve">  </w:t>
      </w:r>
      <w:r>
        <w:rPr>
          <w:rFonts w:ascii="SimHei" w:hAnsi="SimHei" w:eastAsia="SimHei" w:cs="SimHei"/>
          <w:sz w:val="22"/>
          <w:szCs w:val="22"/>
          <w:b/>
          <w:bCs/>
          <w:spacing w:val="3"/>
        </w:rPr>
        <w:t>生成和使用的数据，以及工业互联网平台企业在设备接入、</w:t>
      </w:r>
      <w:r>
        <w:rPr>
          <w:rFonts w:ascii="SimHei" w:hAnsi="SimHei" w:eastAsia="SimHei" w:cs="SimHei"/>
          <w:sz w:val="22"/>
          <w:szCs w:val="22"/>
          <w:spacing w:val="17"/>
        </w:rPr>
        <w:t xml:space="preserve"> </w:t>
      </w:r>
      <w:r>
        <w:rPr>
          <w:rFonts w:ascii="SimHei" w:hAnsi="SimHei" w:eastAsia="SimHei" w:cs="SimHei"/>
          <w:sz w:val="22"/>
          <w:szCs w:val="22"/>
          <w:b/>
          <w:bCs/>
        </w:rPr>
        <w:t>平台运行、工业</w:t>
      </w:r>
      <w:r>
        <w:rPr>
          <w:rFonts w:ascii="SimHei" w:hAnsi="SimHei" w:eastAsia="SimHei" w:cs="SimHei"/>
          <w:sz w:val="22"/>
          <w:szCs w:val="22"/>
          <w:spacing w:val="-50"/>
        </w:rPr>
        <w:t xml:space="preserve"> </w:t>
      </w:r>
      <w:r>
        <w:rPr>
          <w:rFonts w:ascii="SimSun" w:hAnsi="SimSun" w:eastAsia="SimSun" w:cs="SimSun"/>
          <w:sz w:val="22"/>
          <w:szCs w:val="22"/>
          <w:b/>
          <w:bCs/>
        </w:rPr>
        <w:t>App</w:t>
      </w:r>
      <w:r>
        <w:rPr>
          <w:rFonts w:ascii="SimSun" w:hAnsi="SimSun" w:eastAsia="SimSun" w:cs="SimSun"/>
          <w:sz w:val="22"/>
          <w:szCs w:val="22"/>
          <w:spacing w:val="-38"/>
        </w:rPr>
        <w:t xml:space="preserve"> </w:t>
      </w:r>
      <w:r>
        <w:rPr>
          <w:rFonts w:ascii="SimHei" w:hAnsi="SimHei" w:eastAsia="SimHei" w:cs="SimHei"/>
          <w:sz w:val="22"/>
          <w:szCs w:val="22"/>
          <w:b/>
          <w:bCs/>
        </w:rPr>
        <w:t>应用等过程中生成和使用的数据。</w:t>
      </w:r>
      <w:r>
        <w:rPr>
          <w:rFonts w:ascii="SimSun" w:hAnsi="SimSun" w:eastAsia="SimSun" w:cs="SimSun"/>
          <w:sz w:val="22"/>
          <w:szCs w:val="22"/>
        </w:rPr>
        <w:t>从某  </w:t>
      </w:r>
      <w:r>
        <w:rPr>
          <w:rFonts w:ascii="SimSun" w:hAnsi="SimSun" w:eastAsia="SimSun" w:cs="SimSun"/>
          <w:sz w:val="22"/>
          <w:szCs w:val="22"/>
          <w:spacing w:val="2"/>
        </w:rPr>
        <w:t>种程度上来看，工业数据随着时代的变迁，其主要内容和来 </w:t>
      </w:r>
      <w:r>
        <w:rPr>
          <w:rFonts w:ascii="SimSun" w:hAnsi="SimSun" w:eastAsia="SimSun" w:cs="SimSun"/>
          <w:sz w:val="22"/>
          <w:szCs w:val="22"/>
          <w:spacing w:val="3"/>
        </w:rPr>
        <w:t>源也在不断演进变化。工业数据是智能制造与工业互联网的</w:t>
      </w:r>
      <w:r>
        <w:rPr>
          <w:rFonts w:ascii="SimSun" w:hAnsi="SimSun" w:eastAsia="SimSun" w:cs="SimSun"/>
          <w:sz w:val="22"/>
          <w:szCs w:val="22"/>
          <w:spacing w:val="8"/>
        </w:rPr>
        <w:t xml:space="preserve"> </w:t>
      </w:r>
      <w:r>
        <w:rPr>
          <w:rFonts w:ascii="SimSun" w:hAnsi="SimSun" w:eastAsia="SimSun" w:cs="SimSun"/>
          <w:sz w:val="22"/>
          <w:szCs w:val="22"/>
          <w:spacing w:val="3"/>
        </w:rPr>
        <w:t>核心，其本质是通过促进数据的自动流动去解决业务管理和</w:t>
      </w:r>
      <w:r>
        <w:rPr>
          <w:rFonts w:ascii="SimSun" w:hAnsi="SimSun" w:eastAsia="SimSun" w:cs="SimSun"/>
          <w:sz w:val="22"/>
          <w:szCs w:val="22"/>
          <w:spacing w:val="8"/>
        </w:rPr>
        <w:t xml:space="preserve"> </w:t>
      </w:r>
      <w:r>
        <w:rPr>
          <w:rFonts w:ascii="SimSun" w:hAnsi="SimSun" w:eastAsia="SimSun" w:cs="SimSun"/>
          <w:sz w:val="22"/>
          <w:szCs w:val="22"/>
          <w:spacing w:val="3"/>
        </w:rPr>
        <w:t>设备控制问题，减少决策过程所带来的不确定性，并尽量克</w:t>
      </w:r>
    </w:p>
    <w:p>
      <w:pPr>
        <w:spacing w:before="1" w:line="219" w:lineRule="auto"/>
        <w:rPr>
          <w:rFonts w:ascii="SimSun" w:hAnsi="SimSun" w:eastAsia="SimSun" w:cs="SimSun"/>
          <w:sz w:val="22"/>
          <w:szCs w:val="22"/>
        </w:rPr>
      </w:pPr>
      <w:r>
        <w:rPr>
          <w:rFonts w:ascii="SimSun" w:hAnsi="SimSun" w:eastAsia="SimSun" w:cs="SimSun"/>
          <w:sz w:val="22"/>
          <w:szCs w:val="22"/>
          <w:spacing w:val="-8"/>
        </w:rPr>
        <w:t>服人工决策的缺点。</w:t>
      </w:r>
    </w:p>
    <w:p>
      <w:pPr>
        <w:ind w:right="24" w:firstLine="459"/>
        <w:spacing w:before="227" w:line="361" w:lineRule="auto"/>
        <w:jc w:val="both"/>
        <w:rPr>
          <w:rFonts w:ascii="SimSun" w:hAnsi="SimSun" w:eastAsia="SimSun" w:cs="SimSun"/>
          <w:sz w:val="22"/>
          <w:szCs w:val="22"/>
        </w:rPr>
      </w:pPr>
      <w:r>
        <w:rPr>
          <w:rFonts w:ascii="SimSun" w:hAnsi="SimSun" w:eastAsia="SimSun" w:cs="SimSun"/>
          <w:sz w:val="22"/>
          <w:szCs w:val="22"/>
          <w:spacing w:val="-2"/>
        </w:rPr>
        <w:t>具体来看，工业数据涵盖工业领域中从客户需求到订单、</w:t>
      </w:r>
      <w:r>
        <w:rPr>
          <w:rFonts w:ascii="SimSun" w:hAnsi="SimSun" w:eastAsia="SimSun" w:cs="SimSun"/>
          <w:sz w:val="22"/>
          <w:szCs w:val="22"/>
          <w:spacing w:val="4"/>
        </w:rPr>
        <w:t xml:space="preserve"> </w:t>
      </w:r>
      <w:r>
        <w:rPr>
          <w:rFonts w:ascii="SimSun" w:hAnsi="SimSun" w:eastAsia="SimSun" w:cs="SimSun"/>
          <w:sz w:val="22"/>
          <w:szCs w:val="22"/>
          <w:spacing w:val="-24"/>
        </w:rPr>
        <w:t>计划、研发、设计、工艺、制造、采购、供应、库存、发货和交</w:t>
      </w:r>
      <w:r>
        <w:rPr>
          <w:rFonts w:ascii="SimSun" w:hAnsi="SimSun" w:eastAsia="SimSun" w:cs="SimSun"/>
          <w:sz w:val="22"/>
          <w:szCs w:val="22"/>
          <w:spacing w:val="-25"/>
        </w:rPr>
        <w:t>付、</w:t>
      </w:r>
      <w:r>
        <w:rPr>
          <w:rFonts w:ascii="SimSun" w:hAnsi="SimSun" w:eastAsia="SimSun" w:cs="SimSun"/>
          <w:sz w:val="22"/>
          <w:szCs w:val="22"/>
        </w:rPr>
        <w:t xml:space="preserve"> </w:t>
      </w:r>
      <w:r>
        <w:rPr>
          <w:rFonts w:ascii="SimSun" w:hAnsi="SimSun" w:eastAsia="SimSun" w:cs="SimSun"/>
          <w:sz w:val="22"/>
          <w:szCs w:val="22"/>
          <w:spacing w:val="-6"/>
        </w:rPr>
        <w:t>售后服务、运维、报废或回收再制造等工业产品全生命周期的</w:t>
      </w:r>
      <w:r>
        <w:rPr>
          <w:rFonts w:ascii="SimSun" w:hAnsi="SimSun" w:eastAsia="SimSun" w:cs="SimSun"/>
          <w:sz w:val="22"/>
          <w:szCs w:val="22"/>
          <w:spacing w:val="3"/>
        </w:rPr>
        <w:t xml:space="preserve">  </w:t>
      </w:r>
      <w:r>
        <w:rPr>
          <w:rFonts w:ascii="SimSun" w:hAnsi="SimSun" w:eastAsia="SimSun" w:cs="SimSun"/>
          <w:sz w:val="22"/>
          <w:szCs w:val="22"/>
          <w:spacing w:val="-6"/>
        </w:rPr>
        <w:t>各个阶段，其以产品数据为核心，极大延展了传统工业数据的</w:t>
      </w:r>
    </w:p>
    <w:p>
      <w:pPr>
        <w:spacing w:line="218" w:lineRule="auto"/>
        <w:rPr>
          <w:rFonts w:ascii="SimSun" w:hAnsi="SimSun" w:eastAsia="SimSun" w:cs="SimSun"/>
          <w:sz w:val="22"/>
          <w:szCs w:val="22"/>
        </w:rPr>
      </w:pPr>
      <w:r>
        <w:rPr>
          <w:rFonts w:ascii="SimSun" w:hAnsi="SimSun" w:eastAsia="SimSun" w:cs="SimSun"/>
          <w:sz w:val="22"/>
          <w:szCs w:val="22"/>
          <w:spacing w:val="-12"/>
        </w:rPr>
        <w:t>范围，同时依托智能制造的相关技术和应用发挥了巨大的</w:t>
      </w:r>
      <w:r>
        <w:rPr>
          <w:rFonts w:ascii="SimSun" w:hAnsi="SimSun" w:eastAsia="SimSun" w:cs="SimSun"/>
          <w:sz w:val="22"/>
          <w:szCs w:val="22"/>
          <w:spacing w:val="-13"/>
        </w:rPr>
        <w:t>作用。</w:t>
      </w:r>
    </w:p>
    <w:p>
      <w:pPr>
        <w:pStyle w:val="BodyText"/>
        <w:spacing w:line="363" w:lineRule="auto"/>
        <w:rPr/>
      </w:pPr>
      <w:r/>
    </w:p>
    <w:p>
      <w:pPr>
        <w:ind w:left="3"/>
        <w:spacing w:before="73" w:line="219" w:lineRule="auto"/>
        <w:outlineLvl w:val="0"/>
        <w:rPr>
          <w:rFonts w:ascii="SimSun" w:hAnsi="SimSun" w:eastAsia="SimSun" w:cs="SimSun"/>
          <w:sz w:val="22"/>
          <w:szCs w:val="22"/>
        </w:rPr>
      </w:pPr>
      <w:r>
        <w:rPr>
          <w:rFonts w:ascii="SimSun" w:hAnsi="SimSun" w:eastAsia="SimSun" w:cs="SimSun"/>
          <w:sz w:val="22"/>
          <w:szCs w:val="22"/>
          <w:b/>
          <w:bCs/>
          <w:color w:val="F15406"/>
          <w:spacing w:val="10"/>
        </w:rPr>
        <w:t>二、工业数据内涵：覆盖工业全域全周期</w:t>
      </w:r>
    </w:p>
    <w:p>
      <w:pPr>
        <w:ind w:left="459"/>
        <w:spacing w:before="311" w:line="410" w:lineRule="exact"/>
        <w:rPr>
          <w:rFonts w:ascii="SimSun" w:hAnsi="SimSun" w:eastAsia="SimSun" w:cs="SimSun"/>
          <w:sz w:val="22"/>
          <w:szCs w:val="22"/>
        </w:rPr>
      </w:pPr>
      <w:r>
        <w:rPr>
          <w:rFonts w:ascii="SimSun" w:hAnsi="SimSun" w:eastAsia="SimSun" w:cs="SimSun"/>
          <w:sz w:val="22"/>
          <w:szCs w:val="22"/>
          <w:spacing w:val="-5"/>
          <w:position w:val="14"/>
        </w:rPr>
        <w:t>工业数据主要包括工业物联网数据、企业信息化数据和外</w:t>
      </w:r>
    </w:p>
    <w:p>
      <w:pPr>
        <w:spacing w:before="1" w:line="219" w:lineRule="auto"/>
        <w:rPr>
          <w:rFonts w:ascii="SimSun" w:hAnsi="SimSun" w:eastAsia="SimSun" w:cs="SimSun"/>
          <w:sz w:val="22"/>
          <w:szCs w:val="22"/>
        </w:rPr>
      </w:pPr>
      <w:r>
        <w:rPr>
          <w:rFonts w:ascii="SimSun" w:hAnsi="SimSun" w:eastAsia="SimSun" w:cs="SimSun"/>
          <w:sz w:val="22"/>
          <w:szCs w:val="22"/>
          <w:spacing w:val="-12"/>
        </w:rPr>
        <w:t>部跨界数据。</w:t>
      </w:r>
    </w:p>
    <w:p>
      <w:pPr>
        <w:pStyle w:val="BodyText"/>
        <w:spacing w:line="342" w:lineRule="auto"/>
        <w:rPr/>
      </w:pPr>
      <w:r/>
    </w:p>
    <w:p>
      <w:pPr>
        <w:ind w:left="3"/>
        <w:spacing w:before="72" w:line="219" w:lineRule="auto"/>
        <w:outlineLvl w:val="0"/>
        <w:rPr>
          <w:rFonts w:ascii="SimSun" w:hAnsi="SimSun" w:eastAsia="SimSun" w:cs="SimSun"/>
          <w:sz w:val="22"/>
          <w:szCs w:val="22"/>
        </w:rPr>
      </w:pPr>
      <w:r>
        <w:rPr>
          <w:rFonts w:ascii="SimSun" w:hAnsi="SimSun" w:eastAsia="SimSun" w:cs="SimSun"/>
          <w:sz w:val="22"/>
          <w:szCs w:val="22"/>
          <w:b/>
          <w:bCs/>
          <w:color w:val="4F4584"/>
          <w:spacing w:val="-7"/>
        </w:rPr>
        <w:t>1.</w:t>
      </w:r>
      <w:r>
        <w:rPr>
          <w:rFonts w:ascii="SimSun" w:hAnsi="SimSun" w:eastAsia="SimSun" w:cs="SimSun"/>
          <w:sz w:val="22"/>
          <w:szCs w:val="22"/>
          <w:color w:val="4F4584"/>
          <w:spacing w:val="-19"/>
        </w:rPr>
        <w:t xml:space="preserve"> </w:t>
      </w:r>
      <w:r>
        <w:rPr>
          <w:rFonts w:ascii="SimSun" w:hAnsi="SimSun" w:eastAsia="SimSun" w:cs="SimSun"/>
          <w:sz w:val="22"/>
          <w:szCs w:val="22"/>
          <w:b/>
          <w:bCs/>
          <w:color w:val="4F4584"/>
          <w:spacing w:val="-7"/>
        </w:rPr>
        <w:t>工业物联网数据</w:t>
      </w:r>
    </w:p>
    <w:p>
      <w:pPr>
        <w:pStyle w:val="BodyText"/>
        <w:spacing w:line="277" w:lineRule="auto"/>
        <w:rPr/>
      </w:pPr>
      <w:r/>
    </w:p>
    <w:p>
      <w:pPr>
        <w:ind w:left="459"/>
        <w:spacing w:before="72" w:line="219" w:lineRule="auto"/>
        <w:rPr>
          <w:rFonts w:ascii="SimSun" w:hAnsi="SimSun" w:eastAsia="SimSun" w:cs="SimSun"/>
          <w:sz w:val="22"/>
          <w:szCs w:val="22"/>
        </w:rPr>
      </w:pPr>
      <w:r>
        <w:rPr>
          <w:rFonts w:ascii="SimSun" w:hAnsi="SimSun" w:eastAsia="SimSun" w:cs="SimSun"/>
          <w:sz w:val="22"/>
          <w:szCs w:val="22"/>
          <w:spacing w:val="-5"/>
        </w:rPr>
        <w:t>近年来，物联网技术快速发展，它能实时自动采集生产设</w:t>
      </w:r>
    </w:p>
    <w:p>
      <w:pPr>
        <w:spacing w:line="219" w:lineRule="auto"/>
        <w:sectPr>
          <w:footerReference w:type="default" r:id="rId40"/>
          <w:pgSz w:w="7530" w:h="11370"/>
          <w:pgMar w:top="144" w:right="910" w:bottom="508" w:left="680" w:header="0" w:footer="223" w:gutter="0"/>
        </w:sectPr>
        <w:rPr>
          <w:rFonts w:ascii="SimSun" w:hAnsi="SimSun" w:eastAsia="SimSun" w:cs="SimSun"/>
          <w:sz w:val="22"/>
          <w:szCs w:val="22"/>
        </w:rPr>
      </w:pPr>
    </w:p>
    <w:p>
      <w:pPr>
        <w:ind w:left="710"/>
        <w:spacing w:line="219" w:lineRule="auto"/>
        <w:rPr>
          <w:rFonts w:ascii="SimSun" w:hAnsi="SimSun" w:eastAsia="SimSun" w:cs="SimSun"/>
          <w:sz w:val="15"/>
          <w:szCs w:val="15"/>
        </w:rPr>
      </w:pPr>
      <w:r>
        <w:drawing>
          <wp:anchor distT="0" distB="0" distL="0" distR="0" simplePos="0" relativeHeight="251698176" behindDoc="1" locked="0" layoutInCell="0" allowOverlap="1">
            <wp:simplePos x="0" y="0"/>
            <wp:positionH relativeFrom="page">
              <wp:posOffset>120639</wp:posOffset>
            </wp:positionH>
            <wp:positionV relativeFrom="page">
              <wp:posOffset>0</wp:posOffset>
            </wp:positionV>
            <wp:extent cx="463545" cy="571527"/>
            <wp:effectExtent l="0" t="0" r="0" b="0"/>
            <wp:wrapNone/>
            <wp:docPr id="46" name="IM 46"/>
            <wp:cNvGraphicFramePr/>
            <a:graphic>
              <a:graphicData uri="http://schemas.openxmlformats.org/drawingml/2006/picture">
                <pic:pic>
                  <pic:nvPicPr>
                    <pic:cNvPr id="46" name="IM 46"/>
                    <pic:cNvPicPr/>
                  </pic:nvPicPr>
                  <pic:blipFill>
                    <a:blip r:embed="rId42"/>
                    <a:stretch>
                      <a:fillRect/>
                    </a:stretch>
                  </pic:blipFill>
                  <pic:spPr>
                    <a:xfrm rot="0">
                      <a:off x="0" y="0"/>
                      <a:ext cx="463545" cy="571527"/>
                    </a:xfrm>
                    <a:prstGeom prst="rect">
                      <a:avLst/>
                    </a:prstGeom>
                  </pic:spPr>
                </pic:pic>
              </a:graphicData>
            </a:graphic>
          </wp:anchor>
        </w:drawing>
      </w:r>
      <w:r>
        <w:drawing>
          <wp:anchor distT="0" distB="0" distL="0" distR="0" simplePos="0" relativeHeight="251699200" behindDoc="0" locked="0" layoutInCell="0" allowOverlap="1">
            <wp:simplePos x="0" y="0"/>
            <wp:positionH relativeFrom="page">
              <wp:posOffset>2565392</wp:posOffset>
            </wp:positionH>
            <wp:positionV relativeFrom="page">
              <wp:posOffset>4286279</wp:posOffset>
            </wp:positionV>
            <wp:extent cx="1517661" cy="565096"/>
            <wp:effectExtent l="0" t="0" r="0" b="0"/>
            <wp:wrapNone/>
            <wp:docPr id="48" name="IM 48"/>
            <wp:cNvGraphicFramePr/>
            <a:graphic>
              <a:graphicData uri="http://schemas.openxmlformats.org/drawingml/2006/picture">
                <pic:pic>
                  <pic:nvPicPr>
                    <pic:cNvPr id="48" name="IM 48"/>
                    <pic:cNvPicPr/>
                  </pic:nvPicPr>
                  <pic:blipFill>
                    <a:blip r:embed="rId43"/>
                    <a:stretch>
                      <a:fillRect/>
                    </a:stretch>
                  </pic:blipFill>
                  <pic:spPr>
                    <a:xfrm rot="0">
                      <a:off x="0" y="0"/>
                      <a:ext cx="1517661" cy="565096"/>
                    </a:xfrm>
                    <a:prstGeom prst="rect">
                      <a:avLst/>
                    </a:prstGeom>
                  </pic:spPr>
                </pic:pic>
              </a:graphicData>
            </a:graphic>
          </wp:anchor>
        </w:drawing>
      </w:r>
      <w:r>
        <w:rPr>
          <w:rFonts w:ascii="SimSun" w:hAnsi="SimSun" w:eastAsia="SimSun" w:cs="SimSun"/>
          <w:sz w:val="15"/>
          <w:szCs w:val="15"/>
          <w:color w:val="DE7E1E"/>
          <w:spacing w:val="4"/>
        </w:rPr>
        <w:t>数据为王</w:t>
      </w:r>
    </w:p>
    <w:p>
      <w:pPr>
        <w:ind w:left="1030"/>
        <w:spacing w:before="2" w:line="228" w:lineRule="auto"/>
        <w:rPr>
          <w:rFonts w:ascii="KaiTi" w:hAnsi="KaiTi" w:eastAsia="KaiTi" w:cs="KaiTi"/>
          <w:sz w:val="15"/>
          <w:szCs w:val="15"/>
        </w:rPr>
      </w:pPr>
      <w:r>
        <w:rPr>
          <w:rFonts w:ascii="KaiTi" w:hAnsi="KaiTi" w:eastAsia="KaiTi" w:cs="KaiTi"/>
          <w:sz w:val="15"/>
          <w:szCs w:val="15"/>
          <w:spacing w:val="2"/>
        </w:rPr>
        <w:t>打开工业数据治理之门</w:t>
      </w:r>
    </w:p>
    <w:p>
      <w:pPr>
        <w:pStyle w:val="BodyText"/>
        <w:spacing w:line="317" w:lineRule="auto"/>
        <w:rPr/>
      </w:pPr>
      <w:r/>
    </w:p>
    <w:p>
      <w:pPr>
        <w:pStyle w:val="BodyText"/>
        <w:spacing w:line="317" w:lineRule="auto"/>
        <w:rPr/>
      </w:pPr>
      <w:r/>
    </w:p>
    <w:p>
      <w:pPr>
        <w:ind w:left="710" w:right="92"/>
        <w:spacing w:before="72" w:line="369" w:lineRule="auto"/>
        <w:jc w:val="both"/>
        <w:rPr>
          <w:rFonts w:ascii="SimSun" w:hAnsi="SimSun" w:eastAsia="SimSun" w:cs="SimSun"/>
          <w:sz w:val="22"/>
          <w:szCs w:val="22"/>
        </w:rPr>
      </w:pPr>
      <w:bookmarkStart w:name="bookmark6" w:id="3"/>
      <w:bookmarkEnd w:id="3"/>
      <w:r>
        <w:rPr>
          <w:rFonts w:ascii="SimSun" w:hAnsi="SimSun" w:eastAsia="SimSun" w:cs="SimSun"/>
          <w:sz w:val="22"/>
          <w:szCs w:val="22"/>
          <w:spacing w:val="-7"/>
        </w:rPr>
        <w:t>备上的各种成品质量、产量及消耗数据和智能装备产品的运维</w:t>
      </w:r>
      <w:r>
        <w:rPr>
          <w:rFonts w:ascii="SimSun" w:hAnsi="SimSun" w:eastAsia="SimSun" w:cs="SimSun"/>
          <w:sz w:val="22"/>
          <w:szCs w:val="22"/>
          <w:spacing w:val="7"/>
        </w:rPr>
        <w:t xml:space="preserve"> </w:t>
      </w:r>
      <w:r>
        <w:rPr>
          <w:rFonts w:ascii="SimSun" w:hAnsi="SimSun" w:eastAsia="SimSun" w:cs="SimSun"/>
          <w:sz w:val="22"/>
          <w:szCs w:val="22"/>
          <w:spacing w:val="-6"/>
        </w:rPr>
        <w:t>状态数据，并对它们实施远程实时监控。狭义上的工业大数据</w:t>
      </w:r>
      <w:r>
        <w:rPr>
          <w:rFonts w:ascii="SimSun" w:hAnsi="SimSun" w:eastAsia="SimSun" w:cs="SimSun"/>
          <w:sz w:val="22"/>
          <w:szCs w:val="22"/>
          <w:spacing w:val="3"/>
        </w:rPr>
        <w:t xml:space="preserve"> </w:t>
      </w:r>
      <w:r>
        <w:rPr>
          <w:rFonts w:ascii="SimSun" w:hAnsi="SimSun" w:eastAsia="SimSun" w:cs="SimSun"/>
          <w:sz w:val="22"/>
          <w:szCs w:val="22"/>
          <w:spacing w:val="-6"/>
        </w:rPr>
        <w:t>指该类数据，即工业设备和产品快速产生的并且存在时间序列</w:t>
      </w:r>
      <w:r>
        <w:rPr>
          <w:rFonts w:ascii="SimSun" w:hAnsi="SimSun" w:eastAsia="SimSun" w:cs="SimSun"/>
          <w:sz w:val="22"/>
          <w:szCs w:val="22"/>
          <w:spacing w:val="8"/>
        </w:rPr>
        <w:t xml:space="preserve"> </w:t>
      </w:r>
      <w:r>
        <w:rPr>
          <w:rFonts w:ascii="SimSun" w:hAnsi="SimSun" w:eastAsia="SimSun" w:cs="SimSun"/>
          <w:sz w:val="22"/>
          <w:szCs w:val="22"/>
          <w:spacing w:val="-6"/>
        </w:rPr>
        <w:t>差异的大量数据。在智能装备大量应用的情况下，此类数据量</w:t>
      </w:r>
      <w:r>
        <w:rPr>
          <w:rFonts w:ascii="SimSun" w:hAnsi="SimSun" w:eastAsia="SimSun" w:cs="SimSun"/>
          <w:sz w:val="22"/>
          <w:szCs w:val="22"/>
        </w:rPr>
        <w:t xml:space="preserve"> </w:t>
      </w:r>
      <w:r>
        <w:rPr>
          <w:rFonts w:ascii="SimSun" w:hAnsi="SimSun" w:eastAsia="SimSun" w:cs="SimSun"/>
          <w:sz w:val="22"/>
          <w:szCs w:val="22"/>
          <w:spacing w:val="-6"/>
        </w:rPr>
        <w:t>增长最快。例如，三一重工的树根互联平台，通过支持多种工</w:t>
      </w:r>
      <w:r>
        <w:rPr>
          <w:rFonts w:ascii="SimSun" w:hAnsi="SimSun" w:eastAsia="SimSun" w:cs="SimSun"/>
          <w:sz w:val="22"/>
          <w:szCs w:val="22"/>
          <w:spacing w:val="2"/>
        </w:rPr>
        <w:t xml:space="preserve"> </w:t>
      </w:r>
      <w:r>
        <w:rPr>
          <w:rFonts w:ascii="SimSun" w:hAnsi="SimSun" w:eastAsia="SimSun" w:cs="SimSun"/>
          <w:sz w:val="22"/>
          <w:szCs w:val="22"/>
          <w:spacing w:val="-7"/>
        </w:rPr>
        <w:t>业协议和主流</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7"/>
        </w:rPr>
        <w:t>PLC</w:t>
      </w:r>
      <w:r>
        <w:rPr>
          <w:rFonts w:ascii="SimSun" w:hAnsi="SimSun" w:eastAsia="SimSun" w:cs="SimSun"/>
          <w:sz w:val="22"/>
          <w:szCs w:val="22"/>
          <w:spacing w:val="-7"/>
        </w:rPr>
        <w:t>、数控机床、机器人设备的连接，以及通过</w:t>
      </w:r>
      <w:r>
        <w:rPr>
          <w:rFonts w:ascii="SimSun" w:hAnsi="SimSun" w:eastAsia="SimSun" w:cs="SimSun"/>
          <w:sz w:val="22"/>
          <w:szCs w:val="22"/>
        </w:rPr>
        <w:t xml:space="preserve"> </w:t>
      </w:r>
      <w:r>
        <w:rPr>
          <w:rFonts w:ascii="SimSun" w:hAnsi="SimSun" w:eastAsia="SimSun" w:cs="SimSun"/>
          <w:sz w:val="22"/>
          <w:szCs w:val="22"/>
          <w:spacing w:val="-6"/>
        </w:rPr>
        <w:t>消息队列遥测传输与设备的连接，实现工厂内外智能产品设备</w:t>
      </w:r>
      <w:r>
        <w:rPr>
          <w:rFonts w:ascii="SimSun" w:hAnsi="SimSun" w:eastAsia="SimSun" w:cs="SimSun"/>
          <w:sz w:val="22"/>
          <w:szCs w:val="22"/>
          <w:spacing w:val="1"/>
        </w:rPr>
        <w:t xml:space="preserve"> </w:t>
      </w:r>
      <w:r>
        <w:rPr>
          <w:rFonts w:ascii="SimSun" w:hAnsi="SimSun" w:eastAsia="SimSun" w:cs="SimSun"/>
          <w:sz w:val="22"/>
          <w:szCs w:val="22"/>
          <w:spacing w:val="-6"/>
        </w:rPr>
        <w:t>数据和业务数据的采集。树根互联工业互联网产品质量数据分</w:t>
      </w:r>
    </w:p>
    <w:p>
      <w:pPr>
        <w:ind w:left="710"/>
        <w:spacing w:line="220" w:lineRule="auto"/>
        <w:rPr>
          <w:rFonts w:ascii="SimSun" w:hAnsi="SimSun" w:eastAsia="SimSun" w:cs="SimSun"/>
          <w:sz w:val="22"/>
          <w:szCs w:val="22"/>
        </w:rPr>
      </w:pPr>
      <w:r>
        <w:rPr>
          <w:rFonts w:ascii="SimSun" w:hAnsi="SimSun" w:eastAsia="SimSun" w:cs="SimSun"/>
          <w:sz w:val="22"/>
          <w:szCs w:val="22"/>
          <w:spacing w:val="-1"/>
        </w:rPr>
        <w:t>析如图1-2所示。</w:t>
      </w:r>
    </w:p>
    <w:p>
      <w:pPr>
        <w:spacing w:before="195"/>
        <w:rPr/>
      </w:pPr>
      <w:r/>
    </w:p>
    <w:p>
      <w:pPr>
        <w:sectPr>
          <w:footerReference w:type="default" r:id="rId41"/>
          <w:pgSz w:w="7560" w:h="11380"/>
          <w:pgMar w:top="55" w:right="779" w:bottom="638" w:left="189" w:header="0" w:footer="353" w:gutter="0"/>
          <w:cols w:equalWidth="0" w:num="1">
            <w:col w:w="6591" w:space="0"/>
          </w:cols>
        </w:sectPr>
        <w:rPr/>
      </w:pPr>
    </w:p>
    <w:p>
      <w:pPr>
        <w:ind w:left="850"/>
        <w:spacing w:before="16" w:line="190" w:lineRule="auto"/>
        <w:rPr>
          <w:rFonts w:ascii="SimSun" w:hAnsi="SimSun" w:eastAsia="SimSun" w:cs="SimSun"/>
          <w:sz w:val="15"/>
          <w:szCs w:val="15"/>
        </w:rPr>
      </w:pPr>
      <w:r>
        <w:rPr>
          <w:rFonts w:ascii="SimSun" w:hAnsi="SimSun" w:eastAsia="SimSun" w:cs="SimSun"/>
          <w:sz w:val="15"/>
          <w:szCs w:val="15"/>
          <w:spacing w:val="-1"/>
        </w:rPr>
        <w:t>产品合格率</w:t>
      </w:r>
    </w:p>
    <w:p>
      <w:pPr>
        <w:ind w:right="70"/>
        <w:spacing w:line="770" w:lineRule="exact"/>
        <w:jc w:val="right"/>
        <w:rPr/>
      </w:pPr>
      <w:r>
        <w:rPr>
          <w:position w:val="-15"/>
        </w:rPr>
        <w:drawing>
          <wp:inline distT="0" distB="0" distL="0" distR="0">
            <wp:extent cx="609580" cy="488931"/>
            <wp:effectExtent l="0" t="0" r="0" b="0"/>
            <wp:docPr id="50" name="IM 50"/>
            <wp:cNvGraphicFramePr/>
            <a:graphic>
              <a:graphicData uri="http://schemas.openxmlformats.org/drawingml/2006/picture">
                <pic:pic>
                  <pic:nvPicPr>
                    <pic:cNvPr id="50" name="IM 50"/>
                    <pic:cNvPicPr/>
                  </pic:nvPicPr>
                  <pic:blipFill>
                    <a:blip r:embed="rId44"/>
                    <a:stretch>
                      <a:fillRect/>
                    </a:stretch>
                  </pic:blipFill>
                  <pic:spPr>
                    <a:xfrm rot="0">
                      <a:off x="0" y="0"/>
                      <a:ext cx="609580" cy="488931"/>
                    </a:xfrm>
                    <a:prstGeom prst="rect">
                      <a:avLst/>
                    </a:prstGeom>
                  </pic:spPr>
                </pic:pic>
              </a:graphicData>
            </a:graphic>
          </wp:inline>
        </w:drawing>
      </w:r>
    </w:p>
    <w:p>
      <w:pPr>
        <w:ind w:left="1459"/>
        <w:spacing w:before="54" w:line="190" w:lineRule="auto"/>
        <w:rPr>
          <w:rFonts w:ascii="SimSun" w:hAnsi="SimSun" w:eastAsia="SimSun" w:cs="SimSun"/>
          <w:sz w:val="10"/>
          <w:szCs w:val="10"/>
        </w:rPr>
      </w:pPr>
      <w:r>
        <w:rPr>
          <w:rFonts w:ascii="SimSun" w:hAnsi="SimSun" w:eastAsia="SimSun" w:cs="SimSun"/>
          <w:sz w:val="10"/>
          <w:szCs w:val="10"/>
          <w:spacing w:val="-1"/>
        </w:rPr>
        <w:t>产品合格率</w:t>
      </w:r>
    </w:p>
    <w:p>
      <w:pPr>
        <w:pStyle w:val="BodyText"/>
        <w:spacing w:line="14" w:lineRule="auto"/>
        <w:rPr>
          <w:sz w:val="2"/>
        </w:rPr>
      </w:pPr>
      <w:r>
        <w:rPr>
          <w:sz w:val="2"/>
          <w:szCs w:val="2"/>
        </w:rPr>
        <w:br w:type="column"/>
      </w:r>
    </w:p>
    <w:p>
      <w:pPr>
        <w:spacing w:before="139" w:line="790" w:lineRule="exact"/>
        <w:rPr/>
      </w:pPr>
      <w:r>
        <w:rPr>
          <w:position w:val="-15"/>
        </w:rPr>
        <w:drawing>
          <wp:inline distT="0" distB="0" distL="0" distR="0">
            <wp:extent cx="609580" cy="501650"/>
            <wp:effectExtent l="0" t="0" r="0" b="0"/>
            <wp:docPr id="52" name="IM 52"/>
            <wp:cNvGraphicFramePr/>
            <a:graphic>
              <a:graphicData uri="http://schemas.openxmlformats.org/drawingml/2006/picture">
                <pic:pic>
                  <pic:nvPicPr>
                    <pic:cNvPr id="52" name="IM 52"/>
                    <pic:cNvPicPr/>
                  </pic:nvPicPr>
                  <pic:blipFill>
                    <a:blip r:embed="rId45"/>
                    <a:stretch>
                      <a:fillRect/>
                    </a:stretch>
                  </pic:blipFill>
                  <pic:spPr>
                    <a:xfrm rot="0">
                      <a:off x="0" y="0"/>
                      <a:ext cx="609580" cy="501650"/>
                    </a:xfrm>
                    <a:prstGeom prst="rect">
                      <a:avLst/>
                    </a:prstGeom>
                  </pic:spPr>
                </pic:pic>
              </a:graphicData>
            </a:graphic>
          </wp:inline>
        </w:drawing>
      </w:r>
    </w:p>
    <w:p>
      <w:pPr>
        <w:ind w:left="249"/>
        <w:spacing w:before="63" w:line="192" w:lineRule="auto"/>
        <w:rPr>
          <w:rFonts w:ascii="KaiTi" w:hAnsi="KaiTi" w:eastAsia="KaiTi" w:cs="KaiTi"/>
          <w:sz w:val="10"/>
          <w:szCs w:val="10"/>
        </w:rPr>
      </w:pPr>
      <w:r>
        <w:rPr>
          <w:rFonts w:ascii="KaiTi" w:hAnsi="KaiTi" w:eastAsia="KaiTi" w:cs="KaiTi"/>
          <w:sz w:val="10"/>
          <w:szCs w:val="10"/>
          <w:spacing w:val="-2"/>
        </w:rPr>
        <w:t>包材合格率</w:t>
      </w:r>
    </w:p>
    <w:p>
      <w:pPr>
        <w:pStyle w:val="BodyText"/>
        <w:spacing w:line="14" w:lineRule="auto"/>
        <w:rPr>
          <w:sz w:val="2"/>
        </w:rPr>
      </w:pPr>
      <w:r>
        <w:rPr>
          <w:sz w:val="2"/>
          <w:szCs w:val="2"/>
        </w:rPr>
        <w:br w:type="column"/>
      </w:r>
    </w:p>
    <w:p>
      <w:pPr>
        <w:spacing w:line="200" w:lineRule="exact"/>
        <w:rPr>
          <w:rFonts w:ascii="SimSun" w:hAnsi="SimSun" w:eastAsia="SimSun" w:cs="SimSun"/>
          <w:sz w:val="15"/>
          <w:szCs w:val="15"/>
        </w:rPr>
      </w:pPr>
      <w:r>
        <w:rPr>
          <w:rFonts w:ascii="Times New Roman" w:hAnsi="Times New Roman" w:eastAsia="Times New Roman" w:cs="Times New Roman"/>
          <w:sz w:val="15"/>
          <w:szCs w:val="15"/>
          <w:spacing w:val="-2"/>
        </w:rPr>
        <w:t>√   </w:t>
      </w:r>
      <w:r>
        <w:rPr>
          <w:rFonts w:ascii="SimSun" w:hAnsi="SimSun" w:eastAsia="SimSun" w:cs="SimSun"/>
          <w:sz w:val="15"/>
          <w:szCs w:val="15"/>
          <w:spacing w:val="-2"/>
        </w:rPr>
        <w:t>各产线合格率</w:t>
      </w:r>
    </w:p>
    <w:p>
      <w:pPr>
        <w:ind w:firstLine="259"/>
        <w:spacing w:line="889" w:lineRule="exact"/>
        <w:rPr/>
      </w:pPr>
      <w:r>
        <w:rPr>
          <w:position w:val="-17"/>
        </w:rPr>
        <w:drawing>
          <wp:inline distT="0" distB="0" distL="0" distR="0">
            <wp:extent cx="1701812" cy="564944"/>
            <wp:effectExtent l="0" t="0" r="0" b="0"/>
            <wp:docPr id="54" name="IM 54"/>
            <wp:cNvGraphicFramePr/>
            <a:graphic>
              <a:graphicData uri="http://schemas.openxmlformats.org/drawingml/2006/picture">
                <pic:pic>
                  <pic:nvPicPr>
                    <pic:cNvPr id="54" name="IM 54"/>
                    <pic:cNvPicPr/>
                  </pic:nvPicPr>
                  <pic:blipFill>
                    <a:blip r:embed="rId46"/>
                    <a:stretch>
                      <a:fillRect/>
                    </a:stretch>
                  </pic:blipFill>
                  <pic:spPr>
                    <a:xfrm rot="0">
                      <a:off x="0" y="0"/>
                      <a:ext cx="1701812" cy="564944"/>
                    </a:xfrm>
                    <a:prstGeom prst="rect">
                      <a:avLst/>
                    </a:prstGeom>
                  </pic:spPr>
                </pic:pic>
              </a:graphicData>
            </a:graphic>
          </wp:inline>
        </w:drawing>
      </w:r>
    </w:p>
    <w:p>
      <w:pPr>
        <w:spacing w:line="889" w:lineRule="exact"/>
        <w:sectPr>
          <w:type w:val="continuous"/>
          <w:pgSz w:w="7560" w:h="11380"/>
          <w:pgMar w:top="55" w:right="779" w:bottom="638" w:left="189" w:header="0" w:footer="353" w:gutter="0"/>
          <w:cols w:equalWidth="0" w:num="3">
            <w:col w:w="2241" w:space="100"/>
            <w:col w:w="1030" w:space="100"/>
            <w:col w:w="3121" w:space="0"/>
          </w:cols>
        </w:sectPr>
        <w:rPr/>
      </w:pPr>
    </w:p>
    <w:p>
      <w:pPr>
        <w:ind w:left="860"/>
        <w:spacing w:before="149" w:line="218" w:lineRule="auto"/>
        <w:rPr>
          <w:rFonts w:ascii="SimSun" w:hAnsi="SimSun" w:eastAsia="SimSun" w:cs="SimSun"/>
          <w:sz w:val="15"/>
          <w:szCs w:val="15"/>
        </w:rPr>
      </w:pPr>
      <w:r>
        <w:pict>
          <v:shape id="_x0000_s34" style="position:absolute;margin-left:180.999pt;margin-top:6.98129pt;mso-position-vertical-relative:text;mso-position-horizontal-relative:text;width:31.7pt;height:10.95pt;z-index:25170022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2"/>
                    </w:rPr>
                    <w:t>质量缺陷</w:t>
                  </w:r>
                </w:p>
              </w:txbxContent>
            </v:textbox>
          </v:shape>
        </w:pict>
      </w:r>
      <w:r>
        <w:rPr>
          <w:rFonts w:ascii="SimSun" w:hAnsi="SimSun" w:eastAsia="SimSun" w:cs="SimSun"/>
          <w:sz w:val="15"/>
          <w:szCs w:val="15"/>
          <w:spacing w:val="-5"/>
        </w:rPr>
        <w:t>各规格合格率</w:t>
      </w:r>
    </w:p>
    <w:p>
      <w:pPr>
        <w:ind w:firstLine="930"/>
        <w:spacing w:line="917" w:lineRule="exact"/>
        <w:rPr/>
      </w:pPr>
      <w:r>
        <w:rPr>
          <w:position w:val="-18"/>
        </w:rPr>
        <w:pict>
          <v:group id="_x0000_s36" style="mso-position-vertical-relative:line;mso-position-horizontal-relative:char;width:129.35pt;height:45.85pt;" filled="false" stroked="false" coordsize="2587,916" coordorigin="0,0">
            <v:shape id="_x0000_s38" style="position:absolute;left:0;top:16;width:2520;height:900;" filled="false" stroked="false" type="#_x0000_t75">
              <v:imagedata o:title="" r:id="rId47"/>
            </v:shape>
            <v:shape id="_x0000_s40" style="position:absolute;left:1339;top:-20;width:1266;height:143;"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0"/>
                        <w:szCs w:val="10"/>
                      </w:rPr>
                    </w:pPr>
                    <w:r>
                      <w:rPr>
                        <w:rFonts w:ascii="FangSong" w:hAnsi="FangSong" w:eastAsia="FangSong" w:cs="FangSong"/>
                        <w:sz w:val="10"/>
                        <w:szCs w:val="10"/>
                        <w:color w:val="429B21"/>
                        <w:spacing w:val="-5"/>
                      </w:rPr>
                      <w:t>■</w:t>
                    </w:r>
                    <w:r>
                      <w:rPr>
                        <w:rFonts w:ascii="FangSong" w:hAnsi="FangSong" w:eastAsia="FangSong" w:cs="FangSong"/>
                        <w:sz w:val="10"/>
                        <w:szCs w:val="10"/>
                        <w:spacing w:val="-5"/>
                      </w:rPr>
                      <w:t>规</w:t>
                    </w:r>
                    <w:r>
                      <w:rPr>
                        <w:rFonts w:ascii="FangSong" w:hAnsi="FangSong" w:eastAsia="FangSong" w:cs="FangSong"/>
                        <w:sz w:val="10"/>
                        <w:szCs w:val="10"/>
                        <w:spacing w:val="-5"/>
                      </w:rPr>
                      <w:t xml:space="preserve"> </w:t>
                    </w:r>
                    <w:r>
                      <w:rPr>
                        <w:rFonts w:ascii="FangSong" w:hAnsi="FangSong" w:eastAsia="FangSong" w:cs="FangSong"/>
                        <w:sz w:val="10"/>
                        <w:szCs w:val="10"/>
                        <w:spacing w:val="-5"/>
                      </w:rPr>
                      <w:t>格</w:t>
                    </w:r>
                    <w:r>
                      <w:rPr>
                        <w:rFonts w:ascii="SimSun" w:hAnsi="SimSun" w:eastAsia="SimSun" w:cs="SimSun"/>
                        <w:sz w:val="10"/>
                        <w:szCs w:val="10"/>
                        <w:color w:val="F5F504"/>
                        <w:spacing w:val="-5"/>
                      </w:rPr>
                      <w:t>A   </w:t>
                    </w:r>
                    <w:r>
                      <w:rPr>
                        <w:rFonts w:ascii="FangSong" w:hAnsi="FangSong" w:eastAsia="FangSong" w:cs="FangSong"/>
                        <w:sz w:val="10"/>
                        <w:szCs w:val="10"/>
                        <w:color w:val="F5F504"/>
                        <w:spacing w:val="-5"/>
                      </w:rPr>
                      <w:t>规</w:t>
                    </w:r>
                    <w:r>
                      <w:rPr>
                        <w:rFonts w:ascii="FangSong" w:hAnsi="FangSong" w:eastAsia="FangSong" w:cs="FangSong"/>
                        <w:sz w:val="10"/>
                        <w:szCs w:val="10"/>
                        <w:color w:val="F5F504"/>
                        <w:spacing w:val="-5"/>
                      </w:rPr>
                      <w:t xml:space="preserve"> </w:t>
                    </w:r>
                    <w:r>
                      <w:rPr>
                        <w:rFonts w:ascii="FangSong" w:hAnsi="FangSong" w:eastAsia="FangSong" w:cs="FangSong"/>
                        <w:sz w:val="10"/>
                        <w:szCs w:val="10"/>
                        <w:spacing w:val="-5"/>
                      </w:rPr>
                      <w:t>格</w:t>
                    </w:r>
                    <w:r>
                      <w:rPr>
                        <w:rFonts w:ascii="SimSun" w:hAnsi="SimSun" w:eastAsia="SimSun" w:cs="SimSun"/>
                        <w:sz w:val="10"/>
                        <w:szCs w:val="10"/>
                        <w:spacing w:val="-5"/>
                      </w:rPr>
                      <w:t>B</w:t>
                    </w:r>
                    <w:r>
                      <w:rPr>
                        <w:rFonts w:ascii="SimSun" w:hAnsi="SimSun" w:eastAsia="SimSun" w:cs="SimSun"/>
                        <w:sz w:val="10"/>
                        <w:szCs w:val="10"/>
                        <w:spacing w:val="17"/>
                        <w:w w:val="101"/>
                      </w:rPr>
                      <w:t xml:space="preserve"> </w:t>
                    </w:r>
                    <w:r>
                      <w:rPr>
                        <w:rFonts w:ascii="FangSong" w:hAnsi="FangSong" w:eastAsia="FangSong" w:cs="FangSong"/>
                        <w:sz w:val="10"/>
                        <w:szCs w:val="10"/>
                        <w:color w:val="429B21"/>
                        <w:spacing w:val="-5"/>
                      </w:rPr>
                      <w:t>■</w:t>
                    </w:r>
                    <w:r>
                      <w:rPr>
                        <w:rFonts w:ascii="FangSong" w:hAnsi="FangSong" w:eastAsia="FangSong" w:cs="FangSong"/>
                        <w:sz w:val="10"/>
                        <w:szCs w:val="10"/>
                        <w:color w:val="429B21"/>
                        <w:spacing w:val="-5"/>
                      </w:rPr>
                      <w:t xml:space="preserve"> </w:t>
                    </w:r>
                    <w:r>
                      <w:rPr>
                        <w:rFonts w:ascii="FangSong" w:hAnsi="FangSong" w:eastAsia="FangSong" w:cs="FangSong"/>
                        <w:sz w:val="10"/>
                        <w:szCs w:val="10"/>
                        <w:spacing w:val="-5"/>
                      </w:rPr>
                      <w:t>规格</w:t>
                    </w:r>
                    <w:r>
                      <w:rPr>
                        <w:rFonts w:ascii="SimSun" w:hAnsi="SimSun" w:eastAsia="SimSun" w:cs="SimSun"/>
                        <w:sz w:val="10"/>
                        <w:szCs w:val="10"/>
                        <w:spacing w:val="-5"/>
                      </w:rPr>
                      <w:t>C</w:t>
                    </w:r>
                  </w:p>
                </w:txbxContent>
              </v:textbox>
            </v:shape>
          </v:group>
        </w:pict>
      </w:r>
    </w:p>
    <w:p>
      <w:pPr>
        <w:ind w:left="1762"/>
        <w:spacing w:before="134" w:line="222" w:lineRule="auto"/>
        <w:rPr>
          <w:rFonts w:ascii="SimHei" w:hAnsi="SimHei" w:eastAsia="SimHei" w:cs="SimHei"/>
          <w:sz w:val="22"/>
          <w:szCs w:val="22"/>
        </w:rPr>
      </w:pPr>
      <w:r>
        <w:rPr>
          <w:rFonts w:ascii="SimHei" w:hAnsi="SimHei" w:eastAsia="SimHei" w:cs="SimHei"/>
          <w:sz w:val="22"/>
          <w:szCs w:val="22"/>
          <w:b/>
          <w:bCs/>
          <w:color w:val="DA6914"/>
          <w:spacing w:val="-24"/>
          <w:w w:val="95"/>
        </w:rPr>
        <w:t>图1-2</w:t>
      </w:r>
      <w:r>
        <w:rPr>
          <w:rFonts w:ascii="SimHei" w:hAnsi="SimHei" w:eastAsia="SimHei" w:cs="SimHei"/>
          <w:sz w:val="22"/>
          <w:szCs w:val="22"/>
          <w:color w:val="DA6914"/>
          <w:spacing w:val="-24"/>
          <w:w w:val="95"/>
        </w:rPr>
        <w:t xml:space="preserve">  </w:t>
      </w:r>
      <w:r>
        <w:rPr>
          <w:rFonts w:ascii="SimHei" w:hAnsi="SimHei" w:eastAsia="SimHei" w:cs="SimHei"/>
          <w:sz w:val="22"/>
          <w:szCs w:val="22"/>
          <w:b/>
          <w:bCs/>
          <w:color w:val="DA6914"/>
          <w:spacing w:val="-24"/>
          <w:w w:val="95"/>
        </w:rPr>
        <w:t>树根互联工业互联网产品质量数据分析</w:t>
      </w:r>
    </w:p>
    <w:p>
      <w:pPr>
        <w:pStyle w:val="BodyText"/>
        <w:spacing w:line="422" w:lineRule="auto"/>
        <w:rPr/>
      </w:pPr>
      <w:r/>
    </w:p>
    <w:p>
      <w:pPr>
        <w:ind w:left="713"/>
        <w:spacing w:before="72" w:line="219" w:lineRule="auto"/>
        <w:outlineLvl w:val="0"/>
        <w:rPr>
          <w:rFonts w:ascii="SimSun" w:hAnsi="SimSun" w:eastAsia="SimSun" w:cs="SimSun"/>
          <w:sz w:val="22"/>
          <w:szCs w:val="22"/>
        </w:rPr>
      </w:pPr>
      <w:r>
        <w:rPr>
          <w:rFonts w:ascii="SimSun" w:hAnsi="SimSun" w:eastAsia="SimSun" w:cs="SimSun"/>
          <w:sz w:val="22"/>
          <w:szCs w:val="22"/>
          <w:b/>
          <w:bCs/>
          <w:color w:val="382599"/>
          <w:spacing w:val="-6"/>
        </w:rPr>
        <w:t>2.</w:t>
      </w:r>
      <w:r>
        <w:rPr>
          <w:rFonts w:ascii="SimSun" w:hAnsi="SimSun" w:eastAsia="SimSun" w:cs="SimSun"/>
          <w:sz w:val="22"/>
          <w:szCs w:val="22"/>
          <w:color w:val="382599"/>
          <w:spacing w:val="-6"/>
        </w:rPr>
        <w:t xml:space="preserve"> </w:t>
      </w:r>
      <w:r>
        <w:rPr>
          <w:rFonts w:ascii="SimSun" w:hAnsi="SimSun" w:eastAsia="SimSun" w:cs="SimSun"/>
          <w:sz w:val="22"/>
          <w:szCs w:val="22"/>
          <w:b/>
          <w:bCs/>
          <w:color w:val="382599"/>
          <w:spacing w:val="-6"/>
        </w:rPr>
        <w:t>企业信息化数据</w:t>
      </w:r>
    </w:p>
    <w:p>
      <w:pPr>
        <w:pStyle w:val="BodyText"/>
        <w:spacing w:line="277" w:lineRule="auto"/>
        <w:rPr/>
      </w:pPr>
      <w:r/>
    </w:p>
    <w:p>
      <w:pPr>
        <w:ind w:left="710" w:right="52" w:firstLine="449"/>
        <w:spacing w:before="73" w:line="378" w:lineRule="auto"/>
        <w:jc w:val="both"/>
        <w:rPr>
          <w:rFonts w:ascii="SimSun" w:hAnsi="SimSun" w:eastAsia="SimSun" w:cs="SimSun"/>
          <w:sz w:val="22"/>
          <w:szCs w:val="22"/>
        </w:rPr>
      </w:pPr>
      <w:r>
        <w:rPr>
          <w:rFonts w:ascii="SimSun" w:hAnsi="SimSun" w:eastAsia="SimSun" w:cs="SimSun"/>
          <w:sz w:val="22"/>
          <w:szCs w:val="22"/>
          <w:spacing w:val="-5"/>
        </w:rPr>
        <w:t>20世纪60年代以来，信息技术加速应用于工业领域，工业</w:t>
      </w:r>
      <w:r>
        <w:rPr>
          <w:rFonts w:ascii="SimSun" w:hAnsi="SimSun" w:eastAsia="SimSun" w:cs="SimSun"/>
          <w:sz w:val="22"/>
          <w:szCs w:val="22"/>
          <w:spacing w:val="11"/>
        </w:rPr>
        <w:t xml:space="preserve"> </w:t>
      </w:r>
      <w:r>
        <w:rPr>
          <w:rFonts w:ascii="SimSun" w:hAnsi="SimSun" w:eastAsia="SimSun" w:cs="SimSun"/>
          <w:sz w:val="22"/>
          <w:szCs w:val="22"/>
          <w:spacing w:val="-6"/>
        </w:rPr>
        <w:t>数据被收集存储在企业信息系统中。具体包括传统工业设计和</w:t>
      </w:r>
    </w:p>
    <w:p>
      <w:pPr>
        <w:spacing w:line="184" w:lineRule="auto"/>
        <w:jc w:val="right"/>
        <w:rPr>
          <w:rFonts w:ascii="SimSun" w:hAnsi="SimSun" w:eastAsia="SimSun" w:cs="SimSun"/>
          <w:sz w:val="22"/>
          <w:szCs w:val="22"/>
        </w:rPr>
      </w:pPr>
      <w:r>
        <w:rPr>
          <w:rFonts w:ascii="SimSun" w:hAnsi="SimSun" w:eastAsia="SimSun" w:cs="SimSun"/>
          <w:sz w:val="22"/>
          <w:szCs w:val="22"/>
          <w:spacing w:val="-17"/>
        </w:rPr>
        <w:t>制造类软件、企业资源规划、制造执行系统、产</w:t>
      </w:r>
      <w:r>
        <w:rPr>
          <w:rFonts w:ascii="SimSun" w:hAnsi="SimSun" w:eastAsia="SimSun" w:cs="SimSun"/>
          <w:sz w:val="22"/>
          <w:szCs w:val="22"/>
          <w:spacing w:val="-18"/>
        </w:rPr>
        <w:t>品生命周期管理、</w:t>
      </w:r>
    </w:p>
    <w:p>
      <w:pPr>
        <w:spacing w:line="184" w:lineRule="auto"/>
        <w:sectPr>
          <w:type w:val="continuous"/>
          <w:pgSz w:w="7560" w:h="11380"/>
          <w:pgMar w:top="55" w:right="779" w:bottom="638" w:left="189" w:header="0" w:footer="353" w:gutter="0"/>
          <w:cols w:equalWidth="0" w:num="1">
            <w:col w:w="6591" w:space="0"/>
          </w:cols>
        </w:sectPr>
        <w:rPr>
          <w:rFonts w:ascii="SimSun" w:hAnsi="SimSun" w:eastAsia="SimSun" w:cs="SimSun"/>
          <w:sz w:val="22"/>
          <w:szCs w:val="22"/>
        </w:rPr>
      </w:pPr>
    </w:p>
    <w:p>
      <w:pPr>
        <w:ind w:left="5342"/>
        <w:spacing w:line="219" w:lineRule="auto"/>
        <w:rPr>
          <w:rFonts w:ascii="SimSun" w:hAnsi="SimSun" w:eastAsia="SimSun" w:cs="SimSun"/>
          <w:sz w:val="15"/>
          <w:szCs w:val="15"/>
        </w:rPr>
      </w:pPr>
      <w:r>
        <w:rPr>
          <w:rFonts w:ascii="SimSun" w:hAnsi="SimSun" w:eastAsia="SimSun" w:cs="SimSun"/>
          <w:sz w:val="15"/>
          <w:szCs w:val="15"/>
          <w:b/>
          <w:bCs/>
          <w:color w:val="382599"/>
          <w:spacing w:val="3"/>
        </w:rPr>
        <w:t>知数篇</w:t>
      </w:r>
    </w:p>
    <w:p>
      <w:pPr>
        <w:ind w:left="4892"/>
        <w:spacing w:before="31" w:line="219" w:lineRule="auto"/>
        <w:rPr>
          <w:rFonts w:ascii="SimSun" w:hAnsi="SimSun" w:eastAsia="SimSun" w:cs="SimSun"/>
          <w:sz w:val="15"/>
          <w:szCs w:val="15"/>
        </w:rPr>
      </w:pPr>
      <w:r>
        <w:rPr>
          <w:rFonts w:ascii="SimSun" w:hAnsi="SimSun" w:eastAsia="SimSun" w:cs="SimSun"/>
          <w:sz w:val="15"/>
          <w:szCs w:val="15"/>
          <w:b/>
          <w:bCs/>
          <w:color w:val="CC7716"/>
          <w:spacing w:val="-3"/>
        </w:rPr>
        <w:t>洞悉数据本质</w:t>
      </w:r>
    </w:p>
    <w:p>
      <w:pPr>
        <w:pStyle w:val="BodyText"/>
        <w:spacing w:line="319" w:lineRule="auto"/>
        <w:rPr/>
      </w:pPr>
      <w:r/>
    </w:p>
    <w:p>
      <w:pPr>
        <w:pStyle w:val="BodyText"/>
        <w:spacing w:line="319" w:lineRule="auto"/>
        <w:rPr/>
      </w:pPr>
      <w:r/>
    </w:p>
    <w:p>
      <w:pPr>
        <w:ind w:right="73"/>
        <w:spacing w:before="65" w:line="397" w:lineRule="auto"/>
        <w:jc w:val="both"/>
        <w:rPr>
          <w:rFonts w:ascii="SimSun" w:hAnsi="SimSun" w:eastAsia="SimSun" w:cs="SimSun"/>
          <w:sz w:val="20"/>
          <w:szCs w:val="20"/>
        </w:rPr>
      </w:pPr>
      <w:r>
        <w:rPr>
          <w:rFonts w:ascii="SimSun" w:hAnsi="SimSun" w:eastAsia="SimSun" w:cs="SimSun"/>
          <w:sz w:val="20"/>
          <w:szCs w:val="20"/>
          <w:spacing w:val="15"/>
        </w:rPr>
        <w:t>能源管理系统、供应链管理和客户关系管理</w:t>
      </w:r>
      <w:r>
        <w:rPr>
          <w:rFonts w:ascii="SimSun" w:hAnsi="SimSun" w:eastAsia="SimSun" w:cs="SimSun"/>
          <w:sz w:val="20"/>
          <w:szCs w:val="20"/>
          <w:spacing w:val="14"/>
        </w:rPr>
        <w:t>等企业管理信息系</w:t>
      </w:r>
      <w:r>
        <w:rPr>
          <w:rFonts w:ascii="SimSun" w:hAnsi="SimSun" w:eastAsia="SimSun" w:cs="SimSun"/>
          <w:sz w:val="20"/>
          <w:szCs w:val="20"/>
        </w:rPr>
        <w:t xml:space="preserve"> </w:t>
      </w:r>
      <w:r>
        <w:rPr>
          <w:rFonts w:ascii="SimSun" w:hAnsi="SimSun" w:eastAsia="SimSun" w:cs="SimSun"/>
          <w:sz w:val="20"/>
          <w:szCs w:val="20"/>
          <w:spacing w:val="14"/>
        </w:rPr>
        <w:t>统。这些系统积累的产品研发设计数据、开发测试数据、生产</w:t>
      </w:r>
      <w:r>
        <w:rPr>
          <w:rFonts w:ascii="SimSun" w:hAnsi="SimSun" w:eastAsia="SimSun" w:cs="SimSun"/>
          <w:sz w:val="20"/>
          <w:szCs w:val="20"/>
          <w:spacing w:val="13"/>
        </w:rPr>
        <w:t xml:space="preserve"> </w:t>
      </w:r>
      <w:r>
        <w:rPr>
          <w:rFonts w:ascii="SimSun" w:hAnsi="SimSun" w:eastAsia="SimSun" w:cs="SimSun"/>
          <w:sz w:val="20"/>
          <w:szCs w:val="20"/>
          <w:spacing w:val="14"/>
        </w:rPr>
        <w:t>制造数据、供应链数据以及客户服务数据，沉积在企业或产业</w:t>
      </w:r>
      <w:r>
        <w:rPr>
          <w:rFonts w:ascii="SimSun" w:hAnsi="SimSun" w:eastAsia="SimSun" w:cs="SimSun"/>
          <w:sz w:val="20"/>
          <w:szCs w:val="20"/>
          <w:spacing w:val="8"/>
        </w:rPr>
        <w:t xml:space="preserve"> </w:t>
      </w:r>
      <w:r>
        <w:rPr>
          <w:rFonts w:ascii="SimSun" w:hAnsi="SimSun" w:eastAsia="SimSun" w:cs="SimSun"/>
          <w:sz w:val="20"/>
          <w:szCs w:val="20"/>
          <w:spacing w:val="15"/>
        </w:rPr>
        <w:t>链内部。此类数据是工业领域传统的数据资产</w:t>
      </w:r>
      <w:r>
        <w:rPr>
          <w:rFonts w:ascii="SimSun" w:hAnsi="SimSun" w:eastAsia="SimSun" w:cs="SimSun"/>
          <w:sz w:val="20"/>
          <w:szCs w:val="20"/>
          <w:spacing w:val="14"/>
        </w:rPr>
        <w:t>，在移动互联网</w:t>
      </w:r>
      <w:r>
        <w:rPr>
          <w:rFonts w:ascii="SimSun" w:hAnsi="SimSun" w:eastAsia="SimSun" w:cs="SimSun"/>
          <w:sz w:val="20"/>
          <w:szCs w:val="20"/>
        </w:rPr>
        <w:t xml:space="preserve"> </w:t>
      </w:r>
      <w:r>
        <w:rPr>
          <w:rFonts w:ascii="SimSun" w:hAnsi="SimSun" w:eastAsia="SimSun" w:cs="SimSun"/>
          <w:sz w:val="20"/>
          <w:szCs w:val="20"/>
          <w:spacing w:val="14"/>
        </w:rPr>
        <w:t>等新技术应用的环境下正在逐步扩大范围。企业信息化系统如</w:t>
      </w:r>
    </w:p>
    <w:p>
      <w:pPr>
        <w:spacing w:line="220" w:lineRule="auto"/>
        <w:rPr>
          <w:rFonts w:ascii="SimSun" w:hAnsi="SimSun" w:eastAsia="SimSun" w:cs="SimSun"/>
          <w:sz w:val="20"/>
          <w:szCs w:val="20"/>
        </w:rPr>
      </w:pPr>
      <w:r>
        <w:rPr>
          <w:rFonts w:ascii="SimSun" w:hAnsi="SimSun" w:eastAsia="SimSun" w:cs="SimSun"/>
          <w:sz w:val="20"/>
          <w:szCs w:val="20"/>
          <w:spacing w:val="15"/>
        </w:rPr>
        <w:t>图1-3所示。</w:t>
      </w:r>
    </w:p>
    <w:p>
      <w:pPr>
        <w:spacing w:before="71"/>
        <w:rPr/>
      </w:pPr>
      <w:r/>
    </w:p>
    <w:p>
      <w:pPr>
        <w:sectPr>
          <w:footerReference w:type="default" r:id="rId48"/>
          <w:pgSz w:w="7530" w:h="11370"/>
          <w:pgMar w:top="163" w:right="896" w:bottom="501" w:left="760" w:header="0" w:footer="242" w:gutter="0"/>
          <w:cols w:equalWidth="0" w:num="1">
            <w:col w:w="5874" w:space="0"/>
          </w:cols>
        </w:sectPr>
        <w:rPr/>
      </w:pPr>
    </w:p>
    <w:p>
      <w:pPr>
        <w:pStyle w:val="BodyText"/>
        <w:spacing w:line="351" w:lineRule="auto"/>
        <w:rPr/>
      </w:pPr>
      <w:r/>
    </w:p>
    <w:p>
      <w:pPr>
        <w:pStyle w:val="BodyText"/>
        <w:spacing w:line="352" w:lineRule="auto"/>
        <w:rPr/>
      </w:pPr>
      <w:r/>
    </w:p>
    <w:p>
      <w:pPr>
        <w:ind w:left="639"/>
        <w:spacing w:before="49" w:line="220" w:lineRule="auto"/>
        <w:rPr>
          <w:rFonts w:ascii="SimSun" w:hAnsi="SimSun" w:eastAsia="SimSun" w:cs="SimSun"/>
          <w:sz w:val="15"/>
          <w:szCs w:val="15"/>
        </w:rPr>
      </w:pPr>
      <w:r>
        <w:rPr>
          <w:rFonts w:ascii="SimSun" w:hAnsi="SimSun" w:eastAsia="SimSun" w:cs="SimSun"/>
          <w:sz w:val="15"/>
          <w:szCs w:val="15"/>
          <w:spacing w:val="-2"/>
        </w:rPr>
        <w:t>产品生命</w:t>
      </w:r>
      <w:r>
        <w:rPr>
          <w:rFonts w:ascii="SimSun" w:hAnsi="SimSun" w:eastAsia="SimSun" w:cs="SimSun"/>
          <w:sz w:val="15"/>
          <w:szCs w:val="15"/>
          <w:spacing w:val="1"/>
        </w:rPr>
        <w:t xml:space="preserve"> </w:t>
      </w:r>
      <w:r>
        <w:rPr>
          <w:rFonts w:ascii="SimSun" w:hAnsi="SimSun" w:eastAsia="SimSun" w:cs="SimSun"/>
          <w:sz w:val="15"/>
          <w:szCs w:val="15"/>
          <w:spacing w:val="-2"/>
        </w:rPr>
        <w:t>周期管理</w:t>
      </w:r>
    </w:p>
    <w:p>
      <w:pPr>
        <w:pStyle w:val="BodyText"/>
        <w:spacing w:line="339" w:lineRule="auto"/>
        <w:rPr/>
      </w:pPr>
      <w:r/>
    </w:p>
    <w:p>
      <w:pPr>
        <w:pStyle w:val="BodyText"/>
        <w:spacing w:line="340" w:lineRule="auto"/>
        <w:rPr/>
      </w:pPr>
      <w:r/>
    </w:p>
    <w:p>
      <w:pPr>
        <w:ind w:left="819" w:right="2" w:hanging="180"/>
        <w:spacing w:before="49" w:line="222" w:lineRule="auto"/>
        <w:rPr>
          <w:rFonts w:ascii="SimSun" w:hAnsi="SimSun" w:eastAsia="SimSun" w:cs="SimSun"/>
          <w:sz w:val="15"/>
          <w:szCs w:val="15"/>
        </w:rPr>
      </w:pPr>
      <w:r>
        <w:rPr>
          <w:rFonts w:ascii="SimSun" w:hAnsi="SimSun" w:eastAsia="SimSun" w:cs="SimSun"/>
          <w:sz w:val="15"/>
          <w:szCs w:val="15"/>
          <w:spacing w:val="-3"/>
        </w:rPr>
        <w:t>企业资源</w:t>
      </w:r>
      <w:r>
        <w:rPr>
          <w:rFonts w:ascii="SimSun" w:hAnsi="SimSun" w:eastAsia="SimSun" w:cs="SimSun"/>
          <w:sz w:val="15"/>
          <w:szCs w:val="15"/>
          <w:spacing w:val="2"/>
        </w:rPr>
        <w:t xml:space="preserve"> </w:t>
      </w:r>
      <w:r>
        <w:rPr>
          <w:rFonts w:ascii="SimSun" w:hAnsi="SimSun" w:eastAsia="SimSun" w:cs="SimSun"/>
          <w:sz w:val="15"/>
          <w:szCs w:val="15"/>
          <w:spacing w:val="-2"/>
        </w:rPr>
        <w:t>规划</w:t>
      </w:r>
    </w:p>
    <w:p>
      <w:pPr>
        <w:pStyle w:val="BodyText"/>
        <w:spacing w:line="14" w:lineRule="auto"/>
        <w:rPr>
          <w:sz w:val="2"/>
        </w:rPr>
      </w:pPr>
      <w:r>
        <w:rPr>
          <w:sz w:val="2"/>
          <w:szCs w:val="2"/>
        </w:rPr>
        <w:br w:type="column"/>
      </w:r>
    </w:p>
    <w:p>
      <w:pPr>
        <w:pStyle w:val="BodyText"/>
        <w:spacing w:line="3058" w:lineRule="exact"/>
        <w:rPr/>
      </w:pPr>
      <w:r>
        <w:rPr>
          <w:position w:val="-61"/>
        </w:rPr>
        <w:pict>
          <v:group id="_x0000_s42" style="mso-position-vertical-relative:line;mso-position-horizontal-relative:char;width:196.65pt;height:153.05pt;" filled="false" stroked="false" coordsize="3932,3061" coordorigin="0,0">
            <v:shape id="_x0000_s44" style="position:absolute;left:0;top:0;width:3580;height:3061;" filled="false" stroked="false" type="#_x0000_t75">
              <v:imagedata o:title="" r:id="rId49"/>
            </v:shape>
            <v:shape id="_x0000_s46" style="position:absolute;left:259;top:46;width:3692;height:2690;" filled="false" stroked="false" type="#_x0000_t202">
              <v:fill on="false"/>
              <v:stroke on="false"/>
              <v:path/>
              <v:imagedata o:title=""/>
              <o:lock v:ext="edit" aspectratio="false"/>
              <v:textbox inset="0mm,0mm,0mm,0mm">
                <w:txbxContent>
                  <w:p>
                    <w:pPr>
                      <w:ind w:left="20"/>
                      <w:spacing w:before="19" w:line="196" w:lineRule="auto"/>
                      <w:rPr>
                        <w:rFonts w:ascii="SimSun" w:hAnsi="SimSun" w:eastAsia="SimSun" w:cs="SimSun"/>
                        <w:sz w:val="15"/>
                        <w:szCs w:val="15"/>
                      </w:rPr>
                    </w:pPr>
                    <w:r>
                      <w:rPr>
                        <w:rFonts w:ascii="SimSun" w:hAnsi="SimSun" w:eastAsia="SimSun" w:cs="SimSun"/>
                        <w:sz w:val="15"/>
                        <w:szCs w:val="15"/>
                        <w:spacing w:val="-3"/>
                      </w:rPr>
                      <w:t>能源管理</w:t>
                    </w:r>
                  </w:p>
                  <w:p>
                    <w:pPr>
                      <w:ind w:left="160"/>
                      <w:spacing w:line="193" w:lineRule="auto"/>
                      <w:rPr>
                        <w:rFonts w:ascii="KaiTi" w:hAnsi="KaiTi" w:eastAsia="KaiTi" w:cs="KaiTi"/>
                        <w:sz w:val="20"/>
                        <w:szCs w:val="20"/>
                      </w:rPr>
                    </w:pPr>
                    <w:r>
                      <w:rPr>
                        <w:rFonts w:ascii="KaiTi" w:hAnsi="KaiTi" w:eastAsia="KaiTi" w:cs="KaiTi"/>
                        <w:sz w:val="20"/>
                        <w:szCs w:val="20"/>
                        <w:spacing w:val="-22"/>
                      </w:rPr>
                      <w:t>系统</w:t>
                    </w:r>
                  </w:p>
                  <w:p>
                    <w:pPr>
                      <w:ind w:left="2659" w:right="658" w:hanging="69"/>
                      <w:spacing w:before="19" w:line="215" w:lineRule="auto"/>
                      <w:rPr>
                        <w:rFonts w:ascii="SimSun" w:hAnsi="SimSun" w:eastAsia="SimSun" w:cs="SimSun"/>
                        <w:sz w:val="15"/>
                        <w:szCs w:val="15"/>
                      </w:rPr>
                    </w:pPr>
                    <w:r>
                      <w:rPr>
                        <w:rFonts w:ascii="SimSun" w:hAnsi="SimSun" w:eastAsia="SimSun" w:cs="SimSun"/>
                        <w:sz w:val="15"/>
                        <w:szCs w:val="15"/>
                        <w:spacing w:val="-2"/>
                      </w:rPr>
                      <w:t>供应链</w:t>
                    </w:r>
                    <w:r>
                      <w:rPr>
                        <w:rFonts w:ascii="SimSun" w:hAnsi="SimSun" w:eastAsia="SimSun" w:cs="SimSun"/>
                        <w:sz w:val="15"/>
                        <w:szCs w:val="15"/>
                      </w:rPr>
                      <w:t xml:space="preserve"> </w:t>
                    </w:r>
                    <w:r>
                      <w:rPr>
                        <w:rFonts w:ascii="SimSun" w:hAnsi="SimSun" w:eastAsia="SimSun" w:cs="SimSun"/>
                        <w:sz w:val="15"/>
                        <w:szCs w:val="15"/>
                        <w:spacing w:val="7"/>
                      </w:rPr>
                      <w:t>管理</w:t>
                    </w:r>
                  </w:p>
                  <w:p>
                    <w:pPr>
                      <w:spacing w:line="461" w:lineRule="auto"/>
                      <w:rPr>
                        <w:rFonts w:ascii="Arial"/>
                        <w:sz w:val="21"/>
                      </w:rPr>
                    </w:pPr>
                    <w:r/>
                  </w:p>
                  <w:p>
                    <w:pPr>
                      <w:ind w:left="3190" w:right="20" w:hanging="110"/>
                      <w:spacing w:before="49" w:line="226" w:lineRule="auto"/>
                      <w:rPr>
                        <w:rFonts w:ascii="SimSun" w:hAnsi="SimSun" w:eastAsia="SimSun" w:cs="SimSun"/>
                        <w:sz w:val="15"/>
                        <w:szCs w:val="15"/>
                      </w:rPr>
                    </w:pPr>
                    <w:r>
                      <w:rPr>
                        <w:rFonts w:ascii="SimSun" w:hAnsi="SimSun" w:eastAsia="SimSun" w:cs="SimSun"/>
                        <w:sz w:val="15"/>
                        <w:szCs w:val="15"/>
                        <w:spacing w:val="-2"/>
                      </w:rPr>
                      <w:t>客户关系</w:t>
                    </w:r>
                    <w:r>
                      <w:rPr>
                        <w:rFonts w:ascii="SimSun" w:hAnsi="SimSun" w:eastAsia="SimSun" w:cs="SimSun"/>
                        <w:sz w:val="15"/>
                        <w:szCs w:val="15"/>
                      </w:rPr>
                      <w:t xml:space="preserve"> </w:t>
                    </w:r>
                    <w:r>
                      <w:rPr>
                        <w:rFonts w:ascii="SimSun" w:hAnsi="SimSun" w:eastAsia="SimSun" w:cs="SimSun"/>
                        <w:sz w:val="15"/>
                        <w:szCs w:val="15"/>
                        <w:spacing w:val="7"/>
                      </w:rPr>
                      <w:t>管理</w:t>
                    </w:r>
                  </w:p>
                  <w:p>
                    <w:pPr>
                      <w:spacing w:line="319" w:lineRule="auto"/>
                      <w:rPr>
                        <w:rFonts w:ascii="Arial"/>
                        <w:sz w:val="21"/>
                      </w:rPr>
                    </w:pPr>
                    <w:r/>
                  </w:p>
                  <w:p>
                    <w:pPr>
                      <w:spacing w:line="319" w:lineRule="auto"/>
                      <w:rPr>
                        <w:rFonts w:ascii="Arial"/>
                        <w:sz w:val="21"/>
                      </w:rPr>
                    </w:pPr>
                    <w:r/>
                  </w:p>
                  <w:p>
                    <w:pPr>
                      <w:ind w:left="2649" w:right="369" w:hanging="69"/>
                      <w:spacing w:before="49" w:line="227" w:lineRule="auto"/>
                      <w:rPr>
                        <w:rFonts w:ascii="SimSun" w:hAnsi="SimSun" w:eastAsia="SimSun" w:cs="SimSun"/>
                        <w:sz w:val="15"/>
                        <w:szCs w:val="15"/>
                      </w:rPr>
                    </w:pPr>
                    <w:r>
                      <w:rPr>
                        <w:rFonts w:ascii="SimSun" w:hAnsi="SimSun" w:eastAsia="SimSun" w:cs="SimSun"/>
                        <w:sz w:val="15"/>
                        <w:szCs w:val="15"/>
                        <w:spacing w:val="-2"/>
                      </w:rPr>
                      <w:t>可视化车间</w:t>
                    </w:r>
                    <w:r>
                      <w:rPr>
                        <w:rFonts w:ascii="SimSun" w:hAnsi="SimSun" w:eastAsia="SimSun" w:cs="SimSun"/>
                        <w:sz w:val="15"/>
                        <w:szCs w:val="15"/>
                        <w:spacing w:val="1"/>
                      </w:rPr>
                      <w:t xml:space="preserve"> </w:t>
                    </w:r>
                    <w:r>
                      <w:rPr>
                        <w:rFonts w:ascii="SimSun" w:hAnsi="SimSun" w:eastAsia="SimSun" w:cs="SimSun"/>
                        <w:sz w:val="15"/>
                        <w:szCs w:val="15"/>
                        <w:spacing w:val="-2"/>
                      </w:rPr>
                      <w:t>管理系统</w:t>
                    </w:r>
                  </w:p>
                </w:txbxContent>
              </v:textbox>
            </v:shape>
            <v:shape id="_x0000_s48" style="position:absolute;left:400;top:2636;width:634;height:382;" filled="false" stroked="false" type="#_x0000_t202">
              <v:fill on="false"/>
              <v:stroke on="false"/>
              <v:path/>
              <v:imagedata o:title=""/>
              <o:lock v:ext="edit" aspectratio="false"/>
              <v:textbox inset="0mm,0mm,0mm,0mm">
                <w:txbxContent>
                  <w:p>
                    <w:pPr>
                      <w:ind w:left="138" w:right="20" w:hanging="119"/>
                      <w:spacing w:before="20" w:line="228" w:lineRule="auto"/>
                      <w:rPr>
                        <w:rFonts w:ascii="SimSun" w:hAnsi="SimSun" w:eastAsia="SimSun" w:cs="SimSun"/>
                        <w:sz w:val="15"/>
                        <w:szCs w:val="15"/>
                      </w:rPr>
                    </w:pPr>
                    <w:r>
                      <w:rPr>
                        <w:rFonts w:ascii="SimSun" w:hAnsi="SimSun" w:eastAsia="SimSun" w:cs="SimSun"/>
                        <w:sz w:val="15"/>
                        <w:szCs w:val="15"/>
                        <w:spacing w:val="-2"/>
                      </w:rPr>
                      <w:t>制造执行</w:t>
                    </w:r>
                    <w:r>
                      <w:rPr>
                        <w:rFonts w:ascii="SimSun" w:hAnsi="SimSun" w:eastAsia="SimSun" w:cs="SimSun"/>
                        <w:sz w:val="15"/>
                        <w:szCs w:val="15"/>
                      </w:rPr>
                      <w:t xml:space="preserve"> </w:t>
                    </w:r>
                    <w:r>
                      <w:rPr>
                        <w:rFonts w:ascii="SimSun" w:hAnsi="SimSun" w:eastAsia="SimSun" w:cs="SimSun"/>
                        <w:sz w:val="15"/>
                        <w:szCs w:val="15"/>
                        <w:spacing w:val="-3"/>
                      </w:rPr>
                      <w:t>系统</w:t>
                    </w:r>
                  </w:p>
                </w:txbxContent>
              </v:textbox>
            </v:shape>
          </v:group>
        </w:pict>
      </w:r>
    </w:p>
    <w:p>
      <w:pPr>
        <w:ind w:left="680"/>
        <w:spacing w:before="167" w:line="187" w:lineRule="auto"/>
        <w:rPr>
          <w:rFonts w:ascii="SimHei" w:hAnsi="SimHei" w:eastAsia="SimHei" w:cs="SimHei"/>
          <w:sz w:val="20"/>
          <w:szCs w:val="20"/>
        </w:rPr>
      </w:pPr>
      <w:r>
        <w:rPr>
          <w:rFonts w:ascii="SimHei" w:hAnsi="SimHei" w:eastAsia="SimHei" w:cs="SimHei"/>
          <w:sz w:val="20"/>
          <w:szCs w:val="20"/>
          <w:color w:val="F4A33A"/>
          <w:spacing w:val="-15"/>
        </w:rPr>
        <w:t>图1-3</w:t>
      </w:r>
      <w:r>
        <w:rPr>
          <w:rFonts w:ascii="SimHei" w:hAnsi="SimHei" w:eastAsia="SimHei" w:cs="SimHei"/>
          <w:sz w:val="20"/>
          <w:szCs w:val="20"/>
          <w:color w:val="F4A33A"/>
          <w:spacing w:val="12"/>
        </w:rPr>
        <w:t xml:space="preserve">  </w:t>
      </w:r>
      <w:r>
        <w:rPr>
          <w:rFonts w:ascii="SimHei" w:hAnsi="SimHei" w:eastAsia="SimHei" w:cs="SimHei"/>
          <w:sz w:val="20"/>
          <w:szCs w:val="20"/>
          <w:color w:val="F4A33A"/>
          <w:spacing w:val="-15"/>
        </w:rPr>
        <w:t>企业信息化系统</w:t>
      </w:r>
    </w:p>
    <w:p>
      <w:pPr>
        <w:spacing w:line="187" w:lineRule="auto"/>
        <w:sectPr>
          <w:type w:val="continuous"/>
          <w:pgSz w:w="7530" w:h="11370"/>
          <w:pgMar w:top="163" w:right="896" w:bottom="501" w:left="760" w:header="0" w:footer="242" w:gutter="0"/>
          <w:cols w:equalWidth="0" w:num="2">
            <w:col w:w="1235" w:space="25"/>
            <w:col w:w="4614" w:space="0"/>
          </w:cols>
        </w:sectPr>
        <w:rPr>
          <w:rFonts w:ascii="SimHei" w:hAnsi="SimHei" w:eastAsia="SimHei" w:cs="SimHei"/>
          <w:sz w:val="20"/>
          <w:szCs w:val="20"/>
        </w:rPr>
      </w:pPr>
    </w:p>
    <w:p>
      <w:pPr>
        <w:pStyle w:val="BodyText"/>
        <w:spacing w:line="438" w:lineRule="auto"/>
        <w:rPr/>
      </w:pPr>
      <w:r/>
    </w:p>
    <w:p>
      <w:pPr>
        <w:ind w:left="2"/>
        <w:spacing w:before="65" w:line="219" w:lineRule="auto"/>
        <w:outlineLvl w:val="0"/>
        <w:rPr>
          <w:rFonts w:ascii="SimSun" w:hAnsi="SimSun" w:eastAsia="SimSun" w:cs="SimSun"/>
          <w:sz w:val="20"/>
          <w:szCs w:val="20"/>
        </w:rPr>
      </w:pPr>
      <w:r>
        <w:rPr>
          <w:rFonts w:ascii="SimSun" w:hAnsi="SimSun" w:eastAsia="SimSun" w:cs="SimSun"/>
          <w:sz w:val="20"/>
          <w:szCs w:val="20"/>
          <w:b/>
          <w:bCs/>
          <w:spacing w:val="6"/>
        </w:rPr>
        <w:t>3</w:t>
      </w:r>
      <w:r>
        <w:rPr>
          <w:rFonts w:ascii="SimSun" w:hAnsi="SimSun" w:eastAsia="SimSun" w:cs="SimSun"/>
          <w:sz w:val="20"/>
          <w:szCs w:val="20"/>
          <w:spacing w:val="-34"/>
        </w:rPr>
        <w:t xml:space="preserve"> </w:t>
      </w:r>
      <w:r>
        <w:rPr>
          <w:rFonts w:ascii="SimSun" w:hAnsi="SimSun" w:eastAsia="SimSun" w:cs="SimSun"/>
          <w:sz w:val="20"/>
          <w:szCs w:val="20"/>
          <w:b/>
          <w:bCs/>
          <w:color w:val="221DB0"/>
          <w:spacing w:val="6"/>
        </w:rPr>
        <w:t>.</w:t>
      </w:r>
      <w:r>
        <w:rPr>
          <w:rFonts w:ascii="SimSun" w:hAnsi="SimSun" w:eastAsia="SimSun" w:cs="SimSun"/>
          <w:sz w:val="20"/>
          <w:szCs w:val="20"/>
          <w:color w:val="221DB0"/>
          <w:spacing w:val="-36"/>
        </w:rPr>
        <w:t xml:space="preserve"> </w:t>
      </w:r>
      <w:r>
        <w:rPr>
          <w:rFonts w:ascii="SimSun" w:hAnsi="SimSun" w:eastAsia="SimSun" w:cs="SimSun"/>
          <w:sz w:val="20"/>
          <w:szCs w:val="20"/>
          <w:b/>
          <w:bCs/>
          <w:color w:val="221DB0"/>
          <w:spacing w:val="6"/>
        </w:rPr>
        <w:t>外部跨界数据</w:t>
      </w:r>
    </w:p>
    <w:p>
      <w:pPr>
        <w:pStyle w:val="BodyText"/>
        <w:spacing w:line="278" w:lineRule="auto"/>
        <w:rPr/>
      </w:pPr>
      <w:r/>
    </w:p>
    <w:p>
      <w:pPr>
        <w:ind w:right="62" w:firstLine="449"/>
        <w:spacing w:before="65" w:line="397" w:lineRule="auto"/>
        <w:jc w:val="both"/>
        <w:rPr>
          <w:rFonts w:ascii="SimSun" w:hAnsi="SimSun" w:eastAsia="SimSun" w:cs="SimSun"/>
          <w:sz w:val="20"/>
          <w:szCs w:val="20"/>
        </w:rPr>
      </w:pPr>
      <w:r>
        <w:rPr>
          <w:rFonts w:ascii="SimSun" w:hAnsi="SimSun" w:eastAsia="SimSun" w:cs="SimSun"/>
          <w:sz w:val="20"/>
          <w:szCs w:val="20"/>
          <w:spacing w:val="14"/>
        </w:rPr>
        <w:t>互联网促进了工业企业之间、工业与经济社会各个领域深</w:t>
      </w:r>
      <w:r>
        <w:rPr>
          <w:rFonts w:ascii="SimSun" w:hAnsi="SimSun" w:eastAsia="SimSun" w:cs="SimSun"/>
          <w:sz w:val="20"/>
          <w:szCs w:val="20"/>
          <w:spacing w:val="9"/>
        </w:rPr>
        <w:t xml:space="preserve"> </w:t>
      </w:r>
      <w:r>
        <w:rPr>
          <w:rFonts w:ascii="SimSun" w:hAnsi="SimSun" w:eastAsia="SimSun" w:cs="SimSun"/>
          <w:sz w:val="20"/>
          <w:szCs w:val="20"/>
          <w:spacing w:val="14"/>
        </w:rPr>
        <w:t>度融合。工业数据不仅存在于企业内部，还存在于产业链和跨</w:t>
      </w:r>
      <w:r>
        <w:rPr>
          <w:rFonts w:ascii="SimSun" w:hAnsi="SimSun" w:eastAsia="SimSun" w:cs="SimSun"/>
          <w:sz w:val="20"/>
          <w:szCs w:val="20"/>
          <w:spacing w:val="8"/>
        </w:rPr>
        <w:t xml:space="preserve"> </w:t>
      </w:r>
      <w:r>
        <w:rPr>
          <w:rFonts w:ascii="SimSun" w:hAnsi="SimSun" w:eastAsia="SimSun" w:cs="SimSun"/>
          <w:sz w:val="20"/>
          <w:szCs w:val="20"/>
          <w:spacing w:val="14"/>
        </w:rPr>
        <w:t>产业链的经营主体中。产业链数据是企业供应链和价值链上的</w:t>
      </w:r>
      <w:r>
        <w:rPr>
          <w:rFonts w:ascii="SimSun" w:hAnsi="SimSun" w:eastAsia="SimSun" w:cs="SimSun"/>
          <w:sz w:val="20"/>
          <w:szCs w:val="20"/>
          <w:spacing w:val="16"/>
        </w:rPr>
        <w:t xml:space="preserve"> </w:t>
      </w:r>
      <w:r>
        <w:rPr>
          <w:rFonts w:ascii="SimSun" w:hAnsi="SimSun" w:eastAsia="SimSun" w:cs="SimSun"/>
          <w:sz w:val="20"/>
          <w:szCs w:val="20"/>
          <w:spacing w:val="10"/>
        </w:rPr>
        <w:t>数据， 一般来自原材料、生产设备、供应商、用户和运维合作</w:t>
      </w:r>
    </w:p>
    <w:p>
      <w:pPr>
        <w:spacing w:line="184" w:lineRule="auto"/>
        <w:rPr>
          <w:rFonts w:ascii="SimSun" w:hAnsi="SimSun" w:eastAsia="SimSun" w:cs="SimSun"/>
          <w:sz w:val="20"/>
          <w:szCs w:val="20"/>
        </w:rPr>
      </w:pPr>
      <w:r>
        <w:rPr>
          <w:rFonts w:ascii="SimSun" w:hAnsi="SimSun" w:eastAsia="SimSun" w:cs="SimSun"/>
          <w:sz w:val="20"/>
          <w:szCs w:val="20"/>
          <w:spacing w:val="15"/>
        </w:rPr>
        <w:t>商的数据。跨产业链数据指来自于企业产品生产和</w:t>
      </w:r>
      <w:r>
        <w:rPr>
          <w:rFonts w:ascii="SimSun" w:hAnsi="SimSun" w:eastAsia="SimSun" w:cs="SimSun"/>
          <w:sz w:val="20"/>
          <w:szCs w:val="20"/>
          <w:spacing w:val="14"/>
        </w:rPr>
        <w:t>使用过程中</w:t>
      </w:r>
    </w:p>
    <w:p>
      <w:pPr>
        <w:spacing w:line="184" w:lineRule="auto"/>
        <w:sectPr>
          <w:type w:val="continuous"/>
          <w:pgSz w:w="7530" w:h="11370"/>
          <w:pgMar w:top="163" w:right="896" w:bottom="501" w:left="760" w:header="0" w:footer="242" w:gutter="0"/>
          <w:cols w:equalWidth="0" w:num="1">
            <w:col w:w="5874" w:space="0"/>
          </w:cols>
        </w:sectPr>
        <w:rPr>
          <w:rFonts w:ascii="SimSun" w:hAnsi="SimSun" w:eastAsia="SimSun" w:cs="SimSun"/>
          <w:sz w:val="20"/>
          <w:szCs w:val="20"/>
        </w:rPr>
      </w:pPr>
    </w:p>
    <w:p>
      <w:pPr>
        <w:ind w:left="690"/>
        <w:spacing w:line="219" w:lineRule="auto"/>
        <w:rPr>
          <w:rFonts w:ascii="SimSun" w:hAnsi="SimSun" w:eastAsia="SimSun" w:cs="SimSun"/>
          <w:sz w:val="16"/>
          <w:szCs w:val="16"/>
        </w:rPr>
      </w:pPr>
      <w:r>
        <w:drawing>
          <wp:anchor distT="0" distB="0" distL="0" distR="0" simplePos="0" relativeHeight="251703296" behindDoc="1" locked="0" layoutInCell="0" allowOverlap="1">
            <wp:simplePos x="0" y="0"/>
            <wp:positionH relativeFrom="page">
              <wp:posOffset>88907</wp:posOffset>
            </wp:positionH>
            <wp:positionV relativeFrom="page">
              <wp:posOffset>0</wp:posOffset>
            </wp:positionV>
            <wp:extent cx="444487" cy="590532"/>
            <wp:effectExtent l="0" t="0" r="0" b="0"/>
            <wp:wrapNone/>
            <wp:docPr id="56" name="IM 56"/>
            <wp:cNvGraphicFramePr/>
            <a:graphic>
              <a:graphicData uri="http://schemas.openxmlformats.org/drawingml/2006/picture">
                <pic:pic>
                  <pic:nvPicPr>
                    <pic:cNvPr id="56" name="IM 56"/>
                    <pic:cNvPicPr/>
                  </pic:nvPicPr>
                  <pic:blipFill>
                    <a:blip r:embed="rId51"/>
                    <a:stretch>
                      <a:fillRect/>
                    </a:stretch>
                  </pic:blipFill>
                  <pic:spPr>
                    <a:xfrm rot="0">
                      <a:off x="0" y="0"/>
                      <a:ext cx="444487" cy="590532"/>
                    </a:xfrm>
                    <a:prstGeom prst="rect">
                      <a:avLst/>
                    </a:prstGeom>
                  </pic:spPr>
                </pic:pic>
              </a:graphicData>
            </a:graphic>
          </wp:anchor>
        </w:drawing>
      </w:r>
      <w:r>
        <w:rPr>
          <w:rFonts w:ascii="SimSun" w:hAnsi="SimSun" w:eastAsia="SimSun" w:cs="SimSun"/>
          <w:sz w:val="16"/>
          <w:szCs w:val="16"/>
          <w:color w:val="FC7814"/>
          <w:spacing w:val="-2"/>
        </w:rPr>
        <w:t>数据为王</w:t>
      </w:r>
    </w:p>
    <w:p>
      <w:pPr>
        <w:ind w:left="1019"/>
        <w:spacing w:before="2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3" w:lineRule="auto"/>
        <w:rPr/>
      </w:pPr>
      <w:r/>
    </w:p>
    <w:p>
      <w:pPr>
        <w:pStyle w:val="BodyText"/>
        <w:spacing w:line="314" w:lineRule="auto"/>
        <w:rPr/>
      </w:pPr>
      <w:r/>
    </w:p>
    <w:p>
      <w:pPr>
        <w:ind w:left="690"/>
        <w:spacing w:before="72" w:line="219" w:lineRule="auto"/>
        <w:rPr>
          <w:rFonts w:ascii="SimSun" w:hAnsi="SimSun" w:eastAsia="SimSun" w:cs="SimSun"/>
          <w:sz w:val="22"/>
          <w:szCs w:val="22"/>
        </w:rPr>
      </w:pPr>
      <w:r>
        <w:rPr>
          <w:rFonts w:ascii="SimSun" w:hAnsi="SimSun" w:eastAsia="SimSun" w:cs="SimSun"/>
          <w:sz w:val="22"/>
          <w:szCs w:val="22"/>
          <w:spacing w:val="-10"/>
        </w:rPr>
        <w:t>相关的市场、地理、环境、法律和政府等外部跨界信息和数据。</w:t>
      </w:r>
    </w:p>
    <w:p>
      <w:pPr>
        <w:pStyle w:val="BodyText"/>
        <w:spacing w:line="358" w:lineRule="auto"/>
        <w:rPr/>
      </w:pPr>
      <w:r/>
    </w:p>
    <w:p>
      <w:pPr>
        <w:ind w:left="693"/>
        <w:spacing w:before="71" w:line="222" w:lineRule="auto"/>
        <w:outlineLvl w:val="0"/>
        <w:rPr>
          <w:rFonts w:ascii="YouYuan" w:hAnsi="YouYuan" w:eastAsia="YouYuan" w:cs="YouYuan"/>
          <w:sz w:val="22"/>
          <w:szCs w:val="22"/>
        </w:rPr>
      </w:pPr>
      <w:r>
        <w:rPr>
          <w:rFonts w:ascii="YouYuan" w:hAnsi="YouYuan" w:eastAsia="YouYuan" w:cs="YouYuan"/>
          <w:sz w:val="22"/>
          <w:szCs w:val="22"/>
          <w:b/>
          <w:bCs/>
          <w:color w:val="F7810B"/>
          <w:spacing w:val="9"/>
        </w:rPr>
        <w:t>三、工业数据特征：反映工业逻辑特征</w:t>
      </w:r>
    </w:p>
    <w:p>
      <w:pPr>
        <w:pStyle w:val="BodyText"/>
        <w:spacing w:line="247" w:lineRule="auto"/>
        <w:rPr/>
      </w:pPr>
      <w:r/>
    </w:p>
    <w:p>
      <w:pPr>
        <w:pStyle w:val="BodyText"/>
        <w:spacing w:line="247" w:lineRule="auto"/>
        <w:rPr/>
      </w:pPr>
      <w:r/>
    </w:p>
    <w:p>
      <w:pPr>
        <w:ind w:left="693"/>
        <w:spacing w:before="72" w:line="219" w:lineRule="auto"/>
        <w:outlineLvl w:val="0"/>
        <w:rPr>
          <w:rFonts w:ascii="SimSun" w:hAnsi="SimSun" w:eastAsia="SimSun" w:cs="SimSun"/>
          <w:sz w:val="22"/>
          <w:szCs w:val="22"/>
        </w:rPr>
      </w:pPr>
      <w:r>
        <w:rPr>
          <w:rFonts w:ascii="SimSun" w:hAnsi="SimSun" w:eastAsia="SimSun" w:cs="SimSun"/>
          <w:sz w:val="22"/>
          <w:szCs w:val="22"/>
          <w:b/>
          <w:bCs/>
          <w:color w:val="4D437F"/>
          <w:spacing w:val="-9"/>
        </w:rPr>
        <w:t>1.</w:t>
      </w:r>
      <w:r>
        <w:rPr>
          <w:rFonts w:ascii="SimSun" w:hAnsi="SimSun" w:eastAsia="SimSun" w:cs="SimSun"/>
          <w:sz w:val="22"/>
          <w:szCs w:val="22"/>
          <w:color w:val="4D437F"/>
          <w:spacing w:val="-9"/>
        </w:rPr>
        <w:t xml:space="preserve"> </w:t>
      </w:r>
      <w:r>
        <w:rPr>
          <w:rFonts w:ascii="SimSun" w:hAnsi="SimSun" w:eastAsia="SimSun" w:cs="SimSun"/>
          <w:sz w:val="22"/>
          <w:szCs w:val="22"/>
          <w:b/>
          <w:bCs/>
          <w:color w:val="4D437F"/>
          <w:spacing w:val="-9"/>
        </w:rPr>
        <w:t>工业数据的本质特征</w:t>
      </w:r>
    </w:p>
    <w:p>
      <w:pPr>
        <w:pStyle w:val="BodyText"/>
        <w:spacing w:line="269" w:lineRule="auto"/>
        <w:rPr/>
      </w:pPr>
      <w:r/>
    </w:p>
    <w:p>
      <w:pPr>
        <w:ind w:left="690" w:right="83" w:firstLine="470"/>
        <w:spacing w:before="72" w:line="361" w:lineRule="auto"/>
        <w:jc w:val="both"/>
        <w:rPr>
          <w:rFonts w:ascii="SimSun" w:hAnsi="SimSun" w:eastAsia="SimSun" w:cs="SimSun"/>
          <w:sz w:val="22"/>
          <w:szCs w:val="22"/>
        </w:rPr>
      </w:pPr>
      <w:r>
        <w:rPr>
          <w:rFonts w:ascii="SimSun" w:hAnsi="SimSun" w:eastAsia="SimSun" w:cs="SimSun"/>
          <w:sz w:val="22"/>
          <w:szCs w:val="22"/>
          <w:spacing w:val="-6"/>
        </w:rPr>
        <w:t>工业数据作为对工业相关要素的数字化描述和在网络空间</w:t>
      </w:r>
      <w:r>
        <w:rPr>
          <w:rFonts w:ascii="SimSun" w:hAnsi="SimSun" w:eastAsia="SimSun" w:cs="SimSun"/>
          <w:sz w:val="22"/>
          <w:szCs w:val="22"/>
        </w:rPr>
        <w:t xml:space="preserve"> </w:t>
      </w:r>
      <w:r>
        <w:rPr>
          <w:rFonts w:ascii="SimSun" w:hAnsi="SimSun" w:eastAsia="SimSun" w:cs="SimSun"/>
          <w:sz w:val="22"/>
          <w:szCs w:val="22"/>
          <w:spacing w:val="-2"/>
        </w:rPr>
        <w:t>的映像，相对于其他类型数据，具有反映工业逻</w:t>
      </w:r>
      <w:r>
        <w:rPr>
          <w:rFonts w:ascii="SimSun" w:hAnsi="SimSun" w:eastAsia="SimSun" w:cs="SimSun"/>
          <w:sz w:val="22"/>
          <w:szCs w:val="22"/>
          <w:spacing w:val="-3"/>
        </w:rPr>
        <w:t>辑的新特征。</w:t>
      </w:r>
    </w:p>
    <w:p>
      <w:pPr>
        <w:ind w:left="690"/>
        <w:spacing w:line="219" w:lineRule="auto"/>
        <w:rPr>
          <w:rFonts w:ascii="SimSun" w:hAnsi="SimSun" w:eastAsia="SimSun" w:cs="SimSun"/>
          <w:sz w:val="22"/>
          <w:szCs w:val="22"/>
        </w:rPr>
      </w:pPr>
      <w:r>
        <w:rPr>
          <w:rFonts w:ascii="SimSun" w:hAnsi="SimSun" w:eastAsia="SimSun" w:cs="SimSun"/>
          <w:sz w:val="22"/>
          <w:szCs w:val="22"/>
          <w:spacing w:val="-10"/>
        </w:rPr>
        <w:t>这些特征可以归纳为多模态、强相关和高通量。</w:t>
      </w:r>
    </w:p>
    <w:p>
      <w:pPr>
        <w:ind w:left="690" w:firstLine="360"/>
        <w:spacing w:before="144" w:line="353" w:lineRule="auto"/>
        <w:jc w:val="both"/>
        <w:rPr>
          <w:rFonts w:ascii="SimSun" w:hAnsi="SimSun" w:eastAsia="SimSun" w:cs="SimSun"/>
          <w:sz w:val="22"/>
          <w:szCs w:val="22"/>
        </w:rPr>
      </w:pPr>
      <w:r>
        <w:rPr>
          <w:rFonts w:ascii="SimHei" w:hAnsi="SimHei" w:eastAsia="SimHei" w:cs="SimHei"/>
          <w:sz w:val="22"/>
          <w:szCs w:val="22"/>
          <w:spacing w:val="-4"/>
        </w:rPr>
        <w:t>“多模态</w:t>
      </w:r>
      <w:r>
        <w:rPr>
          <w:rFonts w:ascii="SimSun" w:hAnsi="SimSun" w:eastAsia="SimSun" w:cs="SimSun"/>
          <w:sz w:val="22"/>
          <w:szCs w:val="22"/>
          <w:spacing w:val="-4"/>
        </w:rPr>
        <w:t>”。工业数据是工业系统在赛博空间的映像，涉  </w:t>
      </w:r>
      <w:r>
        <w:rPr>
          <w:rFonts w:ascii="SimSun" w:hAnsi="SimSun" w:eastAsia="SimSun" w:cs="SimSun"/>
          <w:sz w:val="22"/>
          <w:szCs w:val="22"/>
          <w:spacing w:val="1"/>
        </w:rPr>
        <w:t>及工业系统设计、运行和管理等方面要素。工业过程记录的  </w:t>
      </w:r>
      <w:r>
        <w:rPr>
          <w:rFonts w:ascii="SimSun" w:hAnsi="SimSun" w:eastAsia="SimSun" w:cs="SimSun"/>
          <w:sz w:val="22"/>
          <w:szCs w:val="22"/>
          <w:spacing w:val="1"/>
        </w:rPr>
        <w:t>完整性要求导致单体数据文件结构通常包含各类信息且较为  </w:t>
      </w:r>
      <w:r>
        <w:rPr>
          <w:rFonts w:ascii="SimSun" w:hAnsi="SimSun" w:eastAsia="SimSun" w:cs="SimSun"/>
          <w:sz w:val="22"/>
          <w:szCs w:val="22"/>
          <w:spacing w:val="1"/>
        </w:rPr>
        <w:t>复杂。例如，三维产品模型文件，同时包含空间形状、模型  </w:t>
      </w:r>
      <w:r>
        <w:rPr>
          <w:rFonts w:ascii="SimSun" w:hAnsi="SimSun" w:eastAsia="SimSun" w:cs="SimSun"/>
          <w:sz w:val="22"/>
          <w:szCs w:val="22"/>
          <w:spacing w:val="1"/>
        </w:rPr>
        <w:t>尺寸、工差、定位、物性等信息。又例如，飞机、风机、机  </w:t>
      </w:r>
      <w:r>
        <w:rPr>
          <w:rFonts w:ascii="SimSun" w:hAnsi="SimSun" w:eastAsia="SimSun" w:cs="SimSun"/>
          <w:sz w:val="22"/>
          <w:szCs w:val="22"/>
          <w:spacing w:val="1"/>
        </w:rPr>
        <w:t>车等复杂产品的数据涉及机械工程、电磁学、流体力学、热  </w:t>
      </w:r>
      <w:r>
        <w:rPr>
          <w:rFonts w:ascii="SimSun" w:hAnsi="SimSun" w:eastAsia="SimSun" w:cs="SimSun"/>
          <w:sz w:val="22"/>
          <w:szCs w:val="22"/>
          <w:spacing w:val="1"/>
        </w:rPr>
        <w:t>力学等多学科领域。因此，数据内生结构所呈现的“多</w:t>
      </w:r>
      <w:r>
        <w:rPr>
          <w:rFonts w:ascii="SimSun" w:hAnsi="SimSun" w:eastAsia="SimSun" w:cs="SimSun"/>
          <w:sz w:val="22"/>
          <w:szCs w:val="22"/>
        </w:rPr>
        <w:t>模态”</w:t>
      </w:r>
    </w:p>
    <w:p>
      <w:pPr>
        <w:ind w:left="690"/>
        <w:spacing w:before="1" w:line="219" w:lineRule="auto"/>
        <w:rPr>
          <w:rFonts w:ascii="SimSun" w:hAnsi="SimSun" w:eastAsia="SimSun" w:cs="SimSun"/>
          <w:sz w:val="22"/>
          <w:szCs w:val="22"/>
        </w:rPr>
      </w:pPr>
      <w:r>
        <w:rPr>
          <w:rFonts w:ascii="SimSun" w:hAnsi="SimSun" w:eastAsia="SimSun" w:cs="SimSun"/>
          <w:sz w:val="22"/>
          <w:szCs w:val="22"/>
          <w:spacing w:val="-6"/>
        </w:rPr>
        <w:t>特征也体现出工业数据的复杂性。</w:t>
      </w:r>
    </w:p>
    <w:p>
      <w:pPr>
        <w:ind w:left="690" w:right="156" w:firstLine="363"/>
        <w:spacing w:before="205" w:line="353" w:lineRule="auto"/>
        <w:jc w:val="both"/>
        <w:rPr>
          <w:rFonts w:ascii="SimSun" w:hAnsi="SimSun" w:eastAsia="SimSun" w:cs="SimSun"/>
          <w:sz w:val="22"/>
          <w:szCs w:val="22"/>
        </w:rPr>
      </w:pPr>
      <w:r>
        <w:rPr>
          <w:rFonts w:ascii="SimHei" w:hAnsi="SimHei" w:eastAsia="SimHei" w:cs="SimHei"/>
          <w:sz w:val="22"/>
          <w:szCs w:val="22"/>
          <w:b/>
          <w:bCs/>
          <w:spacing w:val="-11"/>
        </w:rPr>
        <w:t>“强相关”</w:t>
      </w:r>
      <w:r>
        <w:rPr>
          <w:rFonts w:ascii="SimSun" w:hAnsi="SimSun" w:eastAsia="SimSun" w:cs="SimSun"/>
          <w:sz w:val="22"/>
          <w:szCs w:val="22"/>
          <w:spacing w:val="-11"/>
        </w:rPr>
        <w:t>。工业流程中产品对象、制造工艺和生产决</w:t>
      </w:r>
      <w:r>
        <w:rPr>
          <w:rFonts w:ascii="SimSun" w:hAnsi="SimSun" w:eastAsia="SimSun" w:cs="SimSun"/>
          <w:sz w:val="22"/>
          <w:szCs w:val="22"/>
          <w:spacing w:val="-12"/>
        </w:rPr>
        <w:t>策之</w:t>
      </w:r>
      <w:r>
        <w:rPr>
          <w:rFonts w:ascii="SimSun" w:hAnsi="SimSun" w:eastAsia="SimSun" w:cs="SimSun"/>
          <w:sz w:val="22"/>
          <w:szCs w:val="22"/>
        </w:rPr>
        <w:t xml:space="preserve"> </w:t>
      </w:r>
      <w:r>
        <w:rPr>
          <w:rFonts w:ascii="SimSun" w:hAnsi="SimSun" w:eastAsia="SimSun" w:cs="SimSun"/>
          <w:sz w:val="22"/>
          <w:szCs w:val="22"/>
          <w:spacing w:val="-6"/>
        </w:rPr>
        <w:t>间的关联使工业数据之间具备相关性。具体来看，包括产品部</w:t>
      </w:r>
      <w:r>
        <w:rPr>
          <w:rFonts w:ascii="SimSun" w:hAnsi="SimSun" w:eastAsia="SimSun" w:cs="SimSun"/>
          <w:sz w:val="22"/>
          <w:szCs w:val="22"/>
          <w:spacing w:val="2"/>
        </w:rPr>
        <w:t xml:space="preserve"> </w:t>
      </w:r>
      <w:r>
        <w:rPr>
          <w:rFonts w:ascii="SimSun" w:hAnsi="SimSun" w:eastAsia="SimSun" w:cs="SimSun"/>
          <w:sz w:val="22"/>
          <w:szCs w:val="22"/>
          <w:spacing w:val="-6"/>
        </w:rPr>
        <w:t>件之间的关联关系：零部件组成关系、零件借用、版本及其有</w:t>
      </w:r>
      <w:r>
        <w:rPr>
          <w:rFonts w:ascii="SimSun" w:hAnsi="SimSun" w:eastAsia="SimSun" w:cs="SimSun"/>
          <w:sz w:val="22"/>
          <w:szCs w:val="22"/>
          <w:spacing w:val="1"/>
        </w:rPr>
        <w:t xml:space="preserve"> </w:t>
      </w:r>
      <w:r>
        <w:rPr>
          <w:rFonts w:ascii="SimSun" w:hAnsi="SimSun" w:eastAsia="SimSun" w:cs="SimSun"/>
          <w:sz w:val="22"/>
          <w:szCs w:val="22"/>
          <w:spacing w:val="-6"/>
        </w:rPr>
        <w:t>效性关系；生产过程的数据关联，例如，跨工序大量工艺参数</w:t>
      </w:r>
      <w:r>
        <w:rPr>
          <w:rFonts w:ascii="SimSun" w:hAnsi="SimSun" w:eastAsia="SimSun" w:cs="SimSun"/>
          <w:sz w:val="22"/>
          <w:szCs w:val="22"/>
        </w:rPr>
        <w:t xml:space="preserve"> </w:t>
      </w:r>
      <w:r>
        <w:rPr>
          <w:rFonts w:ascii="SimSun" w:hAnsi="SimSun" w:eastAsia="SimSun" w:cs="SimSun"/>
          <w:sz w:val="22"/>
          <w:szCs w:val="22"/>
          <w:spacing w:val="-6"/>
        </w:rPr>
        <w:t>关联关系、生产过程与产品质量的关系、运行环境与设备状态</w:t>
      </w:r>
    </w:p>
    <w:p>
      <w:pPr>
        <w:ind w:left="690"/>
        <w:spacing w:line="219" w:lineRule="auto"/>
        <w:rPr>
          <w:rFonts w:ascii="SimSun" w:hAnsi="SimSun" w:eastAsia="SimSun" w:cs="SimSun"/>
          <w:sz w:val="22"/>
          <w:szCs w:val="22"/>
        </w:rPr>
      </w:pPr>
      <w:r>
        <w:rPr>
          <w:rFonts w:ascii="SimSun" w:hAnsi="SimSun" w:eastAsia="SimSun" w:cs="SimSun"/>
          <w:sz w:val="22"/>
          <w:szCs w:val="22"/>
          <w:spacing w:val="-6"/>
        </w:rPr>
        <w:t>的关系等；产品生命周期的设计、制造、服务等不同环节的数</w:t>
      </w:r>
    </w:p>
    <w:p>
      <w:pPr>
        <w:spacing w:line="219" w:lineRule="auto"/>
        <w:sectPr>
          <w:footerReference w:type="default" r:id="rId50"/>
          <w:pgSz w:w="7560" w:h="11380"/>
          <w:pgMar w:top="66" w:right="764" w:bottom="609" w:left="140" w:header="0" w:footer="323" w:gutter="0"/>
        </w:sectPr>
        <w:rPr>
          <w:rFonts w:ascii="SimSun" w:hAnsi="SimSun" w:eastAsia="SimSun" w:cs="SimSun"/>
          <w:sz w:val="22"/>
          <w:szCs w:val="22"/>
        </w:rPr>
      </w:pPr>
    </w:p>
    <w:p>
      <w:pPr>
        <w:ind w:left="5452"/>
        <w:spacing w:line="219" w:lineRule="auto"/>
        <w:rPr>
          <w:rFonts w:ascii="SimSun" w:hAnsi="SimSun" w:eastAsia="SimSun" w:cs="SimSun"/>
          <w:sz w:val="16"/>
          <w:szCs w:val="16"/>
        </w:rPr>
      </w:pPr>
      <w:r>
        <w:rPr>
          <w:rFonts w:ascii="SimSun" w:hAnsi="SimSun" w:eastAsia="SimSun" w:cs="SimSun"/>
          <w:sz w:val="16"/>
          <w:szCs w:val="16"/>
          <w:b/>
          <w:bCs/>
          <w:spacing w:val="-10"/>
        </w:rPr>
        <w:t>知数篇</w:t>
      </w:r>
    </w:p>
    <w:p>
      <w:pPr>
        <w:ind w:left="5002"/>
        <w:spacing w:before="9" w:line="219" w:lineRule="auto"/>
        <w:rPr>
          <w:rFonts w:ascii="SimSun" w:hAnsi="SimSun" w:eastAsia="SimSun" w:cs="SimSun"/>
          <w:sz w:val="16"/>
          <w:szCs w:val="16"/>
        </w:rPr>
      </w:pPr>
      <w:r>
        <w:rPr>
          <w:rFonts w:ascii="SimSun" w:hAnsi="SimSun" w:eastAsia="SimSun" w:cs="SimSun"/>
          <w:sz w:val="16"/>
          <w:szCs w:val="16"/>
          <w:b/>
          <w:bCs/>
          <w:color w:val="E15200"/>
          <w:spacing w:val="-10"/>
        </w:rPr>
        <w:t>洞悉数据本质</w:t>
      </w:r>
    </w:p>
    <w:p>
      <w:pPr>
        <w:pStyle w:val="BodyText"/>
        <w:spacing w:line="309" w:lineRule="auto"/>
        <w:rPr/>
      </w:pPr>
      <w:r/>
    </w:p>
    <w:p>
      <w:pPr>
        <w:pStyle w:val="BodyText"/>
        <w:spacing w:line="310" w:lineRule="auto"/>
        <w:rPr/>
      </w:pPr>
      <w:r/>
    </w:p>
    <w:p>
      <w:pPr>
        <w:ind w:left="110"/>
        <w:spacing w:before="71" w:line="361" w:lineRule="auto"/>
        <w:jc w:val="both"/>
        <w:rPr>
          <w:rFonts w:ascii="SimSun" w:hAnsi="SimSun" w:eastAsia="SimSun" w:cs="SimSun"/>
          <w:sz w:val="22"/>
          <w:szCs w:val="22"/>
        </w:rPr>
      </w:pPr>
      <w:r>
        <w:rPr>
          <w:rFonts w:ascii="SimSun" w:hAnsi="SimSun" w:eastAsia="SimSun" w:cs="SimSun"/>
          <w:sz w:val="22"/>
          <w:szCs w:val="22"/>
          <w:spacing w:val="-2"/>
        </w:rPr>
        <w:t>据之间的关联，例如，仿真过程与产品实际工</w:t>
      </w:r>
      <w:r>
        <w:rPr>
          <w:rFonts w:ascii="SimSun" w:hAnsi="SimSun" w:eastAsia="SimSun" w:cs="SimSun"/>
          <w:sz w:val="22"/>
          <w:szCs w:val="22"/>
          <w:spacing w:val="-3"/>
        </w:rPr>
        <w:t>况之间的联系；</w:t>
      </w:r>
      <w:r>
        <w:rPr>
          <w:rFonts w:ascii="SimSun" w:hAnsi="SimSun" w:eastAsia="SimSun" w:cs="SimSun"/>
          <w:sz w:val="22"/>
          <w:szCs w:val="22"/>
        </w:rPr>
        <w:t xml:space="preserve"> </w:t>
      </w:r>
      <w:r>
        <w:rPr>
          <w:rFonts w:ascii="SimSun" w:hAnsi="SimSun" w:eastAsia="SimSun" w:cs="SimSun"/>
          <w:sz w:val="22"/>
          <w:szCs w:val="22"/>
          <w:spacing w:val="-6"/>
        </w:rPr>
        <w:t>在产品生命周期的统一阶段所涉及的不同学科、不同专业的数</w:t>
      </w:r>
      <w:r>
        <w:rPr>
          <w:rFonts w:ascii="SimSun" w:hAnsi="SimSun" w:eastAsia="SimSun" w:cs="SimSun"/>
          <w:sz w:val="22"/>
          <w:szCs w:val="22"/>
          <w:spacing w:val="5"/>
        </w:rPr>
        <w:t xml:space="preserve">  </w:t>
      </w:r>
      <w:r>
        <w:rPr>
          <w:rFonts w:ascii="SimSun" w:hAnsi="SimSun" w:eastAsia="SimSun" w:cs="SimSun"/>
          <w:sz w:val="22"/>
          <w:szCs w:val="22"/>
          <w:spacing w:val="2"/>
        </w:rPr>
        <w:t>据关联，例如，民用飞机预研过程中会涉及总体设计方案数</w:t>
      </w:r>
      <w:r>
        <w:rPr>
          <w:rFonts w:ascii="SimSun" w:hAnsi="SimSun" w:eastAsia="SimSun" w:cs="SimSun"/>
          <w:sz w:val="22"/>
          <w:szCs w:val="22"/>
          <w:spacing w:val="8"/>
        </w:rPr>
        <w:t xml:space="preserve">  </w:t>
      </w:r>
      <w:r>
        <w:rPr>
          <w:rFonts w:ascii="SimSun" w:hAnsi="SimSun" w:eastAsia="SimSun" w:cs="SimSun"/>
          <w:sz w:val="22"/>
          <w:szCs w:val="22"/>
          <w:spacing w:val="-6"/>
        </w:rPr>
        <w:t>据、总体需求数据、气动设计及气动力学分析数据、声学模型 </w:t>
      </w:r>
      <w:r>
        <w:rPr>
          <w:rFonts w:ascii="SimSun" w:hAnsi="SimSun" w:eastAsia="SimSun" w:cs="SimSun"/>
          <w:sz w:val="22"/>
          <w:szCs w:val="22"/>
          <w:spacing w:val="-6"/>
        </w:rPr>
        <w:t>数据及声学分析数据、飞机结构设计数据、零部件及组装体强</w:t>
      </w:r>
      <w:r>
        <w:rPr>
          <w:rFonts w:ascii="SimSun" w:hAnsi="SimSun" w:eastAsia="SimSun" w:cs="SimSun"/>
          <w:sz w:val="22"/>
          <w:szCs w:val="22"/>
          <w:spacing w:val="11"/>
        </w:rPr>
        <w:t xml:space="preserve"> </w:t>
      </w:r>
      <w:r>
        <w:rPr>
          <w:rFonts w:ascii="SimSun" w:hAnsi="SimSun" w:eastAsia="SimSun" w:cs="SimSun"/>
          <w:sz w:val="22"/>
          <w:szCs w:val="22"/>
          <w:spacing w:val="-13"/>
        </w:rPr>
        <w:t>度分析数据、系统及零部件可靠性分析数据等。数据之间的“强</w:t>
      </w:r>
    </w:p>
    <w:p>
      <w:pPr>
        <w:ind w:left="110"/>
        <w:spacing w:line="219" w:lineRule="auto"/>
        <w:rPr>
          <w:rFonts w:ascii="SimSun" w:hAnsi="SimSun" w:eastAsia="SimSun" w:cs="SimSun"/>
          <w:sz w:val="22"/>
          <w:szCs w:val="22"/>
        </w:rPr>
      </w:pPr>
      <w:r>
        <w:rPr>
          <w:rFonts w:ascii="SimSun" w:hAnsi="SimSun" w:eastAsia="SimSun" w:cs="SimSun"/>
          <w:sz w:val="22"/>
          <w:szCs w:val="22"/>
          <w:spacing w:val="-10"/>
        </w:rPr>
        <w:t>相关”反映的就是工业的系统性及其复杂的动态关系。</w:t>
      </w:r>
    </w:p>
    <w:p>
      <w:pPr>
        <w:ind w:left="110" w:right="10" w:firstLine="319"/>
        <w:spacing w:before="142" w:line="353" w:lineRule="auto"/>
        <w:jc w:val="both"/>
        <w:rPr>
          <w:rFonts w:ascii="SimSun" w:hAnsi="SimSun" w:eastAsia="SimSun" w:cs="SimSun"/>
          <w:sz w:val="22"/>
          <w:szCs w:val="22"/>
        </w:rPr>
      </w:pPr>
      <w:r>
        <w:rPr>
          <w:rFonts w:ascii="SimHei" w:hAnsi="SimHei" w:eastAsia="SimHei" w:cs="SimHei"/>
          <w:sz w:val="22"/>
          <w:szCs w:val="22"/>
          <w:spacing w:val="-9"/>
        </w:rPr>
        <w:t>“高通量</w:t>
      </w:r>
      <w:r>
        <w:rPr>
          <w:rFonts w:ascii="SimSun" w:hAnsi="SimSun" w:eastAsia="SimSun" w:cs="SimSun"/>
          <w:sz w:val="22"/>
          <w:szCs w:val="22"/>
          <w:spacing w:val="-9"/>
        </w:rPr>
        <w:t>”。工业互联网时代，嵌入了传感器的智能互联产</w:t>
      </w:r>
      <w:r>
        <w:rPr>
          <w:rFonts w:ascii="SimSun" w:hAnsi="SimSun" w:eastAsia="SimSun" w:cs="SimSun"/>
          <w:sz w:val="22"/>
          <w:szCs w:val="22"/>
          <w:spacing w:val="6"/>
        </w:rPr>
        <w:t xml:space="preserve"> </w:t>
      </w:r>
      <w:r>
        <w:rPr>
          <w:rFonts w:ascii="SimSun" w:hAnsi="SimSun" w:eastAsia="SimSun" w:cs="SimSun"/>
          <w:sz w:val="22"/>
          <w:szCs w:val="22"/>
          <w:spacing w:val="-6"/>
        </w:rPr>
        <w:t>品能够实现生产过程的实时感知。从工业数据体量上来看，物 </w:t>
      </w:r>
      <w:r>
        <w:rPr>
          <w:rFonts w:ascii="SimSun" w:hAnsi="SimSun" w:eastAsia="SimSun" w:cs="SimSun"/>
          <w:sz w:val="22"/>
          <w:szCs w:val="22"/>
          <w:spacing w:val="2"/>
        </w:rPr>
        <w:t>联网数据已经成为工业数据的主体。以风机装备为例，根据 </w:t>
      </w:r>
      <w:r>
        <w:rPr>
          <w:rFonts w:ascii="SimSun" w:hAnsi="SimSun" w:eastAsia="SimSun" w:cs="SimSun"/>
          <w:sz w:val="22"/>
          <w:szCs w:val="22"/>
        </w:rPr>
        <w:t>IEC</w:t>
      </w:r>
      <w:r>
        <w:rPr>
          <w:rFonts w:ascii="SimSun" w:hAnsi="SimSun" w:eastAsia="SimSun" w:cs="SimSun"/>
          <w:sz w:val="22"/>
          <w:szCs w:val="22"/>
          <w:spacing w:val="2"/>
        </w:rPr>
        <w:t>61400-25《风能发电系统第5部分：风力发电机组风轮</w:t>
      </w:r>
      <w:r>
        <w:rPr>
          <w:rFonts w:ascii="SimSun" w:hAnsi="SimSun" w:eastAsia="SimSun" w:cs="SimSun"/>
          <w:sz w:val="22"/>
          <w:szCs w:val="22"/>
          <w:spacing w:val="1"/>
        </w:rPr>
        <w:t>叶 </w:t>
      </w:r>
      <w:r>
        <w:rPr>
          <w:rFonts w:ascii="SimSun" w:hAnsi="SimSun" w:eastAsia="SimSun" w:cs="SimSun"/>
          <w:sz w:val="22"/>
          <w:szCs w:val="22"/>
          <w:spacing w:val="2"/>
        </w:rPr>
        <w:t>长》国际标准，持续运转风机的故障状态的数据采样频</w:t>
      </w:r>
      <w:r>
        <w:rPr>
          <w:rFonts w:ascii="SimSun" w:hAnsi="SimSun" w:eastAsia="SimSun" w:cs="SimSun"/>
          <w:sz w:val="22"/>
          <w:szCs w:val="22"/>
          <w:spacing w:val="1"/>
        </w:rPr>
        <w:t>率为</w:t>
      </w:r>
      <w:r>
        <w:rPr>
          <w:rFonts w:ascii="SimSun" w:hAnsi="SimSun" w:eastAsia="SimSun" w:cs="SimSun"/>
          <w:sz w:val="22"/>
          <w:szCs w:val="22"/>
        </w:rPr>
        <w:t xml:space="preserve">  </w:t>
      </w:r>
      <w:r>
        <w:rPr>
          <w:rFonts w:ascii="SimSun" w:hAnsi="SimSun" w:eastAsia="SimSun" w:cs="SimSun"/>
          <w:sz w:val="22"/>
          <w:szCs w:val="22"/>
          <w:spacing w:val="4"/>
        </w:rPr>
        <w:t>50</w:t>
      </w:r>
      <w:r>
        <w:rPr>
          <w:rFonts w:ascii="SimSun" w:hAnsi="SimSun" w:eastAsia="SimSun" w:cs="SimSun"/>
          <w:sz w:val="22"/>
          <w:szCs w:val="22"/>
        </w:rPr>
        <w:t>Hz</w:t>
      </w:r>
      <w:r>
        <w:rPr>
          <w:rFonts w:ascii="SimSun" w:hAnsi="SimSun" w:eastAsia="SimSun" w:cs="SimSun"/>
          <w:sz w:val="22"/>
          <w:szCs w:val="22"/>
          <w:spacing w:val="4"/>
        </w:rPr>
        <w:t>, 单台风机每秒产生225</w:t>
      </w:r>
      <w:r>
        <w:rPr>
          <w:rFonts w:ascii="Times New Roman" w:hAnsi="Times New Roman" w:eastAsia="Times New Roman" w:cs="Times New Roman"/>
          <w:sz w:val="22"/>
          <w:szCs w:val="22"/>
          <w:spacing w:val="4"/>
        </w:rPr>
        <w:t>K</w:t>
      </w:r>
      <w:r>
        <w:rPr>
          <w:rFonts w:ascii="SimSun" w:hAnsi="SimSun" w:eastAsia="SimSun" w:cs="SimSun"/>
          <w:sz w:val="22"/>
          <w:szCs w:val="22"/>
          <w:spacing w:val="4"/>
        </w:rPr>
        <w:t>字节传感器数据，按2万台风 </w:t>
      </w:r>
      <w:r>
        <w:rPr>
          <w:rFonts w:ascii="SimSun" w:hAnsi="SimSun" w:eastAsia="SimSun" w:cs="SimSun"/>
          <w:sz w:val="22"/>
          <w:szCs w:val="22"/>
          <w:spacing w:val="-2"/>
        </w:rPr>
        <w:t>机计算，如果全量采集每秒写入速率为4.5</w:t>
      </w:r>
      <w:r>
        <w:rPr>
          <w:rFonts w:ascii="Times New Roman" w:hAnsi="Times New Roman" w:eastAsia="Times New Roman" w:cs="Times New Roman"/>
          <w:sz w:val="22"/>
          <w:szCs w:val="22"/>
          <w:spacing w:val="-2"/>
        </w:rPr>
        <w:t>Gbit/s</w:t>
      </w:r>
      <w:r>
        <w:rPr>
          <w:rFonts w:ascii="SimSun" w:hAnsi="SimSun" w:eastAsia="SimSun" w:cs="SimSun"/>
          <w:sz w:val="22"/>
          <w:szCs w:val="22"/>
          <w:spacing w:val="-2"/>
        </w:rPr>
        <w:t>。具体来说，</w:t>
      </w:r>
      <w:r>
        <w:rPr>
          <w:rFonts w:ascii="SimSun" w:hAnsi="SimSun" w:eastAsia="SimSun" w:cs="SimSun"/>
          <w:sz w:val="22"/>
          <w:szCs w:val="22"/>
          <w:spacing w:val="5"/>
        </w:rPr>
        <w:t xml:space="preserve"> </w:t>
      </w:r>
      <w:r>
        <w:rPr>
          <w:rFonts w:ascii="SimSun" w:hAnsi="SimSun" w:eastAsia="SimSun" w:cs="SimSun"/>
          <w:sz w:val="22"/>
          <w:szCs w:val="22"/>
          <w:spacing w:val="-6"/>
        </w:rPr>
        <w:t>机器设备所产生的时序数据可以总结为以下几个特点：海量的 </w:t>
      </w:r>
      <w:r>
        <w:rPr>
          <w:rFonts w:ascii="SimSun" w:hAnsi="SimSun" w:eastAsia="SimSun" w:cs="SimSun"/>
          <w:sz w:val="22"/>
          <w:szCs w:val="22"/>
          <w:spacing w:val="-10"/>
        </w:rPr>
        <w:t>设备与测点、数据采集频度高(产生速度快)、数据总吞吐量</w:t>
      </w:r>
      <w:r>
        <w:rPr>
          <w:rFonts w:ascii="SimSun" w:hAnsi="SimSun" w:eastAsia="SimSun" w:cs="SimSun"/>
          <w:sz w:val="22"/>
          <w:szCs w:val="22"/>
          <w:spacing w:val="-11"/>
        </w:rPr>
        <w:t>大、</w:t>
      </w:r>
    </w:p>
    <w:p>
      <w:pPr>
        <w:spacing w:line="219" w:lineRule="auto"/>
        <w:rPr>
          <w:rFonts w:ascii="SimSun" w:hAnsi="SimSun" w:eastAsia="SimSun" w:cs="SimSun"/>
          <w:sz w:val="22"/>
          <w:szCs w:val="22"/>
        </w:rPr>
      </w:pPr>
      <w:r>
        <w:rPr>
          <w:rFonts w:ascii="SimSun" w:hAnsi="SimSun" w:eastAsia="SimSun" w:cs="SimSun"/>
          <w:sz w:val="22"/>
          <w:szCs w:val="22"/>
          <w:spacing w:val="-11"/>
        </w:rPr>
        <w:t>“7×24”小时持续不断，呈现出“高通量”的特征。</w:t>
      </w:r>
    </w:p>
    <w:p>
      <w:pPr>
        <w:pStyle w:val="BodyText"/>
        <w:spacing w:line="392" w:lineRule="auto"/>
        <w:rPr/>
      </w:pPr>
      <w:r/>
    </w:p>
    <w:p>
      <w:pPr>
        <w:ind w:left="113"/>
        <w:spacing w:before="72" w:line="219" w:lineRule="auto"/>
        <w:outlineLvl w:val="0"/>
        <w:rPr>
          <w:rFonts w:ascii="SimSun" w:hAnsi="SimSun" w:eastAsia="SimSun" w:cs="SimSun"/>
          <w:sz w:val="22"/>
          <w:szCs w:val="22"/>
        </w:rPr>
      </w:pPr>
      <w:r>
        <w:rPr>
          <w:rFonts w:ascii="SimSun" w:hAnsi="SimSun" w:eastAsia="SimSun" w:cs="SimSun"/>
          <w:sz w:val="22"/>
          <w:szCs w:val="22"/>
          <w:b/>
          <w:bCs/>
          <w:color w:val="534693"/>
          <w:spacing w:val="-8"/>
        </w:rPr>
        <w:t>2.</w:t>
      </w:r>
      <w:r>
        <w:rPr>
          <w:rFonts w:ascii="SimSun" w:hAnsi="SimSun" w:eastAsia="SimSun" w:cs="SimSun"/>
          <w:sz w:val="22"/>
          <w:szCs w:val="22"/>
          <w:color w:val="534693"/>
          <w:spacing w:val="-20"/>
        </w:rPr>
        <w:t xml:space="preserve"> </w:t>
      </w:r>
      <w:r>
        <w:rPr>
          <w:rFonts w:ascii="SimSun" w:hAnsi="SimSun" w:eastAsia="SimSun" w:cs="SimSun"/>
          <w:sz w:val="22"/>
          <w:szCs w:val="22"/>
          <w:b/>
          <w:bCs/>
          <w:color w:val="534693"/>
          <w:spacing w:val="-8"/>
        </w:rPr>
        <w:t>工业数据的应用特征</w:t>
      </w:r>
    </w:p>
    <w:p>
      <w:pPr>
        <w:pStyle w:val="BodyText"/>
        <w:spacing w:line="269" w:lineRule="auto"/>
        <w:rPr/>
      </w:pPr>
      <w:r/>
    </w:p>
    <w:p>
      <w:pPr>
        <w:ind w:left="110" w:right="71" w:firstLine="460"/>
        <w:spacing w:before="72" w:line="352" w:lineRule="auto"/>
        <w:jc w:val="both"/>
        <w:rPr>
          <w:rFonts w:ascii="SimSun" w:hAnsi="SimSun" w:eastAsia="SimSun" w:cs="SimSun"/>
          <w:sz w:val="22"/>
          <w:szCs w:val="22"/>
        </w:rPr>
      </w:pPr>
      <w:r>
        <w:rPr>
          <w:rFonts w:ascii="SimSun" w:hAnsi="SimSun" w:eastAsia="SimSun" w:cs="SimSun"/>
          <w:sz w:val="22"/>
          <w:szCs w:val="22"/>
          <w:spacing w:val="-6"/>
        </w:rPr>
        <w:t>工业数据的应用过程涉及工业产品全生命周期相关的</w:t>
      </w:r>
      <w:r>
        <w:rPr>
          <w:rFonts w:ascii="SimSun" w:hAnsi="SimSun" w:eastAsia="SimSun" w:cs="SimSun"/>
          <w:sz w:val="22"/>
          <w:szCs w:val="22"/>
          <w:spacing w:val="-7"/>
        </w:rPr>
        <w:t>各个</w:t>
      </w:r>
      <w:r>
        <w:rPr>
          <w:rFonts w:ascii="SimSun" w:hAnsi="SimSun" w:eastAsia="SimSun" w:cs="SimSun"/>
          <w:sz w:val="22"/>
          <w:szCs w:val="22"/>
        </w:rPr>
        <w:t xml:space="preserve"> </w:t>
      </w:r>
      <w:r>
        <w:rPr>
          <w:rFonts w:ascii="SimSun" w:hAnsi="SimSun" w:eastAsia="SimSun" w:cs="SimSun"/>
          <w:sz w:val="22"/>
          <w:szCs w:val="22"/>
          <w:spacing w:val="-6"/>
        </w:rPr>
        <w:t>环节，具有典型的系统性特征。工业系统同时具有输入输出强</w:t>
      </w:r>
    </w:p>
    <w:p>
      <w:pPr>
        <w:ind w:left="110"/>
        <w:spacing w:line="219" w:lineRule="auto"/>
        <w:rPr>
          <w:rFonts w:ascii="SimSun" w:hAnsi="SimSun" w:eastAsia="SimSun" w:cs="SimSun"/>
          <w:sz w:val="22"/>
          <w:szCs w:val="22"/>
        </w:rPr>
      </w:pPr>
      <w:r>
        <w:rPr>
          <w:rFonts w:ascii="SimSun" w:hAnsi="SimSun" w:eastAsia="SimSun" w:cs="SimSun"/>
          <w:sz w:val="22"/>
          <w:szCs w:val="22"/>
          <w:spacing w:val="-19"/>
        </w:rPr>
        <w:t>相关的“确定性”和开放系统复杂多变导致的“不确定性”。</w:t>
      </w:r>
    </w:p>
    <w:p>
      <w:pPr>
        <w:spacing w:line="219" w:lineRule="auto"/>
        <w:sectPr>
          <w:footerReference w:type="default" r:id="rId52"/>
          <w:pgSz w:w="7530" w:h="11370"/>
          <w:pgMar w:top="194" w:right="939" w:bottom="479" w:left="600" w:header="0" w:footer="195" w:gutter="0"/>
        </w:sectPr>
        <w:rPr>
          <w:rFonts w:ascii="SimSun" w:hAnsi="SimSun" w:eastAsia="SimSun" w:cs="SimSun"/>
          <w:sz w:val="22"/>
          <w:szCs w:val="22"/>
        </w:rPr>
      </w:pPr>
    </w:p>
    <w:p>
      <w:pPr>
        <w:ind w:left="700"/>
        <w:spacing w:line="219" w:lineRule="auto"/>
        <w:rPr>
          <w:rFonts w:ascii="SimSun" w:hAnsi="SimSun" w:eastAsia="SimSun" w:cs="SimSun"/>
          <w:sz w:val="15"/>
          <w:szCs w:val="15"/>
        </w:rPr>
      </w:pPr>
      <w:r>
        <w:drawing>
          <wp:anchor distT="0" distB="0" distL="0" distR="0" simplePos="0" relativeHeight="251708416" behindDoc="1" locked="0" layoutInCell="0" allowOverlap="1">
            <wp:simplePos x="0" y="0"/>
            <wp:positionH relativeFrom="page">
              <wp:posOffset>76185</wp:posOffset>
            </wp:positionH>
            <wp:positionV relativeFrom="page">
              <wp:posOffset>0</wp:posOffset>
            </wp:positionV>
            <wp:extent cx="450872" cy="615969"/>
            <wp:effectExtent l="0" t="0" r="0" b="0"/>
            <wp:wrapNone/>
            <wp:docPr id="58" name="IM 58"/>
            <wp:cNvGraphicFramePr/>
            <a:graphic>
              <a:graphicData uri="http://schemas.openxmlformats.org/drawingml/2006/picture">
                <pic:pic>
                  <pic:nvPicPr>
                    <pic:cNvPr id="58" name="IM 58"/>
                    <pic:cNvPicPr/>
                  </pic:nvPicPr>
                  <pic:blipFill>
                    <a:blip r:embed="rId54"/>
                    <a:stretch>
                      <a:fillRect/>
                    </a:stretch>
                  </pic:blipFill>
                  <pic:spPr>
                    <a:xfrm rot="0">
                      <a:off x="0" y="0"/>
                      <a:ext cx="450872" cy="615969"/>
                    </a:xfrm>
                    <a:prstGeom prst="rect">
                      <a:avLst/>
                    </a:prstGeom>
                  </pic:spPr>
                </pic:pic>
              </a:graphicData>
            </a:graphic>
          </wp:anchor>
        </w:drawing>
      </w:r>
      <w:r>
        <w:rPr>
          <w:rFonts w:ascii="SimSun" w:hAnsi="SimSun" w:eastAsia="SimSun" w:cs="SimSun"/>
          <w:sz w:val="15"/>
          <w:szCs w:val="15"/>
          <w:color w:val="EE7D0C"/>
          <w:spacing w:val="-2"/>
        </w:rPr>
        <w:t>数据为王</w:t>
      </w:r>
    </w:p>
    <w:p>
      <w:pPr>
        <w:ind w:left="1019"/>
        <w:spacing w:before="32" w:line="228" w:lineRule="auto"/>
        <w:rPr>
          <w:rFonts w:ascii="KaiTi" w:hAnsi="KaiTi" w:eastAsia="KaiTi" w:cs="KaiTi"/>
          <w:sz w:val="15"/>
          <w:szCs w:val="15"/>
        </w:rPr>
      </w:pPr>
      <w:r>
        <w:rPr>
          <w:rFonts w:ascii="KaiTi" w:hAnsi="KaiTi" w:eastAsia="KaiTi" w:cs="KaiTi"/>
          <w:sz w:val="15"/>
          <w:szCs w:val="15"/>
          <w:spacing w:val="2"/>
        </w:rPr>
        <w:t>打开工业数据治理之门</w:t>
      </w:r>
    </w:p>
    <w:p>
      <w:pPr>
        <w:pStyle w:val="BodyText"/>
        <w:spacing w:line="318" w:lineRule="auto"/>
        <w:rPr/>
      </w:pPr>
      <w:r/>
    </w:p>
    <w:p>
      <w:pPr>
        <w:pStyle w:val="BodyText"/>
        <w:spacing w:line="319" w:lineRule="auto"/>
        <w:rPr/>
      </w:pPr>
      <w:r/>
    </w:p>
    <w:p>
      <w:pPr>
        <w:ind w:left="700" w:firstLine="459"/>
        <w:spacing w:before="68" w:line="369" w:lineRule="auto"/>
        <w:jc w:val="both"/>
        <w:rPr>
          <w:rFonts w:ascii="SimSun" w:hAnsi="SimSun" w:eastAsia="SimSun" w:cs="SimSun"/>
          <w:sz w:val="21"/>
          <w:szCs w:val="21"/>
        </w:rPr>
      </w:pPr>
      <w:r>
        <w:rPr>
          <w:rFonts w:ascii="SimSun" w:hAnsi="SimSun" w:eastAsia="SimSun" w:cs="SimSun"/>
          <w:sz w:val="21"/>
          <w:szCs w:val="21"/>
          <w:spacing w:val="-5"/>
        </w:rPr>
        <w:t>一方面，工业系统设计一般基于科学理论原理和行业操作经</w:t>
      </w:r>
      <w:r>
        <w:rPr>
          <w:rFonts w:ascii="SimSun" w:hAnsi="SimSun" w:eastAsia="SimSun" w:cs="SimSun"/>
          <w:sz w:val="21"/>
          <w:szCs w:val="21"/>
          <w:spacing w:val="17"/>
        </w:rPr>
        <w:t xml:space="preserve"> </w:t>
      </w:r>
      <w:r>
        <w:rPr>
          <w:rFonts w:ascii="SimSun" w:hAnsi="SimSun" w:eastAsia="SimSun" w:cs="SimSun"/>
          <w:sz w:val="21"/>
          <w:szCs w:val="21"/>
          <w:spacing w:val="-3"/>
        </w:rPr>
        <w:t>验，输入输出之间的关系体现为强相关的确定</w:t>
      </w:r>
      <w:r>
        <w:rPr>
          <w:rFonts w:ascii="SimSun" w:hAnsi="SimSun" w:eastAsia="SimSun" w:cs="SimSun"/>
          <w:sz w:val="21"/>
          <w:szCs w:val="21"/>
          <w:spacing w:val="-4"/>
        </w:rPr>
        <w:t>性，这也是工业系</w:t>
      </w:r>
      <w:r>
        <w:rPr>
          <w:rFonts w:ascii="SimSun" w:hAnsi="SimSun" w:eastAsia="SimSun" w:cs="SimSun"/>
          <w:sz w:val="21"/>
          <w:szCs w:val="21"/>
        </w:rPr>
        <w:t xml:space="preserve"> </w:t>
      </w:r>
      <w:r>
        <w:rPr>
          <w:rFonts w:ascii="SimSun" w:hAnsi="SimSun" w:eastAsia="SimSun" w:cs="SimSun"/>
          <w:sz w:val="21"/>
          <w:szCs w:val="21"/>
          <w:spacing w:val="-4"/>
        </w:rPr>
        <w:t>统有效运行的基础。具体表现为设计过程中对用户需求、制造能 </w:t>
      </w:r>
      <w:r>
        <w:rPr>
          <w:rFonts w:ascii="SimSun" w:hAnsi="SimSun" w:eastAsia="SimSun" w:cs="SimSun"/>
          <w:sz w:val="21"/>
          <w:szCs w:val="21"/>
          <w:spacing w:val="-5"/>
        </w:rPr>
        <w:t>力的准确把握，以及工业制造所追求的生产过程持续稳定、供应</w:t>
      </w:r>
      <w:r>
        <w:rPr>
          <w:rFonts w:ascii="SimSun" w:hAnsi="SimSun" w:eastAsia="SimSun" w:cs="SimSun"/>
          <w:sz w:val="21"/>
          <w:szCs w:val="21"/>
          <w:spacing w:val="8"/>
        </w:rPr>
        <w:t xml:space="preserve">  </w:t>
      </w:r>
      <w:r>
        <w:rPr>
          <w:rFonts w:ascii="SimSun" w:hAnsi="SimSun" w:eastAsia="SimSun" w:cs="SimSun"/>
          <w:sz w:val="21"/>
          <w:szCs w:val="21"/>
          <w:spacing w:val="-4"/>
        </w:rPr>
        <w:t>链安全可靠、运行高效率和产品高质量。另一方面，工业系统作 </w:t>
      </w:r>
      <w:r>
        <w:rPr>
          <w:rFonts w:ascii="SimSun" w:hAnsi="SimSun" w:eastAsia="SimSun" w:cs="SimSun"/>
          <w:sz w:val="21"/>
          <w:szCs w:val="21"/>
          <w:spacing w:val="-4"/>
        </w:rPr>
        <w:t>为开放的动态系统，运作过程中面临复杂多变的内外部环境，同 </w:t>
      </w:r>
      <w:r>
        <w:rPr>
          <w:rFonts w:ascii="SimSun" w:hAnsi="SimSun" w:eastAsia="SimSun" w:cs="SimSun"/>
          <w:sz w:val="21"/>
          <w:szCs w:val="21"/>
          <w:spacing w:val="-4"/>
        </w:rPr>
        <w:t>时，工业产品全生命周期的各个阶段都面临不确定性，例如，外 </w:t>
      </w:r>
      <w:r>
        <w:rPr>
          <w:rFonts w:ascii="SimSun" w:hAnsi="SimSun" w:eastAsia="SimSun" w:cs="SimSun"/>
          <w:sz w:val="21"/>
          <w:szCs w:val="21"/>
          <w:spacing w:val="-8"/>
        </w:rPr>
        <w:t>部市场与用户需求等因素的不确定性、制造过程中“人、</w:t>
      </w:r>
      <w:r>
        <w:rPr>
          <w:rFonts w:ascii="SimSun" w:hAnsi="SimSun" w:eastAsia="SimSun" w:cs="SimSun"/>
          <w:sz w:val="21"/>
          <w:szCs w:val="21"/>
          <w:spacing w:val="-9"/>
        </w:rPr>
        <w:t>机、料、</w:t>
      </w:r>
      <w:r>
        <w:rPr>
          <w:rFonts w:ascii="SimSun" w:hAnsi="SimSun" w:eastAsia="SimSun" w:cs="SimSun"/>
          <w:sz w:val="21"/>
          <w:szCs w:val="21"/>
        </w:rPr>
        <w:t xml:space="preserve"> </w:t>
      </w:r>
      <w:r>
        <w:rPr>
          <w:rFonts w:ascii="SimSun" w:hAnsi="SimSun" w:eastAsia="SimSun" w:cs="SimSun"/>
          <w:sz w:val="21"/>
          <w:szCs w:val="21"/>
          <w:spacing w:val="-4"/>
        </w:rPr>
        <w:t>法、环”等要素的不确定性，以及产品使用和运行环境的不确定 </w:t>
      </w:r>
      <w:r>
        <w:rPr>
          <w:rFonts w:ascii="SimSun" w:hAnsi="SimSun" w:eastAsia="SimSun" w:cs="SimSun"/>
          <w:sz w:val="21"/>
          <w:szCs w:val="21"/>
          <w:spacing w:val="-4"/>
        </w:rPr>
        <w:t>性等。提前感知信息，实现基于数据的决策是工业系统布局和有</w:t>
      </w:r>
    </w:p>
    <w:p>
      <w:pPr>
        <w:ind w:left="700"/>
        <w:spacing w:line="220" w:lineRule="auto"/>
        <w:rPr>
          <w:rFonts w:ascii="SimSun" w:hAnsi="SimSun" w:eastAsia="SimSun" w:cs="SimSun"/>
          <w:sz w:val="21"/>
          <w:szCs w:val="21"/>
        </w:rPr>
      </w:pPr>
      <w:r>
        <w:rPr>
          <w:rFonts w:ascii="SimSun" w:hAnsi="SimSun" w:eastAsia="SimSun" w:cs="SimSun"/>
          <w:sz w:val="21"/>
          <w:szCs w:val="21"/>
          <w:spacing w:val="-7"/>
        </w:rPr>
        <w:t>效应对不确定性的关键。</w:t>
      </w:r>
    </w:p>
    <w:p>
      <w:pPr>
        <w:ind w:left="700" w:right="46" w:firstLine="459"/>
        <w:spacing w:before="240" w:line="369" w:lineRule="auto"/>
        <w:jc w:val="both"/>
        <w:rPr>
          <w:rFonts w:ascii="SimSun" w:hAnsi="SimSun" w:eastAsia="SimSun" w:cs="SimSun"/>
          <w:sz w:val="21"/>
          <w:szCs w:val="21"/>
        </w:rPr>
      </w:pPr>
      <w:r>
        <w:rPr>
          <w:rFonts w:ascii="SimSun" w:hAnsi="SimSun" w:eastAsia="SimSun" w:cs="SimSun"/>
          <w:sz w:val="21"/>
          <w:szCs w:val="21"/>
          <w:spacing w:val="4"/>
        </w:rPr>
        <w:t>基于工业系统的特征分析和工业对象的特性需求，</w:t>
      </w:r>
      <w:r>
        <w:rPr>
          <w:rFonts w:ascii="SimSun" w:hAnsi="SimSun" w:eastAsia="SimSun" w:cs="SimSun"/>
          <w:sz w:val="21"/>
          <w:szCs w:val="21"/>
          <w:spacing w:val="3"/>
        </w:rPr>
        <w:t>工业数</w:t>
      </w:r>
      <w:r>
        <w:rPr>
          <w:rFonts w:ascii="SimSun" w:hAnsi="SimSun" w:eastAsia="SimSun" w:cs="SimSun"/>
          <w:sz w:val="21"/>
          <w:szCs w:val="21"/>
        </w:rPr>
        <w:t xml:space="preserve"> </w:t>
      </w:r>
      <w:r>
        <w:rPr>
          <w:rFonts w:ascii="SimSun" w:hAnsi="SimSun" w:eastAsia="SimSun" w:cs="SimSun"/>
          <w:sz w:val="21"/>
          <w:szCs w:val="21"/>
          <w:spacing w:val="-4"/>
        </w:rPr>
        <w:t>据的应用特征可以归纳为跨维度、高协同、多因素、强因果、重</w:t>
      </w:r>
      <w:r>
        <w:rPr>
          <w:rFonts w:ascii="SimSun" w:hAnsi="SimSun" w:eastAsia="SimSun" w:cs="SimSun"/>
          <w:sz w:val="21"/>
          <w:szCs w:val="21"/>
          <w:spacing w:val="10"/>
        </w:rPr>
        <w:t xml:space="preserve"> </w:t>
      </w:r>
      <w:r>
        <w:rPr>
          <w:rFonts w:ascii="SimSun" w:hAnsi="SimSun" w:eastAsia="SimSun" w:cs="SimSun"/>
          <w:sz w:val="21"/>
          <w:szCs w:val="21"/>
          <w:spacing w:val="-12"/>
        </w:rPr>
        <w:t>原理等几个方面。其中，</w:t>
      </w:r>
      <w:r>
        <w:rPr>
          <w:rFonts w:ascii="SimHei" w:hAnsi="SimHei" w:eastAsia="SimHei" w:cs="SimHei"/>
          <w:sz w:val="21"/>
          <w:szCs w:val="21"/>
          <w:b/>
          <w:bCs/>
          <w:spacing w:val="-12"/>
        </w:rPr>
        <w:t>“跨维度”“高协同</w:t>
      </w:r>
      <w:r>
        <w:rPr>
          <w:rFonts w:ascii="SimSun" w:hAnsi="SimSun" w:eastAsia="SimSun" w:cs="SimSun"/>
          <w:sz w:val="21"/>
          <w:szCs w:val="21"/>
          <w:b/>
          <w:bCs/>
          <w:spacing w:val="-12"/>
        </w:rPr>
        <w:t>”</w:t>
      </w:r>
      <w:r>
        <w:rPr>
          <w:rFonts w:ascii="SimSun" w:hAnsi="SimSun" w:eastAsia="SimSun" w:cs="SimSun"/>
          <w:sz w:val="21"/>
          <w:szCs w:val="21"/>
          <w:spacing w:val="-12"/>
        </w:rPr>
        <w:t>主要体现在工业数</w:t>
      </w:r>
      <w:r>
        <w:rPr>
          <w:rFonts w:ascii="SimSun" w:hAnsi="SimSun" w:eastAsia="SimSun" w:cs="SimSun"/>
          <w:sz w:val="21"/>
          <w:szCs w:val="21"/>
          <w:spacing w:val="5"/>
        </w:rPr>
        <w:t xml:space="preserve"> </w:t>
      </w:r>
      <w:r>
        <w:rPr>
          <w:rFonts w:ascii="SimSun" w:hAnsi="SimSun" w:eastAsia="SimSun" w:cs="SimSun"/>
          <w:sz w:val="21"/>
          <w:szCs w:val="21"/>
          <w:spacing w:val="-4"/>
        </w:rPr>
        <w:t>据支撑工业企业的网络化、协同化和智能化制造过程中</w:t>
      </w:r>
      <w:r>
        <w:rPr>
          <w:rFonts w:ascii="SimHei" w:hAnsi="SimHei" w:eastAsia="SimHei" w:cs="SimHei"/>
          <w:sz w:val="21"/>
          <w:szCs w:val="21"/>
          <w:spacing w:val="-4"/>
        </w:rPr>
        <w:t>。“多因</w:t>
      </w:r>
      <w:r>
        <w:rPr>
          <w:rFonts w:ascii="SimHei" w:hAnsi="SimHei" w:eastAsia="SimHei" w:cs="SimHei"/>
          <w:sz w:val="21"/>
          <w:szCs w:val="21"/>
        </w:rPr>
        <w:t xml:space="preserve"> </w:t>
      </w:r>
      <w:r>
        <w:rPr>
          <w:rFonts w:ascii="SimHei" w:hAnsi="SimHei" w:eastAsia="SimHei" w:cs="SimHei"/>
          <w:sz w:val="21"/>
          <w:szCs w:val="21"/>
          <w:spacing w:val="-11"/>
        </w:rPr>
        <w:t>素”“强因果”“重原理</w:t>
      </w:r>
      <w:r>
        <w:rPr>
          <w:rFonts w:ascii="SimSun" w:hAnsi="SimSun" w:eastAsia="SimSun" w:cs="SimSun"/>
          <w:sz w:val="21"/>
          <w:szCs w:val="21"/>
          <w:spacing w:val="-11"/>
        </w:rPr>
        <w:t>”体现在工业数据支撑工业生产的过程分</w:t>
      </w:r>
      <w:r>
        <w:rPr>
          <w:rFonts w:ascii="SimSun" w:hAnsi="SimSun" w:eastAsia="SimSun" w:cs="SimSun"/>
          <w:sz w:val="21"/>
          <w:szCs w:val="21"/>
          <w:spacing w:val="6"/>
        </w:rPr>
        <w:t xml:space="preserve"> </w:t>
      </w:r>
      <w:r>
        <w:rPr>
          <w:rFonts w:ascii="SimSun" w:hAnsi="SimSun" w:eastAsia="SimSun" w:cs="SimSun"/>
          <w:sz w:val="21"/>
          <w:szCs w:val="21"/>
          <w:spacing w:val="-4"/>
        </w:rPr>
        <w:t>析、对象建模和虚拟制造，并应用于企业数字化转型的推进过程</w:t>
      </w:r>
      <w:r>
        <w:rPr>
          <w:rFonts w:ascii="SimSun" w:hAnsi="SimSun" w:eastAsia="SimSun" w:cs="SimSun"/>
          <w:sz w:val="21"/>
          <w:szCs w:val="21"/>
          <w:spacing w:val="8"/>
        </w:rPr>
        <w:t xml:space="preserve"> </w:t>
      </w:r>
      <w:r>
        <w:rPr>
          <w:rFonts w:ascii="SimSun" w:hAnsi="SimSun" w:eastAsia="SimSun" w:cs="SimSun"/>
          <w:sz w:val="21"/>
          <w:szCs w:val="21"/>
          <w:spacing w:val="-4"/>
        </w:rPr>
        <w:t>中。工业过程追求确定性、消除不确定性，决定了工业数据的应</w:t>
      </w:r>
    </w:p>
    <w:p>
      <w:pPr>
        <w:ind w:left="700"/>
        <w:spacing w:line="219" w:lineRule="auto"/>
        <w:rPr>
          <w:rFonts w:ascii="SimSun" w:hAnsi="SimSun" w:eastAsia="SimSun" w:cs="SimSun"/>
          <w:sz w:val="21"/>
          <w:szCs w:val="21"/>
        </w:rPr>
      </w:pPr>
      <w:r>
        <w:rPr>
          <w:rFonts w:ascii="SimSun" w:hAnsi="SimSun" w:eastAsia="SimSun" w:cs="SimSun"/>
          <w:sz w:val="21"/>
          <w:szCs w:val="21"/>
          <w:spacing w:val="-7"/>
        </w:rPr>
        <w:t>用过程必须关注影响因素、注重关联因果、</w:t>
      </w:r>
      <w:r>
        <w:rPr>
          <w:rFonts w:ascii="SimSun" w:hAnsi="SimSun" w:eastAsia="SimSun" w:cs="SimSun"/>
          <w:sz w:val="21"/>
          <w:szCs w:val="21"/>
          <w:spacing w:val="-8"/>
        </w:rPr>
        <w:t>强调知识原理。</w:t>
      </w:r>
    </w:p>
    <w:p>
      <w:pPr>
        <w:ind w:left="700" w:right="45" w:firstLine="459"/>
        <w:spacing w:before="218" w:line="379" w:lineRule="auto"/>
        <w:jc w:val="both"/>
        <w:rPr>
          <w:rFonts w:ascii="SimSun" w:hAnsi="SimSun" w:eastAsia="SimSun" w:cs="SimSun"/>
          <w:sz w:val="21"/>
          <w:szCs w:val="21"/>
        </w:rPr>
      </w:pPr>
      <w:r>
        <w:rPr>
          <w:rFonts w:ascii="SimSun" w:hAnsi="SimSun" w:eastAsia="SimSun" w:cs="SimSun"/>
          <w:sz w:val="21"/>
          <w:szCs w:val="21"/>
          <w:spacing w:val="3"/>
        </w:rPr>
        <w:t>工业数据</w:t>
      </w:r>
      <w:r>
        <w:rPr>
          <w:rFonts w:ascii="SimHei" w:hAnsi="SimHei" w:eastAsia="SimHei" w:cs="SimHei"/>
          <w:sz w:val="21"/>
          <w:szCs w:val="21"/>
          <w:spacing w:val="3"/>
        </w:rPr>
        <w:t>“</w:t>
      </w:r>
      <w:r>
        <w:rPr>
          <w:rFonts w:ascii="SimHei" w:hAnsi="SimHei" w:eastAsia="SimHei" w:cs="SimHei"/>
          <w:sz w:val="21"/>
          <w:szCs w:val="21"/>
          <w:b/>
          <w:bCs/>
          <w:spacing w:val="3"/>
        </w:rPr>
        <w:t>跨维度”</w:t>
      </w:r>
      <w:r>
        <w:rPr>
          <w:rFonts w:ascii="SimSun" w:hAnsi="SimSun" w:eastAsia="SimSun" w:cs="SimSun"/>
          <w:sz w:val="21"/>
          <w:szCs w:val="21"/>
          <w:spacing w:val="3"/>
        </w:rPr>
        <w:t>的应用特征来自于工业系统运行的复</w:t>
      </w:r>
      <w:r>
        <w:rPr>
          <w:rFonts w:ascii="SimSun" w:hAnsi="SimSun" w:eastAsia="SimSun" w:cs="SimSun"/>
          <w:sz w:val="21"/>
          <w:szCs w:val="21"/>
          <w:spacing w:val="15"/>
        </w:rPr>
        <w:t xml:space="preserve"> </w:t>
      </w:r>
      <w:r>
        <w:rPr>
          <w:rFonts w:ascii="SimSun" w:hAnsi="SimSun" w:eastAsia="SimSun" w:cs="SimSun"/>
          <w:sz w:val="21"/>
          <w:szCs w:val="21"/>
          <w:spacing w:val="4"/>
        </w:rPr>
        <w:t>杂性。从业务需求来看，信息通信技术的广泛深入应用，能将</w:t>
      </w:r>
    </w:p>
    <w:p>
      <w:pPr>
        <w:ind w:left="700"/>
        <w:spacing w:before="1" w:line="218" w:lineRule="auto"/>
        <w:rPr>
          <w:rFonts w:ascii="SimSun" w:hAnsi="SimSun" w:eastAsia="SimSun" w:cs="SimSun"/>
          <w:sz w:val="21"/>
          <w:szCs w:val="21"/>
        </w:rPr>
      </w:pPr>
      <w:r>
        <w:rPr>
          <w:rFonts w:ascii="SimSun" w:hAnsi="SimSun" w:eastAsia="SimSun" w:cs="SimSun"/>
          <w:sz w:val="21"/>
          <w:szCs w:val="21"/>
          <w:spacing w:val="4"/>
        </w:rPr>
        <w:t>设备、车间、工厂、供应链及社会环境等不同生态主体的系统</w:t>
      </w:r>
    </w:p>
    <w:p>
      <w:pPr>
        <w:spacing w:line="218" w:lineRule="auto"/>
        <w:sectPr>
          <w:footerReference w:type="default" r:id="rId53"/>
          <w:pgSz w:w="7560" w:h="11380"/>
          <w:pgMar w:top="75" w:right="884" w:bottom="590" w:left="119" w:header="0" w:footer="316" w:gutter="0"/>
        </w:sectPr>
        <w:rPr>
          <w:rFonts w:ascii="SimSun" w:hAnsi="SimSun" w:eastAsia="SimSun" w:cs="SimSun"/>
          <w:sz w:val="21"/>
          <w:szCs w:val="21"/>
        </w:rPr>
      </w:pPr>
    </w:p>
    <w:p>
      <w:pPr>
        <w:ind w:left="5341"/>
        <w:spacing w:line="219" w:lineRule="auto"/>
        <w:rPr>
          <w:rFonts w:ascii="SimSun" w:hAnsi="SimSun" w:eastAsia="SimSun" w:cs="SimSun"/>
          <w:sz w:val="14"/>
          <w:szCs w:val="14"/>
        </w:rPr>
      </w:pPr>
      <w:r>
        <w:rPr>
          <w:rFonts w:ascii="SimSun" w:hAnsi="SimSun" w:eastAsia="SimSun" w:cs="SimSun"/>
          <w:sz w:val="14"/>
          <w:szCs w:val="14"/>
          <w:b/>
          <w:bCs/>
          <w:color w:val="422AB7"/>
          <w:spacing w:val="9"/>
        </w:rPr>
        <w:t>知数篇</w:t>
      </w:r>
    </w:p>
    <w:p>
      <w:pPr>
        <w:ind w:left="4889"/>
        <w:spacing w:before="44" w:line="219" w:lineRule="auto"/>
        <w:rPr>
          <w:rFonts w:ascii="SimSun" w:hAnsi="SimSun" w:eastAsia="SimSun" w:cs="SimSun"/>
          <w:sz w:val="14"/>
          <w:szCs w:val="14"/>
        </w:rPr>
      </w:pPr>
      <w:r>
        <w:rPr>
          <w:rFonts w:ascii="SimSun" w:hAnsi="SimSun" w:eastAsia="SimSun" w:cs="SimSun"/>
          <w:sz w:val="14"/>
          <w:szCs w:val="14"/>
          <w:color w:val="D88930"/>
          <w:spacing w:val="12"/>
        </w:rPr>
        <w:t>洞悉数据本质</w:t>
      </w:r>
    </w:p>
    <w:p>
      <w:pPr>
        <w:pStyle w:val="BodyText"/>
        <w:spacing w:line="305" w:lineRule="auto"/>
        <w:rPr/>
      </w:pPr>
      <w:r/>
    </w:p>
    <w:p>
      <w:pPr>
        <w:pStyle w:val="BodyText"/>
        <w:spacing w:line="306" w:lineRule="auto"/>
        <w:rPr/>
      </w:pPr>
      <w:r/>
    </w:p>
    <w:p>
      <w:pPr>
        <w:ind w:right="79"/>
        <w:spacing w:before="71" w:line="361" w:lineRule="auto"/>
        <w:jc w:val="both"/>
        <w:rPr>
          <w:rFonts w:ascii="SimSun" w:hAnsi="SimSun" w:eastAsia="SimSun" w:cs="SimSun"/>
          <w:sz w:val="22"/>
          <w:szCs w:val="22"/>
        </w:rPr>
      </w:pPr>
      <w:bookmarkStart w:name="bookmark7" w:id="4"/>
      <w:bookmarkEnd w:id="4"/>
      <w:r>
        <w:rPr>
          <w:rFonts w:ascii="SimSun" w:hAnsi="SimSun" w:eastAsia="SimSun" w:cs="SimSun"/>
          <w:sz w:val="22"/>
          <w:szCs w:val="22"/>
          <w:spacing w:val="-5"/>
        </w:rPr>
        <w:t>在赛博空间中联系在一起。从空间布局来看，工</w:t>
      </w:r>
      <w:r>
        <w:rPr>
          <w:rFonts w:ascii="SimSun" w:hAnsi="SimSun" w:eastAsia="SimSun" w:cs="SimSun"/>
          <w:sz w:val="22"/>
          <w:szCs w:val="22"/>
          <w:spacing w:val="-6"/>
        </w:rPr>
        <w:t>业互联网建设</w:t>
      </w:r>
      <w:r>
        <w:rPr>
          <w:rFonts w:ascii="SimSun" w:hAnsi="SimSun" w:eastAsia="SimSun" w:cs="SimSun"/>
          <w:sz w:val="22"/>
          <w:szCs w:val="22"/>
        </w:rPr>
        <w:t xml:space="preserve"> </w:t>
      </w:r>
      <w:r>
        <w:rPr>
          <w:rFonts w:ascii="SimSun" w:hAnsi="SimSun" w:eastAsia="SimSun" w:cs="SimSun"/>
          <w:sz w:val="22"/>
          <w:szCs w:val="22"/>
          <w:spacing w:val="-5"/>
        </w:rPr>
        <w:t>强调横纵向和端到端集成，即把分散在各处的数据集成化。同</w:t>
      </w:r>
      <w:r>
        <w:rPr>
          <w:rFonts w:ascii="SimSun" w:hAnsi="SimSun" w:eastAsia="SimSun" w:cs="SimSun"/>
          <w:sz w:val="22"/>
          <w:szCs w:val="22"/>
          <w:spacing w:val="3"/>
        </w:rPr>
        <w:t xml:space="preserve"> </w:t>
      </w:r>
      <w:r>
        <w:rPr>
          <w:rFonts w:ascii="SimSun" w:hAnsi="SimSun" w:eastAsia="SimSun" w:cs="SimSun"/>
          <w:sz w:val="22"/>
          <w:szCs w:val="22"/>
          <w:spacing w:val="-5"/>
        </w:rPr>
        <w:t>时，工业系统在持续运作的过程中，操作上需要将毫秒级</w:t>
      </w:r>
      <w:r>
        <w:rPr>
          <w:rFonts w:ascii="SimSun" w:hAnsi="SimSun" w:eastAsia="SimSun" w:cs="SimSun"/>
          <w:sz w:val="22"/>
          <w:szCs w:val="22"/>
          <w:spacing w:val="-6"/>
        </w:rPr>
        <w:t>、分</w:t>
      </w:r>
    </w:p>
    <w:p>
      <w:pPr>
        <w:spacing w:line="218" w:lineRule="auto"/>
        <w:rPr>
          <w:rFonts w:ascii="SimSun" w:hAnsi="SimSun" w:eastAsia="SimSun" w:cs="SimSun"/>
          <w:sz w:val="22"/>
          <w:szCs w:val="22"/>
        </w:rPr>
      </w:pPr>
      <w:r>
        <w:rPr>
          <w:rFonts w:ascii="SimSun" w:hAnsi="SimSun" w:eastAsia="SimSun" w:cs="SimSun"/>
          <w:sz w:val="22"/>
          <w:szCs w:val="22"/>
          <w:spacing w:val="-9"/>
        </w:rPr>
        <w:t>钟级、小时级等不同时间尺度的数据集成起来。</w:t>
      </w:r>
    </w:p>
    <w:p>
      <w:pPr>
        <w:ind w:right="89" w:firstLine="419"/>
        <w:spacing w:before="137" w:line="353" w:lineRule="auto"/>
        <w:jc w:val="both"/>
        <w:rPr>
          <w:rFonts w:ascii="SimSun" w:hAnsi="SimSun" w:eastAsia="SimSun" w:cs="SimSun"/>
          <w:sz w:val="22"/>
          <w:szCs w:val="22"/>
        </w:rPr>
      </w:pPr>
      <w:r>
        <w:rPr>
          <w:rFonts w:ascii="SimSun" w:hAnsi="SimSun" w:eastAsia="SimSun" w:cs="SimSun"/>
          <w:sz w:val="22"/>
          <w:szCs w:val="22"/>
          <w:spacing w:val="-13"/>
        </w:rPr>
        <w:t>工业数据</w:t>
      </w:r>
      <w:r>
        <w:rPr>
          <w:rFonts w:ascii="SimHei" w:hAnsi="SimHei" w:eastAsia="SimHei" w:cs="SimHei"/>
          <w:sz w:val="22"/>
          <w:szCs w:val="22"/>
          <w:spacing w:val="-13"/>
        </w:rPr>
        <w:t>“高协同”</w:t>
      </w:r>
      <w:r>
        <w:rPr>
          <w:rFonts w:ascii="SimSun" w:hAnsi="SimSun" w:eastAsia="SimSun" w:cs="SimSun"/>
          <w:sz w:val="22"/>
          <w:szCs w:val="22"/>
          <w:spacing w:val="-13"/>
        </w:rPr>
        <w:t>的应用特征通常表现为“牵一</w:t>
      </w:r>
      <w:r>
        <w:rPr>
          <w:rFonts w:ascii="SimSun" w:hAnsi="SimSun" w:eastAsia="SimSun" w:cs="SimSun"/>
          <w:sz w:val="22"/>
          <w:szCs w:val="22"/>
          <w:spacing w:val="-14"/>
        </w:rPr>
        <w:t>发而动全</w:t>
      </w:r>
      <w:r>
        <w:rPr>
          <w:rFonts w:ascii="SimSun" w:hAnsi="SimSun" w:eastAsia="SimSun" w:cs="SimSun"/>
          <w:sz w:val="22"/>
          <w:szCs w:val="22"/>
        </w:rPr>
        <w:t xml:space="preserve"> </w:t>
      </w:r>
      <w:r>
        <w:rPr>
          <w:rFonts w:ascii="SimSun" w:hAnsi="SimSun" w:eastAsia="SimSun" w:cs="SimSun"/>
          <w:sz w:val="22"/>
          <w:szCs w:val="22"/>
          <w:spacing w:val="-14"/>
        </w:rPr>
        <w:t>身”。具体到工业企业，就是某台设备、某个部门、某个用户的</w:t>
      </w:r>
      <w:r>
        <w:rPr>
          <w:rFonts w:ascii="SimSun" w:hAnsi="SimSun" w:eastAsia="SimSun" w:cs="SimSun"/>
          <w:sz w:val="22"/>
          <w:szCs w:val="22"/>
          <w:spacing w:val="17"/>
        </w:rPr>
        <w:t xml:space="preserve"> </w:t>
      </w:r>
      <w:r>
        <w:rPr>
          <w:rFonts w:ascii="SimSun" w:hAnsi="SimSun" w:eastAsia="SimSun" w:cs="SimSun"/>
          <w:sz w:val="22"/>
          <w:szCs w:val="22"/>
          <w:spacing w:val="-13"/>
        </w:rPr>
        <w:t>局部问题，能够引发工艺流程、生产组织、销售服务、仓储运输</w:t>
      </w:r>
      <w:r>
        <w:rPr>
          <w:rFonts w:ascii="SimSun" w:hAnsi="SimSun" w:eastAsia="SimSun" w:cs="SimSun"/>
          <w:sz w:val="22"/>
          <w:szCs w:val="22"/>
          <w:spacing w:val="1"/>
        </w:rPr>
        <w:t xml:space="preserve"> </w:t>
      </w:r>
      <w:r>
        <w:rPr>
          <w:rFonts w:ascii="SimSun" w:hAnsi="SimSun" w:eastAsia="SimSun" w:cs="SimSun"/>
          <w:sz w:val="22"/>
          <w:szCs w:val="22"/>
          <w:spacing w:val="-13"/>
        </w:rPr>
        <w:t>的变化。这就要通过整个企业乃至供应链上多个部门和单位的大</w:t>
      </w:r>
      <w:r>
        <w:rPr>
          <w:rFonts w:ascii="SimSun" w:hAnsi="SimSun" w:eastAsia="SimSun" w:cs="SimSun"/>
          <w:sz w:val="22"/>
          <w:szCs w:val="22"/>
          <w:spacing w:val="2"/>
        </w:rPr>
        <w:t xml:space="preserve"> </w:t>
      </w:r>
      <w:r>
        <w:rPr>
          <w:rFonts w:ascii="SimSun" w:hAnsi="SimSun" w:eastAsia="SimSun" w:cs="SimSun"/>
          <w:sz w:val="22"/>
          <w:szCs w:val="22"/>
          <w:spacing w:val="-13"/>
        </w:rPr>
        <w:t>范围协同才能做到。工业系统强调系统的动态协同，工业数据就</w:t>
      </w:r>
    </w:p>
    <w:p>
      <w:pPr>
        <w:spacing w:before="1" w:line="219" w:lineRule="auto"/>
        <w:rPr>
          <w:rFonts w:ascii="SimSun" w:hAnsi="SimSun" w:eastAsia="SimSun" w:cs="SimSun"/>
          <w:sz w:val="22"/>
          <w:szCs w:val="22"/>
        </w:rPr>
      </w:pPr>
      <w:r>
        <w:rPr>
          <w:rFonts w:ascii="SimSun" w:hAnsi="SimSun" w:eastAsia="SimSun" w:cs="SimSun"/>
          <w:sz w:val="22"/>
          <w:szCs w:val="22"/>
          <w:spacing w:val="-17"/>
        </w:rPr>
        <w:t>要支持这个协同的业务需求。</w:t>
      </w:r>
    </w:p>
    <w:p>
      <w:pPr>
        <w:ind w:right="8" w:firstLine="419"/>
        <w:spacing w:before="194" w:line="353" w:lineRule="auto"/>
        <w:jc w:val="both"/>
        <w:rPr>
          <w:rFonts w:ascii="SimSun" w:hAnsi="SimSun" w:eastAsia="SimSun" w:cs="SimSun"/>
          <w:sz w:val="22"/>
          <w:szCs w:val="22"/>
        </w:rPr>
      </w:pPr>
      <w:r>
        <w:rPr>
          <w:rFonts w:ascii="SimSun" w:hAnsi="SimSun" w:eastAsia="SimSun" w:cs="SimSun"/>
          <w:sz w:val="22"/>
          <w:szCs w:val="22"/>
          <w:spacing w:val="-13"/>
        </w:rPr>
        <w:t>工业数据</w:t>
      </w:r>
      <w:r>
        <w:rPr>
          <w:rFonts w:ascii="SimHei" w:hAnsi="SimHei" w:eastAsia="SimHei" w:cs="SimHei"/>
          <w:sz w:val="22"/>
          <w:szCs w:val="22"/>
          <w:spacing w:val="-13"/>
        </w:rPr>
        <w:t>“多因素</w:t>
      </w:r>
      <w:r>
        <w:rPr>
          <w:rFonts w:ascii="SimSun" w:hAnsi="SimSun" w:eastAsia="SimSun" w:cs="SimSun"/>
          <w:sz w:val="22"/>
          <w:szCs w:val="22"/>
          <w:spacing w:val="-13"/>
        </w:rPr>
        <w:t>”的应用特征是指与数据关联的影响因素 </w:t>
      </w:r>
      <w:r>
        <w:rPr>
          <w:rFonts w:ascii="SimSun" w:hAnsi="SimSun" w:eastAsia="SimSun" w:cs="SimSun"/>
          <w:sz w:val="22"/>
          <w:szCs w:val="22"/>
          <w:spacing w:val="-13"/>
        </w:rPr>
        <w:t>特别多，这是由工业对象作为复杂动态系统的特性所决定的。对 </w:t>
      </w:r>
      <w:r>
        <w:rPr>
          <w:rFonts w:ascii="SimSun" w:hAnsi="SimSun" w:eastAsia="SimSun" w:cs="SimSun"/>
          <w:sz w:val="22"/>
          <w:szCs w:val="22"/>
          <w:spacing w:val="-10"/>
        </w:rPr>
        <w:t>应到工业数据的分析应用，通常需要完整认识工业系统的全</w:t>
      </w:r>
      <w:r>
        <w:rPr>
          <w:rFonts w:ascii="SimSun" w:hAnsi="SimSun" w:eastAsia="SimSun" w:cs="SimSun"/>
          <w:sz w:val="22"/>
          <w:szCs w:val="22"/>
          <w:spacing w:val="-11"/>
        </w:rPr>
        <w:t>貌，</w:t>
      </w:r>
      <w:r>
        <w:rPr>
          <w:rFonts w:ascii="SimSun" w:hAnsi="SimSun" w:eastAsia="SimSun" w:cs="SimSun"/>
          <w:sz w:val="22"/>
          <w:szCs w:val="22"/>
        </w:rPr>
        <w:t xml:space="preserve"> </w:t>
      </w:r>
      <w:r>
        <w:rPr>
          <w:rFonts w:ascii="SimSun" w:hAnsi="SimSun" w:eastAsia="SimSun" w:cs="SimSun"/>
          <w:sz w:val="22"/>
          <w:szCs w:val="22"/>
          <w:spacing w:val="-13"/>
        </w:rPr>
        <w:t>才能得到正确的判断结果。同时，认清“多因素”特征对于工业 </w:t>
      </w:r>
      <w:r>
        <w:rPr>
          <w:rFonts w:ascii="SimSun" w:hAnsi="SimSun" w:eastAsia="SimSun" w:cs="SimSun"/>
          <w:sz w:val="22"/>
          <w:szCs w:val="22"/>
          <w:spacing w:val="-13"/>
        </w:rPr>
        <w:t>数据的采集汇聚有着重要的指导作用。此外，对于非线性、机理 </w:t>
      </w:r>
      <w:r>
        <w:rPr>
          <w:rFonts w:ascii="SimSun" w:hAnsi="SimSun" w:eastAsia="SimSun" w:cs="SimSun"/>
          <w:sz w:val="22"/>
          <w:szCs w:val="22"/>
          <w:spacing w:val="-13"/>
        </w:rPr>
        <w:t>不清晰的工业系统，“多因素”会导致针对数据的问题解决和决</w:t>
      </w:r>
    </w:p>
    <w:p>
      <w:pPr>
        <w:spacing w:before="1" w:line="219" w:lineRule="auto"/>
        <w:rPr>
          <w:rFonts w:ascii="SimSun" w:hAnsi="SimSun" w:eastAsia="SimSun" w:cs="SimSun"/>
          <w:sz w:val="22"/>
          <w:szCs w:val="22"/>
        </w:rPr>
      </w:pPr>
      <w:r>
        <w:rPr>
          <w:rFonts w:ascii="SimSun" w:hAnsi="SimSun" w:eastAsia="SimSun" w:cs="SimSun"/>
          <w:sz w:val="22"/>
          <w:szCs w:val="22"/>
          <w:spacing w:val="-9"/>
        </w:rPr>
        <w:t>策判断的维度上升、不确定性增加。</w:t>
      </w:r>
    </w:p>
    <w:p>
      <w:pPr>
        <w:ind w:right="8" w:firstLine="419"/>
        <w:spacing w:before="206" w:line="353" w:lineRule="auto"/>
        <w:jc w:val="both"/>
        <w:rPr>
          <w:rFonts w:ascii="SimSun" w:hAnsi="SimSun" w:eastAsia="SimSun" w:cs="SimSun"/>
          <w:sz w:val="22"/>
          <w:szCs w:val="22"/>
        </w:rPr>
      </w:pPr>
      <w:r>
        <w:rPr>
          <w:rFonts w:ascii="SimSun" w:hAnsi="SimSun" w:eastAsia="SimSun" w:cs="SimSun"/>
          <w:sz w:val="22"/>
          <w:szCs w:val="22"/>
          <w:spacing w:val="-14"/>
        </w:rPr>
        <w:t>工业数据“</w:t>
      </w:r>
      <w:r>
        <w:rPr>
          <w:rFonts w:ascii="SimHei" w:hAnsi="SimHei" w:eastAsia="SimHei" w:cs="SimHei"/>
          <w:sz w:val="22"/>
          <w:szCs w:val="22"/>
          <w:b/>
          <w:bCs/>
          <w:spacing w:val="-14"/>
        </w:rPr>
        <w:t>强因果”</w:t>
      </w:r>
      <w:r>
        <w:rPr>
          <w:rFonts w:ascii="SimSun" w:hAnsi="SimSun" w:eastAsia="SimSun" w:cs="SimSun"/>
          <w:sz w:val="22"/>
          <w:szCs w:val="22"/>
          <w:spacing w:val="-14"/>
        </w:rPr>
        <w:t>的应用特征源于工业系统对确定性的高 </w:t>
      </w:r>
      <w:r>
        <w:rPr>
          <w:rFonts w:ascii="SimSun" w:hAnsi="SimSun" w:eastAsia="SimSun" w:cs="SimSun"/>
          <w:sz w:val="22"/>
          <w:szCs w:val="22"/>
          <w:spacing w:val="-13"/>
        </w:rPr>
        <w:t>度追求。为了把数据分析结果用于指导和优化工业过程，其本身 </w:t>
      </w:r>
      <w:r>
        <w:rPr>
          <w:rFonts w:ascii="SimSun" w:hAnsi="SimSun" w:eastAsia="SimSun" w:cs="SimSun"/>
          <w:sz w:val="22"/>
          <w:szCs w:val="22"/>
          <w:spacing w:val="-17"/>
        </w:rPr>
        <w:t>就要可靠性极高。这就要求在数据准确完备的基</w:t>
      </w:r>
      <w:r>
        <w:rPr>
          <w:rFonts w:ascii="SimSun" w:hAnsi="SimSun" w:eastAsia="SimSun" w:cs="SimSun"/>
          <w:sz w:val="22"/>
          <w:szCs w:val="22"/>
          <w:spacing w:val="-18"/>
        </w:rPr>
        <w:t>础上，进行全面、</w:t>
      </w:r>
      <w:r>
        <w:rPr>
          <w:rFonts w:ascii="SimSun" w:hAnsi="SimSun" w:eastAsia="SimSun" w:cs="SimSun"/>
          <w:sz w:val="22"/>
          <w:szCs w:val="22"/>
        </w:rPr>
        <w:t xml:space="preserve"> </w:t>
      </w:r>
      <w:r>
        <w:rPr>
          <w:rFonts w:ascii="SimSun" w:hAnsi="SimSun" w:eastAsia="SimSun" w:cs="SimSun"/>
          <w:sz w:val="22"/>
          <w:szCs w:val="22"/>
          <w:spacing w:val="-5"/>
        </w:rPr>
        <w:t>科学、深入的分析。特别是对于动态的工业过程，数据</w:t>
      </w:r>
      <w:r>
        <w:rPr>
          <w:rFonts w:ascii="SimSun" w:hAnsi="SimSun" w:eastAsia="SimSun" w:cs="SimSun"/>
          <w:sz w:val="22"/>
          <w:szCs w:val="22"/>
          <w:spacing w:val="-6"/>
        </w:rPr>
        <w:t>的关联</w:t>
      </w:r>
    </w:p>
    <w:p>
      <w:pPr>
        <w:spacing w:line="219" w:lineRule="auto"/>
        <w:rPr>
          <w:rFonts w:ascii="SimSun" w:hAnsi="SimSun" w:eastAsia="SimSun" w:cs="SimSun"/>
          <w:sz w:val="22"/>
          <w:szCs w:val="22"/>
        </w:rPr>
      </w:pPr>
      <w:r>
        <w:rPr>
          <w:rFonts w:ascii="SimSun" w:hAnsi="SimSun" w:eastAsia="SimSun" w:cs="SimSun"/>
          <w:sz w:val="22"/>
          <w:szCs w:val="22"/>
          <w:spacing w:val="-9"/>
        </w:rPr>
        <w:t>和对应关系必须准确、动态数据的时序关系不能错乱。</w:t>
      </w:r>
    </w:p>
    <w:p>
      <w:pPr>
        <w:spacing w:line="219" w:lineRule="auto"/>
        <w:sectPr>
          <w:footerReference w:type="default" r:id="rId55"/>
          <w:pgSz w:w="7530" w:h="11370"/>
          <w:pgMar w:top="313" w:right="921" w:bottom="378" w:left="720" w:header="0" w:footer="95" w:gutter="0"/>
        </w:sectPr>
        <w:rPr>
          <w:rFonts w:ascii="SimSun" w:hAnsi="SimSun" w:eastAsia="SimSun" w:cs="SimSun"/>
          <w:sz w:val="22"/>
          <w:szCs w:val="22"/>
        </w:rPr>
      </w:pPr>
    </w:p>
    <w:p>
      <w:pPr>
        <w:ind w:left="872"/>
        <w:spacing w:line="219" w:lineRule="auto"/>
        <w:rPr>
          <w:rFonts w:ascii="SimSun" w:hAnsi="SimSun" w:eastAsia="SimSun" w:cs="SimSun"/>
          <w:sz w:val="16"/>
          <w:szCs w:val="16"/>
        </w:rPr>
      </w:pPr>
      <w:r>
        <w:drawing>
          <wp:anchor distT="0" distB="0" distL="0" distR="0" simplePos="0" relativeHeight="251713536" behindDoc="0" locked="0" layoutInCell="0" allowOverlap="1">
            <wp:simplePos x="0" y="0"/>
            <wp:positionH relativeFrom="page">
              <wp:posOffset>0</wp:posOffset>
            </wp:positionH>
            <wp:positionV relativeFrom="page">
              <wp:posOffset>0</wp:posOffset>
            </wp:positionV>
            <wp:extent cx="552453" cy="647693"/>
            <wp:effectExtent l="0" t="0" r="0" b="0"/>
            <wp:wrapNone/>
            <wp:docPr id="60" name="IM 60"/>
            <wp:cNvGraphicFramePr/>
            <a:graphic>
              <a:graphicData uri="http://schemas.openxmlformats.org/drawingml/2006/picture">
                <pic:pic>
                  <pic:nvPicPr>
                    <pic:cNvPr id="60" name="IM 60"/>
                    <pic:cNvPicPr/>
                  </pic:nvPicPr>
                  <pic:blipFill>
                    <a:blip r:embed="rId57"/>
                    <a:stretch>
                      <a:fillRect/>
                    </a:stretch>
                  </pic:blipFill>
                  <pic:spPr>
                    <a:xfrm rot="0">
                      <a:off x="0" y="0"/>
                      <a:ext cx="552453" cy="647693"/>
                    </a:xfrm>
                    <a:prstGeom prst="rect">
                      <a:avLst/>
                    </a:prstGeom>
                  </pic:spPr>
                </pic:pic>
              </a:graphicData>
            </a:graphic>
          </wp:anchor>
        </w:drawing>
      </w:r>
      <w:r>
        <w:rPr>
          <w:rFonts w:ascii="SimSun" w:hAnsi="SimSun" w:eastAsia="SimSun" w:cs="SimSun"/>
          <w:sz w:val="16"/>
          <w:szCs w:val="16"/>
          <w:b/>
          <w:bCs/>
          <w:color w:val="D48123"/>
          <w:spacing w:val="-11"/>
        </w:rPr>
        <w:t>数据为王</w:t>
      </w:r>
    </w:p>
    <w:p>
      <w:pPr>
        <w:ind w:left="1160"/>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3" w:lineRule="auto"/>
        <w:rPr/>
      </w:pPr>
      <w:r/>
    </w:p>
    <w:p>
      <w:pPr>
        <w:pStyle w:val="BodyText"/>
        <w:spacing w:line="313" w:lineRule="auto"/>
        <w:rPr/>
      </w:pPr>
      <w:r/>
    </w:p>
    <w:p>
      <w:pPr>
        <w:ind w:left="870" w:firstLine="419"/>
        <w:spacing w:before="68" w:line="370" w:lineRule="auto"/>
        <w:jc w:val="both"/>
        <w:rPr>
          <w:rFonts w:ascii="SimSun" w:hAnsi="SimSun" w:eastAsia="SimSun" w:cs="SimSun"/>
          <w:sz w:val="21"/>
          <w:szCs w:val="21"/>
        </w:rPr>
      </w:pPr>
      <w:r>
        <w:rPr>
          <w:rFonts w:ascii="SimSun" w:hAnsi="SimSun" w:eastAsia="SimSun" w:cs="SimSun"/>
          <w:sz w:val="21"/>
          <w:szCs w:val="21"/>
          <w:spacing w:val="-5"/>
        </w:rPr>
        <w:t>工业</w:t>
      </w:r>
      <w:r>
        <w:rPr>
          <w:rFonts w:ascii="SimHei" w:hAnsi="SimHei" w:eastAsia="SimHei" w:cs="SimHei"/>
          <w:sz w:val="21"/>
          <w:szCs w:val="21"/>
          <w:spacing w:val="-5"/>
        </w:rPr>
        <w:t>数据</w:t>
      </w:r>
      <w:r>
        <w:rPr>
          <w:rFonts w:ascii="SimHei" w:hAnsi="SimHei" w:eastAsia="SimHei" w:cs="SimHei"/>
          <w:sz w:val="21"/>
          <w:szCs w:val="21"/>
          <w:b/>
          <w:bCs/>
          <w:spacing w:val="-5"/>
        </w:rPr>
        <w:t>“重原理”</w:t>
      </w:r>
      <w:r>
        <w:rPr>
          <w:rFonts w:ascii="SimSun" w:hAnsi="SimSun" w:eastAsia="SimSun" w:cs="SimSun"/>
          <w:sz w:val="21"/>
          <w:szCs w:val="21"/>
          <w:spacing w:val="-5"/>
        </w:rPr>
        <w:t>的应用特征是获得高可靠分析结果的保</w:t>
      </w:r>
      <w:r>
        <w:rPr>
          <w:rFonts w:ascii="SimSun" w:hAnsi="SimSun" w:eastAsia="SimSun" w:cs="SimSun"/>
          <w:sz w:val="21"/>
          <w:szCs w:val="21"/>
          <w:spacing w:val="15"/>
        </w:rPr>
        <w:t xml:space="preserve"> </w:t>
      </w:r>
      <w:r>
        <w:rPr>
          <w:rFonts w:ascii="SimSun" w:hAnsi="SimSun" w:eastAsia="SimSun" w:cs="SimSun"/>
          <w:sz w:val="21"/>
          <w:szCs w:val="21"/>
          <w:spacing w:val="4"/>
        </w:rPr>
        <w:t>证。针对众多可能的影响因素，需要“先验知识”即工业理论</w:t>
      </w:r>
      <w:r>
        <w:rPr>
          <w:rFonts w:ascii="SimSun" w:hAnsi="SimSun" w:eastAsia="SimSun" w:cs="SimSun"/>
          <w:sz w:val="21"/>
          <w:szCs w:val="21"/>
        </w:rPr>
        <w:t xml:space="preserve"> </w:t>
      </w:r>
      <w:r>
        <w:rPr>
          <w:rFonts w:ascii="SimSun" w:hAnsi="SimSun" w:eastAsia="SimSun" w:cs="SimSun"/>
          <w:sz w:val="21"/>
          <w:szCs w:val="21"/>
          <w:spacing w:val="4"/>
        </w:rPr>
        <w:t>来排除无关干扰。在数据维度较高的前提下，人们往往没有足</w:t>
      </w:r>
      <w:r>
        <w:rPr>
          <w:rFonts w:ascii="SimSun" w:hAnsi="SimSun" w:eastAsia="SimSun" w:cs="SimSun"/>
          <w:sz w:val="21"/>
          <w:szCs w:val="21"/>
        </w:rPr>
        <w:t xml:space="preserve"> </w:t>
      </w:r>
      <w:r>
        <w:rPr>
          <w:rFonts w:ascii="SimSun" w:hAnsi="SimSun" w:eastAsia="SimSun" w:cs="SimSun"/>
          <w:sz w:val="21"/>
          <w:szCs w:val="21"/>
          <w:spacing w:val="4"/>
        </w:rPr>
        <w:t>够的数据用于甄别现象的真假。“先验知识”能帮助人们排除</w:t>
      </w:r>
      <w:r>
        <w:rPr>
          <w:rFonts w:ascii="SimSun" w:hAnsi="SimSun" w:eastAsia="SimSun" w:cs="SimSun"/>
          <w:sz w:val="21"/>
          <w:szCs w:val="21"/>
          <w:spacing w:val="1"/>
        </w:rPr>
        <w:t xml:space="preserve"> </w:t>
      </w:r>
      <w:r>
        <w:rPr>
          <w:rFonts w:ascii="SimSun" w:hAnsi="SimSun" w:eastAsia="SimSun" w:cs="SimSun"/>
          <w:sz w:val="21"/>
          <w:szCs w:val="21"/>
          <w:spacing w:val="5"/>
        </w:rPr>
        <w:t>那些似是而非的结论。这时，工业领域中的原</w:t>
      </w:r>
      <w:r>
        <w:rPr>
          <w:rFonts w:ascii="SimSun" w:hAnsi="SimSun" w:eastAsia="SimSun" w:cs="SimSun"/>
          <w:sz w:val="21"/>
          <w:szCs w:val="21"/>
          <w:spacing w:val="4"/>
        </w:rPr>
        <w:t>理知识实质上就</w:t>
      </w:r>
      <w:r>
        <w:rPr>
          <w:rFonts w:ascii="SimSun" w:hAnsi="SimSun" w:eastAsia="SimSun" w:cs="SimSun"/>
          <w:sz w:val="21"/>
          <w:szCs w:val="21"/>
        </w:rPr>
        <w:t xml:space="preserve"> </w:t>
      </w:r>
      <w:r>
        <w:rPr>
          <w:rFonts w:ascii="SimSun" w:hAnsi="SimSun" w:eastAsia="SimSun" w:cs="SimSun"/>
          <w:sz w:val="21"/>
          <w:szCs w:val="21"/>
          <w:spacing w:val="4"/>
        </w:rPr>
        <w:t>起到了数据降维的作用。从另外一个角度来看，要得到“强因</w:t>
      </w:r>
    </w:p>
    <w:p>
      <w:pPr>
        <w:ind w:left="870"/>
        <w:spacing w:line="219" w:lineRule="auto"/>
        <w:rPr>
          <w:rFonts w:ascii="SimSun" w:hAnsi="SimSun" w:eastAsia="SimSun" w:cs="SimSun"/>
          <w:sz w:val="21"/>
          <w:szCs w:val="21"/>
        </w:rPr>
      </w:pPr>
      <w:r>
        <w:rPr>
          <w:rFonts w:ascii="SimSun" w:hAnsi="SimSun" w:eastAsia="SimSun" w:cs="SimSun"/>
          <w:sz w:val="21"/>
          <w:szCs w:val="21"/>
        </w:rPr>
        <w:t>果”的结论，分析的结果必须能够被领域的原理现象解释。</w:t>
      </w:r>
    </w:p>
    <w:p>
      <w:pPr>
        <w:spacing w:line="219" w:lineRule="auto"/>
        <w:sectPr>
          <w:footerReference w:type="default" r:id="rId56"/>
          <w:pgSz w:w="7560" w:h="11380"/>
          <w:pgMar w:top="154" w:right="890" w:bottom="510" w:left="0" w:header="0" w:footer="236" w:gutter="0"/>
        </w:sectPr>
        <w:rPr>
          <w:rFonts w:ascii="SimSun" w:hAnsi="SimSun" w:eastAsia="SimSun" w:cs="SimSun"/>
          <w:sz w:val="21"/>
          <w:szCs w:val="21"/>
        </w:rPr>
      </w:pPr>
    </w:p>
    <w:p>
      <w:pPr>
        <w:ind w:left="5322"/>
        <w:spacing w:line="205" w:lineRule="auto"/>
        <w:rPr>
          <w:rFonts w:ascii="SimSun" w:hAnsi="SimSun" w:eastAsia="SimSun" w:cs="SimSun"/>
          <w:sz w:val="17"/>
          <w:szCs w:val="17"/>
        </w:rPr>
      </w:pPr>
      <w:r>
        <w:rPr>
          <w:rFonts w:ascii="SimSun" w:hAnsi="SimSun" w:eastAsia="SimSun" w:cs="SimSun"/>
          <w:sz w:val="17"/>
          <w:szCs w:val="17"/>
          <w:b/>
          <w:bCs/>
          <w:color w:val="4C427E"/>
          <w:spacing w:val="-17"/>
        </w:rPr>
        <w:t>知数篇</w:t>
      </w:r>
    </w:p>
    <w:p>
      <w:pPr>
        <w:ind w:left="4862"/>
        <w:spacing w:line="218" w:lineRule="auto"/>
        <w:rPr>
          <w:rFonts w:ascii="SimSun" w:hAnsi="SimSun" w:eastAsia="SimSun" w:cs="SimSun"/>
          <w:sz w:val="17"/>
          <w:szCs w:val="17"/>
        </w:rPr>
      </w:pPr>
      <w:r>
        <w:rPr>
          <w:rFonts w:ascii="SimSun" w:hAnsi="SimSun" w:eastAsia="SimSun" w:cs="SimSun"/>
          <w:sz w:val="17"/>
          <w:szCs w:val="17"/>
          <w:b/>
          <w:bCs/>
          <w:color w:val="FB942E"/>
          <w:spacing w:val="-17"/>
        </w:rPr>
        <w:t>洞悉数据本质</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2404"/>
        <w:spacing w:before="107" w:line="219" w:lineRule="auto"/>
        <w:rPr>
          <w:rFonts w:ascii="SimSun" w:hAnsi="SimSun" w:eastAsia="SimSun" w:cs="SimSun"/>
          <w:sz w:val="33"/>
          <w:szCs w:val="33"/>
        </w:rPr>
      </w:pPr>
      <w:r>
        <w:rPr>
          <w:rFonts w:ascii="SimSun" w:hAnsi="SimSun" w:eastAsia="SimSun" w:cs="SimSun"/>
          <w:sz w:val="33"/>
          <w:szCs w:val="33"/>
          <w:b/>
          <w:bCs/>
          <w:color w:val="493B92"/>
          <w:spacing w:val="-7"/>
        </w:rPr>
        <w:t>第二章</w:t>
      </w:r>
    </w:p>
    <w:p>
      <w:pPr>
        <w:ind w:left="735"/>
        <w:spacing w:before="229" w:line="221" w:lineRule="auto"/>
        <w:rPr>
          <w:rFonts w:ascii="SimHei" w:hAnsi="SimHei" w:eastAsia="SimHei" w:cs="SimHei"/>
          <w:sz w:val="42"/>
          <w:szCs w:val="42"/>
        </w:rPr>
      </w:pPr>
      <w:bookmarkStart w:name="bookmark8" w:id="5"/>
      <w:bookmarkEnd w:id="5"/>
      <w:r>
        <w:rPr>
          <w:rFonts w:ascii="SimHei" w:hAnsi="SimHei" w:eastAsia="SimHei" w:cs="SimHei"/>
          <w:sz w:val="42"/>
          <w:szCs w:val="42"/>
          <w:b/>
          <w:bCs/>
          <w:color w:val="FD3B00"/>
          <w:spacing w:val="-28"/>
        </w:rPr>
        <w:t>数据观察：发现数据价值</w:t>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253"/>
        <w:spacing w:before="91" w:line="219" w:lineRule="auto"/>
        <w:rPr>
          <w:rFonts w:ascii="SimSun" w:hAnsi="SimSun" w:eastAsia="SimSun" w:cs="SimSun"/>
          <w:sz w:val="28"/>
          <w:szCs w:val="28"/>
        </w:rPr>
      </w:pPr>
      <w:r>
        <w:rPr>
          <w:rFonts w:ascii="SimSun" w:hAnsi="SimSun" w:eastAsia="SimSun" w:cs="SimSun"/>
          <w:sz w:val="28"/>
          <w:szCs w:val="28"/>
          <w:b/>
          <w:bCs/>
          <w:color w:val="463790"/>
          <w:spacing w:val="-7"/>
        </w:rPr>
        <w:t>从政府战略视角看工业数据</w:t>
      </w:r>
    </w:p>
    <w:p>
      <w:pPr>
        <w:pStyle w:val="BodyText"/>
        <w:spacing w:line="282" w:lineRule="auto"/>
        <w:rPr/>
      </w:pPr>
      <w:r/>
    </w:p>
    <w:p>
      <w:pPr>
        <w:ind w:left="3"/>
        <w:spacing w:before="78" w:line="222" w:lineRule="auto"/>
        <w:outlineLvl w:val="0"/>
        <w:rPr>
          <w:rFonts w:ascii="YouYuan" w:hAnsi="YouYuan" w:eastAsia="YouYuan" w:cs="YouYuan"/>
          <w:sz w:val="24"/>
          <w:szCs w:val="24"/>
        </w:rPr>
      </w:pPr>
      <w:r>
        <w:rPr>
          <w:rFonts w:ascii="YouYuan" w:hAnsi="YouYuan" w:eastAsia="YouYuan" w:cs="YouYuan"/>
          <w:sz w:val="24"/>
          <w:szCs w:val="24"/>
          <w:b/>
          <w:bCs/>
          <w:color w:val="DC6428"/>
          <w:spacing w:val="-13"/>
        </w:rPr>
        <w:t>一、驱动科学技术革命</w:t>
      </w:r>
    </w:p>
    <w:p>
      <w:pPr>
        <w:ind w:right="99" w:firstLine="439"/>
        <w:spacing w:before="262" w:line="337" w:lineRule="auto"/>
        <w:jc w:val="both"/>
        <w:rPr>
          <w:rFonts w:ascii="SimSun" w:hAnsi="SimSun" w:eastAsia="SimSun" w:cs="SimSun"/>
          <w:sz w:val="23"/>
          <w:szCs w:val="23"/>
        </w:rPr>
      </w:pPr>
      <w:r>
        <w:rPr>
          <w:rFonts w:ascii="SimSun" w:hAnsi="SimSun" w:eastAsia="SimSun" w:cs="SimSun"/>
          <w:sz w:val="23"/>
          <w:szCs w:val="23"/>
          <w:spacing w:val="-7"/>
        </w:rPr>
        <w:t>工业数据作为新的生产要素资源，支撑供给侧结构性改</w:t>
      </w:r>
      <w:r>
        <w:rPr>
          <w:rFonts w:ascii="SimSun" w:hAnsi="SimSun" w:eastAsia="SimSun" w:cs="SimSun"/>
          <w:sz w:val="23"/>
          <w:szCs w:val="23"/>
          <w:spacing w:val="6"/>
        </w:rPr>
        <w:t xml:space="preserve"> </w:t>
      </w:r>
      <w:r>
        <w:rPr>
          <w:rFonts w:ascii="SimSun" w:hAnsi="SimSun" w:eastAsia="SimSun" w:cs="SimSun"/>
          <w:sz w:val="23"/>
          <w:szCs w:val="23"/>
          <w:spacing w:val="-17"/>
        </w:rPr>
        <w:t>革、驱动制造业转型升级的作用日益显现，正在成为推动质量</w:t>
      </w:r>
      <w:r>
        <w:rPr>
          <w:rFonts w:ascii="SimSun" w:hAnsi="SimSun" w:eastAsia="SimSun" w:cs="SimSun"/>
          <w:sz w:val="23"/>
          <w:szCs w:val="23"/>
          <w:spacing w:val="16"/>
        </w:rPr>
        <w:t xml:space="preserve"> </w:t>
      </w:r>
      <w:r>
        <w:rPr>
          <w:rFonts w:ascii="SimSun" w:hAnsi="SimSun" w:eastAsia="SimSun" w:cs="SimSun"/>
          <w:sz w:val="23"/>
          <w:szCs w:val="23"/>
          <w:spacing w:val="-17"/>
        </w:rPr>
        <w:t>变革、效率变革、动力变革的新引擎。没有数据，新科技革命</w:t>
      </w:r>
      <w:r>
        <w:rPr>
          <w:rFonts w:ascii="SimSun" w:hAnsi="SimSun" w:eastAsia="SimSun" w:cs="SimSun"/>
          <w:sz w:val="23"/>
          <w:szCs w:val="23"/>
          <w:spacing w:val="17"/>
        </w:rPr>
        <w:t xml:space="preserve"> </w:t>
      </w:r>
      <w:r>
        <w:rPr>
          <w:rFonts w:ascii="SimSun" w:hAnsi="SimSun" w:eastAsia="SimSun" w:cs="SimSun"/>
          <w:sz w:val="23"/>
          <w:szCs w:val="23"/>
          <w:spacing w:val="-17"/>
        </w:rPr>
        <w:t>就是无源之水，无本之木。基于工业大数据的创新是新科技革</w:t>
      </w:r>
      <w:r>
        <w:rPr>
          <w:rFonts w:ascii="SimSun" w:hAnsi="SimSun" w:eastAsia="SimSun" w:cs="SimSun"/>
          <w:sz w:val="23"/>
          <w:szCs w:val="23"/>
          <w:spacing w:val="17"/>
        </w:rPr>
        <w:t xml:space="preserve"> </w:t>
      </w:r>
      <w:r>
        <w:rPr>
          <w:rFonts w:ascii="SimSun" w:hAnsi="SimSun" w:eastAsia="SimSun" w:cs="SimSun"/>
          <w:sz w:val="23"/>
          <w:szCs w:val="23"/>
          <w:spacing w:val="-17"/>
        </w:rPr>
        <w:t>命的主要推动力，工业互联网所形成的产业和应用生态，是新</w:t>
      </w:r>
      <w:r>
        <w:rPr>
          <w:rFonts w:ascii="SimSun" w:hAnsi="SimSun" w:eastAsia="SimSun" w:cs="SimSun"/>
          <w:sz w:val="23"/>
          <w:szCs w:val="23"/>
          <w:spacing w:val="17"/>
        </w:rPr>
        <w:t xml:space="preserve"> </w:t>
      </w:r>
      <w:r>
        <w:rPr>
          <w:rFonts w:ascii="SimSun" w:hAnsi="SimSun" w:eastAsia="SimSun" w:cs="SimSun"/>
          <w:sz w:val="23"/>
          <w:szCs w:val="23"/>
          <w:spacing w:val="-17"/>
        </w:rPr>
        <w:t>科技革命与工业智能化发展的关键综合信息基础设施。新科技</w:t>
      </w:r>
      <w:r>
        <w:rPr>
          <w:rFonts w:ascii="SimSun" w:hAnsi="SimSun" w:eastAsia="SimSun" w:cs="SimSun"/>
          <w:sz w:val="23"/>
          <w:szCs w:val="23"/>
          <w:spacing w:val="17"/>
        </w:rPr>
        <w:t xml:space="preserve"> </w:t>
      </w:r>
      <w:r>
        <w:rPr>
          <w:rFonts w:ascii="SimSun" w:hAnsi="SimSun" w:eastAsia="SimSun" w:cs="SimSun"/>
          <w:sz w:val="23"/>
          <w:szCs w:val="23"/>
          <w:spacing w:val="-16"/>
        </w:rPr>
        <w:t>革命的本质是以机器、原材料、控制系统、信息系统、产品以</w:t>
      </w:r>
      <w:r>
        <w:rPr>
          <w:rFonts w:ascii="SimSun" w:hAnsi="SimSun" w:eastAsia="SimSun" w:cs="SimSun"/>
          <w:sz w:val="23"/>
          <w:szCs w:val="23"/>
        </w:rPr>
        <w:t xml:space="preserve"> </w:t>
      </w:r>
      <w:r>
        <w:rPr>
          <w:rFonts w:ascii="SimSun" w:hAnsi="SimSun" w:eastAsia="SimSun" w:cs="SimSun"/>
          <w:sz w:val="23"/>
          <w:szCs w:val="23"/>
          <w:spacing w:val="-8"/>
        </w:rPr>
        <w:t>及人之间的网络互联为基础，通过对工业数据的全面</w:t>
      </w:r>
      <w:r>
        <w:rPr>
          <w:rFonts w:ascii="SimSun" w:hAnsi="SimSun" w:eastAsia="SimSun" w:cs="SimSun"/>
          <w:sz w:val="23"/>
          <w:szCs w:val="23"/>
          <w:spacing w:val="-9"/>
        </w:rPr>
        <w:t>深度感</w:t>
      </w:r>
      <w:r>
        <w:rPr>
          <w:rFonts w:ascii="SimSun" w:hAnsi="SimSun" w:eastAsia="SimSun" w:cs="SimSun"/>
          <w:sz w:val="23"/>
          <w:szCs w:val="23"/>
        </w:rPr>
        <w:t xml:space="preserve"> </w:t>
      </w:r>
      <w:r>
        <w:rPr>
          <w:rFonts w:ascii="SimSun" w:hAnsi="SimSun" w:eastAsia="SimSun" w:cs="SimSun"/>
          <w:sz w:val="23"/>
          <w:szCs w:val="23"/>
          <w:spacing w:val="-16"/>
        </w:rPr>
        <w:t>知、实时传输交换、快速计算处理和高级建模分析，实现智能</w:t>
      </w:r>
    </w:p>
    <w:p>
      <w:pPr>
        <w:spacing w:line="219" w:lineRule="auto"/>
        <w:rPr>
          <w:rFonts w:ascii="SimSun" w:hAnsi="SimSun" w:eastAsia="SimSun" w:cs="SimSun"/>
          <w:sz w:val="23"/>
          <w:szCs w:val="23"/>
        </w:rPr>
      </w:pPr>
      <w:r>
        <w:rPr>
          <w:rFonts w:ascii="SimSun" w:hAnsi="SimSun" w:eastAsia="SimSun" w:cs="SimSun"/>
          <w:sz w:val="23"/>
          <w:szCs w:val="23"/>
          <w:spacing w:val="-20"/>
        </w:rPr>
        <w:t>控制、运营优化和生产组织方式变革。</w:t>
      </w:r>
    </w:p>
    <w:p>
      <w:pPr>
        <w:spacing w:line="219" w:lineRule="auto"/>
        <w:sectPr>
          <w:footerReference w:type="default" r:id="rId58"/>
          <w:pgSz w:w="7530" w:h="11370"/>
          <w:pgMar w:top="244" w:right="930" w:bottom="420" w:left="699" w:header="0" w:footer="149" w:gutter="0"/>
        </w:sectPr>
        <w:rPr>
          <w:rFonts w:ascii="SimSun" w:hAnsi="SimSun" w:eastAsia="SimSun" w:cs="SimSun"/>
          <w:sz w:val="23"/>
          <w:szCs w:val="23"/>
        </w:rPr>
      </w:pPr>
    </w:p>
    <w:p>
      <w:pPr>
        <w:ind w:left="902"/>
        <w:spacing w:line="219" w:lineRule="auto"/>
        <w:rPr>
          <w:rFonts w:ascii="SimSun" w:hAnsi="SimSun" w:eastAsia="SimSun" w:cs="SimSun"/>
          <w:sz w:val="16"/>
          <w:szCs w:val="16"/>
        </w:rPr>
      </w:pPr>
      <w:r>
        <w:drawing>
          <wp:anchor distT="0" distB="0" distL="0" distR="0" simplePos="0" relativeHeight="251718656" behindDoc="0" locked="0" layoutInCell="0" allowOverlap="1">
            <wp:simplePos x="0" y="0"/>
            <wp:positionH relativeFrom="page">
              <wp:posOffset>2660635</wp:posOffset>
            </wp:positionH>
            <wp:positionV relativeFrom="page">
              <wp:posOffset>1771671</wp:posOffset>
            </wp:positionV>
            <wp:extent cx="1809778" cy="6358"/>
            <wp:effectExtent l="0" t="0" r="0" b="0"/>
            <wp:wrapNone/>
            <wp:docPr id="62" name="IM 62"/>
            <wp:cNvGraphicFramePr/>
            <a:graphic>
              <a:graphicData uri="http://schemas.openxmlformats.org/drawingml/2006/picture">
                <pic:pic>
                  <pic:nvPicPr>
                    <pic:cNvPr id="62" name="IM 62"/>
                    <pic:cNvPicPr/>
                  </pic:nvPicPr>
                  <pic:blipFill>
                    <a:blip r:embed="rId60"/>
                    <a:stretch>
                      <a:fillRect/>
                    </a:stretch>
                  </pic:blipFill>
                  <pic:spPr>
                    <a:xfrm rot="0">
                      <a:off x="0" y="0"/>
                      <a:ext cx="1809778" cy="6358"/>
                    </a:xfrm>
                    <a:prstGeom prst="rect">
                      <a:avLst/>
                    </a:prstGeom>
                  </pic:spPr>
                </pic:pic>
              </a:graphicData>
            </a:graphic>
          </wp:anchor>
        </w:drawing>
      </w:r>
      <w:r>
        <w:drawing>
          <wp:anchor distT="0" distB="0" distL="0" distR="0" simplePos="0" relativeHeight="251719680" behindDoc="0" locked="0" layoutInCell="0" allowOverlap="1">
            <wp:simplePos x="0" y="0"/>
            <wp:positionH relativeFrom="page">
              <wp:posOffset>2673357</wp:posOffset>
            </wp:positionH>
            <wp:positionV relativeFrom="page">
              <wp:posOffset>2971816</wp:posOffset>
            </wp:positionV>
            <wp:extent cx="1803393" cy="6358"/>
            <wp:effectExtent l="0" t="0" r="0" b="0"/>
            <wp:wrapNone/>
            <wp:docPr id="64" name="IM 64"/>
            <wp:cNvGraphicFramePr/>
            <a:graphic>
              <a:graphicData uri="http://schemas.openxmlformats.org/drawingml/2006/picture">
                <pic:pic>
                  <pic:nvPicPr>
                    <pic:cNvPr id="64" name="IM 64"/>
                    <pic:cNvPicPr/>
                  </pic:nvPicPr>
                  <pic:blipFill>
                    <a:blip r:embed="rId61"/>
                    <a:stretch>
                      <a:fillRect/>
                    </a:stretch>
                  </pic:blipFill>
                  <pic:spPr>
                    <a:xfrm rot="0">
                      <a:off x="0" y="0"/>
                      <a:ext cx="1803393" cy="6358"/>
                    </a:xfrm>
                    <a:prstGeom prst="rect">
                      <a:avLst/>
                    </a:prstGeom>
                  </pic:spPr>
                </pic:pic>
              </a:graphicData>
            </a:graphic>
          </wp:anchor>
        </w:drawing>
      </w:r>
      <w:r>
        <w:drawing>
          <wp:anchor distT="0" distB="0" distL="0" distR="0" simplePos="0" relativeHeight="251717632" behindDoc="0" locked="0" layoutInCell="0" allowOverlap="1">
            <wp:simplePos x="0" y="0"/>
            <wp:positionH relativeFrom="page">
              <wp:posOffset>0</wp:posOffset>
            </wp:positionH>
            <wp:positionV relativeFrom="page">
              <wp:posOffset>0</wp:posOffset>
            </wp:positionV>
            <wp:extent cx="571511" cy="679416"/>
            <wp:effectExtent l="0" t="0" r="0" b="0"/>
            <wp:wrapNone/>
            <wp:docPr id="66" name="IM 66"/>
            <wp:cNvGraphicFramePr/>
            <a:graphic>
              <a:graphicData uri="http://schemas.openxmlformats.org/drawingml/2006/picture">
                <pic:pic>
                  <pic:nvPicPr>
                    <pic:cNvPr id="66" name="IM 66"/>
                    <pic:cNvPicPr/>
                  </pic:nvPicPr>
                  <pic:blipFill>
                    <a:blip r:embed="rId62"/>
                    <a:stretch>
                      <a:fillRect/>
                    </a:stretch>
                  </pic:blipFill>
                  <pic:spPr>
                    <a:xfrm rot="0">
                      <a:off x="0" y="0"/>
                      <a:ext cx="571511" cy="679416"/>
                    </a:xfrm>
                    <a:prstGeom prst="rect">
                      <a:avLst/>
                    </a:prstGeom>
                  </pic:spPr>
                </pic:pic>
              </a:graphicData>
            </a:graphic>
          </wp:anchor>
        </w:drawing>
      </w:r>
      <w:r>
        <w:rPr>
          <w:rFonts w:ascii="SimSun" w:hAnsi="SimSun" w:eastAsia="SimSun" w:cs="SimSun"/>
          <w:sz w:val="16"/>
          <w:szCs w:val="16"/>
          <w:b/>
          <w:bCs/>
          <w:color w:val="D27731"/>
          <w:spacing w:val="-4"/>
        </w:rPr>
        <w:t>数据为王</w:t>
      </w:r>
    </w:p>
    <w:p>
      <w:pPr>
        <w:ind w:left="1190"/>
        <w:spacing w:before="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20" w:lineRule="auto"/>
        <w:rPr/>
      </w:pPr>
      <w:r/>
    </w:p>
    <w:p>
      <w:pPr>
        <w:pStyle w:val="BodyText"/>
        <w:spacing w:line="320" w:lineRule="auto"/>
        <w:rPr/>
      </w:pPr>
      <w:r/>
    </w:p>
    <w:p>
      <w:pPr>
        <w:ind w:left="903"/>
        <w:spacing w:before="72" w:line="222" w:lineRule="auto"/>
        <w:outlineLvl w:val="0"/>
        <w:rPr>
          <w:rFonts w:ascii="YouYuan" w:hAnsi="YouYuan" w:eastAsia="YouYuan" w:cs="YouYuan"/>
          <w:sz w:val="22"/>
          <w:szCs w:val="22"/>
        </w:rPr>
      </w:pPr>
      <w:r>
        <w:rPr>
          <w:rFonts w:ascii="YouYuan" w:hAnsi="YouYuan" w:eastAsia="YouYuan" w:cs="YouYuan"/>
          <w:sz w:val="22"/>
          <w:szCs w:val="22"/>
          <w:b/>
          <w:bCs/>
          <w:color w:val="FEA43F"/>
        </w:rPr>
        <w:t>二、</w:t>
      </w:r>
      <w:r>
        <w:rPr>
          <w:rFonts w:ascii="YouYuan" w:hAnsi="YouYuan" w:eastAsia="YouYuan" w:cs="YouYuan"/>
          <w:sz w:val="22"/>
          <w:szCs w:val="22"/>
          <w:color w:val="FEA43F"/>
          <w:spacing w:val="-37"/>
        </w:rPr>
        <w:t xml:space="preserve"> </w:t>
      </w:r>
      <w:r>
        <w:rPr>
          <w:rFonts w:ascii="YouYuan" w:hAnsi="YouYuan" w:eastAsia="YouYuan" w:cs="YouYuan"/>
          <w:sz w:val="22"/>
          <w:szCs w:val="22"/>
          <w:b/>
          <w:bCs/>
          <w:color w:val="FEA43F"/>
        </w:rPr>
        <w:t>赋能经济提质增效</w:t>
      </w:r>
    </w:p>
    <w:p>
      <w:pPr>
        <w:pStyle w:val="BodyText"/>
        <w:spacing w:line="260" w:lineRule="auto"/>
        <w:rPr/>
      </w:pPr>
      <w:r/>
    </w:p>
    <w:p>
      <w:pPr>
        <w:ind w:left="1340"/>
        <w:spacing w:before="72" w:line="440" w:lineRule="exact"/>
        <w:rPr>
          <w:rFonts w:ascii="SimSun" w:hAnsi="SimSun" w:eastAsia="SimSun" w:cs="SimSun"/>
          <w:sz w:val="22"/>
          <w:szCs w:val="22"/>
        </w:rPr>
      </w:pPr>
      <w:r>
        <w:rPr>
          <w:rFonts w:ascii="SimSun" w:hAnsi="SimSun" w:eastAsia="SimSun" w:cs="SimSun"/>
          <w:sz w:val="22"/>
          <w:szCs w:val="22"/>
          <w:spacing w:val="-6"/>
          <w:position w:val="16"/>
        </w:rPr>
        <w:t>工业数据是数字经济的关键要素，发挥着基础资源和创新</w:t>
      </w:r>
    </w:p>
    <w:p>
      <w:pPr>
        <w:ind w:left="900"/>
        <w:spacing w:line="219" w:lineRule="auto"/>
        <w:rPr>
          <w:rFonts w:ascii="SimSun" w:hAnsi="SimSun" w:eastAsia="SimSun" w:cs="SimSun"/>
          <w:sz w:val="22"/>
          <w:szCs w:val="22"/>
        </w:rPr>
      </w:pPr>
      <w:r>
        <w:rPr>
          <w:rFonts w:ascii="SimSun" w:hAnsi="SimSun" w:eastAsia="SimSun" w:cs="SimSun"/>
          <w:sz w:val="22"/>
          <w:szCs w:val="22"/>
          <w:spacing w:val="-6"/>
        </w:rPr>
        <w:t>引擎的作用，驱动着数字经济的创新发展。当前，世</w:t>
      </w:r>
      <w:r>
        <w:rPr>
          <w:rFonts w:ascii="SimSun" w:hAnsi="SimSun" w:eastAsia="SimSun" w:cs="SimSun"/>
          <w:sz w:val="22"/>
          <w:szCs w:val="22"/>
          <w:spacing w:val="-7"/>
        </w:rPr>
        <w:t>界产业经</w:t>
      </w:r>
    </w:p>
    <w:p>
      <w:pPr>
        <w:spacing w:line="134" w:lineRule="exact"/>
        <w:rPr/>
      </w:pPr>
      <w:r/>
    </w:p>
    <w:p>
      <w:pPr>
        <w:spacing w:line="134" w:lineRule="exact"/>
        <w:sectPr>
          <w:footerReference w:type="default" r:id="rId59"/>
          <w:pgSz w:w="7560" w:h="11380"/>
          <w:pgMar w:top="184" w:right="509" w:bottom="498" w:left="0" w:header="0" w:footer="213" w:gutter="0"/>
          <w:cols w:equalWidth="0" w:num="1">
            <w:col w:w="7051" w:space="0"/>
          </w:cols>
        </w:sectPr>
        <w:rPr/>
      </w:pPr>
    </w:p>
    <w:p>
      <w:pPr>
        <w:ind w:left="900" w:right="69"/>
        <w:spacing w:before="45" w:line="369" w:lineRule="auto"/>
        <w:jc w:val="both"/>
        <w:rPr>
          <w:rFonts w:ascii="SimSun" w:hAnsi="SimSun" w:eastAsia="SimSun" w:cs="SimSun"/>
          <w:sz w:val="22"/>
          <w:szCs w:val="22"/>
        </w:rPr>
      </w:pPr>
      <w:r>
        <w:rPr>
          <w:rFonts w:ascii="SimSun" w:hAnsi="SimSun" w:eastAsia="SimSun" w:cs="SimSun"/>
          <w:sz w:val="22"/>
          <w:szCs w:val="22"/>
          <w:spacing w:val="2"/>
        </w:rPr>
        <w:t>济数字化转型是大势所趋，数字</w:t>
      </w:r>
      <w:r>
        <w:rPr>
          <w:rFonts w:ascii="SimSun" w:hAnsi="SimSun" w:eastAsia="SimSun" w:cs="SimSun"/>
          <w:sz w:val="22"/>
          <w:szCs w:val="22"/>
          <w:spacing w:val="11"/>
        </w:rPr>
        <w:t xml:space="preserve"> </w:t>
      </w:r>
      <w:r>
        <w:rPr>
          <w:rFonts w:ascii="SimSun" w:hAnsi="SimSun" w:eastAsia="SimSun" w:cs="SimSun"/>
          <w:sz w:val="22"/>
          <w:szCs w:val="22"/>
          <w:spacing w:val="2"/>
        </w:rPr>
        <w:t>经济已经成为推动经济发展质量</w:t>
      </w:r>
      <w:r>
        <w:rPr>
          <w:rFonts w:ascii="SimSun" w:hAnsi="SimSun" w:eastAsia="SimSun" w:cs="SimSun"/>
          <w:sz w:val="22"/>
          <w:szCs w:val="22"/>
          <w:spacing w:val="9"/>
        </w:rPr>
        <w:t xml:space="preserve"> </w:t>
      </w:r>
      <w:r>
        <w:rPr>
          <w:rFonts w:ascii="SimSun" w:hAnsi="SimSun" w:eastAsia="SimSun" w:cs="SimSun"/>
          <w:sz w:val="22"/>
          <w:szCs w:val="22"/>
          <w:spacing w:val="2"/>
        </w:rPr>
        <w:t>变革、效率变革、动力变革的重</w:t>
      </w:r>
      <w:r>
        <w:rPr>
          <w:rFonts w:ascii="SimSun" w:hAnsi="SimSun" w:eastAsia="SimSun" w:cs="SimSun"/>
          <w:sz w:val="22"/>
          <w:szCs w:val="22"/>
          <w:spacing w:val="11"/>
        </w:rPr>
        <w:t xml:space="preserve"> </w:t>
      </w:r>
      <w:r>
        <w:rPr>
          <w:rFonts w:ascii="SimSun" w:hAnsi="SimSun" w:eastAsia="SimSun" w:cs="SimSun"/>
          <w:sz w:val="22"/>
          <w:szCs w:val="22"/>
          <w:spacing w:val="2"/>
        </w:rPr>
        <w:t>要驱动力，也是实现经济高质量</w:t>
      </w:r>
    </w:p>
    <w:p>
      <w:pPr>
        <w:ind w:left="900"/>
        <w:spacing w:line="184" w:lineRule="auto"/>
        <w:rPr>
          <w:rFonts w:ascii="SimSun" w:hAnsi="SimSun" w:eastAsia="SimSun" w:cs="SimSun"/>
          <w:sz w:val="22"/>
          <w:szCs w:val="22"/>
        </w:rPr>
      </w:pPr>
      <w:r>
        <w:rPr>
          <w:rFonts w:ascii="SimSun" w:hAnsi="SimSun" w:eastAsia="SimSun" w:cs="SimSun"/>
          <w:sz w:val="22"/>
          <w:szCs w:val="22"/>
          <w:spacing w:val="3"/>
        </w:rPr>
        <w:t>发展的重要着力点。数字经济和</w:t>
      </w:r>
    </w:p>
    <w:p>
      <w:pPr>
        <w:pStyle w:val="BodyText"/>
        <w:spacing w:line="14" w:lineRule="auto"/>
        <w:rPr>
          <w:sz w:val="2"/>
        </w:rPr>
      </w:pPr>
      <w:r>
        <w:rPr>
          <w:sz w:val="2"/>
          <w:szCs w:val="2"/>
        </w:rPr>
        <w:br w:type="column"/>
      </w:r>
    </w:p>
    <w:p>
      <w:pPr>
        <w:ind w:right="20"/>
        <w:spacing w:before="216" w:line="223" w:lineRule="auto"/>
        <w:jc w:val="right"/>
        <w:rPr>
          <w:rFonts w:ascii="KaiTi" w:hAnsi="KaiTi" w:eastAsia="KaiTi" w:cs="KaiTi"/>
          <w:sz w:val="16"/>
          <w:szCs w:val="16"/>
        </w:rPr>
      </w:pPr>
      <w:r>
        <w:rPr>
          <w:rFonts w:ascii="KaiTi" w:hAnsi="KaiTi" w:eastAsia="KaiTi" w:cs="KaiTi"/>
          <w:sz w:val="16"/>
          <w:szCs w:val="16"/>
          <w:color w:val="E59337"/>
          <w:spacing w:val="5"/>
        </w:rPr>
        <w:t>数字化转型是工业经济迈向数字经</w:t>
      </w:r>
    </w:p>
    <w:p>
      <w:pPr>
        <w:ind w:left="30" w:right="16"/>
        <w:spacing w:before="99" w:line="312" w:lineRule="auto"/>
        <w:jc w:val="both"/>
        <w:rPr>
          <w:rFonts w:ascii="SimSun" w:hAnsi="SimSun" w:eastAsia="SimSun" w:cs="SimSun"/>
          <w:sz w:val="16"/>
          <w:szCs w:val="16"/>
        </w:rPr>
      </w:pPr>
      <w:r>
        <w:rPr>
          <w:rFonts w:ascii="KaiTi" w:hAnsi="KaiTi" w:eastAsia="KaiTi" w:cs="KaiTi"/>
          <w:sz w:val="16"/>
          <w:szCs w:val="16"/>
          <w:color w:val="DC9C2E"/>
          <w:spacing w:val="5"/>
        </w:rPr>
        <w:t>济的必由之路。是以数据为核心的驱动</w:t>
      </w:r>
      <w:r>
        <w:rPr>
          <w:rFonts w:ascii="KaiTi" w:hAnsi="KaiTi" w:eastAsia="KaiTi" w:cs="KaiTi"/>
          <w:sz w:val="16"/>
          <w:szCs w:val="16"/>
          <w:color w:val="DC9C2E"/>
          <w:spacing w:val="7"/>
        </w:rPr>
        <w:t xml:space="preserve"> </w:t>
      </w:r>
      <w:r>
        <w:rPr>
          <w:rFonts w:ascii="SimSun" w:hAnsi="SimSun" w:eastAsia="SimSun" w:cs="SimSun"/>
          <w:sz w:val="16"/>
          <w:szCs w:val="16"/>
          <w:color w:val="DC9C2E"/>
          <w:spacing w:val="5"/>
        </w:rPr>
        <w:t>要素，通过新一代信息技术应用推动资 </w:t>
      </w:r>
      <w:r>
        <w:rPr>
          <w:rFonts w:ascii="SimSun" w:hAnsi="SimSun" w:eastAsia="SimSun" w:cs="SimSun"/>
          <w:sz w:val="16"/>
          <w:szCs w:val="16"/>
          <w:color w:val="DC9C2E"/>
          <w:spacing w:val="5"/>
        </w:rPr>
        <w:t>源配置方式、生产组织模式，商业运行</w:t>
      </w:r>
      <w:r>
        <w:rPr>
          <w:rFonts w:ascii="SimSun" w:hAnsi="SimSun" w:eastAsia="SimSun" w:cs="SimSun"/>
          <w:sz w:val="16"/>
          <w:szCs w:val="16"/>
          <w:color w:val="DC9C2E"/>
          <w:spacing w:val="2"/>
        </w:rPr>
        <w:t xml:space="preserve"> </w:t>
      </w:r>
      <w:r>
        <w:rPr>
          <w:rFonts w:ascii="SimSun" w:hAnsi="SimSun" w:eastAsia="SimSun" w:cs="SimSun"/>
          <w:sz w:val="16"/>
          <w:szCs w:val="16"/>
          <w:color w:val="DC9C2E"/>
          <w:spacing w:val="5"/>
        </w:rPr>
        <w:t>逻辑。价值创造机制深刻变革，是形成</w:t>
      </w:r>
      <w:r>
        <w:rPr>
          <w:rFonts w:ascii="SimSun" w:hAnsi="SimSun" w:eastAsia="SimSun" w:cs="SimSun"/>
          <w:sz w:val="16"/>
          <w:szCs w:val="16"/>
          <w:color w:val="DC9C2E"/>
          <w:spacing w:val="1"/>
        </w:rPr>
        <w:t xml:space="preserve"> </w:t>
      </w:r>
      <w:r>
        <w:rPr>
          <w:rFonts w:ascii="SimSun" w:hAnsi="SimSun" w:eastAsia="SimSun" w:cs="SimSun"/>
          <w:sz w:val="16"/>
          <w:szCs w:val="16"/>
          <w:color w:val="DC9C2E"/>
          <w:spacing w:val="-3"/>
        </w:rPr>
        <w:t>数字经济体系的重要历史进程。</w:t>
      </w:r>
    </w:p>
    <w:p>
      <w:pPr>
        <w:spacing w:line="312" w:lineRule="auto"/>
        <w:sectPr>
          <w:type w:val="continuous"/>
          <w:pgSz w:w="7560" w:h="11380"/>
          <w:pgMar w:top="184" w:right="509" w:bottom="498" w:left="0" w:header="0" w:footer="213" w:gutter="0"/>
          <w:cols w:equalWidth="0" w:num="2">
            <w:col w:w="4090" w:space="100"/>
            <w:col w:w="2861" w:space="0"/>
          </w:cols>
        </w:sectPr>
        <w:rPr>
          <w:rFonts w:ascii="SimSun" w:hAnsi="SimSun" w:eastAsia="SimSun" w:cs="SimSun"/>
          <w:sz w:val="16"/>
          <w:szCs w:val="16"/>
        </w:rPr>
      </w:pPr>
    </w:p>
    <w:p>
      <w:pPr>
        <w:ind w:left="900" w:right="350"/>
        <w:spacing w:before="222" w:line="369" w:lineRule="auto"/>
        <w:jc w:val="both"/>
        <w:rPr>
          <w:rFonts w:ascii="SimSun" w:hAnsi="SimSun" w:eastAsia="SimSun" w:cs="SimSun"/>
          <w:sz w:val="22"/>
          <w:szCs w:val="22"/>
        </w:rPr>
      </w:pPr>
      <w:r>
        <w:rPr>
          <w:rFonts w:ascii="SimSun" w:hAnsi="SimSun" w:eastAsia="SimSun" w:cs="SimSun"/>
          <w:sz w:val="22"/>
          <w:szCs w:val="22"/>
          <w:spacing w:val="-6"/>
        </w:rPr>
        <w:t>实体经济融合发展，既是数字经济的高质量发展，也是实体经</w:t>
      </w:r>
      <w:r>
        <w:rPr>
          <w:rFonts w:ascii="SimSun" w:hAnsi="SimSun" w:eastAsia="SimSun" w:cs="SimSun"/>
          <w:sz w:val="22"/>
          <w:szCs w:val="22"/>
          <w:spacing w:val="10"/>
        </w:rPr>
        <w:t xml:space="preserve"> </w:t>
      </w:r>
      <w:r>
        <w:rPr>
          <w:rFonts w:ascii="SimSun" w:hAnsi="SimSun" w:eastAsia="SimSun" w:cs="SimSun"/>
          <w:sz w:val="22"/>
          <w:szCs w:val="22"/>
          <w:spacing w:val="-6"/>
        </w:rPr>
        <w:t>济的高质量发展，二者相互促进、相辅相成。数字经济是实体</w:t>
      </w:r>
      <w:r>
        <w:rPr>
          <w:rFonts w:ascii="SimSun" w:hAnsi="SimSun" w:eastAsia="SimSun" w:cs="SimSun"/>
          <w:sz w:val="22"/>
          <w:szCs w:val="22"/>
          <w:spacing w:val="10"/>
        </w:rPr>
        <w:t xml:space="preserve"> </w:t>
      </w:r>
      <w:r>
        <w:rPr>
          <w:rFonts w:ascii="SimSun" w:hAnsi="SimSun" w:eastAsia="SimSun" w:cs="SimSun"/>
          <w:sz w:val="22"/>
          <w:szCs w:val="22"/>
          <w:spacing w:val="-6"/>
        </w:rPr>
        <w:t>经济增长的新动能。数字经济通过与实体经济深度融合，能够</w:t>
      </w:r>
      <w:r>
        <w:rPr>
          <w:rFonts w:ascii="SimSun" w:hAnsi="SimSun" w:eastAsia="SimSun" w:cs="SimSun"/>
          <w:sz w:val="22"/>
          <w:szCs w:val="22"/>
          <w:spacing w:val="12"/>
        </w:rPr>
        <w:t xml:space="preserve"> </w:t>
      </w:r>
      <w:r>
        <w:rPr>
          <w:rFonts w:ascii="SimSun" w:hAnsi="SimSun" w:eastAsia="SimSun" w:cs="SimSun"/>
          <w:sz w:val="22"/>
          <w:szCs w:val="22"/>
          <w:spacing w:val="-6"/>
        </w:rPr>
        <w:t>为实体经济赋能，对传统产业实施数字化改造升级，可以有效</w:t>
      </w:r>
      <w:r>
        <w:rPr>
          <w:rFonts w:ascii="SimSun" w:hAnsi="SimSun" w:eastAsia="SimSun" w:cs="SimSun"/>
          <w:sz w:val="22"/>
          <w:szCs w:val="22"/>
          <w:spacing w:val="10"/>
        </w:rPr>
        <w:t xml:space="preserve"> </w:t>
      </w:r>
      <w:r>
        <w:rPr>
          <w:rFonts w:ascii="SimSun" w:hAnsi="SimSun" w:eastAsia="SimSun" w:cs="SimSun"/>
          <w:sz w:val="22"/>
          <w:szCs w:val="22"/>
          <w:spacing w:val="-5"/>
        </w:rPr>
        <w:t>解决实体经济转型最为关键的成本、质量、效</w:t>
      </w:r>
      <w:r>
        <w:rPr>
          <w:rFonts w:ascii="SimSun" w:hAnsi="SimSun" w:eastAsia="SimSun" w:cs="SimSun"/>
          <w:sz w:val="22"/>
          <w:szCs w:val="22"/>
          <w:spacing w:val="-6"/>
        </w:rPr>
        <w:t>率、效益等痛点</w:t>
      </w:r>
      <w:r>
        <w:rPr>
          <w:rFonts w:ascii="SimSun" w:hAnsi="SimSun" w:eastAsia="SimSun" w:cs="SimSun"/>
          <w:sz w:val="22"/>
          <w:szCs w:val="22"/>
        </w:rPr>
        <w:t xml:space="preserve"> </w:t>
      </w:r>
      <w:r>
        <w:rPr>
          <w:rFonts w:ascii="SimSun" w:hAnsi="SimSun" w:eastAsia="SimSun" w:cs="SimSun"/>
          <w:sz w:val="22"/>
          <w:szCs w:val="22"/>
          <w:spacing w:val="-6"/>
        </w:rPr>
        <w:t>问题，是目前推动供给侧结构性改革、实现经济高质量发展的</w:t>
      </w:r>
    </w:p>
    <w:p>
      <w:pPr>
        <w:ind w:left="900"/>
        <w:spacing w:before="1" w:line="219" w:lineRule="auto"/>
        <w:rPr>
          <w:rFonts w:ascii="SimSun" w:hAnsi="SimSun" w:eastAsia="SimSun" w:cs="SimSun"/>
          <w:sz w:val="22"/>
          <w:szCs w:val="22"/>
        </w:rPr>
      </w:pPr>
      <w:r>
        <w:rPr>
          <w:rFonts w:ascii="SimSun" w:hAnsi="SimSun" w:eastAsia="SimSun" w:cs="SimSun"/>
          <w:sz w:val="22"/>
          <w:szCs w:val="22"/>
          <w:spacing w:val="-8"/>
        </w:rPr>
        <w:t>新路径。</w:t>
      </w:r>
    </w:p>
    <w:p>
      <w:pPr>
        <w:pStyle w:val="BodyText"/>
        <w:spacing w:line="392" w:lineRule="auto"/>
        <w:rPr/>
      </w:pPr>
      <w:r/>
    </w:p>
    <w:p>
      <w:pPr>
        <w:ind w:left="903"/>
        <w:spacing w:before="72" w:line="220" w:lineRule="auto"/>
        <w:outlineLvl w:val="0"/>
        <w:rPr>
          <w:rFonts w:ascii="SimSun" w:hAnsi="SimSun" w:eastAsia="SimSun" w:cs="SimSun"/>
          <w:sz w:val="22"/>
          <w:szCs w:val="22"/>
        </w:rPr>
      </w:pPr>
      <w:r>
        <w:rPr>
          <w:rFonts w:ascii="SimSun" w:hAnsi="SimSun" w:eastAsia="SimSun" w:cs="SimSun"/>
          <w:sz w:val="22"/>
          <w:szCs w:val="22"/>
          <w:b/>
          <w:bCs/>
          <w:color w:val="FC9D31"/>
          <w:spacing w:val="7"/>
        </w:rPr>
        <w:t>三、丰富国家战略资源</w:t>
      </w:r>
    </w:p>
    <w:p>
      <w:pPr>
        <w:pStyle w:val="BodyText"/>
        <w:spacing w:line="246" w:lineRule="auto"/>
        <w:rPr/>
      </w:pPr>
      <w:r/>
    </w:p>
    <w:p>
      <w:pPr>
        <w:ind w:left="900" w:right="340" w:firstLine="439"/>
        <w:spacing w:before="71" w:line="361" w:lineRule="auto"/>
        <w:jc w:val="both"/>
        <w:rPr>
          <w:rFonts w:ascii="SimSun" w:hAnsi="SimSun" w:eastAsia="SimSun" w:cs="SimSun"/>
          <w:sz w:val="22"/>
          <w:szCs w:val="22"/>
        </w:rPr>
      </w:pPr>
      <w:r>
        <w:rPr>
          <w:rFonts w:ascii="SimSun" w:hAnsi="SimSun" w:eastAsia="SimSun" w:cs="SimSun"/>
          <w:sz w:val="22"/>
          <w:szCs w:val="22"/>
          <w:spacing w:val="-6"/>
        </w:rPr>
        <w:t>随着第四次工业革命的深入展开，工业数据正在成为一个</w:t>
      </w:r>
      <w:r>
        <w:rPr>
          <w:rFonts w:ascii="SimSun" w:hAnsi="SimSun" w:eastAsia="SimSun" w:cs="SimSun"/>
          <w:sz w:val="22"/>
          <w:szCs w:val="22"/>
          <w:spacing w:val="18"/>
        </w:rPr>
        <w:t xml:space="preserve"> </w:t>
      </w:r>
      <w:r>
        <w:rPr>
          <w:rFonts w:ascii="SimSun" w:hAnsi="SimSun" w:eastAsia="SimSun" w:cs="SimSun"/>
          <w:sz w:val="22"/>
          <w:szCs w:val="22"/>
          <w:spacing w:val="-6"/>
        </w:rPr>
        <w:t>国家工业发展重要的战略资源和核心创新要素。我国是制造业</w:t>
      </w:r>
      <w:r>
        <w:rPr>
          <w:rFonts w:ascii="SimSun" w:hAnsi="SimSun" w:eastAsia="SimSun" w:cs="SimSun"/>
          <w:sz w:val="22"/>
          <w:szCs w:val="22"/>
          <w:spacing w:val="8"/>
        </w:rPr>
        <w:t xml:space="preserve"> </w:t>
      </w:r>
      <w:r>
        <w:rPr>
          <w:rFonts w:ascii="SimSun" w:hAnsi="SimSun" w:eastAsia="SimSun" w:cs="SimSun"/>
          <w:sz w:val="22"/>
          <w:szCs w:val="22"/>
          <w:spacing w:val="-6"/>
        </w:rPr>
        <w:t>大国，随着工业化和信息化的深度融合，我国工业数据量呈爆</w:t>
      </w:r>
    </w:p>
    <w:p>
      <w:pPr>
        <w:ind w:left="900"/>
        <w:spacing w:before="1" w:line="184" w:lineRule="auto"/>
        <w:rPr>
          <w:rFonts w:ascii="SimSun" w:hAnsi="SimSun" w:eastAsia="SimSun" w:cs="SimSun"/>
          <w:sz w:val="22"/>
          <w:szCs w:val="22"/>
        </w:rPr>
      </w:pPr>
      <w:r>
        <w:rPr>
          <w:rFonts w:ascii="SimSun" w:hAnsi="SimSun" w:eastAsia="SimSun" w:cs="SimSun"/>
          <w:sz w:val="22"/>
          <w:szCs w:val="22"/>
          <w:spacing w:val="-5"/>
        </w:rPr>
        <w:t>炸式增长，在各类产品全生命周期的各个阶段均产生</w:t>
      </w:r>
      <w:r>
        <w:rPr>
          <w:rFonts w:ascii="SimSun" w:hAnsi="SimSun" w:eastAsia="SimSun" w:cs="SimSun"/>
          <w:sz w:val="22"/>
          <w:szCs w:val="22"/>
          <w:spacing w:val="-6"/>
        </w:rPr>
        <w:t>了大量的</w:t>
      </w:r>
    </w:p>
    <w:p>
      <w:pPr>
        <w:spacing w:line="184" w:lineRule="auto"/>
        <w:sectPr>
          <w:type w:val="continuous"/>
          <w:pgSz w:w="7560" w:h="11380"/>
          <w:pgMar w:top="184" w:right="509" w:bottom="498" w:left="0" w:header="0" w:footer="213" w:gutter="0"/>
          <w:cols w:equalWidth="0" w:num="1">
            <w:col w:w="7051" w:space="0"/>
          </w:cols>
        </w:sectPr>
        <w:rPr>
          <w:rFonts w:ascii="SimSun" w:hAnsi="SimSun" w:eastAsia="SimSun" w:cs="SimSun"/>
          <w:sz w:val="22"/>
          <w:szCs w:val="22"/>
        </w:rPr>
      </w:pPr>
    </w:p>
    <w:p>
      <w:pPr>
        <w:ind w:left="5342"/>
        <w:spacing w:line="205" w:lineRule="auto"/>
        <w:rPr>
          <w:rFonts w:ascii="SimSun" w:hAnsi="SimSun" w:eastAsia="SimSun" w:cs="SimSun"/>
          <w:sz w:val="17"/>
          <w:szCs w:val="17"/>
        </w:rPr>
      </w:pPr>
      <w:bookmarkStart w:name="bookmark9" w:id="6"/>
      <w:bookmarkEnd w:id="6"/>
      <w:r>
        <w:rPr>
          <w:rFonts w:ascii="SimSun" w:hAnsi="SimSun" w:eastAsia="SimSun" w:cs="SimSun"/>
          <w:sz w:val="17"/>
          <w:szCs w:val="17"/>
          <w:b/>
          <w:bCs/>
          <w:color w:val="4E418C"/>
          <w:spacing w:val="-15"/>
        </w:rPr>
        <w:t>知数篇</w:t>
      </w:r>
    </w:p>
    <w:p>
      <w:pPr>
        <w:ind w:left="4902"/>
        <w:spacing w:line="218" w:lineRule="auto"/>
        <w:rPr>
          <w:rFonts w:ascii="SimSun" w:hAnsi="SimSun" w:eastAsia="SimSun" w:cs="SimSun"/>
          <w:sz w:val="17"/>
          <w:szCs w:val="17"/>
        </w:rPr>
      </w:pPr>
      <w:r>
        <w:rPr>
          <w:rFonts w:ascii="SimSun" w:hAnsi="SimSun" w:eastAsia="SimSun" w:cs="SimSun"/>
          <w:sz w:val="17"/>
          <w:szCs w:val="17"/>
          <w:b/>
          <w:bCs/>
          <w:color w:val="D26729"/>
          <w:spacing w:val="-16"/>
        </w:rPr>
        <w:t>洞悉数据本质</w:t>
      </w:r>
    </w:p>
    <w:p>
      <w:pPr>
        <w:pStyle w:val="BodyText"/>
        <w:spacing w:line="324" w:lineRule="auto"/>
        <w:rPr/>
      </w:pPr>
      <w:r/>
    </w:p>
    <w:p>
      <w:pPr>
        <w:pStyle w:val="BodyText"/>
        <w:spacing w:line="324" w:lineRule="auto"/>
        <w:rPr/>
      </w:pPr>
      <w:r/>
    </w:p>
    <w:p>
      <w:pPr>
        <w:spacing w:before="71" w:line="430" w:lineRule="exact"/>
        <w:rPr>
          <w:rFonts w:ascii="SimSun" w:hAnsi="SimSun" w:eastAsia="SimSun" w:cs="SimSun"/>
          <w:sz w:val="22"/>
          <w:szCs w:val="22"/>
        </w:rPr>
      </w:pPr>
      <w:r>
        <w:rPr>
          <w:rFonts w:ascii="SimSun" w:hAnsi="SimSun" w:eastAsia="SimSun" w:cs="SimSun"/>
          <w:sz w:val="22"/>
          <w:szCs w:val="22"/>
          <w:spacing w:val="-5"/>
          <w:position w:val="15"/>
        </w:rPr>
        <w:t>数据，并且各个阶段以数据为纽带实现了协同联动，逐</w:t>
      </w:r>
      <w:r>
        <w:rPr>
          <w:rFonts w:ascii="SimSun" w:hAnsi="SimSun" w:eastAsia="SimSun" w:cs="SimSun"/>
          <w:sz w:val="22"/>
          <w:szCs w:val="22"/>
          <w:spacing w:val="-6"/>
          <w:position w:val="15"/>
        </w:rPr>
        <w:t>渐实现</w:t>
      </w:r>
    </w:p>
    <w:p>
      <w:pPr>
        <w:spacing w:line="219" w:lineRule="auto"/>
        <w:rPr>
          <w:rFonts w:ascii="SimSun" w:hAnsi="SimSun" w:eastAsia="SimSun" w:cs="SimSun"/>
          <w:sz w:val="22"/>
          <w:szCs w:val="22"/>
        </w:rPr>
      </w:pPr>
      <w:r>
        <w:rPr>
          <w:rFonts w:ascii="SimSun" w:hAnsi="SimSun" w:eastAsia="SimSun" w:cs="SimSun"/>
          <w:sz w:val="22"/>
          <w:szCs w:val="22"/>
          <w:spacing w:val="-12"/>
        </w:rPr>
        <w:t>了物理世界和数据空间的无缝链接。</w:t>
      </w:r>
    </w:p>
    <w:p>
      <w:pPr>
        <w:ind w:right="140" w:firstLine="430"/>
        <w:spacing w:before="143" w:line="353" w:lineRule="auto"/>
        <w:jc w:val="both"/>
        <w:rPr>
          <w:rFonts w:ascii="SimSun" w:hAnsi="SimSun" w:eastAsia="SimSun" w:cs="SimSun"/>
          <w:sz w:val="22"/>
          <w:szCs w:val="22"/>
        </w:rPr>
      </w:pPr>
      <w:r>
        <w:rPr>
          <w:rFonts w:ascii="SimSun" w:hAnsi="SimSun" w:eastAsia="SimSun" w:cs="SimSun"/>
          <w:sz w:val="22"/>
          <w:szCs w:val="22"/>
          <w:spacing w:val="-13"/>
        </w:rPr>
        <w:t>党的十九届四中全会首次提出将“数据”作</w:t>
      </w:r>
      <w:r>
        <w:rPr>
          <w:rFonts w:ascii="SimSun" w:hAnsi="SimSun" w:eastAsia="SimSun" w:cs="SimSun"/>
          <w:sz w:val="22"/>
          <w:szCs w:val="22"/>
          <w:spacing w:val="-14"/>
        </w:rPr>
        <w:t>为生产要素参与</w:t>
      </w:r>
      <w:r>
        <w:rPr>
          <w:rFonts w:ascii="SimSun" w:hAnsi="SimSun" w:eastAsia="SimSun" w:cs="SimSun"/>
          <w:sz w:val="22"/>
          <w:szCs w:val="22"/>
        </w:rPr>
        <w:t xml:space="preserve"> </w:t>
      </w:r>
      <w:r>
        <w:rPr>
          <w:rFonts w:ascii="SimSun" w:hAnsi="SimSun" w:eastAsia="SimSun" w:cs="SimSun"/>
          <w:sz w:val="22"/>
          <w:szCs w:val="22"/>
          <w:spacing w:val="-13"/>
        </w:rPr>
        <w:t>分配，为数据赋予了新的历史使命。土地、资本、劳动力是传统</w:t>
      </w:r>
      <w:r>
        <w:rPr>
          <w:rFonts w:ascii="SimSun" w:hAnsi="SimSun" w:eastAsia="SimSun" w:cs="SimSun"/>
          <w:sz w:val="22"/>
          <w:szCs w:val="22"/>
          <w:spacing w:val="2"/>
        </w:rPr>
        <w:t xml:space="preserve"> </w:t>
      </w:r>
      <w:r>
        <w:rPr>
          <w:rFonts w:ascii="SimSun" w:hAnsi="SimSun" w:eastAsia="SimSun" w:cs="SimSun"/>
          <w:sz w:val="22"/>
          <w:szCs w:val="22"/>
          <w:spacing w:val="-13"/>
        </w:rPr>
        <w:t>工业经济发展不可或缺的生产要素，正面临土地约束趋紧、资金</w:t>
      </w:r>
      <w:r>
        <w:rPr>
          <w:rFonts w:ascii="SimSun" w:hAnsi="SimSun" w:eastAsia="SimSun" w:cs="SimSun"/>
          <w:sz w:val="22"/>
          <w:szCs w:val="22"/>
          <w:spacing w:val="1"/>
        </w:rPr>
        <w:t xml:space="preserve"> </w:t>
      </w:r>
      <w:r>
        <w:rPr>
          <w:rFonts w:ascii="SimSun" w:hAnsi="SimSun" w:eastAsia="SimSun" w:cs="SimSun"/>
          <w:sz w:val="22"/>
          <w:szCs w:val="22"/>
          <w:spacing w:val="-13"/>
        </w:rPr>
        <w:t>投入产出率不高、劳动力结构性失衡等日益严峻的发展挑战。工</w:t>
      </w:r>
      <w:r>
        <w:rPr>
          <w:rFonts w:ascii="SimSun" w:hAnsi="SimSun" w:eastAsia="SimSun" w:cs="SimSun"/>
          <w:sz w:val="22"/>
          <w:szCs w:val="22"/>
          <w:spacing w:val="4"/>
        </w:rPr>
        <w:t xml:space="preserve"> </w:t>
      </w:r>
      <w:r>
        <w:rPr>
          <w:rFonts w:ascii="SimSun" w:hAnsi="SimSun" w:eastAsia="SimSun" w:cs="SimSun"/>
          <w:sz w:val="22"/>
          <w:szCs w:val="22"/>
          <w:spacing w:val="-13"/>
        </w:rPr>
        <w:t>业数据要素打破了传统生产要素有限的供给束缚，成为发现新知</w:t>
      </w:r>
      <w:r>
        <w:rPr>
          <w:rFonts w:ascii="SimSun" w:hAnsi="SimSun" w:eastAsia="SimSun" w:cs="SimSun"/>
          <w:sz w:val="22"/>
          <w:szCs w:val="22"/>
          <w:spacing w:val="9"/>
        </w:rPr>
        <w:t xml:space="preserve"> </w:t>
      </w:r>
      <w:r>
        <w:rPr>
          <w:rFonts w:ascii="SimSun" w:hAnsi="SimSun" w:eastAsia="SimSun" w:cs="SimSun"/>
          <w:sz w:val="22"/>
          <w:szCs w:val="22"/>
          <w:spacing w:val="-14"/>
        </w:rPr>
        <w:t>识、创造新价值、提升新能力的重要驱动力。数据要素具有可复</w:t>
      </w:r>
      <w:r>
        <w:rPr>
          <w:rFonts w:ascii="SimSun" w:hAnsi="SimSun" w:eastAsia="SimSun" w:cs="SimSun"/>
          <w:sz w:val="22"/>
          <w:szCs w:val="22"/>
          <w:spacing w:val="10"/>
        </w:rPr>
        <w:t xml:space="preserve"> </w:t>
      </w:r>
      <w:r>
        <w:rPr>
          <w:rFonts w:ascii="SimSun" w:hAnsi="SimSun" w:eastAsia="SimSun" w:cs="SimSun"/>
          <w:sz w:val="22"/>
          <w:szCs w:val="22"/>
          <w:spacing w:val="-13"/>
        </w:rPr>
        <w:t>制性强、迭代速度快、复用价值高、无限供给的特点，这些特点</w:t>
      </w:r>
      <w:r>
        <w:rPr>
          <w:rFonts w:ascii="SimSun" w:hAnsi="SimSun" w:eastAsia="SimSun" w:cs="SimSun"/>
          <w:sz w:val="22"/>
          <w:szCs w:val="22"/>
          <w:spacing w:val="11"/>
        </w:rPr>
        <w:t xml:space="preserve"> </w:t>
      </w:r>
      <w:r>
        <w:rPr>
          <w:rFonts w:ascii="SimSun" w:hAnsi="SimSun" w:eastAsia="SimSun" w:cs="SimSun"/>
          <w:sz w:val="22"/>
          <w:szCs w:val="22"/>
          <w:spacing w:val="-13"/>
        </w:rPr>
        <w:t>决定了数据规模越大、维度越多，数据的边际价值就越高。工业</w:t>
      </w:r>
    </w:p>
    <w:p>
      <w:pPr>
        <w:spacing w:before="1" w:line="219" w:lineRule="auto"/>
        <w:rPr>
          <w:rFonts w:ascii="SimSun" w:hAnsi="SimSun" w:eastAsia="SimSun" w:cs="SimSun"/>
          <w:sz w:val="22"/>
          <w:szCs w:val="22"/>
        </w:rPr>
      </w:pPr>
      <w:r>
        <w:rPr>
          <w:rFonts w:ascii="SimSun" w:hAnsi="SimSun" w:eastAsia="SimSun" w:cs="SimSun"/>
          <w:sz w:val="22"/>
          <w:szCs w:val="22"/>
          <w:spacing w:val="-17"/>
        </w:rPr>
        <w:t>数据要素日益成为工业经济全要素生产效率提升的新动力源。</w:t>
      </w:r>
    </w:p>
    <w:p>
      <w:pPr>
        <w:pStyle w:val="BodyText"/>
        <w:spacing w:line="320" w:lineRule="auto"/>
        <w:rPr/>
      </w:pPr>
      <w:r/>
    </w:p>
    <w:p>
      <w:pPr>
        <w:pStyle w:val="BodyText"/>
        <w:spacing w:line="320" w:lineRule="auto"/>
        <w:rPr/>
      </w:pPr>
      <w:r/>
    </w:p>
    <w:p>
      <w:pPr>
        <w:ind w:left="1284"/>
        <w:spacing w:before="91" w:line="219" w:lineRule="auto"/>
        <w:rPr>
          <w:rFonts w:ascii="SimSun" w:hAnsi="SimSun" w:eastAsia="SimSun" w:cs="SimSun"/>
          <w:sz w:val="28"/>
          <w:szCs w:val="28"/>
        </w:rPr>
      </w:pPr>
      <w:r>
        <w:rPr>
          <w:rFonts w:ascii="SimSun" w:hAnsi="SimSun" w:eastAsia="SimSun" w:cs="SimSun"/>
          <w:sz w:val="28"/>
          <w:szCs w:val="28"/>
          <w:b/>
          <w:bCs/>
          <w:color w:val="473A8B"/>
          <w:spacing w:val="-5"/>
        </w:rPr>
        <w:t>从产业发展视角看工业数据</w:t>
      </w:r>
    </w:p>
    <w:p>
      <w:pPr>
        <w:pStyle w:val="BodyText"/>
        <w:spacing w:line="298" w:lineRule="auto"/>
        <w:rPr/>
      </w:pPr>
      <w:r/>
    </w:p>
    <w:p>
      <w:pPr>
        <w:pStyle w:val="BodyText"/>
        <w:spacing w:line="299" w:lineRule="auto"/>
        <w:rPr/>
      </w:pPr>
      <w:r/>
    </w:p>
    <w:p>
      <w:pPr>
        <w:ind w:left="3"/>
        <w:spacing w:before="72" w:line="222" w:lineRule="auto"/>
        <w:outlineLvl w:val="0"/>
        <w:rPr>
          <w:rFonts w:ascii="YouYuan" w:hAnsi="YouYuan" w:eastAsia="YouYuan" w:cs="YouYuan"/>
          <w:sz w:val="22"/>
          <w:szCs w:val="22"/>
        </w:rPr>
      </w:pPr>
      <w:r>
        <w:rPr>
          <w:rFonts w:ascii="YouYuan" w:hAnsi="YouYuan" w:eastAsia="YouYuan" w:cs="YouYuan"/>
          <w:sz w:val="22"/>
          <w:szCs w:val="22"/>
          <w:b/>
          <w:bCs/>
          <w:color w:val="D85717"/>
          <w:spacing w:val="7"/>
        </w:rPr>
        <w:t>一、推动传统产业智能化升级</w:t>
      </w:r>
    </w:p>
    <w:p>
      <w:pPr>
        <w:pStyle w:val="BodyText"/>
        <w:spacing w:line="262" w:lineRule="auto"/>
        <w:rPr/>
      </w:pPr>
      <w:r/>
    </w:p>
    <w:p>
      <w:pPr>
        <w:ind w:right="68" w:firstLine="480"/>
        <w:spacing w:before="72" w:line="352" w:lineRule="auto"/>
        <w:jc w:val="both"/>
        <w:rPr>
          <w:rFonts w:ascii="SimSun" w:hAnsi="SimSun" w:eastAsia="SimSun" w:cs="SimSun"/>
          <w:sz w:val="22"/>
          <w:szCs w:val="22"/>
        </w:rPr>
      </w:pPr>
      <w:r>
        <w:rPr>
          <w:rFonts w:ascii="SimSun" w:hAnsi="SimSun" w:eastAsia="SimSun" w:cs="SimSun"/>
          <w:sz w:val="22"/>
          <w:szCs w:val="22"/>
          <w:spacing w:val="-14"/>
        </w:rPr>
        <w:t>工业数据加速业务场景交互，推进传统产业的改造升级。工</w:t>
      </w:r>
      <w:r>
        <w:rPr>
          <w:rFonts w:ascii="SimSun" w:hAnsi="SimSun" w:eastAsia="SimSun" w:cs="SimSun"/>
          <w:sz w:val="22"/>
          <w:szCs w:val="22"/>
          <w:spacing w:val="14"/>
        </w:rPr>
        <w:t xml:space="preserve"> </w:t>
      </w:r>
      <w:r>
        <w:rPr>
          <w:rFonts w:ascii="SimSun" w:hAnsi="SimSun" w:eastAsia="SimSun" w:cs="SimSun"/>
          <w:sz w:val="22"/>
          <w:szCs w:val="22"/>
          <w:spacing w:val="-15"/>
        </w:rPr>
        <w:t>业数据在生产过程中的应用，类似于给生产制造配上了“大</w:t>
      </w:r>
      <w:r>
        <w:rPr>
          <w:rFonts w:ascii="SimSun" w:hAnsi="SimSun" w:eastAsia="SimSun" w:cs="SimSun"/>
          <w:sz w:val="22"/>
          <w:szCs w:val="22"/>
          <w:spacing w:val="-16"/>
        </w:rPr>
        <w:t>脑”,</w:t>
      </w:r>
      <w:r>
        <w:rPr>
          <w:rFonts w:ascii="SimSun" w:hAnsi="SimSun" w:eastAsia="SimSun" w:cs="SimSun"/>
          <w:sz w:val="22"/>
          <w:szCs w:val="22"/>
        </w:rPr>
        <w:t xml:space="preserve"> </w:t>
      </w:r>
      <w:r>
        <w:rPr>
          <w:rFonts w:ascii="SimSun" w:hAnsi="SimSun" w:eastAsia="SimSun" w:cs="SimSun"/>
          <w:sz w:val="22"/>
          <w:szCs w:val="22"/>
          <w:spacing w:val="-13"/>
        </w:rPr>
        <w:t>使之灵活应对各种业务场景。通过分析整合产品数据、制造设备 </w:t>
      </w:r>
      <w:r>
        <w:rPr>
          <w:rFonts w:ascii="SimSun" w:hAnsi="SimSun" w:eastAsia="SimSun" w:cs="SimSun"/>
          <w:sz w:val="22"/>
          <w:szCs w:val="22"/>
          <w:spacing w:val="-13"/>
        </w:rPr>
        <w:t>数据、订单数据以及生产过程中产生的其他数据，显著提升了生 </w:t>
      </w:r>
      <w:r>
        <w:rPr>
          <w:rFonts w:ascii="SimSun" w:hAnsi="SimSun" w:eastAsia="SimSun" w:cs="SimSun"/>
          <w:sz w:val="22"/>
          <w:szCs w:val="22"/>
          <w:spacing w:val="-10"/>
        </w:rPr>
        <w:t>产控制的准确性，大幅增强了生产制造的柔性化水平和协调度。</w:t>
      </w:r>
    </w:p>
    <w:p>
      <w:pPr>
        <w:spacing w:before="1" w:line="218" w:lineRule="auto"/>
        <w:rPr>
          <w:rFonts w:ascii="SimSun" w:hAnsi="SimSun" w:eastAsia="SimSun" w:cs="SimSun"/>
          <w:sz w:val="22"/>
          <w:szCs w:val="22"/>
        </w:rPr>
      </w:pPr>
      <w:r>
        <w:rPr>
          <w:rFonts w:ascii="SimSun" w:hAnsi="SimSun" w:eastAsia="SimSun" w:cs="SimSun"/>
          <w:sz w:val="22"/>
          <w:szCs w:val="22"/>
          <w:spacing w:val="-13"/>
        </w:rPr>
        <w:t>通过智能数控设备、传感识别技术、制造执行系统等先进的数字</w:t>
      </w:r>
    </w:p>
    <w:p>
      <w:pPr>
        <w:spacing w:line="218" w:lineRule="auto"/>
        <w:sectPr>
          <w:footerReference w:type="default" r:id="rId63"/>
          <w:pgSz w:w="7530" w:h="11370"/>
          <w:pgMar w:top="184" w:right="881" w:bottom="479" w:left="699" w:header="0" w:footer="195" w:gutter="0"/>
        </w:sectPr>
        <w:rPr>
          <w:rFonts w:ascii="SimSun" w:hAnsi="SimSun" w:eastAsia="SimSun" w:cs="SimSun"/>
          <w:sz w:val="22"/>
          <w:szCs w:val="22"/>
        </w:rPr>
      </w:pPr>
    </w:p>
    <w:p>
      <w:pPr>
        <w:ind w:left="769"/>
        <w:spacing w:line="219" w:lineRule="auto"/>
        <w:rPr>
          <w:rFonts w:ascii="SimSun" w:hAnsi="SimSun" w:eastAsia="SimSun" w:cs="SimSun"/>
          <w:sz w:val="16"/>
          <w:szCs w:val="16"/>
        </w:rPr>
      </w:pPr>
      <w:r>
        <w:drawing>
          <wp:anchor distT="0" distB="0" distL="0" distR="0" simplePos="0" relativeHeight="251723776" behindDoc="1" locked="0" layoutInCell="0" allowOverlap="1">
            <wp:simplePos x="0" y="0"/>
            <wp:positionH relativeFrom="page">
              <wp:posOffset>63511</wp:posOffset>
            </wp:positionH>
            <wp:positionV relativeFrom="page">
              <wp:posOffset>0</wp:posOffset>
            </wp:positionV>
            <wp:extent cx="495277" cy="615969"/>
            <wp:effectExtent l="0" t="0" r="0" b="0"/>
            <wp:wrapNone/>
            <wp:docPr id="68" name="IM 68"/>
            <wp:cNvGraphicFramePr/>
            <a:graphic>
              <a:graphicData uri="http://schemas.openxmlformats.org/drawingml/2006/picture">
                <pic:pic>
                  <pic:nvPicPr>
                    <pic:cNvPr id="68" name="IM 68"/>
                    <pic:cNvPicPr/>
                  </pic:nvPicPr>
                  <pic:blipFill>
                    <a:blip r:embed="rId65"/>
                    <a:stretch>
                      <a:fillRect/>
                    </a:stretch>
                  </pic:blipFill>
                  <pic:spPr>
                    <a:xfrm rot="0">
                      <a:off x="0" y="0"/>
                      <a:ext cx="495277" cy="615969"/>
                    </a:xfrm>
                    <a:prstGeom prst="rect">
                      <a:avLst/>
                    </a:prstGeom>
                  </pic:spPr>
                </pic:pic>
              </a:graphicData>
            </a:graphic>
          </wp:anchor>
        </w:drawing>
      </w:r>
      <w:r>
        <w:rPr>
          <w:rFonts w:ascii="SimSun" w:hAnsi="SimSun" w:eastAsia="SimSun" w:cs="SimSun"/>
          <w:sz w:val="16"/>
          <w:szCs w:val="16"/>
          <w:color w:val="C54E00"/>
          <w:spacing w:val="-2"/>
        </w:rPr>
        <w:t>数据为王</w:t>
      </w:r>
    </w:p>
    <w:p>
      <w:pPr>
        <w:ind w:left="1069"/>
        <w:spacing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4" w:lineRule="auto"/>
        <w:rPr/>
      </w:pPr>
      <w:r/>
    </w:p>
    <w:p>
      <w:pPr>
        <w:pStyle w:val="BodyText"/>
        <w:spacing w:line="314" w:lineRule="auto"/>
        <w:rPr/>
      </w:pPr>
      <w:r/>
    </w:p>
    <w:p>
      <w:pPr>
        <w:ind w:left="769" w:right="100"/>
        <w:spacing w:before="71" w:line="361" w:lineRule="auto"/>
        <w:jc w:val="both"/>
        <w:rPr>
          <w:rFonts w:ascii="SimSun" w:hAnsi="SimSun" w:eastAsia="SimSun" w:cs="SimSun"/>
          <w:sz w:val="22"/>
          <w:szCs w:val="22"/>
        </w:rPr>
      </w:pPr>
      <w:r>
        <w:rPr>
          <w:rFonts w:ascii="SimSun" w:hAnsi="SimSun" w:eastAsia="SimSun" w:cs="SimSun"/>
          <w:sz w:val="22"/>
          <w:szCs w:val="22"/>
          <w:spacing w:val="-13"/>
        </w:rPr>
        <w:t>装备与管控技术，实时采集生产制造过程中的</w:t>
      </w:r>
      <w:r>
        <w:rPr>
          <w:rFonts w:ascii="SimSun" w:hAnsi="SimSun" w:eastAsia="SimSun" w:cs="SimSun"/>
          <w:sz w:val="22"/>
          <w:szCs w:val="22"/>
          <w:spacing w:val="-14"/>
        </w:rPr>
        <w:t>工业数据，实现生</w:t>
      </w:r>
      <w:r>
        <w:rPr>
          <w:rFonts w:ascii="SimSun" w:hAnsi="SimSun" w:eastAsia="SimSun" w:cs="SimSun"/>
          <w:sz w:val="22"/>
          <w:szCs w:val="22"/>
        </w:rPr>
        <w:t xml:space="preserve"> </w:t>
      </w:r>
      <w:r>
        <w:rPr>
          <w:rFonts w:ascii="SimSun" w:hAnsi="SimSun" w:eastAsia="SimSun" w:cs="SimSun"/>
          <w:sz w:val="22"/>
          <w:szCs w:val="22"/>
          <w:spacing w:val="-13"/>
        </w:rPr>
        <w:t>产装备和生产过程的“透明化”运行，结合人</w:t>
      </w:r>
      <w:r>
        <w:rPr>
          <w:rFonts w:ascii="SimSun" w:hAnsi="SimSun" w:eastAsia="SimSun" w:cs="SimSun"/>
          <w:sz w:val="22"/>
          <w:szCs w:val="22"/>
          <w:spacing w:val="-14"/>
        </w:rPr>
        <w:t>工智能、大数据等</w:t>
      </w:r>
    </w:p>
    <w:p>
      <w:pPr>
        <w:ind w:left="769"/>
        <w:spacing w:line="219" w:lineRule="auto"/>
        <w:rPr>
          <w:rFonts w:ascii="SimSun" w:hAnsi="SimSun" w:eastAsia="SimSun" w:cs="SimSun"/>
          <w:sz w:val="22"/>
          <w:szCs w:val="22"/>
        </w:rPr>
      </w:pPr>
      <w:r>
        <w:rPr>
          <w:rFonts w:ascii="SimSun" w:hAnsi="SimSun" w:eastAsia="SimSun" w:cs="SimSun"/>
          <w:sz w:val="22"/>
          <w:szCs w:val="22"/>
          <w:spacing w:val="-15"/>
        </w:rPr>
        <w:t>技术，实现生产装备和生产过程的智能化。</w:t>
      </w:r>
    </w:p>
    <w:p>
      <w:pPr>
        <w:ind w:left="769" w:firstLine="430"/>
        <w:spacing w:before="160" w:line="352" w:lineRule="auto"/>
        <w:jc w:val="both"/>
        <w:rPr>
          <w:rFonts w:ascii="SimSun" w:hAnsi="SimSun" w:eastAsia="SimSun" w:cs="SimSun"/>
          <w:sz w:val="22"/>
          <w:szCs w:val="22"/>
        </w:rPr>
      </w:pPr>
      <w:r>
        <w:rPr>
          <w:rFonts w:ascii="SimSun" w:hAnsi="SimSun" w:eastAsia="SimSun" w:cs="SimSun"/>
          <w:sz w:val="22"/>
          <w:szCs w:val="22"/>
          <w:spacing w:val="-14"/>
        </w:rPr>
        <w:t>推进制造业、服务业有机融合，推动工业企业向以制造为基</w:t>
      </w:r>
      <w:r>
        <w:rPr>
          <w:rFonts w:ascii="SimSun" w:hAnsi="SimSun" w:eastAsia="SimSun" w:cs="SimSun"/>
          <w:sz w:val="22"/>
          <w:szCs w:val="22"/>
        </w:rPr>
        <w:t xml:space="preserve">  </w:t>
      </w:r>
      <w:r>
        <w:rPr>
          <w:rFonts w:ascii="SimSun" w:hAnsi="SimSun" w:eastAsia="SimSun" w:cs="SimSun"/>
          <w:sz w:val="22"/>
          <w:szCs w:val="22"/>
          <w:spacing w:val="-17"/>
        </w:rPr>
        <w:t>础的产品、技术、服务等综合供应商转变。以富士康、徐工集团、</w:t>
      </w:r>
      <w:r>
        <w:rPr>
          <w:rFonts w:ascii="SimSun" w:hAnsi="SimSun" w:eastAsia="SimSun" w:cs="SimSun"/>
          <w:sz w:val="22"/>
          <w:szCs w:val="22"/>
          <w:spacing w:val="2"/>
        </w:rPr>
        <w:t xml:space="preserve"> </w:t>
      </w:r>
      <w:r>
        <w:rPr>
          <w:rFonts w:ascii="SimSun" w:hAnsi="SimSun" w:eastAsia="SimSun" w:cs="SimSun"/>
          <w:sz w:val="22"/>
          <w:szCs w:val="22"/>
          <w:spacing w:val="-13"/>
        </w:rPr>
        <w:t>商飞为代表的企业基于工业互联网平台，将工</w:t>
      </w:r>
      <w:r>
        <w:rPr>
          <w:rFonts w:ascii="SimSun" w:hAnsi="SimSun" w:eastAsia="SimSun" w:cs="SimSun"/>
          <w:sz w:val="22"/>
          <w:szCs w:val="22"/>
          <w:spacing w:val="-14"/>
        </w:rPr>
        <w:t>业数据融入工业生</w:t>
      </w:r>
      <w:r>
        <w:rPr>
          <w:rFonts w:ascii="SimSun" w:hAnsi="SimSun" w:eastAsia="SimSun" w:cs="SimSun"/>
          <w:sz w:val="22"/>
          <w:szCs w:val="22"/>
        </w:rPr>
        <w:t xml:space="preserve">  </w:t>
      </w:r>
      <w:r>
        <w:rPr>
          <w:rFonts w:ascii="SimSun" w:hAnsi="SimSun" w:eastAsia="SimSun" w:cs="SimSun"/>
          <w:sz w:val="22"/>
          <w:szCs w:val="22"/>
          <w:spacing w:val="-12"/>
        </w:rPr>
        <w:t>产的各个环节，形成具有自感知、自学习、自决策、自执行、自</w:t>
      </w:r>
    </w:p>
    <w:p>
      <w:pPr>
        <w:ind w:left="769"/>
        <w:spacing w:line="218" w:lineRule="auto"/>
        <w:rPr>
          <w:rFonts w:ascii="SimSun" w:hAnsi="SimSun" w:eastAsia="SimSun" w:cs="SimSun"/>
          <w:sz w:val="22"/>
          <w:szCs w:val="22"/>
        </w:rPr>
      </w:pPr>
      <w:r>
        <w:rPr>
          <w:rFonts w:ascii="SimSun" w:hAnsi="SimSun" w:eastAsia="SimSun" w:cs="SimSun"/>
          <w:sz w:val="22"/>
          <w:szCs w:val="22"/>
          <w:spacing w:val="-20"/>
        </w:rPr>
        <w:t>适应等功能的新型生产方式，全面提升传统制造业的智能化水平。</w:t>
      </w:r>
    </w:p>
    <w:p>
      <w:pPr>
        <w:pStyle w:val="BodyText"/>
        <w:spacing w:line="383" w:lineRule="auto"/>
        <w:rPr/>
      </w:pPr>
      <w:r/>
    </w:p>
    <w:p>
      <w:pPr>
        <w:ind w:left="773"/>
        <w:spacing w:before="73" w:line="219" w:lineRule="auto"/>
        <w:outlineLvl w:val="0"/>
        <w:rPr>
          <w:rFonts w:ascii="SimSun" w:hAnsi="SimSun" w:eastAsia="SimSun" w:cs="SimSun"/>
          <w:sz w:val="22"/>
          <w:szCs w:val="22"/>
        </w:rPr>
      </w:pPr>
      <w:r>
        <w:rPr>
          <w:rFonts w:ascii="SimSun" w:hAnsi="SimSun" w:eastAsia="SimSun" w:cs="SimSun"/>
          <w:sz w:val="22"/>
          <w:szCs w:val="22"/>
          <w:b/>
          <w:bCs/>
          <w:color w:val="E36918"/>
          <w:spacing w:val="9"/>
        </w:rPr>
        <w:t>二、催生新产品、新模式、新业态</w:t>
      </w:r>
    </w:p>
    <w:p>
      <w:pPr>
        <w:ind w:left="769" w:right="80" w:firstLine="430"/>
        <w:spacing w:before="309" w:line="353" w:lineRule="auto"/>
        <w:jc w:val="both"/>
        <w:rPr>
          <w:rFonts w:ascii="SimSun" w:hAnsi="SimSun" w:eastAsia="SimSun" w:cs="SimSun"/>
          <w:sz w:val="22"/>
          <w:szCs w:val="22"/>
        </w:rPr>
      </w:pPr>
      <w:r>
        <w:rPr>
          <w:rFonts w:ascii="SimSun" w:hAnsi="SimSun" w:eastAsia="SimSun" w:cs="SimSun"/>
          <w:sz w:val="22"/>
          <w:szCs w:val="22"/>
          <w:spacing w:val="-5"/>
        </w:rPr>
        <w:t>数据流带动技术流、资金流、人才流、物资流，不断突破</w:t>
      </w:r>
      <w:r>
        <w:rPr>
          <w:rFonts w:ascii="SimSun" w:hAnsi="SimSun" w:eastAsia="SimSun" w:cs="SimSun"/>
          <w:sz w:val="22"/>
          <w:szCs w:val="22"/>
          <w:spacing w:val="3"/>
        </w:rPr>
        <w:t xml:space="preserve"> </w:t>
      </w:r>
      <w:r>
        <w:rPr>
          <w:rFonts w:ascii="SimSun" w:hAnsi="SimSun" w:eastAsia="SimSun" w:cs="SimSun"/>
          <w:sz w:val="22"/>
          <w:szCs w:val="22"/>
          <w:spacing w:val="-6"/>
        </w:rPr>
        <w:t>地域、组织、技术边界，正在引发产品构成、生产方式、组织</w:t>
      </w:r>
      <w:r>
        <w:rPr>
          <w:rFonts w:ascii="SimSun" w:hAnsi="SimSun" w:eastAsia="SimSun" w:cs="SimSun"/>
          <w:sz w:val="22"/>
          <w:szCs w:val="22"/>
          <w:spacing w:val="12"/>
        </w:rPr>
        <w:t xml:space="preserve"> </w:t>
      </w:r>
      <w:r>
        <w:rPr>
          <w:rFonts w:ascii="SimSun" w:hAnsi="SimSun" w:eastAsia="SimSun" w:cs="SimSun"/>
          <w:sz w:val="22"/>
          <w:szCs w:val="22"/>
          <w:spacing w:val="-6"/>
        </w:rPr>
        <w:t>模式和商业范式的深刻变革，新产品、新模式、新业态蓬勃发</w:t>
      </w:r>
    </w:p>
    <w:p>
      <w:pPr>
        <w:ind w:left="769"/>
        <w:spacing w:before="1" w:line="219" w:lineRule="auto"/>
        <w:rPr>
          <w:rFonts w:ascii="SimSun" w:hAnsi="SimSun" w:eastAsia="SimSun" w:cs="SimSun"/>
          <w:sz w:val="22"/>
          <w:szCs w:val="22"/>
        </w:rPr>
      </w:pPr>
      <w:r>
        <w:rPr>
          <w:rFonts w:ascii="SimSun" w:hAnsi="SimSun" w:eastAsia="SimSun" w:cs="SimSun"/>
          <w:sz w:val="22"/>
          <w:szCs w:val="22"/>
          <w:spacing w:val="-9"/>
        </w:rPr>
        <w:t>展，为工业数字化转型注入新动能、新活力。</w:t>
      </w:r>
    </w:p>
    <w:p>
      <w:pPr>
        <w:ind w:left="769" w:right="15" w:firstLine="430"/>
        <w:spacing w:before="187" w:line="353" w:lineRule="auto"/>
        <w:jc w:val="both"/>
        <w:rPr>
          <w:rFonts w:ascii="SimSun" w:hAnsi="SimSun" w:eastAsia="SimSun" w:cs="SimSun"/>
          <w:sz w:val="22"/>
          <w:szCs w:val="22"/>
        </w:rPr>
      </w:pPr>
      <w:r>
        <w:rPr>
          <w:rFonts w:ascii="SimSun" w:hAnsi="SimSun" w:eastAsia="SimSun" w:cs="SimSun"/>
          <w:sz w:val="22"/>
          <w:szCs w:val="22"/>
          <w:spacing w:val="-3"/>
        </w:rPr>
        <w:t>将工业数据融入汽车、家居、可穿戴设备等传统产品中，</w:t>
      </w:r>
      <w:r>
        <w:rPr>
          <w:rFonts w:ascii="SimSun" w:hAnsi="SimSun" w:eastAsia="SimSun" w:cs="SimSun"/>
          <w:sz w:val="22"/>
          <w:szCs w:val="22"/>
          <w:spacing w:val="18"/>
        </w:rPr>
        <w:t xml:space="preserve"> </w:t>
      </w:r>
      <w:r>
        <w:rPr>
          <w:rFonts w:ascii="SimSun" w:hAnsi="SimSun" w:eastAsia="SimSun" w:cs="SimSun"/>
          <w:sz w:val="22"/>
          <w:szCs w:val="22"/>
          <w:spacing w:val="-6"/>
        </w:rPr>
        <w:t>催生出智能网联汽车、智能家居、智能可穿戴设备等新型智能</w:t>
      </w:r>
    </w:p>
    <w:p>
      <w:pPr>
        <w:ind w:left="769"/>
        <w:spacing w:line="219" w:lineRule="auto"/>
        <w:rPr>
          <w:rFonts w:ascii="SimSun" w:hAnsi="SimSun" w:eastAsia="SimSun" w:cs="SimSun"/>
          <w:sz w:val="22"/>
          <w:szCs w:val="22"/>
        </w:rPr>
      </w:pPr>
      <w:r>
        <w:rPr>
          <w:rFonts w:ascii="SimSun" w:hAnsi="SimSun" w:eastAsia="SimSun" w:cs="SimSun"/>
          <w:sz w:val="22"/>
          <w:szCs w:val="22"/>
          <w:spacing w:val="-9"/>
        </w:rPr>
        <w:t>产品。</w:t>
      </w:r>
    </w:p>
    <w:p>
      <w:pPr>
        <w:ind w:left="769" w:right="30" w:firstLine="430"/>
        <w:spacing w:before="177" w:line="353" w:lineRule="auto"/>
        <w:jc w:val="both"/>
        <w:rPr>
          <w:rFonts w:ascii="SimSun" w:hAnsi="SimSun" w:eastAsia="SimSun" w:cs="SimSun"/>
          <w:sz w:val="22"/>
          <w:szCs w:val="22"/>
        </w:rPr>
      </w:pPr>
      <w:r>
        <w:rPr>
          <w:rFonts w:ascii="SimSun" w:hAnsi="SimSun" w:eastAsia="SimSun" w:cs="SimSun"/>
          <w:sz w:val="22"/>
          <w:szCs w:val="22"/>
          <w:spacing w:val="-5"/>
        </w:rPr>
        <w:t>航天云网、商飞、石化盈科等企业将工业数据融入协同设</w:t>
      </w:r>
      <w:r>
        <w:rPr>
          <w:rFonts w:ascii="SimSun" w:hAnsi="SimSun" w:eastAsia="SimSun" w:cs="SimSun"/>
          <w:sz w:val="22"/>
          <w:szCs w:val="22"/>
          <w:spacing w:val="4"/>
        </w:rPr>
        <w:t xml:space="preserve"> </w:t>
      </w:r>
      <w:r>
        <w:rPr>
          <w:rFonts w:ascii="SimSun" w:hAnsi="SimSun" w:eastAsia="SimSun" w:cs="SimSun"/>
          <w:sz w:val="22"/>
          <w:szCs w:val="22"/>
          <w:spacing w:val="-3"/>
        </w:rPr>
        <w:t>计、协同制造、协同运维、供应链协同等业务，构建大配套、</w:t>
      </w:r>
      <w:r>
        <w:rPr>
          <w:rFonts w:ascii="SimSun" w:hAnsi="SimSun" w:eastAsia="SimSun" w:cs="SimSun"/>
          <w:sz w:val="22"/>
          <w:szCs w:val="22"/>
        </w:rPr>
        <w:t xml:space="preserve"> </w:t>
      </w:r>
      <w:r>
        <w:rPr>
          <w:rFonts w:ascii="SimSun" w:hAnsi="SimSun" w:eastAsia="SimSun" w:cs="SimSun"/>
          <w:sz w:val="22"/>
          <w:szCs w:val="22"/>
          <w:spacing w:val="-5"/>
        </w:rPr>
        <w:t>大协作的网络化协同体系，实现研发、制造、管理、运维的一</w:t>
      </w:r>
    </w:p>
    <w:p>
      <w:pPr>
        <w:ind w:left="769"/>
        <w:spacing w:line="219" w:lineRule="auto"/>
        <w:rPr>
          <w:rFonts w:ascii="SimSun" w:hAnsi="SimSun" w:eastAsia="SimSun" w:cs="SimSun"/>
          <w:sz w:val="22"/>
          <w:szCs w:val="22"/>
        </w:rPr>
      </w:pPr>
      <w:r>
        <w:rPr>
          <w:rFonts w:ascii="SimSun" w:hAnsi="SimSun" w:eastAsia="SimSun" w:cs="SimSun"/>
          <w:sz w:val="22"/>
          <w:szCs w:val="22"/>
          <w:spacing w:val="-9"/>
        </w:rPr>
        <w:t>体化协同，催生出网络化协同新模式。</w:t>
      </w:r>
    </w:p>
    <w:p>
      <w:pPr>
        <w:ind w:left="1199"/>
        <w:spacing w:before="199" w:line="219" w:lineRule="auto"/>
        <w:rPr>
          <w:rFonts w:ascii="SimSun" w:hAnsi="SimSun" w:eastAsia="SimSun" w:cs="SimSun"/>
          <w:sz w:val="22"/>
          <w:szCs w:val="22"/>
        </w:rPr>
      </w:pPr>
      <w:r>
        <w:rPr>
          <w:rFonts w:ascii="SimSun" w:hAnsi="SimSun" w:eastAsia="SimSun" w:cs="SimSun"/>
          <w:sz w:val="22"/>
          <w:szCs w:val="22"/>
          <w:spacing w:val="-6"/>
        </w:rPr>
        <w:t>海尔、航天云网、红领等企业打通用户需求与研发设计之</w:t>
      </w:r>
    </w:p>
    <w:p>
      <w:pPr>
        <w:spacing w:line="219" w:lineRule="auto"/>
        <w:sectPr>
          <w:footerReference w:type="default" r:id="rId64"/>
          <w:pgSz w:w="7560" w:h="11380"/>
          <w:pgMar w:top="76" w:right="799" w:bottom="599" w:left="100" w:header="0" w:footer="313" w:gutter="0"/>
        </w:sectPr>
        <w:rPr>
          <w:rFonts w:ascii="SimSun" w:hAnsi="SimSun" w:eastAsia="SimSun" w:cs="SimSun"/>
          <w:sz w:val="22"/>
          <w:szCs w:val="22"/>
        </w:rPr>
      </w:pPr>
    </w:p>
    <w:p>
      <w:pPr>
        <w:ind w:left="5342"/>
        <w:spacing w:line="205" w:lineRule="auto"/>
        <w:rPr>
          <w:rFonts w:ascii="SimSun" w:hAnsi="SimSun" w:eastAsia="SimSun" w:cs="SimSun"/>
          <w:sz w:val="17"/>
          <w:szCs w:val="17"/>
        </w:rPr>
      </w:pPr>
      <w:bookmarkStart w:name="bookmark10" w:id="7"/>
      <w:bookmarkEnd w:id="7"/>
      <w:r>
        <w:rPr>
          <w:rFonts w:ascii="SimSun" w:hAnsi="SimSun" w:eastAsia="SimSun" w:cs="SimSun"/>
          <w:sz w:val="17"/>
          <w:szCs w:val="17"/>
          <w:b/>
          <w:bCs/>
          <w:color w:val="524591"/>
          <w:spacing w:val="-12"/>
        </w:rPr>
        <w:t>知数篇</w:t>
      </w:r>
    </w:p>
    <w:p>
      <w:pPr>
        <w:ind w:left="4902"/>
        <w:spacing w:line="218" w:lineRule="auto"/>
        <w:rPr>
          <w:rFonts w:ascii="SimSun" w:hAnsi="SimSun" w:eastAsia="SimSun" w:cs="SimSun"/>
          <w:sz w:val="17"/>
          <w:szCs w:val="17"/>
        </w:rPr>
      </w:pPr>
      <w:r>
        <w:rPr>
          <w:rFonts w:ascii="SimSun" w:hAnsi="SimSun" w:eastAsia="SimSun" w:cs="SimSun"/>
          <w:sz w:val="17"/>
          <w:szCs w:val="17"/>
          <w:b/>
          <w:bCs/>
          <w:color w:val="ED7813"/>
          <w:spacing w:val="-17"/>
        </w:rPr>
        <w:t>洞悉数据本质</w:t>
      </w:r>
    </w:p>
    <w:p>
      <w:pPr>
        <w:pStyle w:val="BodyText"/>
        <w:spacing w:line="314" w:lineRule="auto"/>
        <w:rPr/>
      </w:pPr>
      <w:r/>
    </w:p>
    <w:p>
      <w:pPr>
        <w:pStyle w:val="BodyText"/>
        <w:spacing w:line="314" w:lineRule="auto"/>
        <w:rPr/>
      </w:pPr>
      <w:r/>
    </w:p>
    <w:p>
      <w:pPr>
        <w:spacing w:before="71" w:line="430" w:lineRule="exact"/>
        <w:rPr>
          <w:rFonts w:ascii="SimSun" w:hAnsi="SimSun" w:eastAsia="SimSun" w:cs="SimSun"/>
          <w:sz w:val="22"/>
          <w:szCs w:val="22"/>
        </w:rPr>
      </w:pPr>
      <w:r>
        <w:rPr>
          <w:rFonts w:ascii="SimSun" w:hAnsi="SimSun" w:eastAsia="SimSun" w:cs="SimSun"/>
          <w:sz w:val="22"/>
          <w:szCs w:val="22"/>
          <w:spacing w:val="-6"/>
          <w:position w:val="15"/>
        </w:rPr>
        <w:t>间的数据流，构建覆盖产品全生命周期的数据贯通体系，满足</w:t>
      </w:r>
    </w:p>
    <w:p>
      <w:pPr>
        <w:spacing w:line="219" w:lineRule="auto"/>
        <w:jc w:val="right"/>
        <w:rPr>
          <w:rFonts w:ascii="SimSun" w:hAnsi="SimSun" w:eastAsia="SimSun" w:cs="SimSun"/>
          <w:sz w:val="22"/>
          <w:szCs w:val="22"/>
        </w:rPr>
      </w:pPr>
      <w:r>
        <w:rPr>
          <w:rFonts w:ascii="SimSun" w:hAnsi="SimSun" w:eastAsia="SimSun" w:cs="SimSun"/>
          <w:sz w:val="22"/>
          <w:szCs w:val="22"/>
          <w:spacing w:val="-10"/>
        </w:rPr>
        <w:t>用户个性化、碎片化、多样化需求，催生出个性化定制新模式。</w:t>
      </w:r>
    </w:p>
    <w:p>
      <w:pPr>
        <w:ind w:right="94" w:firstLine="410"/>
        <w:spacing w:before="168" w:line="361" w:lineRule="auto"/>
        <w:jc w:val="both"/>
        <w:rPr>
          <w:rFonts w:ascii="SimSun" w:hAnsi="SimSun" w:eastAsia="SimSun" w:cs="SimSun"/>
          <w:sz w:val="22"/>
          <w:szCs w:val="22"/>
        </w:rPr>
      </w:pPr>
      <w:r>
        <w:rPr>
          <w:rFonts w:ascii="SimSun" w:hAnsi="SimSun" w:eastAsia="SimSun" w:cs="SimSun"/>
          <w:sz w:val="22"/>
          <w:szCs w:val="22"/>
          <w:spacing w:val="-13"/>
        </w:rPr>
        <w:t>海尔、东方国信、华为、阿里云等企业通过技术开源、“双</w:t>
      </w:r>
      <w:r>
        <w:rPr>
          <w:rFonts w:ascii="SimSun" w:hAnsi="SimSun" w:eastAsia="SimSun" w:cs="SimSun"/>
          <w:sz w:val="22"/>
          <w:szCs w:val="22"/>
        </w:rPr>
        <w:t xml:space="preserve"> </w:t>
      </w:r>
      <w:r>
        <w:rPr>
          <w:rFonts w:ascii="SimSun" w:hAnsi="SimSun" w:eastAsia="SimSun" w:cs="SimSun"/>
          <w:sz w:val="22"/>
          <w:szCs w:val="22"/>
          <w:spacing w:val="-6"/>
        </w:rPr>
        <w:t>创”孵化等服务，充分激发广大劳动者的积极性、主动性和创</w:t>
      </w:r>
    </w:p>
    <w:p>
      <w:pPr>
        <w:spacing w:before="1" w:line="219" w:lineRule="auto"/>
        <w:rPr>
          <w:rFonts w:ascii="SimSun" w:hAnsi="SimSun" w:eastAsia="SimSun" w:cs="SimSun"/>
          <w:sz w:val="22"/>
          <w:szCs w:val="22"/>
        </w:rPr>
      </w:pPr>
      <w:r>
        <w:rPr>
          <w:rFonts w:ascii="SimSun" w:hAnsi="SimSun" w:eastAsia="SimSun" w:cs="SimSun"/>
          <w:sz w:val="22"/>
          <w:szCs w:val="22"/>
          <w:spacing w:val="-10"/>
        </w:rPr>
        <w:t>造性，培育零工经济的新业态。</w:t>
      </w:r>
    </w:p>
    <w:p>
      <w:pPr>
        <w:ind w:firstLine="410"/>
        <w:spacing w:before="156" w:line="353" w:lineRule="auto"/>
        <w:jc w:val="both"/>
        <w:rPr>
          <w:rFonts w:ascii="SimSun" w:hAnsi="SimSun" w:eastAsia="SimSun" w:cs="SimSun"/>
          <w:sz w:val="22"/>
          <w:szCs w:val="22"/>
        </w:rPr>
      </w:pPr>
      <w:r>
        <w:rPr>
          <w:rFonts w:ascii="SimSun" w:hAnsi="SimSun" w:eastAsia="SimSun" w:cs="SimSun"/>
          <w:sz w:val="22"/>
          <w:szCs w:val="22"/>
          <w:spacing w:val="-4"/>
        </w:rPr>
        <w:t>海尔、航天云网、智能云科等企业通过推动</w:t>
      </w:r>
      <w:r>
        <w:rPr>
          <w:rFonts w:ascii="SimSun" w:hAnsi="SimSun" w:eastAsia="SimSun" w:cs="SimSun"/>
          <w:sz w:val="22"/>
          <w:szCs w:val="22"/>
          <w:spacing w:val="-5"/>
        </w:rPr>
        <w:t>所有权与使用 </w:t>
      </w:r>
      <w:r>
        <w:rPr>
          <w:rFonts w:ascii="SimSun" w:hAnsi="SimSun" w:eastAsia="SimSun" w:cs="SimSun"/>
          <w:sz w:val="22"/>
          <w:szCs w:val="22"/>
          <w:spacing w:val="-2"/>
        </w:rPr>
        <w:t>权分离，以隐性服务能力的市场化实现闲置资源的高</w:t>
      </w:r>
      <w:r>
        <w:rPr>
          <w:rFonts w:ascii="SimSun" w:hAnsi="SimSun" w:eastAsia="SimSun" w:cs="SimSun"/>
          <w:sz w:val="22"/>
          <w:szCs w:val="22"/>
          <w:spacing w:val="-3"/>
        </w:rPr>
        <w:t>效配置，</w:t>
      </w:r>
      <w:r>
        <w:rPr>
          <w:rFonts w:ascii="SimSun" w:hAnsi="SimSun" w:eastAsia="SimSun" w:cs="SimSun"/>
          <w:sz w:val="22"/>
          <w:szCs w:val="22"/>
        </w:rPr>
        <w:t xml:space="preserve"> </w:t>
      </w:r>
      <w:r>
        <w:rPr>
          <w:rFonts w:ascii="SimSun" w:hAnsi="SimSun" w:eastAsia="SimSun" w:cs="SimSun"/>
          <w:sz w:val="22"/>
          <w:szCs w:val="22"/>
          <w:spacing w:val="-10"/>
        </w:rPr>
        <w:t>促使工业制造、创新、服务能力进行以效率为导向的按需分配，</w:t>
      </w:r>
    </w:p>
    <w:p>
      <w:pPr>
        <w:spacing w:before="1" w:line="219" w:lineRule="auto"/>
        <w:rPr>
          <w:rFonts w:ascii="SimSun" w:hAnsi="SimSun" w:eastAsia="SimSun" w:cs="SimSun"/>
          <w:sz w:val="22"/>
          <w:szCs w:val="22"/>
        </w:rPr>
      </w:pPr>
      <w:r>
        <w:rPr>
          <w:rFonts w:ascii="SimSun" w:hAnsi="SimSun" w:eastAsia="SimSun" w:cs="SimSun"/>
          <w:sz w:val="22"/>
          <w:szCs w:val="22"/>
          <w:spacing w:val="-10"/>
        </w:rPr>
        <w:t>培育共享制造的新业态。</w:t>
      </w:r>
    </w:p>
    <w:p>
      <w:pPr>
        <w:ind w:right="78" w:firstLine="410"/>
        <w:spacing w:before="180" w:line="352" w:lineRule="auto"/>
        <w:jc w:val="both"/>
        <w:rPr>
          <w:rFonts w:ascii="SimSun" w:hAnsi="SimSun" w:eastAsia="SimSun" w:cs="SimSun"/>
          <w:sz w:val="22"/>
          <w:szCs w:val="22"/>
        </w:rPr>
      </w:pPr>
      <w:r>
        <w:rPr>
          <w:rFonts w:ascii="SimSun" w:hAnsi="SimSun" w:eastAsia="SimSun" w:cs="SimSun"/>
          <w:sz w:val="22"/>
          <w:szCs w:val="22"/>
          <w:spacing w:val="-5"/>
        </w:rPr>
        <w:t>三一集团、欧冶云商、中航工业等企业基于工业互联网平</w:t>
      </w:r>
      <w:r>
        <w:rPr>
          <w:rFonts w:ascii="SimSun" w:hAnsi="SimSun" w:eastAsia="SimSun" w:cs="SimSun"/>
          <w:sz w:val="22"/>
          <w:szCs w:val="22"/>
          <w:spacing w:val="4"/>
        </w:rPr>
        <w:t xml:space="preserve"> </w:t>
      </w:r>
      <w:r>
        <w:rPr>
          <w:rFonts w:ascii="SimSun" w:hAnsi="SimSun" w:eastAsia="SimSun" w:cs="SimSun"/>
          <w:sz w:val="22"/>
          <w:szCs w:val="22"/>
          <w:spacing w:val="-6"/>
        </w:rPr>
        <w:t>台和工业电子商务平台之间的互联互通，加强生产数据与业务</w:t>
      </w:r>
      <w:r>
        <w:rPr>
          <w:rFonts w:ascii="SimSun" w:hAnsi="SimSun" w:eastAsia="SimSun" w:cs="SimSun"/>
          <w:sz w:val="22"/>
          <w:szCs w:val="22"/>
          <w:spacing w:val="11"/>
        </w:rPr>
        <w:t xml:space="preserve"> </w:t>
      </w:r>
      <w:r>
        <w:rPr>
          <w:rFonts w:ascii="SimSun" w:hAnsi="SimSun" w:eastAsia="SimSun" w:cs="SimSun"/>
          <w:sz w:val="22"/>
          <w:szCs w:val="22"/>
          <w:spacing w:val="-6"/>
        </w:rPr>
        <w:t>数据、用户数据的精准对接，推动交易对象从实体产品向制造</w:t>
      </w:r>
      <w:r>
        <w:rPr>
          <w:rFonts w:ascii="SimSun" w:hAnsi="SimSun" w:eastAsia="SimSun" w:cs="SimSun"/>
          <w:sz w:val="22"/>
          <w:szCs w:val="22"/>
          <w:spacing w:val="9"/>
        </w:rPr>
        <w:t xml:space="preserve"> </w:t>
      </w:r>
      <w:r>
        <w:rPr>
          <w:rFonts w:ascii="SimSun" w:hAnsi="SimSun" w:eastAsia="SimSun" w:cs="SimSun"/>
          <w:sz w:val="22"/>
          <w:szCs w:val="22"/>
          <w:spacing w:val="-5"/>
        </w:rPr>
        <w:t>能力迁移，加速商业模式从产品交易向用户交互迁移，培育工</w:t>
      </w:r>
    </w:p>
    <w:p>
      <w:pPr>
        <w:spacing w:before="1" w:line="219" w:lineRule="auto"/>
        <w:rPr>
          <w:rFonts w:ascii="SimSun" w:hAnsi="SimSun" w:eastAsia="SimSun" w:cs="SimSun"/>
          <w:sz w:val="22"/>
          <w:szCs w:val="22"/>
        </w:rPr>
      </w:pPr>
      <w:r>
        <w:rPr>
          <w:rFonts w:ascii="SimSun" w:hAnsi="SimSun" w:eastAsia="SimSun" w:cs="SimSun"/>
          <w:sz w:val="22"/>
          <w:szCs w:val="22"/>
          <w:spacing w:val="-11"/>
        </w:rPr>
        <w:t>业电子商务的新业态。</w:t>
      </w:r>
    </w:p>
    <w:p>
      <w:pPr>
        <w:pStyle w:val="BodyText"/>
        <w:spacing w:line="383" w:lineRule="auto"/>
        <w:rPr/>
      </w:pPr>
      <w:r/>
    </w:p>
    <w:p>
      <w:pPr>
        <w:ind w:left="3"/>
        <w:spacing w:before="71" w:line="219" w:lineRule="auto"/>
        <w:outlineLvl w:val="0"/>
        <w:rPr>
          <w:rFonts w:ascii="YouYuan" w:hAnsi="YouYuan" w:eastAsia="YouYuan" w:cs="YouYuan"/>
          <w:sz w:val="22"/>
          <w:szCs w:val="22"/>
        </w:rPr>
      </w:pPr>
      <w:r>
        <w:rPr>
          <w:rFonts w:ascii="YouYuan" w:hAnsi="YouYuan" w:eastAsia="YouYuan" w:cs="YouYuan"/>
          <w:sz w:val="22"/>
          <w:szCs w:val="22"/>
          <w:b/>
          <w:bCs/>
          <w:color w:val="D67520"/>
          <w:spacing w:val="9"/>
        </w:rPr>
        <w:t>三、促进生产性服务业发展</w:t>
      </w:r>
    </w:p>
    <w:p>
      <w:pPr>
        <w:pStyle w:val="BodyText"/>
        <w:spacing w:line="250" w:lineRule="auto"/>
        <w:rPr/>
      </w:pPr>
      <w:r/>
    </w:p>
    <w:p>
      <w:pPr>
        <w:ind w:right="7" w:firstLine="410"/>
        <w:spacing w:before="72" w:line="352" w:lineRule="auto"/>
        <w:jc w:val="both"/>
        <w:rPr>
          <w:rFonts w:ascii="SimSun" w:hAnsi="SimSun" w:eastAsia="SimSun" w:cs="SimSun"/>
          <w:sz w:val="22"/>
          <w:szCs w:val="22"/>
        </w:rPr>
      </w:pPr>
      <w:r>
        <w:rPr>
          <w:rFonts w:ascii="SimSun" w:hAnsi="SimSun" w:eastAsia="SimSun" w:cs="SimSun"/>
          <w:sz w:val="22"/>
          <w:szCs w:val="22"/>
          <w:spacing w:val="-5"/>
        </w:rPr>
        <w:t>工业数据支撑生产性服务业发展，加快制造业与服务业的 </w:t>
      </w:r>
      <w:r>
        <w:rPr>
          <w:rFonts w:ascii="SimSun" w:hAnsi="SimSun" w:eastAsia="SimSun" w:cs="SimSun"/>
          <w:sz w:val="22"/>
          <w:szCs w:val="22"/>
          <w:spacing w:val="-5"/>
        </w:rPr>
        <w:t>融合。大数据的应用将企业的发展模式从以</w:t>
      </w:r>
      <w:r>
        <w:rPr>
          <w:rFonts w:ascii="SimSun" w:hAnsi="SimSun" w:eastAsia="SimSun" w:cs="SimSun"/>
          <w:sz w:val="22"/>
          <w:szCs w:val="22"/>
          <w:spacing w:val="-6"/>
        </w:rPr>
        <w:t>往围绕产品生产销 </w:t>
      </w:r>
      <w:r>
        <w:rPr>
          <w:rFonts w:ascii="SimSun" w:hAnsi="SimSun" w:eastAsia="SimSun" w:cs="SimSun"/>
          <w:sz w:val="22"/>
          <w:szCs w:val="22"/>
          <w:spacing w:val="-2"/>
        </w:rPr>
        <w:t>售提供售后服务转变为围绕提供持续服务而进行的</w:t>
      </w:r>
      <w:r>
        <w:rPr>
          <w:rFonts w:ascii="SimSun" w:hAnsi="SimSun" w:eastAsia="SimSun" w:cs="SimSun"/>
          <w:sz w:val="22"/>
          <w:szCs w:val="22"/>
          <w:spacing w:val="-3"/>
        </w:rPr>
        <w:t>产品设计，</w:t>
      </w:r>
      <w:r>
        <w:rPr>
          <w:rFonts w:ascii="SimSun" w:hAnsi="SimSun" w:eastAsia="SimSun" w:cs="SimSun"/>
          <w:sz w:val="22"/>
          <w:szCs w:val="22"/>
        </w:rPr>
        <w:t xml:space="preserve"> </w:t>
      </w:r>
      <w:r>
        <w:rPr>
          <w:rFonts w:ascii="SimSun" w:hAnsi="SimSun" w:eastAsia="SimSun" w:cs="SimSun"/>
          <w:sz w:val="22"/>
          <w:szCs w:val="22"/>
          <w:spacing w:val="2"/>
        </w:rPr>
        <w:t>并促使企业业务从传统的产品生产销售向生产性服务领域延 </w:t>
      </w:r>
      <w:r>
        <w:rPr>
          <w:rFonts w:ascii="SimSun" w:hAnsi="SimSun" w:eastAsia="SimSun" w:cs="SimSun"/>
          <w:sz w:val="22"/>
          <w:szCs w:val="22"/>
          <w:spacing w:val="-6"/>
        </w:rPr>
        <w:t>伸，最终使工业企业的主要利润来自产品售后的服务环节，而</w:t>
      </w:r>
    </w:p>
    <w:p>
      <w:pPr>
        <w:spacing w:before="1" w:line="219" w:lineRule="auto"/>
        <w:rPr>
          <w:rFonts w:ascii="SimSun" w:hAnsi="SimSun" w:eastAsia="SimSun" w:cs="SimSun"/>
          <w:sz w:val="22"/>
          <w:szCs w:val="22"/>
        </w:rPr>
      </w:pPr>
      <w:r>
        <w:rPr>
          <w:rFonts w:ascii="SimSun" w:hAnsi="SimSun" w:eastAsia="SimSun" w:cs="SimSun"/>
          <w:sz w:val="22"/>
          <w:szCs w:val="22"/>
          <w:spacing w:val="-9"/>
        </w:rPr>
        <w:t>不是此前的产品生产环节和销售环节。</w:t>
      </w:r>
    </w:p>
    <w:p>
      <w:pPr>
        <w:spacing w:line="219" w:lineRule="auto"/>
        <w:sectPr>
          <w:footerReference w:type="default" r:id="rId66"/>
          <w:pgSz w:w="7530" w:h="11370"/>
          <w:pgMar w:top="164" w:right="979" w:bottom="508" w:left="660" w:header="0" w:footer="225" w:gutter="0"/>
        </w:sectPr>
        <w:rPr>
          <w:rFonts w:ascii="SimSun" w:hAnsi="SimSun" w:eastAsia="SimSun" w:cs="SimSun"/>
          <w:sz w:val="22"/>
          <w:szCs w:val="22"/>
        </w:rPr>
      </w:pPr>
    </w:p>
    <w:p>
      <w:pPr>
        <w:ind w:left="739"/>
        <w:spacing w:line="219" w:lineRule="auto"/>
        <w:rPr>
          <w:rFonts w:ascii="SimSun" w:hAnsi="SimSun" w:eastAsia="SimSun" w:cs="SimSun"/>
          <w:sz w:val="16"/>
          <w:szCs w:val="16"/>
        </w:rPr>
      </w:pPr>
      <w:r>
        <w:drawing>
          <wp:anchor distT="0" distB="0" distL="0" distR="0" simplePos="0" relativeHeight="251730944" behindDoc="0" locked="0" layoutInCell="0" allowOverlap="1">
            <wp:simplePos x="0" y="0"/>
            <wp:positionH relativeFrom="page">
              <wp:posOffset>82570</wp:posOffset>
            </wp:positionH>
            <wp:positionV relativeFrom="page">
              <wp:posOffset>0</wp:posOffset>
            </wp:positionV>
            <wp:extent cx="469882" cy="615969"/>
            <wp:effectExtent l="0" t="0" r="0" b="0"/>
            <wp:wrapNone/>
            <wp:docPr id="70" name="IM 70"/>
            <wp:cNvGraphicFramePr/>
            <a:graphic>
              <a:graphicData uri="http://schemas.openxmlformats.org/drawingml/2006/picture">
                <pic:pic>
                  <pic:nvPicPr>
                    <pic:cNvPr id="70" name="IM 70"/>
                    <pic:cNvPicPr/>
                  </pic:nvPicPr>
                  <pic:blipFill>
                    <a:blip r:embed="rId68"/>
                    <a:stretch>
                      <a:fillRect/>
                    </a:stretch>
                  </pic:blipFill>
                  <pic:spPr>
                    <a:xfrm rot="0">
                      <a:off x="0" y="0"/>
                      <a:ext cx="469882" cy="615969"/>
                    </a:xfrm>
                    <a:prstGeom prst="rect">
                      <a:avLst/>
                    </a:prstGeom>
                  </pic:spPr>
                </pic:pic>
              </a:graphicData>
            </a:graphic>
          </wp:anchor>
        </w:drawing>
      </w:r>
      <w:r>
        <w:rPr>
          <w:rFonts w:ascii="SimSun" w:hAnsi="SimSun" w:eastAsia="SimSun" w:cs="SimSun"/>
          <w:sz w:val="16"/>
          <w:szCs w:val="16"/>
          <w:color w:val="B0590E"/>
          <w:spacing w:val="-8"/>
        </w:rPr>
        <w:t>数据为王</w:t>
      </w:r>
    </w:p>
    <w:p>
      <w:pPr>
        <w:ind w:left="1029"/>
        <w:spacing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5" w:lineRule="auto"/>
        <w:rPr/>
      </w:pPr>
      <w:r/>
    </w:p>
    <w:p>
      <w:pPr>
        <w:pStyle w:val="BodyText"/>
        <w:spacing w:line="315" w:lineRule="auto"/>
        <w:rPr/>
      </w:pPr>
      <w:r/>
    </w:p>
    <w:p>
      <w:pPr>
        <w:ind w:left="739" w:right="89" w:firstLine="409"/>
        <w:spacing w:before="71" w:line="360" w:lineRule="auto"/>
        <w:jc w:val="both"/>
        <w:rPr>
          <w:rFonts w:ascii="SimSun" w:hAnsi="SimSun" w:eastAsia="SimSun" w:cs="SimSun"/>
          <w:sz w:val="22"/>
          <w:szCs w:val="22"/>
        </w:rPr>
      </w:pPr>
      <w:r>
        <w:rPr>
          <w:rFonts w:ascii="SimSun" w:hAnsi="SimSun" w:eastAsia="SimSun" w:cs="SimSun"/>
          <w:sz w:val="22"/>
          <w:szCs w:val="22"/>
          <w:spacing w:val="-5"/>
        </w:rPr>
        <w:t>海尔、三一集团、徐工等企业基于工业互联网打通生产服</w:t>
      </w:r>
      <w:r>
        <w:rPr>
          <w:rFonts w:ascii="SimSun" w:hAnsi="SimSun" w:eastAsia="SimSun" w:cs="SimSun"/>
          <w:sz w:val="22"/>
          <w:szCs w:val="22"/>
          <w:spacing w:val="2"/>
        </w:rPr>
        <w:t xml:space="preserve"> </w:t>
      </w:r>
      <w:r>
        <w:rPr>
          <w:rFonts w:ascii="SimSun" w:hAnsi="SimSun" w:eastAsia="SimSun" w:cs="SimSun"/>
          <w:sz w:val="22"/>
          <w:szCs w:val="22"/>
          <w:spacing w:val="-7"/>
        </w:rPr>
        <w:t>务全过程的数据链，创新经营模式，开展设备服务、供应链服</w:t>
      </w:r>
      <w:r>
        <w:rPr>
          <w:rFonts w:ascii="SimSun" w:hAnsi="SimSun" w:eastAsia="SimSun" w:cs="SimSun"/>
          <w:sz w:val="22"/>
          <w:szCs w:val="22"/>
          <w:spacing w:val="16"/>
        </w:rPr>
        <w:t xml:space="preserve"> </w:t>
      </w:r>
      <w:r>
        <w:rPr>
          <w:rFonts w:ascii="SimSun" w:hAnsi="SimSun" w:eastAsia="SimSun" w:cs="SimSun"/>
          <w:sz w:val="22"/>
          <w:szCs w:val="22"/>
          <w:spacing w:val="-6"/>
        </w:rPr>
        <w:t>务、综合解决方案服务等延伸业务，加速从“卖产品”向“卖</w:t>
      </w:r>
    </w:p>
    <w:p>
      <w:pPr>
        <w:ind w:left="739"/>
        <w:spacing w:before="1" w:line="217" w:lineRule="auto"/>
        <w:rPr>
          <w:rFonts w:ascii="SimSun" w:hAnsi="SimSun" w:eastAsia="SimSun" w:cs="SimSun"/>
          <w:sz w:val="22"/>
          <w:szCs w:val="22"/>
        </w:rPr>
      </w:pPr>
      <w:r>
        <w:rPr>
          <w:rFonts w:ascii="SimSun" w:hAnsi="SimSun" w:eastAsia="SimSun" w:cs="SimSun"/>
          <w:sz w:val="22"/>
          <w:szCs w:val="22"/>
          <w:spacing w:val="-9"/>
        </w:rPr>
        <w:t>服务”转变，实现企业沿价值链向高附加值环节跃升。</w:t>
      </w:r>
    </w:p>
    <w:p>
      <w:pPr>
        <w:ind w:left="739" w:right="77" w:firstLine="409"/>
        <w:spacing w:before="149" w:line="353" w:lineRule="auto"/>
        <w:jc w:val="both"/>
        <w:rPr>
          <w:rFonts w:ascii="SimSun" w:hAnsi="SimSun" w:eastAsia="SimSun" w:cs="SimSun"/>
          <w:sz w:val="22"/>
          <w:szCs w:val="22"/>
        </w:rPr>
      </w:pPr>
      <w:r>
        <w:rPr>
          <w:rFonts w:ascii="SimSun" w:hAnsi="SimSun" w:eastAsia="SimSun" w:cs="SimSun"/>
          <w:sz w:val="22"/>
          <w:szCs w:val="22"/>
          <w:spacing w:val="-5"/>
        </w:rPr>
        <w:t>三一集团、中联重科、天正工业等企业依托工业互联网平</w:t>
      </w:r>
      <w:r>
        <w:rPr>
          <w:rFonts w:ascii="SimSun" w:hAnsi="SimSun" w:eastAsia="SimSun" w:cs="SimSun"/>
          <w:sz w:val="22"/>
          <w:szCs w:val="22"/>
          <w:spacing w:val="4"/>
        </w:rPr>
        <w:t xml:space="preserve"> </w:t>
      </w:r>
      <w:r>
        <w:rPr>
          <w:rFonts w:ascii="SimSun" w:hAnsi="SimSun" w:eastAsia="SimSun" w:cs="SimSun"/>
          <w:sz w:val="22"/>
          <w:szCs w:val="22"/>
          <w:spacing w:val="-6"/>
        </w:rPr>
        <w:t>台打通生产制造、物流运输、管理经营等工业数据，与金融机</w:t>
      </w:r>
      <w:r>
        <w:rPr>
          <w:rFonts w:ascii="SimSun" w:hAnsi="SimSun" w:eastAsia="SimSun" w:cs="SimSun"/>
          <w:sz w:val="22"/>
          <w:szCs w:val="22"/>
          <w:spacing w:val="9"/>
        </w:rPr>
        <w:t xml:space="preserve"> </w:t>
      </w:r>
      <w:r>
        <w:rPr>
          <w:rFonts w:ascii="SimSun" w:hAnsi="SimSun" w:eastAsia="SimSun" w:cs="SimSun"/>
          <w:sz w:val="22"/>
          <w:szCs w:val="22"/>
          <w:spacing w:val="-6"/>
        </w:rPr>
        <w:t>构合作开发金融产品，开展融资租赁、精准投保等产业链金融</w:t>
      </w:r>
      <w:r>
        <w:rPr>
          <w:rFonts w:ascii="SimSun" w:hAnsi="SimSun" w:eastAsia="SimSun" w:cs="SimSun"/>
          <w:sz w:val="22"/>
          <w:szCs w:val="22"/>
          <w:spacing w:val="12"/>
        </w:rPr>
        <w:t xml:space="preserve"> </w:t>
      </w:r>
      <w:r>
        <w:rPr>
          <w:rFonts w:ascii="SimSun" w:hAnsi="SimSun" w:eastAsia="SimSun" w:cs="SimSun"/>
          <w:sz w:val="22"/>
          <w:szCs w:val="22"/>
          <w:spacing w:val="-5"/>
        </w:rPr>
        <w:t>服务创新，提高资金流转和使用效率，制造企业的</w:t>
      </w:r>
      <w:r>
        <w:rPr>
          <w:rFonts w:ascii="SimSun" w:hAnsi="SimSun" w:eastAsia="SimSun" w:cs="SimSun"/>
          <w:sz w:val="22"/>
          <w:szCs w:val="22"/>
          <w:spacing w:val="-6"/>
        </w:rPr>
        <w:t>业务从产品</w:t>
      </w:r>
    </w:p>
    <w:p>
      <w:pPr>
        <w:ind w:left="739"/>
        <w:spacing w:line="219" w:lineRule="auto"/>
        <w:rPr>
          <w:rFonts w:ascii="SimSun" w:hAnsi="SimSun" w:eastAsia="SimSun" w:cs="SimSun"/>
          <w:sz w:val="22"/>
          <w:szCs w:val="22"/>
        </w:rPr>
      </w:pPr>
      <w:r>
        <w:rPr>
          <w:rFonts w:ascii="SimSun" w:hAnsi="SimSun" w:eastAsia="SimSun" w:cs="SimSun"/>
          <w:sz w:val="22"/>
          <w:szCs w:val="22"/>
          <w:spacing w:val="-9"/>
        </w:rPr>
        <w:t>制造向产业链金融等服务领域拓展。</w:t>
      </w:r>
    </w:p>
    <w:p>
      <w:pPr>
        <w:pStyle w:val="BodyText"/>
        <w:spacing w:line="351" w:lineRule="auto"/>
        <w:rPr/>
      </w:pPr>
      <w:r/>
    </w:p>
    <w:p>
      <w:pPr>
        <w:ind w:left="743"/>
        <w:spacing w:before="72" w:line="218" w:lineRule="auto"/>
        <w:outlineLvl w:val="0"/>
        <w:rPr>
          <w:rFonts w:ascii="YouYuan" w:hAnsi="YouYuan" w:eastAsia="YouYuan" w:cs="YouYuan"/>
          <w:sz w:val="22"/>
          <w:szCs w:val="22"/>
        </w:rPr>
      </w:pPr>
      <w:r>
        <w:rPr>
          <w:rFonts w:ascii="YouYuan" w:hAnsi="YouYuan" w:eastAsia="YouYuan" w:cs="YouYuan"/>
          <w:sz w:val="22"/>
          <w:szCs w:val="22"/>
          <w:b/>
          <w:bCs/>
          <w:color w:val="E16404"/>
          <w:spacing w:val="8"/>
        </w:rPr>
        <w:t>四、支撑构建虚拟产业集群</w:t>
      </w:r>
    </w:p>
    <w:p>
      <w:pPr>
        <w:pStyle w:val="BodyText"/>
        <w:spacing w:line="285" w:lineRule="auto"/>
        <w:rPr/>
      </w:pPr>
      <w:r/>
    </w:p>
    <w:p>
      <w:pPr>
        <w:ind w:left="739" w:firstLine="409"/>
        <w:spacing w:before="72" w:line="352" w:lineRule="auto"/>
        <w:jc w:val="both"/>
        <w:rPr>
          <w:rFonts w:ascii="SimSun" w:hAnsi="SimSun" w:eastAsia="SimSun" w:cs="SimSun"/>
          <w:sz w:val="22"/>
          <w:szCs w:val="22"/>
        </w:rPr>
      </w:pPr>
      <w:r>
        <w:rPr>
          <w:rFonts w:ascii="SimSun" w:hAnsi="SimSun" w:eastAsia="SimSun" w:cs="SimSun"/>
          <w:sz w:val="22"/>
          <w:szCs w:val="22"/>
          <w:spacing w:val="-10"/>
        </w:rPr>
        <w:t>通过打通企业间制造全要素、全环节、全流程的工业数</w:t>
      </w:r>
      <w:r>
        <w:rPr>
          <w:rFonts w:ascii="SimSun" w:hAnsi="SimSun" w:eastAsia="SimSun" w:cs="SimSun"/>
          <w:sz w:val="22"/>
          <w:szCs w:val="22"/>
          <w:spacing w:val="-11"/>
        </w:rPr>
        <w:t>据，</w:t>
      </w:r>
      <w:r>
        <w:rPr>
          <w:rFonts w:ascii="SimSun" w:hAnsi="SimSun" w:eastAsia="SimSun" w:cs="SimSun"/>
          <w:sz w:val="22"/>
          <w:szCs w:val="22"/>
        </w:rPr>
        <w:t xml:space="preserve"> </w:t>
      </w:r>
      <w:r>
        <w:rPr>
          <w:rFonts w:ascii="SimSun" w:hAnsi="SimSun" w:eastAsia="SimSun" w:cs="SimSun"/>
          <w:sz w:val="22"/>
          <w:szCs w:val="22"/>
          <w:spacing w:val="-6"/>
        </w:rPr>
        <w:t>促进产业集群内信息互通、资源共享和能力协同，推动形成开</w:t>
      </w:r>
      <w:r>
        <w:rPr>
          <w:rFonts w:ascii="SimSun" w:hAnsi="SimSun" w:eastAsia="SimSun" w:cs="SimSun"/>
          <w:sz w:val="22"/>
          <w:szCs w:val="22"/>
          <w:spacing w:val="5"/>
        </w:rPr>
        <w:t xml:space="preserve">  </w:t>
      </w:r>
      <w:r>
        <w:rPr>
          <w:rFonts w:ascii="SimSun" w:hAnsi="SimSun" w:eastAsia="SimSun" w:cs="SimSun"/>
          <w:sz w:val="22"/>
          <w:szCs w:val="22"/>
          <w:spacing w:val="-6"/>
        </w:rPr>
        <w:t>放合作的创新生态。数据的流动，帮助产业集群突破了空间的 </w:t>
      </w:r>
      <w:r>
        <w:rPr>
          <w:rFonts w:ascii="SimSun" w:hAnsi="SimSun" w:eastAsia="SimSun" w:cs="SimSun"/>
          <w:sz w:val="22"/>
          <w:szCs w:val="22"/>
          <w:spacing w:val="-6"/>
        </w:rPr>
        <w:t>局限，利用了分散在不同地方的资源，在更大的虚拟空间范围 </w:t>
      </w:r>
      <w:r>
        <w:rPr>
          <w:rFonts w:ascii="SimSun" w:hAnsi="SimSun" w:eastAsia="SimSun" w:cs="SimSun"/>
          <w:sz w:val="22"/>
          <w:szCs w:val="22"/>
          <w:spacing w:val="-3"/>
        </w:rPr>
        <w:t>内开展跨地区合作。借助工业互联网和大规模数据</w:t>
      </w:r>
      <w:r>
        <w:rPr>
          <w:rFonts w:ascii="SimSun" w:hAnsi="SimSun" w:eastAsia="SimSun" w:cs="SimSun"/>
          <w:sz w:val="22"/>
          <w:szCs w:val="22"/>
          <w:spacing w:val="-4"/>
        </w:rPr>
        <w:t>处理技术，</w:t>
      </w:r>
      <w:r>
        <w:rPr>
          <w:rFonts w:ascii="SimSun" w:hAnsi="SimSun" w:eastAsia="SimSun" w:cs="SimSun"/>
          <w:sz w:val="22"/>
          <w:szCs w:val="22"/>
        </w:rPr>
        <w:t xml:space="preserve"> </w:t>
      </w:r>
      <w:r>
        <w:rPr>
          <w:rFonts w:ascii="SimSun" w:hAnsi="SimSun" w:eastAsia="SimSun" w:cs="SimSun"/>
          <w:sz w:val="22"/>
          <w:szCs w:val="22"/>
          <w:spacing w:val="-2"/>
        </w:rPr>
        <w:t>建立跨区域协作的虚拟环境，提高数据共享</w:t>
      </w:r>
      <w:r>
        <w:rPr>
          <w:rFonts w:ascii="SimSun" w:hAnsi="SimSun" w:eastAsia="SimSun" w:cs="SimSun"/>
          <w:sz w:val="22"/>
          <w:szCs w:val="22"/>
          <w:spacing w:val="-3"/>
        </w:rPr>
        <w:t>与创新合作效率，</w:t>
      </w:r>
      <w:r>
        <w:rPr>
          <w:rFonts w:ascii="SimSun" w:hAnsi="SimSun" w:eastAsia="SimSun" w:cs="SimSun"/>
          <w:sz w:val="22"/>
          <w:szCs w:val="22"/>
        </w:rPr>
        <w:t xml:space="preserve"> </w:t>
      </w:r>
      <w:r>
        <w:rPr>
          <w:rFonts w:ascii="SimSun" w:hAnsi="SimSun" w:eastAsia="SimSun" w:cs="SimSun"/>
          <w:sz w:val="22"/>
          <w:szCs w:val="22"/>
          <w:spacing w:val="-6"/>
        </w:rPr>
        <w:t>促进多学科交叉融合。工业数据的流通共享会促进产业集群内</w:t>
      </w:r>
      <w:r>
        <w:rPr>
          <w:rFonts w:ascii="SimSun" w:hAnsi="SimSun" w:eastAsia="SimSun" w:cs="SimSun"/>
          <w:sz w:val="22"/>
          <w:szCs w:val="22"/>
          <w:spacing w:val="5"/>
        </w:rPr>
        <w:t xml:space="preserve">  </w:t>
      </w:r>
      <w:r>
        <w:rPr>
          <w:rFonts w:ascii="SimSun" w:hAnsi="SimSun" w:eastAsia="SimSun" w:cs="SimSun"/>
          <w:sz w:val="22"/>
          <w:szCs w:val="22"/>
          <w:spacing w:val="-6"/>
        </w:rPr>
        <w:t>的制造资源配置从单点优化向多点优化演进，从局部优化到全</w:t>
      </w:r>
      <w:r>
        <w:rPr>
          <w:rFonts w:ascii="SimSun" w:hAnsi="SimSun" w:eastAsia="SimSun" w:cs="SimSun"/>
          <w:sz w:val="22"/>
          <w:szCs w:val="22"/>
          <w:spacing w:val="11"/>
        </w:rPr>
        <w:t xml:space="preserve"> </w:t>
      </w:r>
      <w:r>
        <w:rPr>
          <w:rFonts w:ascii="SimSun" w:hAnsi="SimSun" w:eastAsia="SimSun" w:cs="SimSun"/>
          <w:sz w:val="22"/>
          <w:szCs w:val="22"/>
          <w:spacing w:val="-6"/>
        </w:rPr>
        <w:t>局优化演进，从静态优化向动态优化演进，进而全面提升资源</w:t>
      </w:r>
    </w:p>
    <w:p>
      <w:pPr>
        <w:ind w:left="739"/>
        <w:spacing w:line="219" w:lineRule="auto"/>
        <w:rPr>
          <w:rFonts w:ascii="SimSun" w:hAnsi="SimSun" w:eastAsia="SimSun" w:cs="SimSun"/>
          <w:sz w:val="22"/>
          <w:szCs w:val="22"/>
        </w:rPr>
      </w:pPr>
      <w:r>
        <w:rPr>
          <w:rFonts w:ascii="SimSun" w:hAnsi="SimSun" w:eastAsia="SimSun" w:cs="SimSun"/>
          <w:sz w:val="22"/>
          <w:szCs w:val="22"/>
          <w:spacing w:val="-10"/>
        </w:rPr>
        <w:t>配置的效率和水平。</w:t>
      </w:r>
    </w:p>
    <w:p>
      <w:pPr>
        <w:ind w:left="1149"/>
        <w:spacing w:before="217" w:line="218" w:lineRule="auto"/>
        <w:rPr>
          <w:rFonts w:ascii="SimSun" w:hAnsi="SimSun" w:eastAsia="SimSun" w:cs="SimSun"/>
          <w:sz w:val="22"/>
          <w:szCs w:val="22"/>
        </w:rPr>
      </w:pPr>
      <w:r>
        <w:rPr>
          <w:rFonts w:ascii="SimSun" w:hAnsi="SimSun" w:eastAsia="SimSun" w:cs="SimSun"/>
          <w:sz w:val="22"/>
          <w:szCs w:val="22"/>
          <w:spacing w:val="-2"/>
        </w:rPr>
        <w:t>从产业视角看工业数据的价值如图2-1所示。</w:t>
      </w:r>
    </w:p>
    <w:p>
      <w:pPr>
        <w:spacing w:line="218" w:lineRule="auto"/>
        <w:sectPr>
          <w:footerReference w:type="default" r:id="rId67"/>
          <w:pgSz w:w="7560" w:h="11380"/>
          <w:pgMar w:top="126" w:right="810" w:bottom="558" w:left="130" w:header="0" w:footer="273" w:gutter="0"/>
        </w:sectPr>
        <w:rPr>
          <w:rFonts w:ascii="SimSun" w:hAnsi="SimSun" w:eastAsia="SimSun" w:cs="SimSun"/>
          <w:sz w:val="22"/>
          <w:szCs w:val="22"/>
        </w:rPr>
      </w:pPr>
    </w:p>
    <w:p>
      <w:pPr>
        <w:ind w:left="5472"/>
        <w:spacing w:line="186" w:lineRule="auto"/>
        <w:rPr>
          <w:rFonts w:ascii="SimSun" w:hAnsi="SimSun" w:eastAsia="SimSun" w:cs="SimSun"/>
          <w:sz w:val="21"/>
          <w:szCs w:val="21"/>
        </w:rPr>
      </w:pPr>
      <w:r>
        <w:rPr>
          <w:rFonts w:ascii="SimSun" w:hAnsi="SimSun" w:eastAsia="SimSun" w:cs="SimSun"/>
          <w:sz w:val="21"/>
          <w:szCs w:val="21"/>
          <w:b/>
          <w:bCs/>
          <w:color w:val="4830C3"/>
          <w:spacing w:val="-20"/>
          <w:w w:val="90"/>
        </w:rPr>
        <w:t>知数篇</w:t>
      </w:r>
    </w:p>
    <w:p>
      <w:pPr>
        <w:ind w:left="4960"/>
        <w:spacing w:line="218" w:lineRule="auto"/>
        <w:rPr>
          <w:rFonts w:ascii="SimSun" w:hAnsi="SimSun" w:eastAsia="SimSun" w:cs="SimSun"/>
          <w:sz w:val="21"/>
          <w:szCs w:val="21"/>
        </w:rPr>
      </w:pPr>
      <w:r>
        <w:rPr>
          <w:rFonts w:ascii="SimSun" w:hAnsi="SimSun" w:eastAsia="SimSun" w:cs="SimSun"/>
          <w:sz w:val="21"/>
          <w:szCs w:val="21"/>
          <w:color w:val="F67717"/>
          <w:spacing w:val="-15"/>
          <w:w w:val="85"/>
        </w:rPr>
        <w:t>洞悉数据本质</w:t>
      </w:r>
    </w:p>
    <w:p>
      <w:pPr>
        <w:pStyle w:val="BodyText"/>
        <w:spacing w:line="304" w:lineRule="auto"/>
        <w:rPr/>
      </w:pPr>
      <w:r/>
    </w:p>
    <w:p>
      <w:pPr>
        <w:pStyle w:val="BodyText"/>
        <w:spacing w:line="305" w:lineRule="auto"/>
        <w:rPr/>
      </w:pPr>
      <w:r/>
    </w:p>
    <w:p>
      <w:pPr>
        <w:pStyle w:val="BodyText"/>
        <w:spacing w:line="2440" w:lineRule="exact"/>
        <w:rPr/>
      </w:pPr>
      <w:r>
        <w:rPr>
          <w:position w:val="-48"/>
        </w:rPr>
        <w:pict>
          <v:group id="_x0000_s50" style="mso-position-vertical-relative:line;mso-position-horizontal-relative:char;width:306.05pt;height:122.05pt;" filled="false" stroked="false" coordsize="6120,2441" coordorigin="0,0">
            <v:shape id="_x0000_s52" style="position:absolute;left:0;top:0;width:6120;height:2441;" filled="false" stroked="false" type="#_x0000_t75">
              <v:imagedata o:title="" r:id="rId70"/>
            </v:shape>
            <v:shape id="_x0000_s54" style="position:absolute;left:1189;top:145;width:4855;height:2091;" filled="false" stroked="false" type="#_x0000_t202">
              <v:fill on="false"/>
              <v:stroke on="false"/>
              <v:path/>
              <v:imagedata o:title=""/>
              <o:lock v:ext="edit" aspectratio="false"/>
              <v:textbox inset="0mm,0mm,0mm,0mm">
                <w:txbxContent>
                  <w:p>
                    <w:pPr>
                      <w:ind w:left="2370"/>
                      <w:spacing w:before="19" w:line="210" w:lineRule="auto"/>
                      <w:rPr>
                        <w:rFonts w:ascii="SimSun" w:hAnsi="SimSun" w:eastAsia="SimSun" w:cs="SimSun"/>
                        <w:sz w:val="15"/>
                        <w:szCs w:val="15"/>
                      </w:rPr>
                    </w:pPr>
                    <w:r>
                      <w:rPr>
                        <w:rFonts w:ascii="SimSun" w:hAnsi="SimSun" w:eastAsia="SimSun" w:cs="SimSun"/>
                        <w:sz w:val="15"/>
                        <w:szCs w:val="15"/>
                        <w:spacing w:val="-9"/>
                      </w:rPr>
                      <w:t>虚拟产业集群</w:t>
                    </w:r>
                  </w:p>
                  <w:p>
                    <w:pPr>
                      <w:ind w:left="3769" w:right="20" w:hanging="279"/>
                      <w:spacing w:line="220" w:lineRule="auto"/>
                      <w:rPr>
                        <w:rFonts w:ascii="SimSun" w:hAnsi="SimSun" w:eastAsia="SimSun" w:cs="SimSun"/>
                        <w:sz w:val="15"/>
                        <w:szCs w:val="15"/>
                      </w:rPr>
                    </w:pPr>
                    <w:r>
                      <w:rPr>
                        <w:rFonts w:ascii="SimSun" w:hAnsi="SimSun" w:eastAsia="SimSun" w:cs="SimSun"/>
                        <w:sz w:val="15"/>
                        <w:szCs w:val="15"/>
                        <w:spacing w:val="-1"/>
                      </w:rPr>
                      <w:t>卖产品向卖服务转变</w:t>
                    </w:r>
                    <w:r>
                      <w:rPr>
                        <w:rFonts w:ascii="SimSun" w:hAnsi="SimSun" w:eastAsia="SimSun" w:cs="SimSun"/>
                        <w:sz w:val="15"/>
                        <w:szCs w:val="15"/>
                        <w:spacing w:val="2"/>
                      </w:rPr>
                      <w:t xml:space="preserve"> </w:t>
                    </w:r>
                    <w:r>
                      <w:rPr>
                        <w:rFonts w:ascii="SimSun" w:hAnsi="SimSun" w:eastAsia="SimSun" w:cs="SimSun"/>
                        <w:sz w:val="15"/>
                        <w:szCs w:val="15"/>
                        <w:spacing w:val="-9"/>
                      </w:rPr>
                      <w:t>产业链金融</w:t>
                    </w:r>
                  </w:p>
                  <w:p>
                    <w:pPr>
                      <w:spacing w:line="300" w:lineRule="auto"/>
                      <w:rPr>
                        <w:rFonts w:ascii="Arial"/>
                        <w:sz w:val="21"/>
                      </w:rPr>
                    </w:pPr>
                    <w:r/>
                  </w:p>
                  <w:p>
                    <w:pPr>
                      <w:ind w:left="3770" w:right="382"/>
                      <w:spacing w:before="49" w:line="203" w:lineRule="auto"/>
                      <w:rPr>
                        <w:rFonts w:ascii="SimSun" w:hAnsi="SimSun" w:eastAsia="SimSun" w:cs="SimSun"/>
                        <w:sz w:val="15"/>
                        <w:szCs w:val="15"/>
                      </w:rPr>
                    </w:pPr>
                    <w:r>
                      <w:rPr>
                        <w:rFonts w:ascii="SimSun" w:hAnsi="SimSun" w:eastAsia="SimSun" w:cs="SimSun"/>
                        <w:sz w:val="15"/>
                        <w:szCs w:val="15"/>
                        <w:color w:val="FFFFFF"/>
                        <w:spacing w:val="-11"/>
                      </w:rPr>
                      <w:t>新产品智能</w:t>
                    </w:r>
                    <w:r>
                      <w:rPr>
                        <w:rFonts w:ascii="SimSun" w:hAnsi="SimSun" w:eastAsia="SimSun" w:cs="SimSun"/>
                        <w:sz w:val="15"/>
                        <w:szCs w:val="15"/>
                        <w:color w:val="FFFFFF"/>
                        <w:spacing w:val="1"/>
                      </w:rPr>
                      <w:t xml:space="preserve"> </w:t>
                    </w:r>
                    <w:r>
                      <w:rPr>
                        <w:rFonts w:ascii="SimSun" w:hAnsi="SimSun" w:eastAsia="SimSun" w:cs="SimSun"/>
                        <w:sz w:val="15"/>
                        <w:szCs w:val="15"/>
                        <w:color w:val="FFFFFF"/>
                        <w:spacing w:val="-10"/>
                      </w:rPr>
                      <w:t>网络化协调</w:t>
                    </w:r>
                  </w:p>
                  <w:p>
                    <w:pPr>
                      <w:ind w:left="20"/>
                      <w:spacing w:line="111" w:lineRule="exact"/>
                      <w:rPr>
                        <w:rFonts w:ascii="SimHei" w:hAnsi="SimHei" w:eastAsia="SimHei" w:cs="SimHei"/>
                        <w:sz w:val="15"/>
                        <w:szCs w:val="15"/>
                      </w:rPr>
                    </w:pPr>
                    <w:r>
                      <w:rPr>
                        <w:rFonts w:ascii="SimHei" w:hAnsi="SimHei" w:eastAsia="SimHei" w:cs="SimHei"/>
                        <w:sz w:val="15"/>
                        <w:szCs w:val="15"/>
                        <w:spacing w:val="-8"/>
                        <w:position w:val="-2"/>
                      </w:rPr>
                      <w:t>虚拟产业集群</w:t>
                    </w:r>
                  </w:p>
                  <w:p>
                    <w:pPr>
                      <w:ind w:left="3909" w:right="387" w:hanging="139"/>
                      <w:spacing w:line="220" w:lineRule="auto"/>
                      <w:rPr>
                        <w:rFonts w:ascii="SimSun" w:hAnsi="SimSun" w:eastAsia="SimSun" w:cs="SimSun"/>
                        <w:sz w:val="15"/>
                        <w:szCs w:val="15"/>
                      </w:rPr>
                    </w:pPr>
                    <w:r>
                      <w:rPr>
                        <w:rFonts w:ascii="SimSun" w:hAnsi="SimSun" w:eastAsia="SimSun" w:cs="SimSun"/>
                        <w:sz w:val="15"/>
                        <w:szCs w:val="15"/>
                        <w:spacing w:val="-13"/>
                        <w:w w:val="99"/>
                      </w:rPr>
                      <w:t>个性化定制</w:t>
                    </w:r>
                    <w:r>
                      <w:rPr>
                        <w:rFonts w:ascii="SimSun" w:hAnsi="SimSun" w:eastAsia="SimSun" w:cs="SimSun"/>
                        <w:sz w:val="15"/>
                        <w:szCs w:val="15"/>
                        <w:spacing w:val="3"/>
                      </w:rPr>
                      <w:t xml:space="preserve"> </w:t>
                    </w:r>
                    <w:r>
                      <w:rPr>
                        <w:rFonts w:ascii="SimSun" w:hAnsi="SimSun" w:eastAsia="SimSun" w:cs="SimSun"/>
                        <w:sz w:val="15"/>
                        <w:szCs w:val="15"/>
                        <w:spacing w:val="-11"/>
                      </w:rPr>
                      <w:t>零工经济</w:t>
                    </w:r>
                  </w:p>
                  <w:p>
                    <w:pPr>
                      <w:ind w:left="3770"/>
                      <w:spacing w:before="22" w:line="219" w:lineRule="auto"/>
                      <w:rPr>
                        <w:rFonts w:ascii="SimSun" w:hAnsi="SimSun" w:eastAsia="SimSun" w:cs="SimSun"/>
                        <w:sz w:val="15"/>
                        <w:szCs w:val="15"/>
                      </w:rPr>
                    </w:pPr>
                    <w:r>
                      <w:rPr>
                        <w:rFonts w:ascii="SimSun" w:hAnsi="SimSun" w:eastAsia="SimSun" w:cs="SimSun"/>
                        <w:sz w:val="15"/>
                        <w:szCs w:val="15"/>
                        <w:spacing w:val="-7"/>
                      </w:rPr>
                      <w:t>共享制造</w:t>
                    </w:r>
                  </w:p>
                  <w:p>
                    <w:pPr>
                      <w:ind w:left="3770"/>
                      <w:spacing w:before="22" w:line="219" w:lineRule="auto"/>
                      <w:rPr>
                        <w:rFonts w:ascii="SimSun" w:hAnsi="SimSun" w:eastAsia="SimSun" w:cs="SimSun"/>
                        <w:sz w:val="15"/>
                        <w:szCs w:val="15"/>
                      </w:rPr>
                    </w:pPr>
                    <w:r>
                      <w:rPr>
                        <w:rFonts w:ascii="SimSun" w:hAnsi="SimSun" w:eastAsia="SimSun" w:cs="SimSun"/>
                        <w:sz w:val="15"/>
                        <w:szCs w:val="15"/>
                        <w:spacing w:val="-12"/>
                      </w:rPr>
                      <w:t>工业电子商务</w:t>
                    </w:r>
                  </w:p>
                </w:txbxContent>
              </v:textbox>
            </v:shape>
            <v:shape id="_x0000_s56" style="position:absolute;left:3540;top:1266;width:855;height:370;" filled="false" stroked="false" type="#_x0000_t202">
              <v:fill on="false"/>
              <v:stroke on="false"/>
              <v:path/>
              <v:imagedata o:title=""/>
              <o:lock v:ext="edit" aspectratio="false"/>
              <v:textbox inset="0mm,0mm,0mm,0mm">
                <w:txbxContent>
                  <w:p>
                    <w:pPr>
                      <w:ind w:left="69" w:right="20" w:hanging="49"/>
                      <w:spacing w:before="20" w:line="221" w:lineRule="auto"/>
                      <w:rPr>
                        <w:rFonts w:ascii="SimSun" w:hAnsi="SimSun" w:eastAsia="SimSun" w:cs="SimSun"/>
                        <w:sz w:val="15"/>
                        <w:szCs w:val="15"/>
                      </w:rPr>
                    </w:pPr>
                    <w:r>
                      <w:rPr>
                        <w:rFonts w:ascii="SimSun" w:hAnsi="SimSun" w:eastAsia="SimSun" w:cs="SimSun"/>
                        <w:sz w:val="15"/>
                        <w:szCs w:val="15"/>
                        <w:spacing w:val="-15"/>
                      </w:rPr>
                      <w:t>新产品、新模</w:t>
                    </w:r>
                    <w:r>
                      <w:rPr>
                        <w:rFonts w:ascii="SimSun" w:hAnsi="SimSun" w:eastAsia="SimSun" w:cs="SimSun"/>
                        <w:sz w:val="15"/>
                        <w:szCs w:val="15"/>
                        <w:spacing w:val="4"/>
                      </w:rPr>
                      <w:t xml:space="preserve"> </w:t>
                    </w:r>
                    <w:r>
                      <w:rPr>
                        <w:rFonts w:ascii="SimSun" w:hAnsi="SimSun" w:eastAsia="SimSun" w:cs="SimSun"/>
                        <w:sz w:val="15"/>
                        <w:szCs w:val="15"/>
                        <w:spacing w:val="-11"/>
                      </w:rPr>
                      <w:t>式、新业态</w:t>
                    </w:r>
                  </w:p>
                </w:txbxContent>
              </v:textbox>
            </v:shape>
            <v:shape id="_x0000_s58" style="position:absolute;left:100;top:1476;width:855;height:370;" filled="false" stroked="false" type="#_x0000_t202">
              <v:fill on="false"/>
              <v:stroke on="false"/>
              <v:path/>
              <v:imagedata o:title=""/>
              <o:lock v:ext="edit" aspectratio="false"/>
              <v:textbox inset="0mm,0mm,0mm,0mm">
                <w:txbxContent>
                  <w:p>
                    <w:pPr>
                      <w:ind w:left="20" w:right="20" w:firstLine="29"/>
                      <w:spacing w:before="20" w:line="220" w:lineRule="auto"/>
                      <w:rPr>
                        <w:rFonts w:ascii="SimSun" w:hAnsi="SimSun" w:eastAsia="SimSun" w:cs="SimSun"/>
                        <w:sz w:val="15"/>
                        <w:szCs w:val="15"/>
                      </w:rPr>
                    </w:pPr>
                    <w:r>
                      <w:rPr>
                        <w:rFonts w:ascii="SimSun" w:hAnsi="SimSun" w:eastAsia="SimSun" w:cs="SimSun"/>
                        <w:sz w:val="15"/>
                        <w:szCs w:val="15"/>
                        <w:spacing w:val="-11"/>
                      </w:rPr>
                      <w:t>局部优化到</w:t>
                    </w:r>
                    <w:r>
                      <w:rPr>
                        <w:rFonts w:ascii="SimSun" w:hAnsi="SimSun" w:eastAsia="SimSun" w:cs="SimSun"/>
                        <w:sz w:val="15"/>
                        <w:szCs w:val="15"/>
                        <w:spacing w:val="1"/>
                      </w:rPr>
                      <w:t xml:space="preserve">  </w:t>
                    </w:r>
                    <w:r>
                      <w:rPr>
                        <w:rFonts w:ascii="SimSun" w:hAnsi="SimSun" w:eastAsia="SimSun" w:cs="SimSun"/>
                        <w:sz w:val="15"/>
                        <w:szCs w:val="15"/>
                        <w:spacing w:val="-11"/>
                        <w:w w:val="97"/>
                      </w:rPr>
                      <w:t>全局优化演进</w:t>
                    </w:r>
                  </w:p>
                </w:txbxContent>
              </v:textbox>
            </v:shape>
            <v:shape id="_x0000_s60" style="position:absolute;left:2590;top:818;width:402;height:470;" filled="false" stroked="false" type="#_x0000_t202">
              <v:fill on="false"/>
              <v:stroke on="false"/>
              <v:path/>
              <v:imagedata o:title=""/>
              <o:lock v:ext="edit" aspectratio="false"/>
              <v:textbox inset="0mm,0mm,0mm,0mm">
                <w:txbxContent>
                  <w:p>
                    <w:pPr>
                      <w:ind w:left="29" w:right="20" w:hanging="9"/>
                      <w:spacing w:before="19" w:line="206" w:lineRule="auto"/>
                      <w:rPr>
                        <w:rFonts w:ascii="SimSun" w:hAnsi="SimSun" w:eastAsia="SimSun" w:cs="SimSun"/>
                        <w:sz w:val="21"/>
                        <w:szCs w:val="21"/>
                      </w:rPr>
                    </w:pPr>
                    <w:r>
                      <w:rPr>
                        <w:rFonts w:ascii="SimSun" w:hAnsi="SimSun" w:eastAsia="SimSun" w:cs="SimSun"/>
                        <w:sz w:val="21"/>
                        <w:szCs w:val="21"/>
                        <w:spacing w:val="-13"/>
                        <w:w w:val="88"/>
                      </w:rPr>
                      <w:t>产业</w:t>
                    </w:r>
                    <w:r>
                      <w:rPr>
                        <w:rFonts w:ascii="SimSun" w:hAnsi="SimSun" w:eastAsia="SimSun" w:cs="SimSun"/>
                        <w:sz w:val="21"/>
                        <w:szCs w:val="21"/>
                        <w:spacing w:val="1"/>
                      </w:rPr>
                      <w:t xml:space="preserve"> </w:t>
                    </w:r>
                    <w:r>
                      <w:rPr>
                        <w:rFonts w:ascii="SimSun" w:hAnsi="SimSun" w:eastAsia="SimSun" w:cs="SimSun"/>
                        <w:sz w:val="21"/>
                        <w:szCs w:val="21"/>
                        <w:spacing w:val="-17"/>
                        <w:w w:val="92"/>
                      </w:rPr>
                      <w:t>视角</w:t>
                    </w:r>
                  </w:p>
                </w:txbxContent>
              </v:textbox>
            </v:shape>
            <v:shape id="_x0000_s62" style="position:absolute;left:129;top:397;width:913;height:19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7"/>
                        <w:szCs w:val="7"/>
                      </w:rPr>
                    </w:pPr>
                    <w:r>
                      <w:rPr>
                        <w:rFonts w:ascii="SimSun" w:hAnsi="SimSun" w:eastAsia="SimSun" w:cs="SimSun"/>
                        <w:sz w:val="15"/>
                        <w:szCs w:val="15"/>
                        <w:spacing w:val="-9"/>
                      </w:rPr>
                      <w:t>智能化升级  </w:t>
                    </w:r>
                    <w:r>
                      <w:rPr>
                        <w:rFonts w:ascii="SimSun" w:hAnsi="SimSun" w:eastAsia="SimSun" w:cs="SimSun"/>
                        <w:sz w:val="7"/>
                        <w:szCs w:val="7"/>
                        <w:spacing w:val="2"/>
                      </w:rPr>
                      <w:t>+</w:t>
                    </w:r>
                  </w:p>
                </w:txbxContent>
              </v:textbox>
            </v:shape>
            <v:shape id="_x0000_s64" style="position:absolute;left:1300;top:175;width:605;height:19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5"/>
                        <w:szCs w:val="15"/>
                      </w:rPr>
                    </w:pPr>
                    <w:r>
                      <w:rPr>
                        <w:rFonts w:ascii="SimSun" w:hAnsi="SimSun" w:eastAsia="SimSun" w:cs="SimSun"/>
                        <w:sz w:val="15"/>
                        <w:szCs w:val="15"/>
                        <w:spacing w:val="-7"/>
                      </w:rPr>
                      <w:t>传统产业</w:t>
                    </w:r>
                  </w:p>
                </w:txbxContent>
              </v:textbox>
            </v:shape>
            <v:shape id="_x0000_s66" style="position:absolute;left:4469;top:434;width:106;height:113;" filled="false" stroked="false" type="#_x0000_t202">
              <v:fill on="false"/>
              <v:stroke on="false"/>
              <v:path/>
              <v:imagedata o:title=""/>
              <o:lock v:ext="edit" aspectratio="false"/>
              <v:textbox inset="0mm,0mm,0mm,0mm">
                <w:txbxContent>
                  <w:p>
                    <w:pPr>
                      <w:ind w:left="20"/>
                      <w:spacing w:before="19" w:line="231" w:lineRule="auto"/>
                      <w:rPr>
                        <w:rFonts w:ascii="KaiTi" w:hAnsi="KaiTi" w:eastAsia="KaiTi" w:cs="KaiTi"/>
                        <w:sz w:val="7"/>
                        <w:szCs w:val="7"/>
                      </w:rPr>
                    </w:pPr>
                    <w:r>
                      <w:rPr>
                        <w:rFonts w:ascii="KaiTi" w:hAnsi="KaiTi" w:eastAsia="KaiTi" w:cs="KaiTi"/>
                        <w:sz w:val="7"/>
                        <w:szCs w:val="7"/>
                      </w:rPr>
                      <w:t>十</w:t>
                    </w:r>
                  </w:p>
                </w:txbxContent>
              </v:textbox>
            </v:shape>
            <v:shape id="_x0000_s68" style="position:absolute;left:3860;top:503;width:71;height:11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7"/>
                        <w:szCs w:val="7"/>
                      </w:rPr>
                    </w:pPr>
                    <w:r>
                      <w:rPr>
                        <w:rFonts w:ascii="SimSun" w:hAnsi="SimSun" w:eastAsia="SimSun" w:cs="SimSun"/>
                        <w:sz w:val="7"/>
                        <w:szCs w:val="7"/>
                        <w:color w:val="FFFFFF"/>
                      </w:rPr>
                      <w:t>)</w:t>
                    </w:r>
                  </w:p>
                </w:txbxContent>
              </v:textbox>
            </v:shape>
            <v:shape id="_x0000_s70" style="position:absolute;left:4450;top:1579;width:71;height:110;" filled="false" stroked="false" type="#_x0000_t202">
              <v:fill on="false"/>
              <v:stroke on="false"/>
              <v:path/>
              <v:imagedata o:title=""/>
              <o:lock v:ext="edit" aspectratio="false"/>
              <v:textbox inset="0mm,0mm,0mm,0mm">
                <w:txbxContent>
                  <w:p>
                    <w:pPr>
                      <w:ind w:left="20"/>
                      <w:spacing w:before="20" w:line="99" w:lineRule="exact"/>
                      <w:rPr>
                        <w:rFonts w:ascii="SimSun" w:hAnsi="SimSun" w:eastAsia="SimSun" w:cs="SimSun"/>
                        <w:sz w:val="7"/>
                        <w:szCs w:val="7"/>
                      </w:rPr>
                    </w:pPr>
                    <w:r>
                      <w:rPr>
                        <w:rFonts w:ascii="SimSun" w:hAnsi="SimSun" w:eastAsia="SimSun" w:cs="SimSun"/>
                        <w:sz w:val="7"/>
                        <w:szCs w:val="7"/>
                      </w:rPr>
                      <w:t>+</w:t>
                    </w:r>
                  </w:p>
                </w:txbxContent>
              </v:textbox>
            </v:shape>
            <v:shape id="_x0000_s72" style="position:absolute;left:3900;top:623;width:81;height:8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L</w:t>
                    </w:r>
                  </w:p>
                </w:txbxContent>
              </v:textbox>
            </v:shape>
          </v:group>
        </w:pict>
      </w:r>
    </w:p>
    <w:p>
      <w:pPr>
        <w:ind w:left="1540"/>
        <w:spacing w:before="17" w:line="222" w:lineRule="auto"/>
        <w:rPr>
          <w:rFonts w:ascii="SimHei" w:hAnsi="SimHei" w:eastAsia="SimHei" w:cs="SimHei"/>
          <w:sz w:val="21"/>
          <w:szCs w:val="21"/>
        </w:rPr>
      </w:pPr>
      <w:r>
        <w:rPr>
          <w:rFonts w:ascii="SimHei" w:hAnsi="SimHei" w:eastAsia="SimHei" w:cs="SimHei"/>
          <w:sz w:val="21"/>
          <w:szCs w:val="21"/>
          <w:color w:val="E0760D"/>
          <w:spacing w:val="-22"/>
        </w:rPr>
        <w:t>图2-1</w:t>
      </w:r>
      <w:r>
        <w:rPr>
          <w:rFonts w:ascii="SimHei" w:hAnsi="SimHei" w:eastAsia="SimHei" w:cs="SimHei"/>
          <w:sz w:val="21"/>
          <w:szCs w:val="21"/>
          <w:color w:val="E0760D"/>
          <w:spacing w:val="-22"/>
        </w:rPr>
        <w:t xml:space="preserve">  </w:t>
      </w:r>
      <w:r>
        <w:rPr>
          <w:rFonts w:ascii="SimHei" w:hAnsi="SimHei" w:eastAsia="SimHei" w:cs="SimHei"/>
          <w:sz w:val="21"/>
          <w:szCs w:val="21"/>
          <w:color w:val="E0760D"/>
          <w:spacing w:val="-22"/>
        </w:rPr>
        <w:t>从产业视角看工业数据的价值</w:t>
      </w:r>
    </w:p>
    <w:p>
      <w:pPr>
        <w:pStyle w:val="BodyText"/>
        <w:spacing w:line="340" w:lineRule="auto"/>
        <w:rPr/>
      </w:pPr>
      <w:r/>
    </w:p>
    <w:p>
      <w:pPr>
        <w:pStyle w:val="BodyText"/>
        <w:spacing w:line="340" w:lineRule="auto"/>
        <w:rPr/>
      </w:pPr>
      <w:r/>
    </w:p>
    <w:p>
      <w:pPr>
        <w:ind w:left="1424"/>
        <w:spacing w:before="92" w:line="219" w:lineRule="auto"/>
        <w:rPr>
          <w:rFonts w:ascii="SimSun" w:hAnsi="SimSun" w:eastAsia="SimSun" w:cs="SimSun"/>
          <w:sz w:val="28"/>
          <w:szCs w:val="28"/>
        </w:rPr>
      </w:pPr>
      <w:r>
        <w:rPr>
          <w:rFonts w:ascii="SimSun" w:hAnsi="SimSun" w:eastAsia="SimSun" w:cs="SimSun"/>
          <w:sz w:val="28"/>
          <w:szCs w:val="28"/>
          <w:b/>
          <w:bCs/>
          <w:color w:val="1E1AA0"/>
          <w:spacing w:val="-5"/>
        </w:rPr>
        <w:t>从企业经营视角看工业数据</w:t>
      </w:r>
    </w:p>
    <w:p>
      <w:pPr>
        <w:pStyle w:val="BodyText"/>
        <w:spacing w:line="331" w:lineRule="auto"/>
        <w:rPr/>
      </w:pPr>
      <w:r/>
    </w:p>
    <w:p>
      <w:pPr>
        <w:pStyle w:val="BodyText"/>
        <w:spacing w:line="332" w:lineRule="auto"/>
        <w:rPr/>
      </w:pPr>
      <w:r/>
    </w:p>
    <w:p>
      <w:pPr>
        <w:ind w:left="153"/>
        <w:spacing w:before="69" w:line="221" w:lineRule="auto"/>
        <w:outlineLvl w:val="0"/>
        <w:rPr>
          <w:rFonts w:ascii="SimHei" w:hAnsi="SimHei" w:eastAsia="SimHei" w:cs="SimHei"/>
          <w:sz w:val="21"/>
          <w:szCs w:val="21"/>
        </w:rPr>
      </w:pPr>
      <w:r>
        <w:rPr>
          <w:rFonts w:ascii="SimHei" w:hAnsi="SimHei" w:eastAsia="SimHei" w:cs="SimHei"/>
          <w:sz w:val="21"/>
          <w:szCs w:val="21"/>
          <w:b/>
          <w:bCs/>
          <w:color w:val="EF861E"/>
          <w:spacing w:val="15"/>
        </w:rPr>
        <w:t>一</w:t>
      </w:r>
      <w:r>
        <w:rPr>
          <w:rFonts w:ascii="SimHei" w:hAnsi="SimHei" w:eastAsia="SimHei" w:cs="SimHei"/>
          <w:sz w:val="21"/>
          <w:szCs w:val="21"/>
          <w:color w:val="EF861E"/>
          <w:spacing w:val="-43"/>
        </w:rPr>
        <w:t xml:space="preserve"> </w:t>
      </w:r>
      <w:r>
        <w:rPr>
          <w:rFonts w:ascii="SimHei" w:hAnsi="SimHei" w:eastAsia="SimHei" w:cs="SimHei"/>
          <w:sz w:val="21"/>
          <w:szCs w:val="21"/>
          <w:b/>
          <w:bCs/>
          <w:color w:val="EF861E"/>
          <w:spacing w:val="15"/>
        </w:rPr>
        <w:t>、推动设备运维透明化</w:t>
      </w:r>
    </w:p>
    <w:p>
      <w:pPr>
        <w:ind w:left="149" w:right="84" w:firstLine="449"/>
        <w:spacing w:before="303" w:line="378" w:lineRule="auto"/>
        <w:jc w:val="both"/>
        <w:rPr>
          <w:rFonts w:ascii="SimSun" w:hAnsi="SimSun" w:eastAsia="SimSun" w:cs="SimSun"/>
          <w:sz w:val="21"/>
          <w:szCs w:val="21"/>
        </w:rPr>
      </w:pPr>
      <w:r>
        <w:rPr>
          <w:rFonts w:ascii="SimSun" w:hAnsi="SimSun" w:eastAsia="SimSun" w:cs="SimSun"/>
          <w:sz w:val="21"/>
          <w:szCs w:val="21"/>
          <w:spacing w:val="4"/>
        </w:rPr>
        <w:t>工业数据融入设备，将设备运行状态透明化，有</w:t>
      </w:r>
      <w:r>
        <w:rPr>
          <w:rFonts w:ascii="SimSun" w:hAnsi="SimSun" w:eastAsia="SimSun" w:cs="SimSun"/>
          <w:sz w:val="21"/>
          <w:szCs w:val="21"/>
          <w:spacing w:val="3"/>
        </w:rPr>
        <w:t>助于设备 </w:t>
      </w:r>
      <w:r>
        <w:rPr>
          <w:rFonts w:ascii="SimSun" w:hAnsi="SimSun" w:eastAsia="SimSun" w:cs="SimSun"/>
          <w:sz w:val="21"/>
          <w:szCs w:val="21"/>
          <w:spacing w:val="8"/>
        </w:rPr>
        <w:t>故障诊断和运行优化。在设备状态监测方面，实时采集</w:t>
      </w:r>
      <w:r>
        <w:rPr>
          <w:rFonts w:ascii="SimSun" w:hAnsi="SimSun" w:eastAsia="SimSun" w:cs="SimSun"/>
          <w:sz w:val="21"/>
          <w:szCs w:val="21"/>
          <w:spacing w:val="7"/>
        </w:rPr>
        <w:t>温度、</w:t>
      </w:r>
      <w:r>
        <w:rPr>
          <w:rFonts w:ascii="SimSun" w:hAnsi="SimSun" w:eastAsia="SimSun" w:cs="SimSun"/>
          <w:sz w:val="21"/>
          <w:szCs w:val="21"/>
        </w:rPr>
        <w:t xml:space="preserve"> </w:t>
      </w:r>
      <w:r>
        <w:rPr>
          <w:rFonts w:ascii="SimSun" w:hAnsi="SimSun" w:eastAsia="SimSun" w:cs="SimSun"/>
          <w:sz w:val="21"/>
          <w:szCs w:val="21"/>
          <w:spacing w:val="7"/>
        </w:rPr>
        <w:t>电压、电流等工业数据，可以直观展示设备实时的运行状态，</w:t>
      </w:r>
      <w:r>
        <w:rPr>
          <w:rFonts w:ascii="SimSun" w:hAnsi="SimSun" w:eastAsia="SimSun" w:cs="SimSun"/>
          <w:sz w:val="21"/>
          <w:szCs w:val="21"/>
          <w:spacing w:val="4"/>
        </w:rPr>
        <w:t xml:space="preserve"> </w:t>
      </w:r>
      <w:r>
        <w:rPr>
          <w:rFonts w:ascii="SimSun" w:hAnsi="SimSun" w:eastAsia="SimSun" w:cs="SimSun"/>
          <w:sz w:val="21"/>
          <w:szCs w:val="21"/>
        </w:rPr>
        <w:t>实现设备全面、实时、精确的状态感知。在设备故障诊断方面，</w:t>
      </w:r>
      <w:r>
        <w:rPr>
          <w:rFonts w:ascii="SimSun" w:hAnsi="SimSun" w:eastAsia="SimSun" w:cs="SimSun"/>
          <w:sz w:val="21"/>
          <w:szCs w:val="21"/>
          <w:spacing w:val="4"/>
        </w:rPr>
        <w:t xml:space="preserve"> </w:t>
      </w:r>
      <w:r>
        <w:rPr>
          <w:rFonts w:ascii="SimSun" w:hAnsi="SimSun" w:eastAsia="SimSun" w:cs="SimSun"/>
          <w:sz w:val="21"/>
          <w:szCs w:val="21"/>
          <w:spacing w:val="12"/>
        </w:rPr>
        <w:t>利用大数据分析技术，对设备工作日志、历史故障、运行轨</w:t>
      </w:r>
      <w:r>
        <w:rPr>
          <w:rFonts w:ascii="SimSun" w:hAnsi="SimSun" w:eastAsia="SimSun" w:cs="SimSun"/>
          <w:sz w:val="21"/>
          <w:szCs w:val="21"/>
          <w:spacing w:val="8"/>
        </w:rPr>
        <w:t xml:space="preserve">  </w:t>
      </w:r>
      <w:r>
        <w:rPr>
          <w:rFonts w:ascii="SimSun" w:hAnsi="SimSun" w:eastAsia="SimSun" w:cs="SimSun"/>
          <w:sz w:val="21"/>
          <w:szCs w:val="21"/>
          <w:spacing w:val="4"/>
        </w:rPr>
        <w:t>迹、实时位置等海量工业数据进行挖掘分析，基于知识库和自</w:t>
      </w:r>
      <w:r>
        <w:rPr>
          <w:rFonts w:ascii="SimSun" w:hAnsi="SimSun" w:eastAsia="SimSun" w:cs="SimSun"/>
          <w:sz w:val="21"/>
          <w:szCs w:val="21"/>
          <w:spacing w:val="8"/>
        </w:rPr>
        <w:t xml:space="preserve">  </w:t>
      </w:r>
      <w:r>
        <w:rPr>
          <w:rFonts w:ascii="SimSun" w:hAnsi="SimSun" w:eastAsia="SimSun" w:cs="SimSun"/>
          <w:sz w:val="21"/>
          <w:szCs w:val="21"/>
          <w:spacing w:val="4"/>
        </w:rPr>
        <w:t>学习机制建立故障智能诊断模型，实现设备故障精准定位。在 </w:t>
      </w:r>
      <w:r>
        <w:rPr>
          <w:rFonts w:ascii="SimSun" w:hAnsi="SimSun" w:eastAsia="SimSun" w:cs="SimSun"/>
          <w:sz w:val="21"/>
          <w:szCs w:val="21"/>
          <w:spacing w:val="4"/>
        </w:rPr>
        <w:t>预测性维护方面，基于设备全生命周期的运行数据，提前预判</w:t>
      </w:r>
      <w:r>
        <w:rPr>
          <w:rFonts w:ascii="SimSun" w:hAnsi="SimSun" w:eastAsia="SimSun" w:cs="SimSun"/>
          <w:sz w:val="21"/>
          <w:szCs w:val="21"/>
          <w:spacing w:val="8"/>
        </w:rPr>
        <w:t xml:space="preserve">  </w:t>
      </w:r>
      <w:r>
        <w:rPr>
          <w:rFonts w:ascii="SimSun" w:hAnsi="SimSun" w:eastAsia="SimSun" w:cs="SimSun"/>
          <w:sz w:val="21"/>
          <w:szCs w:val="21"/>
          <w:spacing w:val="4"/>
        </w:rPr>
        <w:t>设备关键部件的变化趋势、产品寿命和潜在风险，预测设备零</w:t>
      </w:r>
    </w:p>
    <w:p>
      <w:pPr>
        <w:ind w:left="149"/>
        <w:spacing w:before="1" w:line="219" w:lineRule="auto"/>
        <w:rPr>
          <w:rFonts w:ascii="SimSun" w:hAnsi="SimSun" w:eastAsia="SimSun" w:cs="SimSun"/>
          <w:sz w:val="21"/>
          <w:szCs w:val="21"/>
        </w:rPr>
      </w:pPr>
      <w:r>
        <w:rPr>
          <w:rFonts w:ascii="SimSun" w:hAnsi="SimSun" w:eastAsia="SimSun" w:cs="SimSun"/>
          <w:sz w:val="21"/>
          <w:szCs w:val="21"/>
          <w:spacing w:val="4"/>
        </w:rPr>
        <w:t>部件的损坏时间，主动提前进行维护服务。例如，富士康基于</w:t>
      </w:r>
    </w:p>
    <w:p>
      <w:pPr>
        <w:spacing w:line="219" w:lineRule="auto"/>
        <w:sectPr>
          <w:footerReference w:type="default" r:id="rId69"/>
          <w:pgSz w:w="7530" w:h="11370"/>
          <w:pgMar w:top="105" w:right="920" w:bottom="490" w:left="489" w:header="0" w:footer="216" w:gutter="0"/>
        </w:sectPr>
        <w:rPr>
          <w:rFonts w:ascii="SimSun" w:hAnsi="SimSun" w:eastAsia="SimSun" w:cs="SimSun"/>
          <w:sz w:val="21"/>
          <w:szCs w:val="21"/>
        </w:rPr>
      </w:pPr>
    </w:p>
    <w:p>
      <w:pPr>
        <w:ind w:left="822"/>
        <w:spacing w:line="219" w:lineRule="auto"/>
        <w:rPr>
          <w:rFonts w:ascii="SimSun" w:hAnsi="SimSun" w:eastAsia="SimSun" w:cs="SimSun"/>
          <w:sz w:val="16"/>
          <w:szCs w:val="16"/>
        </w:rPr>
      </w:pPr>
      <w:r>
        <w:drawing>
          <wp:anchor distT="0" distB="0" distL="0" distR="0" simplePos="0" relativeHeight="251737088" behindDoc="1" locked="0" layoutInCell="0" allowOverlap="1">
            <wp:simplePos x="0" y="0"/>
            <wp:positionH relativeFrom="page">
              <wp:posOffset>0</wp:posOffset>
            </wp:positionH>
            <wp:positionV relativeFrom="page">
              <wp:posOffset>0</wp:posOffset>
            </wp:positionV>
            <wp:extent cx="527057" cy="628615"/>
            <wp:effectExtent l="0" t="0" r="0" b="0"/>
            <wp:wrapNone/>
            <wp:docPr id="72" name="IM 72"/>
            <wp:cNvGraphicFramePr/>
            <a:graphic>
              <a:graphicData uri="http://schemas.openxmlformats.org/drawingml/2006/picture">
                <pic:pic>
                  <pic:nvPicPr>
                    <pic:cNvPr id="72" name="IM 72"/>
                    <pic:cNvPicPr/>
                  </pic:nvPicPr>
                  <pic:blipFill>
                    <a:blip r:embed="rId72"/>
                    <a:stretch>
                      <a:fillRect/>
                    </a:stretch>
                  </pic:blipFill>
                  <pic:spPr>
                    <a:xfrm rot="0">
                      <a:off x="0" y="0"/>
                      <a:ext cx="527057" cy="628615"/>
                    </a:xfrm>
                    <a:prstGeom prst="rect">
                      <a:avLst/>
                    </a:prstGeom>
                  </pic:spPr>
                </pic:pic>
              </a:graphicData>
            </a:graphic>
          </wp:anchor>
        </w:drawing>
      </w:r>
      <w:r>
        <w:rPr>
          <w:rFonts w:ascii="SimSun" w:hAnsi="SimSun" w:eastAsia="SimSun" w:cs="SimSun"/>
          <w:sz w:val="16"/>
          <w:szCs w:val="16"/>
          <w:b/>
          <w:bCs/>
          <w:color w:val="FB7836"/>
          <w:spacing w:val="-4"/>
        </w:rPr>
        <w:t>数据为王</w:t>
      </w:r>
    </w:p>
    <w:p>
      <w:pPr>
        <w:ind w:left="1129"/>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8" w:lineRule="auto"/>
        <w:rPr/>
      </w:pPr>
      <w:r/>
    </w:p>
    <w:p>
      <w:pPr>
        <w:pStyle w:val="BodyText"/>
        <w:spacing w:line="318" w:lineRule="auto"/>
        <w:rPr/>
      </w:pPr>
      <w:r/>
    </w:p>
    <w:p>
      <w:pPr>
        <w:ind w:left="820"/>
        <w:spacing w:before="71" w:line="350" w:lineRule="auto"/>
        <w:jc w:val="both"/>
        <w:rPr>
          <w:rFonts w:ascii="SimSun" w:hAnsi="SimSun" w:eastAsia="SimSun" w:cs="SimSun"/>
          <w:sz w:val="22"/>
          <w:szCs w:val="22"/>
        </w:rPr>
      </w:pPr>
      <w:r>
        <w:rPr>
          <w:rFonts w:ascii="Times New Roman" w:hAnsi="Times New Roman" w:eastAsia="Times New Roman" w:cs="Times New Roman"/>
          <w:sz w:val="22"/>
          <w:szCs w:val="22"/>
          <w:spacing w:val="-6"/>
        </w:rPr>
        <w:t>BEACON</w:t>
      </w:r>
      <w:r>
        <w:rPr>
          <w:rFonts w:ascii="SimSun" w:hAnsi="SimSun" w:eastAsia="SimSun" w:cs="SimSun"/>
          <w:sz w:val="22"/>
          <w:szCs w:val="22"/>
          <w:spacing w:val="-6"/>
        </w:rPr>
        <w:t>工业互联网平台实时采集精密刀具状态数据，结合智</w:t>
      </w:r>
      <w:r>
        <w:rPr>
          <w:rFonts w:ascii="SimSun" w:hAnsi="SimSun" w:eastAsia="SimSun" w:cs="SimSun"/>
          <w:sz w:val="22"/>
          <w:szCs w:val="22"/>
          <w:spacing w:val="8"/>
        </w:rPr>
        <w:t xml:space="preserve"> </w:t>
      </w:r>
      <w:r>
        <w:rPr>
          <w:rFonts w:ascii="SimSun" w:hAnsi="SimSun" w:eastAsia="SimSun" w:cs="SimSun"/>
          <w:sz w:val="22"/>
          <w:szCs w:val="22"/>
          <w:spacing w:val="-10"/>
        </w:rPr>
        <w:t>能调机深度学习算法，实现了刀具的自感知、自诊断、自修复、</w:t>
      </w:r>
      <w:r>
        <w:rPr>
          <w:rFonts w:ascii="SimSun" w:hAnsi="SimSun" w:eastAsia="SimSun" w:cs="SimSun"/>
          <w:sz w:val="22"/>
          <w:szCs w:val="22"/>
          <w:spacing w:val="8"/>
        </w:rPr>
        <w:t xml:space="preserve"> </w:t>
      </w:r>
      <w:r>
        <w:rPr>
          <w:rFonts w:ascii="SimSun" w:hAnsi="SimSun" w:eastAsia="SimSun" w:cs="SimSun"/>
          <w:sz w:val="22"/>
          <w:szCs w:val="22"/>
          <w:spacing w:val="10"/>
        </w:rPr>
        <w:t>自优化、自适应，使刀具寿命延长15%,刀具成本减少15%</w:t>
      </w:r>
      <w:r>
        <w:rPr>
          <w:rFonts w:ascii="SimSun" w:hAnsi="SimSun" w:eastAsia="SimSun" w:cs="SimSun"/>
          <w:sz w:val="22"/>
          <w:szCs w:val="22"/>
          <w:spacing w:val="9"/>
        </w:rPr>
        <w:t>, </w:t>
      </w:r>
      <w:r>
        <w:rPr>
          <w:rFonts w:ascii="SimSun" w:hAnsi="SimSun" w:eastAsia="SimSun" w:cs="SimSun"/>
          <w:sz w:val="22"/>
          <w:szCs w:val="22"/>
          <w:spacing w:val="2"/>
        </w:rPr>
        <w:t>刀具崩刃、坏刃情况预测的准确率达到93%,产品的良率提升</w:t>
      </w:r>
    </w:p>
    <w:p>
      <w:pPr>
        <w:ind w:left="820"/>
        <w:spacing w:line="212" w:lineRule="auto"/>
        <w:rPr>
          <w:rFonts w:ascii="SimSun" w:hAnsi="SimSun" w:eastAsia="SimSun" w:cs="SimSun"/>
          <w:sz w:val="22"/>
          <w:szCs w:val="22"/>
        </w:rPr>
      </w:pPr>
      <w:r>
        <w:rPr>
          <w:rFonts w:ascii="Times New Roman" w:hAnsi="Times New Roman" w:eastAsia="Times New Roman" w:cs="Times New Roman"/>
          <w:sz w:val="22"/>
          <w:szCs w:val="22"/>
          <w:spacing w:val="3"/>
        </w:rPr>
        <w:t>90%,</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3"/>
        </w:rPr>
        <w:t>稼动率提升90%。</w:t>
      </w:r>
    </w:p>
    <w:p>
      <w:pPr>
        <w:pStyle w:val="BodyText"/>
        <w:spacing w:line="404" w:lineRule="auto"/>
        <w:rPr/>
      </w:pPr>
      <w:r/>
    </w:p>
    <w:p>
      <w:pPr>
        <w:ind w:left="823"/>
        <w:spacing w:before="72" w:line="222" w:lineRule="auto"/>
        <w:outlineLvl w:val="0"/>
        <w:rPr>
          <w:rFonts w:ascii="SimHei" w:hAnsi="SimHei" w:eastAsia="SimHei" w:cs="SimHei"/>
          <w:sz w:val="22"/>
          <w:szCs w:val="22"/>
        </w:rPr>
      </w:pPr>
      <w:r>
        <w:rPr>
          <w:rFonts w:ascii="SimHei" w:hAnsi="SimHei" w:eastAsia="SimHei" w:cs="SimHei"/>
          <w:sz w:val="22"/>
          <w:szCs w:val="22"/>
          <w:b/>
          <w:bCs/>
          <w:color w:val="FD5400"/>
          <w:spacing w:val="8"/>
        </w:rPr>
        <w:t>二、促进生产制造智能化</w:t>
      </w:r>
    </w:p>
    <w:p>
      <w:pPr>
        <w:ind w:left="1260"/>
        <w:spacing w:before="308" w:line="430" w:lineRule="exact"/>
        <w:rPr>
          <w:rFonts w:ascii="SimSun" w:hAnsi="SimSun" w:eastAsia="SimSun" w:cs="SimSun"/>
          <w:sz w:val="22"/>
          <w:szCs w:val="22"/>
        </w:rPr>
      </w:pPr>
      <w:r>
        <w:rPr>
          <w:rFonts w:ascii="SimSun" w:hAnsi="SimSun" w:eastAsia="SimSun" w:cs="SimSun"/>
          <w:sz w:val="22"/>
          <w:szCs w:val="22"/>
          <w:spacing w:val="3"/>
          <w:position w:val="15"/>
        </w:rPr>
        <w:t>工业数据融入产线，赋予产线全面感知和动态交互的能</w:t>
      </w:r>
    </w:p>
    <w:p>
      <w:pPr>
        <w:ind w:left="820"/>
        <w:spacing w:line="219" w:lineRule="auto"/>
        <w:rPr>
          <w:rFonts w:ascii="SimSun" w:hAnsi="SimSun" w:eastAsia="SimSun" w:cs="SimSun"/>
          <w:sz w:val="22"/>
          <w:szCs w:val="22"/>
        </w:rPr>
      </w:pPr>
      <w:r>
        <w:rPr>
          <w:rFonts w:ascii="SimSun" w:hAnsi="SimSun" w:eastAsia="SimSun" w:cs="SimSun"/>
          <w:sz w:val="22"/>
          <w:szCs w:val="22"/>
          <w:spacing w:val="-10"/>
        </w:rPr>
        <w:t>力，从而实现智能化生产。</w:t>
      </w:r>
    </w:p>
    <w:p>
      <w:pPr>
        <w:ind w:left="820" w:right="82" w:firstLine="439"/>
        <w:spacing w:before="129" w:line="355" w:lineRule="auto"/>
        <w:rPr>
          <w:rFonts w:ascii="SimSun" w:hAnsi="SimSun" w:eastAsia="SimSun" w:cs="SimSun"/>
          <w:sz w:val="22"/>
          <w:szCs w:val="22"/>
        </w:rPr>
      </w:pPr>
      <w:r>
        <w:rPr>
          <w:rFonts w:ascii="SimSun" w:hAnsi="SimSun" w:eastAsia="SimSun" w:cs="SimSun"/>
          <w:sz w:val="22"/>
          <w:szCs w:val="22"/>
          <w:spacing w:val="-14"/>
          <w:w w:val="97"/>
        </w:rPr>
        <w:t>对于离散行业企业，打通基于计算机辅助设计</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14"/>
          <w:w w:val="97"/>
        </w:rPr>
        <w:t>(Computer Aided</w:t>
      </w:r>
      <w:r>
        <w:rPr>
          <w:rFonts w:ascii="Times New Roman" w:hAnsi="Times New Roman" w:eastAsia="Times New Roman" w:cs="Times New Roman"/>
          <w:sz w:val="22"/>
          <w:szCs w:val="22"/>
        </w:rPr>
        <w:t xml:space="preserve"> </w:t>
      </w:r>
      <w:r>
        <w:rPr>
          <w:rFonts w:ascii="SimSun" w:hAnsi="SimSun" w:eastAsia="SimSun" w:cs="SimSun"/>
          <w:sz w:val="22"/>
          <w:szCs w:val="22"/>
          <w:spacing w:val="-13"/>
        </w:rPr>
        <w:t>Design,CAD)/计算机辅助工程(Computer Aided Engineeri</w:t>
      </w:r>
      <w:r>
        <w:rPr>
          <w:rFonts w:ascii="SimSun" w:hAnsi="SimSun" w:eastAsia="SimSun" w:cs="SimSun"/>
          <w:sz w:val="22"/>
          <w:szCs w:val="22"/>
          <w:spacing w:val="-14"/>
        </w:rPr>
        <w:t>ng,CAE)/</w:t>
      </w:r>
      <w:r>
        <w:rPr>
          <w:rFonts w:ascii="SimSun" w:hAnsi="SimSun" w:eastAsia="SimSun" w:cs="SimSun"/>
          <w:sz w:val="22"/>
          <w:szCs w:val="22"/>
        </w:rPr>
        <w:t xml:space="preserve"> </w:t>
      </w:r>
      <w:r>
        <w:rPr>
          <w:rFonts w:ascii="SimHei" w:hAnsi="SimHei" w:eastAsia="SimHei" w:cs="SimHei"/>
          <w:sz w:val="22"/>
          <w:szCs w:val="22"/>
          <w:spacing w:val="-12"/>
        </w:rPr>
        <w:t>计算</w:t>
      </w:r>
      <w:r>
        <w:rPr>
          <w:rFonts w:ascii="SimSun" w:hAnsi="SimSun" w:eastAsia="SimSun" w:cs="SimSun"/>
          <w:sz w:val="22"/>
          <w:szCs w:val="22"/>
          <w:spacing w:val="-12"/>
        </w:rPr>
        <w:t>机辅助制造(Computer Aided Manufacturing,CAM)/</w:t>
      </w:r>
      <w:r>
        <w:rPr>
          <w:rFonts w:ascii="SimSun" w:hAnsi="SimSun" w:eastAsia="SimSun" w:cs="SimSun"/>
          <w:sz w:val="22"/>
          <w:szCs w:val="22"/>
          <w:spacing w:val="-37"/>
        </w:rPr>
        <w:t xml:space="preserve"> </w:t>
      </w:r>
      <w:r>
        <w:rPr>
          <w:rFonts w:ascii="SimSun" w:hAnsi="SimSun" w:eastAsia="SimSun" w:cs="SimSun"/>
          <w:sz w:val="22"/>
          <w:szCs w:val="22"/>
          <w:spacing w:val="-12"/>
        </w:rPr>
        <w:t>产品数据</w:t>
      </w:r>
      <w:r>
        <w:rPr>
          <w:rFonts w:ascii="SimSun" w:hAnsi="SimSun" w:eastAsia="SimSun" w:cs="SimSun"/>
          <w:sz w:val="22"/>
          <w:szCs w:val="22"/>
        </w:rPr>
        <w:t xml:space="preserve"> </w:t>
      </w:r>
      <w:r>
        <w:rPr>
          <w:rFonts w:ascii="SimSun" w:hAnsi="SimSun" w:eastAsia="SimSun" w:cs="SimSun"/>
          <w:sz w:val="22"/>
          <w:szCs w:val="22"/>
          <w:spacing w:val="-2"/>
        </w:rPr>
        <w:t>管理</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2"/>
        </w:rPr>
        <w:t>(Product</w:t>
      </w:r>
      <w:r>
        <w:rPr>
          <w:rFonts w:ascii="Times New Roman" w:hAnsi="Times New Roman" w:eastAsia="Times New Roman" w:cs="Times New Roman"/>
          <w:sz w:val="22"/>
          <w:szCs w:val="22"/>
          <w:spacing w:val="40"/>
          <w:w w:val="101"/>
        </w:rPr>
        <w:t xml:space="preserve"> </w:t>
      </w:r>
      <w:r>
        <w:rPr>
          <w:rFonts w:ascii="Times New Roman" w:hAnsi="Times New Roman" w:eastAsia="Times New Roman" w:cs="Times New Roman"/>
          <w:sz w:val="22"/>
          <w:szCs w:val="22"/>
          <w:spacing w:val="-2"/>
        </w:rPr>
        <w:t>Data</w:t>
      </w:r>
      <w:r>
        <w:rPr>
          <w:rFonts w:ascii="Times New Roman" w:hAnsi="Times New Roman" w:eastAsia="Times New Roman" w:cs="Times New Roman"/>
          <w:sz w:val="22"/>
          <w:szCs w:val="22"/>
          <w:spacing w:val="40"/>
          <w:w w:val="101"/>
        </w:rPr>
        <w:t xml:space="preserve"> </w:t>
      </w:r>
      <w:r>
        <w:rPr>
          <w:rFonts w:ascii="Times New Roman" w:hAnsi="Times New Roman" w:eastAsia="Times New Roman" w:cs="Times New Roman"/>
          <w:sz w:val="22"/>
          <w:szCs w:val="22"/>
          <w:spacing w:val="-2"/>
        </w:rPr>
        <w:t>Management,P</w:t>
      </w:r>
      <w:r>
        <w:rPr>
          <w:rFonts w:ascii="Times New Roman" w:hAnsi="Times New Roman" w:eastAsia="Times New Roman" w:cs="Times New Roman"/>
          <w:sz w:val="22"/>
          <w:szCs w:val="22"/>
          <w:spacing w:val="-3"/>
        </w:rPr>
        <w:t>DM)</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3"/>
        </w:rPr>
        <w:t>的产品设计环节和基于</w:t>
      </w:r>
      <w:r>
        <w:rPr>
          <w:rFonts w:ascii="SimSun" w:hAnsi="SimSun" w:eastAsia="SimSun" w:cs="SimSun"/>
          <w:sz w:val="22"/>
          <w:szCs w:val="22"/>
        </w:rPr>
        <w:t xml:space="preserve"> </w:t>
      </w:r>
      <w:r>
        <w:rPr>
          <w:rFonts w:ascii="SimSun" w:hAnsi="SimSun" w:eastAsia="SimSun" w:cs="SimSun"/>
          <w:sz w:val="22"/>
          <w:szCs w:val="22"/>
          <w:spacing w:val="-1"/>
        </w:rPr>
        <w:t>分散控制系统</w:t>
      </w:r>
      <w:r>
        <w:rPr>
          <w:rFonts w:ascii="Times New Roman" w:hAnsi="Times New Roman" w:eastAsia="Times New Roman" w:cs="Times New Roman"/>
          <w:sz w:val="22"/>
          <w:szCs w:val="22"/>
          <w:spacing w:val="-1"/>
        </w:rPr>
        <w:t>(Distributed  Co</w:t>
      </w:r>
      <w:r>
        <w:rPr>
          <w:rFonts w:ascii="Times New Roman" w:hAnsi="Times New Roman" w:eastAsia="Times New Roman" w:cs="Times New Roman"/>
          <w:sz w:val="22"/>
          <w:szCs w:val="22"/>
          <w:spacing w:val="-2"/>
        </w:rPr>
        <w:t>ntrol  System,DCS)/</w:t>
      </w:r>
      <w:r>
        <w:rPr>
          <w:rFonts w:ascii="SimSun" w:hAnsi="SimSun" w:eastAsia="SimSun" w:cs="SimSun"/>
          <w:sz w:val="22"/>
          <w:szCs w:val="22"/>
          <w:spacing w:val="-2"/>
        </w:rPr>
        <w:t>制造执行系统</w:t>
      </w:r>
      <w:r>
        <w:rPr>
          <w:rFonts w:ascii="SimSun" w:hAnsi="SimSun" w:eastAsia="SimSun" w:cs="SimSun"/>
          <w:sz w:val="22"/>
          <w:szCs w:val="22"/>
        </w:rPr>
        <w:t xml:space="preserve"> </w:t>
      </w:r>
      <w:r>
        <w:rPr>
          <w:rFonts w:ascii="Times New Roman" w:hAnsi="Times New Roman" w:eastAsia="Times New Roman" w:cs="Times New Roman"/>
          <w:sz w:val="22"/>
          <w:szCs w:val="22"/>
          <w:spacing w:val="-2"/>
        </w:rPr>
        <w:t>(Manufacturing Execution</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2"/>
        </w:rPr>
        <w:t>Sy</w:t>
      </w:r>
      <w:r>
        <w:rPr>
          <w:rFonts w:ascii="Times New Roman" w:hAnsi="Times New Roman" w:eastAsia="Times New Roman" w:cs="Times New Roman"/>
          <w:sz w:val="22"/>
          <w:szCs w:val="22"/>
          <w:spacing w:val="-3"/>
        </w:rPr>
        <w:t>stem,MES)</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3"/>
        </w:rPr>
        <w:t>的生产制造环节，打通</w:t>
      </w:r>
      <w:r>
        <w:rPr>
          <w:rFonts w:ascii="SimSun" w:hAnsi="SimSun" w:eastAsia="SimSun" w:cs="SimSun"/>
          <w:sz w:val="22"/>
          <w:szCs w:val="22"/>
        </w:rPr>
        <w:t xml:space="preserve"> </w:t>
      </w:r>
      <w:r>
        <w:rPr>
          <w:rFonts w:ascii="SimSun" w:hAnsi="SimSun" w:eastAsia="SimSun" w:cs="SimSun"/>
          <w:sz w:val="22"/>
          <w:szCs w:val="22"/>
          <w:spacing w:val="-6"/>
        </w:rPr>
        <w:t>工业设备监控操作层和生产运营管控层的数据流通路径，全面</w:t>
      </w:r>
      <w:r>
        <w:rPr>
          <w:rFonts w:ascii="SimSun" w:hAnsi="SimSun" w:eastAsia="SimSun" w:cs="SimSun"/>
          <w:sz w:val="22"/>
          <w:szCs w:val="22"/>
          <w:spacing w:val="10"/>
        </w:rPr>
        <w:t xml:space="preserve"> </w:t>
      </w:r>
      <w:r>
        <w:rPr>
          <w:rFonts w:ascii="SimSun" w:hAnsi="SimSun" w:eastAsia="SimSun" w:cs="SimSun"/>
          <w:sz w:val="22"/>
          <w:szCs w:val="22"/>
          <w:spacing w:val="-6"/>
        </w:rPr>
        <w:t>采集生产线运行的工业数据，可以实现设计制造协同、生产管</w:t>
      </w:r>
      <w:r>
        <w:rPr>
          <w:rFonts w:ascii="SimSun" w:hAnsi="SimSun" w:eastAsia="SimSun" w:cs="SimSun"/>
          <w:sz w:val="22"/>
          <w:szCs w:val="22"/>
          <w:spacing w:val="12"/>
        </w:rPr>
        <w:t xml:space="preserve"> </w:t>
      </w:r>
      <w:r>
        <w:rPr>
          <w:rFonts w:ascii="SimSun" w:hAnsi="SimSun" w:eastAsia="SimSun" w:cs="SimSun"/>
          <w:sz w:val="22"/>
          <w:szCs w:val="22"/>
          <w:spacing w:val="-6"/>
        </w:rPr>
        <w:t>理优化、设备健康管理、产品增值服务、制造能力交易，进而</w:t>
      </w:r>
      <w:r>
        <w:rPr>
          <w:rFonts w:ascii="SimSun" w:hAnsi="SimSun" w:eastAsia="SimSun" w:cs="SimSun"/>
          <w:sz w:val="22"/>
          <w:szCs w:val="22"/>
          <w:spacing w:val="11"/>
        </w:rPr>
        <w:t xml:space="preserve"> </w:t>
      </w:r>
      <w:r>
        <w:rPr>
          <w:rFonts w:ascii="SimSun" w:hAnsi="SimSun" w:eastAsia="SimSun" w:cs="SimSun"/>
          <w:sz w:val="22"/>
          <w:szCs w:val="22"/>
          <w:spacing w:val="-6"/>
        </w:rPr>
        <w:t>提升企业生产制造全过程、全产业链的精准化、柔性化、敏捷</w:t>
      </w:r>
    </w:p>
    <w:p>
      <w:pPr>
        <w:ind w:left="820"/>
        <w:spacing w:line="219" w:lineRule="auto"/>
        <w:rPr>
          <w:rFonts w:ascii="SimSun" w:hAnsi="SimSun" w:eastAsia="SimSun" w:cs="SimSun"/>
          <w:sz w:val="22"/>
          <w:szCs w:val="22"/>
        </w:rPr>
      </w:pPr>
      <w:r>
        <w:rPr>
          <w:rFonts w:ascii="SimSun" w:hAnsi="SimSun" w:eastAsia="SimSun" w:cs="SimSun"/>
          <w:sz w:val="22"/>
          <w:szCs w:val="22"/>
          <w:spacing w:val="-8"/>
        </w:rPr>
        <w:t>化水平。</w:t>
      </w:r>
    </w:p>
    <w:p>
      <w:pPr>
        <w:ind w:left="1260"/>
        <w:spacing w:before="238" w:line="430" w:lineRule="exact"/>
        <w:rPr>
          <w:rFonts w:ascii="SimSun" w:hAnsi="SimSun" w:eastAsia="SimSun" w:cs="SimSun"/>
          <w:sz w:val="22"/>
          <w:szCs w:val="22"/>
        </w:rPr>
      </w:pPr>
      <w:r>
        <w:rPr>
          <w:rFonts w:ascii="SimSun" w:hAnsi="SimSun" w:eastAsia="SimSun" w:cs="SimSun"/>
          <w:sz w:val="22"/>
          <w:szCs w:val="22"/>
          <w:spacing w:val="-5"/>
          <w:position w:val="16"/>
        </w:rPr>
        <w:t>对于流程行业企业，在实际生产前，基于工业机理和</w:t>
      </w:r>
      <w:r>
        <w:rPr>
          <w:rFonts w:ascii="SimSun" w:hAnsi="SimSun" w:eastAsia="SimSun" w:cs="SimSun"/>
          <w:sz w:val="22"/>
          <w:szCs w:val="22"/>
          <w:spacing w:val="-6"/>
          <w:position w:val="16"/>
        </w:rPr>
        <w:t>历史</w:t>
      </w:r>
    </w:p>
    <w:p>
      <w:pPr>
        <w:ind w:left="820"/>
        <w:spacing w:before="1" w:line="218" w:lineRule="auto"/>
        <w:rPr>
          <w:rFonts w:ascii="SimSun" w:hAnsi="SimSun" w:eastAsia="SimSun" w:cs="SimSun"/>
          <w:sz w:val="22"/>
          <w:szCs w:val="22"/>
        </w:rPr>
      </w:pPr>
      <w:r>
        <w:rPr>
          <w:rFonts w:ascii="SimSun" w:hAnsi="SimSun" w:eastAsia="SimSun" w:cs="SimSun"/>
          <w:sz w:val="22"/>
          <w:szCs w:val="22"/>
          <w:spacing w:val="-6"/>
        </w:rPr>
        <w:t>生产数据，构建数字孪生体对原材料配比和工艺流程进行全方</w:t>
      </w:r>
    </w:p>
    <w:p>
      <w:pPr>
        <w:spacing w:line="218" w:lineRule="auto"/>
        <w:sectPr>
          <w:footerReference w:type="default" r:id="rId71"/>
          <w:pgSz w:w="7560" w:h="11380"/>
          <w:pgMar w:top="154" w:right="849" w:bottom="508" w:left="0" w:header="0" w:footer="221" w:gutter="0"/>
        </w:sectPr>
        <w:rPr>
          <w:rFonts w:ascii="SimSun" w:hAnsi="SimSun" w:eastAsia="SimSun" w:cs="SimSun"/>
          <w:sz w:val="22"/>
          <w:szCs w:val="22"/>
        </w:rPr>
      </w:pPr>
    </w:p>
    <w:p>
      <w:pPr>
        <w:ind w:left="5342"/>
        <w:spacing w:line="218" w:lineRule="auto"/>
        <w:rPr>
          <w:rFonts w:ascii="SimSun" w:hAnsi="SimSun" w:eastAsia="SimSun" w:cs="SimSun"/>
          <w:sz w:val="16"/>
          <w:szCs w:val="16"/>
        </w:rPr>
      </w:pPr>
      <w:r>
        <w:rPr>
          <w:rFonts w:ascii="SimSun" w:hAnsi="SimSun" w:eastAsia="SimSun" w:cs="SimSun"/>
          <w:sz w:val="16"/>
          <w:szCs w:val="16"/>
          <w:b/>
          <w:bCs/>
          <w:color w:val="584B96"/>
          <w:spacing w:val="-4"/>
        </w:rPr>
        <w:t>知数篇</w:t>
      </w:r>
    </w:p>
    <w:p>
      <w:pPr>
        <w:ind w:left="4902"/>
        <w:spacing w:line="218" w:lineRule="auto"/>
        <w:rPr>
          <w:rFonts w:ascii="SimSun" w:hAnsi="SimSun" w:eastAsia="SimSun" w:cs="SimSun"/>
          <w:sz w:val="16"/>
          <w:szCs w:val="16"/>
        </w:rPr>
      </w:pPr>
      <w:r>
        <w:rPr>
          <w:rFonts w:ascii="SimSun" w:hAnsi="SimSun" w:eastAsia="SimSun" w:cs="SimSun"/>
          <w:sz w:val="16"/>
          <w:szCs w:val="16"/>
          <w:b/>
          <w:bCs/>
          <w:color w:val="F97613"/>
          <w:spacing w:val="-10"/>
        </w:rPr>
        <w:t>洞悉数据本质</w:t>
      </w:r>
    </w:p>
    <w:p>
      <w:pPr>
        <w:pStyle w:val="BodyText"/>
        <w:spacing w:line="317" w:lineRule="auto"/>
        <w:rPr/>
      </w:pPr>
      <w:r/>
    </w:p>
    <w:p>
      <w:pPr>
        <w:pStyle w:val="BodyText"/>
        <w:spacing w:line="317" w:lineRule="auto"/>
        <w:rPr/>
      </w:pPr>
      <w:r/>
    </w:p>
    <w:p>
      <w:pPr>
        <w:ind w:right="78"/>
        <w:spacing w:before="71" w:line="352" w:lineRule="auto"/>
        <w:jc w:val="both"/>
        <w:rPr>
          <w:rFonts w:ascii="SimSun" w:hAnsi="SimSun" w:eastAsia="SimSun" w:cs="SimSun"/>
          <w:sz w:val="22"/>
          <w:szCs w:val="22"/>
        </w:rPr>
      </w:pPr>
      <w:r>
        <w:rPr>
          <w:rFonts w:ascii="SimSun" w:hAnsi="SimSun" w:eastAsia="SimSun" w:cs="SimSun"/>
          <w:sz w:val="22"/>
          <w:szCs w:val="22"/>
          <w:spacing w:val="-5"/>
        </w:rPr>
        <w:t>位模拟仿真，优化原料配比参数和装置优化路径。在实</w:t>
      </w:r>
      <w:r>
        <w:rPr>
          <w:rFonts w:ascii="SimSun" w:hAnsi="SimSun" w:eastAsia="SimSun" w:cs="SimSun"/>
          <w:sz w:val="22"/>
          <w:szCs w:val="22"/>
          <w:spacing w:val="-6"/>
        </w:rPr>
        <w:t>际生产</w:t>
      </w:r>
      <w:r>
        <w:rPr>
          <w:rFonts w:ascii="SimSun" w:hAnsi="SimSun" w:eastAsia="SimSun" w:cs="SimSun"/>
          <w:sz w:val="22"/>
          <w:szCs w:val="22"/>
        </w:rPr>
        <w:t xml:space="preserve"> </w:t>
      </w:r>
      <w:r>
        <w:rPr>
          <w:rFonts w:ascii="SimSun" w:hAnsi="SimSun" w:eastAsia="SimSun" w:cs="SimSun"/>
          <w:sz w:val="22"/>
          <w:szCs w:val="22"/>
          <w:spacing w:val="3"/>
        </w:rPr>
        <w:t>过程中，基于过程控制和制造执行系统对生产过程进行状态</w:t>
      </w:r>
      <w:r>
        <w:rPr>
          <w:rFonts w:ascii="SimSun" w:hAnsi="SimSun" w:eastAsia="SimSun" w:cs="SimSun"/>
          <w:sz w:val="22"/>
          <w:szCs w:val="22"/>
          <w:spacing w:val="2"/>
        </w:rPr>
        <w:t xml:space="preserve"> </w:t>
      </w:r>
      <w:r>
        <w:rPr>
          <w:rFonts w:ascii="SimSun" w:hAnsi="SimSun" w:eastAsia="SimSun" w:cs="SimSun"/>
          <w:sz w:val="22"/>
          <w:szCs w:val="22"/>
          <w:spacing w:val="5"/>
        </w:rPr>
        <w:t>监测、故障诊断、预测预警、质量控制以及节能减排管理，</w:t>
      </w:r>
      <w:r>
        <w:rPr>
          <w:rFonts w:ascii="SimSun" w:hAnsi="SimSun" w:eastAsia="SimSun" w:cs="SimSun"/>
          <w:sz w:val="22"/>
          <w:szCs w:val="22"/>
          <w:spacing w:val="8"/>
        </w:rPr>
        <w:t xml:space="preserve"> </w:t>
      </w:r>
      <w:r>
        <w:rPr>
          <w:rFonts w:ascii="SimSun" w:hAnsi="SimSun" w:eastAsia="SimSun" w:cs="SimSun"/>
          <w:sz w:val="22"/>
          <w:szCs w:val="22"/>
          <w:spacing w:val="-3"/>
        </w:rPr>
        <w:t>实现生产过程的集约高效、动态优化、安全可靠和绿色低碳。</w:t>
      </w:r>
      <w:r>
        <w:rPr>
          <w:rFonts w:ascii="SimSun" w:hAnsi="SimSun" w:eastAsia="SimSun" w:cs="SimSun"/>
          <w:sz w:val="22"/>
          <w:szCs w:val="22"/>
        </w:rPr>
        <w:t xml:space="preserve"> </w:t>
      </w:r>
      <w:r>
        <w:rPr>
          <w:rFonts w:ascii="SimSun" w:hAnsi="SimSun" w:eastAsia="SimSun" w:cs="SimSun"/>
          <w:sz w:val="22"/>
          <w:szCs w:val="22"/>
          <w:spacing w:val="6"/>
        </w:rPr>
        <w:t>例如，惠普公司利用西门子</w:t>
      </w:r>
      <w:r>
        <w:rPr>
          <w:rFonts w:ascii="Times New Roman" w:hAnsi="Times New Roman" w:eastAsia="Times New Roman" w:cs="Times New Roman"/>
          <w:sz w:val="22"/>
          <w:szCs w:val="22"/>
        </w:rPr>
        <w:t>Xcelerator</w:t>
      </w:r>
      <w:r>
        <w:rPr>
          <w:rFonts w:ascii="SimSun" w:hAnsi="SimSun" w:eastAsia="SimSun" w:cs="SimSun"/>
          <w:sz w:val="22"/>
          <w:szCs w:val="22"/>
          <w:spacing w:val="6"/>
        </w:rPr>
        <w:t>(一款西门子公司数字</w:t>
      </w:r>
      <w:r>
        <w:rPr>
          <w:rFonts w:ascii="SimSun" w:hAnsi="SimSun" w:eastAsia="SimSun" w:cs="SimSun"/>
          <w:sz w:val="22"/>
          <w:szCs w:val="22"/>
          <w:spacing w:val="9"/>
        </w:rPr>
        <w:t xml:space="preserve"> </w:t>
      </w:r>
      <w:r>
        <w:rPr>
          <w:rFonts w:ascii="SimSun" w:hAnsi="SimSun" w:eastAsia="SimSun" w:cs="SimSun"/>
          <w:sz w:val="22"/>
          <w:szCs w:val="22"/>
          <w:spacing w:val="8"/>
        </w:rPr>
        <w:t>化软件技术的基础性平台)从生产和设计的</w:t>
      </w:r>
      <w:r>
        <w:rPr>
          <w:rFonts w:ascii="SimSun" w:hAnsi="SimSun" w:eastAsia="SimSun" w:cs="SimSun"/>
          <w:sz w:val="22"/>
          <w:szCs w:val="22"/>
          <w:spacing w:val="7"/>
        </w:rPr>
        <w:t>数据中建立产品</w:t>
      </w:r>
      <w:r>
        <w:rPr>
          <w:rFonts w:ascii="SimSun" w:hAnsi="SimSun" w:eastAsia="SimSun" w:cs="SimSun"/>
          <w:sz w:val="22"/>
          <w:szCs w:val="22"/>
        </w:rPr>
        <w:t xml:space="preserve"> </w:t>
      </w:r>
      <w:r>
        <w:rPr>
          <w:rFonts w:ascii="SimSun" w:hAnsi="SimSun" w:eastAsia="SimSun" w:cs="SimSun"/>
          <w:sz w:val="22"/>
          <w:szCs w:val="22"/>
          <w:spacing w:val="3"/>
        </w:rPr>
        <w:t>和性能的数字孪生，实现决策过程的闭环，从而持续优化产</w:t>
      </w:r>
      <w:r>
        <w:rPr>
          <w:rFonts w:ascii="SimSun" w:hAnsi="SimSun" w:eastAsia="SimSun" w:cs="SimSun"/>
          <w:sz w:val="22"/>
          <w:szCs w:val="22"/>
          <w:spacing w:val="4"/>
        </w:rPr>
        <w:t xml:space="preserve"> </w:t>
      </w:r>
      <w:r>
        <w:rPr>
          <w:rFonts w:ascii="SimSun" w:hAnsi="SimSun" w:eastAsia="SimSun" w:cs="SimSun"/>
          <w:sz w:val="22"/>
          <w:szCs w:val="22"/>
          <w:spacing w:val="3"/>
        </w:rPr>
        <w:t>品设计和制造过程，使打印机的打印喷头冷却机的流速提升</w:t>
      </w:r>
      <w:r>
        <w:rPr>
          <w:rFonts w:ascii="SimSun" w:hAnsi="SimSun" w:eastAsia="SimSun" w:cs="SimSun"/>
          <w:sz w:val="22"/>
          <w:szCs w:val="22"/>
          <w:spacing w:val="2"/>
        </w:rPr>
        <w:t xml:space="preserve"> </w:t>
      </w:r>
      <w:r>
        <w:rPr>
          <w:rFonts w:ascii="SimSun" w:hAnsi="SimSun" w:eastAsia="SimSun" w:cs="SimSun"/>
          <w:sz w:val="22"/>
          <w:szCs w:val="22"/>
          <w:spacing w:val="25"/>
        </w:rPr>
        <w:t>22%,打印速度提高15%,产品研发速度提升75%,部件成</w:t>
      </w:r>
    </w:p>
    <w:p>
      <w:pPr>
        <w:spacing w:line="218" w:lineRule="auto"/>
        <w:rPr>
          <w:rFonts w:ascii="SimSun" w:hAnsi="SimSun" w:eastAsia="SimSun" w:cs="SimSun"/>
          <w:sz w:val="22"/>
          <w:szCs w:val="22"/>
        </w:rPr>
      </w:pPr>
      <w:r>
        <w:rPr>
          <w:rFonts w:ascii="SimSun" w:hAnsi="SimSun" w:eastAsia="SimSun" w:cs="SimSun"/>
          <w:sz w:val="22"/>
          <w:szCs w:val="22"/>
          <w:spacing w:val="8"/>
        </w:rPr>
        <w:t>本降低34%。</w:t>
      </w:r>
    </w:p>
    <w:p>
      <w:pPr>
        <w:pStyle w:val="BodyText"/>
        <w:spacing w:line="441" w:lineRule="auto"/>
        <w:rPr/>
      </w:pPr>
      <w:r/>
    </w:p>
    <w:p>
      <w:pPr>
        <w:ind w:left="3"/>
        <w:spacing w:before="72" w:line="221" w:lineRule="auto"/>
        <w:outlineLvl w:val="0"/>
        <w:rPr>
          <w:rFonts w:ascii="SimHei" w:hAnsi="SimHei" w:eastAsia="SimHei" w:cs="SimHei"/>
          <w:sz w:val="22"/>
          <w:szCs w:val="22"/>
        </w:rPr>
      </w:pPr>
      <w:r>
        <w:rPr>
          <w:rFonts w:ascii="SimHei" w:hAnsi="SimHei" w:eastAsia="SimHei" w:cs="SimHei"/>
          <w:sz w:val="22"/>
          <w:szCs w:val="22"/>
          <w:b/>
          <w:bCs/>
          <w:color w:val="EE7113"/>
          <w:spacing w:val="4"/>
        </w:rPr>
        <w:t>三</w:t>
      </w:r>
      <w:r>
        <w:rPr>
          <w:rFonts w:ascii="SimHei" w:hAnsi="SimHei" w:eastAsia="SimHei" w:cs="SimHei"/>
          <w:sz w:val="22"/>
          <w:szCs w:val="22"/>
          <w:color w:val="EE7113"/>
          <w:spacing w:val="-49"/>
        </w:rPr>
        <w:t xml:space="preserve"> </w:t>
      </w:r>
      <w:r>
        <w:rPr>
          <w:rFonts w:ascii="SimHei" w:hAnsi="SimHei" w:eastAsia="SimHei" w:cs="SimHei"/>
          <w:sz w:val="22"/>
          <w:szCs w:val="22"/>
          <w:b/>
          <w:bCs/>
          <w:color w:val="EE7113"/>
          <w:spacing w:val="4"/>
        </w:rPr>
        <w:t>、辅助管理决策科学化</w:t>
      </w:r>
    </w:p>
    <w:p>
      <w:pPr>
        <w:ind w:right="107" w:firstLine="460"/>
        <w:spacing w:before="303" w:line="350" w:lineRule="auto"/>
        <w:jc w:val="both"/>
        <w:rPr>
          <w:rFonts w:ascii="SimSun" w:hAnsi="SimSun" w:eastAsia="SimSun" w:cs="SimSun"/>
          <w:sz w:val="22"/>
          <w:szCs w:val="22"/>
        </w:rPr>
      </w:pPr>
      <w:r>
        <w:rPr>
          <w:rFonts w:ascii="SimSun" w:hAnsi="SimSun" w:eastAsia="SimSun" w:cs="SimSun"/>
          <w:sz w:val="22"/>
          <w:szCs w:val="22"/>
          <w:spacing w:val="-5"/>
        </w:rPr>
        <w:t>工业数据辅助科学决策，增强工业企业经营</w:t>
      </w:r>
      <w:r>
        <w:rPr>
          <w:rFonts w:ascii="SimSun" w:hAnsi="SimSun" w:eastAsia="SimSun" w:cs="SimSun"/>
          <w:sz w:val="22"/>
          <w:szCs w:val="22"/>
          <w:spacing w:val="-6"/>
        </w:rPr>
        <w:t>管理能力。传</w:t>
      </w:r>
      <w:r>
        <w:rPr>
          <w:rFonts w:ascii="SimSun" w:hAnsi="SimSun" w:eastAsia="SimSun" w:cs="SimSun"/>
          <w:sz w:val="22"/>
          <w:szCs w:val="22"/>
        </w:rPr>
        <w:t xml:space="preserve"> </w:t>
      </w:r>
      <w:r>
        <w:rPr>
          <w:rFonts w:ascii="SimSun" w:hAnsi="SimSun" w:eastAsia="SimSun" w:cs="SimSun"/>
          <w:sz w:val="22"/>
          <w:szCs w:val="22"/>
          <w:spacing w:val="-5"/>
        </w:rPr>
        <w:t>统的企业管理决策大多依赖个人的经验和直觉</w:t>
      </w:r>
      <w:r>
        <w:rPr>
          <w:rFonts w:ascii="SimSun" w:hAnsi="SimSun" w:eastAsia="SimSun" w:cs="SimSun"/>
          <w:sz w:val="22"/>
          <w:szCs w:val="22"/>
          <w:spacing w:val="-6"/>
        </w:rPr>
        <w:t>，节点间信息分</w:t>
      </w:r>
      <w:r>
        <w:rPr>
          <w:rFonts w:ascii="SimSun" w:hAnsi="SimSun" w:eastAsia="SimSun" w:cs="SimSun"/>
          <w:sz w:val="22"/>
          <w:szCs w:val="22"/>
        </w:rPr>
        <w:t xml:space="preserve"> </w:t>
      </w:r>
      <w:r>
        <w:rPr>
          <w:rFonts w:ascii="SimSun" w:hAnsi="SimSun" w:eastAsia="SimSun" w:cs="SimSun"/>
          <w:sz w:val="22"/>
          <w:szCs w:val="22"/>
          <w:spacing w:val="-5"/>
        </w:rPr>
        <w:t>享不畅，分析的过程和结果往往难以有效复用，</w:t>
      </w:r>
      <w:r>
        <w:rPr>
          <w:rFonts w:ascii="SimSun" w:hAnsi="SimSun" w:eastAsia="SimSun" w:cs="SimSun"/>
          <w:sz w:val="22"/>
          <w:szCs w:val="22"/>
          <w:spacing w:val="-6"/>
        </w:rPr>
        <w:t>无法满足数字</w:t>
      </w:r>
      <w:r>
        <w:rPr>
          <w:rFonts w:ascii="SimSun" w:hAnsi="SimSun" w:eastAsia="SimSun" w:cs="SimSun"/>
          <w:sz w:val="22"/>
          <w:szCs w:val="22"/>
        </w:rPr>
        <w:t xml:space="preserve"> </w:t>
      </w:r>
      <w:r>
        <w:rPr>
          <w:rFonts w:ascii="SimSun" w:hAnsi="SimSun" w:eastAsia="SimSun" w:cs="SimSun"/>
          <w:sz w:val="22"/>
          <w:szCs w:val="22"/>
          <w:spacing w:val="-5"/>
        </w:rPr>
        <w:t>经济时代企业经营管理快速迭代创新的需要。工业数</w:t>
      </w:r>
      <w:r>
        <w:rPr>
          <w:rFonts w:ascii="SimSun" w:hAnsi="SimSun" w:eastAsia="SimSun" w:cs="SimSun"/>
          <w:sz w:val="22"/>
          <w:szCs w:val="22"/>
          <w:spacing w:val="-6"/>
        </w:rPr>
        <w:t>据贯穿于</w:t>
      </w:r>
      <w:r>
        <w:rPr>
          <w:rFonts w:ascii="SimSun" w:hAnsi="SimSun" w:eastAsia="SimSun" w:cs="SimSun"/>
          <w:sz w:val="22"/>
          <w:szCs w:val="22"/>
        </w:rPr>
        <w:t xml:space="preserve"> </w:t>
      </w:r>
      <w:r>
        <w:rPr>
          <w:rFonts w:ascii="SimSun" w:hAnsi="SimSun" w:eastAsia="SimSun" w:cs="SimSun"/>
          <w:sz w:val="22"/>
          <w:szCs w:val="22"/>
          <w:spacing w:val="-5"/>
        </w:rPr>
        <w:t>制造的全过程、全产业链、产品全生命周期，</w:t>
      </w:r>
      <w:r>
        <w:rPr>
          <w:rFonts w:ascii="SimSun" w:hAnsi="SimSun" w:eastAsia="SimSun" w:cs="SimSun"/>
          <w:sz w:val="22"/>
          <w:szCs w:val="22"/>
          <w:spacing w:val="-6"/>
        </w:rPr>
        <w:t>通过端到端的流</w:t>
      </w:r>
      <w:r>
        <w:rPr>
          <w:rFonts w:ascii="SimSun" w:hAnsi="SimSun" w:eastAsia="SimSun" w:cs="SimSun"/>
          <w:sz w:val="22"/>
          <w:szCs w:val="22"/>
        </w:rPr>
        <w:t xml:space="preserve"> </w:t>
      </w:r>
      <w:r>
        <w:rPr>
          <w:rFonts w:ascii="SimSun" w:hAnsi="SimSun" w:eastAsia="SimSun" w:cs="SimSun"/>
          <w:sz w:val="22"/>
          <w:szCs w:val="22"/>
          <w:spacing w:val="-6"/>
        </w:rPr>
        <w:t>通共享构建“感知—洞察—评估—响应”闭环机制，辅助企业</w:t>
      </w:r>
      <w:r>
        <w:rPr>
          <w:rFonts w:ascii="SimSun" w:hAnsi="SimSun" w:eastAsia="SimSun" w:cs="SimSun"/>
          <w:sz w:val="22"/>
          <w:szCs w:val="22"/>
          <w:spacing w:val="18"/>
        </w:rPr>
        <w:t xml:space="preserve"> </w:t>
      </w:r>
      <w:r>
        <w:rPr>
          <w:rFonts w:ascii="SimSun" w:hAnsi="SimSun" w:eastAsia="SimSun" w:cs="SimSun"/>
          <w:sz w:val="22"/>
          <w:szCs w:val="22"/>
          <w:spacing w:val="-5"/>
        </w:rPr>
        <w:t>做出科学决策。通过全面采集财务数据、业务数据</w:t>
      </w:r>
      <w:r>
        <w:rPr>
          <w:rFonts w:ascii="SimSun" w:hAnsi="SimSun" w:eastAsia="SimSun" w:cs="SimSun"/>
          <w:sz w:val="22"/>
          <w:szCs w:val="22"/>
          <w:spacing w:val="-6"/>
        </w:rPr>
        <w:t>、企业发展</w:t>
      </w:r>
      <w:r>
        <w:rPr>
          <w:rFonts w:ascii="SimSun" w:hAnsi="SimSun" w:eastAsia="SimSun" w:cs="SimSun"/>
          <w:sz w:val="22"/>
          <w:szCs w:val="22"/>
        </w:rPr>
        <w:t xml:space="preserve"> </w:t>
      </w:r>
      <w:r>
        <w:rPr>
          <w:rFonts w:ascii="SimSun" w:hAnsi="SimSun" w:eastAsia="SimSun" w:cs="SimSun"/>
          <w:sz w:val="22"/>
          <w:szCs w:val="22"/>
          <w:spacing w:val="-5"/>
        </w:rPr>
        <w:t>战略、人才队伍、关键风险点等企业数据，以及市场容</w:t>
      </w:r>
      <w:r>
        <w:rPr>
          <w:rFonts w:ascii="SimSun" w:hAnsi="SimSun" w:eastAsia="SimSun" w:cs="SimSun"/>
          <w:sz w:val="22"/>
          <w:szCs w:val="22"/>
          <w:spacing w:val="-6"/>
        </w:rPr>
        <w:t>量、产</w:t>
      </w:r>
      <w:r>
        <w:rPr>
          <w:rFonts w:ascii="SimSun" w:hAnsi="SimSun" w:eastAsia="SimSun" w:cs="SimSun"/>
          <w:sz w:val="22"/>
          <w:szCs w:val="22"/>
        </w:rPr>
        <w:t xml:space="preserve"> </w:t>
      </w:r>
      <w:r>
        <w:rPr>
          <w:rFonts w:ascii="SimSun" w:hAnsi="SimSun" w:eastAsia="SimSun" w:cs="SimSun"/>
          <w:sz w:val="22"/>
          <w:szCs w:val="22"/>
          <w:spacing w:val="3"/>
        </w:rPr>
        <w:t>能情况、标杆企业收入成本利润等行业数据和国内生产总值</w:t>
      </w:r>
    </w:p>
    <w:p>
      <w:pPr>
        <w:spacing w:line="212" w:lineRule="auto"/>
        <w:rPr>
          <w:rFonts w:ascii="SimSun" w:hAnsi="SimSun" w:eastAsia="SimSun" w:cs="SimSun"/>
          <w:sz w:val="22"/>
          <w:szCs w:val="22"/>
        </w:rPr>
      </w:pPr>
      <w:r>
        <w:rPr>
          <w:rFonts w:ascii="Times New Roman" w:hAnsi="Times New Roman" w:eastAsia="Times New Roman" w:cs="Times New Roman"/>
          <w:sz w:val="22"/>
          <w:szCs w:val="22"/>
          <w:spacing w:val="-1"/>
        </w:rPr>
        <w:t>(Gross   Domestic    Product,GDP)</w:t>
      </w:r>
      <w:r>
        <w:rPr>
          <w:rFonts w:ascii="SimSun" w:hAnsi="SimSun" w:eastAsia="SimSun" w:cs="SimSun"/>
          <w:sz w:val="22"/>
          <w:szCs w:val="22"/>
          <w:spacing w:val="-1"/>
        </w:rPr>
        <w:t>、经济增速等国家宏观数据，</w:t>
      </w:r>
    </w:p>
    <w:p>
      <w:pPr>
        <w:spacing w:line="212" w:lineRule="auto"/>
        <w:sectPr>
          <w:footerReference w:type="default" r:id="rId73"/>
          <w:pgSz w:w="7530" w:h="11370"/>
          <w:pgMar w:top="194" w:right="901" w:bottom="479" w:left="689" w:header="0" w:footer="195" w:gutter="0"/>
        </w:sectPr>
        <w:rPr>
          <w:rFonts w:ascii="SimSun" w:hAnsi="SimSun" w:eastAsia="SimSun" w:cs="SimSun"/>
          <w:sz w:val="22"/>
          <w:szCs w:val="22"/>
        </w:rPr>
      </w:pPr>
    </w:p>
    <w:p>
      <w:pPr>
        <w:ind w:left="699"/>
        <w:spacing w:line="219" w:lineRule="auto"/>
        <w:rPr>
          <w:rFonts w:ascii="SimSun" w:hAnsi="SimSun" w:eastAsia="SimSun" w:cs="SimSun"/>
          <w:sz w:val="16"/>
          <w:szCs w:val="16"/>
        </w:rPr>
      </w:pPr>
      <w:r>
        <w:drawing>
          <wp:anchor distT="0" distB="0" distL="0" distR="0" simplePos="0" relativeHeight="251744256" behindDoc="1" locked="0" layoutInCell="0" allowOverlap="1">
            <wp:simplePos x="0" y="0"/>
            <wp:positionH relativeFrom="page">
              <wp:posOffset>38116</wp:posOffset>
            </wp:positionH>
            <wp:positionV relativeFrom="page">
              <wp:posOffset>0</wp:posOffset>
            </wp:positionV>
            <wp:extent cx="450824" cy="584174"/>
            <wp:effectExtent l="0" t="0" r="0" b="0"/>
            <wp:wrapNone/>
            <wp:docPr id="74" name="IM 74"/>
            <wp:cNvGraphicFramePr/>
            <a:graphic>
              <a:graphicData uri="http://schemas.openxmlformats.org/drawingml/2006/picture">
                <pic:pic>
                  <pic:nvPicPr>
                    <pic:cNvPr id="74" name="IM 74"/>
                    <pic:cNvPicPr/>
                  </pic:nvPicPr>
                  <pic:blipFill>
                    <a:blip r:embed="rId75"/>
                    <a:stretch>
                      <a:fillRect/>
                    </a:stretch>
                  </pic:blipFill>
                  <pic:spPr>
                    <a:xfrm rot="0">
                      <a:off x="0" y="0"/>
                      <a:ext cx="450824" cy="584174"/>
                    </a:xfrm>
                    <a:prstGeom prst="rect">
                      <a:avLst/>
                    </a:prstGeom>
                  </pic:spPr>
                </pic:pic>
              </a:graphicData>
            </a:graphic>
          </wp:anchor>
        </w:drawing>
      </w:r>
      <w:r>
        <w:rPr>
          <w:rFonts w:ascii="SimSun" w:hAnsi="SimSun" w:eastAsia="SimSun" w:cs="SimSun"/>
          <w:sz w:val="16"/>
          <w:szCs w:val="16"/>
          <w:color w:val="BD6F15"/>
          <w:spacing w:val="-7"/>
        </w:rPr>
        <w:t>数据为王</w:t>
      </w:r>
    </w:p>
    <w:p>
      <w:pPr>
        <w:ind w:left="1019"/>
        <w:spacing w:before="10"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08" w:lineRule="auto"/>
        <w:rPr/>
      </w:pPr>
      <w:r/>
    </w:p>
    <w:p>
      <w:pPr>
        <w:pStyle w:val="BodyText"/>
        <w:spacing w:line="308" w:lineRule="auto"/>
        <w:rPr/>
      </w:pPr>
      <w:r/>
    </w:p>
    <w:p>
      <w:pPr>
        <w:ind w:left="699" w:right="86"/>
        <w:spacing w:before="72" w:line="353" w:lineRule="auto"/>
        <w:jc w:val="both"/>
        <w:rPr>
          <w:rFonts w:ascii="SimSun" w:hAnsi="SimSun" w:eastAsia="SimSun" w:cs="SimSun"/>
          <w:sz w:val="22"/>
          <w:szCs w:val="22"/>
        </w:rPr>
      </w:pPr>
      <w:r>
        <w:rPr>
          <w:rFonts w:ascii="SimSun" w:hAnsi="SimSun" w:eastAsia="SimSun" w:cs="SimSun"/>
          <w:sz w:val="22"/>
          <w:szCs w:val="22"/>
          <w:spacing w:val="-6"/>
        </w:rPr>
        <w:t>结合科学决策模型，进行数据挖掘和分析，从而在洞察企业市</w:t>
      </w:r>
      <w:r>
        <w:rPr>
          <w:rFonts w:ascii="SimSun" w:hAnsi="SimSun" w:eastAsia="SimSun" w:cs="SimSun"/>
          <w:sz w:val="22"/>
          <w:szCs w:val="22"/>
          <w:spacing w:val="13"/>
        </w:rPr>
        <w:t xml:space="preserve"> </w:t>
      </w:r>
      <w:r>
        <w:rPr>
          <w:rFonts w:ascii="SimSun" w:hAnsi="SimSun" w:eastAsia="SimSun" w:cs="SimSun"/>
          <w:sz w:val="22"/>
          <w:szCs w:val="22"/>
          <w:spacing w:val="2"/>
        </w:rPr>
        <w:t>场、挖掘用户需求、分析产品和把控企业商机等方面获得更</w:t>
      </w:r>
      <w:r>
        <w:rPr>
          <w:rFonts w:ascii="SimSun" w:hAnsi="SimSun" w:eastAsia="SimSun" w:cs="SimSun"/>
          <w:sz w:val="22"/>
          <w:szCs w:val="22"/>
          <w:spacing w:val="17"/>
        </w:rPr>
        <w:t xml:space="preserve"> </w:t>
      </w:r>
      <w:r>
        <w:rPr>
          <w:rFonts w:ascii="SimSun" w:hAnsi="SimSun" w:eastAsia="SimSun" w:cs="SimSun"/>
          <w:sz w:val="22"/>
          <w:szCs w:val="22"/>
          <w:spacing w:val="-6"/>
        </w:rPr>
        <w:t>加精细、可靠、高价值的数据支持，辅助企业决策者做出科学</w:t>
      </w:r>
    </w:p>
    <w:p>
      <w:pPr>
        <w:ind w:left="699"/>
        <w:spacing w:line="219" w:lineRule="auto"/>
        <w:rPr>
          <w:rFonts w:ascii="SimSun" w:hAnsi="SimSun" w:eastAsia="SimSun" w:cs="SimSun"/>
          <w:sz w:val="22"/>
          <w:szCs w:val="22"/>
        </w:rPr>
      </w:pPr>
      <w:r>
        <w:rPr>
          <w:rFonts w:ascii="SimSun" w:hAnsi="SimSun" w:eastAsia="SimSun" w:cs="SimSun"/>
          <w:sz w:val="22"/>
          <w:szCs w:val="22"/>
          <w:spacing w:val="-11"/>
        </w:rPr>
        <w:t>决策。</w:t>
      </w:r>
    </w:p>
    <w:p>
      <w:pPr>
        <w:pStyle w:val="BodyText"/>
        <w:spacing w:line="400" w:lineRule="auto"/>
        <w:rPr/>
      </w:pPr>
      <w:r/>
    </w:p>
    <w:p>
      <w:pPr>
        <w:ind w:left="703"/>
        <w:spacing w:before="71" w:line="222" w:lineRule="auto"/>
        <w:outlineLvl w:val="0"/>
        <w:rPr>
          <w:rFonts w:ascii="SimHei" w:hAnsi="SimHei" w:eastAsia="SimHei" w:cs="SimHei"/>
          <w:sz w:val="22"/>
          <w:szCs w:val="22"/>
        </w:rPr>
      </w:pPr>
      <w:r>
        <w:rPr>
          <w:rFonts w:ascii="SimHei" w:hAnsi="SimHei" w:eastAsia="SimHei" w:cs="SimHei"/>
          <w:sz w:val="22"/>
          <w:szCs w:val="22"/>
          <w:b/>
          <w:bCs/>
          <w:color w:val="F37E0A"/>
          <w:spacing w:val="8"/>
        </w:rPr>
        <w:t>四、驱动企业组织柔性化</w:t>
      </w:r>
    </w:p>
    <w:p>
      <w:pPr>
        <w:ind w:left="589" w:firstLine="589"/>
        <w:spacing w:before="283" w:line="353" w:lineRule="auto"/>
        <w:jc w:val="both"/>
        <w:rPr>
          <w:rFonts w:ascii="SimSun" w:hAnsi="SimSun" w:eastAsia="SimSun" w:cs="SimSun"/>
          <w:sz w:val="22"/>
          <w:szCs w:val="22"/>
        </w:rPr>
      </w:pPr>
      <w:r>
        <w:rPr>
          <w:rFonts w:ascii="SimSun" w:hAnsi="SimSun" w:eastAsia="SimSun" w:cs="SimSun"/>
          <w:sz w:val="22"/>
          <w:szCs w:val="22"/>
          <w:spacing w:val="-6"/>
        </w:rPr>
        <w:t>工业数据加速产业组织从金字塔静态管理向扁平化动态管</w:t>
      </w:r>
      <w:r>
        <w:rPr>
          <w:rFonts w:ascii="SimSun" w:hAnsi="SimSun" w:eastAsia="SimSun" w:cs="SimSun"/>
          <w:sz w:val="22"/>
          <w:szCs w:val="22"/>
        </w:rPr>
        <w:t xml:space="preserve"> </w:t>
      </w:r>
      <w:r>
        <w:rPr>
          <w:rFonts w:ascii="SimSun" w:hAnsi="SimSun" w:eastAsia="SimSun" w:cs="SimSun"/>
          <w:sz w:val="22"/>
          <w:szCs w:val="22"/>
          <w:spacing w:val="-2"/>
        </w:rPr>
        <w:t>理转变。传统企业组织架构多为科层制，虽然通过对权力的分</w:t>
      </w:r>
      <w:r>
        <w:rPr>
          <w:rFonts w:ascii="SimSun" w:hAnsi="SimSun" w:eastAsia="SimSun" w:cs="SimSun"/>
          <w:sz w:val="22"/>
          <w:szCs w:val="22"/>
          <w:spacing w:val="12"/>
        </w:rPr>
        <w:t xml:space="preserve"> </w:t>
      </w:r>
      <w:r>
        <w:rPr>
          <w:rFonts w:ascii="SimSun" w:hAnsi="SimSun" w:eastAsia="SimSun" w:cs="SimSun"/>
          <w:sz w:val="22"/>
          <w:szCs w:val="22"/>
          <w:spacing w:val="2"/>
        </w:rPr>
        <w:t>级配置保证了决策的可靠性、员工的控制力、</w:t>
      </w:r>
      <w:r>
        <w:rPr>
          <w:rFonts w:ascii="SimSun" w:hAnsi="SimSun" w:eastAsia="SimSun" w:cs="SimSun"/>
          <w:sz w:val="22"/>
          <w:szCs w:val="22"/>
          <w:spacing w:val="1"/>
        </w:rPr>
        <w:t>业务的稳定性，</w:t>
      </w:r>
      <w:r>
        <w:rPr>
          <w:rFonts w:ascii="SimSun" w:hAnsi="SimSun" w:eastAsia="SimSun" w:cs="SimSun"/>
          <w:sz w:val="22"/>
          <w:szCs w:val="22"/>
        </w:rPr>
        <w:t xml:space="preserve"> </w:t>
      </w:r>
      <w:r>
        <w:rPr>
          <w:rFonts w:ascii="SimSun" w:hAnsi="SimSun" w:eastAsia="SimSun" w:cs="SimSun"/>
          <w:sz w:val="22"/>
          <w:szCs w:val="22"/>
          <w:spacing w:val="-2"/>
        </w:rPr>
        <w:t>但是存在对外界变化不灵敏、机构设置逐渐冗杂、沟通交流烦 </w:t>
      </w:r>
      <w:r>
        <w:rPr>
          <w:rFonts w:ascii="SimSun" w:hAnsi="SimSun" w:eastAsia="SimSun" w:cs="SimSun"/>
          <w:sz w:val="22"/>
          <w:szCs w:val="22"/>
          <w:spacing w:val="-2"/>
        </w:rPr>
        <w:t>琐等弊端，难以适应当今商业运营的实际需要。当前，工业数</w:t>
      </w:r>
      <w:r>
        <w:rPr>
          <w:rFonts w:ascii="SimSun" w:hAnsi="SimSun" w:eastAsia="SimSun" w:cs="SimSun"/>
          <w:sz w:val="22"/>
          <w:szCs w:val="22"/>
          <w:spacing w:val="12"/>
        </w:rPr>
        <w:t xml:space="preserve"> </w:t>
      </w:r>
      <w:r>
        <w:rPr>
          <w:rFonts w:ascii="SimSun" w:hAnsi="SimSun" w:eastAsia="SimSun" w:cs="SimSun"/>
          <w:sz w:val="22"/>
          <w:szCs w:val="22"/>
          <w:spacing w:val="-2"/>
        </w:rPr>
        <w:t>据的自由流动，降低了人才、资金、知识等在部门间流转的门 </w:t>
      </w:r>
      <w:r>
        <w:rPr>
          <w:rFonts w:ascii="SimSun" w:hAnsi="SimSun" w:eastAsia="SimSun" w:cs="SimSun"/>
          <w:sz w:val="22"/>
          <w:szCs w:val="22"/>
          <w:spacing w:val="-2"/>
        </w:rPr>
        <w:t>槛限制，使动态扁平化组织加速成形。通过管理幅度的增加与 </w:t>
      </w:r>
      <w:r>
        <w:rPr>
          <w:rFonts w:ascii="SimSun" w:hAnsi="SimSun" w:eastAsia="SimSun" w:cs="SimSun"/>
          <w:sz w:val="22"/>
          <w:szCs w:val="22"/>
          <w:spacing w:val="-2"/>
        </w:rPr>
        <w:t>分权，充分为个体赋能，形成全员共治、自组织、自主适应的</w:t>
      </w:r>
      <w:r>
        <w:rPr>
          <w:rFonts w:ascii="SimSun" w:hAnsi="SimSun" w:eastAsia="SimSun" w:cs="SimSun"/>
          <w:sz w:val="22"/>
          <w:szCs w:val="22"/>
        </w:rPr>
        <w:t xml:space="preserve">  </w:t>
      </w:r>
      <w:r>
        <w:rPr>
          <w:rFonts w:ascii="SimSun" w:hAnsi="SimSun" w:eastAsia="SimSun" w:cs="SimSun"/>
          <w:sz w:val="22"/>
          <w:szCs w:val="22"/>
          <w:spacing w:val="9"/>
        </w:rPr>
        <w:t>组织形态。例如，海尔集团基于卡奥斯</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rPr>
        <w:t>COSMOPlat</w:t>
      </w:r>
      <w:r>
        <w:rPr>
          <w:rFonts w:ascii="Times New Roman" w:hAnsi="Times New Roman" w:eastAsia="Times New Roman" w:cs="Times New Roman"/>
          <w:sz w:val="22"/>
          <w:szCs w:val="22"/>
          <w:spacing w:val="9"/>
        </w:rPr>
        <w:t>)   </w:t>
      </w:r>
      <w:r>
        <w:rPr>
          <w:rFonts w:ascii="SimSun" w:hAnsi="SimSun" w:eastAsia="SimSun" w:cs="SimSun"/>
          <w:sz w:val="22"/>
          <w:szCs w:val="22"/>
          <w:spacing w:val="9"/>
        </w:rPr>
        <w:t>工业</w:t>
      </w:r>
      <w:r>
        <w:rPr>
          <w:rFonts w:ascii="SimSun" w:hAnsi="SimSun" w:eastAsia="SimSun" w:cs="SimSun"/>
          <w:sz w:val="22"/>
          <w:szCs w:val="22"/>
        </w:rPr>
        <w:t xml:space="preserve">  </w:t>
      </w:r>
      <w:r>
        <w:rPr>
          <w:rFonts w:ascii="SimSun" w:hAnsi="SimSun" w:eastAsia="SimSun" w:cs="SimSun"/>
          <w:sz w:val="22"/>
          <w:szCs w:val="22"/>
          <w:spacing w:val="-2"/>
        </w:rPr>
        <w:t>互联网平台打破数据流通壁垒，开展企业组织架构改革，构建</w:t>
      </w:r>
      <w:r>
        <w:rPr>
          <w:rFonts w:ascii="SimSun" w:hAnsi="SimSun" w:eastAsia="SimSun" w:cs="SimSun"/>
          <w:sz w:val="22"/>
          <w:szCs w:val="22"/>
          <w:spacing w:val="12"/>
        </w:rPr>
        <w:t xml:space="preserve"> </w:t>
      </w:r>
      <w:r>
        <w:rPr>
          <w:rFonts w:ascii="SimSun" w:hAnsi="SimSun" w:eastAsia="SimSun" w:cs="SimSun"/>
          <w:sz w:val="22"/>
          <w:szCs w:val="22"/>
          <w:spacing w:val="-1"/>
        </w:rPr>
        <w:t>“去中心化”的自治组织，共培育了4000多</w:t>
      </w:r>
      <w:r>
        <w:rPr>
          <w:rFonts w:ascii="SimSun" w:hAnsi="SimSun" w:eastAsia="SimSun" w:cs="SimSun"/>
          <w:sz w:val="22"/>
          <w:szCs w:val="22"/>
          <w:spacing w:val="-2"/>
        </w:rPr>
        <w:t>家小微企业，2018 </w:t>
      </w:r>
      <w:r>
        <w:rPr>
          <w:rFonts w:ascii="SimSun" w:hAnsi="SimSun" w:eastAsia="SimSun" w:cs="SimSun"/>
          <w:sz w:val="22"/>
          <w:szCs w:val="22"/>
          <w:spacing w:val="2"/>
        </w:rPr>
        <w:t>年实现生态收入151亿元，加速实现管理的扁平化、企业的平</w:t>
      </w:r>
    </w:p>
    <w:p>
      <w:pPr>
        <w:ind w:left="699"/>
        <w:spacing w:line="220" w:lineRule="auto"/>
        <w:rPr>
          <w:rFonts w:ascii="SimSun" w:hAnsi="SimSun" w:eastAsia="SimSun" w:cs="SimSun"/>
          <w:sz w:val="22"/>
          <w:szCs w:val="22"/>
        </w:rPr>
      </w:pPr>
      <w:r>
        <w:rPr>
          <w:rFonts w:ascii="SimSun" w:hAnsi="SimSun" w:eastAsia="SimSun" w:cs="SimSun"/>
          <w:sz w:val="22"/>
          <w:szCs w:val="22"/>
          <w:spacing w:val="-11"/>
        </w:rPr>
        <w:t>台化、员工的创客化。</w:t>
      </w:r>
    </w:p>
    <w:p>
      <w:pPr>
        <w:ind w:left="1199"/>
        <w:spacing w:before="245" w:line="218" w:lineRule="auto"/>
        <w:rPr>
          <w:rFonts w:ascii="SimSun" w:hAnsi="SimSun" w:eastAsia="SimSun" w:cs="SimSun"/>
          <w:sz w:val="22"/>
          <w:szCs w:val="22"/>
        </w:rPr>
      </w:pPr>
      <w:r>
        <w:rPr>
          <w:rFonts w:ascii="SimSun" w:hAnsi="SimSun" w:eastAsia="SimSun" w:cs="SimSun"/>
          <w:sz w:val="22"/>
          <w:szCs w:val="22"/>
          <w:spacing w:val="-2"/>
        </w:rPr>
        <w:t>从企业视角看工业数据的价值如图2-2所示。</w:t>
      </w:r>
    </w:p>
    <w:p>
      <w:pPr>
        <w:spacing w:line="218" w:lineRule="auto"/>
        <w:sectPr>
          <w:footerReference w:type="default" r:id="rId74"/>
          <w:pgSz w:w="7560" w:h="11380"/>
          <w:pgMar w:top="116" w:right="921" w:bottom="548" w:left="60" w:header="0" w:footer="261" w:gutter="0"/>
        </w:sectPr>
        <w:rPr>
          <w:rFonts w:ascii="SimSun" w:hAnsi="SimSun" w:eastAsia="SimSun" w:cs="SimSun"/>
          <w:sz w:val="22"/>
          <w:szCs w:val="22"/>
        </w:rPr>
      </w:pPr>
    </w:p>
    <w:p>
      <w:pPr>
        <w:ind w:left="5452"/>
        <w:spacing w:line="219" w:lineRule="auto"/>
        <w:rPr>
          <w:rFonts w:ascii="SimSun" w:hAnsi="SimSun" w:eastAsia="SimSun" w:cs="SimSun"/>
          <w:sz w:val="15"/>
          <w:szCs w:val="15"/>
        </w:rPr>
      </w:pPr>
      <w:r>
        <w:rPr>
          <w:rFonts w:ascii="SimSun" w:hAnsi="SimSun" w:eastAsia="SimSun" w:cs="SimSun"/>
          <w:sz w:val="15"/>
          <w:szCs w:val="15"/>
          <w:b/>
          <w:bCs/>
          <w:color w:val="4C4F92"/>
          <w:spacing w:val="3"/>
        </w:rPr>
        <w:t>知数篇</w:t>
      </w:r>
    </w:p>
    <w:p>
      <w:pPr>
        <w:ind w:left="4720"/>
        <w:spacing w:before="33" w:line="219" w:lineRule="auto"/>
        <w:rPr>
          <w:rFonts w:ascii="SimSun" w:hAnsi="SimSun" w:eastAsia="SimSun" w:cs="SimSun"/>
          <w:sz w:val="15"/>
          <w:szCs w:val="15"/>
        </w:rPr>
      </w:pPr>
      <w:r>
        <w:rPr>
          <w:rFonts w:ascii="SimSun" w:hAnsi="SimSun" w:eastAsia="SimSun" w:cs="SimSun"/>
          <w:sz w:val="15"/>
          <w:szCs w:val="15"/>
          <w:color w:val="D1842D"/>
          <w:spacing w:val="6"/>
        </w:rPr>
        <w:t>洞悉数据本质</w:t>
      </w:r>
    </w:p>
    <w:p>
      <w:pPr>
        <w:pStyle w:val="BodyText"/>
        <w:spacing w:line="311" w:lineRule="auto"/>
        <w:rPr/>
      </w:pPr>
      <w:r/>
    </w:p>
    <w:p>
      <w:pPr>
        <w:pStyle w:val="BodyText"/>
        <w:spacing w:line="312" w:lineRule="auto"/>
        <w:rPr/>
      </w:pPr>
      <w:r/>
    </w:p>
    <w:p>
      <w:pPr>
        <w:pStyle w:val="BodyText"/>
        <w:spacing w:line="3779" w:lineRule="exact"/>
        <w:rPr/>
      </w:pPr>
      <w:r>
        <w:rPr>
          <w:position w:val="-75"/>
        </w:rPr>
        <w:pict>
          <v:group id="_x0000_s74" style="mso-position-vertical-relative:line;mso-position-horizontal-relative:char;width:300pt;height:189pt;" filled="false" stroked="false" coordsize="6000,3780" coordorigin="0,0">
            <v:shape id="_x0000_s76" style="position:absolute;left:0;top:0;width:6000;height:3780;" filled="false" stroked="false" type="#_x0000_t75">
              <v:imagedata o:title="" r:id="rId77"/>
            </v:shape>
            <v:shape id="_x0000_s78" style="position:absolute;left:272;top:304;width:5712;height:33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b/>
                        <w:bCs/>
                        <w:spacing w:val="-10"/>
                      </w:rPr>
                      <w:t>设备</w:t>
                    </w:r>
                  </w:p>
                  <w:p>
                    <w:pPr>
                      <w:spacing w:line="268" w:lineRule="auto"/>
                      <w:rPr>
                        <w:rFonts w:ascii="Arial"/>
                        <w:sz w:val="21"/>
                      </w:rPr>
                    </w:pPr>
                    <w:r/>
                  </w:p>
                  <w:p>
                    <w:pPr>
                      <w:ind w:left="357"/>
                      <w:spacing w:before="49" w:line="209" w:lineRule="exact"/>
                      <w:rPr>
                        <w:rFonts w:ascii="SimSun" w:hAnsi="SimSun" w:eastAsia="SimSun" w:cs="SimSun"/>
                        <w:sz w:val="15"/>
                        <w:szCs w:val="15"/>
                      </w:rPr>
                    </w:pPr>
                    <w:r>
                      <w:rPr>
                        <w:rFonts w:ascii="SimSun" w:hAnsi="SimSun" w:eastAsia="SimSun" w:cs="SimSun"/>
                        <w:sz w:val="15"/>
                        <w:szCs w:val="15"/>
                        <w:color w:val="B3BEDE"/>
                        <w:position w:val="1"/>
                      </w:rPr>
                      <w:t>*</w:t>
                    </w:r>
                  </w:p>
                  <w:p>
                    <w:pPr>
                      <w:ind w:left="237"/>
                      <w:spacing w:before="105" w:line="210" w:lineRule="auto"/>
                      <w:rPr>
                        <w:rFonts w:ascii="SimSun" w:hAnsi="SimSun" w:eastAsia="SimSun" w:cs="SimSun"/>
                        <w:sz w:val="15"/>
                        <w:szCs w:val="15"/>
                      </w:rPr>
                    </w:pPr>
                    <w:r>
                      <w:rPr>
                        <w:rFonts w:ascii="SimSun" w:hAnsi="SimSun" w:eastAsia="SimSun" w:cs="SimSun"/>
                        <w:sz w:val="15"/>
                        <w:szCs w:val="15"/>
                        <w:spacing w:val="-2"/>
                      </w:rPr>
                      <w:t>透明化</w:t>
                    </w:r>
                  </w:p>
                  <w:p>
                    <w:pPr>
                      <w:ind w:left="107"/>
                      <w:spacing w:line="220" w:lineRule="auto"/>
                      <w:rPr>
                        <w:rFonts w:ascii="SimSun" w:hAnsi="SimSun" w:eastAsia="SimSun" w:cs="SimSun"/>
                        <w:sz w:val="15"/>
                        <w:szCs w:val="15"/>
                      </w:rPr>
                    </w:pPr>
                    <w:r>
                      <w:rPr>
                        <w:rFonts w:ascii="SimSun" w:hAnsi="SimSun" w:eastAsia="SimSun" w:cs="SimSun"/>
                        <w:sz w:val="15"/>
                        <w:szCs w:val="15"/>
                        <w:spacing w:val="-10"/>
                      </w:rPr>
                      <w:t>预测性维护</w:t>
                    </w:r>
                  </w:p>
                  <w:p>
                    <w:pPr>
                      <w:ind w:left="157"/>
                      <w:spacing w:before="20" w:line="219" w:lineRule="auto"/>
                      <w:rPr>
                        <w:rFonts w:ascii="SimSun" w:hAnsi="SimSun" w:eastAsia="SimSun" w:cs="SimSun"/>
                        <w:sz w:val="15"/>
                        <w:szCs w:val="15"/>
                      </w:rPr>
                    </w:pPr>
                    <w:r>
                      <w:rPr>
                        <w:rFonts w:ascii="SimSun" w:hAnsi="SimSun" w:eastAsia="SimSun" w:cs="SimSun"/>
                        <w:sz w:val="15"/>
                        <w:szCs w:val="15"/>
                        <w:spacing w:val="-6"/>
                      </w:rPr>
                      <w:t>状态监测</w:t>
                    </w:r>
                  </w:p>
                  <w:p>
                    <w:pPr>
                      <w:ind w:left="177"/>
                      <w:spacing w:before="2" w:line="219" w:lineRule="auto"/>
                      <w:rPr>
                        <w:rFonts w:ascii="SimSun" w:hAnsi="SimSun" w:eastAsia="SimSun" w:cs="SimSun"/>
                        <w:sz w:val="15"/>
                        <w:szCs w:val="15"/>
                      </w:rPr>
                    </w:pPr>
                    <w:r>
                      <w:rPr>
                        <w:rFonts w:ascii="SimSun" w:hAnsi="SimSun" w:eastAsia="SimSun" w:cs="SimSun"/>
                        <w:sz w:val="15"/>
                        <w:szCs w:val="15"/>
                        <w:spacing w:val="-11"/>
                      </w:rPr>
                      <w:t>故障诊断</w:t>
                    </w:r>
                  </w:p>
                  <w:p>
                    <w:pPr>
                      <w:ind w:left="1797"/>
                      <w:spacing w:before="44" w:line="232" w:lineRule="auto"/>
                      <w:rPr>
                        <w:rFonts w:ascii="SimSun" w:hAnsi="SimSun" w:eastAsia="SimSun" w:cs="SimSun"/>
                        <w:sz w:val="19"/>
                        <w:szCs w:val="19"/>
                      </w:rPr>
                    </w:pPr>
                    <w:r>
                      <w:rPr>
                        <w:rFonts w:ascii="SimSun" w:hAnsi="SimSun" w:eastAsia="SimSun" w:cs="SimSun"/>
                        <w:sz w:val="19"/>
                        <w:szCs w:val="19"/>
                        <w:spacing w:val="8"/>
                      </w:rPr>
                      <w:t>企业</w:t>
                    </w:r>
                  </w:p>
                  <w:p>
                    <w:pPr>
                      <w:ind w:left="1807"/>
                      <w:spacing w:before="1" w:line="218" w:lineRule="auto"/>
                      <w:rPr>
                        <w:rFonts w:ascii="SimSun" w:hAnsi="SimSun" w:eastAsia="SimSun" w:cs="SimSun"/>
                        <w:sz w:val="19"/>
                        <w:szCs w:val="19"/>
                      </w:rPr>
                    </w:pPr>
                    <w:r>
                      <w:rPr>
                        <w:rFonts w:ascii="SimSun" w:hAnsi="SimSun" w:eastAsia="SimSun" w:cs="SimSun"/>
                        <w:sz w:val="19"/>
                        <w:szCs w:val="19"/>
                        <w:spacing w:val="11"/>
                      </w:rPr>
                      <w:t>视角</w:t>
                    </w:r>
                  </w:p>
                  <w:p>
                    <w:pPr>
                      <w:ind w:left="4447" w:right="147"/>
                      <w:spacing w:before="73" w:line="214" w:lineRule="auto"/>
                      <w:jc w:val="both"/>
                      <w:rPr>
                        <w:rFonts w:ascii="SimSun" w:hAnsi="SimSun" w:eastAsia="SimSun" w:cs="SimSun"/>
                        <w:sz w:val="15"/>
                        <w:szCs w:val="15"/>
                      </w:rPr>
                    </w:pPr>
                    <w:r>
                      <w:rPr>
                        <w:rFonts w:ascii="SimSun" w:hAnsi="SimSun" w:eastAsia="SimSun" w:cs="SimSun"/>
                        <w:sz w:val="15"/>
                        <w:szCs w:val="15"/>
                        <w:spacing w:val="-11"/>
                      </w:rPr>
                      <w:t>从金字塔静态组织</w:t>
                    </w:r>
                    <w:r>
                      <w:rPr>
                        <w:rFonts w:ascii="SimSun" w:hAnsi="SimSun" w:eastAsia="SimSun" w:cs="SimSun"/>
                        <w:sz w:val="15"/>
                        <w:szCs w:val="15"/>
                        <w:spacing w:val="4"/>
                      </w:rPr>
                      <w:t xml:space="preserve"> </w:t>
                    </w:r>
                    <w:r>
                      <w:rPr>
                        <w:rFonts w:ascii="SimSun" w:hAnsi="SimSun" w:eastAsia="SimSun" w:cs="SimSun"/>
                        <w:sz w:val="15"/>
                        <w:szCs w:val="15"/>
                        <w:spacing w:val="-11"/>
                      </w:rPr>
                      <w:t>向扁平化动态组织</w:t>
                    </w:r>
                    <w:r>
                      <w:rPr>
                        <w:rFonts w:ascii="SimSun" w:hAnsi="SimSun" w:eastAsia="SimSun" w:cs="SimSun"/>
                        <w:sz w:val="15"/>
                        <w:szCs w:val="15"/>
                        <w:spacing w:val="4"/>
                      </w:rPr>
                      <w:t xml:space="preserve"> </w:t>
                    </w:r>
                    <w:r>
                      <w:rPr>
                        <w:rFonts w:ascii="SimSun" w:hAnsi="SimSun" w:eastAsia="SimSun" w:cs="SimSun"/>
                        <w:sz w:val="15"/>
                        <w:szCs w:val="15"/>
                        <w:spacing w:val="-2"/>
                      </w:rPr>
                      <w:t>演进</w:t>
                    </w:r>
                  </w:p>
                  <w:p>
                    <w:pPr>
                      <w:ind w:left="377"/>
                      <w:spacing w:before="105" w:line="181" w:lineRule="auto"/>
                      <w:rPr>
                        <w:rFonts w:ascii="SimSun" w:hAnsi="SimSun" w:eastAsia="SimSun" w:cs="SimSun"/>
                        <w:sz w:val="15"/>
                        <w:szCs w:val="15"/>
                      </w:rPr>
                    </w:pPr>
                    <w:r>
                      <w:rPr>
                        <w:rFonts w:ascii="SimSun" w:hAnsi="SimSun" w:eastAsia="SimSun" w:cs="SimSun"/>
                        <w:sz w:val="15"/>
                        <w:szCs w:val="15"/>
                        <w:color w:val="397CEF"/>
                      </w:rPr>
                      <w:t>*</w:t>
                    </w:r>
                  </w:p>
                  <w:p>
                    <w:pPr>
                      <w:ind w:right="8"/>
                      <w:spacing w:line="216" w:lineRule="auto"/>
                      <w:jc w:val="right"/>
                      <w:rPr>
                        <w:rFonts w:ascii="SimSun" w:hAnsi="SimSun" w:eastAsia="SimSun" w:cs="SimSun"/>
                        <w:sz w:val="15"/>
                        <w:szCs w:val="15"/>
                      </w:rPr>
                    </w:pPr>
                    <w:r>
                      <w:rPr>
                        <w:rFonts w:ascii="SimSun" w:hAnsi="SimSun" w:eastAsia="SimSun" w:cs="SimSun"/>
                        <w:sz w:val="15"/>
                        <w:szCs w:val="15"/>
                        <w:spacing w:val="-11"/>
                      </w:rPr>
                      <w:t>全员共治、自组织、</w:t>
                    </w:r>
                  </w:p>
                  <w:p>
                    <w:pPr>
                      <w:ind w:left="4447"/>
                      <w:spacing w:before="2" w:line="220" w:lineRule="auto"/>
                      <w:rPr>
                        <w:rFonts w:ascii="SimSun" w:hAnsi="SimSun" w:eastAsia="SimSun" w:cs="SimSun"/>
                        <w:sz w:val="15"/>
                        <w:szCs w:val="15"/>
                      </w:rPr>
                    </w:pPr>
                    <w:r>
                      <w:rPr>
                        <w:rFonts w:ascii="SimSun" w:hAnsi="SimSun" w:eastAsia="SimSun" w:cs="SimSun"/>
                        <w:sz w:val="15"/>
                        <w:szCs w:val="15"/>
                        <w:color w:val="FFFFFF"/>
                        <w:spacing w:val="-7"/>
                      </w:rPr>
                      <w:t>自适应</w:t>
                    </w:r>
                  </w:p>
                </w:txbxContent>
              </v:textbox>
            </v:shape>
            <v:shape id="_x0000_s80" style="position:absolute;left:3390;top:1063;width:869;height:1073;" filled="false" stroked="false" type="#_x0000_t202">
              <v:fill on="false"/>
              <v:stroke on="false"/>
              <v:path/>
              <v:imagedata o:title=""/>
              <o:lock v:ext="edit" aspectratio="false"/>
              <v:textbox inset="0mm,0mm,0mm,0mm">
                <w:txbxContent>
                  <w:p>
                    <w:pPr>
                      <w:ind w:left="52"/>
                      <w:spacing w:before="20" w:line="216" w:lineRule="auto"/>
                      <w:rPr>
                        <w:rFonts w:ascii="SimHei" w:hAnsi="SimHei" w:eastAsia="SimHei" w:cs="SimHei"/>
                        <w:sz w:val="19"/>
                        <w:szCs w:val="19"/>
                      </w:rPr>
                    </w:pPr>
                    <w:r>
                      <w:rPr>
                        <w:rFonts w:ascii="SimHei" w:hAnsi="SimHei" w:eastAsia="SimHei" w:cs="SimHei"/>
                        <w:sz w:val="19"/>
                        <w:szCs w:val="19"/>
                        <w:b/>
                        <w:bCs/>
                        <w:spacing w:val="-13"/>
                      </w:rPr>
                      <w:t>流程行业</w:t>
                    </w:r>
                  </w:p>
                  <w:p>
                    <w:pPr>
                      <w:ind w:left="148" w:right="20" w:hanging="129"/>
                      <w:spacing w:line="203" w:lineRule="auto"/>
                      <w:rPr>
                        <w:rFonts w:ascii="SimSun" w:hAnsi="SimSun" w:eastAsia="SimSun" w:cs="SimSun"/>
                        <w:sz w:val="15"/>
                        <w:szCs w:val="15"/>
                      </w:rPr>
                    </w:pPr>
                    <w:r>
                      <w:rPr>
                        <w:rFonts w:ascii="SimSun" w:hAnsi="SimSun" w:eastAsia="SimSun" w:cs="SimSun"/>
                        <w:sz w:val="15"/>
                        <w:szCs w:val="15"/>
                        <w:spacing w:val="-12"/>
                      </w:rPr>
                      <w:t>优化原料配比</w:t>
                    </w:r>
                    <w:r>
                      <w:rPr>
                        <w:rFonts w:ascii="SimSun" w:hAnsi="SimSun" w:eastAsia="SimSun" w:cs="SimSun"/>
                        <w:sz w:val="15"/>
                        <w:szCs w:val="15"/>
                      </w:rPr>
                      <w:t xml:space="preserve"> </w:t>
                    </w:r>
                    <w:r>
                      <w:rPr>
                        <w:rFonts w:ascii="SimSun" w:hAnsi="SimSun" w:eastAsia="SimSun" w:cs="SimSun"/>
                        <w:sz w:val="15"/>
                        <w:szCs w:val="15"/>
                        <w:spacing w:val="-11"/>
                      </w:rPr>
                      <w:t>优化流程</w:t>
                    </w:r>
                  </w:p>
                  <w:p>
                    <w:pPr>
                      <w:ind w:left="149" w:right="172"/>
                      <w:spacing w:before="1" w:line="208" w:lineRule="auto"/>
                      <w:rPr>
                        <w:rFonts w:ascii="SimSun" w:hAnsi="SimSun" w:eastAsia="SimSun" w:cs="SimSun"/>
                        <w:sz w:val="15"/>
                        <w:szCs w:val="15"/>
                      </w:rPr>
                    </w:pPr>
                    <w:r>
                      <w:rPr>
                        <w:rFonts w:ascii="SimSun" w:hAnsi="SimSun" w:eastAsia="SimSun" w:cs="SimSun"/>
                        <w:sz w:val="15"/>
                        <w:szCs w:val="15"/>
                        <w:spacing w:val="-11"/>
                        <w:w w:val="98"/>
                      </w:rPr>
                      <w:t>控制质量</w:t>
                    </w:r>
                    <w:r>
                      <w:rPr>
                        <w:rFonts w:ascii="SimSun" w:hAnsi="SimSun" w:eastAsia="SimSun" w:cs="SimSun"/>
                        <w:sz w:val="15"/>
                        <w:szCs w:val="15"/>
                      </w:rPr>
                      <w:t xml:space="preserve"> </w:t>
                    </w:r>
                    <w:r>
                      <w:rPr>
                        <w:rFonts w:ascii="SimSun" w:hAnsi="SimSun" w:eastAsia="SimSun" w:cs="SimSun"/>
                        <w:sz w:val="15"/>
                        <w:szCs w:val="15"/>
                        <w:spacing w:val="-11"/>
                        <w:w w:val="98"/>
                      </w:rPr>
                      <w:t>节能减排</w:t>
                    </w:r>
                    <w:r>
                      <w:rPr>
                        <w:rFonts w:ascii="SimSun" w:hAnsi="SimSun" w:eastAsia="SimSun" w:cs="SimSun"/>
                        <w:sz w:val="15"/>
                        <w:szCs w:val="15"/>
                      </w:rPr>
                      <w:t xml:space="preserve"> </w:t>
                    </w:r>
                    <w:r>
                      <w:rPr>
                        <w:rFonts w:ascii="SimSun" w:hAnsi="SimSun" w:eastAsia="SimSun" w:cs="SimSun"/>
                        <w:sz w:val="15"/>
                        <w:szCs w:val="15"/>
                        <w:spacing w:val="-14"/>
                      </w:rPr>
                      <w:t>安全预警</w:t>
                    </w:r>
                  </w:p>
                </w:txbxContent>
              </v:textbox>
            </v:shape>
            <v:shape id="_x0000_s82" style="position:absolute;left:4700;top:1062;width:865;height:914;" filled="false" stroked="false" type="#_x0000_t202">
              <v:fill on="false"/>
              <v:stroke on="false"/>
              <v:path/>
              <v:imagedata o:title=""/>
              <o:lock v:ext="edit" aspectratio="false"/>
              <v:textbox inset="0mm,0mm,0mm,0mm">
                <w:txbxContent>
                  <w:p>
                    <w:pPr>
                      <w:ind w:left="22"/>
                      <w:spacing w:before="20" w:line="218" w:lineRule="auto"/>
                      <w:rPr>
                        <w:rFonts w:ascii="SimHei" w:hAnsi="SimHei" w:eastAsia="SimHei" w:cs="SimHei"/>
                        <w:sz w:val="19"/>
                        <w:szCs w:val="19"/>
                      </w:rPr>
                    </w:pPr>
                    <w:r>
                      <w:rPr>
                        <w:rFonts w:ascii="SimHei" w:hAnsi="SimHei" w:eastAsia="SimHei" w:cs="SimHei"/>
                        <w:sz w:val="19"/>
                        <w:szCs w:val="19"/>
                        <w:b/>
                        <w:bCs/>
                        <w:spacing w:val="-13"/>
                      </w:rPr>
                      <w:t>离线行业</w:t>
                    </w:r>
                  </w:p>
                  <w:p>
                    <w:pPr>
                      <w:ind w:left="20" w:right="20"/>
                      <w:spacing w:before="1" w:line="208" w:lineRule="auto"/>
                      <w:jc w:val="both"/>
                      <w:rPr>
                        <w:rFonts w:ascii="SimSun" w:hAnsi="SimSun" w:eastAsia="SimSun" w:cs="SimSun"/>
                        <w:sz w:val="15"/>
                        <w:szCs w:val="15"/>
                      </w:rPr>
                    </w:pPr>
                    <w:r>
                      <w:rPr>
                        <w:rFonts w:ascii="SimSun" w:hAnsi="SimSun" w:eastAsia="SimSun" w:cs="SimSun"/>
                        <w:sz w:val="15"/>
                        <w:szCs w:val="15"/>
                        <w:spacing w:val="-13"/>
                      </w:rPr>
                      <w:t>设计制造协同</w:t>
                    </w:r>
                    <w:r>
                      <w:rPr>
                        <w:rFonts w:ascii="SimSun" w:hAnsi="SimSun" w:eastAsia="SimSun" w:cs="SimSun"/>
                        <w:sz w:val="15"/>
                        <w:szCs w:val="15"/>
                      </w:rPr>
                      <w:t xml:space="preserve"> </w:t>
                    </w:r>
                    <w:r>
                      <w:rPr>
                        <w:rFonts w:ascii="SimSun" w:hAnsi="SimSun" w:eastAsia="SimSun" w:cs="SimSun"/>
                        <w:sz w:val="15"/>
                        <w:szCs w:val="15"/>
                        <w:spacing w:val="-11"/>
                        <w:w w:val="97"/>
                      </w:rPr>
                      <w:t>生产管理优化</w:t>
                    </w:r>
                    <w:r>
                      <w:rPr>
                        <w:rFonts w:ascii="SimSun" w:hAnsi="SimSun" w:eastAsia="SimSun" w:cs="SimSun"/>
                        <w:sz w:val="15"/>
                        <w:szCs w:val="15"/>
                        <w:spacing w:val="7"/>
                      </w:rPr>
                      <w:t xml:space="preserve"> </w:t>
                    </w:r>
                    <w:r>
                      <w:rPr>
                        <w:rFonts w:ascii="SimSun" w:hAnsi="SimSun" w:eastAsia="SimSun" w:cs="SimSun"/>
                        <w:sz w:val="15"/>
                        <w:szCs w:val="15"/>
                        <w:spacing w:val="-14"/>
                      </w:rPr>
                      <w:t>产品增值服务</w:t>
                    </w:r>
                    <w:r>
                      <w:rPr>
                        <w:rFonts w:ascii="SimSun" w:hAnsi="SimSun" w:eastAsia="SimSun" w:cs="SimSun"/>
                        <w:sz w:val="15"/>
                        <w:szCs w:val="15"/>
                      </w:rPr>
                      <w:t xml:space="preserve"> </w:t>
                    </w:r>
                    <w:r>
                      <w:rPr>
                        <w:rFonts w:ascii="SimSun" w:hAnsi="SimSun" w:eastAsia="SimSun" w:cs="SimSun"/>
                        <w:sz w:val="15"/>
                        <w:szCs w:val="15"/>
                        <w:spacing w:val="-13"/>
                      </w:rPr>
                      <w:t>制造能力交易</w:t>
                    </w:r>
                  </w:p>
                </w:txbxContent>
              </v:textbox>
            </v:shape>
            <v:shape id="_x0000_s84" style="position:absolute;left:3422;top:2584;width:745;height:665;"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b/>
                        <w:bCs/>
                        <w:spacing w:val="-13"/>
                      </w:rPr>
                      <w:t>组织结构</w:t>
                    </w:r>
                  </w:p>
                  <w:p>
                    <w:pPr>
                      <w:ind w:left="487"/>
                      <w:spacing w:before="144" w:line="188"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color w:val="6B9889"/>
                        <w:spacing w:val="-7"/>
                      </w:rPr>
                      <w:t>a|</w:t>
                    </w:r>
                  </w:p>
                </w:txbxContent>
              </v:textbox>
            </v:shape>
            <v:shape id="_x0000_s86" style="position:absolute;left:269;top:3365;width:876;height:19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5"/>
                        <w:szCs w:val="15"/>
                      </w:rPr>
                    </w:pPr>
                    <w:r>
                      <w:rPr>
                        <w:rFonts w:ascii="SimSun" w:hAnsi="SimSun" w:eastAsia="SimSun" w:cs="SimSun"/>
                        <w:sz w:val="15"/>
                        <w:szCs w:val="15"/>
                        <w:spacing w:val="-9"/>
                      </w:rPr>
                      <w:t>辅助科学决策</w:t>
                    </w:r>
                  </w:p>
                </w:txbxContent>
              </v:textbox>
            </v:shape>
            <v:shape id="_x0000_s88" style="position:absolute;left:152;top:2614;width:741;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b/>
                        <w:bCs/>
                        <w:spacing w:val="25"/>
                      </w:rPr>
                      <w:t>企业管理</w:t>
                    </w:r>
                  </w:p>
                </w:txbxContent>
              </v:textbox>
            </v:shape>
            <v:shape id="_x0000_s90" style="position:absolute;left:3962;top:321;width:390;height:232;" filled="false" stroked="false" type="#_x0000_t202">
              <v:fill on="false"/>
              <v:stroke on="false"/>
              <v:path/>
              <v:imagedata o:title=""/>
              <o:lock v:ext="edit" aspectratio="false"/>
              <v:textbox inset="0mm,0mm,0mm,0mm">
                <w:txbxContent>
                  <w:p>
                    <w:pPr>
                      <w:ind w:left="20"/>
                      <w:spacing w:before="20" w:line="219" w:lineRule="auto"/>
                      <w:rPr>
                        <w:rFonts w:ascii="SimHei" w:hAnsi="SimHei" w:eastAsia="SimHei" w:cs="SimHei"/>
                        <w:sz w:val="19"/>
                        <w:szCs w:val="19"/>
                      </w:rPr>
                    </w:pPr>
                    <w:r>
                      <w:rPr>
                        <w:rFonts w:ascii="SimHei" w:hAnsi="SimHei" w:eastAsia="SimHei" w:cs="SimHei"/>
                        <w:sz w:val="19"/>
                        <w:szCs w:val="19"/>
                        <w:b/>
                        <w:bCs/>
                        <w:spacing w:val="-10"/>
                      </w:rPr>
                      <w:t>产线</w:t>
                    </w:r>
                  </w:p>
                </w:txbxContent>
              </v:textbox>
            </v:shape>
            <v:shape id="_x0000_s92" style="position:absolute;left:4490;top:2926;width:183;height:445;"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7482AF"/>
                      </w:rPr>
                      <w:t>A</w:t>
                    </w:r>
                  </w:p>
                  <w:p>
                    <w:pPr>
                      <w:spacing w:before="118" w:line="201" w:lineRule="exact"/>
                      <w:jc w:val="right"/>
                      <w:rPr>
                        <w:rFonts w:ascii="SimSun" w:hAnsi="SimSun" w:eastAsia="SimSun" w:cs="SimSun"/>
                        <w:sz w:val="15"/>
                        <w:szCs w:val="15"/>
                      </w:rPr>
                    </w:pPr>
                    <w:r>
                      <w:rPr>
                        <w:rFonts w:ascii="SimSun" w:hAnsi="SimSun" w:eastAsia="SimSun" w:cs="SimSun"/>
                        <w:sz w:val="15"/>
                        <w:szCs w:val="15"/>
                        <w:color w:val="2F6BBA"/>
                        <w:spacing w:val="-28"/>
                        <w:position w:val="1"/>
                      </w:rPr>
                      <w:t>×</w:t>
                    </w:r>
                  </w:p>
                </w:txbxContent>
              </v:textbox>
            </v:shape>
            <v:shape id="_x0000_s94" style="position:absolute;left:3779;top:2910;width:70;height:120;" filled="false" stroked="false" type="#_x0000_t75">
              <v:imagedata o:title="" r:id="rId78"/>
            </v:shape>
            <v:shape id="_x0000_s96" style="position:absolute;left:3420;top:3276;width:108;height:74;" filled="false" stroked="false" type="#_x0000_t202">
              <v:fill on="false"/>
              <v:stroke on="false"/>
              <v:path/>
              <v:imagedata o:title=""/>
              <o:lock v:ext="edit" aspectratio="false"/>
              <v:textbox inset="0mm,0mm,0mm,0mm">
                <w:txbxContent>
                  <w:p>
                    <w:pPr>
                      <w:ind w:left="20"/>
                      <w:spacing w:before="20" w:line="47" w:lineRule="exact"/>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a=</w:t>
                    </w:r>
                  </w:p>
                </w:txbxContent>
              </v:textbox>
            </v:shape>
          </v:group>
        </w:pict>
      </w:r>
    </w:p>
    <w:p>
      <w:pPr>
        <w:ind w:left="1520"/>
        <w:spacing w:before="66" w:line="222" w:lineRule="auto"/>
        <w:rPr>
          <w:rFonts w:ascii="SimHei" w:hAnsi="SimHei" w:eastAsia="SimHei" w:cs="SimHei"/>
          <w:sz w:val="19"/>
          <w:szCs w:val="19"/>
        </w:rPr>
      </w:pPr>
      <w:r>
        <w:rPr>
          <w:rFonts w:ascii="SimHei" w:hAnsi="SimHei" w:eastAsia="SimHei" w:cs="SimHei"/>
          <w:sz w:val="19"/>
          <w:szCs w:val="19"/>
          <w:color w:val="F3891F"/>
          <w:spacing w:val="-7"/>
        </w:rPr>
        <w:t>图2-2</w:t>
      </w:r>
      <w:r>
        <w:rPr>
          <w:rFonts w:ascii="SimHei" w:hAnsi="SimHei" w:eastAsia="SimHei" w:cs="SimHei"/>
          <w:sz w:val="19"/>
          <w:szCs w:val="19"/>
          <w:color w:val="F3891F"/>
          <w:spacing w:val="-7"/>
        </w:rPr>
        <w:t xml:space="preserve">  </w:t>
      </w:r>
      <w:r>
        <w:rPr>
          <w:rFonts w:ascii="SimHei" w:hAnsi="SimHei" w:eastAsia="SimHei" w:cs="SimHei"/>
          <w:sz w:val="19"/>
          <w:szCs w:val="19"/>
          <w:color w:val="F3891F"/>
          <w:spacing w:val="-7"/>
        </w:rPr>
        <w:t>从企业视角看工业数据的价值</w:t>
      </w:r>
    </w:p>
    <w:p>
      <w:pPr>
        <w:spacing w:line="222" w:lineRule="auto"/>
        <w:sectPr>
          <w:footerReference w:type="default" r:id="rId76"/>
          <w:pgSz w:w="7530" w:h="11370"/>
          <w:pgMar w:top="213" w:right="880" w:bottom="423" w:left="649" w:header="0" w:footer="178" w:gutter="0"/>
        </w:sectPr>
        <w:rPr>
          <w:rFonts w:ascii="SimHei" w:hAnsi="SimHei" w:eastAsia="SimHei" w:cs="SimHei"/>
          <w:sz w:val="19"/>
          <w:szCs w:val="19"/>
        </w:rPr>
      </w:pPr>
    </w:p>
    <w:p>
      <w:pPr>
        <w:ind w:left="762"/>
        <w:spacing w:line="219" w:lineRule="auto"/>
        <w:rPr>
          <w:rFonts w:ascii="SimSun" w:hAnsi="SimSun" w:eastAsia="SimSun" w:cs="SimSun"/>
          <w:sz w:val="17"/>
          <w:szCs w:val="17"/>
        </w:rPr>
      </w:pPr>
      <w:r>
        <w:drawing>
          <wp:anchor distT="0" distB="0" distL="0" distR="0" simplePos="0" relativeHeight="251751424" behindDoc="0" locked="0" layoutInCell="0" allowOverlap="1">
            <wp:simplePos x="0" y="0"/>
            <wp:positionH relativeFrom="page">
              <wp:posOffset>6336</wp:posOffset>
            </wp:positionH>
            <wp:positionV relativeFrom="page">
              <wp:posOffset>0</wp:posOffset>
            </wp:positionV>
            <wp:extent cx="476267" cy="603251"/>
            <wp:effectExtent l="0" t="0" r="0" b="0"/>
            <wp:wrapNone/>
            <wp:docPr id="76" name="IM 76"/>
            <wp:cNvGraphicFramePr/>
            <a:graphic>
              <a:graphicData uri="http://schemas.openxmlformats.org/drawingml/2006/picture">
                <pic:pic>
                  <pic:nvPicPr>
                    <pic:cNvPr id="76" name="IM 76"/>
                    <pic:cNvPicPr/>
                  </pic:nvPicPr>
                  <pic:blipFill>
                    <a:blip r:embed="rId80"/>
                    <a:stretch>
                      <a:fillRect/>
                    </a:stretch>
                  </pic:blipFill>
                  <pic:spPr>
                    <a:xfrm rot="0">
                      <a:off x="0" y="0"/>
                      <a:ext cx="476267" cy="603251"/>
                    </a:xfrm>
                    <a:prstGeom prst="rect">
                      <a:avLst/>
                    </a:prstGeom>
                  </pic:spPr>
                </pic:pic>
              </a:graphicData>
            </a:graphic>
          </wp:anchor>
        </w:drawing>
      </w:r>
      <w:r>
        <w:rPr>
          <w:rFonts w:ascii="SimSun" w:hAnsi="SimSun" w:eastAsia="SimSun" w:cs="SimSun"/>
          <w:sz w:val="17"/>
          <w:szCs w:val="17"/>
          <w:b/>
          <w:bCs/>
          <w:color w:val="D15300"/>
          <w:spacing w:val="-15"/>
        </w:rPr>
        <w:t>数据为王</w:t>
      </w:r>
    </w:p>
    <w:p>
      <w:pPr>
        <w:ind w:left="1059"/>
        <w:spacing w:line="228" w:lineRule="auto"/>
        <w:rPr>
          <w:rFonts w:ascii="KaiTi" w:hAnsi="KaiTi" w:eastAsia="KaiTi" w:cs="KaiTi"/>
          <w:sz w:val="15"/>
          <w:szCs w:val="15"/>
        </w:rPr>
      </w:pPr>
      <w:r>
        <w:rPr>
          <w:rFonts w:ascii="KaiTi" w:hAnsi="KaiTi" w:eastAsia="KaiTi" w:cs="KaiTi"/>
          <w:sz w:val="15"/>
          <w:szCs w:val="15"/>
          <w:spacing w:val="2"/>
        </w:rPr>
        <w:t>打开工业数据治理之门</w:t>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3204"/>
        <w:spacing w:before="110" w:line="219" w:lineRule="auto"/>
        <w:rPr>
          <w:rFonts w:ascii="SimSun" w:hAnsi="SimSun" w:eastAsia="SimSun" w:cs="SimSun"/>
          <w:sz w:val="34"/>
          <w:szCs w:val="34"/>
        </w:rPr>
      </w:pPr>
      <w:r>
        <w:rPr>
          <w:rFonts w:ascii="SimSun" w:hAnsi="SimSun" w:eastAsia="SimSun" w:cs="SimSun"/>
          <w:sz w:val="34"/>
          <w:szCs w:val="34"/>
          <w:b/>
          <w:bCs/>
          <w:color w:val="1F1BA6"/>
          <w:spacing w:val="-21"/>
        </w:rPr>
        <w:t>第三章</w:t>
      </w:r>
    </w:p>
    <w:p>
      <w:pPr>
        <w:ind w:left="1505"/>
        <w:spacing w:before="231" w:line="222" w:lineRule="auto"/>
        <w:rPr>
          <w:rFonts w:ascii="SimHei" w:hAnsi="SimHei" w:eastAsia="SimHei" w:cs="SimHei"/>
          <w:sz w:val="42"/>
          <w:szCs w:val="42"/>
        </w:rPr>
      </w:pPr>
      <w:r>
        <w:rPr>
          <w:rFonts w:ascii="SimHei" w:hAnsi="SimHei" w:eastAsia="SimHei" w:cs="SimHei"/>
          <w:sz w:val="42"/>
          <w:szCs w:val="42"/>
          <w:b/>
          <w:bCs/>
          <w:color w:val="FE3200"/>
          <w:spacing w:val="-28"/>
        </w:rPr>
        <w:t>数据之殇：剖析数据隐患</w:t>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2303"/>
        <w:spacing w:before="88" w:line="219" w:lineRule="auto"/>
        <w:rPr>
          <w:rFonts w:ascii="SimSun" w:hAnsi="SimSun" w:eastAsia="SimSun" w:cs="SimSun"/>
          <w:sz w:val="27"/>
          <w:szCs w:val="27"/>
        </w:rPr>
      </w:pPr>
      <w:r>
        <w:rPr>
          <w:rFonts w:ascii="SimSun" w:hAnsi="SimSun" w:eastAsia="SimSun" w:cs="SimSun"/>
          <w:sz w:val="27"/>
          <w:szCs w:val="27"/>
          <w:b/>
          <w:bCs/>
          <w:color w:val="2F3588"/>
          <w:spacing w:val="1"/>
        </w:rPr>
        <w:t>数据采集能力尚待提升</w:t>
      </w:r>
    </w:p>
    <w:p>
      <w:pPr>
        <w:pStyle w:val="BodyText"/>
        <w:spacing w:line="346" w:lineRule="auto"/>
        <w:rPr/>
      </w:pPr>
      <w:r/>
    </w:p>
    <w:p>
      <w:pPr>
        <w:ind w:left="760" w:right="65" w:firstLine="439"/>
        <w:spacing w:before="75" w:line="345" w:lineRule="auto"/>
        <w:jc w:val="both"/>
        <w:rPr>
          <w:rFonts w:ascii="SimSun" w:hAnsi="SimSun" w:eastAsia="SimSun" w:cs="SimSun"/>
          <w:sz w:val="23"/>
          <w:szCs w:val="23"/>
        </w:rPr>
      </w:pPr>
      <w:r>
        <w:rPr>
          <w:rFonts w:ascii="SimSun" w:hAnsi="SimSun" w:eastAsia="SimSun" w:cs="SimSun"/>
          <w:sz w:val="23"/>
          <w:szCs w:val="23"/>
          <w:spacing w:val="-19"/>
        </w:rPr>
        <w:t>我国工业数据的采集方式主要有4种，分别是基于数字化设</w:t>
      </w:r>
      <w:r>
        <w:rPr>
          <w:rFonts w:ascii="SimSun" w:hAnsi="SimSun" w:eastAsia="SimSun" w:cs="SimSun"/>
          <w:sz w:val="23"/>
          <w:szCs w:val="23"/>
          <w:spacing w:val="7"/>
        </w:rPr>
        <w:t xml:space="preserve"> </w:t>
      </w:r>
      <w:r>
        <w:rPr>
          <w:rFonts w:ascii="SimSun" w:hAnsi="SimSun" w:eastAsia="SimSun" w:cs="SimSun"/>
          <w:sz w:val="23"/>
          <w:szCs w:val="23"/>
          <w:spacing w:val="-23"/>
        </w:rPr>
        <w:t>备、工业控制系统、人工采集终端、改造老旧设备。由于种种原</w:t>
      </w:r>
    </w:p>
    <w:p>
      <w:pPr>
        <w:ind w:left="760"/>
        <w:spacing w:line="218" w:lineRule="auto"/>
        <w:rPr>
          <w:rFonts w:ascii="SimSun" w:hAnsi="SimSun" w:eastAsia="SimSun" w:cs="SimSun"/>
          <w:sz w:val="23"/>
          <w:szCs w:val="23"/>
        </w:rPr>
      </w:pPr>
      <w:r>
        <w:rPr>
          <w:rFonts w:ascii="SimSun" w:hAnsi="SimSun" w:eastAsia="SimSun" w:cs="SimSun"/>
          <w:sz w:val="23"/>
          <w:szCs w:val="23"/>
          <w:spacing w:val="-23"/>
          <w:w w:val="97"/>
        </w:rPr>
        <w:t>因使工业数据采集存在样本不全、效率低、准确率低等问题。</w:t>
      </w:r>
    </w:p>
    <w:p>
      <w:pPr>
        <w:ind w:left="760" w:firstLine="443"/>
        <w:spacing w:before="152" w:line="347" w:lineRule="auto"/>
        <w:jc w:val="both"/>
        <w:rPr>
          <w:rFonts w:ascii="SimSun" w:hAnsi="SimSun" w:eastAsia="SimSun" w:cs="SimSun"/>
          <w:sz w:val="23"/>
          <w:szCs w:val="23"/>
        </w:rPr>
      </w:pPr>
      <w:r>
        <w:rPr>
          <w:rFonts w:ascii="SimHei" w:hAnsi="SimHei" w:eastAsia="SimHei" w:cs="SimHei"/>
          <w:sz w:val="23"/>
          <w:szCs w:val="23"/>
          <w:b/>
          <w:bCs/>
          <w:spacing w:val="-17"/>
        </w:rPr>
        <w:t>从基于数字化设备的数据采集方式看，不同品牌厂</w:t>
      </w:r>
      <w:r>
        <w:rPr>
          <w:rFonts w:ascii="SimHei" w:hAnsi="SimHei" w:eastAsia="SimHei" w:cs="SimHei"/>
          <w:sz w:val="23"/>
          <w:szCs w:val="23"/>
          <w:b/>
          <w:bCs/>
          <w:spacing w:val="-18"/>
        </w:rPr>
        <w:t>家之间</w:t>
      </w:r>
      <w:r>
        <w:rPr>
          <w:rFonts w:ascii="SimHei" w:hAnsi="SimHei" w:eastAsia="SimHei" w:cs="SimHei"/>
          <w:sz w:val="23"/>
          <w:szCs w:val="23"/>
        </w:rPr>
        <w:t xml:space="preserve">  </w:t>
      </w:r>
      <w:r>
        <w:rPr>
          <w:rFonts w:ascii="SimHei" w:hAnsi="SimHei" w:eastAsia="SimHei" w:cs="SimHei"/>
          <w:sz w:val="23"/>
          <w:szCs w:val="23"/>
          <w:b/>
          <w:bCs/>
          <w:spacing w:val="-17"/>
        </w:rPr>
        <w:t>的产品兼容性较差。</w:t>
      </w:r>
      <w:r>
        <w:rPr>
          <w:rFonts w:ascii="SimSun" w:hAnsi="SimSun" w:eastAsia="SimSun" w:cs="SimSun"/>
          <w:sz w:val="23"/>
          <w:szCs w:val="23"/>
          <w:spacing w:val="-17"/>
        </w:rPr>
        <w:t>基于数字化设备的数据采集方式是指数控</w:t>
      </w:r>
      <w:r>
        <w:rPr>
          <w:rFonts w:ascii="SimSun" w:hAnsi="SimSun" w:eastAsia="SimSun" w:cs="SimSun"/>
          <w:sz w:val="23"/>
          <w:szCs w:val="23"/>
          <w:spacing w:val="2"/>
        </w:rPr>
        <w:t xml:space="preserve">  </w:t>
      </w:r>
      <w:r>
        <w:rPr>
          <w:rFonts w:ascii="SimSun" w:hAnsi="SimSun" w:eastAsia="SimSun" w:cs="SimSun"/>
          <w:sz w:val="23"/>
          <w:szCs w:val="23"/>
          <w:spacing w:val="-16"/>
        </w:rPr>
        <w:t>机床、机器人、热处理设备、立体仓库、测量测试设备等数字</w:t>
      </w:r>
      <w:r>
        <w:rPr>
          <w:rFonts w:ascii="SimSun" w:hAnsi="SimSun" w:eastAsia="SimSun" w:cs="SimSun"/>
          <w:sz w:val="23"/>
          <w:szCs w:val="23"/>
        </w:rPr>
        <w:t xml:space="preserve">  </w:t>
      </w:r>
      <w:r>
        <w:rPr>
          <w:rFonts w:ascii="SimSun" w:hAnsi="SimSun" w:eastAsia="SimSun" w:cs="SimSun"/>
          <w:sz w:val="23"/>
          <w:szCs w:val="23"/>
          <w:spacing w:val="-12"/>
        </w:rPr>
        <w:t>化设备，直接基于设备本身的数据采集系统，自动采集</w:t>
      </w:r>
      <w:r>
        <w:rPr>
          <w:rFonts w:ascii="SimSun" w:hAnsi="SimSun" w:eastAsia="SimSun" w:cs="SimSun"/>
          <w:sz w:val="23"/>
          <w:szCs w:val="23"/>
          <w:spacing w:val="-13"/>
        </w:rPr>
        <w:t>数据。</w:t>
      </w:r>
      <w:r>
        <w:rPr>
          <w:rFonts w:ascii="SimSun" w:hAnsi="SimSun" w:eastAsia="SimSun" w:cs="SimSun"/>
          <w:sz w:val="23"/>
          <w:szCs w:val="23"/>
        </w:rPr>
        <w:t xml:space="preserve"> </w:t>
      </w:r>
      <w:r>
        <w:rPr>
          <w:rFonts w:ascii="SimSun" w:hAnsi="SimSun" w:eastAsia="SimSun" w:cs="SimSun"/>
          <w:sz w:val="23"/>
          <w:szCs w:val="23"/>
          <w:spacing w:val="-15"/>
        </w:rPr>
        <w:t>这类数据采集系统由设备厂家提供，对自家设备研究深入，</w:t>
      </w:r>
      <w:r>
        <w:rPr>
          <w:rFonts w:ascii="SimSun" w:hAnsi="SimSun" w:eastAsia="SimSun" w:cs="SimSun"/>
          <w:sz w:val="23"/>
          <w:szCs w:val="23"/>
          <w:spacing w:val="-16"/>
        </w:rPr>
        <w:t>采 </w:t>
      </w:r>
      <w:r>
        <w:rPr>
          <w:rFonts w:ascii="SimSun" w:hAnsi="SimSun" w:eastAsia="SimSun" w:cs="SimSun"/>
          <w:sz w:val="23"/>
          <w:szCs w:val="23"/>
          <w:spacing w:val="-16"/>
        </w:rPr>
        <w:t>集的数据种类多、实时性强，但是对其他厂家，特别是竞争对</w:t>
      </w:r>
      <w:r>
        <w:rPr>
          <w:rFonts w:ascii="SimSun" w:hAnsi="SimSun" w:eastAsia="SimSun" w:cs="SimSun"/>
          <w:sz w:val="23"/>
          <w:szCs w:val="23"/>
        </w:rPr>
        <w:t xml:space="preserve">  </w:t>
      </w:r>
      <w:r>
        <w:rPr>
          <w:rFonts w:ascii="SimSun" w:hAnsi="SimSun" w:eastAsia="SimSun" w:cs="SimSun"/>
          <w:sz w:val="23"/>
          <w:szCs w:val="23"/>
          <w:spacing w:val="-15"/>
        </w:rPr>
        <w:t>手的产品兼容性较差。基于数字化工业设备自带的数据采集系</w:t>
      </w:r>
    </w:p>
    <w:p>
      <w:pPr>
        <w:ind w:left="760"/>
        <w:spacing w:before="1" w:line="218" w:lineRule="auto"/>
        <w:rPr>
          <w:rFonts w:ascii="SimSun" w:hAnsi="SimSun" w:eastAsia="SimSun" w:cs="SimSun"/>
          <w:sz w:val="23"/>
          <w:szCs w:val="23"/>
        </w:rPr>
      </w:pPr>
      <w:r>
        <w:rPr>
          <w:rFonts w:ascii="SimSun" w:hAnsi="SimSun" w:eastAsia="SimSun" w:cs="SimSun"/>
          <w:sz w:val="23"/>
          <w:szCs w:val="23"/>
          <w:spacing w:val="-15"/>
        </w:rPr>
        <w:t>统的采集方式，不同品牌厂家之间的产品兼容性较差，而且部</w:t>
      </w:r>
    </w:p>
    <w:p>
      <w:pPr>
        <w:spacing w:line="218" w:lineRule="auto"/>
        <w:sectPr>
          <w:footerReference w:type="default" r:id="rId79"/>
          <w:pgSz w:w="7560" w:h="11380"/>
          <w:pgMar w:top="164" w:right="905" w:bottom="491" w:left="9" w:header="0" w:footer="232" w:gutter="0"/>
        </w:sectPr>
        <w:rPr>
          <w:rFonts w:ascii="SimSun" w:hAnsi="SimSun" w:eastAsia="SimSun" w:cs="SimSun"/>
          <w:sz w:val="23"/>
          <w:szCs w:val="23"/>
        </w:rPr>
      </w:pPr>
    </w:p>
    <w:p>
      <w:pPr>
        <w:ind w:left="5362"/>
        <w:spacing w:line="205" w:lineRule="auto"/>
        <w:rPr>
          <w:rFonts w:ascii="SimSun" w:hAnsi="SimSun" w:eastAsia="SimSun" w:cs="SimSun"/>
          <w:sz w:val="17"/>
          <w:szCs w:val="17"/>
        </w:rPr>
      </w:pPr>
      <w:r>
        <w:rPr>
          <w:rFonts w:ascii="SimSun" w:hAnsi="SimSun" w:eastAsia="SimSun" w:cs="SimSun"/>
          <w:sz w:val="17"/>
          <w:szCs w:val="17"/>
          <w:b/>
          <w:bCs/>
          <w:color w:val="54498D"/>
          <w:spacing w:val="-17"/>
        </w:rPr>
        <w:t>知数篇</w:t>
      </w:r>
    </w:p>
    <w:p>
      <w:pPr>
        <w:ind w:left="4902"/>
        <w:spacing w:line="218" w:lineRule="auto"/>
        <w:rPr>
          <w:rFonts w:ascii="SimSun" w:hAnsi="SimSun" w:eastAsia="SimSun" w:cs="SimSun"/>
          <w:sz w:val="17"/>
          <w:szCs w:val="17"/>
        </w:rPr>
      </w:pPr>
      <w:r>
        <w:rPr>
          <w:rFonts w:ascii="SimSun" w:hAnsi="SimSun" w:eastAsia="SimSun" w:cs="SimSun"/>
          <w:sz w:val="17"/>
          <w:szCs w:val="17"/>
          <w:b/>
          <w:bCs/>
          <w:color w:val="E7640E"/>
          <w:spacing w:val="-17"/>
        </w:rPr>
        <w:t>洞悉数据本质</w:t>
      </w:r>
    </w:p>
    <w:p>
      <w:pPr>
        <w:pStyle w:val="BodyText"/>
        <w:spacing w:line="313" w:lineRule="auto"/>
        <w:rPr/>
      </w:pPr>
      <w:r/>
    </w:p>
    <w:p>
      <w:pPr>
        <w:pStyle w:val="BodyText"/>
        <w:spacing w:line="314" w:lineRule="auto"/>
        <w:rPr/>
      </w:pPr>
      <w:r/>
    </w:p>
    <w:p>
      <w:pPr>
        <w:spacing w:before="72" w:line="440" w:lineRule="exact"/>
        <w:rPr>
          <w:rFonts w:ascii="SimSun" w:hAnsi="SimSun" w:eastAsia="SimSun" w:cs="SimSun"/>
          <w:sz w:val="22"/>
          <w:szCs w:val="22"/>
        </w:rPr>
      </w:pPr>
      <w:r>
        <w:rPr>
          <w:rFonts w:ascii="SimSun" w:hAnsi="SimSun" w:eastAsia="SimSun" w:cs="SimSun"/>
          <w:sz w:val="22"/>
          <w:szCs w:val="22"/>
          <w:spacing w:val="-6"/>
          <w:position w:val="16"/>
        </w:rPr>
        <w:t>分厂商不愿意公布全部的数据文件，只提供使用说明，不开放</w:t>
      </w:r>
    </w:p>
    <w:p>
      <w:pPr>
        <w:spacing w:line="219" w:lineRule="auto"/>
        <w:rPr>
          <w:rFonts w:ascii="SimSun" w:hAnsi="SimSun" w:eastAsia="SimSun" w:cs="SimSun"/>
          <w:sz w:val="22"/>
          <w:szCs w:val="22"/>
        </w:rPr>
      </w:pPr>
      <w:r>
        <w:rPr>
          <w:rFonts w:ascii="SimSun" w:hAnsi="SimSun" w:eastAsia="SimSun" w:cs="SimSun"/>
          <w:sz w:val="22"/>
          <w:szCs w:val="22"/>
          <w:spacing w:val="-9"/>
        </w:rPr>
        <w:t>先进设备的读写，致使设备信息不流动，数据流通不畅。</w:t>
      </w:r>
    </w:p>
    <w:p>
      <w:pPr>
        <w:ind w:left="433"/>
        <w:spacing w:before="134" w:line="213" w:lineRule="auto"/>
        <w:rPr>
          <w:rFonts w:ascii="SimHei" w:hAnsi="SimHei" w:eastAsia="SimHei" w:cs="SimHei"/>
          <w:sz w:val="22"/>
          <w:szCs w:val="22"/>
        </w:rPr>
      </w:pPr>
      <w:r>
        <w:rPr>
          <w:rFonts w:ascii="SimHei" w:hAnsi="SimHei" w:eastAsia="SimHei" w:cs="SimHei"/>
          <w:sz w:val="22"/>
          <w:szCs w:val="22"/>
          <w:b/>
          <w:bCs/>
          <w:spacing w:val="2"/>
        </w:rPr>
        <w:t>从基于工业控制系统的数据采集方式看，数据缺</w:t>
      </w:r>
      <w:r>
        <w:rPr>
          <w:rFonts w:ascii="SimHei" w:hAnsi="SimHei" w:eastAsia="SimHei" w:cs="SimHei"/>
          <w:sz w:val="22"/>
          <w:szCs w:val="22"/>
          <w:b/>
          <w:bCs/>
          <w:spacing w:val="1"/>
        </w:rPr>
        <w:t>乏丰富</w:t>
      </w:r>
    </w:p>
    <w:p>
      <w:pPr>
        <w:ind w:right="26"/>
        <w:spacing w:before="176" w:line="353" w:lineRule="auto"/>
        <w:jc w:val="both"/>
        <w:rPr>
          <w:rFonts w:ascii="SimSun" w:hAnsi="SimSun" w:eastAsia="SimSun" w:cs="SimSun"/>
          <w:sz w:val="22"/>
          <w:szCs w:val="22"/>
        </w:rPr>
      </w:pPr>
      <w:r>
        <w:rPr>
          <w:rFonts w:ascii="SimSun" w:hAnsi="SimSun" w:eastAsia="SimSun" w:cs="SimSun"/>
          <w:sz w:val="22"/>
          <w:szCs w:val="22"/>
          <w:spacing w:val="10"/>
        </w:rPr>
        <w:t>性。基于工业控制系统的数据采集方式是指通过设备</w:t>
      </w:r>
      <w:r>
        <w:rPr>
          <w:rFonts w:ascii="Times New Roman" w:hAnsi="Times New Roman" w:eastAsia="Times New Roman" w:cs="Times New Roman"/>
          <w:sz w:val="22"/>
          <w:szCs w:val="22"/>
        </w:rPr>
        <w:t>PLC</w:t>
      </w:r>
      <w:r>
        <w:rPr>
          <w:rFonts w:ascii="Times New Roman" w:hAnsi="Times New Roman" w:eastAsia="Times New Roman" w:cs="Times New Roman"/>
          <w:sz w:val="22"/>
          <w:szCs w:val="22"/>
          <w:spacing w:val="10"/>
        </w:rPr>
        <w:t>/  </w:t>
      </w:r>
      <w:r>
        <w:rPr>
          <w:rFonts w:ascii="SimSun" w:hAnsi="SimSun" w:eastAsia="SimSun" w:cs="SimSun"/>
          <w:sz w:val="22"/>
          <w:szCs w:val="22"/>
          <w:spacing w:val="30"/>
        </w:rPr>
        <w:t>数据采集与监视控制系统</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30"/>
        </w:rPr>
        <w:t>(</w:t>
      </w:r>
      <w:r>
        <w:rPr>
          <w:rFonts w:ascii="Times New Roman" w:hAnsi="Times New Roman" w:eastAsia="Times New Roman" w:cs="Times New Roman"/>
          <w:sz w:val="22"/>
          <w:szCs w:val="22"/>
        </w:rPr>
        <w:t>Supervisory</w:t>
      </w:r>
      <w:r>
        <w:rPr>
          <w:rFonts w:ascii="Times New Roman" w:hAnsi="Times New Roman" w:eastAsia="Times New Roman" w:cs="Times New Roman"/>
          <w:sz w:val="22"/>
          <w:szCs w:val="22"/>
          <w:spacing w:val="39"/>
          <w:w w:val="101"/>
        </w:rPr>
        <w:t xml:space="preserve"> </w:t>
      </w:r>
      <w:r>
        <w:rPr>
          <w:rFonts w:ascii="Times New Roman" w:hAnsi="Times New Roman" w:eastAsia="Times New Roman" w:cs="Times New Roman"/>
          <w:sz w:val="22"/>
          <w:szCs w:val="22"/>
        </w:rPr>
        <w:t>Control</w:t>
      </w:r>
      <w:r>
        <w:rPr>
          <w:rFonts w:ascii="Times New Roman" w:hAnsi="Times New Roman" w:eastAsia="Times New Roman" w:cs="Times New Roman"/>
          <w:sz w:val="22"/>
          <w:szCs w:val="22"/>
          <w:spacing w:val="32"/>
          <w:w w:val="101"/>
        </w:rPr>
        <w:t xml:space="preserve"> </w:t>
      </w:r>
      <w:r>
        <w:rPr>
          <w:rFonts w:ascii="Times New Roman" w:hAnsi="Times New Roman" w:eastAsia="Times New Roman" w:cs="Times New Roman"/>
          <w:sz w:val="22"/>
          <w:szCs w:val="22"/>
        </w:rPr>
        <w:t>And</w:t>
      </w:r>
      <w:r>
        <w:rPr>
          <w:rFonts w:ascii="Times New Roman" w:hAnsi="Times New Roman" w:eastAsia="Times New Roman" w:cs="Times New Roman"/>
          <w:sz w:val="22"/>
          <w:szCs w:val="22"/>
          <w:spacing w:val="34"/>
          <w:w w:val="101"/>
        </w:rPr>
        <w:t xml:space="preserve"> </w:t>
      </w:r>
      <w:r>
        <w:rPr>
          <w:rFonts w:ascii="Times New Roman" w:hAnsi="Times New Roman" w:eastAsia="Times New Roman" w:cs="Times New Roman"/>
          <w:sz w:val="22"/>
          <w:szCs w:val="22"/>
        </w:rPr>
        <w:t>Data</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rPr>
        <w:t>Acquisition</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rPr>
        <w:t>SCAD</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rPr>
        <w:t>DCS</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0"/>
        </w:rPr>
        <w:t>输出接口，结合其通信协议，实</w:t>
      </w:r>
      <w:r>
        <w:rPr>
          <w:rFonts w:ascii="SimSun" w:hAnsi="SimSun" w:eastAsia="SimSun" w:cs="SimSun"/>
          <w:sz w:val="22"/>
          <w:szCs w:val="22"/>
          <w:spacing w:val="4"/>
        </w:rPr>
        <w:t xml:space="preserve"> </w:t>
      </w:r>
      <w:r>
        <w:rPr>
          <w:rFonts w:ascii="SimSun" w:hAnsi="SimSun" w:eastAsia="SimSun" w:cs="SimSun"/>
          <w:sz w:val="22"/>
          <w:szCs w:val="22"/>
          <w:spacing w:val="-2"/>
        </w:rPr>
        <w:t>现对设备状态采集。工业控制系统大多采集设</w:t>
      </w:r>
      <w:r>
        <w:rPr>
          <w:rFonts w:ascii="SimSun" w:hAnsi="SimSun" w:eastAsia="SimSun" w:cs="SimSun"/>
          <w:sz w:val="22"/>
          <w:szCs w:val="22"/>
          <w:spacing w:val="-3"/>
        </w:rPr>
        <w:t>备的状态信息，</w:t>
      </w:r>
      <w:r>
        <w:rPr>
          <w:rFonts w:ascii="SimSun" w:hAnsi="SimSun" w:eastAsia="SimSun" w:cs="SimSun"/>
          <w:sz w:val="22"/>
          <w:szCs w:val="22"/>
        </w:rPr>
        <w:t xml:space="preserve"> </w:t>
      </w:r>
      <w:r>
        <w:rPr>
          <w:rFonts w:ascii="SimSun" w:hAnsi="SimSun" w:eastAsia="SimSun" w:cs="SimSun"/>
          <w:sz w:val="22"/>
          <w:szCs w:val="22"/>
          <w:spacing w:val="3"/>
        </w:rPr>
        <w:t>在数据的丰富性上略逊色于数字化设备基于自带的数据采集</w:t>
      </w:r>
      <w:r>
        <w:rPr>
          <w:rFonts w:ascii="SimSun" w:hAnsi="SimSun" w:eastAsia="SimSun" w:cs="SimSun"/>
          <w:sz w:val="22"/>
          <w:szCs w:val="22"/>
          <w:spacing w:val="9"/>
        </w:rPr>
        <w:t xml:space="preserve"> </w:t>
      </w:r>
      <w:r>
        <w:rPr>
          <w:rFonts w:ascii="SimSun" w:hAnsi="SimSun" w:eastAsia="SimSun" w:cs="SimSun"/>
          <w:sz w:val="22"/>
          <w:szCs w:val="22"/>
          <w:spacing w:val="2"/>
        </w:rPr>
        <w:t>系统的自动采集方式，却也可以基本满足制造业的需求。目 </w:t>
      </w:r>
      <w:r>
        <w:rPr>
          <w:rFonts w:ascii="SimSun" w:hAnsi="SimSun" w:eastAsia="SimSun" w:cs="SimSun"/>
          <w:sz w:val="22"/>
          <w:szCs w:val="22"/>
          <w:spacing w:val="2"/>
        </w:rPr>
        <w:t>前，我国本土的</w:t>
      </w:r>
      <w:r>
        <w:rPr>
          <w:rFonts w:ascii="Times New Roman" w:hAnsi="Times New Roman" w:eastAsia="Times New Roman" w:cs="Times New Roman"/>
          <w:sz w:val="22"/>
          <w:szCs w:val="22"/>
        </w:rPr>
        <w:t>PLC</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SCADA</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DCS</w:t>
      </w:r>
      <w:r>
        <w:rPr>
          <w:rFonts w:ascii="Times New Roman" w:hAnsi="Times New Roman" w:eastAsia="Times New Roman" w:cs="Times New Roman"/>
          <w:sz w:val="22"/>
          <w:szCs w:val="22"/>
          <w:spacing w:val="55"/>
          <w:w w:val="101"/>
        </w:rPr>
        <w:t xml:space="preserve"> </w:t>
      </w:r>
      <w:r>
        <w:rPr>
          <w:rFonts w:ascii="SimSun" w:hAnsi="SimSun" w:eastAsia="SimSun" w:cs="SimSun"/>
          <w:sz w:val="22"/>
          <w:szCs w:val="22"/>
          <w:spacing w:val="2"/>
        </w:rPr>
        <w:t>企业，主要集中在中低端</w:t>
      </w:r>
    </w:p>
    <w:p>
      <w:pPr>
        <w:spacing w:before="1" w:line="219" w:lineRule="auto"/>
        <w:rPr>
          <w:rFonts w:ascii="SimSun" w:hAnsi="SimSun" w:eastAsia="SimSun" w:cs="SimSun"/>
          <w:sz w:val="22"/>
          <w:szCs w:val="22"/>
        </w:rPr>
      </w:pPr>
      <w:r>
        <w:rPr>
          <w:rFonts w:ascii="SimSun" w:hAnsi="SimSun" w:eastAsia="SimSun" w:cs="SimSun"/>
          <w:sz w:val="22"/>
          <w:szCs w:val="22"/>
          <w:spacing w:val="-11"/>
        </w:rPr>
        <w:t>市场。</w:t>
      </w:r>
    </w:p>
    <w:p>
      <w:pPr>
        <w:ind w:right="37" w:firstLine="433"/>
        <w:spacing w:before="207" w:line="354" w:lineRule="auto"/>
        <w:jc w:val="both"/>
        <w:rPr>
          <w:rFonts w:ascii="SimSun" w:hAnsi="SimSun" w:eastAsia="SimSun" w:cs="SimSun"/>
          <w:sz w:val="22"/>
          <w:szCs w:val="22"/>
        </w:rPr>
      </w:pPr>
      <w:r>
        <w:rPr>
          <w:rFonts w:ascii="SimHei" w:hAnsi="SimHei" w:eastAsia="SimHei" w:cs="SimHei"/>
          <w:sz w:val="22"/>
          <w:szCs w:val="22"/>
          <w:b/>
          <w:bCs/>
          <w:spacing w:val="-8"/>
        </w:rPr>
        <w:t>从基于人工的数据采集方式看，实时性和客观性不足。</w:t>
      </w:r>
      <w:r>
        <w:rPr>
          <w:rFonts w:ascii="SimHei" w:hAnsi="SimHei" w:eastAsia="SimHei" w:cs="SimHei"/>
          <w:sz w:val="22"/>
          <w:szCs w:val="22"/>
          <w:spacing w:val="-8"/>
        </w:rPr>
        <w:t>我</w:t>
      </w:r>
      <w:r>
        <w:rPr>
          <w:rFonts w:ascii="SimHei" w:hAnsi="SimHei" w:eastAsia="SimHei" w:cs="SimHei"/>
          <w:sz w:val="22"/>
          <w:szCs w:val="22"/>
          <w:spacing w:val="4"/>
        </w:rPr>
        <w:t xml:space="preserve">  </w:t>
      </w:r>
      <w:r>
        <w:rPr>
          <w:rFonts w:ascii="SimSun" w:hAnsi="SimSun" w:eastAsia="SimSun" w:cs="SimSun"/>
          <w:sz w:val="22"/>
          <w:szCs w:val="22"/>
          <w:spacing w:val="-6"/>
        </w:rPr>
        <w:t>国中小工业企业的信息化水平偏低，有些生产环节无法实现自 </w:t>
      </w:r>
      <w:r>
        <w:rPr>
          <w:rFonts w:ascii="SimSun" w:hAnsi="SimSun" w:eastAsia="SimSun" w:cs="SimSun"/>
          <w:sz w:val="22"/>
          <w:szCs w:val="22"/>
          <w:spacing w:val="-5"/>
        </w:rPr>
        <w:t>动采集，大多通过现场工位机、移动终端、条码扫描枪等人工</w:t>
      </w:r>
      <w:r>
        <w:rPr>
          <w:rFonts w:ascii="SimSun" w:hAnsi="SimSun" w:eastAsia="SimSun" w:cs="SimSun"/>
          <w:sz w:val="22"/>
          <w:szCs w:val="22"/>
          <w:spacing w:val="5"/>
        </w:rPr>
        <w:t xml:space="preserve"> </w:t>
      </w:r>
      <w:r>
        <w:rPr>
          <w:rFonts w:ascii="SimSun" w:hAnsi="SimSun" w:eastAsia="SimSun" w:cs="SimSun"/>
          <w:sz w:val="22"/>
          <w:szCs w:val="22"/>
          <w:spacing w:val="-6"/>
        </w:rPr>
        <w:t>采集终端进行数据采集。数据采集内容包括生</w:t>
      </w:r>
      <w:r>
        <w:rPr>
          <w:rFonts w:ascii="SimSun" w:hAnsi="SimSun" w:eastAsia="SimSun" w:cs="SimSun"/>
          <w:sz w:val="22"/>
          <w:szCs w:val="22"/>
          <w:spacing w:val="-7"/>
        </w:rPr>
        <w:t>产开工与完工时</w:t>
      </w:r>
      <w:r>
        <w:rPr>
          <w:rFonts w:ascii="SimSun" w:hAnsi="SimSun" w:eastAsia="SimSun" w:cs="SimSun"/>
          <w:sz w:val="22"/>
          <w:szCs w:val="22"/>
        </w:rPr>
        <w:t xml:space="preserve">  </w:t>
      </w:r>
      <w:r>
        <w:rPr>
          <w:rFonts w:ascii="SimSun" w:hAnsi="SimSun" w:eastAsia="SimSun" w:cs="SimSun"/>
          <w:sz w:val="22"/>
          <w:szCs w:val="22"/>
          <w:spacing w:val="-11"/>
        </w:rPr>
        <w:t>间、生产数量、检验项目、检验结果、产品缺陷、设备故障等。</w:t>
      </w:r>
      <w:r>
        <w:rPr>
          <w:rFonts w:ascii="SimSun" w:hAnsi="SimSun" w:eastAsia="SimSun" w:cs="SimSun"/>
          <w:sz w:val="22"/>
          <w:szCs w:val="22"/>
          <w:spacing w:val="16"/>
        </w:rPr>
        <w:t xml:space="preserve"> </w:t>
      </w:r>
      <w:r>
        <w:rPr>
          <w:rFonts w:ascii="SimSun" w:hAnsi="SimSun" w:eastAsia="SimSun" w:cs="SimSun"/>
          <w:sz w:val="22"/>
          <w:szCs w:val="22"/>
          <w:spacing w:val="-6"/>
        </w:rPr>
        <w:t>基于人工采集终端的数据采集受制于人的主动性，在数据的实</w:t>
      </w:r>
    </w:p>
    <w:p>
      <w:pPr>
        <w:spacing w:line="219" w:lineRule="auto"/>
        <w:rPr>
          <w:rFonts w:ascii="SimSun" w:hAnsi="SimSun" w:eastAsia="SimSun" w:cs="SimSun"/>
          <w:sz w:val="22"/>
          <w:szCs w:val="22"/>
        </w:rPr>
      </w:pPr>
      <w:r>
        <w:rPr>
          <w:rFonts w:ascii="SimSun" w:hAnsi="SimSun" w:eastAsia="SimSun" w:cs="SimSun"/>
          <w:sz w:val="22"/>
          <w:szCs w:val="22"/>
          <w:spacing w:val="-9"/>
        </w:rPr>
        <w:t>时性、准确性、客观性等方面有所欠缺。</w:t>
      </w:r>
    </w:p>
    <w:p>
      <w:pPr>
        <w:spacing w:before="185" w:line="213" w:lineRule="auto"/>
        <w:jc w:val="right"/>
        <w:rPr>
          <w:rFonts w:ascii="SimHei" w:hAnsi="SimHei" w:eastAsia="SimHei" w:cs="SimHei"/>
          <w:sz w:val="22"/>
          <w:szCs w:val="22"/>
        </w:rPr>
      </w:pPr>
      <w:r>
        <w:rPr>
          <w:rFonts w:ascii="SimHei" w:hAnsi="SimHei" w:eastAsia="SimHei" w:cs="SimHei"/>
          <w:sz w:val="22"/>
          <w:szCs w:val="22"/>
          <w:b/>
          <w:bCs/>
          <w:spacing w:val="-20"/>
        </w:rPr>
        <w:t>从基于改造老旧设备的数据采集方式看，数据采集内容贫乏。</w:t>
      </w:r>
    </w:p>
    <w:p>
      <w:pPr>
        <w:ind w:right="37"/>
        <w:spacing w:before="179" w:line="353" w:lineRule="auto"/>
        <w:jc w:val="both"/>
        <w:rPr>
          <w:rFonts w:ascii="SimSun" w:hAnsi="SimSun" w:eastAsia="SimSun" w:cs="SimSun"/>
          <w:sz w:val="22"/>
          <w:szCs w:val="22"/>
        </w:rPr>
      </w:pPr>
      <w:r>
        <w:rPr>
          <w:rFonts w:ascii="SimSun" w:hAnsi="SimSun" w:eastAsia="SimSun" w:cs="SimSun"/>
          <w:sz w:val="22"/>
          <w:szCs w:val="22"/>
          <w:spacing w:val="-20"/>
        </w:rPr>
        <w:t>我国工业企业存在大量的老旧设备，通过改造安装传感器、数采板</w:t>
      </w:r>
      <w:r>
        <w:rPr>
          <w:rFonts w:ascii="SimSun" w:hAnsi="SimSun" w:eastAsia="SimSun" w:cs="SimSun"/>
          <w:sz w:val="22"/>
          <w:szCs w:val="22"/>
          <w:spacing w:val="8"/>
        </w:rPr>
        <w:t xml:space="preserve"> </w:t>
      </w:r>
      <w:r>
        <w:rPr>
          <w:rFonts w:ascii="SimSun" w:hAnsi="SimSun" w:eastAsia="SimSun" w:cs="SimSun"/>
          <w:sz w:val="22"/>
          <w:szCs w:val="22"/>
          <w:spacing w:val="-18"/>
        </w:rPr>
        <w:t>卡等，实现数据采集。这些方式采集的数据种类有限，内容贫乏，</w:t>
      </w:r>
    </w:p>
    <w:p>
      <w:pPr>
        <w:spacing w:line="219" w:lineRule="auto"/>
        <w:rPr>
          <w:rFonts w:ascii="SimSun" w:hAnsi="SimSun" w:eastAsia="SimSun" w:cs="SimSun"/>
          <w:sz w:val="22"/>
          <w:szCs w:val="22"/>
        </w:rPr>
      </w:pPr>
      <w:r>
        <w:rPr>
          <w:rFonts w:ascii="SimSun" w:hAnsi="SimSun" w:eastAsia="SimSun" w:cs="SimSun"/>
          <w:sz w:val="22"/>
          <w:szCs w:val="22"/>
          <w:spacing w:val="-20"/>
        </w:rPr>
        <w:t>质量不高。</w:t>
      </w:r>
    </w:p>
    <w:p>
      <w:pPr>
        <w:spacing w:line="219" w:lineRule="auto"/>
        <w:sectPr>
          <w:footerReference w:type="default" r:id="rId81"/>
          <w:pgSz w:w="7530" w:h="11370"/>
          <w:pgMar w:top="214" w:right="882" w:bottom="459" w:left="739" w:header="0" w:footer="175" w:gutter="0"/>
        </w:sectPr>
        <w:rPr>
          <w:rFonts w:ascii="SimSun" w:hAnsi="SimSun" w:eastAsia="SimSun" w:cs="SimSun"/>
          <w:sz w:val="22"/>
          <w:szCs w:val="22"/>
        </w:rPr>
      </w:pPr>
    </w:p>
    <w:p>
      <w:pPr>
        <w:ind w:left="702"/>
        <w:spacing w:line="219" w:lineRule="auto"/>
        <w:rPr>
          <w:rFonts w:ascii="SimSun" w:hAnsi="SimSun" w:eastAsia="SimSun" w:cs="SimSun"/>
          <w:sz w:val="16"/>
          <w:szCs w:val="16"/>
        </w:rPr>
      </w:pPr>
      <w:r>
        <w:drawing>
          <wp:anchor distT="0" distB="0" distL="0" distR="0" simplePos="0" relativeHeight="251757568" behindDoc="0" locked="0" layoutInCell="0" allowOverlap="1">
            <wp:simplePos x="0" y="0"/>
            <wp:positionH relativeFrom="page">
              <wp:posOffset>0</wp:posOffset>
            </wp:positionH>
            <wp:positionV relativeFrom="page">
              <wp:posOffset>0</wp:posOffset>
            </wp:positionV>
            <wp:extent cx="444487" cy="609610"/>
            <wp:effectExtent l="0" t="0" r="0" b="0"/>
            <wp:wrapNone/>
            <wp:docPr id="78" name="IM 78"/>
            <wp:cNvGraphicFramePr/>
            <a:graphic>
              <a:graphicData uri="http://schemas.openxmlformats.org/drawingml/2006/picture">
                <pic:pic>
                  <pic:nvPicPr>
                    <pic:cNvPr id="78" name="IM 78"/>
                    <pic:cNvPicPr/>
                  </pic:nvPicPr>
                  <pic:blipFill>
                    <a:blip r:embed="rId83"/>
                    <a:stretch>
                      <a:fillRect/>
                    </a:stretch>
                  </pic:blipFill>
                  <pic:spPr>
                    <a:xfrm rot="0">
                      <a:off x="0" y="0"/>
                      <a:ext cx="444487" cy="609610"/>
                    </a:xfrm>
                    <a:prstGeom prst="rect">
                      <a:avLst/>
                    </a:prstGeom>
                  </pic:spPr>
                </pic:pic>
              </a:graphicData>
            </a:graphic>
          </wp:anchor>
        </w:drawing>
      </w:r>
      <w:r>
        <w:rPr>
          <w:rFonts w:ascii="SimSun" w:hAnsi="SimSun" w:eastAsia="SimSun" w:cs="SimSun"/>
          <w:sz w:val="16"/>
          <w:szCs w:val="16"/>
          <w:b/>
          <w:bCs/>
          <w:color w:val="D35B16"/>
          <w:spacing w:val="-9"/>
        </w:rPr>
        <w:t>数据为王</w:t>
      </w:r>
    </w:p>
    <w:p>
      <w:pPr>
        <w:ind w:left="1019"/>
        <w:spacing w:before="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09" w:lineRule="auto"/>
        <w:rPr/>
      </w:pPr>
      <w:r/>
    </w:p>
    <w:p>
      <w:pPr>
        <w:pStyle w:val="BodyText"/>
        <w:spacing w:line="309" w:lineRule="auto"/>
        <w:rPr/>
      </w:pPr>
      <w:r/>
    </w:p>
    <w:p>
      <w:pPr>
        <w:ind w:left="2253"/>
        <w:spacing w:before="91" w:line="219" w:lineRule="auto"/>
        <w:rPr>
          <w:rFonts w:ascii="SimSun" w:hAnsi="SimSun" w:eastAsia="SimSun" w:cs="SimSun"/>
          <w:sz w:val="28"/>
          <w:szCs w:val="28"/>
        </w:rPr>
      </w:pPr>
      <w:r>
        <w:rPr>
          <w:rFonts w:ascii="SimSun" w:hAnsi="SimSun" w:eastAsia="SimSun" w:cs="SimSun"/>
          <w:sz w:val="28"/>
          <w:szCs w:val="28"/>
          <w:b/>
          <w:bCs/>
          <w:color w:val="0A009F"/>
          <w:spacing w:val="-8"/>
        </w:rPr>
        <w:t>数据管理能力相对不足</w:t>
      </w:r>
    </w:p>
    <w:p>
      <w:pPr>
        <w:pStyle w:val="BodyText"/>
        <w:spacing w:line="309" w:lineRule="auto"/>
        <w:rPr/>
      </w:pPr>
      <w:r/>
    </w:p>
    <w:p>
      <w:pPr>
        <w:pStyle w:val="BodyText"/>
        <w:spacing w:line="310" w:lineRule="auto"/>
        <w:rPr/>
      </w:pPr>
      <w:r/>
    </w:p>
    <w:p>
      <w:pPr>
        <w:ind w:left="703"/>
        <w:spacing w:before="71" w:line="222" w:lineRule="auto"/>
        <w:outlineLvl w:val="0"/>
        <w:rPr>
          <w:rFonts w:ascii="SimHei" w:hAnsi="SimHei" w:eastAsia="SimHei" w:cs="SimHei"/>
          <w:sz w:val="22"/>
          <w:szCs w:val="22"/>
        </w:rPr>
      </w:pPr>
      <w:r>
        <w:rPr>
          <w:rFonts w:ascii="SimHei" w:hAnsi="SimHei" w:eastAsia="SimHei" w:cs="SimHei"/>
          <w:sz w:val="22"/>
          <w:szCs w:val="22"/>
          <w:b/>
          <w:bCs/>
          <w:color w:val="F07E27"/>
          <w:spacing w:val="10"/>
        </w:rPr>
        <w:t>一、工业数据资产管理滞后</w:t>
      </w:r>
    </w:p>
    <w:p>
      <w:pPr>
        <w:ind w:left="699" w:firstLine="450"/>
        <w:spacing w:before="306" w:line="361" w:lineRule="auto"/>
        <w:jc w:val="both"/>
        <w:rPr>
          <w:rFonts w:ascii="SimSun" w:hAnsi="SimSun" w:eastAsia="SimSun" w:cs="SimSun"/>
          <w:sz w:val="22"/>
          <w:szCs w:val="22"/>
        </w:rPr>
      </w:pPr>
      <w:r>
        <w:rPr>
          <w:rFonts w:ascii="SimSun" w:hAnsi="SimSun" w:eastAsia="SimSun" w:cs="SimSun"/>
          <w:sz w:val="22"/>
          <w:szCs w:val="22"/>
          <w:spacing w:val="-5"/>
        </w:rPr>
        <w:t>我国对工业数据管理机制尚不健全，严重滞后于工业转型</w:t>
      </w:r>
      <w:r>
        <w:rPr>
          <w:rFonts w:ascii="SimSun" w:hAnsi="SimSun" w:eastAsia="SimSun" w:cs="SimSun"/>
          <w:sz w:val="22"/>
          <w:szCs w:val="22"/>
          <w:spacing w:val="8"/>
        </w:rPr>
        <w:t xml:space="preserve"> </w:t>
      </w:r>
      <w:r>
        <w:rPr>
          <w:rFonts w:ascii="SimSun" w:hAnsi="SimSun" w:eastAsia="SimSun" w:cs="SimSun"/>
          <w:sz w:val="22"/>
          <w:szCs w:val="22"/>
          <w:spacing w:val="-2"/>
        </w:rPr>
        <w:t>升级的步伐，难以适应当前工业企业数字化转型发展的需要。</w:t>
      </w:r>
      <w:r>
        <w:rPr>
          <w:rFonts w:ascii="SimSun" w:hAnsi="SimSun" w:eastAsia="SimSun" w:cs="SimSun"/>
          <w:sz w:val="22"/>
          <w:szCs w:val="22"/>
          <w:spacing w:val="10"/>
        </w:rPr>
        <w:t xml:space="preserve"> </w:t>
      </w:r>
      <w:r>
        <w:rPr>
          <w:rFonts w:ascii="SimSun" w:hAnsi="SimSun" w:eastAsia="SimSun" w:cs="SimSun"/>
          <w:sz w:val="22"/>
          <w:szCs w:val="22"/>
          <w:spacing w:val="2"/>
        </w:rPr>
        <w:t>当前，在工业生产的过程中，实时产生海量的生产数据，传</w:t>
      </w:r>
      <w:r>
        <w:rPr>
          <w:rFonts w:ascii="SimSun" w:hAnsi="SimSun" w:eastAsia="SimSun" w:cs="SimSun"/>
          <w:sz w:val="22"/>
          <w:szCs w:val="22"/>
          <w:spacing w:val="9"/>
        </w:rPr>
        <w:t xml:space="preserve">  </w:t>
      </w:r>
      <w:r>
        <w:rPr>
          <w:rFonts w:ascii="SimSun" w:hAnsi="SimSun" w:eastAsia="SimSun" w:cs="SimSun"/>
          <w:sz w:val="22"/>
          <w:szCs w:val="22"/>
          <w:spacing w:val="-5"/>
        </w:rPr>
        <w:t>统的消费互联网领域的数据管理方法已经无法有效管理工业数</w:t>
      </w:r>
      <w:r>
        <w:rPr>
          <w:rFonts w:ascii="SimSun" w:hAnsi="SimSun" w:eastAsia="SimSun" w:cs="SimSun"/>
          <w:sz w:val="22"/>
          <w:szCs w:val="22"/>
          <w:spacing w:val="3"/>
        </w:rPr>
        <w:t xml:space="preserve"> </w:t>
      </w:r>
      <w:r>
        <w:rPr>
          <w:rFonts w:ascii="SimSun" w:hAnsi="SimSun" w:eastAsia="SimSun" w:cs="SimSun"/>
          <w:sz w:val="22"/>
          <w:szCs w:val="22"/>
          <w:spacing w:val="-6"/>
        </w:rPr>
        <w:t>据，导致数据管理机制不健全，数字资源碎片化。由于对企业</w:t>
      </w:r>
      <w:r>
        <w:rPr>
          <w:rFonts w:ascii="SimSun" w:hAnsi="SimSun" w:eastAsia="SimSun" w:cs="SimSun"/>
          <w:sz w:val="22"/>
          <w:szCs w:val="22"/>
          <w:spacing w:val="4"/>
        </w:rPr>
        <w:t xml:space="preserve">  </w:t>
      </w:r>
      <w:r>
        <w:rPr>
          <w:rFonts w:ascii="SimSun" w:hAnsi="SimSun" w:eastAsia="SimSun" w:cs="SimSun"/>
          <w:sz w:val="22"/>
          <w:szCs w:val="22"/>
          <w:spacing w:val="-6"/>
        </w:rPr>
        <w:t>数据资源缺少管理机制和使用规划，导致各个业务环节的数据</w:t>
      </w:r>
      <w:r>
        <w:rPr>
          <w:rFonts w:ascii="SimSun" w:hAnsi="SimSun" w:eastAsia="SimSun" w:cs="SimSun"/>
          <w:sz w:val="22"/>
          <w:szCs w:val="22"/>
          <w:spacing w:val="6"/>
        </w:rPr>
        <w:t xml:space="preserve">  </w:t>
      </w:r>
      <w:r>
        <w:rPr>
          <w:rFonts w:ascii="SimSun" w:hAnsi="SimSun" w:eastAsia="SimSun" w:cs="SimSun"/>
          <w:sz w:val="22"/>
          <w:szCs w:val="22"/>
          <w:spacing w:val="-5"/>
        </w:rPr>
        <w:t>散落在各业务部门，相关的数据标签、存储</w:t>
      </w:r>
      <w:r>
        <w:rPr>
          <w:rFonts w:ascii="SimSun" w:hAnsi="SimSun" w:eastAsia="SimSun" w:cs="SimSun"/>
          <w:sz w:val="22"/>
          <w:szCs w:val="22"/>
          <w:spacing w:val="-6"/>
        </w:rPr>
        <w:t>、编码、处理机制</w:t>
      </w:r>
      <w:r>
        <w:rPr>
          <w:rFonts w:ascii="SimSun" w:hAnsi="SimSun" w:eastAsia="SimSun" w:cs="SimSun"/>
          <w:sz w:val="22"/>
          <w:szCs w:val="22"/>
        </w:rPr>
        <w:t xml:space="preserve">  </w:t>
      </w:r>
      <w:r>
        <w:rPr>
          <w:rFonts w:ascii="SimSun" w:hAnsi="SimSun" w:eastAsia="SimSun" w:cs="SimSun"/>
          <w:sz w:val="22"/>
          <w:szCs w:val="22"/>
          <w:spacing w:val="-6"/>
        </w:rPr>
        <w:t>各异等，从而出现企业的数据可用性较差、数据质量较低、业</w:t>
      </w:r>
      <w:r>
        <w:rPr>
          <w:rFonts w:ascii="SimSun" w:hAnsi="SimSun" w:eastAsia="SimSun" w:cs="SimSun"/>
          <w:sz w:val="22"/>
          <w:szCs w:val="22"/>
          <w:spacing w:val="4"/>
        </w:rPr>
        <w:t xml:space="preserve">  </w:t>
      </w:r>
      <w:r>
        <w:rPr>
          <w:rFonts w:ascii="SimSun" w:hAnsi="SimSun" w:eastAsia="SimSun" w:cs="SimSun"/>
          <w:sz w:val="22"/>
          <w:szCs w:val="22"/>
          <w:spacing w:val="-13"/>
        </w:rPr>
        <w:t>务环节之间数据集成共享困难等问题，“垃圾进，垃圾出”的现</w:t>
      </w:r>
    </w:p>
    <w:p>
      <w:pPr>
        <w:ind w:left="699"/>
        <w:spacing w:before="1" w:line="217" w:lineRule="auto"/>
        <w:rPr>
          <w:rFonts w:ascii="SimSun" w:hAnsi="SimSun" w:eastAsia="SimSun" w:cs="SimSun"/>
          <w:sz w:val="22"/>
          <w:szCs w:val="22"/>
        </w:rPr>
      </w:pPr>
      <w:r>
        <w:rPr>
          <w:rFonts w:ascii="SimSun" w:hAnsi="SimSun" w:eastAsia="SimSun" w:cs="SimSun"/>
          <w:sz w:val="22"/>
          <w:szCs w:val="22"/>
          <w:spacing w:val="-9"/>
        </w:rPr>
        <w:t>象比较严重，工业大数据难以发挥其应有的价值。</w:t>
      </w:r>
    </w:p>
    <w:p>
      <w:pPr>
        <w:ind w:left="699" w:right="27" w:firstLine="470"/>
        <w:spacing w:before="192" w:line="362" w:lineRule="auto"/>
        <w:jc w:val="both"/>
        <w:rPr>
          <w:rFonts w:ascii="SimSun" w:hAnsi="SimSun" w:eastAsia="SimSun" w:cs="SimSun"/>
          <w:sz w:val="22"/>
          <w:szCs w:val="22"/>
        </w:rPr>
      </w:pPr>
      <w:r>
        <w:rPr>
          <w:rFonts w:ascii="SimSun" w:hAnsi="SimSun" w:eastAsia="SimSun" w:cs="SimSun"/>
          <w:sz w:val="22"/>
          <w:szCs w:val="22"/>
          <w:spacing w:val="11"/>
        </w:rPr>
        <w:t>专家估计，每年低质量的数据会给企业带来10%～20%</w:t>
      </w:r>
      <w:r>
        <w:rPr>
          <w:rFonts w:ascii="SimSun" w:hAnsi="SimSun" w:eastAsia="SimSun" w:cs="SimSun"/>
          <w:sz w:val="22"/>
          <w:szCs w:val="22"/>
          <w:spacing w:val="8"/>
        </w:rPr>
        <w:t xml:space="preserve"> </w:t>
      </w:r>
      <w:r>
        <w:rPr>
          <w:rFonts w:ascii="SimSun" w:hAnsi="SimSun" w:eastAsia="SimSun" w:cs="SimSun"/>
          <w:sz w:val="22"/>
          <w:szCs w:val="22"/>
          <w:spacing w:val="-6"/>
        </w:rPr>
        <w:t>的经济损失。工业领域对数据分析的可靠性要求较高，需要高 </w:t>
      </w:r>
      <w:r>
        <w:rPr>
          <w:rFonts w:ascii="SimSun" w:hAnsi="SimSun" w:eastAsia="SimSun" w:cs="SimSun"/>
          <w:sz w:val="22"/>
          <w:szCs w:val="22"/>
          <w:spacing w:val="-2"/>
        </w:rPr>
        <w:t>质量的工业数据提供支撑。调查显示，98.6%的企业认为数据 </w:t>
      </w:r>
      <w:r>
        <w:rPr>
          <w:rFonts w:ascii="SimSun" w:hAnsi="SimSun" w:eastAsia="SimSun" w:cs="SimSun"/>
          <w:sz w:val="22"/>
          <w:szCs w:val="22"/>
          <w:spacing w:val="1"/>
        </w:rPr>
        <w:t>管理工作值得投入，其中，77%的企业坚信数据管理很重要，</w:t>
      </w:r>
      <w:r>
        <w:rPr>
          <w:rFonts w:ascii="SimSun" w:hAnsi="SimSun" w:eastAsia="SimSun" w:cs="SimSun"/>
          <w:sz w:val="22"/>
          <w:szCs w:val="22"/>
          <w:spacing w:val="11"/>
        </w:rPr>
        <w:t xml:space="preserve"> </w:t>
      </w:r>
      <w:r>
        <w:rPr>
          <w:rFonts w:ascii="SimSun" w:hAnsi="SimSun" w:eastAsia="SimSun" w:cs="SimSun"/>
          <w:sz w:val="22"/>
          <w:szCs w:val="22"/>
          <w:spacing w:val="2"/>
        </w:rPr>
        <w:t>并认为数据管理是一个长期的过程且会为企业带来价值。然 </w:t>
      </w:r>
      <w:r>
        <w:rPr>
          <w:rFonts w:ascii="SimSun" w:hAnsi="SimSun" w:eastAsia="SimSun" w:cs="SimSun"/>
          <w:sz w:val="22"/>
          <w:szCs w:val="22"/>
          <w:spacing w:val="-2"/>
        </w:rPr>
        <w:t>而，仅32.4%的企业开展了数据管理的相关工作，接近半数的 </w:t>
      </w:r>
      <w:r>
        <w:rPr>
          <w:rFonts w:ascii="SimSun" w:hAnsi="SimSun" w:eastAsia="SimSun" w:cs="SimSun"/>
          <w:sz w:val="22"/>
          <w:szCs w:val="22"/>
          <w:spacing w:val="-6"/>
        </w:rPr>
        <w:t>企业尚未规划专门的人力投入。在我国的工业企业中，只有不</w:t>
      </w:r>
    </w:p>
    <w:p>
      <w:pPr>
        <w:ind w:left="699"/>
        <w:spacing w:before="1" w:line="219" w:lineRule="auto"/>
        <w:rPr>
          <w:rFonts w:ascii="SimSun" w:hAnsi="SimSun" w:eastAsia="SimSun" w:cs="SimSun"/>
          <w:sz w:val="22"/>
          <w:szCs w:val="22"/>
        </w:rPr>
      </w:pPr>
      <w:r>
        <w:rPr>
          <w:rFonts w:ascii="SimSun" w:hAnsi="SimSun" w:eastAsia="SimSun" w:cs="SimSun"/>
          <w:sz w:val="22"/>
          <w:szCs w:val="22"/>
          <w:spacing w:val="3"/>
        </w:rPr>
        <w:t>到1/3的企业开展了数据治理，51%的企业仍在使用文档</w:t>
      </w:r>
      <w:r>
        <w:rPr>
          <w:rFonts w:ascii="SimSun" w:hAnsi="SimSun" w:eastAsia="SimSun" w:cs="SimSun"/>
          <w:sz w:val="22"/>
          <w:szCs w:val="22"/>
          <w:spacing w:val="2"/>
        </w:rPr>
        <w:t>或用</w:t>
      </w:r>
    </w:p>
    <w:p>
      <w:pPr>
        <w:spacing w:line="219" w:lineRule="auto"/>
        <w:sectPr>
          <w:footerReference w:type="default" r:id="rId82"/>
          <w:pgSz w:w="7560" w:h="11380"/>
          <w:pgMar w:top="154" w:right="962" w:bottom="519" w:left="0" w:header="0" w:footer="233" w:gutter="0"/>
        </w:sectPr>
        <w:rPr>
          <w:rFonts w:ascii="SimSun" w:hAnsi="SimSun" w:eastAsia="SimSun" w:cs="SimSun"/>
          <w:sz w:val="22"/>
          <w:szCs w:val="22"/>
        </w:rPr>
      </w:pPr>
    </w:p>
    <w:p>
      <w:pPr>
        <w:ind w:left="5352"/>
        <w:spacing w:line="219" w:lineRule="auto"/>
        <w:rPr>
          <w:rFonts w:ascii="SimSun" w:hAnsi="SimSun" w:eastAsia="SimSun" w:cs="SimSun"/>
          <w:sz w:val="17"/>
          <w:szCs w:val="17"/>
        </w:rPr>
      </w:pPr>
      <w:r>
        <w:rPr>
          <w:rFonts w:ascii="SimSun" w:hAnsi="SimSun" w:eastAsia="SimSun" w:cs="SimSun"/>
          <w:sz w:val="17"/>
          <w:szCs w:val="17"/>
          <w:b/>
          <w:bCs/>
          <w:spacing w:val="-12"/>
        </w:rPr>
        <w:t>知</w:t>
      </w:r>
      <w:r>
        <w:rPr>
          <w:rFonts w:ascii="SimSun" w:hAnsi="SimSun" w:eastAsia="SimSun" w:cs="SimSun"/>
          <w:sz w:val="17"/>
          <w:szCs w:val="17"/>
          <w:b/>
          <w:bCs/>
          <w:color w:val="2727A8"/>
          <w:spacing w:val="-12"/>
        </w:rPr>
        <w:t>数篇</w:t>
      </w:r>
    </w:p>
    <w:p>
      <w:pPr>
        <w:ind w:left="4902"/>
        <w:spacing w:before="7" w:line="219" w:lineRule="auto"/>
        <w:rPr>
          <w:rFonts w:ascii="SimSun" w:hAnsi="SimSun" w:eastAsia="SimSun" w:cs="SimSun"/>
          <w:sz w:val="17"/>
          <w:szCs w:val="17"/>
        </w:rPr>
      </w:pPr>
      <w:r>
        <w:rPr>
          <w:rFonts w:ascii="SimSun" w:hAnsi="SimSun" w:eastAsia="SimSun" w:cs="SimSun"/>
          <w:sz w:val="17"/>
          <w:szCs w:val="17"/>
          <w:b/>
          <w:bCs/>
          <w:color w:val="E76418"/>
          <w:spacing w:val="-16"/>
        </w:rPr>
        <w:t>洞悉数据本质</w:t>
      </w:r>
    </w:p>
    <w:p>
      <w:pPr>
        <w:pStyle w:val="BodyText"/>
        <w:spacing w:line="314" w:lineRule="auto"/>
        <w:rPr/>
      </w:pPr>
      <w:r/>
    </w:p>
    <w:p>
      <w:pPr>
        <w:pStyle w:val="BodyText"/>
        <w:spacing w:line="314"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11"/>
        </w:rPr>
        <w:t>更原始的方式进行数据管理。</w:t>
      </w:r>
    </w:p>
    <w:p>
      <w:pPr>
        <w:pStyle w:val="BodyText"/>
        <w:spacing w:line="370" w:lineRule="auto"/>
        <w:rPr/>
      </w:pPr>
      <w:r/>
    </w:p>
    <w:p>
      <w:pPr>
        <w:ind w:left="3"/>
        <w:spacing w:before="71" w:line="221" w:lineRule="auto"/>
        <w:outlineLvl w:val="0"/>
        <w:rPr>
          <w:rFonts w:ascii="SimHei" w:hAnsi="SimHei" w:eastAsia="SimHei" w:cs="SimHei"/>
          <w:sz w:val="22"/>
          <w:szCs w:val="22"/>
        </w:rPr>
      </w:pPr>
      <w:r>
        <w:rPr>
          <w:rFonts w:ascii="SimHei" w:hAnsi="SimHei" w:eastAsia="SimHei" w:cs="SimHei"/>
          <w:sz w:val="22"/>
          <w:szCs w:val="22"/>
          <w:b/>
          <w:bCs/>
          <w:color w:val="E3731D"/>
          <w:spacing w:val="5"/>
        </w:rPr>
        <w:t>二、</w:t>
      </w:r>
      <w:r>
        <w:rPr>
          <w:rFonts w:ascii="SimHei" w:hAnsi="SimHei" w:eastAsia="SimHei" w:cs="SimHei"/>
          <w:sz w:val="22"/>
          <w:szCs w:val="22"/>
          <w:color w:val="E3731D"/>
          <w:spacing w:val="-44"/>
        </w:rPr>
        <w:t xml:space="preserve"> </w:t>
      </w:r>
      <w:r>
        <w:rPr>
          <w:rFonts w:ascii="SimHei" w:hAnsi="SimHei" w:eastAsia="SimHei" w:cs="SimHei"/>
          <w:sz w:val="22"/>
          <w:szCs w:val="22"/>
          <w:b/>
          <w:bCs/>
          <w:color w:val="E3731D"/>
          <w:spacing w:val="5"/>
        </w:rPr>
        <w:t>数据管理能力成熟度偏低</w:t>
      </w:r>
    </w:p>
    <w:p>
      <w:pPr>
        <w:ind w:right="127" w:firstLine="439"/>
        <w:spacing w:before="294" w:line="355" w:lineRule="auto"/>
        <w:jc w:val="both"/>
        <w:rPr>
          <w:rFonts w:ascii="SimSun" w:hAnsi="SimSun" w:eastAsia="SimSun" w:cs="SimSun"/>
          <w:sz w:val="22"/>
          <w:szCs w:val="22"/>
        </w:rPr>
      </w:pPr>
      <w:r>
        <w:rPr>
          <w:rFonts w:ascii="SimSun" w:hAnsi="SimSun" w:eastAsia="SimSun" w:cs="SimSun"/>
          <w:sz w:val="22"/>
          <w:szCs w:val="22"/>
          <w:spacing w:val="-4"/>
        </w:rPr>
        <w:t>数据管理能力成熟度评估模型</w:t>
      </w:r>
      <w:r>
        <w:rPr>
          <w:rFonts w:ascii="Times New Roman" w:hAnsi="Times New Roman" w:eastAsia="Times New Roman" w:cs="Times New Roman"/>
          <w:sz w:val="22"/>
          <w:szCs w:val="22"/>
          <w:spacing w:val="-4"/>
        </w:rPr>
        <w:t>(Data Management Capability</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5"/>
        </w:rPr>
        <w:t>Maturity Assessment Model,DCMM) </w:t>
      </w:r>
      <w:r>
        <w:rPr>
          <w:rFonts w:ascii="SimSun" w:hAnsi="SimSun" w:eastAsia="SimSun" w:cs="SimSun"/>
          <w:sz w:val="22"/>
          <w:szCs w:val="22"/>
          <w:spacing w:val="-5"/>
        </w:rPr>
        <w:t>是我国数据管理领域正式发</w:t>
      </w:r>
      <w:r>
        <w:rPr>
          <w:rFonts w:ascii="SimSun" w:hAnsi="SimSun" w:eastAsia="SimSun" w:cs="SimSun"/>
          <w:sz w:val="22"/>
          <w:szCs w:val="22"/>
          <w:spacing w:val="4"/>
        </w:rPr>
        <w:t xml:space="preserve"> </w:t>
      </w:r>
      <w:r>
        <w:rPr>
          <w:rFonts w:ascii="SimSun" w:hAnsi="SimSun" w:eastAsia="SimSun" w:cs="SimSun"/>
          <w:sz w:val="22"/>
          <w:szCs w:val="22"/>
          <w:spacing w:val="-14"/>
        </w:rPr>
        <w:t>布的首个国家标准。据调查，目前，我国大多数工业企业处于初</w:t>
      </w:r>
      <w:r>
        <w:rPr>
          <w:rFonts w:ascii="SimSun" w:hAnsi="SimSun" w:eastAsia="SimSun" w:cs="SimSun"/>
          <w:sz w:val="22"/>
          <w:szCs w:val="22"/>
          <w:spacing w:val="12"/>
        </w:rPr>
        <w:t xml:space="preserve"> </w:t>
      </w:r>
      <w:r>
        <w:rPr>
          <w:rFonts w:ascii="SimSun" w:hAnsi="SimSun" w:eastAsia="SimSun" w:cs="SimSun"/>
          <w:sz w:val="22"/>
          <w:szCs w:val="22"/>
          <w:spacing w:val="-13"/>
        </w:rPr>
        <w:t>始级和受管理级，大多数工业企业虽然意识到数据是资产，根据</w:t>
      </w:r>
      <w:r>
        <w:rPr>
          <w:rFonts w:ascii="SimSun" w:hAnsi="SimSun" w:eastAsia="SimSun" w:cs="SimSun"/>
          <w:sz w:val="22"/>
          <w:szCs w:val="22"/>
          <w:spacing w:val="5"/>
        </w:rPr>
        <w:t xml:space="preserve"> </w:t>
      </w:r>
      <w:r>
        <w:rPr>
          <w:rFonts w:ascii="SimSun" w:hAnsi="SimSun" w:eastAsia="SimSun" w:cs="SimSun"/>
          <w:sz w:val="22"/>
          <w:szCs w:val="22"/>
          <w:spacing w:val="-13"/>
        </w:rPr>
        <w:t>管理策略的要求制订了管理流程，指定了相关人员进行初步的管</w:t>
      </w:r>
      <w:r>
        <w:rPr>
          <w:rFonts w:ascii="SimSun" w:hAnsi="SimSun" w:eastAsia="SimSun" w:cs="SimSun"/>
          <w:sz w:val="22"/>
          <w:szCs w:val="22"/>
          <w:spacing w:val="4"/>
        </w:rPr>
        <w:t xml:space="preserve"> </w:t>
      </w:r>
      <w:r>
        <w:rPr>
          <w:rFonts w:ascii="SimSun" w:hAnsi="SimSun" w:eastAsia="SimSun" w:cs="SimSun"/>
          <w:sz w:val="22"/>
          <w:szCs w:val="22"/>
          <w:spacing w:val="-13"/>
        </w:rPr>
        <w:t>理，并且识别了与数据管理、应用相关的人员，但是没有对数据</w:t>
      </w:r>
      <w:r>
        <w:rPr>
          <w:rFonts w:ascii="SimSun" w:hAnsi="SimSun" w:eastAsia="SimSun" w:cs="SimSun"/>
          <w:sz w:val="22"/>
          <w:szCs w:val="22"/>
          <w:spacing w:val="5"/>
        </w:rPr>
        <w:t xml:space="preserve"> </w:t>
      </w:r>
      <w:r>
        <w:rPr>
          <w:rFonts w:ascii="SimSun" w:hAnsi="SimSun" w:eastAsia="SimSun" w:cs="SimSun"/>
          <w:sz w:val="22"/>
          <w:szCs w:val="22"/>
          <w:spacing w:val="-13"/>
        </w:rPr>
        <w:t>管理方面的流程进行全面的优化，没有针对数据管理岗位进行关</w:t>
      </w:r>
      <w:r>
        <w:rPr>
          <w:rFonts w:ascii="SimSun" w:hAnsi="SimSun" w:eastAsia="SimSun" w:cs="SimSun"/>
          <w:sz w:val="22"/>
          <w:szCs w:val="22"/>
          <w:spacing w:val="2"/>
        </w:rPr>
        <w:t xml:space="preserve"> </w:t>
      </w:r>
      <w:r>
        <w:rPr>
          <w:rFonts w:ascii="SimSun" w:hAnsi="SimSun" w:eastAsia="SimSun" w:cs="SimSun"/>
          <w:sz w:val="22"/>
          <w:szCs w:val="22"/>
          <w:spacing w:val="-4"/>
        </w:rPr>
        <w:t>键绩效指标</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4"/>
        </w:rPr>
        <w:t>(Key</w:t>
      </w:r>
      <w:r>
        <w:rPr>
          <w:rFonts w:ascii="Times New Roman" w:hAnsi="Times New Roman" w:eastAsia="Times New Roman" w:cs="Times New Roman"/>
          <w:sz w:val="22"/>
          <w:szCs w:val="22"/>
          <w:spacing w:val="38"/>
          <w:w w:val="101"/>
        </w:rPr>
        <w:t xml:space="preserve"> </w:t>
      </w:r>
      <w:r>
        <w:rPr>
          <w:rFonts w:ascii="Times New Roman" w:hAnsi="Times New Roman" w:eastAsia="Times New Roman" w:cs="Times New Roman"/>
          <w:sz w:val="22"/>
          <w:szCs w:val="22"/>
          <w:spacing w:val="-4"/>
        </w:rPr>
        <w:t>Performance</w:t>
      </w:r>
      <w:r>
        <w:rPr>
          <w:rFonts w:ascii="Times New Roman" w:hAnsi="Times New Roman" w:eastAsia="Times New Roman" w:cs="Times New Roman"/>
          <w:sz w:val="22"/>
          <w:szCs w:val="22"/>
          <w:spacing w:val="40"/>
        </w:rPr>
        <w:t xml:space="preserve"> </w:t>
      </w:r>
      <w:r>
        <w:rPr>
          <w:rFonts w:ascii="Times New Roman" w:hAnsi="Times New Roman" w:eastAsia="Times New Roman" w:cs="Times New Roman"/>
          <w:sz w:val="22"/>
          <w:szCs w:val="22"/>
          <w:spacing w:val="-4"/>
        </w:rPr>
        <w:t>Indicator,KPI)</w:t>
      </w:r>
      <w:r>
        <w:rPr>
          <w:rFonts w:ascii="SimSun" w:hAnsi="SimSun" w:eastAsia="SimSun" w:cs="SimSun"/>
          <w:sz w:val="22"/>
          <w:szCs w:val="22"/>
          <w:spacing w:val="-4"/>
        </w:rPr>
        <w:t>的考核，没有规范</w:t>
      </w:r>
      <w:r>
        <w:rPr>
          <w:rFonts w:ascii="SimSun" w:hAnsi="SimSun" w:eastAsia="SimSun" w:cs="SimSun"/>
          <w:sz w:val="22"/>
          <w:szCs w:val="22"/>
        </w:rPr>
        <w:t xml:space="preserve"> </w:t>
      </w:r>
      <w:r>
        <w:rPr>
          <w:rFonts w:ascii="SimSun" w:hAnsi="SimSun" w:eastAsia="SimSun" w:cs="SimSun"/>
          <w:sz w:val="22"/>
          <w:szCs w:val="22"/>
          <w:spacing w:val="-13"/>
        </w:rPr>
        <w:t>和加强数据相关的管理工作，没有根据过程的监控和分析对整体</w:t>
      </w:r>
    </w:p>
    <w:p>
      <w:pPr>
        <w:spacing w:line="219" w:lineRule="auto"/>
        <w:rPr>
          <w:rFonts w:ascii="SimSun" w:hAnsi="SimSun" w:eastAsia="SimSun" w:cs="SimSun"/>
          <w:sz w:val="22"/>
          <w:szCs w:val="22"/>
        </w:rPr>
      </w:pPr>
      <w:r>
        <w:rPr>
          <w:rFonts w:ascii="SimSun" w:hAnsi="SimSun" w:eastAsia="SimSun" w:cs="SimSun"/>
          <w:sz w:val="22"/>
          <w:szCs w:val="22"/>
          <w:spacing w:val="-15"/>
        </w:rPr>
        <w:t>的数据管理制度和流程进行优化。</w:t>
      </w:r>
    </w:p>
    <w:p>
      <w:pPr>
        <w:pStyle w:val="BodyText"/>
        <w:spacing w:line="399" w:lineRule="auto"/>
        <w:rPr/>
      </w:pPr>
      <w:r/>
    </w:p>
    <w:p>
      <w:pPr>
        <w:ind w:left="3"/>
        <w:spacing w:before="72" w:line="221" w:lineRule="auto"/>
        <w:outlineLvl w:val="0"/>
        <w:rPr>
          <w:rFonts w:ascii="SimHei" w:hAnsi="SimHei" w:eastAsia="SimHei" w:cs="SimHei"/>
          <w:sz w:val="22"/>
          <w:szCs w:val="22"/>
        </w:rPr>
      </w:pPr>
      <w:r>
        <w:rPr>
          <w:rFonts w:ascii="SimHei" w:hAnsi="SimHei" w:eastAsia="SimHei" w:cs="SimHei"/>
          <w:sz w:val="22"/>
          <w:szCs w:val="22"/>
          <w:b/>
          <w:bCs/>
          <w:color w:val="E64C00"/>
          <w:spacing w:val="1"/>
        </w:rPr>
        <w:t>三、工业数据底账不清</w:t>
      </w:r>
    </w:p>
    <w:p>
      <w:pPr>
        <w:ind w:right="38" w:firstLine="460"/>
        <w:spacing w:before="307" w:line="353" w:lineRule="auto"/>
        <w:jc w:val="both"/>
        <w:rPr>
          <w:rFonts w:ascii="SimSun" w:hAnsi="SimSun" w:eastAsia="SimSun" w:cs="SimSun"/>
          <w:sz w:val="22"/>
          <w:szCs w:val="22"/>
        </w:rPr>
      </w:pPr>
      <w:r>
        <w:rPr>
          <w:rFonts w:ascii="SimSun" w:hAnsi="SimSun" w:eastAsia="SimSun" w:cs="SimSun"/>
          <w:sz w:val="22"/>
          <w:szCs w:val="22"/>
          <w:spacing w:val="-11"/>
        </w:rPr>
        <w:t>我国大多数工业企业没有对数据进行精细化分级分类管理，</w:t>
      </w:r>
      <w:r>
        <w:rPr>
          <w:rFonts w:ascii="SimSun" w:hAnsi="SimSun" w:eastAsia="SimSun" w:cs="SimSun"/>
          <w:sz w:val="22"/>
          <w:szCs w:val="22"/>
          <w:spacing w:val="4"/>
        </w:rPr>
        <w:t xml:space="preserve"> </w:t>
      </w:r>
      <w:r>
        <w:rPr>
          <w:rFonts w:ascii="SimSun" w:hAnsi="SimSun" w:eastAsia="SimSun" w:cs="SimSun"/>
          <w:sz w:val="22"/>
          <w:szCs w:val="22"/>
          <w:spacing w:val="-13"/>
        </w:rPr>
        <w:t>没有做好数据标注分类，没有划分数据的安全等级。传统工业系</w:t>
      </w:r>
      <w:r>
        <w:rPr>
          <w:rFonts w:ascii="SimSun" w:hAnsi="SimSun" w:eastAsia="SimSun" w:cs="SimSun"/>
          <w:sz w:val="22"/>
          <w:szCs w:val="22"/>
          <w:spacing w:val="6"/>
        </w:rPr>
        <w:t xml:space="preserve">  </w:t>
      </w:r>
      <w:r>
        <w:rPr>
          <w:rFonts w:ascii="SimSun" w:hAnsi="SimSun" w:eastAsia="SimSun" w:cs="SimSun"/>
          <w:sz w:val="22"/>
          <w:szCs w:val="22"/>
          <w:spacing w:val="-13"/>
        </w:rPr>
        <w:t>统建设大多用于单一业务需求，促使工业数据像“杂货铺”一样</w:t>
      </w:r>
      <w:r>
        <w:rPr>
          <w:rFonts w:ascii="SimSun" w:hAnsi="SimSun" w:eastAsia="SimSun" w:cs="SimSun"/>
          <w:sz w:val="22"/>
          <w:szCs w:val="22"/>
          <w:spacing w:val="1"/>
        </w:rPr>
        <w:t xml:space="preserve">  </w:t>
      </w:r>
      <w:r>
        <w:rPr>
          <w:rFonts w:ascii="SimSun" w:hAnsi="SimSun" w:eastAsia="SimSun" w:cs="SimSun"/>
          <w:sz w:val="22"/>
          <w:szCs w:val="22"/>
          <w:spacing w:val="-14"/>
        </w:rPr>
        <w:t>分散存储在不同的系统，使用数据时导致找不到，或者找到了不</w:t>
      </w:r>
      <w:r>
        <w:rPr>
          <w:rFonts w:ascii="SimSun" w:hAnsi="SimSun" w:eastAsia="SimSun" w:cs="SimSun"/>
          <w:sz w:val="22"/>
          <w:szCs w:val="22"/>
          <w:spacing w:val="6"/>
        </w:rPr>
        <w:t xml:space="preserve">  </w:t>
      </w:r>
      <w:r>
        <w:rPr>
          <w:rFonts w:ascii="SimSun" w:hAnsi="SimSun" w:eastAsia="SimSun" w:cs="SimSun"/>
          <w:sz w:val="22"/>
          <w:szCs w:val="22"/>
          <w:spacing w:val="-10"/>
        </w:rPr>
        <w:t>匹配、不互认。面对企业内部众多的信息系统，从最高管理者、</w:t>
      </w:r>
      <w:r>
        <w:rPr>
          <w:rFonts w:ascii="SimSun" w:hAnsi="SimSun" w:eastAsia="SimSun" w:cs="SimSun"/>
          <w:sz w:val="22"/>
          <w:szCs w:val="22"/>
          <w:spacing w:val="18"/>
        </w:rPr>
        <w:t xml:space="preserve"> </w:t>
      </w:r>
      <w:r>
        <w:rPr>
          <w:rFonts w:ascii="SimSun" w:hAnsi="SimSun" w:eastAsia="SimSun" w:cs="SimSun"/>
          <w:sz w:val="22"/>
          <w:szCs w:val="22"/>
          <w:spacing w:val="-4"/>
        </w:rPr>
        <w:t>业务部门到</w:t>
      </w:r>
      <w:r>
        <w:rPr>
          <w:rFonts w:ascii="Times New Roman" w:hAnsi="Times New Roman" w:eastAsia="Times New Roman" w:cs="Times New Roman"/>
          <w:sz w:val="22"/>
          <w:szCs w:val="22"/>
          <w:spacing w:val="-4"/>
        </w:rPr>
        <w:t>IT </w:t>
      </w:r>
      <w:r>
        <w:rPr>
          <w:rFonts w:ascii="SimSun" w:hAnsi="SimSun" w:eastAsia="SimSun" w:cs="SimSun"/>
          <w:sz w:val="22"/>
          <w:szCs w:val="22"/>
          <w:spacing w:val="-4"/>
        </w:rPr>
        <w:t>部门都搞不清楚企业内部数据有哪些、是什么、</w:t>
      </w:r>
    </w:p>
    <w:p>
      <w:pPr>
        <w:spacing w:line="219" w:lineRule="auto"/>
        <w:rPr>
          <w:rFonts w:ascii="SimSun" w:hAnsi="SimSun" w:eastAsia="SimSun" w:cs="SimSun"/>
          <w:sz w:val="22"/>
          <w:szCs w:val="22"/>
        </w:rPr>
      </w:pPr>
      <w:r>
        <w:rPr>
          <w:rFonts w:ascii="SimSun" w:hAnsi="SimSun" w:eastAsia="SimSun" w:cs="SimSun"/>
          <w:sz w:val="22"/>
          <w:szCs w:val="22"/>
          <w:spacing w:val="-13"/>
        </w:rPr>
        <w:t>谁管理、在哪里等，使大部分的工业数据处于睡眠状态，无法有</w:t>
      </w:r>
    </w:p>
    <w:p>
      <w:pPr>
        <w:spacing w:line="219" w:lineRule="auto"/>
        <w:sectPr>
          <w:footerReference w:type="default" r:id="rId84"/>
          <w:pgSz w:w="7530" w:h="11370"/>
          <w:pgMar w:top="224" w:right="821" w:bottom="418" w:left="770" w:header="0" w:footer="135" w:gutter="0"/>
        </w:sectPr>
        <w:rPr>
          <w:rFonts w:ascii="SimSun" w:hAnsi="SimSun" w:eastAsia="SimSun" w:cs="SimSun"/>
          <w:sz w:val="22"/>
          <w:szCs w:val="22"/>
        </w:rPr>
      </w:pPr>
    </w:p>
    <w:p>
      <w:pPr>
        <w:ind w:left="732"/>
        <w:spacing w:line="211" w:lineRule="auto"/>
        <w:rPr>
          <w:rFonts w:ascii="SimSun" w:hAnsi="SimSun" w:eastAsia="SimSun" w:cs="SimSun"/>
          <w:sz w:val="16"/>
          <w:szCs w:val="16"/>
        </w:rPr>
      </w:pPr>
      <w:r>
        <w:drawing>
          <wp:anchor distT="0" distB="0" distL="0" distR="0" simplePos="0" relativeHeight="251763712" behindDoc="1" locked="0" layoutInCell="0" allowOverlap="1">
            <wp:simplePos x="0" y="0"/>
            <wp:positionH relativeFrom="page">
              <wp:posOffset>0</wp:posOffset>
            </wp:positionH>
            <wp:positionV relativeFrom="page">
              <wp:posOffset>0</wp:posOffset>
            </wp:positionV>
            <wp:extent cx="469882" cy="622327"/>
            <wp:effectExtent l="0" t="0" r="0" b="0"/>
            <wp:wrapNone/>
            <wp:docPr id="80" name="IM 80"/>
            <wp:cNvGraphicFramePr/>
            <a:graphic>
              <a:graphicData uri="http://schemas.openxmlformats.org/drawingml/2006/picture">
                <pic:pic>
                  <pic:nvPicPr>
                    <pic:cNvPr id="80" name="IM 80"/>
                    <pic:cNvPicPr/>
                  </pic:nvPicPr>
                  <pic:blipFill>
                    <a:blip r:embed="rId86"/>
                    <a:stretch>
                      <a:fillRect/>
                    </a:stretch>
                  </pic:blipFill>
                  <pic:spPr>
                    <a:xfrm rot="0">
                      <a:off x="0" y="0"/>
                      <a:ext cx="469882" cy="622327"/>
                    </a:xfrm>
                    <a:prstGeom prst="rect">
                      <a:avLst/>
                    </a:prstGeom>
                  </pic:spPr>
                </pic:pic>
              </a:graphicData>
            </a:graphic>
          </wp:anchor>
        </w:drawing>
      </w:r>
      <w:r>
        <w:rPr>
          <w:rFonts w:ascii="SimSun" w:hAnsi="SimSun" w:eastAsia="SimSun" w:cs="SimSun"/>
          <w:sz w:val="16"/>
          <w:szCs w:val="16"/>
          <w:b/>
          <w:bCs/>
          <w:color w:val="D66332"/>
          <w:spacing w:val="-9"/>
        </w:rPr>
        <w:t>数据为王</w:t>
      </w:r>
    </w:p>
    <w:p>
      <w:pPr>
        <w:ind w:left="1029"/>
        <w:spacing w:line="227"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8" w:lineRule="auto"/>
        <w:rPr/>
      </w:pPr>
      <w:r/>
    </w:p>
    <w:p>
      <w:pPr>
        <w:pStyle w:val="BodyText"/>
        <w:spacing w:line="318" w:lineRule="auto"/>
        <w:rPr/>
      </w:pPr>
      <w:r/>
    </w:p>
    <w:p>
      <w:pPr>
        <w:ind w:left="729"/>
        <w:spacing w:before="72" w:line="353" w:lineRule="auto"/>
        <w:jc w:val="both"/>
        <w:rPr>
          <w:rFonts w:ascii="SimSun" w:hAnsi="SimSun" w:eastAsia="SimSun" w:cs="SimSun"/>
          <w:sz w:val="22"/>
          <w:szCs w:val="22"/>
        </w:rPr>
      </w:pPr>
      <w:r>
        <w:rPr>
          <w:rFonts w:ascii="SimSun" w:hAnsi="SimSun" w:eastAsia="SimSun" w:cs="SimSun"/>
          <w:sz w:val="22"/>
          <w:szCs w:val="22"/>
          <w:spacing w:val="-13"/>
        </w:rPr>
        <w:t>效释放其潜在的价值。工业数据底账不清，不仅阻碍了数据的价 </w:t>
      </w:r>
      <w:r>
        <w:rPr>
          <w:rFonts w:ascii="SimSun" w:hAnsi="SimSun" w:eastAsia="SimSun" w:cs="SimSun"/>
          <w:sz w:val="22"/>
          <w:szCs w:val="22"/>
          <w:spacing w:val="-12"/>
        </w:rPr>
        <w:t>值实现，还需要企业花费一定的成本进行存储</w:t>
      </w:r>
      <w:r>
        <w:rPr>
          <w:rFonts w:ascii="SimSun" w:hAnsi="SimSun" w:eastAsia="SimSun" w:cs="SimSun"/>
          <w:sz w:val="22"/>
          <w:szCs w:val="22"/>
          <w:spacing w:val="-13"/>
        </w:rPr>
        <w:t>运营。另外，工业</w:t>
      </w:r>
      <w:r>
        <w:rPr>
          <w:rFonts w:ascii="SimSun" w:hAnsi="SimSun" w:eastAsia="SimSun" w:cs="SimSun"/>
          <w:sz w:val="22"/>
          <w:szCs w:val="22"/>
        </w:rPr>
        <w:t xml:space="preserve"> </w:t>
      </w:r>
      <w:r>
        <w:rPr>
          <w:rFonts w:ascii="SimSun" w:hAnsi="SimSun" w:eastAsia="SimSun" w:cs="SimSun"/>
          <w:sz w:val="22"/>
          <w:szCs w:val="22"/>
          <w:spacing w:val="-24"/>
        </w:rPr>
        <w:t>数据的来源、内在价值、内容敏感程度、访问范围存在巨大的差异，</w:t>
      </w:r>
    </w:p>
    <w:p>
      <w:pPr>
        <w:ind w:left="729"/>
        <w:spacing w:line="219" w:lineRule="auto"/>
        <w:rPr>
          <w:rFonts w:ascii="SimSun" w:hAnsi="SimSun" w:eastAsia="SimSun" w:cs="SimSun"/>
          <w:sz w:val="22"/>
          <w:szCs w:val="22"/>
        </w:rPr>
      </w:pPr>
      <w:r>
        <w:rPr>
          <w:rFonts w:ascii="SimSun" w:hAnsi="SimSun" w:eastAsia="SimSun" w:cs="SimSun"/>
          <w:sz w:val="22"/>
          <w:szCs w:val="22"/>
          <w:spacing w:val="-15"/>
        </w:rPr>
        <w:t>尤其是安全策略异常复杂。</w:t>
      </w:r>
    </w:p>
    <w:p>
      <w:pPr>
        <w:pStyle w:val="BodyText"/>
        <w:spacing w:line="381" w:lineRule="auto"/>
        <w:rPr/>
      </w:pPr>
      <w:r/>
    </w:p>
    <w:p>
      <w:pPr>
        <w:ind w:left="733"/>
        <w:spacing w:before="72" w:line="222" w:lineRule="auto"/>
        <w:outlineLvl w:val="0"/>
        <w:rPr>
          <w:rFonts w:ascii="SimHei" w:hAnsi="SimHei" w:eastAsia="SimHei" w:cs="SimHei"/>
          <w:sz w:val="22"/>
          <w:szCs w:val="22"/>
        </w:rPr>
      </w:pPr>
      <w:r>
        <w:rPr>
          <w:rFonts w:ascii="SimHei" w:hAnsi="SimHei" w:eastAsia="SimHei" w:cs="SimHei"/>
          <w:sz w:val="22"/>
          <w:szCs w:val="22"/>
          <w:b/>
          <w:bCs/>
          <w:color w:val="D74000"/>
          <w:spacing w:val="8"/>
        </w:rPr>
        <w:t>四、工业数据法律法规不健全</w:t>
      </w:r>
    </w:p>
    <w:p>
      <w:pPr>
        <w:ind w:left="729" w:right="71" w:firstLine="430"/>
        <w:spacing w:before="302" w:line="352" w:lineRule="auto"/>
        <w:jc w:val="both"/>
        <w:rPr>
          <w:rFonts w:ascii="SimSun" w:hAnsi="SimSun" w:eastAsia="SimSun" w:cs="SimSun"/>
          <w:sz w:val="22"/>
          <w:szCs w:val="22"/>
        </w:rPr>
      </w:pPr>
      <w:r>
        <w:rPr>
          <w:rFonts w:ascii="SimSun" w:hAnsi="SimSun" w:eastAsia="SimSun" w:cs="SimSun"/>
          <w:sz w:val="22"/>
          <w:szCs w:val="22"/>
          <w:spacing w:val="3"/>
        </w:rPr>
        <w:t>工业数据权属不清晰，工业大数据带来了复杂的权责关</w:t>
      </w:r>
      <w:r>
        <w:rPr>
          <w:rFonts w:ascii="SimSun" w:hAnsi="SimSun" w:eastAsia="SimSun" w:cs="SimSun"/>
          <w:sz w:val="22"/>
          <w:szCs w:val="22"/>
          <w:spacing w:val="17"/>
        </w:rPr>
        <w:t xml:space="preserve"> </w:t>
      </w:r>
      <w:r>
        <w:rPr>
          <w:rFonts w:ascii="SimSun" w:hAnsi="SimSun" w:eastAsia="SimSun" w:cs="SimSun"/>
          <w:sz w:val="22"/>
          <w:szCs w:val="22"/>
          <w:spacing w:val="-6"/>
        </w:rPr>
        <w:t>系，产生工业数据的企业、非政府组织和政府机构，拥有数据</w:t>
      </w:r>
      <w:r>
        <w:rPr>
          <w:rFonts w:ascii="SimSun" w:hAnsi="SimSun" w:eastAsia="SimSun" w:cs="SimSun"/>
          <w:sz w:val="22"/>
          <w:szCs w:val="22"/>
          <w:spacing w:val="3"/>
        </w:rPr>
        <w:t xml:space="preserve"> </w:t>
      </w:r>
      <w:r>
        <w:rPr>
          <w:rFonts w:ascii="SimSun" w:hAnsi="SimSun" w:eastAsia="SimSun" w:cs="SimSun"/>
          <w:sz w:val="22"/>
          <w:szCs w:val="22"/>
          <w:spacing w:val="-5"/>
        </w:rPr>
        <w:t>存取实际管理权的云服务提供商以及拥有数据法</w:t>
      </w:r>
      <w:r>
        <w:rPr>
          <w:rFonts w:ascii="SimSun" w:hAnsi="SimSun" w:eastAsia="SimSun" w:cs="SimSun"/>
          <w:sz w:val="22"/>
          <w:szCs w:val="22"/>
          <w:spacing w:val="-6"/>
        </w:rPr>
        <w:t>律和行政管辖</w:t>
      </w:r>
      <w:r>
        <w:rPr>
          <w:rFonts w:ascii="SimSun" w:hAnsi="SimSun" w:eastAsia="SimSun" w:cs="SimSun"/>
          <w:sz w:val="22"/>
          <w:szCs w:val="22"/>
        </w:rPr>
        <w:t xml:space="preserve"> </w:t>
      </w:r>
      <w:r>
        <w:rPr>
          <w:rFonts w:ascii="SimSun" w:hAnsi="SimSun" w:eastAsia="SimSun" w:cs="SimSun"/>
          <w:sz w:val="22"/>
          <w:szCs w:val="22"/>
          <w:spacing w:val="-5"/>
        </w:rPr>
        <w:t>权的政府机构，在大数据问题上的法律权责</w:t>
      </w:r>
      <w:r>
        <w:rPr>
          <w:rFonts w:ascii="SimSun" w:hAnsi="SimSun" w:eastAsia="SimSun" w:cs="SimSun"/>
          <w:sz w:val="22"/>
          <w:szCs w:val="22"/>
          <w:spacing w:val="-6"/>
        </w:rPr>
        <w:t>不明确，数据产权</w:t>
      </w:r>
      <w:r>
        <w:rPr>
          <w:rFonts w:ascii="SimSun" w:hAnsi="SimSun" w:eastAsia="SimSun" w:cs="SimSun"/>
          <w:sz w:val="22"/>
          <w:szCs w:val="22"/>
        </w:rPr>
        <w:t xml:space="preserve"> </w:t>
      </w:r>
      <w:r>
        <w:rPr>
          <w:rFonts w:ascii="SimSun" w:hAnsi="SimSun" w:eastAsia="SimSun" w:cs="SimSun"/>
          <w:sz w:val="22"/>
          <w:szCs w:val="22"/>
          <w:spacing w:val="-5"/>
        </w:rPr>
        <w:t>承认和保护存在盲点，阻碍了工业数据有效流</w:t>
      </w:r>
      <w:r>
        <w:rPr>
          <w:rFonts w:ascii="SimSun" w:hAnsi="SimSun" w:eastAsia="SimSun" w:cs="SimSun"/>
          <w:sz w:val="22"/>
          <w:szCs w:val="22"/>
          <w:spacing w:val="-6"/>
        </w:rPr>
        <w:t>通。企业与政府</w:t>
      </w:r>
      <w:r>
        <w:rPr>
          <w:rFonts w:ascii="SimSun" w:hAnsi="SimSun" w:eastAsia="SimSun" w:cs="SimSun"/>
          <w:sz w:val="22"/>
          <w:szCs w:val="22"/>
        </w:rPr>
        <w:t xml:space="preserve"> </w:t>
      </w:r>
      <w:r>
        <w:rPr>
          <w:rFonts w:ascii="SimSun" w:hAnsi="SimSun" w:eastAsia="SimSun" w:cs="SimSun"/>
          <w:sz w:val="22"/>
          <w:szCs w:val="22"/>
          <w:spacing w:val="-5"/>
        </w:rPr>
        <w:t>之间缺乏数据双向共享机制。目前，我国政府</w:t>
      </w:r>
      <w:r>
        <w:rPr>
          <w:rFonts w:ascii="SimSun" w:hAnsi="SimSun" w:eastAsia="SimSun" w:cs="SimSun"/>
          <w:sz w:val="22"/>
          <w:szCs w:val="22"/>
          <w:spacing w:val="-6"/>
        </w:rPr>
        <w:t>、少数互联网企</w:t>
      </w:r>
      <w:r>
        <w:rPr>
          <w:rFonts w:ascii="SimSun" w:hAnsi="SimSun" w:eastAsia="SimSun" w:cs="SimSun"/>
          <w:sz w:val="22"/>
          <w:szCs w:val="22"/>
        </w:rPr>
        <w:t xml:space="preserve"> </w:t>
      </w:r>
      <w:r>
        <w:rPr>
          <w:rFonts w:ascii="SimSun" w:hAnsi="SimSun" w:eastAsia="SimSun" w:cs="SimSun"/>
          <w:sz w:val="22"/>
          <w:szCs w:val="22"/>
          <w:spacing w:val="-5"/>
        </w:rPr>
        <w:t>业和行业龙头企业掌握了大部分工业数据资源，但工业数据归</w:t>
      </w:r>
      <w:r>
        <w:rPr>
          <w:rFonts w:ascii="SimSun" w:hAnsi="SimSun" w:eastAsia="SimSun" w:cs="SimSun"/>
          <w:sz w:val="22"/>
          <w:szCs w:val="22"/>
          <w:spacing w:val="2"/>
        </w:rPr>
        <w:t xml:space="preserve"> </w:t>
      </w:r>
      <w:r>
        <w:rPr>
          <w:rFonts w:ascii="SimSun" w:hAnsi="SimSun" w:eastAsia="SimSun" w:cs="SimSun"/>
          <w:sz w:val="22"/>
          <w:szCs w:val="22"/>
          <w:spacing w:val="-5"/>
        </w:rPr>
        <w:t>属处于模糊状态，法律规定不明确，政府与</w:t>
      </w:r>
      <w:r>
        <w:rPr>
          <w:rFonts w:ascii="SimSun" w:hAnsi="SimSun" w:eastAsia="SimSun" w:cs="SimSun"/>
          <w:sz w:val="22"/>
          <w:szCs w:val="22"/>
          <w:spacing w:val="-6"/>
        </w:rPr>
        <w:t>企业数据资源双向</w:t>
      </w:r>
    </w:p>
    <w:p>
      <w:pPr>
        <w:ind w:left="729"/>
        <w:spacing w:before="1" w:line="219" w:lineRule="auto"/>
        <w:rPr>
          <w:rFonts w:ascii="SimSun" w:hAnsi="SimSun" w:eastAsia="SimSun" w:cs="SimSun"/>
          <w:sz w:val="22"/>
          <w:szCs w:val="22"/>
        </w:rPr>
      </w:pPr>
      <w:r>
        <w:rPr>
          <w:rFonts w:ascii="SimSun" w:hAnsi="SimSun" w:eastAsia="SimSun" w:cs="SimSun"/>
          <w:sz w:val="22"/>
          <w:szCs w:val="22"/>
          <w:spacing w:val="-10"/>
        </w:rPr>
        <w:t>共享不够。</w:t>
      </w:r>
    </w:p>
    <w:p>
      <w:pPr>
        <w:pStyle w:val="BodyText"/>
        <w:spacing w:line="326" w:lineRule="auto"/>
        <w:rPr/>
      </w:pPr>
      <w:r/>
    </w:p>
    <w:p>
      <w:pPr>
        <w:pStyle w:val="BodyText"/>
        <w:spacing w:line="326" w:lineRule="auto"/>
        <w:rPr/>
      </w:pPr>
      <w:r/>
    </w:p>
    <w:p>
      <w:pPr>
        <w:ind w:left="2273"/>
        <w:spacing w:before="91" w:line="219" w:lineRule="auto"/>
        <w:rPr>
          <w:rFonts w:ascii="SimSun" w:hAnsi="SimSun" w:eastAsia="SimSun" w:cs="SimSun"/>
          <w:sz w:val="28"/>
          <w:szCs w:val="28"/>
        </w:rPr>
      </w:pPr>
      <w:r>
        <w:rPr>
          <w:rFonts w:ascii="SimSun" w:hAnsi="SimSun" w:eastAsia="SimSun" w:cs="SimSun"/>
          <w:sz w:val="28"/>
          <w:szCs w:val="28"/>
          <w:b/>
          <w:bCs/>
          <w:color w:val="44358B"/>
          <w:spacing w:val="-5"/>
        </w:rPr>
        <w:t>数据开发能力略显薄弱</w:t>
      </w:r>
    </w:p>
    <w:p>
      <w:pPr>
        <w:pStyle w:val="BodyText"/>
        <w:spacing w:line="314" w:lineRule="auto"/>
        <w:rPr/>
      </w:pPr>
      <w:r/>
    </w:p>
    <w:p>
      <w:pPr>
        <w:pStyle w:val="BodyText"/>
        <w:spacing w:line="315" w:lineRule="auto"/>
        <w:rPr/>
      </w:pPr>
      <w:r/>
    </w:p>
    <w:p>
      <w:pPr>
        <w:ind w:left="733"/>
        <w:spacing w:before="72" w:line="222" w:lineRule="auto"/>
        <w:outlineLvl w:val="0"/>
        <w:rPr>
          <w:rFonts w:ascii="SimHei" w:hAnsi="SimHei" w:eastAsia="SimHei" w:cs="SimHei"/>
          <w:sz w:val="22"/>
          <w:szCs w:val="22"/>
        </w:rPr>
      </w:pPr>
      <w:r>
        <w:rPr>
          <w:rFonts w:ascii="SimHei" w:hAnsi="SimHei" w:eastAsia="SimHei" w:cs="SimHei"/>
          <w:sz w:val="22"/>
          <w:szCs w:val="22"/>
          <w:b/>
          <w:bCs/>
          <w:color w:val="DA5818"/>
          <w:spacing w:val="9"/>
        </w:rPr>
        <w:t>一、工业数据预处理水平不高</w:t>
      </w:r>
    </w:p>
    <w:p>
      <w:pPr>
        <w:ind w:left="1169"/>
        <w:spacing w:before="300" w:line="429" w:lineRule="exact"/>
        <w:rPr>
          <w:rFonts w:ascii="SimSun" w:hAnsi="SimSun" w:eastAsia="SimSun" w:cs="SimSun"/>
          <w:sz w:val="22"/>
          <w:szCs w:val="22"/>
        </w:rPr>
      </w:pPr>
      <w:r>
        <w:rPr>
          <w:rFonts w:ascii="SimSun" w:hAnsi="SimSun" w:eastAsia="SimSun" w:cs="SimSun"/>
          <w:sz w:val="22"/>
          <w:szCs w:val="22"/>
          <w:spacing w:val="-5"/>
          <w:position w:val="15"/>
        </w:rPr>
        <w:t>工业数据预处理对数据开发利用至关重要，其工作量</w:t>
      </w:r>
      <w:r>
        <w:rPr>
          <w:rFonts w:ascii="SimSun" w:hAnsi="SimSun" w:eastAsia="SimSun" w:cs="SimSun"/>
          <w:sz w:val="22"/>
          <w:szCs w:val="22"/>
          <w:spacing w:val="-6"/>
          <w:position w:val="15"/>
        </w:rPr>
        <w:t>大约</w:t>
      </w:r>
    </w:p>
    <w:p>
      <w:pPr>
        <w:ind w:left="729"/>
        <w:spacing w:before="1" w:line="219" w:lineRule="auto"/>
        <w:rPr>
          <w:rFonts w:ascii="SimSun" w:hAnsi="SimSun" w:eastAsia="SimSun" w:cs="SimSun"/>
          <w:sz w:val="22"/>
          <w:szCs w:val="22"/>
        </w:rPr>
      </w:pPr>
      <w:r>
        <w:rPr>
          <w:rFonts w:ascii="SimSun" w:hAnsi="SimSun" w:eastAsia="SimSun" w:cs="SimSun"/>
          <w:sz w:val="22"/>
          <w:szCs w:val="22"/>
          <w:spacing w:val="6"/>
        </w:rPr>
        <w:t>占大数据分析挖掘过程的60%。我国工业企业的数据清洗和</w:t>
      </w:r>
    </w:p>
    <w:p>
      <w:pPr>
        <w:spacing w:line="219" w:lineRule="auto"/>
        <w:sectPr>
          <w:footerReference w:type="default" r:id="rId85"/>
          <w:pgSz w:w="7560" w:h="11380"/>
          <w:pgMar w:top="154" w:right="949" w:bottom="539" w:left="0" w:header="0" w:footer="253" w:gutter="0"/>
        </w:sectPr>
        <w:rPr>
          <w:rFonts w:ascii="SimSun" w:hAnsi="SimSun" w:eastAsia="SimSun" w:cs="SimSun"/>
          <w:sz w:val="22"/>
          <w:szCs w:val="22"/>
        </w:rPr>
      </w:pPr>
    </w:p>
    <w:p>
      <w:pPr>
        <w:ind w:left="5362"/>
        <w:spacing w:line="219" w:lineRule="auto"/>
        <w:rPr>
          <w:rFonts w:ascii="SimSun" w:hAnsi="SimSun" w:eastAsia="SimSun" w:cs="SimSun"/>
          <w:sz w:val="16"/>
          <w:szCs w:val="16"/>
        </w:rPr>
      </w:pPr>
      <w:r>
        <w:rPr>
          <w:rFonts w:ascii="SimSun" w:hAnsi="SimSun" w:eastAsia="SimSun" w:cs="SimSun"/>
          <w:sz w:val="16"/>
          <w:szCs w:val="16"/>
          <w:b/>
          <w:bCs/>
          <w:color w:val="52468F"/>
          <w:spacing w:val="-4"/>
        </w:rPr>
        <w:t>知数篇</w:t>
      </w:r>
    </w:p>
    <w:p>
      <w:pPr>
        <w:ind w:left="4902"/>
        <w:spacing w:before="9" w:line="219" w:lineRule="auto"/>
        <w:rPr>
          <w:rFonts w:ascii="SimSun" w:hAnsi="SimSun" w:eastAsia="SimSun" w:cs="SimSun"/>
          <w:sz w:val="16"/>
          <w:szCs w:val="16"/>
        </w:rPr>
      </w:pPr>
      <w:r>
        <w:rPr>
          <w:rFonts w:ascii="SimSun" w:hAnsi="SimSun" w:eastAsia="SimSun" w:cs="SimSun"/>
          <w:sz w:val="16"/>
          <w:szCs w:val="16"/>
          <w:b/>
          <w:bCs/>
          <w:color w:val="D84700"/>
          <w:spacing w:val="-10"/>
        </w:rPr>
        <w:t>洞悉数据本质</w:t>
      </w:r>
    </w:p>
    <w:p>
      <w:pPr>
        <w:pStyle w:val="BodyText"/>
        <w:spacing w:line="315" w:lineRule="auto"/>
        <w:rPr/>
      </w:pPr>
      <w:r/>
    </w:p>
    <w:p>
      <w:pPr>
        <w:pStyle w:val="BodyText"/>
        <w:spacing w:line="316" w:lineRule="auto"/>
        <w:rPr/>
      </w:pPr>
      <w:r/>
    </w:p>
    <w:p>
      <w:pPr>
        <w:ind w:right="81"/>
        <w:spacing w:before="72" w:line="352" w:lineRule="auto"/>
        <w:jc w:val="both"/>
        <w:rPr>
          <w:rFonts w:ascii="SimSun" w:hAnsi="SimSun" w:eastAsia="SimSun" w:cs="SimSun"/>
          <w:sz w:val="22"/>
          <w:szCs w:val="22"/>
        </w:rPr>
      </w:pPr>
      <w:r>
        <w:rPr>
          <w:rFonts w:ascii="SimSun" w:hAnsi="SimSun" w:eastAsia="SimSun" w:cs="SimSun"/>
          <w:sz w:val="22"/>
          <w:szCs w:val="22"/>
          <w:spacing w:val="-12"/>
        </w:rPr>
        <w:t>预处理水平普遍不高，</w:t>
      </w:r>
      <w:r>
        <w:rPr>
          <w:rFonts w:ascii="SimSun" w:hAnsi="SimSun" w:eastAsia="SimSun" w:cs="SimSun"/>
          <w:sz w:val="22"/>
          <w:szCs w:val="22"/>
          <w:spacing w:val="71"/>
        </w:rPr>
        <w:t xml:space="preserve"> </w:t>
      </w:r>
      <w:r>
        <w:rPr>
          <w:rFonts w:ascii="SimSun" w:hAnsi="SimSun" w:eastAsia="SimSun" w:cs="SimSun"/>
          <w:sz w:val="22"/>
          <w:szCs w:val="22"/>
          <w:spacing w:val="-12"/>
        </w:rPr>
        <w:t>一方面是因为数据清洗和预处理专业性</w:t>
      </w:r>
      <w:r>
        <w:rPr>
          <w:rFonts w:ascii="SimSun" w:hAnsi="SimSun" w:eastAsia="SimSun" w:cs="SimSun"/>
          <w:sz w:val="22"/>
          <w:szCs w:val="22"/>
        </w:rPr>
        <w:t xml:space="preserve"> </w:t>
      </w:r>
      <w:r>
        <w:rPr>
          <w:rFonts w:ascii="SimSun" w:hAnsi="SimSun" w:eastAsia="SimSun" w:cs="SimSun"/>
          <w:sz w:val="22"/>
          <w:szCs w:val="22"/>
          <w:spacing w:val="-5"/>
        </w:rPr>
        <w:t>较强，存在较强的技术壁垒，另一方面是因为</w:t>
      </w:r>
      <w:r>
        <w:rPr>
          <w:rFonts w:ascii="SimSun" w:hAnsi="SimSun" w:eastAsia="SimSun" w:cs="SimSun"/>
          <w:sz w:val="22"/>
          <w:szCs w:val="22"/>
          <w:spacing w:val="-6"/>
        </w:rPr>
        <w:t>工业清洗和预处</w:t>
      </w:r>
      <w:r>
        <w:rPr>
          <w:rFonts w:ascii="SimSun" w:hAnsi="SimSun" w:eastAsia="SimSun" w:cs="SimSun"/>
          <w:sz w:val="22"/>
          <w:szCs w:val="22"/>
        </w:rPr>
        <w:t xml:space="preserve"> </w:t>
      </w:r>
      <w:r>
        <w:rPr>
          <w:rFonts w:ascii="SimSun" w:hAnsi="SimSun" w:eastAsia="SimSun" w:cs="SimSun"/>
          <w:sz w:val="22"/>
          <w:szCs w:val="22"/>
          <w:spacing w:val="-1"/>
        </w:rPr>
        <w:t>理不仅需要计算机/数学专业技术，还需要工业行业的技术背</w:t>
      </w:r>
      <w:r>
        <w:rPr>
          <w:rFonts w:ascii="SimSun" w:hAnsi="SimSun" w:eastAsia="SimSun" w:cs="SimSun"/>
          <w:sz w:val="22"/>
          <w:szCs w:val="22"/>
          <w:spacing w:val="14"/>
        </w:rPr>
        <w:t xml:space="preserve"> </w:t>
      </w:r>
      <w:r>
        <w:rPr>
          <w:rFonts w:ascii="SimSun" w:hAnsi="SimSun" w:eastAsia="SimSun" w:cs="SimSun"/>
          <w:sz w:val="22"/>
          <w:szCs w:val="22"/>
          <w:spacing w:val="-5"/>
        </w:rPr>
        <w:t>景以及工人积累的生产经验，只有深入了解工业企业的运行情</w:t>
      </w:r>
    </w:p>
    <w:p>
      <w:pPr>
        <w:spacing w:line="218" w:lineRule="auto"/>
        <w:rPr>
          <w:rFonts w:ascii="SimSun" w:hAnsi="SimSun" w:eastAsia="SimSun" w:cs="SimSun"/>
          <w:sz w:val="22"/>
          <w:szCs w:val="22"/>
        </w:rPr>
      </w:pPr>
      <w:r>
        <w:rPr>
          <w:rFonts w:ascii="SimSun" w:hAnsi="SimSun" w:eastAsia="SimSun" w:cs="SimSun"/>
          <w:sz w:val="22"/>
          <w:szCs w:val="22"/>
          <w:spacing w:val="-8"/>
        </w:rPr>
        <w:t>况，才能真正准确且高质量地清洗和预处理工业数据。</w:t>
      </w:r>
    </w:p>
    <w:p>
      <w:pPr>
        <w:pStyle w:val="BodyText"/>
        <w:spacing w:line="413" w:lineRule="auto"/>
        <w:rPr/>
      </w:pPr>
      <w:r/>
    </w:p>
    <w:p>
      <w:pPr>
        <w:ind w:left="3"/>
        <w:spacing w:before="71" w:line="222" w:lineRule="auto"/>
        <w:outlineLvl w:val="0"/>
        <w:rPr>
          <w:rFonts w:ascii="SimHei" w:hAnsi="SimHei" w:eastAsia="SimHei" w:cs="SimHei"/>
          <w:sz w:val="22"/>
          <w:szCs w:val="22"/>
        </w:rPr>
      </w:pPr>
      <w:r>
        <w:rPr>
          <w:rFonts w:ascii="SimHei" w:hAnsi="SimHei" w:eastAsia="SimHei" w:cs="SimHei"/>
          <w:sz w:val="22"/>
          <w:szCs w:val="22"/>
          <w:b/>
          <w:bCs/>
          <w:color w:val="F55815"/>
          <w:spacing w:val="8"/>
        </w:rPr>
        <w:t>二、工业机理模型严重匮乏</w:t>
      </w:r>
    </w:p>
    <w:p>
      <w:pPr>
        <w:ind w:right="12" w:firstLine="429"/>
        <w:spacing w:before="295" w:line="353" w:lineRule="auto"/>
        <w:jc w:val="both"/>
        <w:rPr>
          <w:rFonts w:ascii="SimSun" w:hAnsi="SimSun" w:eastAsia="SimSun" w:cs="SimSun"/>
          <w:sz w:val="22"/>
          <w:szCs w:val="22"/>
        </w:rPr>
      </w:pPr>
      <w:r>
        <w:rPr>
          <w:rFonts w:ascii="SimSun" w:hAnsi="SimSun" w:eastAsia="SimSun" w:cs="SimSun"/>
          <w:sz w:val="22"/>
          <w:szCs w:val="22"/>
          <w:spacing w:val="-2"/>
        </w:rPr>
        <w:t>我国工业机理模型由于严重匮乏，导致工业数据全流程、</w:t>
      </w:r>
      <w:r>
        <w:rPr>
          <w:rFonts w:ascii="SimSun" w:hAnsi="SimSun" w:eastAsia="SimSun" w:cs="SimSun"/>
          <w:sz w:val="22"/>
          <w:szCs w:val="22"/>
          <w:spacing w:val="6"/>
        </w:rPr>
        <w:t xml:space="preserve"> </w:t>
      </w:r>
      <w:r>
        <w:rPr>
          <w:rFonts w:ascii="SimSun" w:hAnsi="SimSun" w:eastAsia="SimSun" w:cs="SimSun"/>
          <w:sz w:val="22"/>
          <w:szCs w:val="22"/>
          <w:spacing w:val="-6"/>
        </w:rPr>
        <w:t>全系统的综合应用受到限制。我国工业化发展历程较短，制造</w:t>
      </w:r>
      <w:r>
        <w:rPr>
          <w:rFonts w:ascii="SimSun" w:hAnsi="SimSun" w:eastAsia="SimSun" w:cs="SimSun"/>
          <w:sz w:val="22"/>
          <w:szCs w:val="22"/>
        </w:rPr>
        <w:t xml:space="preserve">  </w:t>
      </w:r>
      <w:r>
        <w:rPr>
          <w:rFonts w:ascii="SimSun" w:hAnsi="SimSun" w:eastAsia="SimSun" w:cs="SimSun"/>
          <w:sz w:val="22"/>
          <w:szCs w:val="22"/>
          <w:spacing w:val="-5"/>
        </w:rPr>
        <w:t>技术与管理知识经验积淀不够，工业基础和工业</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5"/>
        </w:rPr>
        <w:t>know-how</w:t>
      </w:r>
      <w:r>
        <w:rPr>
          <w:rFonts w:ascii="SimSun" w:hAnsi="SimSun" w:eastAsia="SimSun" w:cs="SimSun"/>
          <w:sz w:val="22"/>
          <w:szCs w:val="22"/>
          <w:spacing w:val="-5"/>
        </w:rPr>
        <w:t>(知 </w:t>
      </w:r>
      <w:r>
        <w:rPr>
          <w:rFonts w:ascii="SimSun" w:hAnsi="SimSun" w:eastAsia="SimSun" w:cs="SimSun"/>
          <w:sz w:val="22"/>
          <w:szCs w:val="22"/>
          <w:spacing w:val="-1"/>
        </w:rPr>
        <w:t>道—怎样)方面落后，使工业机理模型严重匮乏。我国现有的</w:t>
      </w:r>
      <w:r>
        <w:rPr>
          <w:rFonts w:ascii="SimSun" w:hAnsi="SimSun" w:eastAsia="SimSun" w:cs="SimSun"/>
          <w:sz w:val="22"/>
          <w:szCs w:val="22"/>
          <w:spacing w:val="18"/>
        </w:rPr>
        <w:t xml:space="preserve"> </w:t>
      </w:r>
      <w:r>
        <w:rPr>
          <w:rFonts w:ascii="SimSun" w:hAnsi="SimSun" w:eastAsia="SimSun" w:cs="SimSun"/>
          <w:sz w:val="22"/>
          <w:szCs w:val="22"/>
          <w:spacing w:val="-1"/>
        </w:rPr>
        <w:t>工业机理模型数量，与我国41个工业大类行业、191个中类行</w:t>
      </w:r>
    </w:p>
    <w:p>
      <w:pPr>
        <w:spacing w:line="219" w:lineRule="auto"/>
        <w:rPr>
          <w:rFonts w:ascii="SimSun" w:hAnsi="SimSun" w:eastAsia="SimSun" w:cs="SimSun"/>
          <w:sz w:val="22"/>
          <w:szCs w:val="22"/>
        </w:rPr>
      </w:pPr>
      <w:r>
        <w:rPr>
          <w:rFonts w:ascii="SimSun" w:hAnsi="SimSun" w:eastAsia="SimSun" w:cs="SimSun"/>
          <w:sz w:val="22"/>
          <w:szCs w:val="22"/>
          <w:spacing w:val="-10"/>
        </w:rPr>
        <w:t>业、525个小类行业的工业大国地位严重不匹配。</w:t>
      </w:r>
    </w:p>
    <w:p>
      <w:pPr>
        <w:pStyle w:val="BodyText"/>
        <w:spacing w:line="400" w:lineRule="auto"/>
        <w:rPr/>
      </w:pPr>
      <w:r/>
    </w:p>
    <w:p>
      <w:pPr>
        <w:ind w:left="3"/>
        <w:spacing w:before="72" w:line="222" w:lineRule="auto"/>
        <w:outlineLvl w:val="0"/>
        <w:rPr>
          <w:rFonts w:ascii="SimHei" w:hAnsi="SimHei" w:eastAsia="SimHei" w:cs="SimHei"/>
          <w:sz w:val="22"/>
          <w:szCs w:val="22"/>
        </w:rPr>
      </w:pPr>
      <w:r>
        <w:rPr>
          <w:rFonts w:ascii="SimHei" w:hAnsi="SimHei" w:eastAsia="SimHei" w:cs="SimHei"/>
          <w:sz w:val="22"/>
          <w:szCs w:val="22"/>
          <w:b/>
          <w:bCs/>
          <w:color w:val="E55315"/>
          <w:spacing w:val="8"/>
        </w:rPr>
        <w:t>三、工业软件供给能力不足</w:t>
      </w:r>
    </w:p>
    <w:p>
      <w:pPr>
        <w:pStyle w:val="BodyText"/>
        <w:rPr/>
      </w:pPr>
      <w:r/>
    </w:p>
    <w:p>
      <w:pPr>
        <w:ind w:firstLine="439"/>
        <w:spacing w:before="71" w:line="352" w:lineRule="auto"/>
        <w:jc w:val="both"/>
        <w:rPr>
          <w:rFonts w:ascii="SimSun" w:hAnsi="SimSun" w:eastAsia="SimSun" w:cs="SimSun"/>
          <w:sz w:val="22"/>
          <w:szCs w:val="22"/>
        </w:rPr>
      </w:pPr>
      <w:r>
        <w:rPr>
          <w:rFonts w:ascii="SimSun" w:hAnsi="SimSun" w:eastAsia="SimSun" w:cs="SimSun"/>
          <w:sz w:val="22"/>
          <w:szCs w:val="22"/>
          <w:spacing w:val="-18"/>
        </w:rPr>
        <w:t>我国的工业软件大多集中在经营管理、销售管理、财务管理、</w:t>
      </w:r>
      <w:r>
        <w:rPr>
          <w:rFonts w:ascii="SimSun" w:hAnsi="SimSun" w:eastAsia="SimSun" w:cs="SimSun"/>
          <w:sz w:val="22"/>
          <w:szCs w:val="22"/>
          <w:spacing w:val="4"/>
        </w:rPr>
        <w:t xml:space="preserve"> </w:t>
      </w:r>
      <w:r>
        <w:rPr>
          <w:rFonts w:ascii="SimSun" w:hAnsi="SimSun" w:eastAsia="SimSun" w:cs="SimSun"/>
          <w:sz w:val="22"/>
          <w:szCs w:val="22"/>
          <w:spacing w:val="-13"/>
        </w:rPr>
        <w:t>供应链管理等企业管理领域，我国工业研发设计、生产制造领域</w:t>
      </w:r>
      <w:r>
        <w:rPr>
          <w:rFonts w:ascii="SimSun" w:hAnsi="SimSun" w:eastAsia="SimSun" w:cs="SimSun"/>
          <w:sz w:val="22"/>
          <w:szCs w:val="22"/>
        </w:rPr>
        <w:t xml:space="preserve">  </w:t>
      </w:r>
      <w:r>
        <w:rPr>
          <w:rFonts w:ascii="SimSun" w:hAnsi="SimSun" w:eastAsia="SimSun" w:cs="SimSun"/>
          <w:sz w:val="22"/>
          <w:szCs w:val="22"/>
          <w:spacing w:val="-13"/>
        </w:rPr>
        <w:t>的工业软件主要面向中低端市场。由于我国消费互联网领域的成</w:t>
      </w:r>
      <w:r>
        <w:rPr>
          <w:rFonts w:ascii="SimSun" w:hAnsi="SimSun" w:eastAsia="SimSun" w:cs="SimSun"/>
          <w:sz w:val="22"/>
          <w:szCs w:val="22"/>
          <w:spacing w:val="1"/>
        </w:rPr>
        <w:t xml:space="preserve">  </w:t>
      </w:r>
      <w:r>
        <w:rPr>
          <w:rFonts w:ascii="SimSun" w:hAnsi="SimSun" w:eastAsia="SimSun" w:cs="SimSun"/>
          <w:sz w:val="22"/>
          <w:szCs w:val="22"/>
          <w:spacing w:val="-13"/>
        </w:rPr>
        <w:t>功实践和旺盛的市场需求，催生了一批经营管理、销售管理、财</w:t>
      </w:r>
      <w:r>
        <w:rPr>
          <w:rFonts w:ascii="SimSun" w:hAnsi="SimSun" w:eastAsia="SimSun" w:cs="SimSun"/>
          <w:sz w:val="22"/>
          <w:szCs w:val="22"/>
        </w:rPr>
        <w:t xml:space="preserve">  </w:t>
      </w:r>
      <w:r>
        <w:rPr>
          <w:rFonts w:ascii="SimSun" w:hAnsi="SimSun" w:eastAsia="SimSun" w:cs="SimSun"/>
          <w:sz w:val="22"/>
          <w:szCs w:val="22"/>
          <w:spacing w:val="-13"/>
        </w:rPr>
        <w:t>务管理、供应链管理等企业管理领域的软件。面向工业领域，这</w:t>
      </w:r>
      <w:r>
        <w:rPr>
          <w:rFonts w:ascii="SimSun" w:hAnsi="SimSun" w:eastAsia="SimSun" w:cs="SimSun"/>
          <w:sz w:val="22"/>
          <w:szCs w:val="22"/>
        </w:rPr>
        <w:t xml:space="preserve">  </w:t>
      </w:r>
      <w:r>
        <w:rPr>
          <w:rFonts w:ascii="SimSun" w:hAnsi="SimSun" w:eastAsia="SimSun" w:cs="SimSun"/>
          <w:sz w:val="22"/>
          <w:szCs w:val="22"/>
          <w:spacing w:val="-13"/>
        </w:rPr>
        <w:t>类企业管理软件可以比较容易地复制到工业企业，转化为工业软</w:t>
      </w:r>
    </w:p>
    <w:p>
      <w:pPr>
        <w:spacing w:before="1" w:line="219" w:lineRule="auto"/>
        <w:rPr>
          <w:rFonts w:ascii="SimSun" w:hAnsi="SimSun" w:eastAsia="SimSun" w:cs="SimSun"/>
          <w:sz w:val="22"/>
          <w:szCs w:val="22"/>
        </w:rPr>
      </w:pPr>
      <w:r>
        <w:rPr>
          <w:rFonts w:ascii="SimSun" w:hAnsi="SimSun" w:eastAsia="SimSun" w:cs="SimSun"/>
          <w:sz w:val="22"/>
          <w:szCs w:val="22"/>
          <w:spacing w:val="-10"/>
        </w:rPr>
        <w:t>件。工业研发设计、生产制造领域的工业软件的工业属性更强，</w:t>
      </w:r>
    </w:p>
    <w:p>
      <w:pPr>
        <w:spacing w:line="219" w:lineRule="auto"/>
        <w:sectPr>
          <w:footerReference w:type="default" r:id="rId87"/>
          <w:pgSz w:w="7530" w:h="11370"/>
          <w:pgMar w:top="204" w:right="910" w:bottom="459" w:left="720" w:header="0" w:footer="175" w:gutter="0"/>
        </w:sectPr>
        <w:rPr>
          <w:rFonts w:ascii="SimSun" w:hAnsi="SimSun" w:eastAsia="SimSun" w:cs="SimSun"/>
          <w:sz w:val="22"/>
          <w:szCs w:val="22"/>
        </w:rPr>
      </w:pPr>
    </w:p>
    <w:p>
      <w:pPr>
        <w:ind w:left="872"/>
        <w:spacing w:line="211" w:lineRule="auto"/>
        <w:rPr>
          <w:rFonts w:ascii="SimSun" w:hAnsi="SimSun" w:eastAsia="SimSun" w:cs="SimSun"/>
          <w:sz w:val="16"/>
          <w:szCs w:val="16"/>
        </w:rPr>
      </w:pPr>
      <w:r>
        <w:drawing>
          <wp:anchor distT="0" distB="0" distL="0" distR="0" simplePos="0" relativeHeight="251770880" behindDoc="1" locked="0" layoutInCell="0" allowOverlap="1">
            <wp:simplePos x="0" y="0"/>
            <wp:positionH relativeFrom="page">
              <wp:posOffset>0</wp:posOffset>
            </wp:positionH>
            <wp:positionV relativeFrom="page">
              <wp:posOffset>0</wp:posOffset>
            </wp:positionV>
            <wp:extent cx="558789" cy="622327"/>
            <wp:effectExtent l="0" t="0" r="0" b="0"/>
            <wp:wrapNone/>
            <wp:docPr id="82" name="IM 82"/>
            <wp:cNvGraphicFramePr/>
            <a:graphic>
              <a:graphicData uri="http://schemas.openxmlformats.org/drawingml/2006/picture">
                <pic:pic>
                  <pic:nvPicPr>
                    <pic:cNvPr id="82" name="IM 82"/>
                    <pic:cNvPicPr/>
                  </pic:nvPicPr>
                  <pic:blipFill>
                    <a:blip r:embed="rId89"/>
                    <a:stretch>
                      <a:fillRect/>
                    </a:stretch>
                  </pic:blipFill>
                  <pic:spPr>
                    <a:xfrm rot="0">
                      <a:off x="0" y="0"/>
                      <a:ext cx="558789" cy="622327"/>
                    </a:xfrm>
                    <a:prstGeom prst="rect">
                      <a:avLst/>
                    </a:prstGeom>
                  </pic:spPr>
                </pic:pic>
              </a:graphicData>
            </a:graphic>
          </wp:anchor>
        </w:drawing>
      </w:r>
      <w:r>
        <w:rPr>
          <w:rFonts w:ascii="SimSun" w:hAnsi="SimSun" w:eastAsia="SimSun" w:cs="SimSun"/>
          <w:sz w:val="16"/>
          <w:szCs w:val="16"/>
          <w:b/>
          <w:bCs/>
          <w:color w:val="D16F19"/>
          <w:spacing w:val="-9"/>
        </w:rPr>
        <w:t>数据为王</w:t>
      </w:r>
    </w:p>
    <w:p>
      <w:pPr>
        <w:ind w:left="1169"/>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9" w:lineRule="auto"/>
        <w:rPr/>
      </w:pPr>
      <w:r/>
    </w:p>
    <w:p>
      <w:pPr>
        <w:pStyle w:val="BodyText"/>
        <w:spacing w:line="320" w:lineRule="auto"/>
        <w:rPr/>
      </w:pPr>
      <w:r/>
    </w:p>
    <w:p>
      <w:pPr>
        <w:ind w:left="870"/>
        <w:spacing w:before="72" w:line="352" w:lineRule="auto"/>
        <w:jc w:val="both"/>
        <w:rPr>
          <w:rFonts w:ascii="SimSun" w:hAnsi="SimSun" w:eastAsia="SimSun" w:cs="SimSun"/>
          <w:sz w:val="22"/>
          <w:szCs w:val="22"/>
        </w:rPr>
      </w:pPr>
      <w:r>
        <w:rPr>
          <w:rFonts w:ascii="SimSun" w:hAnsi="SimSun" w:eastAsia="SimSun" w:cs="SimSun"/>
          <w:sz w:val="22"/>
          <w:szCs w:val="22"/>
          <w:spacing w:val="-11"/>
        </w:rPr>
        <w:t>需要开发者对工业研发生产现场具有长期的、专业的知识积累，</w:t>
      </w:r>
      <w:r>
        <w:rPr>
          <w:rFonts w:ascii="SimSun" w:hAnsi="SimSun" w:eastAsia="SimSun" w:cs="SimSun"/>
          <w:sz w:val="22"/>
          <w:szCs w:val="22"/>
          <w:spacing w:val="16"/>
        </w:rPr>
        <w:t xml:space="preserve"> </w:t>
      </w:r>
      <w:r>
        <w:rPr>
          <w:rFonts w:ascii="SimSun" w:hAnsi="SimSun" w:eastAsia="SimSun" w:cs="SimSun"/>
          <w:sz w:val="22"/>
          <w:szCs w:val="22"/>
          <w:spacing w:val="-13"/>
        </w:rPr>
        <w:t>我国消费互联网领域的软件企业在工业领域积累不足，工业企业</w:t>
      </w:r>
    </w:p>
    <w:p>
      <w:pPr>
        <w:ind w:left="870"/>
        <w:spacing w:line="219" w:lineRule="auto"/>
        <w:rPr>
          <w:rFonts w:ascii="SimSun" w:hAnsi="SimSun" w:eastAsia="SimSun" w:cs="SimSun"/>
          <w:sz w:val="22"/>
          <w:szCs w:val="22"/>
        </w:rPr>
      </w:pPr>
      <w:r>
        <w:rPr>
          <w:rFonts w:ascii="SimSun" w:hAnsi="SimSun" w:eastAsia="SimSun" w:cs="SimSun"/>
          <w:sz w:val="22"/>
          <w:szCs w:val="22"/>
          <w:spacing w:val="-15"/>
        </w:rPr>
        <w:t>自己开发的软件成熟度不高。</w:t>
      </w:r>
    </w:p>
    <w:p>
      <w:pPr>
        <w:pStyle w:val="BodyText"/>
        <w:spacing w:line="306" w:lineRule="auto"/>
        <w:rPr/>
      </w:pPr>
      <w:r/>
    </w:p>
    <w:p>
      <w:pPr>
        <w:pStyle w:val="BodyText"/>
        <w:spacing w:line="306" w:lineRule="auto"/>
        <w:rPr/>
      </w:pPr>
      <w:r/>
    </w:p>
    <w:p>
      <w:pPr>
        <w:ind w:left="2413"/>
        <w:spacing w:before="91" w:line="219" w:lineRule="auto"/>
        <w:rPr>
          <w:rFonts w:ascii="SimSun" w:hAnsi="SimSun" w:eastAsia="SimSun" w:cs="SimSun"/>
          <w:sz w:val="28"/>
          <w:szCs w:val="28"/>
        </w:rPr>
      </w:pPr>
      <w:r>
        <w:rPr>
          <w:rFonts w:ascii="SimSun" w:hAnsi="SimSun" w:eastAsia="SimSun" w:cs="SimSun"/>
          <w:sz w:val="28"/>
          <w:szCs w:val="28"/>
          <w:b/>
          <w:bCs/>
          <w:color w:val="453691"/>
          <w:spacing w:val="-7"/>
        </w:rPr>
        <w:t>数据安全隐患日渐突出</w:t>
      </w:r>
    </w:p>
    <w:p>
      <w:pPr>
        <w:pStyle w:val="BodyText"/>
        <w:spacing w:line="309" w:lineRule="auto"/>
        <w:rPr/>
      </w:pPr>
      <w:r/>
    </w:p>
    <w:p>
      <w:pPr>
        <w:pStyle w:val="BodyText"/>
        <w:spacing w:line="309" w:lineRule="auto"/>
        <w:rPr/>
      </w:pPr>
      <w:r/>
    </w:p>
    <w:p>
      <w:pPr>
        <w:ind w:left="873"/>
        <w:spacing w:before="72" w:line="221" w:lineRule="auto"/>
        <w:outlineLvl w:val="0"/>
        <w:rPr>
          <w:rFonts w:ascii="SimHei" w:hAnsi="SimHei" w:eastAsia="SimHei" w:cs="SimHei"/>
          <w:sz w:val="22"/>
          <w:szCs w:val="22"/>
        </w:rPr>
      </w:pPr>
      <w:r>
        <w:rPr>
          <w:rFonts w:ascii="SimHei" w:hAnsi="SimHei" w:eastAsia="SimHei" w:cs="SimHei"/>
          <w:sz w:val="22"/>
          <w:szCs w:val="22"/>
          <w:b/>
          <w:bCs/>
          <w:color w:val="F88C39"/>
          <w:spacing w:val="-3"/>
        </w:rPr>
        <w:t>一</w:t>
      </w:r>
      <w:r>
        <w:rPr>
          <w:rFonts w:ascii="SimHei" w:hAnsi="SimHei" w:eastAsia="SimHei" w:cs="SimHei"/>
          <w:sz w:val="22"/>
          <w:szCs w:val="22"/>
          <w:color w:val="F88C39"/>
          <w:spacing w:val="55"/>
        </w:rPr>
        <w:t xml:space="preserve"> </w:t>
      </w:r>
      <w:r>
        <w:rPr>
          <w:rFonts w:ascii="SimHei" w:hAnsi="SimHei" w:eastAsia="SimHei" w:cs="SimHei"/>
          <w:sz w:val="22"/>
          <w:szCs w:val="22"/>
          <w:b/>
          <w:bCs/>
          <w:color w:val="F88C39"/>
          <w:spacing w:val="-3"/>
        </w:rPr>
        <w:t>、工业终端成为安全薄弱环节</w:t>
      </w:r>
    </w:p>
    <w:p>
      <w:pPr>
        <w:ind w:left="870" w:right="51" w:firstLine="439"/>
        <w:spacing w:before="305" w:line="353" w:lineRule="auto"/>
        <w:jc w:val="both"/>
        <w:rPr>
          <w:rFonts w:ascii="SimSun" w:hAnsi="SimSun" w:eastAsia="SimSun" w:cs="SimSun"/>
          <w:sz w:val="22"/>
          <w:szCs w:val="22"/>
        </w:rPr>
      </w:pPr>
      <w:r>
        <w:rPr>
          <w:rFonts w:ascii="SimSun" w:hAnsi="SimSun" w:eastAsia="SimSun" w:cs="SimSun"/>
          <w:sz w:val="22"/>
          <w:szCs w:val="22"/>
          <w:spacing w:val="-13"/>
        </w:rPr>
        <w:t>工业终端虽然保有量大，但安全防护相对不足，</w:t>
      </w:r>
      <w:r>
        <w:rPr>
          <w:rFonts w:ascii="SimSun" w:hAnsi="SimSun" w:eastAsia="SimSun" w:cs="SimSun"/>
          <w:sz w:val="22"/>
          <w:szCs w:val="22"/>
          <w:spacing w:val="-14"/>
        </w:rPr>
        <w:t>工业主机终</w:t>
      </w:r>
      <w:r>
        <w:rPr>
          <w:rFonts w:ascii="SimSun" w:hAnsi="SimSun" w:eastAsia="SimSun" w:cs="SimSun"/>
          <w:sz w:val="22"/>
          <w:szCs w:val="22"/>
        </w:rPr>
        <w:t xml:space="preserve"> </w:t>
      </w:r>
      <w:r>
        <w:rPr>
          <w:rFonts w:ascii="SimSun" w:hAnsi="SimSun" w:eastAsia="SimSun" w:cs="SimSun"/>
          <w:sz w:val="22"/>
          <w:szCs w:val="22"/>
          <w:spacing w:val="-13"/>
        </w:rPr>
        <w:t>端已经成为工业网络安全的薄弱环节。工业环</w:t>
      </w:r>
      <w:r>
        <w:rPr>
          <w:rFonts w:ascii="SimSun" w:hAnsi="SimSun" w:eastAsia="SimSun" w:cs="SimSun"/>
          <w:sz w:val="22"/>
          <w:szCs w:val="22"/>
          <w:spacing w:val="-14"/>
        </w:rPr>
        <w:t>境里大量使用计算</w:t>
      </w:r>
      <w:r>
        <w:rPr>
          <w:rFonts w:ascii="SimSun" w:hAnsi="SimSun" w:eastAsia="SimSun" w:cs="SimSun"/>
          <w:sz w:val="22"/>
          <w:szCs w:val="22"/>
        </w:rPr>
        <w:t xml:space="preserve"> </w:t>
      </w:r>
      <w:r>
        <w:rPr>
          <w:rFonts w:ascii="SimSun" w:hAnsi="SimSun" w:eastAsia="SimSun" w:cs="SimSun"/>
          <w:sz w:val="22"/>
          <w:szCs w:val="22"/>
          <w:spacing w:val="-15"/>
        </w:rPr>
        <w:t>机设备，例如，</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5"/>
        </w:rPr>
        <w:t>MES</w:t>
      </w:r>
      <w:r>
        <w:rPr>
          <w:rFonts w:ascii="SimSun" w:hAnsi="SimSun" w:eastAsia="SimSun" w:cs="SimSun"/>
          <w:sz w:val="22"/>
          <w:szCs w:val="22"/>
          <w:spacing w:val="-15"/>
        </w:rPr>
        <w:t>系统的数据采集分析与显示的工业计算机以</w:t>
      </w:r>
      <w:r>
        <w:rPr>
          <w:rFonts w:ascii="SimSun" w:hAnsi="SimSun" w:eastAsia="SimSun" w:cs="SimSun"/>
          <w:sz w:val="22"/>
          <w:szCs w:val="22"/>
        </w:rPr>
        <w:t xml:space="preserve"> </w:t>
      </w:r>
      <w:r>
        <w:rPr>
          <w:rFonts w:ascii="SimSun" w:hAnsi="SimSun" w:eastAsia="SimSun" w:cs="SimSun"/>
          <w:sz w:val="22"/>
          <w:szCs w:val="22"/>
          <w:spacing w:val="-13"/>
        </w:rPr>
        <w:t>及对工业控制系统进行控制操作和监控的上位机等</w:t>
      </w:r>
      <w:r>
        <w:rPr>
          <w:rFonts w:ascii="SimSun" w:hAnsi="SimSun" w:eastAsia="SimSun" w:cs="SimSun"/>
          <w:sz w:val="22"/>
          <w:szCs w:val="22"/>
          <w:spacing w:val="-14"/>
        </w:rPr>
        <w:t>，这些工业主</w:t>
      </w:r>
      <w:r>
        <w:rPr>
          <w:rFonts w:ascii="SimSun" w:hAnsi="SimSun" w:eastAsia="SimSun" w:cs="SimSun"/>
          <w:sz w:val="22"/>
          <w:szCs w:val="22"/>
        </w:rPr>
        <w:t xml:space="preserve"> </w:t>
      </w:r>
      <w:r>
        <w:rPr>
          <w:rFonts w:ascii="SimSun" w:hAnsi="SimSun" w:eastAsia="SimSun" w:cs="SimSun"/>
          <w:sz w:val="22"/>
          <w:szCs w:val="22"/>
          <w:spacing w:val="-4"/>
        </w:rPr>
        <w:t>机终端大多使用</w:t>
      </w:r>
      <w:r>
        <w:rPr>
          <w:rFonts w:ascii="Times New Roman" w:hAnsi="Times New Roman" w:eastAsia="Times New Roman" w:cs="Times New Roman"/>
          <w:sz w:val="22"/>
          <w:szCs w:val="22"/>
          <w:spacing w:val="-4"/>
        </w:rPr>
        <w:t>Windows</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Linux</w:t>
      </w:r>
      <w:r>
        <w:rPr>
          <w:rFonts w:ascii="SimSun" w:hAnsi="SimSun" w:eastAsia="SimSun" w:cs="SimSun"/>
          <w:sz w:val="22"/>
          <w:szCs w:val="22"/>
          <w:spacing w:val="-4"/>
        </w:rPr>
        <w:t>等</w:t>
      </w:r>
      <w:r>
        <w:rPr>
          <w:rFonts w:ascii="SimSun" w:hAnsi="SimSun" w:eastAsia="SimSun" w:cs="SimSun"/>
          <w:sz w:val="22"/>
          <w:szCs w:val="22"/>
          <w:spacing w:val="-5"/>
        </w:rPr>
        <w:t>通用操作系统，但</w:t>
      </w:r>
      <w:r>
        <w:rPr>
          <w:rFonts w:ascii="Times New Roman" w:hAnsi="Times New Roman" w:eastAsia="Times New Roman" w:cs="Times New Roman"/>
          <w:sz w:val="22"/>
          <w:szCs w:val="22"/>
          <w:spacing w:val="-5"/>
        </w:rPr>
        <w:t>Windows</w:t>
      </w:r>
      <w:r>
        <w:rPr>
          <w:rFonts w:ascii="Times New Roman" w:hAnsi="Times New Roman" w:eastAsia="Times New Roman" w:cs="Times New Roman"/>
          <w:sz w:val="22"/>
          <w:szCs w:val="22"/>
        </w:rPr>
        <w:t xml:space="preserve"> </w:t>
      </w:r>
      <w:r>
        <w:rPr>
          <w:rFonts w:ascii="SimSun" w:hAnsi="SimSun" w:eastAsia="SimSun" w:cs="SimSun"/>
          <w:sz w:val="22"/>
          <w:szCs w:val="22"/>
          <w:spacing w:val="-13"/>
        </w:rPr>
        <w:t>系统存在大量漏洞，很容易被病毒感染。工业互联</w:t>
      </w:r>
      <w:r>
        <w:rPr>
          <w:rFonts w:ascii="SimSun" w:hAnsi="SimSun" w:eastAsia="SimSun" w:cs="SimSun"/>
          <w:sz w:val="22"/>
          <w:szCs w:val="22"/>
          <w:spacing w:val="-14"/>
        </w:rPr>
        <w:t>网产业联盟在</w:t>
      </w:r>
      <w:r>
        <w:rPr>
          <w:rFonts w:ascii="SimSun" w:hAnsi="SimSun" w:eastAsia="SimSun" w:cs="SimSun"/>
          <w:sz w:val="22"/>
          <w:szCs w:val="22"/>
        </w:rPr>
        <w:t xml:space="preserve"> </w:t>
      </w:r>
      <w:r>
        <w:rPr>
          <w:rFonts w:ascii="SimSun" w:hAnsi="SimSun" w:eastAsia="SimSun" w:cs="SimSun"/>
          <w:sz w:val="22"/>
          <w:szCs w:val="22"/>
          <w:spacing w:val="-5"/>
        </w:rPr>
        <w:t>2018年年初发起过一项针对联盟内工业企业主机操作系统的调</w:t>
      </w:r>
      <w:r>
        <w:rPr>
          <w:rFonts w:ascii="SimSun" w:hAnsi="SimSun" w:eastAsia="SimSun" w:cs="SimSun"/>
          <w:sz w:val="22"/>
          <w:szCs w:val="22"/>
          <w:spacing w:val="1"/>
        </w:rPr>
        <w:t xml:space="preserve"> </w:t>
      </w:r>
      <w:r>
        <w:rPr>
          <w:rFonts w:ascii="SimSun" w:hAnsi="SimSun" w:eastAsia="SimSun" w:cs="SimSun"/>
          <w:sz w:val="22"/>
          <w:szCs w:val="22"/>
          <w:spacing w:val="-11"/>
        </w:rPr>
        <w:t>查，这次统计表明，Windows</w:t>
      </w:r>
      <w:r>
        <w:rPr>
          <w:rFonts w:ascii="SimSun" w:hAnsi="SimSun" w:eastAsia="SimSun" w:cs="SimSun"/>
          <w:sz w:val="22"/>
          <w:szCs w:val="22"/>
          <w:spacing w:val="-29"/>
        </w:rPr>
        <w:t xml:space="preserve"> </w:t>
      </w:r>
      <w:r>
        <w:rPr>
          <w:rFonts w:ascii="SimSun" w:hAnsi="SimSun" w:eastAsia="SimSun" w:cs="SimSun"/>
          <w:sz w:val="22"/>
          <w:szCs w:val="22"/>
          <w:spacing w:val="-11"/>
        </w:rPr>
        <w:t>操作系统仍然占据了工业企业</w:t>
      </w:r>
      <w:r>
        <w:rPr>
          <w:rFonts w:ascii="SimSun" w:hAnsi="SimSun" w:eastAsia="SimSun" w:cs="SimSun"/>
          <w:sz w:val="22"/>
          <w:szCs w:val="22"/>
          <w:spacing w:val="-12"/>
        </w:rPr>
        <w:t>服务</w:t>
      </w:r>
      <w:r>
        <w:rPr>
          <w:rFonts w:ascii="SimSun" w:hAnsi="SimSun" w:eastAsia="SimSun" w:cs="SimSun"/>
          <w:sz w:val="22"/>
          <w:szCs w:val="22"/>
        </w:rPr>
        <w:t xml:space="preserve"> </w:t>
      </w:r>
      <w:r>
        <w:rPr>
          <w:rFonts w:ascii="SimSun" w:hAnsi="SimSun" w:eastAsia="SimSun" w:cs="SimSun"/>
          <w:sz w:val="22"/>
          <w:szCs w:val="22"/>
          <w:spacing w:val="-10"/>
        </w:rPr>
        <w:t>器和工业内网主机中的绝大多数，其中， </w:t>
      </w:r>
      <w:r>
        <w:rPr>
          <w:rFonts w:ascii="Times New Roman" w:hAnsi="Times New Roman" w:eastAsia="Times New Roman" w:cs="Times New Roman"/>
          <w:sz w:val="22"/>
          <w:szCs w:val="22"/>
          <w:spacing w:val="-10"/>
        </w:rPr>
        <w:t>Windows7</w:t>
      </w:r>
      <w:r>
        <w:rPr>
          <w:rFonts w:ascii="SimSun" w:hAnsi="SimSun" w:eastAsia="SimSun" w:cs="SimSun"/>
          <w:sz w:val="22"/>
          <w:szCs w:val="22"/>
          <w:spacing w:val="-10"/>
        </w:rPr>
        <w:t>数量占据首</w:t>
      </w:r>
      <w:r>
        <w:rPr>
          <w:rFonts w:ascii="SimSun" w:hAnsi="SimSun" w:eastAsia="SimSun" w:cs="SimSun"/>
          <w:sz w:val="22"/>
          <w:szCs w:val="22"/>
          <w:spacing w:val="5"/>
        </w:rPr>
        <w:t xml:space="preserve"> </w:t>
      </w:r>
      <w:r>
        <w:rPr>
          <w:rFonts w:ascii="SimSun" w:hAnsi="SimSun" w:eastAsia="SimSun" w:cs="SimSun"/>
          <w:sz w:val="22"/>
          <w:szCs w:val="22"/>
          <w:spacing w:val="2"/>
        </w:rPr>
        <w:t>位，但</w:t>
      </w:r>
      <w:r>
        <w:rPr>
          <w:rFonts w:ascii="Times New Roman" w:hAnsi="Times New Roman" w:eastAsia="Times New Roman" w:cs="Times New Roman"/>
          <w:sz w:val="22"/>
          <w:szCs w:val="22"/>
        </w:rPr>
        <w:t>WindowsXP</w:t>
      </w:r>
      <w:r>
        <w:rPr>
          <w:rFonts w:ascii="SimSun" w:hAnsi="SimSun" w:eastAsia="SimSun" w:cs="SimSun"/>
          <w:sz w:val="22"/>
          <w:szCs w:val="22"/>
          <w:spacing w:val="2"/>
        </w:rPr>
        <w:t>的使用比例依然超过40%,</w:t>
      </w:r>
      <w:r>
        <w:rPr>
          <w:rFonts w:ascii="Times New Roman" w:hAnsi="Times New Roman" w:eastAsia="Times New Roman" w:cs="Times New Roman"/>
          <w:sz w:val="22"/>
          <w:szCs w:val="22"/>
        </w:rPr>
        <w:t>Windows</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2"/>
        </w:rPr>
        <w:t>操作系</w:t>
      </w:r>
    </w:p>
    <w:p>
      <w:pPr>
        <w:ind w:left="870"/>
        <w:spacing w:line="219" w:lineRule="auto"/>
        <w:rPr>
          <w:rFonts w:ascii="SimSun" w:hAnsi="SimSun" w:eastAsia="SimSun" w:cs="SimSun"/>
          <w:sz w:val="22"/>
          <w:szCs w:val="22"/>
        </w:rPr>
      </w:pPr>
      <w:r>
        <w:rPr>
          <w:rFonts w:ascii="SimSun" w:hAnsi="SimSun" w:eastAsia="SimSun" w:cs="SimSun"/>
          <w:sz w:val="22"/>
          <w:szCs w:val="22"/>
          <w:spacing w:val="-16"/>
        </w:rPr>
        <w:t>统的安全性仍然需要引起工业企业的高度重视。</w:t>
      </w:r>
    </w:p>
    <w:p>
      <w:pPr>
        <w:pStyle w:val="BodyText"/>
        <w:spacing w:line="399" w:lineRule="auto"/>
        <w:rPr/>
      </w:pPr>
      <w:r/>
    </w:p>
    <w:p>
      <w:pPr>
        <w:ind w:left="873"/>
        <w:spacing w:before="73" w:line="221" w:lineRule="auto"/>
        <w:outlineLvl w:val="0"/>
        <w:rPr>
          <w:rFonts w:ascii="SimHei" w:hAnsi="SimHei" w:eastAsia="SimHei" w:cs="SimHei"/>
          <w:sz w:val="22"/>
          <w:szCs w:val="22"/>
        </w:rPr>
      </w:pPr>
      <w:r>
        <w:rPr>
          <w:rFonts w:ascii="SimHei" w:hAnsi="SimHei" w:eastAsia="SimHei" w:cs="SimHei"/>
          <w:sz w:val="22"/>
          <w:szCs w:val="22"/>
          <w:b/>
          <w:bCs/>
          <w:color w:val="E55300"/>
          <w:spacing w:val="8"/>
        </w:rPr>
        <w:t>二、工业控制系统安全形势严峻</w:t>
      </w:r>
    </w:p>
    <w:p>
      <w:pPr>
        <w:pStyle w:val="BodyText"/>
        <w:spacing w:line="267" w:lineRule="auto"/>
        <w:rPr/>
      </w:pPr>
      <w:r/>
    </w:p>
    <w:p>
      <w:pPr>
        <w:ind w:right="12"/>
        <w:spacing w:before="71" w:line="219" w:lineRule="auto"/>
        <w:jc w:val="right"/>
        <w:rPr>
          <w:rFonts w:ascii="SimSun" w:hAnsi="SimSun" w:eastAsia="SimSun" w:cs="SimSun"/>
          <w:sz w:val="22"/>
          <w:szCs w:val="22"/>
        </w:rPr>
      </w:pPr>
      <w:r>
        <w:rPr>
          <w:rFonts w:ascii="SimSun" w:hAnsi="SimSun" w:eastAsia="SimSun" w:cs="SimSun"/>
          <w:sz w:val="22"/>
          <w:szCs w:val="22"/>
          <w:spacing w:val="-5"/>
        </w:rPr>
        <w:t>工业控制系统多次暴露重大漏洞，影响多类生产系统。工</w:t>
      </w:r>
    </w:p>
    <w:p>
      <w:pPr>
        <w:spacing w:line="219" w:lineRule="auto"/>
        <w:sectPr>
          <w:footerReference w:type="default" r:id="rId88"/>
          <w:pgSz w:w="7560" w:h="11380"/>
          <w:pgMar w:top="164" w:right="820" w:bottom="508" w:left="0" w:header="0" w:footer="223" w:gutter="0"/>
        </w:sectPr>
        <w:rPr>
          <w:rFonts w:ascii="SimSun" w:hAnsi="SimSun" w:eastAsia="SimSun" w:cs="SimSun"/>
          <w:sz w:val="22"/>
          <w:szCs w:val="22"/>
        </w:rPr>
      </w:pPr>
    </w:p>
    <w:p>
      <w:pPr>
        <w:ind w:left="5332"/>
        <w:spacing w:line="207" w:lineRule="auto"/>
        <w:rPr>
          <w:rFonts w:ascii="SimSun" w:hAnsi="SimSun" w:eastAsia="SimSun" w:cs="SimSun"/>
          <w:sz w:val="16"/>
          <w:szCs w:val="16"/>
        </w:rPr>
      </w:pPr>
      <w:r>
        <w:rPr>
          <w:rFonts w:ascii="SimSun" w:hAnsi="SimSun" w:eastAsia="SimSun" w:cs="SimSun"/>
          <w:sz w:val="16"/>
          <w:szCs w:val="16"/>
          <w:b/>
          <w:bCs/>
          <w:color w:val="634A97"/>
          <w:spacing w:val="-4"/>
        </w:rPr>
        <w:t>知数篇</w:t>
      </w:r>
    </w:p>
    <w:p>
      <w:pPr>
        <w:ind w:left="4892"/>
        <w:spacing w:line="218" w:lineRule="auto"/>
        <w:rPr>
          <w:rFonts w:ascii="SimSun" w:hAnsi="SimSun" w:eastAsia="SimSun" w:cs="SimSun"/>
          <w:sz w:val="16"/>
          <w:szCs w:val="16"/>
        </w:rPr>
      </w:pPr>
      <w:r>
        <w:rPr>
          <w:rFonts w:ascii="SimSun" w:hAnsi="SimSun" w:eastAsia="SimSun" w:cs="SimSun"/>
          <w:sz w:val="16"/>
          <w:szCs w:val="16"/>
          <w:b/>
          <w:bCs/>
          <w:color w:val="D97B0F"/>
          <w:spacing w:val="-9"/>
        </w:rPr>
        <w:t>洞悉数据本质</w:t>
      </w:r>
    </w:p>
    <w:p>
      <w:pPr>
        <w:pStyle w:val="BodyText"/>
        <w:spacing w:line="323" w:lineRule="auto"/>
        <w:rPr/>
      </w:pPr>
      <w:r/>
    </w:p>
    <w:p>
      <w:pPr>
        <w:pStyle w:val="BodyText"/>
        <w:spacing w:line="324" w:lineRule="auto"/>
        <w:rPr/>
      </w:pPr>
      <w:r/>
    </w:p>
    <w:p>
      <w:pPr>
        <w:ind w:right="55"/>
        <w:spacing w:before="72" w:line="352" w:lineRule="auto"/>
        <w:jc w:val="both"/>
        <w:rPr>
          <w:rFonts w:ascii="SimSun" w:hAnsi="SimSun" w:eastAsia="SimSun" w:cs="SimSun"/>
          <w:sz w:val="22"/>
          <w:szCs w:val="22"/>
        </w:rPr>
      </w:pPr>
      <w:r>
        <w:rPr>
          <w:rFonts w:ascii="SimSun" w:hAnsi="SimSun" w:eastAsia="SimSun" w:cs="SimSun"/>
          <w:sz w:val="22"/>
          <w:szCs w:val="22"/>
          <w:spacing w:val="-4"/>
        </w:rPr>
        <w:t>业控制系统通常位于工业生产的底层，</w:t>
      </w:r>
      <w:r>
        <w:rPr>
          <w:rFonts w:ascii="SimSun" w:hAnsi="SimSun" w:eastAsia="SimSun" w:cs="SimSun"/>
          <w:sz w:val="22"/>
          <w:szCs w:val="22"/>
          <w:spacing w:val="71"/>
        </w:rPr>
        <w:t xml:space="preserve"> </w:t>
      </w:r>
      <w:r>
        <w:rPr>
          <w:rFonts w:ascii="SimSun" w:hAnsi="SimSun" w:eastAsia="SimSun" w:cs="SimSun"/>
          <w:sz w:val="22"/>
          <w:szCs w:val="22"/>
          <w:spacing w:val="-4"/>
        </w:rPr>
        <w:t>一般不直接接入互联</w:t>
      </w:r>
      <w:r>
        <w:rPr>
          <w:rFonts w:ascii="SimSun" w:hAnsi="SimSun" w:eastAsia="SimSun" w:cs="SimSun"/>
          <w:sz w:val="22"/>
          <w:szCs w:val="22"/>
        </w:rPr>
        <w:t xml:space="preserve"> </w:t>
      </w:r>
      <w:r>
        <w:rPr>
          <w:rFonts w:ascii="SimSun" w:hAnsi="SimSun" w:eastAsia="SimSun" w:cs="SimSun"/>
          <w:sz w:val="22"/>
          <w:szCs w:val="22"/>
          <w:spacing w:val="-5"/>
        </w:rPr>
        <w:t>网，如果因配置错误或其他原因导致工业控</w:t>
      </w:r>
      <w:r>
        <w:rPr>
          <w:rFonts w:ascii="SimSun" w:hAnsi="SimSun" w:eastAsia="SimSun" w:cs="SimSun"/>
          <w:sz w:val="22"/>
          <w:szCs w:val="22"/>
          <w:spacing w:val="-6"/>
        </w:rPr>
        <w:t>制系统暴露在互联</w:t>
      </w:r>
      <w:r>
        <w:rPr>
          <w:rFonts w:ascii="SimSun" w:hAnsi="SimSun" w:eastAsia="SimSun" w:cs="SimSun"/>
          <w:sz w:val="22"/>
          <w:szCs w:val="22"/>
        </w:rPr>
        <w:t xml:space="preserve"> </w:t>
      </w:r>
      <w:r>
        <w:rPr>
          <w:rFonts w:ascii="SimSun" w:hAnsi="SimSun" w:eastAsia="SimSun" w:cs="SimSun"/>
          <w:sz w:val="22"/>
          <w:szCs w:val="22"/>
          <w:spacing w:val="-5"/>
        </w:rPr>
        <w:t>网的话，将带来严重的安全风险。工业控制系</w:t>
      </w:r>
      <w:r>
        <w:rPr>
          <w:rFonts w:ascii="SimSun" w:hAnsi="SimSun" w:eastAsia="SimSun" w:cs="SimSun"/>
          <w:sz w:val="22"/>
          <w:szCs w:val="22"/>
          <w:spacing w:val="-6"/>
        </w:rPr>
        <w:t>统的安全漏洞数</w:t>
      </w:r>
      <w:r>
        <w:rPr>
          <w:rFonts w:ascii="SimSun" w:hAnsi="SimSun" w:eastAsia="SimSun" w:cs="SimSun"/>
          <w:sz w:val="22"/>
          <w:szCs w:val="22"/>
        </w:rPr>
        <w:t xml:space="preserve"> </w:t>
      </w:r>
      <w:r>
        <w:rPr>
          <w:rFonts w:ascii="SimSun" w:hAnsi="SimSun" w:eastAsia="SimSun" w:cs="SimSun"/>
          <w:sz w:val="22"/>
          <w:szCs w:val="22"/>
          <w:spacing w:val="3"/>
        </w:rPr>
        <w:t>量增长迅速，截至2019年12月，国家信息安全漏洞共享平台</w:t>
      </w:r>
      <w:r>
        <w:rPr>
          <w:rFonts w:ascii="SimSun" w:hAnsi="SimSun" w:eastAsia="SimSun" w:cs="SimSun"/>
          <w:sz w:val="22"/>
          <w:szCs w:val="22"/>
          <w:spacing w:val="5"/>
        </w:rPr>
        <w:t xml:space="preserve"> </w:t>
      </w:r>
      <w:r>
        <w:rPr>
          <w:rFonts w:ascii="Times New Roman" w:hAnsi="Times New Roman" w:eastAsia="Times New Roman" w:cs="Times New Roman"/>
          <w:sz w:val="22"/>
          <w:szCs w:val="22"/>
        </w:rPr>
        <w:t>(China  National  Vulne</w:t>
      </w:r>
      <w:r>
        <w:rPr>
          <w:rFonts w:ascii="Times New Roman" w:hAnsi="Times New Roman" w:eastAsia="Times New Roman" w:cs="Times New Roman"/>
          <w:sz w:val="22"/>
          <w:szCs w:val="22"/>
          <w:spacing w:val="-1"/>
        </w:rPr>
        <w:t>rability</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spacing w:val="-1"/>
        </w:rPr>
        <w:t>Database,CNVD)</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1"/>
        </w:rPr>
        <w:t>收录的与工业</w:t>
      </w:r>
      <w:r>
        <w:rPr>
          <w:rFonts w:ascii="SimSun" w:hAnsi="SimSun" w:eastAsia="SimSun" w:cs="SimSun"/>
          <w:sz w:val="22"/>
          <w:szCs w:val="22"/>
        </w:rPr>
        <w:t xml:space="preserve"> </w:t>
      </w:r>
      <w:r>
        <w:rPr>
          <w:rFonts w:ascii="SimSun" w:hAnsi="SimSun" w:eastAsia="SimSun" w:cs="SimSun"/>
          <w:sz w:val="22"/>
          <w:szCs w:val="22"/>
          <w:spacing w:val="2"/>
        </w:rPr>
        <w:t>控制系统相关的漏洞达2037个，其中，2019年新增的工业控</w:t>
      </w:r>
      <w:r>
        <w:rPr>
          <w:rFonts w:ascii="SimSun" w:hAnsi="SimSun" w:eastAsia="SimSun" w:cs="SimSun"/>
          <w:sz w:val="22"/>
          <w:szCs w:val="22"/>
          <w:spacing w:val="18"/>
        </w:rPr>
        <w:t xml:space="preserve"> </w:t>
      </w:r>
      <w:r>
        <w:rPr>
          <w:rFonts w:ascii="SimSun" w:hAnsi="SimSun" w:eastAsia="SimSun" w:cs="SimSun"/>
          <w:sz w:val="22"/>
          <w:szCs w:val="22"/>
          <w:spacing w:val="-1"/>
        </w:rPr>
        <w:t>制系统漏洞数量达到463个。在四大漏洞平台收录的工业控制</w:t>
      </w:r>
      <w:r>
        <w:rPr>
          <w:rFonts w:ascii="SimSun" w:hAnsi="SimSun" w:eastAsia="SimSun" w:cs="SimSun"/>
          <w:sz w:val="22"/>
          <w:szCs w:val="22"/>
          <w:spacing w:val="17"/>
        </w:rPr>
        <w:t xml:space="preserve"> </w:t>
      </w:r>
      <w:r>
        <w:rPr>
          <w:rFonts w:ascii="SimSun" w:hAnsi="SimSun" w:eastAsia="SimSun" w:cs="SimSun"/>
          <w:sz w:val="22"/>
          <w:szCs w:val="22"/>
          <w:spacing w:val="3"/>
        </w:rPr>
        <w:t>系统漏洞中，漏洞成因多样化特征明显，技术类型多达30种</w:t>
      </w:r>
      <w:r>
        <w:rPr>
          <w:rFonts w:ascii="SimSun" w:hAnsi="SimSun" w:eastAsia="SimSun" w:cs="SimSun"/>
          <w:sz w:val="22"/>
          <w:szCs w:val="22"/>
          <w:spacing w:val="4"/>
        </w:rPr>
        <w:t xml:space="preserve"> </w:t>
      </w:r>
      <w:r>
        <w:rPr>
          <w:rFonts w:ascii="SimSun" w:hAnsi="SimSun" w:eastAsia="SimSun" w:cs="SimSun"/>
          <w:sz w:val="22"/>
          <w:szCs w:val="22"/>
          <w:spacing w:val="11"/>
        </w:rPr>
        <w:t>以上。其中，缓冲区溢出漏洞(28%)、访问控制漏洞(10%)</w:t>
      </w:r>
      <w:r>
        <w:rPr>
          <w:rFonts w:ascii="SimSun" w:hAnsi="SimSun" w:eastAsia="SimSun" w:cs="SimSun"/>
          <w:sz w:val="22"/>
          <w:szCs w:val="22"/>
          <w:spacing w:val="7"/>
        </w:rPr>
        <w:t xml:space="preserve"> </w:t>
      </w:r>
      <w:r>
        <w:rPr>
          <w:rFonts w:ascii="SimSun" w:hAnsi="SimSun" w:eastAsia="SimSun" w:cs="SimSun"/>
          <w:sz w:val="22"/>
          <w:szCs w:val="22"/>
          <w:spacing w:val="6"/>
        </w:rPr>
        <w:t>和输入验证(10%)数量最多，最为常见。攻击者无论利用何</w:t>
      </w:r>
      <w:r>
        <w:rPr>
          <w:rFonts w:ascii="SimSun" w:hAnsi="SimSun" w:eastAsia="SimSun" w:cs="SimSun"/>
          <w:sz w:val="22"/>
          <w:szCs w:val="22"/>
        </w:rPr>
        <w:t xml:space="preserve"> </w:t>
      </w:r>
      <w:r>
        <w:rPr>
          <w:rFonts w:ascii="SimSun" w:hAnsi="SimSun" w:eastAsia="SimSun" w:cs="SimSun"/>
          <w:sz w:val="22"/>
          <w:szCs w:val="22"/>
          <w:spacing w:val="-5"/>
        </w:rPr>
        <w:t>种漏洞造成生产厂区异常运行，均会影响工业控制</w:t>
      </w:r>
      <w:r>
        <w:rPr>
          <w:rFonts w:ascii="SimSun" w:hAnsi="SimSun" w:eastAsia="SimSun" w:cs="SimSun"/>
          <w:sz w:val="22"/>
          <w:szCs w:val="22"/>
          <w:spacing w:val="-6"/>
        </w:rPr>
        <w:t>系统组件及</w:t>
      </w:r>
      <w:r>
        <w:rPr>
          <w:rFonts w:ascii="SimSun" w:hAnsi="SimSun" w:eastAsia="SimSun" w:cs="SimSun"/>
          <w:sz w:val="22"/>
          <w:szCs w:val="22"/>
        </w:rPr>
        <w:t xml:space="preserve"> </w:t>
      </w:r>
      <w:r>
        <w:rPr>
          <w:rFonts w:ascii="SimSun" w:hAnsi="SimSun" w:eastAsia="SimSun" w:cs="SimSun"/>
          <w:sz w:val="22"/>
          <w:szCs w:val="22"/>
          <w:spacing w:val="-6"/>
        </w:rPr>
        <w:t>设备的灵敏性和可靠性，造成严重的安全问题。在工业控制系</w:t>
      </w:r>
      <w:r>
        <w:rPr>
          <w:rFonts w:ascii="SimSun" w:hAnsi="SimSun" w:eastAsia="SimSun" w:cs="SimSun"/>
          <w:sz w:val="22"/>
          <w:szCs w:val="22"/>
          <w:spacing w:val="11"/>
        </w:rPr>
        <w:t xml:space="preserve"> </w:t>
      </w:r>
      <w:r>
        <w:rPr>
          <w:rFonts w:ascii="SimSun" w:hAnsi="SimSun" w:eastAsia="SimSun" w:cs="SimSun"/>
          <w:sz w:val="22"/>
          <w:szCs w:val="22"/>
          <w:spacing w:val="-5"/>
        </w:rPr>
        <w:t>统安全漏洞中，多数分布在制造、能源、水务、</w:t>
      </w:r>
      <w:r>
        <w:rPr>
          <w:rFonts w:ascii="SimSun" w:hAnsi="SimSun" w:eastAsia="SimSun" w:cs="SimSun"/>
          <w:sz w:val="22"/>
          <w:szCs w:val="22"/>
          <w:spacing w:val="-6"/>
        </w:rPr>
        <w:t>商业设施、石</w:t>
      </w:r>
      <w:r>
        <w:rPr>
          <w:rFonts w:ascii="SimSun" w:hAnsi="SimSun" w:eastAsia="SimSun" w:cs="SimSun"/>
          <w:sz w:val="22"/>
          <w:szCs w:val="22"/>
        </w:rPr>
        <w:t xml:space="preserve"> </w:t>
      </w:r>
      <w:r>
        <w:rPr>
          <w:rFonts w:ascii="SimSun" w:hAnsi="SimSun" w:eastAsia="SimSun" w:cs="SimSun"/>
          <w:sz w:val="22"/>
          <w:szCs w:val="22"/>
          <w:spacing w:val="3"/>
        </w:rPr>
        <w:t>化等关键基础设施行业。在690个漏洞中，有5</w:t>
      </w:r>
      <w:r>
        <w:rPr>
          <w:rFonts w:ascii="SimSun" w:hAnsi="SimSun" w:eastAsia="SimSun" w:cs="SimSun"/>
          <w:sz w:val="22"/>
          <w:szCs w:val="22"/>
          <w:spacing w:val="2"/>
        </w:rPr>
        <w:t>66个漏洞涉及</w:t>
      </w:r>
    </w:p>
    <w:p>
      <w:pPr>
        <w:spacing w:line="219" w:lineRule="auto"/>
        <w:rPr>
          <w:rFonts w:ascii="SimSun" w:hAnsi="SimSun" w:eastAsia="SimSun" w:cs="SimSun"/>
          <w:sz w:val="22"/>
          <w:szCs w:val="22"/>
        </w:rPr>
      </w:pPr>
      <w:r>
        <w:rPr>
          <w:rFonts w:ascii="SimSun" w:hAnsi="SimSun" w:eastAsia="SimSun" w:cs="SimSun"/>
          <w:sz w:val="22"/>
          <w:szCs w:val="22"/>
          <w:spacing w:val="-9"/>
        </w:rPr>
        <w:t>制造业，制造业是占比最高的行业之一。</w:t>
      </w:r>
    </w:p>
    <w:p>
      <w:pPr>
        <w:pStyle w:val="BodyText"/>
        <w:spacing w:line="459" w:lineRule="auto"/>
        <w:rPr/>
      </w:pPr>
      <w:r/>
    </w:p>
    <w:p>
      <w:pPr>
        <w:ind w:left="3"/>
        <w:spacing w:before="71" w:line="221" w:lineRule="auto"/>
        <w:outlineLvl w:val="0"/>
        <w:rPr>
          <w:rFonts w:ascii="SimHei" w:hAnsi="SimHei" w:eastAsia="SimHei" w:cs="SimHei"/>
          <w:sz w:val="22"/>
          <w:szCs w:val="22"/>
        </w:rPr>
      </w:pPr>
      <w:r>
        <w:rPr>
          <w:rFonts w:ascii="SimHei" w:hAnsi="SimHei" w:eastAsia="SimHei" w:cs="SimHei"/>
          <w:sz w:val="22"/>
          <w:szCs w:val="22"/>
          <w:b/>
          <w:bCs/>
          <w:color w:val="DF4A00"/>
          <w:spacing w:val="8"/>
        </w:rPr>
        <w:t>三、平台安全防护体系尚待完善</w:t>
      </w:r>
    </w:p>
    <w:p>
      <w:pPr>
        <w:ind w:right="63" w:firstLine="449"/>
        <w:spacing w:before="313" w:line="347" w:lineRule="auto"/>
        <w:jc w:val="both"/>
        <w:rPr>
          <w:rFonts w:ascii="SimSun" w:hAnsi="SimSun" w:eastAsia="SimSun" w:cs="SimSun"/>
          <w:sz w:val="22"/>
          <w:szCs w:val="22"/>
        </w:rPr>
      </w:pPr>
      <w:r>
        <w:rPr>
          <w:rFonts w:ascii="SimSun" w:hAnsi="SimSun" w:eastAsia="SimSun" w:cs="SimSun"/>
          <w:sz w:val="22"/>
          <w:szCs w:val="22"/>
          <w:spacing w:val="5"/>
        </w:rPr>
        <w:t>工业互联网平台的安全防护机制尚未完善，</w:t>
      </w:r>
      <w:r>
        <w:rPr>
          <w:rFonts w:ascii="SimSun" w:hAnsi="SimSun" w:eastAsia="SimSun" w:cs="SimSun"/>
          <w:sz w:val="22"/>
          <w:szCs w:val="22"/>
          <w:spacing w:val="94"/>
        </w:rPr>
        <w:t xml:space="preserve"> </w:t>
      </w:r>
      <w:r>
        <w:rPr>
          <w:rFonts w:ascii="SimSun" w:hAnsi="SimSun" w:eastAsia="SimSun" w:cs="SimSun"/>
          <w:sz w:val="22"/>
          <w:szCs w:val="22"/>
          <w:spacing w:val="5"/>
        </w:rPr>
        <w:t>一方面平</w:t>
      </w:r>
      <w:r>
        <w:rPr>
          <w:rFonts w:ascii="SimSun" w:hAnsi="SimSun" w:eastAsia="SimSun" w:cs="SimSun"/>
          <w:sz w:val="22"/>
          <w:szCs w:val="22"/>
        </w:rPr>
        <w:t xml:space="preserve"> </w:t>
      </w:r>
      <w:r>
        <w:rPr>
          <w:rFonts w:ascii="SimSun" w:hAnsi="SimSun" w:eastAsia="SimSun" w:cs="SimSun"/>
          <w:sz w:val="22"/>
          <w:szCs w:val="22"/>
          <w:spacing w:val="9"/>
        </w:rPr>
        <w:t>台自身的安全性不足，另一方面平台即服务</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rPr>
        <w:t>Platform</w:t>
      </w:r>
      <w:r>
        <w:rPr>
          <w:rFonts w:ascii="Times New Roman" w:hAnsi="Times New Roman" w:eastAsia="Times New Roman" w:cs="Times New Roman"/>
          <w:sz w:val="22"/>
          <w:szCs w:val="22"/>
          <w:spacing w:val="52"/>
        </w:rPr>
        <w:t xml:space="preserve"> </w:t>
      </w:r>
      <w:r>
        <w:rPr>
          <w:rFonts w:ascii="Times New Roman" w:hAnsi="Times New Roman" w:eastAsia="Times New Roman" w:cs="Times New Roman"/>
          <w:sz w:val="22"/>
          <w:szCs w:val="22"/>
        </w:rPr>
        <w:t>as</w:t>
      </w:r>
      <w:r>
        <w:rPr>
          <w:rFonts w:ascii="Times New Roman" w:hAnsi="Times New Roman" w:eastAsia="Times New Roman" w:cs="Times New Roman"/>
          <w:sz w:val="22"/>
          <w:szCs w:val="22"/>
          <w:spacing w:val="51"/>
        </w:rPr>
        <w:t xml:space="preserve"> </w:t>
      </w:r>
      <w:r>
        <w:rPr>
          <w:rFonts w:ascii="Times New Roman" w:hAnsi="Times New Roman" w:eastAsia="Times New Roman" w:cs="Times New Roman"/>
          <w:sz w:val="22"/>
          <w:szCs w:val="22"/>
        </w:rPr>
        <w:t>a  </w:t>
      </w:r>
      <w:r>
        <w:rPr>
          <w:rFonts w:ascii="Times New Roman" w:hAnsi="Times New Roman" w:eastAsia="Times New Roman" w:cs="Times New Roman"/>
          <w:sz w:val="22"/>
          <w:szCs w:val="22"/>
          <w:spacing w:val="-1"/>
        </w:rPr>
        <w:t>Service,PaaS)   </w:t>
      </w:r>
      <w:r>
        <w:rPr>
          <w:rFonts w:ascii="SimSun" w:hAnsi="SimSun" w:eastAsia="SimSun" w:cs="SimSun"/>
          <w:sz w:val="22"/>
          <w:szCs w:val="22"/>
          <w:spacing w:val="-1"/>
        </w:rPr>
        <w:t>层也缺乏健全的安</w:t>
      </w:r>
      <w:r>
        <w:rPr>
          <w:rFonts w:ascii="SimSun" w:hAnsi="SimSun" w:eastAsia="SimSun" w:cs="SimSun"/>
          <w:sz w:val="22"/>
          <w:szCs w:val="22"/>
          <w:spacing w:val="-2"/>
        </w:rPr>
        <w:t>全应用程序接口</w:t>
      </w:r>
      <w:r>
        <w:rPr>
          <w:rFonts w:ascii="Times New Roman" w:hAnsi="Times New Roman" w:eastAsia="Times New Roman" w:cs="Times New Roman"/>
          <w:sz w:val="22"/>
          <w:szCs w:val="22"/>
          <w:spacing w:val="-2"/>
        </w:rPr>
        <w:t>(Application  </w:t>
      </w:r>
      <w:r>
        <w:rPr>
          <w:rFonts w:ascii="SimSun" w:hAnsi="SimSun" w:eastAsia="SimSun" w:cs="SimSun"/>
          <w:sz w:val="22"/>
          <w:szCs w:val="22"/>
          <w:spacing w:val="-6"/>
        </w:rPr>
        <w:t>Programming Interfa</w:t>
      </w:r>
      <w:r>
        <w:rPr>
          <w:rFonts w:ascii="SimSun" w:hAnsi="SimSun" w:eastAsia="SimSun" w:cs="SimSun"/>
          <w:sz w:val="22"/>
          <w:szCs w:val="22"/>
          <w:spacing w:val="-7"/>
        </w:rPr>
        <w:t>ce,API) 供 软 件 即 服</w:t>
      </w:r>
      <w:r>
        <w:rPr>
          <w:rFonts w:ascii="SimSun" w:hAnsi="SimSun" w:eastAsia="SimSun" w:cs="SimSun"/>
          <w:sz w:val="22"/>
          <w:szCs w:val="22"/>
          <w:spacing w:val="-20"/>
        </w:rPr>
        <w:t xml:space="preserve"> </w:t>
      </w:r>
      <w:r>
        <w:rPr>
          <w:rFonts w:ascii="SimSun" w:hAnsi="SimSun" w:eastAsia="SimSun" w:cs="SimSun"/>
          <w:sz w:val="22"/>
          <w:szCs w:val="22"/>
          <w:spacing w:val="-7"/>
        </w:rPr>
        <w:t>务(Software as</w:t>
      </w:r>
    </w:p>
    <w:p>
      <w:pPr>
        <w:spacing w:line="212" w:lineRule="auto"/>
        <w:rPr>
          <w:rFonts w:ascii="SimSun" w:hAnsi="SimSun" w:eastAsia="SimSun" w:cs="SimSun"/>
          <w:sz w:val="22"/>
          <w:szCs w:val="22"/>
        </w:rPr>
      </w:pPr>
      <w:r>
        <w:rPr>
          <w:rFonts w:ascii="Times New Roman" w:hAnsi="Times New Roman" w:eastAsia="Times New Roman" w:cs="Times New Roman"/>
          <w:sz w:val="22"/>
          <w:szCs w:val="22"/>
          <w:spacing w:val="-3"/>
        </w:rPr>
        <w:t>Service,SaaS)     </w:t>
      </w:r>
      <w:r>
        <w:rPr>
          <w:rFonts w:ascii="SimSun" w:hAnsi="SimSun" w:eastAsia="SimSun" w:cs="SimSun"/>
          <w:sz w:val="22"/>
          <w:szCs w:val="22"/>
          <w:spacing w:val="-3"/>
        </w:rPr>
        <w:t>层调用。工业互联网平台连接业务复杂，连接</w:t>
      </w:r>
    </w:p>
    <w:p>
      <w:pPr>
        <w:spacing w:line="212" w:lineRule="auto"/>
        <w:sectPr>
          <w:footerReference w:type="default" r:id="rId90"/>
          <w:pgSz w:w="7530" w:h="11370"/>
          <w:pgMar w:top="204" w:right="1016" w:bottom="469" w:left="620" w:header="0" w:footer="185" w:gutter="0"/>
        </w:sectPr>
        <w:rPr>
          <w:rFonts w:ascii="SimSun" w:hAnsi="SimSun" w:eastAsia="SimSun" w:cs="SimSun"/>
          <w:sz w:val="22"/>
          <w:szCs w:val="22"/>
        </w:rPr>
      </w:pPr>
    </w:p>
    <w:p>
      <w:pPr>
        <w:ind w:left="872"/>
        <w:spacing w:line="211" w:lineRule="auto"/>
        <w:rPr>
          <w:rFonts w:ascii="SimSun" w:hAnsi="SimSun" w:eastAsia="SimSun" w:cs="SimSun"/>
          <w:sz w:val="16"/>
          <w:szCs w:val="16"/>
        </w:rPr>
      </w:pPr>
      <w:r>
        <w:drawing>
          <wp:anchor distT="0" distB="0" distL="0" distR="0" simplePos="0" relativeHeight="251778048" behindDoc="1" locked="0" layoutInCell="0" allowOverlap="1">
            <wp:simplePos x="0" y="0"/>
            <wp:positionH relativeFrom="page">
              <wp:posOffset>0</wp:posOffset>
            </wp:positionH>
            <wp:positionV relativeFrom="page">
              <wp:posOffset>0</wp:posOffset>
            </wp:positionV>
            <wp:extent cx="558789" cy="634975"/>
            <wp:effectExtent l="0" t="0" r="0" b="0"/>
            <wp:wrapNone/>
            <wp:docPr id="84" name="IM 84"/>
            <wp:cNvGraphicFramePr/>
            <a:graphic>
              <a:graphicData uri="http://schemas.openxmlformats.org/drawingml/2006/picture">
                <pic:pic>
                  <pic:nvPicPr>
                    <pic:cNvPr id="84" name="IM 84"/>
                    <pic:cNvPicPr/>
                  </pic:nvPicPr>
                  <pic:blipFill>
                    <a:blip r:embed="rId92"/>
                    <a:stretch>
                      <a:fillRect/>
                    </a:stretch>
                  </pic:blipFill>
                  <pic:spPr>
                    <a:xfrm rot="0">
                      <a:off x="0" y="0"/>
                      <a:ext cx="558789" cy="634975"/>
                    </a:xfrm>
                    <a:prstGeom prst="rect">
                      <a:avLst/>
                    </a:prstGeom>
                  </pic:spPr>
                </pic:pic>
              </a:graphicData>
            </a:graphic>
          </wp:anchor>
        </w:drawing>
      </w:r>
      <w:r>
        <w:rPr>
          <w:rFonts w:ascii="SimSun" w:hAnsi="SimSun" w:eastAsia="SimSun" w:cs="SimSun"/>
          <w:sz w:val="16"/>
          <w:szCs w:val="16"/>
          <w:b/>
          <w:bCs/>
          <w:color w:val="DF580A"/>
          <w:spacing w:val="-4"/>
        </w:rPr>
        <w:t>数据为王</w:t>
      </w:r>
    </w:p>
    <w:p>
      <w:pPr>
        <w:ind w:left="1179"/>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1" w:lineRule="auto"/>
        <w:rPr/>
      </w:pPr>
      <w:r/>
    </w:p>
    <w:p>
      <w:pPr>
        <w:pStyle w:val="BodyText"/>
        <w:spacing w:line="321" w:lineRule="auto"/>
        <w:rPr/>
      </w:pPr>
      <w:r/>
    </w:p>
    <w:p>
      <w:pPr>
        <w:ind w:left="870"/>
        <w:spacing w:before="72" w:line="352" w:lineRule="auto"/>
        <w:jc w:val="both"/>
        <w:rPr>
          <w:rFonts w:ascii="SimSun" w:hAnsi="SimSun" w:eastAsia="SimSun" w:cs="SimSun"/>
          <w:sz w:val="22"/>
          <w:szCs w:val="22"/>
        </w:rPr>
      </w:pPr>
      <w:r>
        <w:rPr>
          <w:rFonts w:ascii="SimSun" w:hAnsi="SimSun" w:eastAsia="SimSun" w:cs="SimSun"/>
          <w:sz w:val="22"/>
          <w:szCs w:val="22"/>
          <w:spacing w:val="-6"/>
        </w:rPr>
        <w:t>设备种类繁多，数据格式多样，在推进智能化、柔性化、协同</w:t>
      </w:r>
      <w:r>
        <w:rPr>
          <w:rFonts w:ascii="SimSun" w:hAnsi="SimSun" w:eastAsia="SimSun" w:cs="SimSun"/>
          <w:sz w:val="22"/>
          <w:szCs w:val="22"/>
        </w:rPr>
        <w:t xml:space="preserve"> </w:t>
      </w:r>
      <w:r>
        <w:rPr>
          <w:rFonts w:ascii="SimSun" w:hAnsi="SimSun" w:eastAsia="SimSun" w:cs="SimSun"/>
          <w:sz w:val="22"/>
          <w:szCs w:val="22"/>
          <w:spacing w:val="-6"/>
        </w:rPr>
        <w:t>化生产的同时，安全边界也越发模糊，受攻击面不断扩大，工</w:t>
      </w:r>
      <w:r>
        <w:rPr>
          <w:rFonts w:ascii="SimSun" w:hAnsi="SimSun" w:eastAsia="SimSun" w:cs="SimSun"/>
          <w:sz w:val="22"/>
          <w:szCs w:val="22"/>
          <w:spacing w:val="12"/>
        </w:rPr>
        <w:t xml:space="preserve"> </w:t>
      </w:r>
      <w:r>
        <w:rPr>
          <w:rFonts w:ascii="SimSun" w:hAnsi="SimSun" w:eastAsia="SimSun" w:cs="SimSun"/>
          <w:sz w:val="22"/>
          <w:szCs w:val="22"/>
          <w:spacing w:val="-5"/>
        </w:rPr>
        <w:t>业互联网平台各层均存在安全风险。2018年，工业</w:t>
      </w:r>
      <w:r>
        <w:rPr>
          <w:rFonts w:ascii="SimSun" w:hAnsi="SimSun" w:eastAsia="SimSun" w:cs="SimSun"/>
          <w:sz w:val="22"/>
          <w:szCs w:val="22"/>
          <w:spacing w:val="-6"/>
        </w:rPr>
        <w:t>和信息化部</w:t>
      </w:r>
      <w:r>
        <w:rPr>
          <w:rFonts w:ascii="SimSun" w:hAnsi="SimSun" w:eastAsia="SimSun" w:cs="SimSun"/>
          <w:sz w:val="22"/>
          <w:szCs w:val="22"/>
        </w:rPr>
        <w:t xml:space="preserve"> </w:t>
      </w:r>
      <w:r>
        <w:rPr>
          <w:rFonts w:ascii="SimSun" w:hAnsi="SimSun" w:eastAsia="SimSun" w:cs="SimSun"/>
          <w:sz w:val="22"/>
          <w:szCs w:val="22"/>
          <w:spacing w:val="-6"/>
        </w:rPr>
        <w:t>网络安全管理局组织开展了工业互联网安全检查评估工作，共</w:t>
      </w:r>
      <w:r>
        <w:rPr>
          <w:rFonts w:ascii="SimSun" w:hAnsi="SimSun" w:eastAsia="SimSun" w:cs="SimSun"/>
          <w:sz w:val="22"/>
          <w:szCs w:val="22"/>
          <w:spacing w:val="10"/>
        </w:rPr>
        <w:t xml:space="preserve"> </w:t>
      </w:r>
      <w:r>
        <w:rPr>
          <w:rFonts w:ascii="SimSun" w:hAnsi="SimSun" w:eastAsia="SimSun" w:cs="SimSun"/>
          <w:sz w:val="22"/>
          <w:szCs w:val="22"/>
          <w:spacing w:val="2"/>
        </w:rPr>
        <w:t>计发现工业互联网安全风险1980处，包</w:t>
      </w:r>
      <w:r>
        <w:rPr>
          <w:rFonts w:ascii="SimSun" w:hAnsi="SimSun" w:eastAsia="SimSun" w:cs="SimSun"/>
          <w:sz w:val="22"/>
          <w:szCs w:val="22"/>
          <w:spacing w:val="1"/>
        </w:rPr>
        <w:t>括管理安全风险94处</w:t>
      </w:r>
      <w:r>
        <w:rPr>
          <w:rFonts w:ascii="SimSun" w:hAnsi="SimSun" w:eastAsia="SimSun" w:cs="SimSun"/>
          <w:sz w:val="22"/>
          <w:szCs w:val="22"/>
        </w:rPr>
        <w:t xml:space="preserve"> </w:t>
      </w:r>
      <w:r>
        <w:rPr>
          <w:rFonts w:ascii="SimSun" w:hAnsi="SimSun" w:eastAsia="SimSun" w:cs="SimSun"/>
          <w:sz w:val="22"/>
          <w:szCs w:val="22"/>
          <w:spacing w:val="6"/>
        </w:rPr>
        <w:t>和技术风险1886处。从严重程度看，企业高危安全风险919</w:t>
      </w:r>
      <w:r>
        <w:rPr>
          <w:rFonts w:ascii="SimSun" w:hAnsi="SimSun" w:eastAsia="SimSun" w:cs="SimSun"/>
          <w:sz w:val="22"/>
          <w:szCs w:val="22"/>
          <w:spacing w:val="7"/>
        </w:rPr>
        <w:t xml:space="preserve"> </w:t>
      </w:r>
      <w:r>
        <w:rPr>
          <w:rFonts w:ascii="SimSun" w:hAnsi="SimSun" w:eastAsia="SimSun" w:cs="SimSun"/>
          <w:sz w:val="22"/>
          <w:szCs w:val="22"/>
          <w:spacing w:val="-1"/>
        </w:rPr>
        <w:t>处，中低危安全风险967处。从风险类别</w:t>
      </w:r>
      <w:r>
        <w:rPr>
          <w:rFonts w:ascii="SimSun" w:hAnsi="SimSun" w:eastAsia="SimSun" w:cs="SimSun"/>
          <w:sz w:val="22"/>
          <w:szCs w:val="22"/>
          <w:spacing w:val="-2"/>
        </w:rPr>
        <w:t>看，设备安全风险29</w:t>
      </w:r>
      <w:r>
        <w:rPr>
          <w:rFonts w:ascii="SimSun" w:hAnsi="SimSun" w:eastAsia="SimSun" w:cs="SimSun"/>
          <w:sz w:val="22"/>
          <w:szCs w:val="22"/>
        </w:rPr>
        <w:t xml:space="preserve"> </w:t>
      </w:r>
      <w:r>
        <w:rPr>
          <w:rFonts w:ascii="SimSun" w:hAnsi="SimSun" w:eastAsia="SimSun" w:cs="SimSun"/>
          <w:sz w:val="22"/>
          <w:szCs w:val="22"/>
          <w:spacing w:val="2"/>
        </w:rPr>
        <w:t>处、控制安全风险11处、网络安全风险73处、平台安全风险</w:t>
      </w:r>
    </w:p>
    <w:p>
      <w:pPr>
        <w:ind w:left="870"/>
        <w:spacing w:line="219" w:lineRule="auto"/>
        <w:rPr>
          <w:rFonts w:ascii="SimSun" w:hAnsi="SimSun" w:eastAsia="SimSun" w:cs="SimSun"/>
          <w:sz w:val="22"/>
          <w:szCs w:val="22"/>
        </w:rPr>
      </w:pPr>
      <w:r>
        <w:rPr>
          <w:rFonts w:ascii="SimSun" w:hAnsi="SimSun" w:eastAsia="SimSun" w:cs="SimSun"/>
          <w:sz w:val="22"/>
          <w:szCs w:val="22"/>
        </w:rPr>
        <w:t>1708处、数据安全风险50处。</w:t>
      </w:r>
    </w:p>
    <w:p>
      <w:pPr>
        <w:spacing w:line="219" w:lineRule="auto"/>
        <w:sectPr>
          <w:footerReference w:type="default" r:id="rId91"/>
          <w:pgSz w:w="7560" w:h="11380"/>
          <w:pgMar w:top="164" w:right="897" w:bottom="498" w:left="0" w:header="0" w:footer="213" w:gutter="0"/>
        </w:sectPr>
        <w:rPr>
          <w:rFonts w:ascii="SimSun" w:hAnsi="SimSun" w:eastAsia="SimSun" w:cs="SimSun"/>
          <w:sz w:val="22"/>
          <w:szCs w:val="22"/>
        </w:rPr>
      </w:pPr>
    </w:p>
    <w:p>
      <w:pPr>
        <w:pStyle w:val="BodyText"/>
        <w:spacing w:line="327" w:lineRule="auto"/>
        <w:rPr/>
      </w:pPr>
      <w:r/>
    </w:p>
    <w:p>
      <w:pPr>
        <w:pStyle w:val="BodyText"/>
        <w:spacing w:line="328" w:lineRule="auto"/>
        <w:rPr/>
      </w:pPr>
      <w:r/>
    </w:p>
    <w:p>
      <w:pPr>
        <w:ind w:left="4299"/>
        <w:spacing w:before="208" w:line="219" w:lineRule="auto"/>
        <w:rPr>
          <w:rFonts w:ascii="SimSun" w:hAnsi="SimSun" w:eastAsia="SimSun" w:cs="SimSun"/>
          <w:sz w:val="64"/>
          <w:szCs w:val="64"/>
        </w:rPr>
      </w:pPr>
      <w:r>
        <w:rPr>
          <w:rFonts w:ascii="SimSun" w:hAnsi="SimSun" w:eastAsia="SimSun" w:cs="SimSun"/>
          <w:sz w:val="64"/>
          <w:szCs w:val="64"/>
          <w:b/>
          <w:bCs/>
          <w:color w:val="FA3100"/>
          <w:spacing w:val="-19"/>
        </w:rPr>
        <w:t>理数篇</w:t>
      </w:r>
    </w:p>
    <w:p>
      <w:pPr>
        <w:ind w:left="3705"/>
        <w:spacing w:before="90" w:line="221" w:lineRule="auto"/>
        <w:rPr>
          <w:rFonts w:ascii="SimHei" w:hAnsi="SimHei" w:eastAsia="SimHei" w:cs="SimHei"/>
          <w:sz w:val="41"/>
          <w:szCs w:val="41"/>
        </w:rPr>
      </w:pPr>
      <w:r>
        <w:rPr>
          <w:rFonts w:ascii="SimHei" w:hAnsi="SimHei" w:eastAsia="SimHei" w:cs="SimHei"/>
          <w:sz w:val="41"/>
          <w:szCs w:val="41"/>
          <w:b/>
          <w:bCs/>
          <w:color w:val="3F3182"/>
          <w:spacing w:val="-7"/>
        </w:rPr>
        <w:t>盘活数据资源</w:t>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spacing w:line="4270" w:lineRule="exact"/>
        <w:rPr/>
      </w:pPr>
      <w:r>
        <w:rPr>
          <w:position w:val="-85"/>
        </w:rPr>
        <w:drawing>
          <wp:inline distT="0" distB="0" distL="0" distR="0">
            <wp:extent cx="4178309" cy="2711452"/>
            <wp:effectExtent l="0" t="0" r="0" b="0"/>
            <wp:docPr id="86" name="IM 86"/>
            <wp:cNvGraphicFramePr/>
            <a:graphic>
              <a:graphicData uri="http://schemas.openxmlformats.org/drawingml/2006/picture">
                <pic:pic>
                  <pic:nvPicPr>
                    <pic:cNvPr id="86" name="IM 86"/>
                    <pic:cNvPicPr/>
                  </pic:nvPicPr>
                  <pic:blipFill>
                    <a:blip r:embed="rId93"/>
                    <a:stretch>
                      <a:fillRect/>
                    </a:stretch>
                  </pic:blipFill>
                  <pic:spPr>
                    <a:xfrm rot="0">
                      <a:off x="0" y="0"/>
                      <a:ext cx="4178309" cy="2711452"/>
                    </a:xfrm>
                    <a:prstGeom prst="rect">
                      <a:avLst/>
                    </a:prstGeom>
                  </pic:spPr>
                </pic:pic>
              </a:graphicData>
            </a:graphic>
          </wp:inline>
        </w:drawing>
      </w:r>
    </w:p>
    <w:p>
      <w:pPr>
        <w:spacing w:line="4270" w:lineRule="exact"/>
        <w:sectPr>
          <w:footerReference w:type="default" r:id="rId18"/>
          <w:pgSz w:w="7530" w:h="11370"/>
          <w:pgMar w:top="400" w:right="610" w:bottom="400" w:left="339" w:header="0" w:footer="0" w:gutter="0"/>
        </w:sectPr>
        <w:rPr/>
      </w:pPr>
    </w:p>
    <w:p>
      <w:pPr>
        <w:ind w:left="872"/>
        <w:spacing w:line="219" w:lineRule="auto"/>
        <w:rPr>
          <w:rFonts w:ascii="SimSun" w:hAnsi="SimSun" w:eastAsia="SimSun" w:cs="SimSun"/>
          <w:sz w:val="16"/>
          <w:szCs w:val="16"/>
        </w:rPr>
      </w:pPr>
      <w:r>
        <w:drawing>
          <wp:anchor distT="0" distB="0" distL="0" distR="0" simplePos="0" relativeHeight="251786240" behindDoc="0" locked="0" layoutInCell="0" allowOverlap="1">
            <wp:simplePos x="0" y="0"/>
            <wp:positionH relativeFrom="page">
              <wp:posOffset>749277</wp:posOffset>
            </wp:positionH>
            <wp:positionV relativeFrom="page">
              <wp:posOffset>2584414</wp:posOffset>
            </wp:positionV>
            <wp:extent cx="3505206" cy="6358"/>
            <wp:effectExtent l="0" t="0" r="0" b="0"/>
            <wp:wrapNone/>
            <wp:docPr id="88" name="IM 88"/>
            <wp:cNvGraphicFramePr/>
            <a:graphic>
              <a:graphicData uri="http://schemas.openxmlformats.org/drawingml/2006/picture">
                <pic:pic>
                  <pic:nvPicPr>
                    <pic:cNvPr id="88" name="IM 88"/>
                    <pic:cNvPicPr/>
                  </pic:nvPicPr>
                  <pic:blipFill>
                    <a:blip r:embed="rId95"/>
                    <a:stretch>
                      <a:fillRect/>
                    </a:stretch>
                  </pic:blipFill>
                  <pic:spPr>
                    <a:xfrm rot="0">
                      <a:off x="0" y="0"/>
                      <a:ext cx="3505206" cy="6358"/>
                    </a:xfrm>
                    <a:prstGeom prst="rect">
                      <a:avLst/>
                    </a:prstGeom>
                  </pic:spPr>
                </pic:pic>
              </a:graphicData>
            </a:graphic>
          </wp:anchor>
        </w:drawing>
      </w:r>
      <w:r>
        <w:drawing>
          <wp:anchor distT="0" distB="0" distL="0" distR="0" simplePos="0" relativeHeight="251787264" behindDoc="0" locked="0" layoutInCell="0" allowOverlap="1">
            <wp:simplePos x="0" y="0"/>
            <wp:positionH relativeFrom="page">
              <wp:posOffset>577848</wp:posOffset>
            </wp:positionH>
            <wp:positionV relativeFrom="page">
              <wp:posOffset>4419605</wp:posOffset>
            </wp:positionV>
            <wp:extent cx="3505206" cy="6358"/>
            <wp:effectExtent l="0" t="0" r="0" b="0"/>
            <wp:wrapNone/>
            <wp:docPr id="90" name="IM 90"/>
            <wp:cNvGraphicFramePr/>
            <a:graphic>
              <a:graphicData uri="http://schemas.openxmlformats.org/drawingml/2006/picture">
                <pic:pic>
                  <pic:nvPicPr>
                    <pic:cNvPr id="90" name="IM 90"/>
                    <pic:cNvPicPr/>
                  </pic:nvPicPr>
                  <pic:blipFill>
                    <a:blip r:embed="rId96"/>
                    <a:stretch>
                      <a:fillRect/>
                    </a:stretch>
                  </pic:blipFill>
                  <pic:spPr>
                    <a:xfrm rot="0">
                      <a:off x="0" y="0"/>
                      <a:ext cx="3505206" cy="6358"/>
                    </a:xfrm>
                    <a:prstGeom prst="rect">
                      <a:avLst/>
                    </a:prstGeom>
                  </pic:spPr>
                </pic:pic>
              </a:graphicData>
            </a:graphic>
          </wp:anchor>
        </w:drawing>
      </w:r>
      <w:r>
        <w:drawing>
          <wp:anchor distT="0" distB="0" distL="0" distR="0" simplePos="0" relativeHeight="251785216" behindDoc="0" locked="0" layoutInCell="0" allowOverlap="1">
            <wp:simplePos x="0" y="0"/>
            <wp:positionH relativeFrom="page">
              <wp:posOffset>0</wp:posOffset>
            </wp:positionH>
            <wp:positionV relativeFrom="page">
              <wp:posOffset>0</wp:posOffset>
            </wp:positionV>
            <wp:extent cx="552453" cy="641334"/>
            <wp:effectExtent l="0" t="0" r="0" b="0"/>
            <wp:wrapNone/>
            <wp:docPr id="92" name="IM 92"/>
            <wp:cNvGraphicFramePr/>
            <a:graphic>
              <a:graphicData uri="http://schemas.openxmlformats.org/drawingml/2006/picture">
                <pic:pic>
                  <pic:nvPicPr>
                    <pic:cNvPr id="92" name="IM 92"/>
                    <pic:cNvPicPr/>
                  </pic:nvPicPr>
                  <pic:blipFill>
                    <a:blip r:embed="rId97"/>
                    <a:stretch>
                      <a:fillRect/>
                    </a:stretch>
                  </pic:blipFill>
                  <pic:spPr>
                    <a:xfrm rot="0">
                      <a:off x="0" y="0"/>
                      <a:ext cx="552453" cy="641334"/>
                    </a:xfrm>
                    <a:prstGeom prst="rect">
                      <a:avLst/>
                    </a:prstGeom>
                  </pic:spPr>
                </pic:pic>
              </a:graphicData>
            </a:graphic>
          </wp:anchor>
        </w:drawing>
      </w:r>
      <w:r>
        <w:rPr>
          <w:rFonts w:ascii="SimSun" w:hAnsi="SimSun" w:eastAsia="SimSun" w:cs="SimSun"/>
          <w:sz w:val="16"/>
          <w:szCs w:val="16"/>
          <w:b/>
          <w:bCs/>
          <w:color w:val="CA6610"/>
          <w:spacing w:val="-11"/>
        </w:rPr>
        <w:t>数据为王</w:t>
      </w:r>
    </w:p>
    <w:p>
      <w:pPr>
        <w:ind w:left="1160"/>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870" w:firstLine="470"/>
        <w:spacing w:before="75" w:line="321" w:lineRule="auto"/>
        <w:jc w:val="both"/>
        <w:rPr>
          <w:rFonts w:ascii="KaiTi" w:hAnsi="KaiTi" w:eastAsia="KaiTi" w:cs="KaiTi"/>
          <w:sz w:val="23"/>
          <w:szCs w:val="23"/>
        </w:rPr>
      </w:pPr>
      <w:r>
        <w:rPr>
          <w:rFonts w:ascii="KaiTi" w:hAnsi="KaiTi" w:eastAsia="KaiTi" w:cs="KaiTi"/>
          <w:sz w:val="23"/>
          <w:szCs w:val="23"/>
          <w:spacing w:val="-9"/>
        </w:rPr>
        <w:t>当前，工业数据呈现指数级爆发式增长，数</w:t>
      </w:r>
      <w:r>
        <w:rPr>
          <w:rFonts w:ascii="KaiTi" w:hAnsi="KaiTi" w:eastAsia="KaiTi" w:cs="KaiTi"/>
          <w:sz w:val="23"/>
          <w:szCs w:val="23"/>
          <w:spacing w:val="-10"/>
        </w:rPr>
        <w:t>据治理难度</w:t>
      </w:r>
      <w:r>
        <w:rPr>
          <w:rFonts w:ascii="KaiTi" w:hAnsi="KaiTi" w:eastAsia="KaiTi" w:cs="KaiTi"/>
          <w:sz w:val="23"/>
          <w:szCs w:val="23"/>
        </w:rPr>
        <w:t xml:space="preserve">  </w:t>
      </w:r>
      <w:r>
        <w:rPr>
          <w:rFonts w:ascii="KaiTi" w:hAnsi="KaiTi" w:eastAsia="KaiTi" w:cs="KaiTi"/>
          <w:sz w:val="23"/>
          <w:szCs w:val="23"/>
          <w:spacing w:val="-8"/>
        </w:rPr>
        <w:t>异常。工业数据分类分级是有效挖掘数据价值、实现企业生</w:t>
      </w:r>
      <w:r>
        <w:rPr>
          <w:rFonts w:ascii="KaiTi" w:hAnsi="KaiTi" w:eastAsia="KaiTi" w:cs="KaiTi"/>
          <w:sz w:val="23"/>
          <w:szCs w:val="23"/>
          <w:spacing w:val="4"/>
        </w:rPr>
        <w:t xml:space="preserve">  </w:t>
      </w:r>
      <w:r>
        <w:rPr>
          <w:rFonts w:ascii="KaiTi" w:hAnsi="KaiTi" w:eastAsia="KaiTi" w:cs="KaiTi"/>
          <w:sz w:val="23"/>
          <w:szCs w:val="23"/>
          <w:spacing w:val="-4"/>
        </w:rPr>
        <w:t>产方式变革的必由路径，是提升企业数据管理水平的基础。</w:t>
      </w:r>
      <w:r>
        <w:rPr>
          <w:rFonts w:ascii="KaiTi" w:hAnsi="KaiTi" w:eastAsia="KaiTi" w:cs="KaiTi"/>
          <w:sz w:val="23"/>
          <w:szCs w:val="23"/>
          <w:spacing w:val="7"/>
        </w:rPr>
        <w:t xml:space="preserve"> </w:t>
      </w:r>
      <w:r>
        <w:rPr>
          <w:rFonts w:ascii="KaiTi" w:hAnsi="KaiTi" w:eastAsia="KaiTi" w:cs="KaiTi"/>
          <w:sz w:val="23"/>
          <w:szCs w:val="23"/>
          <w:spacing w:val="1"/>
        </w:rPr>
        <w:t>实施工业数据分类分级将加快实现数据共享、厘清各方职</w:t>
      </w:r>
      <w:r>
        <w:rPr>
          <w:rFonts w:ascii="KaiTi" w:hAnsi="KaiTi" w:eastAsia="KaiTi" w:cs="KaiTi"/>
          <w:sz w:val="23"/>
          <w:szCs w:val="23"/>
          <w:spacing w:val="4"/>
        </w:rPr>
        <w:t xml:space="preserve">  </w:t>
      </w:r>
      <w:r>
        <w:rPr>
          <w:rFonts w:ascii="KaiTi" w:hAnsi="KaiTi" w:eastAsia="KaiTi" w:cs="KaiTi"/>
          <w:sz w:val="23"/>
          <w:szCs w:val="23"/>
          <w:spacing w:val="-7"/>
        </w:rPr>
        <w:t>责、确保数据安全，推动工业数据管理由“杂货铺”向</w:t>
      </w:r>
      <w:r>
        <w:rPr>
          <w:rFonts w:ascii="KaiTi" w:hAnsi="KaiTi" w:eastAsia="KaiTi" w:cs="KaiTi"/>
          <w:sz w:val="23"/>
          <w:szCs w:val="23"/>
          <w:spacing w:val="-8"/>
        </w:rPr>
        <w:t>“自</w:t>
      </w:r>
    </w:p>
    <w:p>
      <w:pPr>
        <w:ind w:left="870"/>
        <w:spacing w:line="220" w:lineRule="auto"/>
        <w:rPr>
          <w:rFonts w:ascii="KaiTi" w:hAnsi="KaiTi" w:eastAsia="KaiTi" w:cs="KaiTi"/>
          <w:sz w:val="23"/>
          <w:szCs w:val="23"/>
        </w:rPr>
      </w:pPr>
      <w:r>
        <w:rPr>
          <w:rFonts w:ascii="KaiTi" w:hAnsi="KaiTi" w:eastAsia="KaiTi" w:cs="KaiTi"/>
          <w:sz w:val="23"/>
          <w:szCs w:val="23"/>
          <w:spacing w:val="-12"/>
        </w:rPr>
        <w:t>动化仓库”转变。</w:t>
      </w:r>
    </w:p>
    <w:p>
      <w:pPr>
        <w:spacing w:line="220" w:lineRule="auto"/>
        <w:sectPr>
          <w:footerReference w:type="default" r:id="rId94"/>
          <w:pgSz w:w="7560" w:h="11380"/>
          <w:pgMar w:top="134" w:right="805" w:bottom="521" w:left="0" w:header="0" w:footer="262" w:gutter="0"/>
        </w:sectPr>
        <w:rPr>
          <w:rFonts w:ascii="KaiTi" w:hAnsi="KaiTi" w:eastAsia="KaiTi" w:cs="KaiTi"/>
          <w:sz w:val="23"/>
          <w:szCs w:val="23"/>
        </w:rPr>
      </w:pPr>
    </w:p>
    <w:p>
      <w:pPr>
        <w:ind w:left="5302"/>
        <w:spacing w:line="217" w:lineRule="auto"/>
        <w:rPr>
          <w:rFonts w:ascii="SimSun" w:hAnsi="SimSun" w:eastAsia="SimSun" w:cs="SimSun"/>
          <w:sz w:val="17"/>
          <w:szCs w:val="17"/>
        </w:rPr>
      </w:pPr>
      <w:r>
        <w:rPr>
          <w:rFonts w:ascii="SimSun" w:hAnsi="SimSun" w:eastAsia="SimSun" w:cs="SimSun"/>
          <w:sz w:val="17"/>
          <w:szCs w:val="17"/>
          <w:b/>
          <w:bCs/>
          <w:color w:val="634A97"/>
          <w:spacing w:val="-10"/>
        </w:rPr>
        <w:t>理数篇</w:t>
      </w:r>
    </w:p>
    <w:p>
      <w:pPr>
        <w:ind w:left="4882"/>
        <w:spacing w:line="219" w:lineRule="auto"/>
        <w:rPr>
          <w:rFonts w:ascii="SimSun" w:hAnsi="SimSun" w:eastAsia="SimSun" w:cs="SimSun"/>
          <w:sz w:val="17"/>
          <w:szCs w:val="17"/>
        </w:rPr>
      </w:pPr>
      <w:r>
        <w:rPr>
          <w:rFonts w:ascii="SimSun" w:hAnsi="SimSun" w:eastAsia="SimSun" w:cs="SimSun"/>
          <w:sz w:val="17"/>
          <w:szCs w:val="17"/>
          <w:b/>
          <w:bCs/>
          <w:color w:val="CE7012"/>
          <w:spacing w:val="-14"/>
          <w:w w:val="96"/>
        </w:rPr>
        <w:t>盘活数据资源</w:t>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2409"/>
        <w:spacing w:before="110" w:line="219" w:lineRule="auto"/>
        <w:rPr>
          <w:rFonts w:ascii="SimSun" w:hAnsi="SimSun" w:eastAsia="SimSun" w:cs="SimSun"/>
          <w:sz w:val="34"/>
          <w:szCs w:val="34"/>
        </w:rPr>
      </w:pPr>
      <w:r>
        <w:rPr>
          <w:rFonts w:ascii="SimSun" w:hAnsi="SimSun" w:eastAsia="SimSun" w:cs="SimSun"/>
          <w:sz w:val="34"/>
          <w:szCs w:val="34"/>
          <w:color w:val="290FA9"/>
          <w:spacing w:val="-13"/>
        </w:rPr>
        <w:t>第四章</w:t>
      </w:r>
    </w:p>
    <w:p>
      <w:pPr>
        <w:ind w:left="310"/>
        <w:spacing w:before="139" w:line="222" w:lineRule="auto"/>
        <w:rPr>
          <w:rFonts w:ascii="SimHei" w:hAnsi="SimHei" w:eastAsia="SimHei" w:cs="SimHei"/>
          <w:sz w:val="42"/>
          <w:szCs w:val="42"/>
        </w:rPr>
      </w:pPr>
      <w:r>
        <w:rPr>
          <w:rFonts w:ascii="SimHei" w:hAnsi="SimHei" w:eastAsia="SimHei" w:cs="SimHei"/>
          <w:sz w:val="42"/>
          <w:szCs w:val="42"/>
          <w:color w:val="FD3B00"/>
          <w:spacing w:val="-22"/>
        </w:rPr>
        <w:t>数据思维：倡导数据治理理念</w:t>
      </w:r>
    </w:p>
    <w:p>
      <w:pPr>
        <w:pStyle w:val="BodyText"/>
        <w:spacing w:line="292" w:lineRule="auto"/>
        <w:rPr/>
      </w:pPr>
      <w:r/>
    </w:p>
    <w:p>
      <w:pPr>
        <w:pStyle w:val="BodyText"/>
        <w:spacing w:line="292" w:lineRule="auto"/>
        <w:rPr/>
      </w:pPr>
      <w:r/>
    </w:p>
    <w:p>
      <w:pPr>
        <w:pStyle w:val="BodyText"/>
        <w:spacing w:line="292" w:lineRule="auto"/>
        <w:rPr/>
      </w:pPr>
      <w:r/>
    </w:p>
    <w:p>
      <w:pPr>
        <w:pStyle w:val="BodyText"/>
        <w:spacing w:line="293" w:lineRule="auto"/>
        <w:rPr/>
      </w:pPr>
      <w:r/>
    </w:p>
    <w:p>
      <w:pPr>
        <w:ind w:right="238" w:firstLine="420"/>
        <w:spacing w:before="75" w:line="349" w:lineRule="auto"/>
        <w:jc w:val="both"/>
        <w:rPr>
          <w:rFonts w:ascii="SimSun" w:hAnsi="SimSun" w:eastAsia="SimSun" w:cs="SimSun"/>
          <w:sz w:val="23"/>
          <w:szCs w:val="23"/>
        </w:rPr>
      </w:pPr>
      <w:r>
        <w:rPr>
          <w:rFonts w:ascii="SimSun" w:hAnsi="SimSun" w:eastAsia="SimSun" w:cs="SimSun"/>
          <w:sz w:val="23"/>
          <w:szCs w:val="23"/>
          <w:spacing w:val="-15"/>
        </w:rPr>
        <w:t>伴随新一代信息技术不断创新突破，数据逐步融入产业创 </w:t>
      </w:r>
      <w:r>
        <w:rPr>
          <w:rFonts w:ascii="SimSun" w:hAnsi="SimSun" w:eastAsia="SimSun" w:cs="SimSun"/>
          <w:sz w:val="23"/>
          <w:szCs w:val="23"/>
          <w:spacing w:val="-16"/>
        </w:rPr>
        <w:t>新和升级的各个环节，成为数字经济时代下世界主要国家和大</w:t>
      </w:r>
      <w:r>
        <w:rPr>
          <w:rFonts w:ascii="SimSun" w:hAnsi="SimSun" w:eastAsia="SimSun" w:cs="SimSun"/>
          <w:sz w:val="23"/>
          <w:szCs w:val="23"/>
        </w:rPr>
        <w:t xml:space="preserve">  </w:t>
      </w:r>
      <w:r>
        <w:rPr>
          <w:rFonts w:ascii="SimSun" w:hAnsi="SimSun" w:eastAsia="SimSun" w:cs="SimSun"/>
          <w:sz w:val="23"/>
          <w:szCs w:val="23"/>
          <w:spacing w:val="-16"/>
        </w:rPr>
        <w:t>型企业日益重视的关键生产要素。国际抢夺数字经济制高点的</w:t>
      </w:r>
      <w:r>
        <w:rPr>
          <w:rFonts w:ascii="SimSun" w:hAnsi="SimSun" w:eastAsia="SimSun" w:cs="SimSun"/>
          <w:sz w:val="23"/>
          <w:szCs w:val="23"/>
          <w:spacing w:val="3"/>
        </w:rPr>
        <w:t xml:space="preserve">  </w:t>
      </w:r>
      <w:r>
        <w:rPr>
          <w:rFonts w:ascii="SimSun" w:hAnsi="SimSun" w:eastAsia="SimSun" w:cs="SimSun"/>
          <w:sz w:val="23"/>
          <w:szCs w:val="23"/>
          <w:spacing w:val="-16"/>
        </w:rPr>
        <w:t>竞争日趋激烈，各国纷纷把数据上升为国家战略，抢抓数字经</w:t>
      </w:r>
      <w:r>
        <w:rPr>
          <w:rFonts w:ascii="SimSun" w:hAnsi="SimSun" w:eastAsia="SimSun" w:cs="SimSun"/>
          <w:sz w:val="23"/>
          <w:szCs w:val="23"/>
        </w:rPr>
        <w:t xml:space="preserve">  </w:t>
      </w:r>
      <w:r>
        <w:rPr>
          <w:rFonts w:ascii="SimSun" w:hAnsi="SimSun" w:eastAsia="SimSun" w:cs="SimSun"/>
          <w:sz w:val="23"/>
          <w:szCs w:val="23"/>
          <w:spacing w:val="-16"/>
        </w:rPr>
        <w:t>济全球竞争新赛道优先权。美国、英国、欧盟等率先制定国家</w:t>
      </w:r>
      <w:r>
        <w:rPr>
          <w:rFonts w:ascii="SimSun" w:hAnsi="SimSun" w:eastAsia="SimSun" w:cs="SimSun"/>
          <w:sz w:val="23"/>
          <w:szCs w:val="23"/>
          <w:spacing w:val="1"/>
        </w:rPr>
        <w:t xml:space="preserve">  </w:t>
      </w:r>
      <w:r>
        <w:rPr>
          <w:rFonts w:ascii="SimSun" w:hAnsi="SimSun" w:eastAsia="SimSun" w:cs="SimSun"/>
          <w:sz w:val="23"/>
          <w:szCs w:val="23"/>
          <w:spacing w:val="-20"/>
        </w:rPr>
        <w:t>大数据战略，在前沿技术研发、数据共享开放、隐私安全保护、</w:t>
      </w:r>
      <w:r>
        <w:rPr>
          <w:rFonts w:ascii="SimSun" w:hAnsi="SimSun" w:eastAsia="SimSun" w:cs="SimSun"/>
          <w:sz w:val="23"/>
          <w:szCs w:val="23"/>
          <w:spacing w:val="3"/>
        </w:rPr>
        <w:t xml:space="preserve"> </w:t>
      </w:r>
      <w:r>
        <w:rPr>
          <w:rFonts w:ascii="SimSun" w:hAnsi="SimSun" w:eastAsia="SimSun" w:cs="SimSun"/>
          <w:sz w:val="23"/>
          <w:szCs w:val="23"/>
          <w:spacing w:val="-16"/>
        </w:rPr>
        <w:t>数据人才培养等方面进行前瞻部署，积极构建在数字经济时代</w:t>
      </w:r>
      <w:r>
        <w:rPr>
          <w:rFonts w:ascii="SimSun" w:hAnsi="SimSun" w:eastAsia="SimSun" w:cs="SimSun"/>
          <w:sz w:val="23"/>
          <w:szCs w:val="23"/>
        </w:rPr>
        <w:t xml:space="preserve">  </w:t>
      </w:r>
      <w:r>
        <w:rPr>
          <w:rFonts w:ascii="SimSun" w:hAnsi="SimSun" w:eastAsia="SimSun" w:cs="SimSun"/>
          <w:sz w:val="23"/>
          <w:szCs w:val="23"/>
          <w:spacing w:val="-15"/>
        </w:rPr>
        <w:t>的先发优势。中共十九届四中全会首次提出数据作为新型生产</w:t>
      </w:r>
    </w:p>
    <w:p>
      <w:pPr>
        <w:spacing w:line="219" w:lineRule="auto"/>
        <w:rPr>
          <w:rFonts w:ascii="SimSun" w:hAnsi="SimSun" w:eastAsia="SimSun" w:cs="SimSun"/>
          <w:sz w:val="23"/>
          <w:szCs w:val="23"/>
        </w:rPr>
      </w:pPr>
      <w:r>
        <w:rPr>
          <w:rFonts w:ascii="SimSun" w:hAnsi="SimSun" w:eastAsia="SimSun" w:cs="SimSun"/>
          <w:sz w:val="23"/>
          <w:szCs w:val="23"/>
          <w:spacing w:val="-18"/>
        </w:rPr>
        <w:t>要素参与收益分配，将数据提升到</w:t>
      </w:r>
    </w:p>
    <w:p>
      <w:pPr>
        <w:ind w:left="3318" w:hanging="3319"/>
        <w:spacing w:before="139" w:line="216" w:lineRule="auto"/>
        <w:rPr>
          <w:rFonts w:ascii="SimSun" w:hAnsi="SimSun" w:eastAsia="SimSun" w:cs="SimSun"/>
          <w:sz w:val="16"/>
          <w:szCs w:val="16"/>
        </w:rPr>
      </w:pPr>
      <w:r>
        <w:rPr>
          <w:rFonts w:ascii="SimSun" w:hAnsi="SimSun" w:eastAsia="SimSun" w:cs="SimSun"/>
          <w:sz w:val="23"/>
          <w:szCs w:val="23"/>
          <w:spacing w:val="-11"/>
          <w:position w:val="-2"/>
        </w:rPr>
        <w:t>前所未有的战</w:t>
      </w:r>
      <w:r>
        <w:rPr>
          <w:rFonts w:ascii="SimSun" w:hAnsi="SimSun" w:eastAsia="SimSun" w:cs="SimSun"/>
          <w:sz w:val="23"/>
          <w:szCs w:val="23"/>
          <w:spacing w:val="-10"/>
          <w:position w:val="-2"/>
        </w:rPr>
        <w:t>略高度，极大地提升    </w:t>
      </w:r>
      <w:r>
        <w:rPr>
          <w:rFonts w:ascii="KaiTi" w:hAnsi="KaiTi" w:eastAsia="KaiTi" w:cs="KaiTi"/>
          <w:sz w:val="17"/>
          <w:szCs w:val="17"/>
          <w:color w:val="EAAC31"/>
          <w:spacing w:val="-10"/>
          <w:position w:val="4"/>
        </w:rPr>
        <w:t>数据治理是指对数据资产管理行</w:t>
      </w:r>
      <w:r>
        <w:rPr>
          <w:rFonts w:ascii="KaiTi" w:hAnsi="KaiTi" w:eastAsia="KaiTi" w:cs="KaiTi"/>
          <w:sz w:val="17"/>
          <w:szCs w:val="17"/>
          <w:color w:val="EAAC31"/>
          <w:spacing w:val="-4"/>
          <w:position w:val="4"/>
        </w:rPr>
        <w:t>使</w:t>
      </w:r>
      <w:r>
        <w:rPr>
          <w:rFonts w:ascii="KaiTi" w:hAnsi="KaiTi" w:eastAsia="KaiTi" w:cs="KaiTi"/>
          <w:sz w:val="17"/>
          <w:szCs w:val="17"/>
          <w:color w:val="EAAC31"/>
          <w:spacing w:val="2"/>
          <w:position w:val="4"/>
        </w:rPr>
        <w:t xml:space="preserve"> </w:t>
      </w:r>
      <w:r>
        <w:rPr>
          <w:rFonts w:ascii="SimSun" w:hAnsi="SimSun" w:eastAsia="SimSun" w:cs="SimSun"/>
          <w:sz w:val="16"/>
          <w:szCs w:val="16"/>
          <w:color w:val="EAAC31"/>
          <w:spacing w:val="3"/>
        </w:rPr>
        <w:t>权限和控制(计划、监控和执行)。</w:t>
      </w:r>
    </w:p>
    <w:p>
      <w:pPr>
        <w:spacing w:before="1" w:line="218" w:lineRule="auto"/>
        <w:rPr>
          <w:rFonts w:ascii="SimSun" w:hAnsi="SimSun" w:eastAsia="SimSun" w:cs="SimSun"/>
          <w:sz w:val="23"/>
          <w:szCs w:val="23"/>
        </w:rPr>
      </w:pPr>
      <w:r>
        <w:rPr>
          <w:rFonts w:ascii="SimSun" w:hAnsi="SimSun" w:eastAsia="SimSun" w:cs="SimSun"/>
          <w:sz w:val="23"/>
          <w:szCs w:val="23"/>
          <w:spacing w:val="-21"/>
        </w:rPr>
        <w:t>了全社会对数据的重视程度。</w:t>
      </w:r>
    </w:p>
    <w:p>
      <w:pPr>
        <w:ind w:right="325" w:firstLine="430"/>
        <w:spacing w:before="156" w:line="346" w:lineRule="auto"/>
        <w:jc w:val="both"/>
        <w:rPr>
          <w:rFonts w:ascii="SimSun" w:hAnsi="SimSun" w:eastAsia="SimSun" w:cs="SimSun"/>
          <w:sz w:val="23"/>
          <w:szCs w:val="23"/>
        </w:rPr>
      </w:pPr>
      <w:r>
        <w:rPr>
          <w:rFonts w:ascii="SimSun" w:hAnsi="SimSun" w:eastAsia="SimSun" w:cs="SimSun"/>
          <w:sz w:val="23"/>
          <w:szCs w:val="23"/>
          <w:spacing w:val="-20"/>
          <w:w w:val="95"/>
        </w:rPr>
        <w:t>随着数据的爆发式增长，数据基础设施不断夯实，数据相关技</w:t>
      </w:r>
      <w:r>
        <w:rPr>
          <w:rFonts w:ascii="SimSun" w:hAnsi="SimSun" w:eastAsia="SimSun" w:cs="SimSun"/>
          <w:sz w:val="23"/>
          <w:szCs w:val="23"/>
          <w:spacing w:val="8"/>
        </w:rPr>
        <w:t xml:space="preserve"> </w:t>
      </w:r>
      <w:r>
        <w:rPr>
          <w:rFonts w:ascii="SimSun" w:hAnsi="SimSun" w:eastAsia="SimSun" w:cs="SimSun"/>
          <w:sz w:val="23"/>
          <w:szCs w:val="23"/>
          <w:spacing w:val="-24"/>
        </w:rPr>
        <w:t>术持续升级，既为数据治理的创新发展带来了难得的机遇，又面</w:t>
      </w:r>
    </w:p>
    <w:p>
      <w:pPr>
        <w:spacing w:before="1" w:line="219" w:lineRule="auto"/>
        <w:rPr>
          <w:rFonts w:ascii="SimSun" w:hAnsi="SimSun" w:eastAsia="SimSun" w:cs="SimSun"/>
          <w:sz w:val="23"/>
          <w:szCs w:val="23"/>
        </w:rPr>
      </w:pPr>
      <w:r>
        <w:rPr>
          <w:rFonts w:ascii="SimSun" w:hAnsi="SimSun" w:eastAsia="SimSun" w:cs="SimSun"/>
          <w:sz w:val="23"/>
          <w:szCs w:val="23"/>
          <w:spacing w:val="-23"/>
        </w:rPr>
        <w:t>临巨大的挑战。面对当今经济发展的新环境，各个国家必须要全</w:t>
      </w:r>
    </w:p>
    <w:p>
      <w:pPr>
        <w:spacing w:line="219" w:lineRule="auto"/>
        <w:sectPr>
          <w:footerReference w:type="default" r:id="rId98"/>
          <w:pgSz w:w="7530" w:h="11370"/>
          <w:pgMar w:top="214" w:right="706" w:bottom="430" w:left="699" w:header="0" w:footer="157" w:gutter="0"/>
        </w:sectPr>
        <w:rPr>
          <w:rFonts w:ascii="SimSun" w:hAnsi="SimSun" w:eastAsia="SimSun" w:cs="SimSun"/>
          <w:sz w:val="23"/>
          <w:szCs w:val="23"/>
        </w:rPr>
      </w:pPr>
    </w:p>
    <w:p>
      <w:pPr>
        <w:ind w:left="872"/>
        <w:spacing w:line="211" w:lineRule="auto"/>
        <w:rPr>
          <w:rFonts w:ascii="SimSun" w:hAnsi="SimSun" w:eastAsia="SimSun" w:cs="SimSun"/>
          <w:sz w:val="16"/>
          <w:szCs w:val="16"/>
        </w:rPr>
      </w:pPr>
      <w:r>
        <w:drawing>
          <wp:anchor distT="0" distB="0" distL="0" distR="0" simplePos="0" relativeHeight="251791360" behindDoc="1" locked="0" layoutInCell="0" allowOverlap="1">
            <wp:simplePos x="0" y="0"/>
            <wp:positionH relativeFrom="page">
              <wp:posOffset>0</wp:posOffset>
            </wp:positionH>
            <wp:positionV relativeFrom="page">
              <wp:posOffset>0</wp:posOffset>
            </wp:positionV>
            <wp:extent cx="558789" cy="749294"/>
            <wp:effectExtent l="0" t="0" r="0" b="0"/>
            <wp:wrapNone/>
            <wp:docPr id="94" name="IM 94"/>
            <wp:cNvGraphicFramePr/>
            <a:graphic>
              <a:graphicData uri="http://schemas.openxmlformats.org/drawingml/2006/picture">
                <pic:pic>
                  <pic:nvPicPr>
                    <pic:cNvPr id="94" name="IM 94"/>
                    <pic:cNvPicPr/>
                  </pic:nvPicPr>
                  <pic:blipFill>
                    <a:blip r:embed="rId100"/>
                    <a:stretch>
                      <a:fillRect/>
                    </a:stretch>
                  </pic:blipFill>
                  <pic:spPr>
                    <a:xfrm rot="0">
                      <a:off x="0" y="0"/>
                      <a:ext cx="558789" cy="749294"/>
                    </a:xfrm>
                    <a:prstGeom prst="rect">
                      <a:avLst/>
                    </a:prstGeom>
                  </pic:spPr>
                </pic:pic>
              </a:graphicData>
            </a:graphic>
          </wp:anchor>
        </w:drawing>
      </w:r>
      <w:r>
        <w:rPr>
          <w:rFonts w:ascii="SimSun" w:hAnsi="SimSun" w:eastAsia="SimSun" w:cs="SimSun"/>
          <w:sz w:val="16"/>
          <w:szCs w:val="16"/>
          <w:b/>
          <w:bCs/>
          <w:color w:val="CE4206"/>
          <w:spacing w:val="-9"/>
        </w:rPr>
        <w:t>数据为王</w:t>
      </w:r>
    </w:p>
    <w:p>
      <w:pPr>
        <w:ind w:left="1169"/>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4" w:lineRule="auto"/>
        <w:rPr/>
      </w:pPr>
      <w:r/>
    </w:p>
    <w:p>
      <w:pPr>
        <w:pStyle w:val="BodyText"/>
        <w:spacing w:line="314" w:lineRule="auto"/>
        <w:rPr/>
      </w:pPr>
      <w:r/>
    </w:p>
    <w:p>
      <w:pPr>
        <w:ind w:left="870"/>
        <w:spacing w:before="72" w:line="440" w:lineRule="exact"/>
        <w:rPr>
          <w:rFonts w:ascii="SimSun" w:hAnsi="SimSun" w:eastAsia="SimSun" w:cs="SimSun"/>
          <w:sz w:val="22"/>
          <w:szCs w:val="22"/>
        </w:rPr>
      </w:pPr>
      <w:r>
        <w:rPr>
          <w:rFonts w:ascii="SimSun" w:hAnsi="SimSun" w:eastAsia="SimSun" w:cs="SimSun"/>
          <w:sz w:val="22"/>
          <w:szCs w:val="22"/>
          <w:spacing w:val="-20"/>
          <w:position w:val="16"/>
        </w:rPr>
        <w:t>面推进数据治理，加强数据质量管理和挖掘应用，用数据提升经营</w:t>
      </w:r>
    </w:p>
    <w:p>
      <w:pPr>
        <w:ind w:left="870"/>
        <w:spacing w:line="219" w:lineRule="auto"/>
        <w:rPr>
          <w:rFonts w:ascii="SimSun" w:hAnsi="SimSun" w:eastAsia="SimSun" w:cs="SimSun"/>
          <w:sz w:val="22"/>
          <w:szCs w:val="22"/>
        </w:rPr>
      </w:pPr>
      <w:r>
        <w:rPr>
          <w:rFonts w:ascii="SimSun" w:hAnsi="SimSun" w:eastAsia="SimSun" w:cs="SimSun"/>
          <w:sz w:val="22"/>
          <w:szCs w:val="22"/>
          <w:spacing w:val="-24"/>
        </w:rPr>
        <w:t>的质量和效率，加快培育增长新动能，在竞争发展中赢得主动。</w:t>
      </w:r>
    </w:p>
    <w:p>
      <w:pPr>
        <w:pStyle w:val="BodyText"/>
        <w:spacing w:line="291" w:lineRule="auto"/>
        <w:rPr/>
      </w:pPr>
      <w:r/>
    </w:p>
    <w:p>
      <w:pPr>
        <w:pStyle w:val="BodyText"/>
        <w:spacing w:line="291" w:lineRule="auto"/>
        <w:rPr/>
      </w:pPr>
      <w:r/>
    </w:p>
    <w:p>
      <w:pPr>
        <w:ind w:left="1983"/>
        <w:spacing w:before="91" w:line="219" w:lineRule="auto"/>
        <w:rPr>
          <w:rFonts w:ascii="SimSun" w:hAnsi="SimSun" w:eastAsia="SimSun" w:cs="SimSun"/>
          <w:sz w:val="28"/>
          <w:szCs w:val="28"/>
        </w:rPr>
      </w:pPr>
      <w:r>
        <w:rPr>
          <w:rFonts w:ascii="SimSun" w:hAnsi="SimSun" w:eastAsia="SimSun" w:cs="SimSun"/>
          <w:sz w:val="28"/>
          <w:szCs w:val="28"/>
          <w:b/>
          <w:bCs/>
          <w:color w:val="423484"/>
          <w:spacing w:val="-4"/>
        </w:rPr>
        <w:t>避免工业数据治理的常见误区</w:t>
      </w:r>
    </w:p>
    <w:p>
      <w:pPr>
        <w:pStyle w:val="BodyText"/>
        <w:spacing w:line="347" w:lineRule="auto"/>
        <w:rPr/>
      </w:pPr>
      <w:r/>
    </w:p>
    <w:p>
      <w:pPr>
        <w:ind w:left="870" w:firstLine="419"/>
        <w:spacing w:before="72" w:line="352" w:lineRule="auto"/>
        <w:rPr>
          <w:rFonts w:ascii="SimSun" w:hAnsi="SimSun" w:eastAsia="SimSun" w:cs="SimSun"/>
          <w:sz w:val="22"/>
          <w:szCs w:val="22"/>
        </w:rPr>
      </w:pPr>
      <w:r>
        <w:rPr>
          <w:rFonts w:ascii="SimSun" w:hAnsi="SimSun" w:eastAsia="SimSun" w:cs="SimSun"/>
          <w:sz w:val="22"/>
          <w:szCs w:val="22"/>
          <w:spacing w:val="-2"/>
        </w:rPr>
        <w:t>2012年2月《纽约时报》的一篇专栏文章指出，“大数据”</w:t>
      </w:r>
      <w:r>
        <w:rPr>
          <w:rFonts w:ascii="SimSun" w:hAnsi="SimSun" w:eastAsia="SimSun" w:cs="SimSun"/>
          <w:sz w:val="22"/>
          <w:szCs w:val="22"/>
          <w:spacing w:val="8"/>
        </w:rPr>
        <w:t xml:space="preserve"> </w:t>
      </w:r>
      <w:r>
        <w:rPr>
          <w:rFonts w:ascii="SimSun" w:hAnsi="SimSun" w:eastAsia="SimSun" w:cs="SimSun"/>
          <w:sz w:val="22"/>
          <w:szCs w:val="22"/>
          <w:spacing w:val="-6"/>
        </w:rPr>
        <w:t>时代已经降临，在商业、经济及其他领域中，决策将日益基于</w:t>
      </w:r>
      <w:r>
        <w:rPr>
          <w:rFonts w:ascii="SimSun" w:hAnsi="SimSun" w:eastAsia="SimSun" w:cs="SimSun"/>
          <w:sz w:val="22"/>
          <w:szCs w:val="22"/>
          <w:spacing w:val="1"/>
        </w:rPr>
        <w:t xml:space="preserve">   </w:t>
      </w:r>
      <w:r>
        <w:rPr>
          <w:rFonts w:ascii="SimSun" w:hAnsi="SimSun" w:eastAsia="SimSun" w:cs="SimSun"/>
          <w:sz w:val="22"/>
          <w:szCs w:val="22"/>
          <w:spacing w:val="-6"/>
        </w:rPr>
        <w:t>数据和分析而做出，而非基于经验和直觉。</w:t>
      </w:r>
      <w:r>
        <w:rPr>
          <w:rFonts w:ascii="Times New Roman" w:hAnsi="Times New Roman" w:eastAsia="Times New Roman" w:cs="Times New Roman"/>
          <w:sz w:val="22"/>
          <w:szCs w:val="22"/>
          <w:spacing w:val="-6"/>
        </w:rPr>
        <w:t>IDC </w:t>
      </w:r>
      <w:r>
        <w:rPr>
          <w:rFonts w:ascii="SimSun" w:hAnsi="SimSun" w:eastAsia="SimSun" w:cs="SimSun"/>
          <w:sz w:val="22"/>
          <w:szCs w:val="22"/>
          <w:spacing w:val="-6"/>
        </w:rPr>
        <w:t>预测，全球数</w:t>
      </w:r>
      <w:r>
        <w:rPr>
          <w:rFonts w:ascii="SimSun" w:hAnsi="SimSun" w:eastAsia="SimSun" w:cs="SimSun"/>
          <w:sz w:val="22"/>
          <w:szCs w:val="22"/>
          <w:spacing w:val="6"/>
        </w:rPr>
        <w:t xml:space="preserve">   </w:t>
      </w:r>
      <w:r>
        <w:rPr>
          <w:rFonts w:ascii="SimSun" w:hAnsi="SimSun" w:eastAsia="SimSun" w:cs="SimSun"/>
          <w:sz w:val="22"/>
          <w:szCs w:val="22"/>
          <w:spacing w:val="9"/>
        </w:rPr>
        <w:t>据体量将由2016年的16.1</w:t>
      </w:r>
      <w:r>
        <w:rPr>
          <w:rFonts w:ascii="Times New Roman" w:hAnsi="Times New Roman" w:eastAsia="Times New Roman" w:cs="Times New Roman"/>
          <w:sz w:val="22"/>
          <w:szCs w:val="22"/>
        </w:rPr>
        <w:t>ZB</w:t>
      </w:r>
      <w:r>
        <w:rPr>
          <w:rFonts w:ascii="SimSun" w:hAnsi="SimSun" w:eastAsia="SimSun" w:cs="SimSun"/>
          <w:sz w:val="22"/>
          <w:szCs w:val="22"/>
          <w:spacing w:val="9"/>
        </w:rPr>
        <w:t>增长至2025</w:t>
      </w:r>
      <w:r>
        <w:rPr>
          <w:rFonts w:ascii="SimSun" w:hAnsi="SimSun" w:eastAsia="SimSun" w:cs="SimSun"/>
          <w:sz w:val="22"/>
          <w:szCs w:val="22"/>
          <w:spacing w:val="8"/>
        </w:rPr>
        <w:t>年的175</w:t>
      </w:r>
      <w:r>
        <w:rPr>
          <w:rFonts w:ascii="Times New Roman" w:hAnsi="Times New Roman" w:eastAsia="Times New Roman" w:cs="Times New Roman"/>
          <w:sz w:val="22"/>
          <w:szCs w:val="22"/>
        </w:rPr>
        <w:t>ZB</w:t>
      </w:r>
      <w:r>
        <w:rPr>
          <w:rFonts w:ascii="Times New Roman" w:hAnsi="Times New Roman" w:eastAsia="Times New Roman" w:cs="Times New Roman"/>
          <w:sz w:val="22"/>
          <w:szCs w:val="22"/>
          <w:spacing w:val="8"/>
        </w:rPr>
        <w:t>,</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8"/>
        </w:rPr>
        <w:t>增长  </w:t>
      </w:r>
      <w:r>
        <w:rPr>
          <w:rFonts w:ascii="SimSun" w:hAnsi="SimSun" w:eastAsia="SimSun" w:cs="SimSun"/>
          <w:sz w:val="22"/>
          <w:szCs w:val="22"/>
          <w:spacing w:val="2"/>
        </w:rPr>
        <w:t>幅度超过10倍。伴随大数据时代支撑数据交换共享和数据服</w:t>
      </w:r>
      <w:r>
        <w:rPr>
          <w:rFonts w:ascii="SimSun" w:hAnsi="SimSun" w:eastAsia="SimSun" w:cs="SimSun"/>
          <w:sz w:val="22"/>
          <w:szCs w:val="22"/>
          <w:spacing w:val="1"/>
        </w:rPr>
        <w:t xml:space="preserve">   </w:t>
      </w:r>
      <w:r>
        <w:rPr>
          <w:rFonts w:ascii="SimSun" w:hAnsi="SimSun" w:eastAsia="SimSun" w:cs="SimSun"/>
          <w:sz w:val="22"/>
          <w:szCs w:val="22"/>
          <w:spacing w:val="-4"/>
        </w:rPr>
        <w:t>务应用的技术发展，不断积淀的数据开始逐渐发挥它的价值，</w:t>
      </w:r>
    </w:p>
    <w:p>
      <w:pPr>
        <w:ind w:left="870"/>
        <w:spacing w:before="1" w:line="217" w:lineRule="auto"/>
        <w:rPr>
          <w:rFonts w:ascii="SimSun" w:hAnsi="SimSun" w:eastAsia="SimSun" w:cs="SimSun"/>
          <w:sz w:val="22"/>
          <w:szCs w:val="22"/>
        </w:rPr>
      </w:pPr>
      <w:r>
        <w:rPr>
          <w:rFonts w:ascii="SimSun" w:hAnsi="SimSun" w:eastAsia="SimSun" w:cs="SimSun"/>
          <w:sz w:val="22"/>
          <w:szCs w:val="22"/>
          <w:spacing w:val="-10"/>
        </w:rPr>
        <w:t>数据的价值得到人们的广泛认同。</w:t>
      </w:r>
    </w:p>
    <w:p>
      <w:pPr>
        <w:ind w:left="870" w:right="188" w:firstLine="419"/>
        <w:spacing w:before="203" w:line="352" w:lineRule="auto"/>
        <w:rPr>
          <w:rFonts w:ascii="SimSun" w:hAnsi="SimSun" w:eastAsia="SimSun" w:cs="SimSun"/>
          <w:sz w:val="22"/>
          <w:szCs w:val="22"/>
        </w:rPr>
      </w:pPr>
      <w:r>
        <w:rPr>
          <w:rFonts w:ascii="SimSun" w:hAnsi="SimSun" w:eastAsia="SimSun" w:cs="SimSun"/>
          <w:sz w:val="22"/>
          <w:szCs w:val="22"/>
          <w:spacing w:val="-6"/>
        </w:rPr>
        <w:t>大数据时代，开展数据治理是躲不过、绕不开的，它是我</w:t>
      </w:r>
      <w:r>
        <w:rPr>
          <w:rFonts w:ascii="SimSun" w:hAnsi="SimSun" w:eastAsia="SimSun" w:cs="SimSun"/>
          <w:sz w:val="22"/>
          <w:szCs w:val="22"/>
          <w:spacing w:val="7"/>
        </w:rPr>
        <w:t xml:space="preserve"> </w:t>
      </w:r>
      <w:r>
        <w:rPr>
          <w:rFonts w:ascii="SimSun" w:hAnsi="SimSun" w:eastAsia="SimSun" w:cs="SimSun"/>
          <w:sz w:val="22"/>
          <w:szCs w:val="22"/>
          <w:spacing w:val="11"/>
        </w:rPr>
        <w:t>们用好海量数据的必经之路。但数据治理本身是一项长期</w:t>
      </w:r>
      <w:r>
        <w:rPr>
          <w:rFonts w:ascii="SimSun" w:hAnsi="SimSun" w:eastAsia="SimSun" w:cs="SimSun"/>
          <w:sz w:val="22"/>
          <w:szCs w:val="22"/>
          <w:spacing w:val="8"/>
        </w:rPr>
        <w:t xml:space="preserve"> </w:t>
      </w:r>
      <w:r>
        <w:rPr>
          <w:rFonts w:ascii="SimSun" w:hAnsi="SimSun" w:eastAsia="SimSun" w:cs="SimSun"/>
          <w:sz w:val="22"/>
          <w:szCs w:val="22"/>
          <w:spacing w:val="3"/>
        </w:rPr>
        <w:t>且繁杂的基础性工作，可以说是数据管理领域中</w:t>
      </w:r>
      <w:r>
        <w:rPr>
          <w:rFonts w:ascii="SimSun" w:hAnsi="SimSun" w:eastAsia="SimSun" w:cs="SimSun"/>
          <w:sz w:val="22"/>
          <w:szCs w:val="22"/>
          <w:spacing w:val="2"/>
        </w:rPr>
        <w:t>的脏活、累</w:t>
      </w:r>
      <w:r>
        <w:rPr>
          <w:rFonts w:ascii="SimSun" w:hAnsi="SimSun" w:eastAsia="SimSun" w:cs="SimSun"/>
          <w:sz w:val="22"/>
          <w:szCs w:val="22"/>
        </w:rPr>
        <w:t xml:space="preserve"> </w:t>
      </w:r>
      <w:r>
        <w:rPr>
          <w:rFonts w:ascii="SimSun" w:hAnsi="SimSun" w:eastAsia="SimSun" w:cs="SimSun"/>
          <w:sz w:val="22"/>
          <w:szCs w:val="22"/>
          <w:spacing w:val="2"/>
        </w:rPr>
        <w:t>活。大部分数据治理咨询项目产出的规划成果在落地实施前</w:t>
      </w:r>
      <w:r>
        <w:rPr>
          <w:rFonts w:ascii="SimSun" w:hAnsi="SimSun" w:eastAsia="SimSun" w:cs="SimSun"/>
          <w:sz w:val="22"/>
          <w:szCs w:val="22"/>
          <w:spacing w:val="8"/>
        </w:rPr>
        <w:t xml:space="preserve"> </w:t>
      </w:r>
      <w:r>
        <w:rPr>
          <w:rFonts w:ascii="SimSun" w:hAnsi="SimSun" w:eastAsia="SimSun" w:cs="SimSun"/>
          <w:sz w:val="22"/>
          <w:szCs w:val="22"/>
          <w:spacing w:val="2"/>
        </w:rPr>
        <w:t>往往会遇到各种困难，导致数据治理停留在“纸上谈兵”阶</w:t>
      </w:r>
    </w:p>
    <w:p>
      <w:pPr>
        <w:ind w:left="870"/>
        <w:spacing w:before="1" w:line="218" w:lineRule="auto"/>
        <w:rPr>
          <w:rFonts w:ascii="SimSun" w:hAnsi="SimSun" w:eastAsia="SimSun" w:cs="SimSun"/>
          <w:sz w:val="22"/>
          <w:szCs w:val="22"/>
        </w:rPr>
      </w:pPr>
      <w:r>
        <w:rPr>
          <w:rFonts w:ascii="SimSun" w:hAnsi="SimSun" w:eastAsia="SimSun" w:cs="SimSun"/>
          <w:sz w:val="22"/>
          <w:szCs w:val="22"/>
          <w:spacing w:val="-2"/>
        </w:rPr>
        <w:t>段。企业在推进数据治理工作时，要尽量避免以下几大误区。</w:t>
      </w:r>
    </w:p>
    <w:p>
      <w:pPr>
        <w:pStyle w:val="BodyText"/>
        <w:spacing w:line="385" w:lineRule="auto"/>
        <w:rPr/>
      </w:pPr>
      <w:r/>
    </w:p>
    <w:p>
      <w:pPr>
        <w:ind w:left="873"/>
        <w:spacing w:before="72" w:line="221" w:lineRule="auto"/>
        <w:rPr>
          <w:rFonts w:ascii="YouYuan" w:hAnsi="YouYuan" w:eastAsia="YouYuan" w:cs="YouYuan"/>
          <w:sz w:val="22"/>
          <w:szCs w:val="22"/>
        </w:rPr>
      </w:pPr>
      <w:r>
        <w:rPr>
          <w:rFonts w:ascii="YouYuan" w:hAnsi="YouYuan" w:eastAsia="YouYuan" w:cs="YouYuan"/>
          <w:sz w:val="22"/>
          <w:szCs w:val="22"/>
          <w:b/>
          <w:bCs/>
          <w:color w:val="FC872D"/>
          <w:spacing w:val="8"/>
        </w:rPr>
        <w:t>误区一：企业对自身目标和需求不明确</w:t>
      </w:r>
    </w:p>
    <w:p>
      <w:pPr>
        <w:pStyle w:val="BodyText"/>
        <w:spacing w:line="244" w:lineRule="auto"/>
        <w:rPr/>
      </w:pPr>
      <w:r/>
    </w:p>
    <w:p>
      <w:pPr>
        <w:ind w:left="1289"/>
        <w:spacing w:before="72" w:line="430" w:lineRule="exact"/>
        <w:rPr>
          <w:rFonts w:ascii="SimSun" w:hAnsi="SimSun" w:eastAsia="SimSun" w:cs="SimSun"/>
          <w:sz w:val="22"/>
          <w:szCs w:val="22"/>
        </w:rPr>
      </w:pPr>
      <w:r>
        <w:rPr>
          <w:rFonts w:ascii="SimSun" w:hAnsi="SimSun" w:eastAsia="SimSun" w:cs="SimSun"/>
          <w:sz w:val="22"/>
          <w:szCs w:val="22"/>
          <w:spacing w:val="-6"/>
          <w:position w:val="15"/>
        </w:rPr>
        <w:t>企业在刚刚意识到自身数据存在问题时，认为这就是一个</w:t>
      </w:r>
    </w:p>
    <w:p>
      <w:pPr>
        <w:ind w:left="870"/>
        <w:spacing w:line="218" w:lineRule="auto"/>
        <w:rPr>
          <w:rFonts w:ascii="SimSun" w:hAnsi="SimSun" w:eastAsia="SimSun" w:cs="SimSun"/>
          <w:sz w:val="22"/>
          <w:szCs w:val="22"/>
        </w:rPr>
      </w:pPr>
      <w:r>
        <w:rPr>
          <w:rFonts w:ascii="SimSun" w:hAnsi="SimSun" w:eastAsia="SimSun" w:cs="SimSun"/>
          <w:sz w:val="22"/>
          <w:szCs w:val="22"/>
          <w:spacing w:val="-5"/>
        </w:rPr>
        <w:t>简单的</w:t>
      </w:r>
      <w:r>
        <w:rPr>
          <w:rFonts w:ascii="Times New Roman" w:hAnsi="Times New Roman" w:eastAsia="Times New Roman" w:cs="Times New Roman"/>
          <w:sz w:val="22"/>
          <w:szCs w:val="22"/>
          <w:spacing w:val="-5"/>
        </w:rPr>
        <w:t>IT </w:t>
      </w:r>
      <w:r>
        <w:rPr>
          <w:rFonts w:ascii="SimSun" w:hAnsi="SimSun" w:eastAsia="SimSun" w:cs="SimSun"/>
          <w:sz w:val="22"/>
          <w:szCs w:val="22"/>
          <w:spacing w:val="-5"/>
        </w:rPr>
        <w:t>项目而已，只要求助外部厂商开展简单的数据整合、</w:t>
      </w:r>
    </w:p>
    <w:p>
      <w:pPr>
        <w:spacing w:line="218" w:lineRule="auto"/>
        <w:sectPr>
          <w:footerReference w:type="default" r:id="rId99"/>
          <w:pgSz w:w="7560" w:h="11380"/>
          <w:pgMar w:top="154" w:right="706" w:bottom="539" w:left="0" w:header="0" w:footer="253" w:gutter="0"/>
        </w:sectPr>
        <w:rPr>
          <w:rFonts w:ascii="SimSun" w:hAnsi="SimSun" w:eastAsia="SimSun" w:cs="SimSun"/>
          <w:sz w:val="22"/>
          <w:szCs w:val="22"/>
        </w:rPr>
      </w:pPr>
    </w:p>
    <w:p>
      <w:pPr>
        <w:ind w:left="5332"/>
        <w:spacing w:line="206" w:lineRule="auto"/>
        <w:rPr>
          <w:rFonts w:ascii="SimSun" w:hAnsi="SimSun" w:eastAsia="SimSun" w:cs="SimSun"/>
          <w:sz w:val="17"/>
          <w:szCs w:val="17"/>
        </w:rPr>
      </w:pPr>
      <w:r>
        <w:drawing>
          <wp:anchor distT="0" distB="0" distL="0" distR="0" simplePos="0" relativeHeight="251796480" behindDoc="0" locked="0" layoutInCell="0" allowOverlap="1">
            <wp:simplePos x="0" y="0"/>
            <wp:positionH relativeFrom="page">
              <wp:posOffset>2051046</wp:posOffset>
            </wp:positionH>
            <wp:positionV relativeFrom="page">
              <wp:posOffset>2844805</wp:posOffset>
            </wp:positionV>
            <wp:extent cx="2108186" cy="6353"/>
            <wp:effectExtent l="0" t="0" r="0" b="0"/>
            <wp:wrapNone/>
            <wp:docPr id="96" name="IM 96"/>
            <wp:cNvGraphicFramePr/>
            <a:graphic>
              <a:graphicData uri="http://schemas.openxmlformats.org/drawingml/2006/picture">
                <pic:pic>
                  <pic:nvPicPr>
                    <pic:cNvPr id="96" name="IM 96"/>
                    <pic:cNvPicPr/>
                  </pic:nvPicPr>
                  <pic:blipFill>
                    <a:blip r:embed="rId102"/>
                    <a:stretch>
                      <a:fillRect/>
                    </a:stretch>
                  </pic:blipFill>
                  <pic:spPr>
                    <a:xfrm rot="0">
                      <a:off x="0" y="0"/>
                      <a:ext cx="2108186" cy="6353"/>
                    </a:xfrm>
                    <a:prstGeom prst="rect">
                      <a:avLst/>
                    </a:prstGeom>
                  </pic:spPr>
                </pic:pic>
              </a:graphicData>
            </a:graphic>
          </wp:anchor>
        </w:drawing>
      </w:r>
      <w:r>
        <w:drawing>
          <wp:anchor distT="0" distB="0" distL="0" distR="0" simplePos="0" relativeHeight="251795456" behindDoc="0" locked="0" layoutInCell="0" allowOverlap="1">
            <wp:simplePos x="0" y="0"/>
            <wp:positionH relativeFrom="page">
              <wp:posOffset>1162060</wp:posOffset>
            </wp:positionH>
            <wp:positionV relativeFrom="page">
              <wp:posOffset>3886210</wp:posOffset>
            </wp:positionV>
            <wp:extent cx="2762253" cy="6353"/>
            <wp:effectExtent l="0" t="0" r="0" b="0"/>
            <wp:wrapNone/>
            <wp:docPr id="98" name="IM 98"/>
            <wp:cNvGraphicFramePr/>
            <a:graphic>
              <a:graphicData uri="http://schemas.openxmlformats.org/drawingml/2006/picture">
                <pic:pic>
                  <pic:nvPicPr>
                    <pic:cNvPr id="98" name="IM 98"/>
                    <pic:cNvPicPr/>
                  </pic:nvPicPr>
                  <pic:blipFill>
                    <a:blip r:embed="rId103"/>
                    <a:stretch>
                      <a:fillRect/>
                    </a:stretch>
                  </pic:blipFill>
                  <pic:spPr>
                    <a:xfrm rot="0">
                      <a:off x="0" y="0"/>
                      <a:ext cx="2762253" cy="6353"/>
                    </a:xfrm>
                    <a:prstGeom prst="rect">
                      <a:avLst/>
                    </a:prstGeom>
                  </pic:spPr>
                </pic:pic>
              </a:graphicData>
            </a:graphic>
          </wp:anchor>
        </w:drawing>
      </w:r>
      <w:r>
        <w:rPr>
          <w:rFonts w:ascii="SimSun" w:hAnsi="SimSun" w:eastAsia="SimSun" w:cs="SimSun"/>
          <w:sz w:val="17"/>
          <w:szCs w:val="17"/>
          <w:b/>
          <w:bCs/>
          <w:color w:val="403672"/>
          <w:spacing w:val="-12"/>
        </w:rPr>
        <w:t>理数篇</w:t>
      </w:r>
    </w:p>
    <w:p>
      <w:pPr>
        <w:ind w:left="4892"/>
        <w:spacing w:line="219" w:lineRule="auto"/>
        <w:rPr>
          <w:rFonts w:ascii="SimSun" w:hAnsi="SimSun" w:eastAsia="SimSun" w:cs="SimSun"/>
          <w:sz w:val="17"/>
          <w:szCs w:val="17"/>
        </w:rPr>
      </w:pPr>
      <w:r>
        <w:rPr>
          <w:rFonts w:ascii="SimSun" w:hAnsi="SimSun" w:eastAsia="SimSun" w:cs="SimSun"/>
          <w:sz w:val="17"/>
          <w:szCs w:val="17"/>
          <w:b/>
          <w:bCs/>
          <w:color w:val="CD691C"/>
          <w:spacing w:val="-14"/>
          <w:w w:val="97"/>
        </w:rPr>
        <w:t>盘活数据资源</w:t>
      </w:r>
    </w:p>
    <w:p>
      <w:pPr>
        <w:pStyle w:val="BodyText"/>
        <w:spacing w:line="314" w:lineRule="auto"/>
        <w:rPr/>
      </w:pPr>
      <w:r/>
    </w:p>
    <w:p>
      <w:pPr>
        <w:pStyle w:val="BodyText"/>
        <w:spacing w:line="314" w:lineRule="auto"/>
        <w:rPr/>
      </w:pPr>
      <w:r/>
    </w:p>
    <w:p>
      <w:pPr>
        <w:ind w:right="63"/>
        <w:spacing w:before="71" w:line="352" w:lineRule="auto"/>
        <w:jc w:val="both"/>
        <w:rPr>
          <w:rFonts w:ascii="SimSun" w:hAnsi="SimSun" w:eastAsia="SimSun" w:cs="SimSun"/>
          <w:sz w:val="22"/>
          <w:szCs w:val="22"/>
        </w:rPr>
      </w:pPr>
      <w:r>
        <w:rPr>
          <w:rFonts w:ascii="SimSun" w:hAnsi="SimSun" w:eastAsia="SimSun" w:cs="SimSun"/>
          <w:sz w:val="22"/>
          <w:szCs w:val="22"/>
          <w:spacing w:val="-5"/>
        </w:rPr>
        <w:t>梳理和分析就搞定了。然而对于数据治理项</w:t>
      </w:r>
      <w:r>
        <w:rPr>
          <w:rFonts w:ascii="SimSun" w:hAnsi="SimSun" w:eastAsia="SimSun" w:cs="SimSun"/>
          <w:sz w:val="22"/>
          <w:szCs w:val="22"/>
          <w:spacing w:val="-6"/>
        </w:rPr>
        <w:t>目而言，明确目标</w:t>
      </w:r>
      <w:r>
        <w:rPr>
          <w:rFonts w:ascii="SimSun" w:hAnsi="SimSun" w:eastAsia="SimSun" w:cs="SimSun"/>
          <w:sz w:val="22"/>
          <w:szCs w:val="22"/>
        </w:rPr>
        <w:t xml:space="preserve"> </w:t>
      </w:r>
      <w:r>
        <w:rPr>
          <w:rFonts w:ascii="SimSun" w:hAnsi="SimSun" w:eastAsia="SimSun" w:cs="SimSun"/>
          <w:sz w:val="22"/>
          <w:szCs w:val="22"/>
          <w:spacing w:val="-5"/>
        </w:rPr>
        <w:t>至关重要。例如，想要达成的目标与成效、业务部</w:t>
      </w:r>
      <w:r>
        <w:rPr>
          <w:rFonts w:ascii="SimSun" w:hAnsi="SimSun" w:eastAsia="SimSun" w:cs="SimSun"/>
          <w:sz w:val="22"/>
          <w:szCs w:val="22"/>
          <w:spacing w:val="-6"/>
        </w:rPr>
        <w:t>门与技术部</w:t>
      </w:r>
    </w:p>
    <w:p>
      <w:pPr>
        <w:spacing w:line="219" w:lineRule="auto"/>
        <w:rPr>
          <w:rFonts w:ascii="SimSun" w:hAnsi="SimSun" w:eastAsia="SimSun" w:cs="SimSun"/>
          <w:sz w:val="22"/>
          <w:szCs w:val="22"/>
        </w:rPr>
      </w:pPr>
      <w:r>
        <w:rPr>
          <w:rFonts w:ascii="SimSun" w:hAnsi="SimSun" w:eastAsia="SimSun" w:cs="SimSun"/>
          <w:sz w:val="22"/>
          <w:szCs w:val="22"/>
          <w:spacing w:val="-8"/>
        </w:rPr>
        <w:t>门如何配合等，这些都是项目启动前需要思考</w:t>
      </w:r>
      <w:r>
        <w:rPr>
          <w:rFonts w:ascii="SimSun" w:hAnsi="SimSun" w:eastAsia="SimSun" w:cs="SimSun"/>
          <w:sz w:val="22"/>
          <w:szCs w:val="22"/>
          <w:spacing w:val="-9"/>
        </w:rPr>
        <w:t>清楚和明确的。</w:t>
      </w:r>
    </w:p>
    <w:p>
      <w:pPr>
        <w:ind w:right="57" w:firstLine="429"/>
        <w:spacing w:before="180" w:line="352" w:lineRule="auto"/>
        <w:jc w:val="both"/>
        <w:rPr>
          <w:rFonts w:ascii="SimSun" w:hAnsi="SimSun" w:eastAsia="SimSun" w:cs="SimSun"/>
          <w:sz w:val="22"/>
          <w:szCs w:val="22"/>
        </w:rPr>
      </w:pPr>
      <w:r>
        <w:rPr>
          <w:rFonts w:ascii="SimSun" w:hAnsi="SimSun" w:eastAsia="SimSun" w:cs="SimSun"/>
          <w:sz w:val="22"/>
          <w:szCs w:val="22"/>
          <w:spacing w:val="-6"/>
        </w:rPr>
        <w:t>企业很多时候并不是没需求，只是需求相对比较笼统、模</w:t>
      </w:r>
      <w:r>
        <w:rPr>
          <w:rFonts w:ascii="SimSun" w:hAnsi="SimSun" w:eastAsia="SimSun" w:cs="SimSun"/>
          <w:sz w:val="22"/>
          <w:szCs w:val="22"/>
          <w:spacing w:val="18"/>
        </w:rPr>
        <w:t xml:space="preserve"> </w:t>
      </w:r>
      <w:r>
        <w:rPr>
          <w:rFonts w:ascii="SimSun" w:hAnsi="SimSun" w:eastAsia="SimSun" w:cs="SimSun"/>
          <w:sz w:val="22"/>
          <w:szCs w:val="22"/>
          <w:spacing w:val="-5"/>
        </w:rPr>
        <w:t>糊不清晰。数据治理初期可以先做一个小型</w:t>
      </w:r>
      <w:r>
        <w:rPr>
          <w:rFonts w:ascii="SimSun" w:hAnsi="SimSun" w:eastAsia="SimSun" w:cs="SimSun"/>
          <w:sz w:val="22"/>
          <w:szCs w:val="22"/>
          <w:spacing w:val="-6"/>
        </w:rPr>
        <w:t>的咨询项目，通过</w:t>
      </w:r>
      <w:r>
        <w:rPr>
          <w:rFonts w:ascii="SimSun" w:hAnsi="SimSun" w:eastAsia="SimSun" w:cs="SimSun"/>
          <w:sz w:val="22"/>
          <w:szCs w:val="22"/>
        </w:rPr>
        <w:t xml:space="preserve"> </w:t>
      </w:r>
      <w:r>
        <w:rPr>
          <w:rFonts w:ascii="SimSun" w:hAnsi="SimSun" w:eastAsia="SimSun" w:cs="SimSun"/>
          <w:sz w:val="22"/>
          <w:szCs w:val="22"/>
          <w:spacing w:val="-5"/>
        </w:rPr>
        <w:t>专业的团队调研数据现状，理清数据架构、现有的数据标准和</w:t>
      </w:r>
    </w:p>
    <w:p>
      <w:pPr>
        <w:spacing w:line="219" w:lineRule="auto"/>
        <w:rPr>
          <w:rFonts w:ascii="SimSun" w:hAnsi="SimSun" w:eastAsia="SimSun" w:cs="SimSun"/>
          <w:sz w:val="22"/>
          <w:szCs w:val="22"/>
        </w:rPr>
      </w:pPr>
      <w:r>
        <w:rPr>
          <w:rFonts w:ascii="SimSun" w:hAnsi="SimSun" w:eastAsia="SimSun" w:cs="SimSun"/>
          <w:sz w:val="22"/>
          <w:szCs w:val="22"/>
          <w:spacing w:val="-12"/>
        </w:rPr>
        <w:t>执行情况、数据质量的现状和痛点，再对症下药。</w:t>
      </w:r>
    </w:p>
    <w:p>
      <w:pPr>
        <w:pStyle w:val="BodyText"/>
        <w:spacing w:line="277" w:lineRule="auto"/>
        <w:rPr/>
      </w:pPr>
      <w:r/>
    </w:p>
    <w:p>
      <w:pPr>
        <w:pStyle w:val="BodyText"/>
        <w:spacing w:line="278" w:lineRule="auto"/>
        <w:rPr/>
      </w:pPr>
      <w:r/>
    </w:p>
    <w:p>
      <w:pPr>
        <w:ind w:left="469" w:right="403" w:firstLine="352"/>
        <w:spacing w:before="56" w:line="412" w:lineRule="auto"/>
        <w:jc w:val="both"/>
        <w:rPr>
          <w:rFonts w:ascii="FangSong" w:hAnsi="FangSong" w:eastAsia="FangSong" w:cs="FangSong"/>
          <w:sz w:val="17"/>
          <w:szCs w:val="17"/>
        </w:rPr>
      </w:pPr>
      <w:r>
        <w:rPr>
          <w:rFonts w:ascii="SimHei" w:hAnsi="SimHei" w:eastAsia="SimHei" w:cs="SimHei"/>
          <w:sz w:val="17"/>
          <w:szCs w:val="17"/>
          <w:b/>
          <w:bCs/>
          <w:spacing w:val="15"/>
        </w:rPr>
        <w:t>建议</w:t>
      </w:r>
      <w:r>
        <w:rPr>
          <w:rFonts w:ascii="FangSong" w:hAnsi="FangSong" w:eastAsia="FangSong" w:cs="FangSong"/>
          <w:sz w:val="17"/>
          <w:szCs w:val="17"/>
          <w:b/>
          <w:bCs/>
          <w:spacing w:val="15"/>
        </w:rPr>
        <w:t>：</w:t>
      </w:r>
      <w:r>
        <w:rPr>
          <w:rFonts w:ascii="FangSong" w:hAnsi="FangSong" w:eastAsia="FangSong" w:cs="FangSong"/>
          <w:sz w:val="17"/>
          <w:szCs w:val="17"/>
          <w:spacing w:val="15"/>
        </w:rPr>
        <w:t>先对数据进行调研，发现需要解决的问题和每类数</w:t>
      </w:r>
      <w:r>
        <w:rPr>
          <w:rFonts w:ascii="FangSong" w:hAnsi="FangSong" w:eastAsia="FangSong" w:cs="FangSong"/>
          <w:sz w:val="17"/>
          <w:szCs w:val="17"/>
          <w:spacing w:val="6"/>
        </w:rPr>
        <w:t xml:space="preserve"> </w:t>
      </w:r>
      <w:r>
        <w:rPr>
          <w:rFonts w:ascii="FangSong" w:hAnsi="FangSong" w:eastAsia="FangSong" w:cs="FangSong"/>
          <w:sz w:val="17"/>
          <w:szCs w:val="17"/>
          <w:spacing w:val="15"/>
        </w:rPr>
        <w:t>据建设的难易程度和最佳路径。在摸清家底的基础</w:t>
      </w:r>
      <w:r>
        <w:rPr>
          <w:rFonts w:ascii="FangSong" w:hAnsi="FangSong" w:eastAsia="FangSong" w:cs="FangSong"/>
          <w:sz w:val="17"/>
          <w:szCs w:val="17"/>
          <w:spacing w:val="14"/>
        </w:rPr>
        <w:t>上，由专业</w:t>
      </w:r>
      <w:r>
        <w:rPr>
          <w:rFonts w:ascii="FangSong" w:hAnsi="FangSong" w:eastAsia="FangSong" w:cs="FangSong"/>
          <w:sz w:val="17"/>
          <w:szCs w:val="17"/>
        </w:rPr>
        <w:t xml:space="preserve"> </w:t>
      </w:r>
      <w:r>
        <w:rPr>
          <w:rFonts w:ascii="FangSong" w:hAnsi="FangSong" w:eastAsia="FangSong" w:cs="FangSong"/>
          <w:sz w:val="17"/>
          <w:szCs w:val="17"/>
          <w:spacing w:val="15"/>
        </w:rPr>
        <w:t>的数据治理团队帮助客户设计切实可行的数据治理</w:t>
      </w:r>
      <w:r>
        <w:rPr>
          <w:rFonts w:ascii="FangSong" w:hAnsi="FangSong" w:eastAsia="FangSong" w:cs="FangSong"/>
          <w:sz w:val="17"/>
          <w:szCs w:val="17"/>
          <w:spacing w:val="14"/>
        </w:rPr>
        <w:t>路线图，双</w:t>
      </w:r>
    </w:p>
    <w:p>
      <w:pPr>
        <w:ind w:left="469"/>
        <w:spacing w:line="219" w:lineRule="auto"/>
        <w:rPr>
          <w:rFonts w:ascii="FangSong" w:hAnsi="FangSong" w:eastAsia="FangSong" w:cs="FangSong"/>
          <w:sz w:val="17"/>
          <w:szCs w:val="17"/>
        </w:rPr>
      </w:pPr>
      <w:r>
        <w:rPr>
          <w:rFonts w:ascii="FangSong" w:hAnsi="FangSong" w:eastAsia="FangSong" w:cs="FangSong"/>
          <w:sz w:val="17"/>
          <w:szCs w:val="17"/>
          <w:spacing w:val="10"/>
        </w:rPr>
        <w:t>方在取得一致的基础上，按照路线图来执行数据治理工作。</w:t>
      </w:r>
    </w:p>
    <w:p>
      <w:pPr>
        <w:pStyle w:val="BodyText"/>
        <w:spacing w:line="315" w:lineRule="auto"/>
        <w:rPr/>
      </w:pPr>
      <w:r/>
    </w:p>
    <w:p>
      <w:pPr>
        <w:pStyle w:val="BodyText"/>
        <w:spacing w:line="315" w:lineRule="auto"/>
        <w:rPr/>
      </w:pPr>
      <w:r/>
    </w:p>
    <w:p>
      <w:pPr>
        <w:pStyle w:val="BodyText"/>
        <w:spacing w:line="315" w:lineRule="auto"/>
        <w:rPr/>
      </w:pPr>
      <w:r/>
    </w:p>
    <w:p>
      <w:pPr>
        <w:ind w:left="3"/>
        <w:spacing w:before="73" w:line="221" w:lineRule="auto"/>
        <w:rPr>
          <w:rFonts w:ascii="YouYuan" w:hAnsi="YouYuan" w:eastAsia="YouYuan" w:cs="YouYuan"/>
          <w:sz w:val="22"/>
          <w:szCs w:val="22"/>
        </w:rPr>
      </w:pPr>
      <w:r>
        <w:rPr>
          <w:rFonts w:ascii="YouYuan" w:hAnsi="YouYuan" w:eastAsia="YouYuan" w:cs="YouYuan"/>
          <w:sz w:val="22"/>
          <w:szCs w:val="22"/>
          <w:b/>
          <w:bCs/>
          <w:color w:val="E66232"/>
          <w:spacing w:val="8"/>
        </w:rPr>
        <w:t>误区二：数据治理仅仅是技术部门的事</w:t>
      </w:r>
    </w:p>
    <w:p>
      <w:pPr>
        <w:ind w:right="50" w:firstLine="429"/>
        <w:spacing w:before="305" w:line="361" w:lineRule="auto"/>
        <w:jc w:val="both"/>
        <w:rPr>
          <w:rFonts w:ascii="SimSun" w:hAnsi="SimSun" w:eastAsia="SimSun" w:cs="SimSun"/>
          <w:sz w:val="22"/>
          <w:szCs w:val="22"/>
        </w:rPr>
      </w:pPr>
      <w:r>
        <w:rPr>
          <w:rFonts w:ascii="SimSun" w:hAnsi="SimSun" w:eastAsia="SimSun" w:cs="SimSun"/>
          <w:sz w:val="22"/>
          <w:szCs w:val="22"/>
          <w:spacing w:val="-5"/>
        </w:rPr>
        <w:t>很多企业已经认识到数据是需要管理才能持续保障质量和</w:t>
      </w:r>
      <w:r>
        <w:rPr>
          <w:rFonts w:ascii="SimSun" w:hAnsi="SimSun" w:eastAsia="SimSun" w:cs="SimSun"/>
          <w:sz w:val="22"/>
          <w:szCs w:val="22"/>
          <w:spacing w:val="1"/>
        </w:rPr>
        <w:t xml:space="preserve"> </w:t>
      </w:r>
      <w:r>
        <w:rPr>
          <w:rFonts w:ascii="SimSun" w:hAnsi="SimSun" w:eastAsia="SimSun" w:cs="SimSun"/>
          <w:sz w:val="22"/>
          <w:szCs w:val="22"/>
          <w:spacing w:val="-5"/>
        </w:rPr>
        <w:t>发挥价值的，并成立了专门的团队来负责管理数</w:t>
      </w:r>
      <w:r>
        <w:rPr>
          <w:rFonts w:ascii="SimSun" w:hAnsi="SimSun" w:eastAsia="SimSun" w:cs="SimSun"/>
          <w:sz w:val="22"/>
          <w:szCs w:val="22"/>
          <w:spacing w:val="-6"/>
        </w:rPr>
        <w:t>据，例如，成</w:t>
      </w:r>
      <w:r>
        <w:rPr>
          <w:rFonts w:ascii="SimSun" w:hAnsi="SimSun" w:eastAsia="SimSun" w:cs="SimSun"/>
          <w:sz w:val="22"/>
          <w:szCs w:val="22"/>
        </w:rPr>
        <w:t xml:space="preserve"> </w:t>
      </w:r>
      <w:r>
        <w:rPr>
          <w:rFonts w:ascii="SimSun" w:hAnsi="SimSun" w:eastAsia="SimSun" w:cs="SimSun"/>
          <w:sz w:val="22"/>
          <w:szCs w:val="22"/>
          <w:spacing w:val="-6"/>
        </w:rPr>
        <w:t>立数据管理办公室或数据管理中心，但这些部门通常由</w:t>
      </w:r>
      <w:r>
        <w:rPr>
          <w:rFonts w:ascii="Times New Roman" w:hAnsi="Times New Roman" w:eastAsia="Times New Roman" w:cs="Times New Roman"/>
          <w:sz w:val="22"/>
          <w:szCs w:val="22"/>
          <w:spacing w:val="-6"/>
        </w:rPr>
        <w:t>IT </w:t>
      </w:r>
      <w:r>
        <w:rPr>
          <w:rFonts w:ascii="SimSun" w:hAnsi="SimSun" w:eastAsia="SimSun" w:cs="SimSun"/>
          <w:sz w:val="22"/>
          <w:szCs w:val="22"/>
          <w:spacing w:val="-6"/>
        </w:rPr>
        <w:t>部门</w:t>
      </w:r>
      <w:r>
        <w:rPr>
          <w:rFonts w:ascii="SimSun" w:hAnsi="SimSun" w:eastAsia="SimSun" w:cs="SimSun"/>
          <w:sz w:val="22"/>
          <w:szCs w:val="22"/>
          <w:spacing w:val="5"/>
        </w:rPr>
        <w:t xml:space="preserve"> </w:t>
      </w:r>
      <w:r>
        <w:rPr>
          <w:rFonts w:ascii="SimSun" w:hAnsi="SimSun" w:eastAsia="SimSun" w:cs="SimSun"/>
          <w:sz w:val="22"/>
          <w:szCs w:val="22"/>
          <w:spacing w:val="-6"/>
        </w:rPr>
        <w:t>人员组成，在部门属性的定位上也划分为</w:t>
      </w:r>
      <w:r>
        <w:rPr>
          <w:rFonts w:ascii="Times New Roman" w:hAnsi="Times New Roman" w:eastAsia="Times New Roman" w:cs="Times New Roman"/>
          <w:sz w:val="22"/>
          <w:szCs w:val="22"/>
          <w:spacing w:val="-6"/>
        </w:rPr>
        <w:t>IT </w:t>
      </w:r>
      <w:r>
        <w:rPr>
          <w:rFonts w:ascii="SimSun" w:hAnsi="SimSun" w:eastAsia="SimSun" w:cs="SimSun"/>
          <w:sz w:val="22"/>
          <w:szCs w:val="22"/>
          <w:spacing w:val="-6"/>
        </w:rPr>
        <w:t>技术部门</w:t>
      </w:r>
      <w:r>
        <w:rPr>
          <w:rFonts w:ascii="SimSun" w:hAnsi="SimSun" w:eastAsia="SimSun" w:cs="SimSun"/>
          <w:sz w:val="22"/>
          <w:szCs w:val="22"/>
          <w:spacing w:val="-7"/>
        </w:rPr>
        <w:t>，但这种</w:t>
      </w:r>
      <w:r>
        <w:rPr>
          <w:rFonts w:ascii="SimSun" w:hAnsi="SimSun" w:eastAsia="SimSun" w:cs="SimSun"/>
          <w:sz w:val="22"/>
          <w:szCs w:val="22"/>
        </w:rPr>
        <w:t xml:space="preserve"> </w:t>
      </w:r>
      <w:r>
        <w:rPr>
          <w:rFonts w:ascii="SimSun" w:hAnsi="SimSun" w:eastAsia="SimSun" w:cs="SimSun"/>
          <w:sz w:val="22"/>
          <w:szCs w:val="22"/>
          <w:spacing w:val="-5"/>
        </w:rPr>
        <w:t>方式存在的问题是重技术，轻业务。当数据</w:t>
      </w:r>
      <w:r>
        <w:rPr>
          <w:rFonts w:ascii="SimSun" w:hAnsi="SimSun" w:eastAsia="SimSun" w:cs="SimSun"/>
          <w:sz w:val="22"/>
          <w:szCs w:val="22"/>
          <w:spacing w:val="-6"/>
        </w:rPr>
        <w:t>治理项目需要落地</w:t>
      </w:r>
      <w:r>
        <w:rPr>
          <w:rFonts w:ascii="SimSun" w:hAnsi="SimSun" w:eastAsia="SimSun" w:cs="SimSun"/>
          <w:sz w:val="22"/>
          <w:szCs w:val="22"/>
        </w:rPr>
        <w:t xml:space="preserve"> </w:t>
      </w:r>
      <w:r>
        <w:rPr>
          <w:rFonts w:ascii="SimSun" w:hAnsi="SimSun" w:eastAsia="SimSun" w:cs="SimSun"/>
          <w:sz w:val="22"/>
          <w:szCs w:val="22"/>
          <w:spacing w:val="-5"/>
        </w:rPr>
        <w:t>实施的时候，往往是由</w:t>
      </w:r>
      <w:r>
        <w:rPr>
          <w:rFonts w:ascii="Times New Roman" w:hAnsi="Times New Roman" w:eastAsia="Times New Roman" w:cs="Times New Roman"/>
          <w:sz w:val="22"/>
          <w:szCs w:val="22"/>
          <w:spacing w:val="-5"/>
        </w:rPr>
        <w:t>IT</w:t>
      </w:r>
      <w:r>
        <w:rPr>
          <w:rFonts w:ascii="SimSun" w:hAnsi="SimSun" w:eastAsia="SimSun" w:cs="SimSun"/>
          <w:sz w:val="22"/>
          <w:szCs w:val="22"/>
          <w:spacing w:val="-5"/>
        </w:rPr>
        <w:t>部门来牵头和负责主要建设，业务部</w:t>
      </w:r>
    </w:p>
    <w:p>
      <w:pPr>
        <w:spacing w:before="1" w:line="218" w:lineRule="auto"/>
        <w:rPr>
          <w:rFonts w:ascii="SimSun" w:hAnsi="SimSun" w:eastAsia="SimSun" w:cs="SimSun"/>
          <w:sz w:val="22"/>
          <w:szCs w:val="22"/>
        </w:rPr>
      </w:pPr>
      <w:r>
        <w:rPr>
          <w:rFonts w:ascii="SimSun" w:hAnsi="SimSun" w:eastAsia="SimSun" w:cs="SimSun"/>
          <w:sz w:val="22"/>
          <w:szCs w:val="22"/>
          <w:spacing w:val="-6"/>
        </w:rPr>
        <w:t>门参与度有限。</w:t>
      </w:r>
      <w:r>
        <w:rPr>
          <w:rFonts w:ascii="Times New Roman" w:hAnsi="Times New Roman" w:eastAsia="Times New Roman" w:cs="Times New Roman"/>
          <w:sz w:val="22"/>
          <w:szCs w:val="22"/>
          <w:spacing w:val="-6"/>
        </w:rPr>
        <w:t>IT </w:t>
      </w:r>
      <w:r>
        <w:rPr>
          <w:rFonts w:ascii="SimSun" w:hAnsi="SimSun" w:eastAsia="SimSun" w:cs="SimSun"/>
          <w:sz w:val="22"/>
          <w:szCs w:val="22"/>
          <w:spacing w:val="-6"/>
        </w:rPr>
        <w:t>部门大多是以信息化支撑的角度</w:t>
      </w:r>
      <w:r>
        <w:rPr>
          <w:rFonts w:ascii="SimSun" w:hAnsi="SimSun" w:eastAsia="SimSun" w:cs="SimSun"/>
          <w:sz w:val="22"/>
          <w:szCs w:val="22"/>
          <w:spacing w:val="-7"/>
        </w:rPr>
        <w:t>来开展业务</w:t>
      </w:r>
    </w:p>
    <w:p>
      <w:pPr>
        <w:spacing w:line="218" w:lineRule="auto"/>
        <w:sectPr>
          <w:footerReference w:type="default" r:id="rId101"/>
          <w:pgSz w:w="7530" w:h="11370"/>
          <w:pgMar w:top="164" w:right="934" w:bottom="508" w:left="730" w:header="0" w:footer="225" w:gutter="0"/>
        </w:sectPr>
        <w:rPr>
          <w:rFonts w:ascii="SimSun" w:hAnsi="SimSun" w:eastAsia="SimSun" w:cs="SimSun"/>
          <w:sz w:val="22"/>
          <w:szCs w:val="22"/>
        </w:rPr>
      </w:pPr>
    </w:p>
    <w:p>
      <w:pPr>
        <w:ind w:left="739"/>
        <w:spacing w:line="196" w:lineRule="auto"/>
        <w:rPr>
          <w:rFonts w:ascii="SimSun" w:hAnsi="SimSun" w:eastAsia="SimSun" w:cs="SimSun"/>
          <w:sz w:val="17"/>
          <w:szCs w:val="17"/>
        </w:rPr>
      </w:pPr>
      <w:r>
        <w:drawing>
          <wp:anchor distT="0" distB="0" distL="0" distR="0" simplePos="0" relativeHeight="251800576" behindDoc="0" locked="0" layoutInCell="0" allowOverlap="1">
            <wp:simplePos x="0" y="0"/>
            <wp:positionH relativeFrom="page">
              <wp:posOffset>2120905</wp:posOffset>
            </wp:positionH>
            <wp:positionV relativeFrom="page">
              <wp:posOffset>5060938</wp:posOffset>
            </wp:positionV>
            <wp:extent cx="2114567" cy="6358"/>
            <wp:effectExtent l="0" t="0" r="0" b="0"/>
            <wp:wrapNone/>
            <wp:docPr id="100" name="IM 100"/>
            <wp:cNvGraphicFramePr/>
            <a:graphic>
              <a:graphicData uri="http://schemas.openxmlformats.org/drawingml/2006/picture">
                <pic:pic>
                  <pic:nvPicPr>
                    <pic:cNvPr id="100" name="IM 100"/>
                    <pic:cNvPicPr/>
                  </pic:nvPicPr>
                  <pic:blipFill>
                    <a:blip r:embed="rId105"/>
                    <a:stretch>
                      <a:fillRect/>
                    </a:stretch>
                  </pic:blipFill>
                  <pic:spPr>
                    <a:xfrm rot="0">
                      <a:off x="0" y="0"/>
                      <a:ext cx="2114567" cy="6358"/>
                    </a:xfrm>
                    <a:prstGeom prst="rect">
                      <a:avLst/>
                    </a:prstGeom>
                  </pic:spPr>
                </pic:pic>
              </a:graphicData>
            </a:graphic>
          </wp:anchor>
        </w:drawing>
      </w:r>
      <w:r>
        <w:drawing>
          <wp:anchor distT="0" distB="0" distL="0" distR="0" simplePos="0" relativeHeight="251799552" behindDoc="0" locked="0" layoutInCell="0" allowOverlap="1">
            <wp:simplePos x="0" y="0"/>
            <wp:positionH relativeFrom="page">
              <wp:posOffset>1212871</wp:posOffset>
            </wp:positionH>
            <wp:positionV relativeFrom="page">
              <wp:posOffset>6153122</wp:posOffset>
            </wp:positionV>
            <wp:extent cx="2806670" cy="6358"/>
            <wp:effectExtent l="0" t="0" r="0" b="0"/>
            <wp:wrapNone/>
            <wp:docPr id="102" name="IM 102"/>
            <wp:cNvGraphicFramePr/>
            <a:graphic>
              <a:graphicData uri="http://schemas.openxmlformats.org/drawingml/2006/picture">
                <pic:pic>
                  <pic:nvPicPr>
                    <pic:cNvPr id="102" name="IM 102"/>
                    <pic:cNvPicPr/>
                  </pic:nvPicPr>
                  <pic:blipFill>
                    <a:blip r:embed="rId106"/>
                    <a:stretch>
                      <a:fillRect/>
                    </a:stretch>
                  </pic:blipFill>
                  <pic:spPr>
                    <a:xfrm rot="0">
                      <a:off x="0" y="0"/>
                      <a:ext cx="2806670" cy="6358"/>
                    </a:xfrm>
                    <a:prstGeom prst="rect">
                      <a:avLst/>
                    </a:prstGeom>
                  </pic:spPr>
                </pic:pic>
              </a:graphicData>
            </a:graphic>
          </wp:anchor>
        </w:drawing>
      </w:r>
      <w:r>
        <w:drawing>
          <wp:anchor distT="0" distB="0" distL="0" distR="0" simplePos="0" relativeHeight="251798528" behindDoc="0" locked="0" layoutInCell="0" allowOverlap="1">
            <wp:simplePos x="0" y="0"/>
            <wp:positionH relativeFrom="page">
              <wp:posOffset>63511</wp:posOffset>
            </wp:positionH>
            <wp:positionV relativeFrom="page">
              <wp:posOffset>0</wp:posOffset>
            </wp:positionV>
            <wp:extent cx="469882" cy="666770"/>
            <wp:effectExtent l="0" t="0" r="0" b="0"/>
            <wp:wrapNone/>
            <wp:docPr id="104" name="IM 104"/>
            <wp:cNvGraphicFramePr/>
            <a:graphic>
              <a:graphicData uri="http://schemas.openxmlformats.org/drawingml/2006/picture">
                <pic:pic>
                  <pic:nvPicPr>
                    <pic:cNvPr id="104" name="IM 104"/>
                    <pic:cNvPicPr/>
                  </pic:nvPicPr>
                  <pic:blipFill>
                    <a:blip r:embed="rId107"/>
                    <a:stretch>
                      <a:fillRect/>
                    </a:stretch>
                  </pic:blipFill>
                  <pic:spPr>
                    <a:xfrm rot="0">
                      <a:off x="0" y="0"/>
                      <a:ext cx="469882" cy="666770"/>
                    </a:xfrm>
                    <a:prstGeom prst="rect">
                      <a:avLst/>
                    </a:prstGeom>
                  </pic:spPr>
                </pic:pic>
              </a:graphicData>
            </a:graphic>
          </wp:anchor>
        </w:drawing>
      </w:r>
      <w:r>
        <w:rPr>
          <w:rFonts w:ascii="SimSun" w:hAnsi="SimSun" w:eastAsia="SimSun" w:cs="SimSun"/>
          <w:sz w:val="17"/>
          <w:szCs w:val="17"/>
          <w:color w:val="E17211"/>
          <w:spacing w:val="-12"/>
        </w:rPr>
        <w:t>数据为王</w:t>
      </w:r>
    </w:p>
    <w:p>
      <w:pPr>
        <w:ind w:left="1039"/>
        <w:spacing w:line="227" w:lineRule="auto"/>
        <w:rPr>
          <w:rFonts w:ascii="KaiTi" w:hAnsi="KaiTi" w:eastAsia="KaiTi" w:cs="KaiTi"/>
          <w:sz w:val="17"/>
          <w:szCs w:val="17"/>
        </w:rPr>
      </w:pPr>
      <w:r>
        <w:rPr>
          <w:rFonts w:ascii="KaiTi" w:hAnsi="KaiTi" w:eastAsia="KaiTi" w:cs="KaiTi"/>
          <w:sz w:val="17"/>
          <w:szCs w:val="17"/>
          <w:spacing w:val="-15"/>
        </w:rPr>
        <w:t>打开工业数据治理之门</w:t>
      </w:r>
    </w:p>
    <w:p>
      <w:pPr>
        <w:pStyle w:val="BodyText"/>
        <w:spacing w:line="317" w:lineRule="auto"/>
        <w:rPr/>
      </w:pPr>
      <w:r/>
    </w:p>
    <w:p>
      <w:pPr>
        <w:pStyle w:val="BodyText"/>
        <w:spacing w:line="317" w:lineRule="auto"/>
        <w:rPr/>
      </w:pPr>
      <w:r/>
    </w:p>
    <w:p>
      <w:pPr>
        <w:ind w:left="739"/>
        <w:spacing w:before="71" w:line="218" w:lineRule="auto"/>
        <w:rPr>
          <w:rFonts w:ascii="SimSun" w:hAnsi="SimSun" w:eastAsia="SimSun" w:cs="SimSun"/>
          <w:sz w:val="22"/>
          <w:szCs w:val="22"/>
        </w:rPr>
      </w:pPr>
      <w:r>
        <w:rPr>
          <w:rFonts w:ascii="SimSun" w:hAnsi="SimSun" w:eastAsia="SimSun" w:cs="SimSun"/>
          <w:sz w:val="22"/>
          <w:szCs w:val="22"/>
          <w:spacing w:val="-6"/>
        </w:rPr>
        <w:t>的，受限于自身的观察角度，无法100%</w:t>
      </w:r>
      <w:r>
        <w:rPr>
          <w:rFonts w:ascii="SimSun" w:hAnsi="SimSun" w:eastAsia="SimSun" w:cs="SimSun"/>
          <w:sz w:val="22"/>
          <w:szCs w:val="22"/>
          <w:spacing w:val="-7"/>
        </w:rPr>
        <w:t>发挥数据治理的价值。</w:t>
      </w:r>
    </w:p>
    <w:p>
      <w:pPr>
        <w:ind w:left="739" w:right="39" w:firstLine="430"/>
        <w:spacing w:before="144" w:line="353" w:lineRule="auto"/>
        <w:jc w:val="both"/>
        <w:rPr>
          <w:rFonts w:ascii="SimSun" w:hAnsi="SimSun" w:eastAsia="SimSun" w:cs="SimSun"/>
          <w:sz w:val="22"/>
          <w:szCs w:val="22"/>
        </w:rPr>
      </w:pPr>
      <w:r>
        <w:rPr>
          <w:rFonts w:ascii="SimSun" w:hAnsi="SimSun" w:eastAsia="SimSun" w:cs="SimSun"/>
          <w:sz w:val="22"/>
          <w:szCs w:val="22"/>
          <w:spacing w:val="-6"/>
        </w:rPr>
        <w:t>数据问题产生的原因，往往源自业务方面，例如，数据来</w:t>
      </w:r>
      <w:r>
        <w:rPr>
          <w:rFonts w:ascii="SimSun" w:hAnsi="SimSun" w:eastAsia="SimSun" w:cs="SimSun"/>
          <w:sz w:val="22"/>
          <w:szCs w:val="22"/>
          <w:spacing w:val="8"/>
        </w:rPr>
        <w:t xml:space="preserve"> </w:t>
      </w:r>
      <w:r>
        <w:rPr>
          <w:rFonts w:ascii="SimSun" w:hAnsi="SimSun" w:eastAsia="SimSun" w:cs="SimSun"/>
          <w:sz w:val="22"/>
          <w:szCs w:val="22"/>
          <w:spacing w:val="2"/>
        </w:rPr>
        <w:t>源渠道多，责任不明确，导致同一份数据在不同的信息系统</w:t>
      </w:r>
      <w:r>
        <w:rPr>
          <w:rFonts w:ascii="SimSun" w:hAnsi="SimSun" w:eastAsia="SimSun" w:cs="SimSun"/>
          <w:sz w:val="22"/>
          <w:szCs w:val="22"/>
          <w:spacing w:val="17"/>
        </w:rPr>
        <w:t xml:space="preserve"> </w:t>
      </w:r>
      <w:r>
        <w:rPr>
          <w:rFonts w:ascii="SimSun" w:hAnsi="SimSun" w:eastAsia="SimSun" w:cs="SimSun"/>
          <w:sz w:val="22"/>
          <w:szCs w:val="22"/>
          <w:spacing w:val="-7"/>
        </w:rPr>
        <w:t>有不同的表述；业务需求不清晰，数据填报不规范或缺失，等</w:t>
      </w:r>
      <w:r>
        <w:rPr>
          <w:rFonts w:ascii="SimSun" w:hAnsi="SimSun" w:eastAsia="SimSun" w:cs="SimSun"/>
          <w:sz w:val="22"/>
          <w:szCs w:val="22"/>
          <w:spacing w:val="18"/>
        </w:rPr>
        <w:t xml:space="preserve"> </w:t>
      </w:r>
      <w:r>
        <w:rPr>
          <w:rFonts w:ascii="SimSun" w:hAnsi="SimSun" w:eastAsia="SimSun" w:cs="SimSun"/>
          <w:sz w:val="22"/>
          <w:szCs w:val="22"/>
          <w:spacing w:val="-7"/>
        </w:rPr>
        <w:t>等。很多表面上的技术问题，本质上还是业务管理不规范。但</w:t>
      </w:r>
      <w:r>
        <w:rPr>
          <w:rFonts w:ascii="SimSun" w:hAnsi="SimSun" w:eastAsia="SimSun" w:cs="SimSun"/>
          <w:sz w:val="22"/>
          <w:szCs w:val="22"/>
          <w:spacing w:val="17"/>
        </w:rPr>
        <w:t xml:space="preserve"> </w:t>
      </w:r>
      <w:r>
        <w:rPr>
          <w:rFonts w:ascii="SimSun" w:hAnsi="SimSun" w:eastAsia="SimSun" w:cs="SimSun"/>
          <w:sz w:val="22"/>
          <w:szCs w:val="22"/>
          <w:spacing w:val="-6"/>
        </w:rPr>
        <w:t>大部分企业通常意识不到数据质量问题产生的根本原</w:t>
      </w:r>
      <w:r>
        <w:rPr>
          <w:rFonts w:ascii="SimSun" w:hAnsi="SimSun" w:eastAsia="SimSun" w:cs="SimSun"/>
          <w:sz w:val="22"/>
          <w:szCs w:val="22"/>
          <w:spacing w:val="-7"/>
        </w:rPr>
        <w:t>因，只想</w:t>
      </w:r>
      <w:r>
        <w:rPr>
          <w:rFonts w:ascii="SimSun" w:hAnsi="SimSun" w:eastAsia="SimSun" w:cs="SimSun"/>
          <w:sz w:val="22"/>
          <w:szCs w:val="22"/>
        </w:rPr>
        <w:t xml:space="preserve"> </w:t>
      </w:r>
      <w:r>
        <w:rPr>
          <w:rFonts w:ascii="SimSun" w:hAnsi="SimSun" w:eastAsia="SimSun" w:cs="SimSun"/>
          <w:sz w:val="22"/>
          <w:szCs w:val="22"/>
          <w:spacing w:val="-6"/>
        </w:rPr>
        <w:t>从技术维度单方面来解决数据问题，这样的思维方式导致客户</w:t>
      </w:r>
      <w:r>
        <w:rPr>
          <w:rFonts w:ascii="SimSun" w:hAnsi="SimSun" w:eastAsia="SimSun" w:cs="SimSun"/>
          <w:sz w:val="22"/>
          <w:szCs w:val="22"/>
          <w:spacing w:val="10"/>
        </w:rPr>
        <w:t xml:space="preserve"> </w:t>
      </w:r>
      <w:r>
        <w:rPr>
          <w:rFonts w:ascii="SimSun" w:hAnsi="SimSun" w:eastAsia="SimSun" w:cs="SimSun"/>
          <w:sz w:val="22"/>
          <w:szCs w:val="22"/>
          <w:spacing w:val="-7"/>
        </w:rPr>
        <w:t>在规划数据治理时，根本没有考虑到建立一个涵盖技术组、业</w:t>
      </w:r>
      <w:r>
        <w:rPr>
          <w:rFonts w:ascii="SimSun" w:hAnsi="SimSun" w:eastAsia="SimSun" w:cs="SimSun"/>
          <w:sz w:val="22"/>
          <w:szCs w:val="22"/>
          <w:spacing w:val="15"/>
        </w:rPr>
        <w:t xml:space="preserve"> </w:t>
      </w:r>
      <w:r>
        <w:rPr>
          <w:rFonts w:ascii="SimSun" w:hAnsi="SimSun" w:eastAsia="SimSun" w:cs="SimSun"/>
          <w:sz w:val="22"/>
          <w:szCs w:val="22"/>
          <w:spacing w:val="-6"/>
        </w:rPr>
        <w:t>务组的强有力的组织架构和能有效执行的制度</w:t>
      </w:r>
      <w:r>
        <w:rPr>
          <w:rFonts w:ascii="SimSun" w:hAnsi="SimSun" w:eastAsia="SimSun" w:cs="SimSun"/>
          <w:sz w:val="22"/>
          <w:szCs w:val="22"/>
          <w:spacing w:val="-7"/>
        </w:rPr>
        <w:t>流程，致使效果</w:t>
      </w:r>
      <w:r>
        <w:rPr>
          <w:rFonts w:ascii="SimSun" w:hAnsi="SimSun" w:eastAsia="SimSun" w:cs="SimSun"/>
          <w:sz w:val="22"/>
          <w:szCs w:val="22"/>
        </w:rPr>
        <w:t xml:space="preserve"> </w:t>
      </w:r>
      <w:r>
        <w:rPr>
          <w:rFonts w:ascii="SimSun" w:hAnsi="SimSun" w:eastAsia="SimSun" w:cs="SimSun"/>
          <w:sz w:val="22"/>
          <w:szCs w:val="22"/>
          <w:spacing w:val="-6"/>
        </w:rPr>
        <w:t>大打折扣。数据本身是从业务部门产生的，</w:t>
      </w:r>
      <w:r>
        <w:rPr>
          <w:rFonts w:ascii="SimSun" w:hAnsi="SimSun" w:eastAsia="SimSun" w:cs="SimSun"/>
          <w:sz w:val="22"/>
          <w:szCs w:val="22"/>
          <w:spacing w:val="-7"/>
        </w:rPr>
        <w:t>最终也是供业务部</w:t>
      </w:r>
      <w:r>
        <w:rPr>
          <w:rFonts w:ascii="SimSun" w:hAnsi="SimSun" w:eastAsia="SimSun" w:cs="SimSun"/>
          <w:sz w:val="22"/>
          <w:szCs w:val="22"/>
        </w:rPr>
        <w:t xml:space="preserve"> </w:t>
      </w:r>
      <w:r>
        <w:rPr>
          <w:rFonts w:ascii="SimSun" w:hAnsi="SimSun" w:eastAsia="SimSun" w:cs="SimSun"/>
          <w:sz w:val="22"/>
          <w:szCs w:val="22"/>
          <w:spacing w:val="-9"/>
        </w:rPr>
        <w:t>门使用的，</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9"/>
        </w:rPr>
        <w:t>IT </w:t>
      </w:r>
      <w:r>
        <w:rPr>
          <w:rFonts w:ascii="SimSun" w:hAnsi="SimSun" w:eastAsia="SimSun" w:cs="SimSun"/>
          <w:sz w:val="22"/>
          <w:szCs w:val="22"/>
          <w:spacing w:val="-9"/>
        </w:rPr>
        <w:t>部门只是给予更好的载体</w:t>
      </w:r>
      <w:r>
        <w:rPr>
          <w:rFonts w:ascii="SimSun" w:hAnsi="SimSun" w:eastAsia="SimSun" w:cs="SimSun"/>
          <w:sz w:val="22"/>
          <w:szCs w:val="22"/>
          <w:spacing w:val="-10"/>
        </w:rPr>
        <w:t>支撑，所以数据治理需</w:t>
      </w:r>
      <w:r>
        <w:rPr>
          <w:rFonts w:ascii="SimSun" w:hAnsi="SimSun" w:eastAsia="SimSun" w:cs="SimSun"/>
          <w:sz w:val="22"/>
          <w:szCs w:val="22"/>
        </w:rPr>
        <w:t xml:space="preserve"> </w:t>
      </w:r>
      <w:r>
        <w:rPr>
          <w:rFonts w:ascii="SimSun" w:hAnsi="SimSun" w:eastAsia="SimSun" w:cs="SimSun"/>
          <w:sz w:val="22"/>
          <w:szCs w:val="22"/>
        </w:rPr>
        <w:t>要解决的问题和带来的价值，应该不仅是</w:t>
      </w:r>
      <w:r>
        <w:rPr>
          <w:rFonts w:ascii="Times New Roman" w:hAnsi="Times New Roman" w:eastAsia="Times New Roman" w:cs="Times New Roman"/>
          <w:sz w:val="22"/>
          <w:szCs w:val="22"/>
        </w:rPr>
        <w:t>IT </w:t>
      </w:r>
      <w:r>
        <w:rPr>
          <w:rFonts w:ascii="SimSun" w:hAnsi="SimSun" w:eastAsia="SimSun" w:cs="SimSun"/>
          <w:sz w:val="22"/>
          <w:szCs w:val="22"/>
        </w:rPr>
        <w:t>技术，还应更多</w:t>
      </w:r>
      <w:r>
        <w:rPr>
          <w:rFonts w:ascii="SimSun" w:hAnsi="SimSun" w:eastAsia="SimSun" w:cs="SimSun"/>
          <w:sz w:val="22"/>
          <w:szCs w:val="22"/>
          <w:spacing w:val="17"/>
        </w:rPr>
        <w:t xml:space="preserve"> </w:t>
      </w:r>
      <w:r>
        <w:rPr>
          <w:rFonts w:ascii="SimSun" w:hAnsi="SimSun" w:eastAsia="SimSun" w:cs="SimSun"/>
          <w:sz w:val="22"/>
          <w:szCs w:val="22"/>
          <w:spacing w:val="-6"/>
        </w:rPr>
        <w:t>着眼于业务视角。而业务部门没有深刻意识到自己应</w:t>
      </w:r>
      <w:r>
        <w:rPr>
          <w:rFonts w:ascii="SimSun" w:hAnsi="SimSun" w:eastAsia="SimSun" w:cs="SimSun"/>
          <w:sz w:val="22"/>
          <w:szCs w:val="22"/>
          <w:spacing w:val="-7"/>
        </w:rPr>
        <w:t>该参与到</w:t>
      </w:r>
      <w:r>
        <w:rPr>
          <w:rFonts w:ascii="SimSun" w:hAnsi="SimSun" w:eastAsia="SimSun" w:cs="SimSun"/>
          <w:sz w:val="22"/>
          <w:szCs w:val="22"/>
        </w:rPr>
        <w:t xml:space="preserve"> </w:t>
      </w:r>
      <w:r>
        <w:rPr>
          <w:rFonts w:ascii="SimSun" w:hAnsi="SimSun" w:eastAsia="SimSun" w:cs="SimSun"/>
          <w:sz w:val="22"/>
          <w:szCs w:val="22"/>
          <w:spacing w:val="-6"/>
        </w:rPr>
        <w:t>数据治理工作中，并且是数据治理组织中的重要一员</w:t>
      </w:r>
      <w:r>
        <w:rPr>
          <w:rFonts w:ascii="SimSun" w:hAnsi="SimSun" w:eastAsia="SimSun" w:cs="SimSun"/>
          <w:sz w:val="22"/>
          <w:szCs w:val="22"/>
          <w:spacing w:val="-7"/>
        </w:rPr>
        <w:t>，这恰恰</w:t>
      </w:r>
    </w:p>
    <w:p>
      <w:pPr>
        <w:ind w:left="739"/>
        <w:spacing w:line="220" w:lineRule="auto"/>
        <w:rPr>
          <w:rFonts w:ascii="SimSun" w:hAnsi="SimSun" w:eastAsia="SimSun" w:cs="SimSun"/>
          <w:sz w:val="22"/>
          <w:szCs w:val="22"/>
        </w:rPr>
      </w:pPr>
      <w:r>
        <w:rPr>
          <w:rFonts w:ascii="SimSun" w:hAnsi="SimSun" w:eastAsia="SimSun" w:cs="SimSun"/>
          <w:sz w:val="22"/>
          <w:szCs w:val="22"/>
          <w:spacing w:val="-12"/>
        </w:rPr>
        <w:t>是很多企业的通病。</w:t>
      </w:r>
    </w:p>
    <w:p>
      <w:pPr>
        <w:pStyle w:val="BodyText"/>
        <w:spacing w:line="270" w:lineRule="auto"/>
        <w:rPr/>
      </w:pPr>
      <w:r/>
    </w:p>
    <w:p>
      <w:pPr>
        <w:pStyle w:val="BodyText"/>
        <w:spacing w:line="270" w:lineRule="auto"/>
        <w:rPr/>
      </w:pPr>
      <w:r/>
    </w:p>
    <w:p>
      <w:pPr>
        <w:pStyle w:val="BodyText"/>
        <w:spacing w:line="271" w:lineRule="auto"/>
        <w:rPr/>
      </w:pPr>
      <w:r/>
    </w:p>
    <w:p>
      <w:pPr>
        <w:ind w:left="1209" w:right="304" w:firstLine="362"/>
        <w:spacing w:before="56" w:line="402" w:lineRule="auto"/>
        <w:jc w:val="both"/>
        <w:rPr>
          <w:rFonts w:ascii="FangSong" w:hAnsi="FangSong" w:eastAsia="FangSong" w:cs="FangSong"/>
          <w:sz w:val="17"/>
          <w:szCs w:val="17"/>
        </w:rPr>
      </w:pPr>
      <w:r>
        <w:rPr>
          <w:rFonts w:ascii="SimHei" w:hAnsi="SimHei" w:eastAsia="SimHei" w:cs="SimHei"/>
          <w:sz w:val="17"/>
          <w:szCs w:val="17"/>
          <w:b/>
          <w:bCs/>
          <w:spacing w:val="12"/>
        </w:rPr>
        <w:t>建议</w:t>
      </w:r>
      <w:r>
        <w:rPr>
          <w:rFonts w:ascii="FangSong" w:hAnsi="FangSong" w:eastAsia="FangSong" w:cs="FangSong"/>
          <w:sz w:val="17"/>
          <w:szCs w:val="17"/>
          <w:b/>
          <w:bCs/>
          <w:spacing w:val="12"/>
        </w:rPr>
        <w:t>：</w:t>
      </w:r>
      <w:r>
        <w:rPr>
          <w:rFonts w:ascii="FangSong" w:hAnsi="FangSong" w:eastAsia="FangSong" w:cs="FangSong"/>
          <w:sz w:val="17"/>
          <w:szCs w:val="17"/>
          <w:spacing w:val="12"/>
        </w:rPr>
        <w:t>数据治理是两条腿走路的事情，业务部门和</w:t>
      </w:r>
      <w:r>
        <w:rPr>
          <w:rFonts w:ascii="Times New Roman" w:hAnsi="Times New Roman" w:eastAsia="Times New Roman" w:cs="Times New Roman"/>
          <w:sz w:val="17"/>
          <w:szCs w:val="17"/>
        </w:rPr>
        <w:t>IT</w:t>
      </w:r>
      <w:r>
        <w:rPr>
          <w:rFonts w:ascii="Times New Roman" w:hAnsi="Times New Roman" w:eastAsia="Times New Roman" w:cs="Times New Roman"/>
          <w:sz w:val="17"/>
          <w:szCs w:val="17"/>
          <w:spacing w:val="38"/>
        </w:rPr>
        <w:t xml:space="preserve"> </w:t>
      </w:r>
      <w:r>
        <w:rPr>
          <w:rFonts w:ascii="FangSong" w:hAnsi="FangSong" w:eastAsia="FangSong" w:cs="FangSong"/>
          <w:sz w:val="17"/>
          <w:szCs w:val="17"/>
          <w:spacing w:val="12"/>
        </w:rPr>
        <w:t>部门</w:t>
      </w:r>
      <w:r>
        <w:rPr>
          <w:rFonts w:ascii="FangSong" w:hAnsi="FangSong" w:eastAsia="FangSong" w:cs="FangSong"/>
          <w:sz w:val="17"/>
          <w:szCs w:val="17"/>
          <w:spacing w:val="12"/>
        </w:rPr>
        <w:t xml:space="preserve"> </w:t>
      </w:r>
      <w:r>
        <w:rPr>
          <w:rFonts w:ascii="FangSong" w:hAnsi="FangSong" w:eastAsia="FangSong" w:cs="FangSong"/>
          <w:sz w:val="17"/>
          <w:szCs w:val="17"/>
          <w:spacing w:val="10"/>
        </w:rPr>
        <w:t>都要参与才可以走得快、走得稳、走正确的方向。从项目成立、</w:t>
      </w:r>
      <w:r>
        <w:rPr>
          <w:rFonts w:ascii="FangSong" w:hAnsi="FangSong" w:eastAsia="FangSong" w:cs="FangSong"/>
          <w:sz w:val="17"/>
          <w:szCs w:val="17"/>
          <w:spacing w:val="14"/>
        </w:rPr>
        <w:t xml:space="preserve"> </w:t>
      </w:r>
      <w:r>
        <w:rPr>
          <w:rFonts w:ascii="FangSong" w:hAnsi="FangSong" w:eastAsia="FangSong" w:cs="FangSong"/>
          <w:sz w:val="17"/>
          <w:szCs w:val="17"/>
          <w:spacing w:val="14"/>
        </w:rPr>
        <w:t>实施、组织开始就要发挥业务部门参与的积极性，直到后续项</w:t>
      </w:r>
    </w:p>
    <w:p>
      <w:pPr>
        <w:ind w:left="1249"/>
        <w:spacing w:line="220" w:lineRule="auto"/>
        <w:rPr>
          <w:rFonts w:ascii="FangSong" w:hAnsi="FangSong" w:eastAsia="FangSong" w:cs="FangSong"/>
          <w:sz w:val="17"/>
          <w:szCs w:val="17"/>
        </w:rPr>
      </w:pPr>
      <w:r>
        <w:rPr>
          <w:rFonts w:ascii="FangSong" w:hAnsi="FangSong" w:eastAsia="FangSong" w:cs="FangSong"/>
          <w:sz w:val="17"/>
          <w:szCs w:val="17"/>
          <w:spacing w:val="5"/>
        </w:rPr>
        <w:t>目建设完毕，成立常态化的组织。</w:t>
      </w:r>
    </w:p>
    <w:p>
      <w:pPr>
        <w:spacing w:line="220" w:lineRule="auto"/>
        <w:sectPr>
          <w:footerReference w:type="default" r:id="rId104"/>
          <w:pgSz w:w="7560" w:h="11380"/>
          <w:pgMar w:top="136" w:right="889" w:bottom="539" w:left="100" w:header="0" w:footer="253" w:gutter="0"/>
        </w:sectPr>
        <w:rPr>
          <w:rFonts w:ascii="FangSong" w:hAnsi="FangSong" w:eastAsia="FangSong" w:cs="FangSong"/>
          <w:sz w:val="17"/>
          <w:szCs w:val="17"/>
        </w:rPr>
      </w:pPr>
    </w:p>
    <w:p>
      <w:pPr>
        <w:ind w:left="5332"/>
        <w:spacing w:line="219" w:lineRule="auto"/>
        <w:rPr>
          <w:rFonts w:ascii="SimSun" w:hAnsi="SimSun" w:eastAsia="SimSun" w:cs="SimSun"/>
          <w:sz w:val="16"/>
          <w:szCs w:val="16"/>
        </w:rPr>
      </w:pPr>
      <w:r>
        <w:drawing>
          <wp:anchor distT="0" distB="0" distL="0" distR="0" simplePos="0" relativeHeight="251802624" behindDoc="0" locked="0" layoutInCell="0" allowOverlap="1">
            <wp:simplePos x="0" y="0"/>
            <wp:positionH relativeFrom="page">
              <wp:posOffset>2063765</wp:posOffset>
            </wp:positionH>
            <wp:positionV relativeFrom="page">
              <wp:posOffset>5207027</wp:posOffset>
            </wp:positionV>
            <wp:extent cx="2101825" cy="6353"/>
            <wp:effectExtent l="0" t="0" r="0" b="0"/>
            <wp:wrapNone/>
            <wp:docPr id="106" name="IM 106"/>
            <wp:cNvGraphicFramePr/>
            <a:graphic>
              <a:graphicData uri="http://schemas.openxmlformats.org/drawingml/2006/picture">
                <pic:pic>
                  <pic:nvPicPr>
                    <pic:cNvPr id="106" name="IM 106"/>
                    <pic:cNvPicPr/>
                  </pic:nvPicPr>
                  <pic:blipFill>
                    <a:blip r:embed="rId109"/>
                    <a:stretch>
                      <a:fillRect/>
                    </a:stretch>
                  </pic:blipFill>
                  <pic:spPr>
                    <a:xfrm rot="0">
                      <a:off x="0" y="0"/>
                      <a:ext cx="2101825" cy="6353"/>
                    </a:xfrm>
                    <a:prstGeom prst="rect">
                      <a:avLst/>
                    </a:prstGeom>
                  </pic:spPr>
                </pic:pic>
              </a:graphicData>
            </a:graphic>
          </wp:anchor>
        </w:drawing>
      </w:r>
      <w:r>
        <w:drawing>
          <wp:anchor distT="0" distB="0" distL="0" distR="0" simplePos="0" relativeHeight="251801600" behindDoc="0" locked="0" layoutInCell="0" allowOverlap="1">
            <wp:simplePos x="0" y="0"/>
            <wp:positionH relativeFrom="page">
              <wp:posOffset>1174731</wp:posOffset>
            </wp:positionH>
            <wp:positionV relativeFrom="page">
              <wp:posOffset>6115080</wp:posOffset>
            </wp:positionV>
            <wp:extent cx="2781331" cy="6353"/>
            <wp:effectExtent l="0" t="0" r="0" b="0"/>
            <wp:wrapNone/>
            <wp:docPr id="108" name="IM 108"/>
            <wp:cNvGraphicFramePr/>
            <a:graphic>
              <a:graphicData uri="http://schemas.openxmlformats.org/drawingml/2006/picture">
                <pic:pic>
                  <pic:nvPicPr>
                    <pic:cNvPr id="108" name="IM 108"/>
                    <pic:cNvPicPr/>
                  </pic:nvPicPr>
                  <pic:blipFill>
                    <a:blip r:embed="rId110"/>
                    <a:stretch>
                      <a:fillRect/>
                    </a:stretch>
                  </pic:blipFill>
                  <pic:spPr>
                    <a:xfrm rot="0">
                      <a:off x="0" y="0"/>
                      <a:ext cx="2781331" cy="6353"/>
                    </a:xfrm>
                    <a:prstGeom prst="rect">
                      <a:avLst/>
                    </a:prstGeom>
                  </pic:spPr>
                </pic:pic>
              </a:graphicData>
            </a:graphic>
          </wp:anchor>
        </w:drawing>
      </w:r>
      <w:r>
        <w:rPr>
          <w:rFonts w:ascii="SimSun" w:hAnsi="SimSun" w:eastAsia="SimSun" w:cs="SimSun"/>
          <w:sz w:val="16"/>
          <w:szCs w:val="16"/>
          <w:b/>
          <w:bCs/>
          <w:spacing w:val="-10"/>
        </w:rPr>
        <w:t>理数篇</w:t>
      </w:r>
    </w:p>
    <w:p>
      <w:pPr>
        <w:ind w:left="4872"/>
        <w:spacing w:line="219" w:lineRule="auto"/>
        <w:rPr>
          <w:rFonts w:ascii="SimSun" w:hAnsi="SimSun" w:eastAsia="SimSun" w:cs="SimSun"/>
          <w:sz w:val="16"/>
          <w:szCs w:val="16"/>
        </w:rPr>
      </w:pPr>
      <w:r>
        <w:rPr>
          <w:rFonts w:ascii="SimSun" w:hAnsi="SimSun" w:eastAsia="SimSun" w:cs="SimSun"/>
          <w:sz w:val="16"/>
          <w:szCs w:val="16"/>
          <w:b/>
          <w:bCs/>
          <w:color w:val="C46E18"/>
          <w:spacing w:val="-10"/>
        </w:rPr>
        <w:t>盘活数据资源</w:t>
      </w:r>
    </w:p>
    <w:p>
      <w:pPr>
        <w:pStyle w:val="BodyText"/>
        <w:spacing w:line="322" w:lineRule="auto"/>
        <w:rPr/>
      </w:pPr>
      <w:r/>
    </w:p>
    <w:p>
      <w:pPr>
        <w:pStyle w:val="BodyText"/>
        <w:spacing w:line="323" w:lineRule="auto"/>
        <w:rPr/>
      </w:pPr>
      <w:r/>
    </w:p>
    <w:p>
      <w:pPr>
        <w:ind w:left="3"/>
        <w:spacing w:before="68" w:line="224" w:lineRule="auto"/>
        <w:rPr>
          <w:rFonts w:ascii="YouYuan" w:hAnsi="YouYuan" w:eastAsia="YouYuan" w:cs="YouYuan"/>
          <w:sz w:val="21"/>
          <w:szCs w:val="21"/>
        </w:rPr>
      </w:pPr>
      <w:r>
        <w:rPr>
          <w:rFonts w:ascii="YouYuan" w:hAnsi="YouYuan" w:eastAsia="YouYuan" w:cs="YouYuan"/>
          <w:sz w:val="21"/>
          <w:szCs w:val="21"/>
          <w:b/>
          <w:bCs/>
          <w:color w:val="D86F1F"/>
          <w:spacing w:val="18"/>
        </w:rPr>
        <w:t>误区三：数据治理工作可以一劳永逸</w:t>
      </w:r>
    </w:p>
    <w:p>
      <w:pPr>
        <w:pStyle w:val="BodyText"/>
        <w:spacing w:line="263" w:lineRule="auto"/>
        <w:rPr/>
      </w:pPr>
      <w:r/>
    </w:p>
    <w:p>
      <w:pPr>
        <w:ind w:right="20" w:firstLine="419"/>
        <w:spacing w:before="68" w:line="369" w:lineRule="auto"/>
        <w:jc w:val="both"/>
        <w:rPr>
          <w:rFonts w:ascii="SimSun" w:hAnsi="SimSun" w:eastAsia="SimSun" w:cs="SimSun"/>
          <w:sz w:val="21"/>
          <w:szCs w:val="21"/>
        </w:rPr>
      </w:pPr>
      <w:r>
        <w:rPr>
          <w:rFonts w:ascii="SimSun" w:hAnsi="SimSun" w:eastAsia="SimSun" w:cs="SimSun"/>
          <w:sz w:val="21"/>
          <w:szCs w:val="21"/>
          <w:spacing w:val="4"/>
        </w:rPr>
        <w:t>企业出于成本最小化、利润最大化，追求最大投资回报的</w:t>
      </w:r>
      <w:r>
        <w:rPr>
          <w:rFonts w:ascii="SimSun" w:hAnsi="SimSun" w:eastAsia="SimSun" w:cs="SimSun"/>
          <w:sz w:val="21"/>
          <w:szCs w:val="21"/>
          <w:spacing w:val="15"/>
        </w:rPr>
        <w:t xml:space="preserve"> </w:t>
      </w:r>
      <w:r>
        <w:rPr>
          <w:rFonts w:ascii="SimSun" w:hAnsi="SimSun" w:eastAsia="SimSun" w:cs="SimSun"/>
          <w:sz w:val="21"/>
          <w:szCs w:val="21"/>
          <w:spacing w:val="3"/>
        </w:rPr>
        <w:t>考虑，往往倾向于要做就一次到位，做一个覆盖全业务和技术 </w:t>
      </w:r>
      <w:r>
        <w:rPr>
          <w:rFonts w:ascii="SimSun" w:hAnsi="SimSun" w:eastAsia="SimSun" w:cs="SimSun"/>
          <w:sz w:val="21"/>
          <w:szCs w:val="21"/>
          <w:spacing w:val="3"/>
        </w:rPr>
        <w:t>领域的大而全的数据治理项目，希望数据质量项目可以覆盖所 </w:t>
      </w:r>
      <w:r>
        <w:rPr>
          <w:rFonts w:ascii="SimSun" w:hAnsi="SimSun" w:eastAsia="SimSun" w:cs="SimSun"/>
          <w:sz w:val="21"/>
          <w:szCs w:val="21"/>
          <w:spacing w:val="3"/>
        </w:rPr>
        <w:t>有的数据类型、所有的业务域、所有的企业机构、所有的企业 </w:t>
      </w:r>
      <w:r>
        <w:rPr>
          <w:rFonts w:ascii="SimSun" w:hAnsi="SimSun" w:eastAsia="SimSun" w:cs="SimSun"/>
          <w:sz w:val="21"/>
          <w:szCs w:val="21"/>
          <w:spacing w:val="-1"/>
        </w:rPr>
        <w:t>系统，覆盖从数据产生，到加工、应用、销毁的整个生命周期，</w:t>
      </w:r>
    </w:p>
    <w:p>
      <w:pPr>
        <w:spacing w:line="219" w:lineRule="auto"/>
        <w:rPr>
          <w:rFonts w:ascii="SimSun" w:hAnsi="SimSun" w:eastAsia="SimSun" w:cs="SimSun"/>
          <w:sz w:val="21"/>
          <w:szCs w:val="21"/>
        </w:rPr>
      </w:pPr>
      <w:r>
        <w:rPr>
          <w:rFonts w:ascii="SimSun" w:hAnsi="SimSun" w:eastAsia="SimSun" w:cs="SimSun"/>
          <w:sz w:val="21"/>
          <w:szCs w:val="21"/>
        </w:rPr>
        <w:t>一次性解决企业数据治理存在的问题。</w:t>
      </w:r>
    </w:p>
    <w:p>
      <w:pPr>
        <w:ind w:firstLine="419"/>
        <w:spacing w:before="202" w:line="369" w:lineRule="auto"/>
        <w:jc w:val="both"/>
        <w:rPr>
          <w:rFonts w:ascii="SimSun" w:hAnsi="SimSun" w:eastAsia="SimSun" w:cs="SimSun"/>
          <w:sz w:val="21"/>
          <w:szCs w:val="21"/>
        </w:rPr>
      </w:pPr>
      <w:r>
        <w:rPr>
          <w:rFonts w:ascii="SimSun" w:hAnsi="SimSun" w:eastAsia="SimSun" w:cs="SimSun"/>
          <w:sz w:val="21"/>
          <w:szCs w:val="21"/>
          <w:spacing w:val="8"/>
        </w:rPr>
        <w:t>但大部分企业往往忽略了数据治理是一个很宽泛的概念，</w:t>
      </w:r>
      <w:r>
        <w:rPr>
          <w:rFonts w:ascii="SimSun" w:hAnsi="SimSun" w:eastAsia="SimSun" w:cs="SimSun"/>
          <w:sz w:val="21"/>
          <w:szCs w:val="21"/>
          <w:spacing w:val="3"/>
        </w:rPr>
        <w:t xml:space="preserve"> </w:t>
      </w:r>
      <w:r>
        <w:rPr>
          <w:rFonts w:ascii="SimSun" w:hAnsi="SimSun" w:eastAsia="SimSun" w:cs="SimSun"/>
          <w:sz w:val="21"/>
          <w:szCs w:val="21"/>
          <w:spacing w:val="4"/>
        </w:rPr>
        <w:t>通常包括数据架构组织、数据模型、政策及体系制定、技术工</w:t>
      </w:r>
      <w:r>
        <w:rPr>
          <w:rFonts w:ascii="SimSun" w:hAnsi="SimSun" w:eastAsia="SimSun" w:cs="SimSun"/>
          <w:sz w:val="21"/>
          <w:szCs w:val="21"/>
          <w:spacing w:val="1"/>
        </w:rPr>
        <w:t xml:space="preserve">  </w:t>
      </w:r>
      <w:r>
        <w:rPr>
          <w:rFonts w:ascii="SimSun" w:hAnsi="SimSun" w:eastAsia="SimSun" w:cs="SimSun"/>
          <w:sz w:val="21"/>
          <w:szCs w:val="21"/>
          <w:spacing w:val="4"/>
        </w:rPr>
        <w:t>具、数据标准、数据质量、影响度分析、作业流程、监督及考</w:t>
      </w:r>
      <w:r>
        <w:rPr>
          <w:rFonts w:ascii="SimSun" w:hAnsi="SimSun" w:eastAsia="SimSun" w:cs="SimSun"/>
          <w:sz w:val="21"/>
          <w:szCs w:val="21"/>
        </w:rPr>
        <w:t xml:space="preserve">  </w:t>
      </w:r>
      <w:r>
        <w:rPr>
          <w:rFonts w:ascii="SimSun" w:hAnsi="SimSun" w:eastAsia="SimSun" w:cs="SimSun"/>
          <w:sz w:val="21"/>
          <w:szCs w:val="21"/>
          <w:spacing w:val="4"/>
        </w:rPr>
        <w:t>核等内容。在一个数据治理项目中完成所有内容通常是不可能</w:t>
      </w:r>
      <w:r>
        <w:rPr>
          <w:rFonts w:ascii="SimSun" w:hAnsi="SimSun" w:eastAsia="SimSun" w:cs="SimSun"/>
          <w:sz w:val="21"/>
          <w:szCs w:val="21"/>
        </w:rPr>
        <w:t xml:space="preserve">  </w:t>
      </w:r>
      <w:r>
        <w:rPr>
          <w:rFonts w:ascii="SimSun" w:hAnsi="SimSun" w:eastAsia="SimSun" w:cs="SimSun"/>
          <w:sz w:val="21"/>
          <w:szCs w:val="21"/>
          <w:spacing w:val="4"/>
        </w:rPr>
        <w:t>的，需要分层次、分批次一步步完成。在推进数据治理的</w:t>
      </w:r>
      <w:r>
        <w:rPr>
          <w:rFonts w:ascii="SimSun" w:hAnsi="SimSun" w:eastAsia="SimSun" w:cs="SimSun"/>
          <w:sz w:val="21"/>
          <w:szCs w:val="21"/>
          <w:spacing w:val="3"/>
        </w:rPr>
        <w:t>过程</w:t>
      </w:r>
      <w:r>
        <w:rPr>
          <w:rFonts w:ascii="SimSun" w:hAnsi="SimSun" w:eastAsia="SimSun" w:cs="SimSun"/>
          <w:sz w:val="21"/>
          <w:szCs w:val="21"/>
        </w:rPr>
        <w:t xml:space="preserve">  </w:t>
      </w:r>
      <w:r>
        <w:rPr>
          <w:rFonts w:ascii="SimSun" w:hAnsi="SimSun" w:eastAsia="SimSun" w:cs="SimSun"/>
          <w:sz w:val="21"/>
          <w:szCs w:val="21"/>
          <w:spacing w:val="18"/>
        </w:rPr>
        <w:t>中要引导企业遵循“二八”原则——80%的问题来自20%的 </w:t>
      </w:r>
      <w:r>
        <w:rPr>
          <w:rFonts w:ascii="SimSun" w:hAnsi="SimSun" w:eastAsia="SimSun" w:cs="SimSun"/>
          <w:sz w:val="21"/>
          <w:szCs w:val="21"/>
          <w:spacing w:val="4"/>
        </w:rPr>
        <w:t>系统和数据，从最核心的系统、最重要的数据、最</w:t>
      </w:r>
      <w:r>
        <w:rPr>
          <w:rFonts w:ascii="SimSun" w:hAnsi="SimSun" w:eastAsia="SimSun" w:cs="SimSun"/>
          <w:sz w:val="21"/>
          <w:szCs w:val="21"/>
          <w:spacing w:val="3"/>
        </w:rPr>
        <w:t>容易产生问</w:t>
      </w:r>
    </w:p>
    <w:p>
      <w:pPr>
        <w:spacing w:line="219" w:lineRule="auto"/>
        <w:rPr>
          <w:rFonts w:ascii="SimSun" w:hAnsi="SimSun" w:eastAsia="SimSun" w:cs="SimSun"/>
          <w:sz w:val="21"/>
          <w:szCs w:val="21"/>
        </w:rPr>
      </w:pPr>
      <w:r>
        <w:rPr>
          <w:rFonts w:ascii="SimSun" w:hAnsi="SimSun" w:eastAsia="SimSun" w:cs="SimSun"/>
          <w:sz w:val="21"/>
          <w:szCs w:val="21"/>
        </w:rPr>
        <w:t>题的地方开始着手进行数据治理，分阶段开展数据治理。</w:t>
      </w:r>
    </w:p>
    <w:p>
      <w:pPr>
        <w:pStyle w:val="BodyText"/>
        <w:spacing w:line="352" w:lineRule="auto"/>
        <w:rPr/>
      </w:pPr>
      <w:r/>
    </w:p>
    <w:p>
      <w:pPr>
        <w:pStyle w:val="BodyText"/>
        <w:spacing w:line="352" w:lineRule="auto"/>
        <w:rPr/>
      </w:pPr>
      <w:r/>
    </w:p>
    <w:p>
      <w:pPr>
        <w:ind w:left="419" w:right="393" w:firstLine="402"/>
        <w:spacing w:before="69" w:line="335" w:lineRule="auto"/>
        <w:jc w:val="both"/>
        <w:rPr>
          <w:rFonts w:ascii="FangSong" w:hAnsi="FangSong" w:eastAsia="FangSong" w:cs="FangSong"/>
          <w:sz w:val="21"/>
          <w:szCs w:val="21"/>
        </w:rPr>
      </w:pPr>
      <w:r>
        <w:rPr>
          <w:rFonts w:ascii="SimHei" w:hAnsi="SimHei" w:eastAsia="SimHei" w:cs="SimHei"/>
          <w:sz w:val="21"/>
          <w:szCs w:val="21"/>
          <w:b/>
          <w:bCs/>
          <w:spacing w:val="-24"/>
        </w:rPr>
        <w:t>建议</w:t>
      </w:r>
      <w:r>
        <w:rPr>
          <w:rFonts w:ascii="FangSong" w:hAnsi="FangSong" w:eastAsia="FangSong" w:cs="FangSong"/>
          <w:sz w:val="21"/>
          <w:szCs w:val="21"/>
          <w:b/>
          <w:bCs/>
          <w:spacing w:val="-24"/>
        </w:rPr>
        <w:t>：</w:t>
      </w:r>
      <w:r>
        <w:rPr>
          <w:rFonts w:ascii="FangSong" w:hAnsi="FangSong" w:eastAsia="FangSong" w:cs="FangSong"/>
          <w:sz w:val="21"/>
          <w:szCs w:val="21"/>
          <w:spacing w:val="-24"/>
        </w:rPr>
        <w:t>提前和企业高层领导及各部门沟通清楚，数据治理</w:t>
      </w:r>
      <w:r>
        <w:rPr>
          <w:rFonts w:ascii="FangSong" w:hAnsi="FangSong" w:eastAsia="FangSong" w:cs="FangSong"/>
          <w:sz w:val="21"/>
          <w:szCs w:val="21"/>
          <w:spacing w:val="1"/>
        </w:rPr>
        <w:t xml:space="preserve"> </w:t>
      </w:r>
      <w:r>
        <w:rPr>
          <w:rFonts w:ascii="FangSong" w:hAnsi="FangSong" w:eastAsia="FangSong" w:cs="FangSong"/>
          <w:sz w:val="21"/>
          <w:szCs w:val="21"/>
          <w:spacing w:val="-23"/>
        </w:rPr>
        <w:t>是一个逐步建设的过程，可以先围绕核心业务开展</w:t>
      </w:r>
      <w:r>
        <w:rPr>
          <w:rFonts w:ascii="FangSong" w:hAnsi="FangSong" w:eastAsia="FangSong" w:cs="FangSong"/>
          <w:sz w:val="21"/>
          <w:szCs w:val="21"/>
          <w:spacing w:val="-24"/>
        </w:rPr>
        <w:t>核心数据治</w:t>
      </w:r>
    </w:p>
    <w:p>
      <w:pPr>
        <w:ind w:left="419"/>
        <w:spacing w:line="222" w:lineRule="auto"/>
        <w:rPr>
          <w:rFonts w:ascii="FangSong" w:hAnsi="FangSong" w:eastAsia="FangSong" w:cs="FangSong"/>
          <w:sz w:val="21"/>
          <w:szCs w:val="21"/>
        </w:rPr>
      </w:pPr>
      <w:r>
        <w:rPr>
          <w:rFonts w:ascii="FangSong" w:hAnsi="FangSong" w:eastAsia="FangSong" w:cs="FangSong"/>
          <w:sz w:val="21"/>
          <w:szCs w:val="21"/>
          <w:spacing w:val="-28"/>
        </w:rPr>
        <w:t>理，推进成效快、紧迫度高的数据先治理。</w:t>
      </w:r>
    </w:p>
    <w:p>
      <w:pPr>
        <w:spacing w:line="222" w:lineRule="auto"/>
        <w:sectPr>
          <w:footerReference w:type="default" r:id="rId108"/>
          <w:pgSz w:w="7530" w:h="11370"/>
          <w:pgMar w:top="244" w:right="925" w:bottom="440" w:left="730" w:header="0" w:footer="169" w:gutter="0"/>
        </w:sectPr>
        <w:rPr>
          <w:rFonts w:ascii="FangSong" w:hAnsi="FangSong" w:eastAsia="FangSong" w:cs="FangSong"/>
          <w:sz w:val="21"/>
          <w:szCs w:val="21"/>
        </w:rPr>
      </w:pPr>
    </w:p>
    <w:p>
      <w:pPr>
        <w:ind w:left="832"/>
        <w:spacing w:line="199" w:lineRule="auto"/>
        <w:rPr>
          <w:rFonts w:ascii="SimSun" w:hAnsi="SimSun" w:eastAsia="SimSun" w:cs="SimSun"/>
          <w:sz w:val="16"/>
          <w:szCs w:val="16"/>
        </w:rPr>
      </w:pPr>
      <w:r>
        <w:drawing>
          <wp:anchor distT="0" distB="0" distL="0" distR="0" simplePos="0" relativeHeight="251806720" behindDoc="0" locked="0" layoutInCell="0" allowOverlap="1">
            <wp:simplePos x="0" y="0"/>
            <wp:positionH relativeFrom="page">
              <wp:posOffset>2108183</wp:posOffset>
            </wp:positionH>
            <wp:positionV relativeFrom="page">
              <wp:posOffset>5232419</wp:posOffset>
            </wp:positionV>
            <wp:extent cx="2108231" cy="6358"/>
            <wp:effectExtent l="0" t="0" r="0" b="0"/>
            <wp:wrapNone/>
            <wp:docPr id="110" name="IM 110"/>
            <wp:cNvGraphicFramePr/>
            <a:graphic>
              <a:graphicData uri="http://schemas.openxmlformats.org/drawingml/2006/picture">
                <pic:pic>
                  <pic:nvPicPr>
                    <pic:cNvPr id="110" name="IM 110"/>
                    <pic:cNvPicPr/>
                  </pic:nvPicPr>
                  <pic:blipFill>
                    <a:blip r:embed="rId112"/>
                    <a:stretch>
                      <a:fillRect/>
                    </a:stretch>
                  </pic:blipFill>
                  <pic:spPr>
                    <a:xfrm rot="0">
                      <a:off x="0" y="0"/>
                      <a:ext cx="2108231" cy="6358"/>
                    </a:xfrm>
                    <a:prstGeom prst="rect">
                      <a:avLst/>
                    </a:prstGeom>
                  </pic:spPr>
                </pic:pic>
              </a:graphicData>
            </a:graphic>
          </wp:anchor>
        </w:drawing>
      </w:r>
      <w:r>
        <w:drawing>
          <wp:anchor distT="0" distB="0" distL="0" distR="0" simplePos="0" relativeHeight="251805696" behindDoc="0" locked="0" layoutInCell="0" allowOverlap="1">
            <wp:simplePos x="0" y="0"/>
            <wp:positionH relativeFrom="page">
              <wp:posOffset>1257277</wp:posOffset>
            </wp:positionH>
            <wp:positionV relativeFrom="page">
              <wp:posOffset>6540524</wp:posOffset>
            </wp:positionV>
            <wp:extent cx="2743206" cy="6358"/>
            <wp:effectExtent l="0" t="0" r="0" b="0"/>
            <wp:wrapNone/>
            <wp:docPr id="112" name="IM 112"/>
            <wp:cNvGraphicFramePr/>
            <a:graphic>
              <a:graphicData uri="http://schemas.openxmlformats.org/drawingml/2006/picture">
                <pic:pic>
                  <pic:nvPicPr>
                    <pic:cNvPr id="112" name="IM 112"/>
                    <pic:cNvPicPr/>
                  </pic:nvPicPr>
                  <pic:blipFill>
                    <a:blip r:embed="rId113"/>
                    <a:stretch>
                      <a:fillRect/>
                    </a:stretch>
                  </pic:blipFill>
                  <pic:spPr>
                    <a:xfrm rot="0">
                      <a:off x="0" y="0"/>
                      <a:ext cx="2743206" cy="6358"/>
                    </a:xfrm>
                    <a:prstGeom prst="rect">
                      <a:avLst/>
                    </a:prstGeom>
                  </pic:spPr>
                </pic:pic>
              </a:graphicData>
            </a:graphic>
          </wp:anchor>
        </w:drawing>
      </w:r>
      <w:r>
        <w:drawing>
          <wp:anchor distT="0" distB="0" distL="0" distR="0" simplePos="0" relativeHeight="251804672" behindDoc="0" locked="0" layoutInCell="0" allowOverlap="1">
            <wp:simplePos x="0" y="0"/>
            <wp:positionH relativeFrom="page">
              <wp:posOffset>0</wp:posOffset>
            </wp:positionH>
            <wp:positionV relativeFrom="page">
              <wp:posOffset>0</wp:posOffset>
            </wp:positionV>
            <wp:extent cx="527057" cy="666770"/>
            <wp:effectExtent l="0" t="0" r="0" b="0"/>
            <wp:wrapNone/>
            <wp:docPr id="114" name="IM 114"/>
            <wp:cNvGraphicFramePr/>
            <a:graphic>
              <a:graphicData uri="http://schemas.openxmlformats.org/drawingml/2006/picture">
                <pic:pic>
                  <pic:nvPicPr>
                    <pic:cNvPr id="114" name="IM 114"/>
                    <pic:cNvPicPr/>
                  </pic:nvPicPr>
                  <pic:blipFill>
                    <a:blip r:embed="rId114"/>
                    <a:stretch>
                      <a:fillRect/>
                    </a:stretch>
                  </pic:blipFill>
                  <pic:spPr>
                    <a:xfrm rot="0">
                      <a:off x="0" y="0"/>
                      <a:ext cx="527057" cy="666770"/>
                    </a:xfrm>
                    <a:prstGeom prst="rect">
                      <a:avLst/>
                    </a:prstGeom>
                  </pic:spPr>
                </pic:pic>
              </a:graphicData>
            </a:graphic>
          </wp:anchor>
        </w:drawing>
      </w:r>
      <w:r>
        <w:rPr>
          <w:rFonts w:ascii="SimSun" w:hAnsi="SimSun" w:eastAsia="SimSun" w:cs="SimSun"/>
          <w:sz w:val="16"/>
          <w:szCs w:val="16"/>
          <w:b/>
          <w:bCs/>
          <w:color w:val="C4510F"/>
          <w:spacing w:val="-4"/>
        </w:rPr>
        <w:t>数据为王</w:t>
      </w:r>
    </w:p>
    <w:p>
      <w:pPr>
        <w:ind w:left="1129"/>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9" w:lineRule="auto"/>
        <w:rPr/>
      </w:pPr>
      <w:r/>
    </w:p>
    <w:p>
      <w:pPr>
        <w:pStyle w:val="BodyText"/>
        <w:spacing w:line="329" w:lineRule="auto"/>
        <w:rPr/>
      </w:pPr>
      <w:r/>
    </w:p>
    <w:p>
      <w:pPr>
        <w:ind w:left="833"/>
        <w:spacing w:before="69" w:line="218" w:lineRule="auto"/>
        <w:rPr>
          <w:rFonts w:ascii="YouYuan" w:hAnsi="YouYuan" w:eastAsia="YouYuan" w:cs="YouYuan"/>
          <w:sz w:val="21"/>
          <w:szCs w:val="21"/>
        </w:rPr>
      </w:pPr>
      <w:r>
        <w:rPr>
          <w:rFonts w:ascii="YouYuan" w:hAnsi="YouYuan" w:eastAsia="YouYuan" w:cs="YouYuan"/>
          <w:sz w:val="21"/>
          <w:szCs w:val="21"/>
          <w:b/>
          <w:bCs/>
          <w:color w:val="F34F14"/>
          <w:spacing w:val="18"/>
        </w:rPr>
        <w:t>误区四：数据治理工具是把万能钥匙</w:t>
      </w:r>
    </w:p>
    <w:p>
      <w:pPr>
        <w:pStyle w:val="BodyText"/>
        <w:spacing w:line="254" w:lineRule="auto"/>
        <w:rPr/>
      </w:pPr>
      <w:r/>
    </w:p>
    <w:p>
      <w:pPr>
        <w:ind w:left="830" w:right="49" w:firstLine="430"/>
        <w:spacing w:before="69" w:line="378" w:lineRule="auto"/>
        <w:jc w:val="both"/>
        <w:rPr>
          <w:rFonts w:ascii="SimSun" w:hAnsi="SimSun" w:eastAsia="SimSun" w:cs="SimSun"/>
          <w:sz w:val="21"/>
          <w:szCs w:val="21"/>
        </w:rPr>
      </w:pPr>
      <w:r>
        <w:rPr>
          <w:rFonts w:ascii="SimSun" w:hAnsi="SimSun" w:eastAsia="SimSun" w:cs="SimSun"/>
          <w:sz w:val="21"/>
          <w:szCs w:val="21"/>
          <w:spacing w:val="-5"/>
        </w:rPr>
        <w:t>很多</w:t>
      </w:r>
      <w:r>
        <w:rPr>
          <w:rFonts w:ascii="SimSun" w:hAnsi="SimSun" w:eastAsia="SimSun" w:cs="SimSun"/>
          <w:sz w:val="21"/>
          <w:szCs w:val="21"/>
          <w:u w:val="single" w:color="auto"/>
          <w:spacing w:val="-5"/>
        </w:rPr>
        <w:t>企业</w:t>
      </w:r>
      <w:r>
        <w:rPr>
          <w:rFonts w:ascii="SimSun" w:hAnsi="SimSun" w:eastAsia="SimSun" w:cs="SimSun"/>
          <w:sz w:val="21"/>
          <w:szCs w:val="21"/>
          <w:spacing w:val="-5"/>
        </w:rPr>
        <w:t>通常认为数据就是花钱购买专业性工具，将工具看</w:t>
      </w:r>
      <w:r>
        <w:rPr>
          <w:rFonts w:ascii="SimSun" w:hAnsi="SimSun" w:eastAsia="SimSun" w:cs="SimSun"/>
          <w:sz w:val="21"/>
          <w:szCs w:val="21"/>
          <w:spacing w:val="17"/>
        </w:rPr>
        <w:t xml:space="preserve"> </w:t>
      </w:r>
      <w:r>
        <w:rPr>
          <w:rFonts w:ascii="SimSun" w:hAnsi="SimSun" w:eastAsia="SimSun" w:cs="SimSun"/>
          <w:sz w:val="21"/>
          <w:szCs w:val="21"/>
          <w:spacing w:val="-4"/>
        </w:rPr>
        <w:t>作过滤器，数据治理工具或软件一上线，数据从中一过就不存在</w:t>
      </w:r>
      <w:r>
        <w:rPr>
          <w:rFonts w:ascii="SimSun" w:hAnsi="SimSun" w:eastAsia="SimSun" w:cs="SimSun"/>
          <w:sz w:val="21"/>
          <w:szCs w:val="21"/>
          <w:spacing w:val="12"/>
        </w:rPr>
        <w:t xml:space="preserve"> </w:t>
      </w:r>
      <w:r>
        <w:rPr>
          <w:rFonts w:ascii="SimSun" w:hAnsi="SimSun" w:eastAsia="SimSun" w:cs="SimSun"/>
          <w:sz w:val="21"/>
          <w:szCs w:val="21"/>
          <w:spacing w:val="-9"/>
        </w:rPr>
        <w:t>问题了。实际结果却和想法大相径庭：</w:t>
      </w:r>
      <w:r>
        <w:rPr>
          <w:rFonts w:ascii="SimSun" w:hAnsi="SimSun" w:eastAsia="SimSun" w:cs="SimSun"/>
          <w:sz w:val="21"/>
          <w:szCs w:val="21"/>
          <w:spacing w:val="61"/>
        </w:rPr>
        <w:t xml:space="preserve"> </w:t>
      </w:r>
      <w:r>
        <w:rPr>
          <w:rFonts w:ascii="SimSun" w:hAnsi="SimSun" w:eastAsia="SimSun" w:cs="SimSun"/>
          <w:sz w:val="21"/>
          <w:szCs w:val="21"/>
          <w:spacing w:val="-9"/>
        </w:rPr>
        <w:t>一方面功能越做越多；另</w:t>
      </w:r>
    </w:p>
    <w:p>
      <w:pPr>
        <w:ind w:left="830"/>
        <w:spacing w:line="219" w:lineRule="auto"/>
        <w:rPr>
          <w:rFonts w:ascii="SimSun" w:hAnsi="SimSun" w:eastAsia="SimSun" w:cs="SimSun"/>
          <w:sz w:val="21"/>
          <w:szCs w:val="21"/>
        </w:rPr>
      </w:pPr>
      <w:r>
        <w:rPr>
          <w:rFonts w:ascii="SimSun" w:hAnsi="SimSun" w:eastAsia="SimSun" w:cs="SimSun"/>
          <w:sz w:val="21"/>
          <w:szCs w:val="21"/>
          <w:spacing w:val="-7"/>
        </w:rPr>
        <w:t>一方面工具或软件实际上线后，功能复杂，用户并不愿意使用。</w:t>
      </w:r>
    </w:p>
    <w:p>
      <w:pPr>
        <w:ind w:left="830" w:firstLine="430"/>
        <w:spacing w:before="156" w:line="373" w:lineRule="auto"/>
        <w:jc w:val="both"/>
        <w:rPr>
          <w:rFonts w:ascii="SimSun" w:hAnsi="SimSun" w:eastAsia="SimSun" w:cs="SimSun"/>
          <w:sz w:val="21"/>
          <w:szCs w:val="21"/>
        </w:rPr>
      </w:pPr>
      <w:r>
        <w:rPr>
          <w:rFonts w:ascii="SimSun" w:hAnsi="SimSun" w:eastAsia="SimSun" w:cs="SimSun"/>
          <w:sz w:val="21"/>
          <w:szCs w:val="21"/>
          <w:spacing w:val="5"/>
        </w:rPr>
        <w:t>其实这是一种典型的简单化思维，数据治理本身包含很多</w:t>
      </w:r>
      <w:r>
        <w:rPr>
          <w:rFonts w:ascii="SimSun" w:hAnsi="SimSun" w:eastAsia="SimSun" w:cs="SimSun"/>
          <w:sz w:val="21"/>
          <w:szCs w:val="21"/>
          <w:spacing w:val="13"/>
        </w:rPr>
        <w:t xml:space="preserve"> </w:t>
      </w:r>
      <w:r>
        <w:rPr>
          <w:rFonts w:ascii="SimSun" w:hAnsi="SimSun" w:eastAsia="SimSun" w:cs="SimSun"/>
          <w:sz w:val="21"/>
          <w:szCs w:val="21"/>
          <w:spacing w:val="12"/>
        </w:rPr>
        <w:t>内容，例如，组织架构、制度流程、成熟工具、现场实施和</w:t>
      </w:r>
      <w:r>
        <w:rPr>
          <w:rFonts w:ascii="SimSun" w:hAnsi="SimSun" w:eastAsia="SimSun" w:cs="SimSun"/>
          <w:sz w:val="21"/>
          <w:szCs w:val="21"/>
          <w:spacing w:val="14"/>
        </w:rPr>
        <w:t xml:space="preserve"> </w:t>
      </w:r>
      <w:r>
        <w:rPr>
          <w:rFonts w:ascii="SimSun" w:hAnsi="SimSun" w:eastAsia="SimSun" w:cs="SimSun"/>
          <w:sz w:val="21"/>
          <w:szCs w:val="21"/>
          <w:spacing w:val="4"/>
        </w:rPr>
        <w:t>运维等部分，工具只是其中一部分内容。各家企业在进行数据</w:t>
      </w:r>
      <w:r>
        <w:rPr>
          <w:rFonts w:ascii="SimSun" w:hAnsi="SimSun" w:eastAsia="SimSun" w:cs="SimSun"/>
          <w:sz w:val="21"/>
          <w:szCs w:val="21"/>
          <w:spacing w:val="3"/>
        </w:rPr>
        <w:t xml:space="preserve"> </w:t>
      </w:r>
      <w:r>
        <w:rPr>
          <w:rFonts w:ascii="SimSun" w:hAnsi="SimSun" w:eastAsia="SimSun" w:cs="SimSun"/>
          <w:sz w:val="21"/>
          <w:szCs w:val="21"/>
          <w:spacing w:val="4"/>
        </w:rPr>
        <w:t>治理时最容易忽视的是组织架构和人员配置，但实际上所有的</w:t>
      </w:r>
      <w:r>
        <w:rPr>
          <w:rFonts w:ascii="SimSun" w:hAnsi="SimSun" w:eastAsia="SimSun" w:cs="SimSun"/>
          <w:sz w:val="21"/>
          <w:szCs w:val="21"/>
          <w:spacing w:val="7"/>
        </w:rPr>
        <w:t xml:space="preserve"> </w:t>
      </w:r>
      <w:r>
        <w:rPr>
          <w:rFonts w:ascii="SimSun" w:hAnsi="SimSun" w:eastAsia="SimSun" w:cs="SimSun"/>
          <w:sz w:val="21"/>
          <w:szCs w:val="21"/>
          <w:spacing w:val="4"/>
        </w:rPr>
        <w:t>活动流程、制度规范都需要人来执行、落实和推动，没有对人</w:t>
      </w:r>
      <w:r>
        <w:rPr>
          <w:rFonts w:ascii="SimSun" w:hAnsi="SimSun" w:eastAsia="SimSun" w:cs="SimSun"/>
          <w:sz w:val="21"/>
          <w:szCs w:val="21"/>
        </w:rPr>
        <w:t xml:space="preserve"> </w:t>
      </w:r>
      <w:r>
        <w:rPr>
          <w:rFonts w:ascii="SimSun" w:hAnsi="SimSun" w:eastAsia="SimSun" w:cs="SimSun"/>
          <w:sz w:val="21"/>
          <w:szCs w:val="21"/>
          <w:spacing w:val="3"/>
        </w:rPr>
        <w:t>员的安排，后续工作很难得到保障。企业在推进数据</w:t>
      </w:r>
      <w:r>
        <w:rPr>
          <w:rFonts w:ascii="SimSun" w:hAnsi="SimSun" w:eastAsia="SimSun" w:cs="SimSun"/>
          <w:sz w:val="21"/>
          <w:szCs w:val="21"/>
          <w:spacing w:val="2"/>
        </w:rPr>
        <w:t>治理时应</w:t>
      </w:r>
      <w:r>
        <w:rPr>
          <w:rFonts w:ascii="SimSun" w:hAnsi="SimSun" w:eastAsia="SimSun" w:cs="SimSun"/>
          <w:sz w:val="21"/>
          <w:szCs w:val="21"/>
        </w:rPr>
        <w:t xml:space="preserve">  </w:t>
      </w:r>
      <w:r>
        <w:rPr>
          <w:rFonts w:ascii="SimSun" w:hAnsi="SimSun" w:eastAsia="SimSun" w:cs="SimSun"/>
          <w:sz w:val="21"/>
          <w:szCs w:val="21"/>
          <w:spacing w:val="4"/>
        </w:rPr>
        <w:t>该将组织架构放在第一位。有组织的存在，才会有人去思考这</w:t>
      </w:r>
      <w:r>
        <w:rPr>
          <w:rFonts w:ascii="SimSun" w:hAnsi="SimSun" w:eastAsia="SimSun" w:cs="SimSun"/>
          <w:sz w:val="21"/>
          <w:szCs w:val="21"/>
        </w:rPr>
        <w:t xml:space="preserve"> </w:t>
      </w:r>
      <w:r>
        <w:rPr>
          <w:rFonts w:ascii="SimSun" w:hAnsi="SimSun" w:eastAsia="SimSun" w:cs="SimSun"/>
          <w:sz w:val="21"/>
          <w:szCs w:val="21"/>
          <w:spacing w:val="4"/>
        </w:rPr>
        <w:t>方面的工作，并持续地把事情做好，以人为中心的数据治理工</w:t>
      </w:r>
      <w:r>
        <w:rPr>
          <w:rFonts w:ascii="SimSun" w:hAnsi="SimSun" w:eastAsia="SimSun" w:cs="SimSun"/>
          <w:sz w:val="21"/>
          <w:szCs w:val="21"/>
          <w:spacing w:val="2"/>
        </w:rPr>
        <w:t xml:space="preserve"> </w:t>
      </w:r>
      <w:r>
        <w:rPr>
          <w:rFonts w:ascii="SimSun" w:hAnsi="SimSun" w:eastAsia="SimSun" w:cs="SimSun"/>
          <w:sz w:val="21"/>
          <w:szCs w:val="21"/>
          <w:spacing w:val="-1"/>
        </w:rPr>
        <w:t>作，才更容易推广落地。对于组织而言，无论</w:t>
      </w:r>
      <w:r>
        <w:rPr>
          <w:rFonts w:ascii="SimSun" w:hAnsi="SimSun" w:eastAsia="SimSun" w:cs="SimSun"/>
          <w:sz w:val="21"/>
          <w:szCs w:val="21"/>
          <w:spacing w:val="-2"/>
        </w:rPr>
        <w:t>是企业还是政府，</w:t>
      </w:r>
      <w:r>
        <w:rPr>
          <w:rFonts w:ascii="SimSun" w:hAnsi="SimSun" w:eastAsia="SimSun" w:cs="SimSun"/>
          <w:sz w:val="21"/>
          <w:szCs w:val="21"/>
        </w:rPr>
        <w:t xml:space="preserve"> </w:t>
      </w:r>
      <w:r>
        <w:rPr>
          <w:rFonts w:ascii="SimSun" w:hAnsi="SimSun" w:eastAsia="SimSun" w:cs="SimSun"/>
          <w:sz w:val="21"/>
          <w:szCs w:val="21"/>
          <w:spacing w:val="1"/>
        </w:rPr>
        <w:t>数据治理实质上是一项覆盖全员的、有关数据的“变革管理”,</w:t>
      </w:r>
    </w:p>
    <w:p>
      <w:pPr>
        <w:ind w:left="830"/>
        <w:spacing w:before="1" w:line="218" w:lineRule="auto"/>
        <w:rPr>
          <w:rFonts w:ascii="SimSun" w:hAnsi="SimSun" w:eastAsia="SimSun" w:cs="SimSun"/>
          <w:sz w:val="21"/>
          <w:szCs w:val="21"/>
        </w:rPr>
      </w:pPr>
      <w:r>
        <w:rPr>
          <w:rFonts w:ascii="SimSun" w:hAnsi="SimSun" w:eastAsia="SimSun" w:cs="SimSun"/>
          <w:sz w:val="21"/>
          <w:szCs w:val="21"/>
          <w:spacing w:val="-1"/>
        </w:rPr>
        <w:t>会涉及组织架构，管理流程的变革。</w:t>
      </w:r>
    </w:p>
    <w:p>
      <w:pPr>
        <w:pStyle w:val="BodyText"/>
        <w:spacing w:line="247" w:lineRule="auto"/>
        <w:rPr/>
      </w:pPr>
      <w:r/>
    </w:p>
    <w:p>
      <w:pPr>
        <w:pStyle w:val="BodyText"/>
        <w:spacing w:line="247" w:lineRule="auto"/>
        <w:rPr/>
      </w:pPr>
      <w:r/>
    </w:p>
    <w:p>
      <w:pPr>
        <w:ind w:left="1260" w:right="372" w:firstLine="412"/>
        <w:spacing w:before="69" w:line="283" w:lineRule="auto"/>
        <w:jc w:val="both"/>
        <w:rPr>
          <w:rFonts w:ascii="FangSong" w:hAnsi="FangSong" w:eastAsia="FangSong" w:cs="FangSong"/>
          <w:sz w:val="21"/>
          <w:szCs w:val="21"/>
        </w:rPr>
      </w:pPr>
      <w:r>
        <w:rPr>
          <w:rFonts w:ascii="SimHei" w:hAnsi="SimHei" w:eastAsia="SimHei" w:cs="SimHei"/>
          <w:sz w:val="21"/>
          <w:szCs w:val="21"/>
          <w:b/>
          <w:bCs/>
          <w:spacing w:val="-25"/>
        </w:rPr>
        <w:t>建议</w:t>
      </w:r>
      <w:r>
        <w:rPr>
          <w:rFonts w:ascii="FangSong" w:hAnsi="FangSong" w:eastAsia="FangSong" w:cs="FangSong"/>
          <w:sz w:val="21"/>
          <w:szCs w:val="21"/>
          <w:b/>
          <w:bCs/>
          <w:spacing w:val="-25"/>
        </w:rPr>
        <w:t>：</w:t>
      </w:r>
      <w:r>
        <w:rPr>
          <w:rFonts w:ascii="FangSong" w:hAnsi="FangSong" w:eastAsia="FangSong" w:cs="FangSong"/>
          <w:sz w:val="21"/>
          <w:szCs w:val="21"/>
          <w:spacing w:val="-25"/>
        </w:rPr>
        <w:t>数据治理的核心其实还是管理体系，数据治</w:t>
      </w:r>
      <w:r>
        <w:rPr>
          <w:rFonts w:ascii="FangSong" w:hAnsi="FangSong" w:eastAsia="FangSong" w:cs="FangSong"/>
          <w:sz w:val="21"/>
          <w:szCs w:val="21"/>
          <w:spacing w:val="-26"/>
        </w:rPr>
        <w:t>理工具</w:t>
      </w:r>
      <w:r>
        <w:rPr>
          <w:rFonts w:ascii="FangSong" w:hAnsi="FangSong" w:eastAsia="FangSong" w:cs="FangSong"/>
          <w:sz w:val="21"/>
          <w:szCs w:val="21"/>
        </w:rPr>
        <w:t xml:space="preserve"> </w:t>
      </w:r>
      <w:r>
        <w:rPr>
          <w:rFonts w:ascii="FangSong" w:hAnsi="FangSong" w:eastAsia="FangSong" w:cs="FangSong"/>
          <w:sz w:val="21"/>
          <w:szCs w:val="21"/>
          <w:spacing w:val="-23"/>
        </w:rPr>
        <w:t>只是一个管理载体，想要做好数据治理不能</w:t>
      </w:r>
      <w:r>
        <w:rPr>
          <w:rFonts w:ascii="FangSong" w:hAnsi="FangSong" w:eastAsia="FangSong" w:cs="FangSong"/>
          <w:sz w:val="21"/>
          <w:szCs w:val="21"/>
          <w:spacing w:val="-24"/>
        </w:rPr>
        <w:t>迷信工具，组织架</w:t>
      </w:r>
      <w:r>
        <w:rPr>
          <w:rFonts w:ascii="FangSong" w:hAnsi="FangSong" w:eastAsia="FangSong" w:cs="FangSong"/>
          <w:sz w:val="21"/>
          <w:szCs w:val="21"/>
        </w:rPr>
        <w:t xml:space="preserve"> </w:t>
      </w:r>
      <w:r>
        <w:rPr>
          <w:rFonts w:ascii="FangSong" w:hAnsi="FangSong" w:eastAsia="FangSong" w:cs="FangSong"/>
          <w:sz w:val="21"/>
          <w:szCs w:val="21"/>
          <w:spacing w:val="-25"/>
        </w:rPr>
        <w:t>构、制度流程、现场实施和运维也很重要，企业需要建立一个</w:t>
      </w:r>
      <w:r>
        <w:rPr>
          <w:rFonts w:ascii="FangSong" w:hAnsi="FangSong" w:eastAsia="FangSong" w:cs="FangSong"/>
          <w:sz w:val="21"/>
          <w:szCs w:val="21"/>
          <w:spacing w:val="16"/>
        </w:rPr>
        <w:t xml:space="preserve"> </w:t>
      </w:r>
      <w:r>
        <w:rPr>
          <w:rFonts w:ascii="FangSong" w:hAnsi="FangSong" w:eastAsia="FangSong" w:cs="FangSong"/>
          <w:sz w:val="21"/>
          <w:szCs w:val="21"/>
          <w:spacing w:val="-23"/>
        </w:rPr>
        <w:t>常态的数据管理组织和常态的数据运营机制</w:t>
      </w:r>
      <w:r>
        <w:rPr>
          <w:rFonts w:ascii="FangSong" w:hAnsi="FangSong" w:eastAsia="FangSong" w:cs="FangSong"/>
          <w:sz w:val="21"/>
          <w:szCs w:val="21"/>
          <w:spacing w:val="-24"/>
        </w:rPr>
        <w:t>去保证企业的数据</w:t>
      </w:r>
      <w:r>
        <w:rPr>
          <w:rFonts w:ascii="FangSong" w:hAnsi="FangSong" w:eastAsia="FangSong" w:cs="FangSong"/>
          <w:sz w:val="21"/>
          <w:szCs w:val="21"/>
        </w:rPr>
        <w:t xml:space="preserve"> </w:t>
      </w:r>
      <w:r>
        <w:rPr>
          <w:rFonts w:ascii="FangSong" w:hAnsi="FangSong" w:eastAsia="FangSong" w:cs="FangSong"/>
          <w:sz w:val="21"/>
          <w:szCs w:val="21"/>
          <w:spacing w:val="-24"/>
        </w:rPr>
        <w:t>治理工作长效运转。</w:t>
      </w:r>
    </w:p>
    <w:p>
      <w:pPr>
        <w:spacing w:line="283" w:lineRule="auto"/>
        <w:sectPr>
          <w:footerReference w:type="default" r:id="rId111"/>
          <w:pgSz w:w="7560" w:h="11380"/>
          <w:pgMar w:top="144" w:right="884" w:bottom="540" w:left="0" w:header="0" w:footer="266" w:gutter="0"/>
        </w:sectPr>
        <w:rPr>
          <w:rFonts w:ascii="FangSong" w:hAnsi="FangSong" w:eastAsia="FangSong" w:cs="FangSong"/>
          <w:sz w:val="21"/>
          <w:szCs w:val="21"/>
        </w:rPr>
      </w:pPr>
    </w:p>
    <w:p>
      <w:pPr>
        <w:ind w:left="5342"/>
        <w:spacing w:line="217" w:lineRule="auto"/>
        <w:rPr>
          <w:rFonts w:ascii="SimSun" w:hAnsi="SimSun" w:eastAsia="SimSun" w:cs="SimSun"/>
          <w:sz w:val="17"/>
          <w:szCs w:val="17"/>
        </w:rPr>
      </w:pPr>
      <w:r>
        <w:drawing>
          <wp:anchor distT="0" distB="0" distL="0" distR="0" simplePos="0" relativeHeight="251808768" behindDoc="0" locked="0" layoutInCell="0" allowOverlap="1">
            <wp:simplePos x="0" y="0"/>
            <wp:positionH relativeFrom="page">
              <wp:posOffset>2178043</wp:posOffset>
            </wp:positionH>
            <wp:positionV relativeFrom="page">
              <wp:posOffset>4667263</wp:posOffset>
            </wp:positionV>
            <wp:extent cx="1816128" cy="6353"/>
            <wp:effectExtent l="0" t="0" r="0" b="0"/>
            <wp:wrapNone/>
            <wp:docPr id="116" name="IM 116"/>
            <wp:cNvGraphicFramePr/>
            <a:graphic>
              <a:graphicData uri="http://schemas.openxmlformats.org/drawingml/2006/picture">
                <pic:pic>
                  <pic:nvPicPr>
                    <pic:cNvPr id="116" name="IM 116"/>
                    <pic:cNvPicPr/>
                  </pic:nvPicPr>
                  <pic:blipFill>
                    <a:blip r:embed="rId116"/>
                    <a:stretch>
                      <a:fillRect/>
                    </a:stretch>
                  </pic:blipFill>
                  <pic:spPr>
                    <a:xfrm rot="0">
                      <a:off x="0" y="0"/>
                      <a:ext cx="1816128" cy="6353"/>
                    </a:xfrm>
                    <a:prstGeom prst="rect">
                      <a:avLst/>
                    </a:prstGeom>
                  </pic:spPr>
                </pic:pic>
              </a:graphicData>
            </a:graphic>
          </wp:anchor>
        </w:drawing>
      </w:r>
      <w:r>
        <w:drawing>
          <wp:anchor distT="0" distB="0" distL="0" distR="0" simplePos="0" relativeHeight="251809792" behindDoc="0" locked="0" layoutInCell="0" allowOverlap="1">
            <wp:simplePos x="0" y="0"/>
            <wp:positionH relativeFrom="page">
              <wp:posOffset>2178043</wp:posOffset>
            </wp:positionH>
            <wp:positionV relativeFrom="page">
              <wp:posOffset>5334026</wp:posOffset>
            </wp:positionV>
            <wp:extent cx="1809769" cy="6353"/>
            <wp:effectExtent l="0" t="0" r="0" b="0"/>
            <wp:wrapNone/>
            <wp:docPr id="118" name="IM 118"/>
            <wp:cNvGraphicFramePr/>
            <a:graphic>
              <a:graphicData uri="http://schemas.openxmlformats.org/drawingml/2006/picture">
                <pic:pic>
                  <pic:nvPicPr>
                    <pic:cNvPr id="118" name="IM 118"/>
                    <pic:cNvPicPr/>
                  </pic:nvPicPr>
                  <pic:blipFill>
                    <a:blip r:embed="rId117"/>
                    <a:stretch>
                      <a:fillRect/>
                    </a:stretch>
                  </pic:blipFill>
                  <pic:spPr>
                    <a:xfrm rot="0">
                      <a:off x="0" y="0"/>
                      <a:ext cx="1809769" cy="6353"/>
                    </a:xfrm>
                    <a:prstGeom prst="rect">
                      <a:avLst/>
                    </a:prstGeom>
                  </pic:spPr>
                </pic:pic>
              </a:graphicData>
            </a:graphic>
          </wp:anchor>
        </w:drawing>
      </w:r>
      <w:r>
        <w:rPr>
          <w:rFonts w:ascii="SimSun" w:hAnsi="SimSun" w:eastAsia="SimSun" w:cs="SimSun"/>
          <w:sz w:val="17"/>
          <w:szCs w:val="17"/>
          <w:b/>
          <w:bCs/>
          <w:spacing w:val="-12"/>
        </w:rPr>
        <w:t>理</w:t>
      </w:r>
      <w:r>
        <w:rPr>
          <w:rFonts w:ascii="SimSun" w:hAnsi="SimSun" w:eastAsia="SimSun" w:cs="SimSun"/>
          <w:sz w:val="17"/>
          <w:szCs w:val="17"/>
          <w:b/>
          <w:bCs/>
          <w:color w:val="3822A6"/>
          <w:spacing w:val="-12"/>
        </w:rPr>
        <w:t>数</w:t>
      </w:r>
      <w:r>
        <w:rPr>
          <w:rFonts w:ascii="SimSun" w:hAnsi="SimSun" w:eastAsia="SimSun" w:cs="SimSun"/>
          <w:sz w:val="17"/>
          <w:szCs w:val="17"/>
          <w:b/>
          <w:bCs/>
          <w:spacing w:val="-12"/>
        </w:rPr>
        <w:t>篇</w:t>
      </w:r>
    </w:p>
    <w:p>
      <w:pPr>
        <w:ind w:left="4902"/>
        <w:spacing w:line="219" w:lineRule="auto"/>
        <w:rPr>
          <w:rFonts w:ascii="SimSun" w:hAnsi="SimSun" w:eastAsia="SimSun" w:cs="SimSun"/>
          <w:sz w:val="17"/>
          <w:szCs w:val="17"/>
        </w:rPr>
      </w:pPr>
      <w:r>
        <w:rPr>
          <w:rFonts w:ascii="SimSun" w:hAnsi="SimSun" w:eastAsia="SimSun" w:cs="SimSun"/>
          <w:sz w:val="17"/>
          <w:szCs w:val="17"/>
          <w:b/>
          <w:bCs/>
          <w:color w:val="D64406"/>
          <w:spacing w:val="-14"/>
          <w:w w:val="96"/>
        </w:rPr>
        <w:t>盘活数据资源</w:t>
      </w:r>
    </w:p>
    <w:p>
      <w:pPr>
        <w:pStyle w:val="BodyText"/>
        <w:spacing w:line="323" w:lineRule="auto"/>
        <w:rPr/>
      </w:pPr>
      <w:r/>
    </w:p>
    <w:p>
      <w:pPr>
        <w:pStyle w:val="BodyText"/>
        <w:spacing w:line="323" w:lineRule="auto"/>
        <w:rPr/>
      </w:pPr>
      <w:r/>
    </w:p>
    <w:p>
      <w:pPr>
        <w:ind w:left="3"/>
        <w:spacing w:before="71" w:line="221" w:lineRule="auto"/>
        <w:rPr>
          <w:rFonts w:ascii="YouYuan" w:hAnsi="YouYuan" w:eastAsia="YouYuan" w:cs="YouYuan"/>
          <w:sz w:val="22"/>
          <w:szCs w:val="22"/>
        </w:rPr>
      </w:pPr>
      <w:r>
        <w:rPr>
          <w:rFonts w:ascii="YouYuan" w:hAnsi="YouYuan" w:eastAsia="YouYuan" w:cs="YouYuan"/>
          <w:sz w:val="22"/>
          <w:szCs w:val="22"/>
          <w:b/>
          <w:bCs/>
          <w:color w:val="C83C01"/>
          <w:spacing w:val="6"/>
        </w:rPr>
        <w:t>误区五：数据治理项目容易陷入</w:t>
      </w:r>
      <w:r>
        <w:rPr>
          <w:rFonts w:ascii="YouYuan" w:hAnsi="YouYuan" w:eastAsia="YouYuan" w:cs="YouYuan"/>
          <w:sz w:val="22"/>
          <w:szCs w:val="22"/>
          <w:color w:val="C83C01"/>
          <w:spacing w:val="-64"/>
        </w:rPr>
        <w:t xml:space="preserve"> </w:t>
      </w:r>
      <w:r>
        <w:rPr>
          <w:rFonts w:ascii="Times New Roman" w:hAnsi="Times New Roman" w:eastAsia="Times New Roman" w:cs="Times New Roman"/>
          <w:sz w:val="22"/>
          <w:szCs w:val="22"/>
          <w:b/>
          <w:bCs/>
          <w:color w:val="C83C01"/>
          <w:spacing w:val="6"/>
        </w:rPr>
        <w:t>T   </w:t>
      </w:r>
      <w:r>
        <w:rPr>
          <w:rFonts w:ascii="YouYuan" w:hAnsi="YouYuan" w:eastAsia="YouYuan" w:cs="YouYuan"/>
          <w:sz w:val="22"/>
          <w:szCs w:val="22"/>
          <w:b/>
          <w:bCs/>
          <w:color w:val="C83C01"/>
          <w:spacing w:val="6"/>
        </w:rPr>
        <w:t>黑洞</w:t>
      </w:r>
    </w:p>
    <w:p>
      <w:pPr>
        <w:ind w:right="38" w:firstLine="419"/>
        <w:spacing w:before="269" w:line="352" w:lineRule="auto"/>
        <w:jc w:val="both"/>
        <w:rPr>
          <w:rFonts w:ascii="SimSun" w:hAnsi="SimSun" w:eastAsia="SimSun" w:cs="SimSun"/>
          <w:sz w:val="22"/>
          <w:szCs w:val="22"/>
        </w:rPr>
      </w:pPr>
      <w:r>
        <w:rPr>
          <w:rFonts w:ascii="SimSun" w:hAnsi="SimSun" w:eastAsia="SimSun" w:cs="SimSun"/>
          <w:sz w:val="22"/>
          <w:szCs w:val="22"/>
          <w:spacing w:val="-14"/>
        </w:rPr>
        <w:t>很多数据治理的项目难以验收，企业往往存有疑问：做数据</w:t>
      </w:r>
      <w:r>
        <w:rPr>
          <w:rFonts w:ascii="SimSun" w:hAnsi="SimSun" w:eastAsia="SimSun" w:cs="SimSun"/>
          <w:sz w:val="22"/>
          <w:szCs w:val="22"/>
          <w:spacing w:val="2"/>
        </w:rPr>
        <w:t xml:space="preserve">  </w:t>
      </w:r>
      <w:r>
        <w:rPr>
          <w:rFonts w:ascii="SimSun" w:hAnsi="SimSun" w:eastAsia="SimSun" w:cs="SimSun"/>
          <w:sz w:val="22"/>
          <w:szCs w:val="22"/>
          <w:spacing w:val="-10"/>
        </w:rPr>
        <w:t>治理究竟做了哪些工作?项目组汇报说做了很多工作，为什么看</w:t>
      </w:r>
      <w:r>
        <w:rPr>
          <w:rFonts w:ascii="SimSun" w:hAnsi="SimSun" w:eastAsia="SimSun" w:cs="SimSun"/>
          <w:sz w:val="22"/>
          <w:szCs w:val="22"/>
          <w:spacing w:val="4"/>
        </w:rPr>
        <w:t xml:space="preserve">  </w:t>
      </w:r>
      <w:r>
        <w:rPr>
          <w:rFonts w:ascii="SimSun" w:hAnsi="SimSun" w:eastAsia="SimSun" w:cs="SimSun"/>
          <w:sz w:val="22"/>
          <w:szCs w:val="22"/>
          <w:spacing w:val="-10"/>
        </w:rPr>
        <w:t>不到结果?发生这种情况，原因除了有前面误区一所说的客户需</w:t>
      </w:r>
      <w:r>
        <w:rPr>
          <w:rFonts w:ascii="SimSun" w:hAnsi="SimSun" w:eastAsia="SimSun" w:cs="SimSun"/>
          <w:sz w:val="22"/>
          <w:szCs w:val="22"/>
          <w:spacing w:val="6"/>
        </w:rPr>
        <w:t xml:space="preserve">  </w:t>
      </w:r>
      <w:r>
        <w:rPr>
          <w:rFonts w:ascii="SimSun" w:hAnsi="SimSun" w:eastAsia="SimSun" w:cs="SimSun"/>
          <w:sz w:val="22"/>
          <w:szCs w:val="22"/>
          <w:spacing w:val="-10"/>
        </w:rPr>
        <w:t>求不明确，误区三所说的做了大而全的数据治理而难以收尾外，</w:t>
      </w:r>
      <w:r>
        <w:rPr>
          <w:rFonts w:ascii="SimSun" w:hAnsi="SimSun" w:eastAsia="SimSun" w:cs="SimSun"/>
          <w:sz w:val="22"/>
          <w:szCs w:val="22"/>
        </w:rPr>
        <w:t xml:space="preserve"> </w:t>
      </w:r>
      <w:r>
        <w:rPr>
          <w:rFonts w:ascii="SimSun" w:hAnsi="SimSun" w:eastAsia="SimSun" w:cs="SimSun"/>
          <w:sz w:val="22"/>
          <w:szCs w:val="22"/>
          <w:spacing w:val="-12"/>
        </w:rPr>
        <w:t>还有一个原因不容忽视，即没有让企业客户感知到</w:t>
      </w:r>
      <w:r>
        <w:rPr>
          <w:rFonts w:ascii="SimSun" w:hAnsi="SimSun" w:eastAsia="SimSun" w:cs="SimSun"/>
          <w:sz w:val="22"/>
          <w:szCs w:val="22"/>
          <w:spacing w:val="-13"/>
        </w:rPr>
        <w:t>数据治理的成</w:t>
      </w:r>
      <w:r>
        <w:rPr>
          <w:rFonts w:ascii="SimSun" w:hAnsi="SimSun" w:eastAsia="SimSun" w:cs="SimSun"/>
          <w:sz w:val="22"/>
          <w:szCs w:val="22"/>
        </w:rPr>
        <w:t xml:space="preserve"> </w:t>
      </w:r>
      <w:r>
        <w:rPr>
          <w:rFonts w:ascii="SimSun" w:hAnsi="SimSun" w:eastAsia="SimSun" w:cs="SimSun"/>
          <w:sz w:val="22"/>
          <w:szCs w:val="22"/>
          <w:spacing w:val="-17"/>
        </w:rPr>
        <w:t>效。企业缺乏对数据治理成果的感知，导致数据</w:t>
      </w:r>
      <w:r>
        <w:rPr>
          <w:rFonts w:ascii="SimSun" w:hAnsi="SimSun" w:eastAsia="SimSun" w:cs="SimSun"/>
          <w:sz w:val="22"/>
          <w:szCs w:val="22"/>
          <w:spacing w:val="-18"/>
        </w:rPr>
        <w:t>治理缺乏存在感，</w:t>
      </w:r>
    </w:p>
    <w:p>
      <w:pPr>
        <w:spacing w:line="218" w:lineRule="auto"/>
        <w:rPr>
          <w:rFonts w:ascii="SimSun" w:hAnsi="SimSun" w:eastAsia="SimSun" w:cs="SimSun"/>
          <w:sz w:val="22"/>
          <w:szCs w:val="22"/>
        </w:rPr>
      </w:pPr>
      <w:r>
        <w:rPr>
          <w:rFonts w:ascii="SimSun" w:hAnsi="SimSun" w:eastAsia="SimSun" w:cs="SimSun"/>
          <w:sz w:val="22"/>
          <w:szCs w:val="22"/>
          <w:spacing w:val="-8"/>
        </w:rPr>
        <w:t>特别是企业的领导决策层，自然不会痛快地对</w:t>
      </w:r>
      <w:r>
        <w:rPr>
          <w:rFonts w:ascii="SimSun" w:hAnsi="SimSun" w:eastAsia="SimSun" w:cs="SimSun"/>
          <w:sz w:val="22"/>
          <w:szCs w:val="22"/>
          <w:spacing w:val="-9"/>
        </w:rPr>
        <w:t>项目进行验收。</w:t>
      </w:r>
    </w:p>
    <w:p>
      <w:pPr>
        <w:ind w:right="118" w:firstLine="419"/>
        <w:spacing w:before="189" w:line="361" w:lineRule="auto"/>
        <w:jc w:val="both"/>
        <w:rPr>
          <w:rFonts w:ascii="SimSun" w:hAnsi="SimSun" w:eastAsia="SimSun" w:cs="SimSun"/>
          <w:sz w:val="22"/>
          <w:szCs w:val="22"/>
        </w:rPr>
      </w:pPr>
      <w:r>
        <w:rPr>
          <w:rFonts w:ascii="SimSun" w:hAnsi="SimSun" w:eastAsia="SimSun" w:cs="SimSun"/>
          <w:sz w:val="22"/>
          <w:szCs w:val="22"/>
          <w:spacing w:val="-6"/>
        </w:rPr>
        <w:t>在数据治理的项目需求阶段，企业就应该坚持以业务价值</w:t>
      </w:r>
      <w:r>
        <w:rPr>
          <w:rFonts w:ascii="SimSun" w:hAnsi="SimSun" w:eastAsia="SimSun" w:cs="SimSun"/>
          <w:sz w:val="22"/>
          <w:szCs w:val="22"/>
          <w:spacing w:val="7"/>
        </w:rPr>
        <w:t xml:space="preserve"> </w:t>
      </w:r>
      <w:r>
        <w:rPr>
          <w:rFonts w:ascii="SimSun" w:hAnsi="SimSun" w:eastAsia="SimSun" w:cs="SimSun"/>
          <w:sz w:val="22"/>
          <w:szCs w:val="22"/>
          <w:spacing w:val="-6"/>
        </w:rPr>
        <w:t>为导向，把数据治理的目标定位清晰化，有效地对数据资产进</w:t>
      </w:r>
      <w:r>
        <w:rPr>
          <w:rFonts w:ascii="SimSun" w:hAnsi="SimSun" w:eastAsia="SimSun" w:cs="SimSun"/>
          <w:sz w:val="22"/>
          <w:szCs w:val="22"/>
        </w:rPr>
        <w:t xml:space="preserve"> </w:t>
      </w:r>
      <w:r>
        <w:rPr>
          <w:rFonts w:ascii="SimSun" w:hAnsi="SimSun" w:eastAsia="SimSun" w:cs="SimSun"/>
          <w:sz w:val="22"/>
          <w:szCs w:val="22"/>
          <w:spacing w:val="-5"/>
        </w:rPr>
        <w:t>行管理，确保其准确、可信、可感知、可理解、</w:t>
      </w:r>
      <w:r>
        <w:rPr>
          <w:rFonts w:ascii="SimSun" w:hAnsi="SimSun" w:eastAsia="SimSun" w:cs="SimSun"/>
          <w:sz w:val="22"/>
          <w:szCs w:val="22"/>
          <w:spacing w:val="-6"/>
        </w:rPr>
        <w:t>易获取，为大</w:t>
      </w:r>
    </w:p>
    <w:p>
      <w:pPr>
        <w:spacing w:before="1" w:line="218" w:lineRule="auto"/>
        <w:rPr>
          <w:rFonts w:ascii="SimSun" w:hAnsi="SimSun" w:eastAsia="SimSun" w:cs="SimSun"/>
          <w:sz w:val="22"/>
          <w:szCs w:val="22"/>
        </w:rPr>
      </w:pPr>
      <w:r>
        <w:rPr>
          <w:rFonts w:ascii="SimSun" w:hAnsi="SimSun" w:eastAsia="SimSun" w:cs="SimSun"/>
          <w:sz w:val="22"/>
          <w:szCs w:val="22"/>
          <w:spacing w:val="-10"/>
        </w:rPr>
        <w:t>数据应用和做出决策提供数据支撑。</w:t>
      </w:r>
    </w:p>
    <w:p>
      <w:pPr>
        <w:pStyle w:val="BodyText"/>
        <w:spacing w:line="248" w:lineRule="auto"/>
        <w:rPr/>
      </w:pPr>
      <w:r/>
    </w:p>
    <w:p>
      <w:pPr>
        <w:pStyle w:val="BodyText"/>
        <w:spacing w:line="248" w:lineRule="auto"/>
        <w:rPr/>
      </w:pPr>
      <w:r/>
    </w:p>
    <w:p>
      <w:pPr>
        <w:ind w:left="832"/>
        <w:spacing w:before="56" w:line="220" w:lineRule="auto"/>
        <w:rPr>
          <w:rFonts w:ascii="FangSong" w:hAnsi="FangSong" w:eastAsia="FangSong" w:cs="FangSong"/>
          <w:sz w:val="17"/>
          <w:szCs w:val="17"/>
        </w:rPr>
      </w:pPr>
      <w:r>
        <w:drawing>
          <wp:anchor distT="0" distB="0" distL="0" distR="0" simplePos="0" relativeHeight="251807744" behindDoc="1" locked="0" layoutInCell="1" allowOverlap="1">
            <wp:simplePos x="0" y="0"/>
            <wp:positionH relativeFrom="column">
              <wp:posOffset>158747</wp:posOffset>
            </wp:positionH>
            <wp:positionV relativeFrom="paragraph">
              <wp:posOffset>-328643</wp:posOffset>
            </wp:positionV>
            <wp:extent cx="590521" cy="482581"/>
            <wp:effectExtent l="0" t="0" r="0" b="0"/>
            <wp:wrapNone/>
            <wp:docPr id="120" name="IM 120"/>
            <wp:cNvGraphicFramePr/>
            <a:graphic>
              <a:graphicData uri="http://schemas.openxmlformats.org/drawingml/2006/picture">
                <pic:pic>
                  <pic:nvPicPr>
                    <pic:cNvPr id="120" name="IM 120"/>
                    <pic:cNvPicPr/>
                  </pic:nvPicPr>
                  <pic:blipFill>
                    <a:blip r:embed="rId118"/>
                    <a:stretch>
                      <a:fillRect/>
                    </a:stretch>
                  </pic:blipFill>
                  <pic:spPr>
                    <a:xfrm rot="0">
                      <a:off x="0" y="0"/>
                      <a:ext cx="590521" cy="482581"/>
                    </a:xfrm>
                    <a:prstGeom prst="rect">
                      <a:avLst/>
                    </a:prstGeom>
                  </pic:spPr>
                </pic:pic>
              </a:graphicData>
            </a:graphic>
          </wp:anchor>
        </w:drawing>
      </w:r>
      <w:r>
        <w:rPr>
          <w:rFonts w:ascii="SimHei" w:hAnsi="SimHei" w:eastAsia="SimHei" w:cs="SimHei"/>
          <w:sz w:val="17"/>
          <w:szCs w:val="17"/>
          <w:b/>
          <w:bCs/>
          <w:spacing w:val="15"/>
        </w:rPr>
        <w:t>建议</w:t>
      </w:r>
      <w:r>
        <w:rPr>
          <w:rFonts w:ascii="FangSong" w:hAnsi="FangSong" w:eastAsia="FangSong" w:cs="FangSong"/>
          <w:sz w:val="17"/>
          <w:szCs w:val="17"/>
          <w:b/>
          <w:bCs/>
          <w:spacing w:val="15"/>
        </w:rPr>
        <w:t>：</w:t>
      </w:r>
      <w:r>
        <w:rPr>
          <w:rFonts w:ascii="FangSong" w:hAnsi="FangSong" w:eastAsia="FangSong" w:cs="FangSong"/>
          <w:sz w:val="17"/>
          <w:szCs w:val="17"/>
          <w:spacing w:val="15"/>
        </w:rPr>
        <w:t>重视并设计数据治理的可视化呈现效果，例如，将</w:t>
      </w:r>
    </w:p>
    <w:p>
      <w:pPr>
        <w:spacing w:line="135" w:lineRule="exact"/>
        <w:rPr/>
      </w:pPr>
      <w:r/>
    </w:p>
    <w:p>
      <w:pPr>
        <w:spacing w:line="135" w:lineRule="exact"/>
        <w:sectPr>
          <w:footerReference w:type="default" r:id="rId115"/>
          <w:pgSz w:w="7530" w:h="11370"/>
          <w:pgMar w:top="184" w:right="941" w:bottom="479" w:left="670" w:header="0" w:footer="195" w:gutter="0"/>
          <w:cols w:equalWidth="0" w:num="1">
            <w:col w:w="5919" w:space="0"/>
          </w:cols>
        </w:sectPr>
        <w:rPr/>
      </w:pPr>
    </w:p>
    <w:p>
      <w:pPr>
        <w:ind w:left="419" w:right="76"/>
        <w:spacing w:before="36" w:line="368" w:lineRule="auto"/>
        <w:jc w:val="both"/>
        <w:rPr>
          <w:rFonts w:ascii="FangSong" w:hAnsi="FangSong" w:eastAsia="FangSong" w:cs="FangSong"/>
          <w:sz w:val="17"/>
          <w:szCs w:val="17"/>
        </w:rPr>
      </w:pPr>
      <w:r>
        <w:rPr>
          <w:rFonts w:ascii="FangSong" w:hAnsi="FangSong" w:eastAsia="FangSong" w:cs="FangSong"/>
          <w:sz w:val="17"/>
          <w:szCs w:val="17"/>
          <w:spacing w:val="10"/>
        </w:rPr>
        <w:t>管理的元数据用数据资产地</w:t>
      </w:r>
      <w:r>
        <w:rPr>
          <w:rFonts w:ascii="FangSong" w:hAnsi="FangSong" w:eastAsia="FangSong" w:cs="FangSong"/>
          <w:sz w:val="17"/>
          <w:szCs w:val="17"/>
          <w:spacing w:val="2"/>
        </w:rPr>
        <w:t xml:space="preserve"> </w:t>
      </w:r>
      <w:r>
        <w:rPr>
          <w:rFonts w:ascii="FangSong" w:hAnsi="FangSong" w:eastAsia="FangSong" w:cs="FangSong"/>
          <w:sz w:val="17"/>
          <w:szCs w:val="17"/>
          <w:spacing w:val="10"/>
        </w:rPr>
        <w:t>图漂亮地展示出来；建立清</w:t>
      </w:r>
      <w:r>
        <w:rPr>
          <w:rFonts w:ascii="FangSong" w:hAnsi="FangSong" w:eastAsia="FangSong" w:cs="FangSong"/>
          <w:sz w:val="17"/>
          <w:szCs w:val="17"/>
        </w:rPr>
        <w:t xml:space="preserve"> </w:t>
      </w:r>
      <w:r>
        <w:rPr>
          <w:rFonts w:ascii="FangSong" w:hAnsi="FangSong" w:eastAsia="FangSong" w:cs="FangSong"/>
          <w:sz w:val="17"/>
          <w:szCs w:val="17"/>
          <w:spacing w:val="10"/>
        </w:rPr>
        <w:t>洗数据的规则，清洗各类数</w:t>
      </w:r>
    </w:p>
    <w:p>
      <w:pPr>
        <w:ind w:left="419"/>
        <w:spacing w:line="188" w:lineRule="auto"/>
        <w:rPr>
          <w:rFonts w:ascii="FangSong" w:hAnsi="FangSong" w:eastAsia="FangSong" w:cs="FangSong"/>
          <w:sz w:val="17"/>
          <w:szCs w:val="17"/>
        </w:rPr>
      </w:pPr>
      <w:r>
        <w:rPr>
          <w:rFonts w:ascii="FangSong" w:hAnsi="FangSong" w:eastAsia="FangSong" w:cs="FangSong"/>
          <w:sz w:val="17"/>
          <w:szCs w:val="17"/>
          <w:spacing w:val="11"/>
        </w:rPr>
        <w:t>据，并用图表展示出来；发</w:t>
      </w:r>
    </w:p>
    <w:p>
      <w:pPr>
        <w:pStyle w:val="BodyText"/>
        <w:spacing w:line="14" w:lineRule="auto"/>
        <w:rPr>
          <w:sz w:val="2"/>
        </w:rPr>
      </w:pPr>
      <w:r>
        <w:rPr>
          <w:sz w:val="2"/>
          <w:szCs w:val="2"/>
        </w:rPr>
        <w:br w:type="column"/>
      </w:r>
    </w:p>
    <w:p>
      <w:pPr>
        <w:ind w:left="20" w:right="322" w:firstLine="329"/>
        <w:spacing w:before="257" w:line="280" w:lineRule="auto"/>
        <w:jc w:val="both"/>
        <w:rPr>
          <w:rFonts w:ascii="KaiTi" w:hAnsi="KaiTi" w:eastAsia="KaiTi" w:cs="KaiTi"/>
          <w:sz w:val="17"/>
          <w:szCs w:val="17"/>
        </w:rPr>
      </w:pPr>
      <w:r>
        <w:rPr>
          <w:rFonts w:ascii="KaiTi" w:hAnsi="KaiTi" w:eastAsia="KaiTi" w:cs="KaiTi"/>
          <w:sz w:val="17"/>
          <w:szCs w:val="17"/>
          <w:color w:val="D4862E"/>
          <w:spacing w:val="-5"/>
        </w:rPr>
        <w:t>元数据是描述数据属性的信息，用</w:t>
      </w:r>
      <w:r>
        <w:rPr>
          <w:rFonts w:ascii="KaiTi" w:hAnsi="KaiTi" w:eastAsia="KaiTi" w:cs="KaiTi"/>
          <w:sz w:val="17"/>
          <w:szCs w:val="17"/>
          <w:color w:val="D4862E"/>
          <w:spacing w:val="10"/>
        </w:rPr>
        <w:t xml:space="preserve"> </w:t>
      </w:r>
      <w:r>
        <w:rPr>
          <w:rFonts w:ascii="KaiTi" w:hAnsi="KaiTi" w:eastAsia="KaiTi" w:cs="KaiTi"/>
          <w:sz w:val="17"/>
          <w:szCs w:val="17"/>
          <w:color w:val="D4862E"/>
          <w:spacing w:val="-6"/>
        </w:rPr>
        <w:t>来支持如指示存储位置、历史数据、资</w:t>
      </w:r>
      <w:r>
        <w:rPr>
          <w:rFonts w:ascii="KaiTi" w:hAnsi="KaiTi" w:eastAsia="KaiTi" w:cs="KaiTi"/>
          <w:sz w:val="17"/>
          <w:szCs w:val="17"/>
          <w:color w:val="D4862E"/>
          <w:spacing w:val="8"/>
        </w:rPr>
        <w:t xml:space="preserve"> </w:t>
      </w:r>
      <w:r>
        <w:rPr>
          <w:rFonts w:ascii="KaiTi" w:hAnsi="KaiTi" w:eastAsia="KaiTi" w:cs="KaiTi"/>
          <w:sz w:val="17"/>
          <w:szCs w:val="17"/>
          <w:color w:val="D4862E"/>
          <w:spacing w:val="-11"/>
        </w:rPr>
        <w:t>源查找、文件记录等功能。</w:t>
      </w:r>
    </w:p>
    <w:p>
      <w:pPr>
        <w:spacing w:line="280" w:lineRule="auto"/>
        <w:sectPr>
          <w:type w:val="continuous"/>
          <w:pgSz w:w="7530" w:h="11370"/>
          <w:pgMar w:top="184" w:right="941" w:bottom="479" w:left="670" w:header="0" w:footer="195" w:gutter="0"/>
          <w:cols w:equalWidth="0" w:num="2">
            <w:col w:w="2660" w:space="100"/>
            <w:col w:w="3159" w:space="0"/>
          </w:cols>
        </w:sectPr>
        <w:rPr>
          <w:rFonts w:ascii="KaiTi" w:hAnsi="KaiTi" w:eastAsia="KaiTi" w:cs="KaiTi"/>
          <w:sz w:val="17"/>
          <w:szCs w:val="17"/>
        </w:rPr>
      </w:pPr>
    </w:p>
    <w:p>
      <w:pPr>
        <w:ind w:left="419" w:right="433"/>
        <w:spacing w:before="177" w:line="369" w:lineRule="auto"/>
        <w:jc w:val="both"/>
        <w:rPr>
          <w:rFonts w:ascii="FangSong" w:hAnsi="FangSong" w:eastAsia="FangSong" w:cs="FangSong"/>
          <w:sz w:val="17"/>
          <w:szCs w:val="17"/>
        </w:rPr>
      </w:pPr>
      <w:r>
        <w:rPr>
          <w:rFonts w:ascii="FangSong" w:hAnsi="FangSong" w:eastAsia="FangSong" w:cs="FangSong"/>
          <w:sz w:val="17"/>
          <w:szCs w:val="17"/>
          <w:spacing w:val="11"/>
        </w:rPr>
        <w:t>现问题数据，处理问题数据，用不断更新的统计数字表</w:t>
      </w:r>
      <w:r>
        <w:rPr>
          <w:rFonts w:ascii="FangSong" w:hAnsi="FangSong" w:eastAsia="FangSong" w:cs="FangSong"/>
          <w:sz w:val="17"/>
          <w:szCs w:val="17"/>
          <w:spacing w:val="10"/>
        </w:rPr>
        <w:t>示出来；</w:t>
      </w:r>
      <w:r>
        <w:rPr>
          <w:rFonts w:ascii="FangSong" w:hAnsi="FangSong" w:eastAsia="FangSong" w:cs="FangSong"/>
          <w:sz w:val="17"/>
          <w:szCs w:val="17"/>
        </w:rPr>
        <w:t xml:space="preserve"> </w:t>
      </w:r>
      <w:r>
        <w:rPr>
          <w:rFonts w:ascii="FangSong" w:hAnsi="FangSong" w:eastAsia="FangSong" w:cs="FangSong"/>
          <w:sz w:val="17"/>
          <w:szCs w:val="17"/>
          <w:spacing w:val="8"/>
        </w:rPr>
        <w:t>用趋势图展现出数据质量问题逐月减少的趋势，等等。以上这些</w:t>
      </w:r>
      <w:r>
        <w:rPr>
          <w:rFonts w:ascii="FangSong" w:hAnsi="FangSong" w:eastAsia="FangSong" w:cs="FangSong"/>
          <w:sz w:val="17"/>
          <w:szCs w:val="17"/>
          <w:spacing w:val="8"/>
        </w:rPr>
        <w:t xml:space="preserve"> </w:t>
      </w:r>
      <w:r>
        <w:rPr>
          <w:rFonts w:ascii="FangSong" w:hAnsi="FangSong" w:eastAsia="FangSong" w:cs="FangSong"/>
          <w:sz w:val="17"/>
          <w:szCs w:val="17"/>
          <w:spacing w:val="8"/>
        </w:rPr>
        <w:t>都是提升数据治理存在感的手段。除此之外，时常组织交流和培</w:t>
      </w:r>
      <w:r>
        <w:rPr>
          <w:rFonts w:ascii="FangSong" w:hAnsi="FangSong" w:eastAsia="FangSong" w:cs="FangSong"/>
          <w:sz w:val="17"/>
          <w:szCs w:val="17"/>
          <w:spacing w:val="2"/>
        </w:rPr>
        <w:t xml:space="preserve">  </w:t>
      </w:r>
      <w:r>
        <w:rPr>
          <w:rFonts w:ascii="FangSong" w:hAnsi="FangSong" w:eastAsia="FangSong" w:cs="FangSong"/>
          <w:sz w:val="17"/>
          <w:szCs w:val="17"/>
          <w:spacing w:val="8"/>
        </w:rPr>
        <w:t>训，引导企业理解数据治理的重要性，让企业真正认识到数据治</w:t>
      </w:r>
    </w:p>
    <w:p>
      <w:pPr>
        <w:ind w:left="419"/>
        <w:spacing w:before="1" w:line="188" w:lineRule="auto"/>
        <w:rPr>
          <w:rFonts w:ascii="FangSong" w:hAnsi="FangSong" w:eastAsia="FangSong" w:cs="FangSong"/>
          <w:sz w:val="17"/>
          <w:szCs w:val="17"/>
        </w:rPr>
      </w:pPr>
      <w:r>
        <w:rPr>
          <w:rFonts w:ascii="FangSong" w:hAnsi="FangSong" w:eastAsia="FangSong" w:cs="FangSong"/>
          <w:sz w:val="17"/>
          <w:szCs w:val="17"/>
          <w:spacing w:val="7"/>
        </w:rPr>
        <w:t>理工作对其业务的促进作用，逐步提高企业数据治</w:t>
      </w:r>
      <w:r>
        <w:rPr>
          <w:rFonts w:ascii="FangSong" w:hAnsi="FangSong" w:eastAsia="FangSong" w:cs="FangSong"/>
          <w:sz w:val="17"/>
          <w:szCs w:val="17"/>
          <w:spacing w:val="6"/>
        </w:rPr>
        <w:t>理的能力。</w:t>
      </w:r>
    </w:p>
    <w:p>
      <w:pPr>
        <w:spacing w:line="188" w:lineRule="auto"/>
        <w:sectPr>
          <w:type w:val="continuous"/>
          <w:pgSz w:w="7530" w:h="11370"/>
          <w:pgMar w:top="184" w:right="941" w:bottom="479" w:left="670" w:header="0" w:footer="195" w:gutter="0"/>
          <w:cols w:equalWidth="0" w:num="1">
            <w:col w:w="5919" w:space="0"/>
          </w:cols>
        </w:sectPr>
        <w:rPr>
          <w:rFonts w:ascii="FangSong" w:hAnsi="FangSong" w:eastAsia="FangSong" w:cs="FangSong"/>
          <w:sz w:val="17"/>
          <w:szCs w:val="17"/>
        </w:rPr>
      </w:pPr>
    </w:p>
    <w:p>
      <w:pPr>
        <w:ind w:left="812"/>
        <w:spacing w:line="197" w:lineRule="auto"/>
        <w:rPr>
          <w:rFonts w:ascii="SimSun" w:hAnsi="SimSun" w:eastAsia="SimSun" w:cs="SimSun"/>
          <w:sz w:val="19"/>
          <w:szCs w:val="19"/>
        </w:rPr>
      </w:pPr>
      <w:r>
        <w:drawing>
          <wp:anchor distT="0" distB="0" distL="0" distR="0" simplePos="0" relativeHeight="251813888" behindDoc="0" locked="0" layoutInCell="0" allowOverlap="1">
            <wp:simplePos x="0" y="0"/>
            <wp:positionH relativeFrom="page">
              <wp:posOffset>2108183</wp:posOffset>
            </wp:positionH>
            <wp:positionV relativeFrom="page">
              <wp:posOffset>5143503</wp:posOffset>
            </wp:positionV>
            <wp:extent cx="2101846" cy="6350"/>
            <wp:effectExtent l="0" t="0" r="0" b="0"/>
            <wp:wrapNone/>
            <wp:docPr id="122" name="IM 122"/>
            <wp:cNvGraphicFramePr/>
            <a:graphic>
              <a:graphicData uri="http://schemas.openxmlformats.org/drawingml/2006/picture">
                <pic:pic>
                  <pic:nvPicPr>
                    <pic:cNvPr id="122" name="IM 122"/>
                    <pic:cNvPicPr/>
                  </pic:nvPicPr>
                  <pic:blipFill>
                    <a:blip r:embed="rId120"/>
                    <a:stretch>
                      <a:fillRect/>
                    </a:stretch>
                  </pic:blipFill>
                  <pic:spPr>
                    <a:xfrm rot="0">
                      <a:off x="0" y="0"/>
                      <a:ext cx="2101846" cy="6350"/>
                    </a:xfrm>
                    <a:prstGeom prst="rect">
                      <a:avLst/>
                    </a:prstGeom>
                  </pic:spPr>
                </pic:pic>
              </a:graphicData>
            </a:graphic>
          </wp:anchor>
        </w:drawing>
      </w:r>
      <w:r>
        <w:drawing>
          <wp:anchor distT="0" distB="0" distL="0" distR="0" simplePos="0" relativeHeight="251812864" behindDoc="0" locked="0" layoutInCell="0" allowOverlap="1">
            <wp:simplePos x="0" y="0"/>
            <wp:positionH relativeFrom="page">
              <wp:posOffset>1219208</wp:posOffset>
            </wp:positionH>
            <wp:positionV relativeFrom="page">
              <wp:posOffset>6457927</wp:posOffset>
            </wp:positionV>
            <wp:extent cx="2781275" cy="6358"/>
            <wp:effectExtent l="0" t="0" r="0" b="0"/>
            <wp:wrapNone/>
            <wp:docPr id="124" name="IM 124"/>
            <wp:cNvGraphicFramePr/>
            <a:graphic>
              <a:graphicData uri="http://schemas.openxmlformats.org/drawingml/2006/picture">
                <pic:pic>
                  <pic:nvPicPr>
                    <pic:cNvPr id="124" name="IM 124"/>
                    <pic:cNvPicPr/>
                  </pic:nvPicPr>
                  <pic:blipFill>
                    <a:blip r:embed="rId121"/>
                    <a:stretch>
                      <a:fillRect/>
                    </a:stretch>
                  </pic:blipFill>
                  <pic:spPr>
                    <a:xfrm rot="0">
                      <a:off x="0" y="0"/>
                      <a:ext cx="2781275" cy="6358"/>
                    </a:xfrm>
                    <a:prstGeom prst="rect">
                      <a:avLst/>
                    </a:prstGeom>
                  </pic:spPr>
                </pic:pic>
              </a:graphicData>
            </a:graphic>
          </wp:anchor>
        </w:drawing>
      </w:r>
      <w:r>
        <w:drawing>
          <wp:anchor distT="0" distB="0" distL="0" distR="0" simplePos="0" relativeHeight="251811840" behindDoc="0" locked="0" layoutInCell="0" allowOverlap="1">
            <wp:simplePos x="0" y="0"/>
            <wp:positionH relativeFrom="page">
              <wp:posOffset>0</wp:posOffset>
            </wp:positionH>
            <wp:positionV relativeFrom="page">
              <wp:posOffset>0</wp:posOffset>
            </wp:positionV>
            <wp:extent cx="514336" cy="800096"/>
            <wp:effectExtent l="0" t="0" r="0" b="0"/>
            <wp:wrapNone/>
            <wp:docPr id="126" name="IM 126"/>
            <wp:cNvGraphicFramePr/>
            <a:graphic>
              <a:graphicData uri="http://schemas.openxmlformats.org/drawingml/2006/picture">
                <pic:pic>
                  <pic:nvPicPr>
                    <pic:cNvPr id="126" name="IM 126"/>
                    <pic:cNvPicPr/>
                  </pic:nvPicPr>
                  <pic:blipFill>
                    <a:blip r:embed="rId122"/>
                    <a:stretch>
                      <a:fillRect/>
                    </a:stretch>
                  </pic:blipFill>
                  <pic:spPr>
                    <a:xfrm rot="0">
                      <a:off x="0" y="0"/>
                      <a:ext cx="514336" cy="800096"/>
                    </a:xfrm>
                    <a:prstGeom prst="rect">
                      <a:avLst/>
                    </a:prstGeom>
                  </pic:spPr>
                </pic:pic>
              </a:graphicData>
            </a:graphic>
          </wp:anchor>
        </w:drawing>
      </w:r>
      <w:r>
        <w:rPr>
          <w:rFonts w:ascii="SimSun" w:hAnsi="SimSun" w:eastAsia="SimSun" w:cs="SimSun"/>
          <w:sz w:val="19"/>
          <w:szCs w:val="19"/>
          <w:b/>
          <w:bCs/>
          <w:color w:val="CD4105"/>
          <w:spacing w:val="-14"/>
          <w:w w:val="91"/>
        </w:rPr>
        <w:t>数据为王</w:t>
      </w:r>
    </w:p>
    <w:p>
      <w:pPr>
        <w:ind w:left="1110"/>
        <w:spacing w:before="1" w:line="227" w:lineRule="auto"/>
        <w:rPr>
          <w:rFonts w:ascii="KaiTi" w:hAnsi="KaiTi" w:eastAsia="KaiTi" w:cs="KaiTi"/>
          <w:sz w:val="19"/>
          <w:szCs w:val="19"/>
        </w:rPr>
      </w:pPr>
      <w:r>
        <w:rPr>
          <w:rFonts w:ascii="KaiTi" w:hAnsi="KaiTi" w:eastAsia="KaiTi" w:cs="KaiTi"/>
          <w:sz w:val="19"/>
          <w:szCs w:val="19"/>
          <w:spacing w:val="-19"/>
          <w:w w:val="92"/>
        </w:rPr>
        <w:t>打开工业数据治理之门</w:t>
      </w:r>
    </w:p>
    <w:p>
      <w:pPr>
        <w:pStyle w:val="BodyText"/>
        <w:spacing w:line="311" w:lineRule="auto"/>
        <w:rPr/>
      </w:pPr>
      <w:r/>
    </w:p>
    <w:p>
      <w:pPr>
        <w:pStyle w:val="BodyText"/>
        <w:spacing w:line="311" w:lineRule="auto"/>
        <w:rPr/>
      </w:pPr>
      <w:r/>
    </w:p>
    <w:p>
      <w:pPr>
        <w:ind w:left="813"/>
        <w:spacing w:before="71" w:line="222" w:lineRule="auto"/>
        <w:rPr>
          <w:rFonts w:ascii="YouYuan" w:hAnsi="YouYuan" w:eastAsia="YouYuan" w:cs="YouYuan"/>
          <w:sz w:val="22"/>
          <w:szCs w:val="22"/>
        </w:rPr>
      </w:pPr>
      <w:r>
        <w:rPr>
          <w:rFonts w:ascii="YouYuan" w:hAnsi="YouYuan" w:eastAsia="YouYuan" w:cs="YouYuan"/>
          <w:sz w:val="22"/>
          <w:szCs w:val="22"/>
          <w:b/>
          <w:bCs/>
          <w:color w:val="DA6B16"/>
          <w:spacing w:val="8"/>
        </w:rPr>
        <w:t>误区六：数据标准落地面临重重困难</w:t>
      </w:r>
    </w:p>
    <w:p>
      <w:pPr>
        <w:pStyle w:val="BodyText"/>
        <w:spacing w:line="252" w:lineRule="auto"/>
        <w:rPr/>
      </w:pPr>
      <w:r/>
    </w:p>
    <w:p>
      <w:pPr>
        <w:ind w:left="809" w:right="28" w:firstLine="439"/>
        <w:spacing w:before="71" w:line="352" w:lineRule="auto"/>
        <w:jc w:val="both"/>
        <w:rPr>
          <w:rFonts w:ascii="SimSun" w:hAnsi="SimSun" w:eastAsia="SimSun" w:cs="SimSun"/>
          <w:sz w:val="22"/>
          <w:szCs w:val="22"/>
        </w:rPr>
      </w:pPr>
      <w:r>
        <w:rPr>
          <w:rFonts w:ascii="SimSun" w:hAnsi="SimSun" w:eastAsia="SimSun" w:cs="SimSun"/>
          <w:sz w:val="22"/>
          <w:szCs w:val="22"/>
          <w:spacing w:val="-6"/>
        </w:rPr>
        <w:t>很多企业一谈到数据治理，第一反应就是自身已经拥有很</w:t>
      </w:r>
      <w:r>
        <w:rPr>
          <w:rFonts w:ascii="SimSun" w:hAnsi="SimSun" w:eastAsia="SimSun" w:cs="SimSun"/>
          <w:sz w:val="22"/>
          <w:szCs w:val="22"/>
        </w:rPr>
        <w:t xml:space="preserve"> </w:t>
      </w:r>
      <w:r>
        <w:rPr>
          <w:rFonts w:ascii="SimSun" w:hAnsi="SimSun" w:eastAsia="SimSun" w:cs="SimSun"/>
          <w:sz w:val="22"/>
          <w:szCs w:val="22"/>
          <w:spacing w:val="-6"/>
        </w:rPr>
        <w:t>多的数据标准，但是这些标准却统统没有落地。因此认为应该</w:t>
      </w:r>
      <w:r>
        <w:rPr>
          <w:rFonts w:ascii="SimSun" w:hAnsi="SimSun" w:eastAsia="SimSun" w:cs="SimSun"/>
          <w:sz w:val="22"/>
          <w:szCs w:val="22"/>
          <w:spacing w:val="11"/>
        </w:rPr>
        <w:t xml:space="preserve"> </w:t>
      </w:r>
      <w:r>
        <w:rPr>
          <w:rFonts w:ascii="SimSun" w:hAnsi="SimSun" w:eastAsia="SimSun" w:cs="SimSun"/>
          <w:sz w:val="22"/>
          <w:szCs w:val="22"/>
          <w:spacing w:val="-6"/>
        </w:rPr>
        <w:t>先做数据标准的落地，等数据标准真正落地了，数据质量自然</w:t>
      </w:r>
    </w:p>
    <w:p>
      <w:pPr>
        <w:ind w:left="809"/>
        <w:spacing w:line="219" w:lineRule="auto"/>
        <w:rPr>
          <w:rFonts w:ascii="SimSun" w:hAnsi="SimSun" w:eastAsia="SimSun" w:cs="SimSun"/>
          <w:sz w:val="22"/>
          <w:szCs w:val="22"/>
        </w:rPr>
      </w:pPr>
      <w:r>
        <w:rPr>
          <w:rFonts w:ascii="SimSun" w:hAnsi="SimSun" w:eastAsia="SimSun" w:cs="SimSun"/>
          <w:sz w:val="22"/>
          <w:szCs w:val="22"/>
          <w:spacing w:val="-7"/>
        </w:rPr>
        <w:t>就变好了。</w:t>
      </w:r>
    </w:p>
    <w:p>
      <w:pPr>
        <w:ind w:left="809" w:right="20" w:firstLine="439"/>
        <w:spacing w:before="179" w:line="361" w:lineRule="auto"/>
        <w:jc w:val="both"/>
        <w:rPr>
          <w:rFonts w:ascii="SimSun" w:hAnsi="SimSun" w:eastAsia="SimSun" w:cs="SimSun"/>
          <w:sz w:val="22"/>
          <w:szCs w:val="22"/>
        </w:rPr>
      </w:pPr>
      <w:r>
        <w:rPr>
          <w:rFonts w:ascii="SimSun" w:hAnsi="SimSun" w:eastAsia="SimSun" w:cs="SimSun"/>
          <w:sz w:val="22"/>
          <w:szCs w:val="22"/>
          <w:spacing w:val="-6"/>
        </w:rPr>
        <w:t>这种说法其实混淆了数据标准和数据标准化。数据标准是</w:t>
      </w:r>
      <w:r>
        <w:rPr>
          <w:rFonts w:ascii="SimSun" w:hAnsi="SimSun" w:eastAsia="SimSun" w:cs="SimSun"/>
          <w:sz w:val="22"/>
          <w:szCs w:val="22"/>
        </w:rPr>
        <w:t xml:space="preserve"> </w:t>
      </w:r>
      <w:r>
        <w:rPr>
          <w:rFonts w:ascii="SimSun" w:hAnsi="SimSun" w:eastAsia="SimSun" w:cs="SimSun"/>
          <w:sz w:val="22"/>
          <w:szCs w:val="22"/>
          <w:spacing w:val="-5"/>
        </w:rPr>
        <w:t>必须要设立的，但是数据标准化，也就是数据</w:t>
      </w:r>
      <w:r>
        <w:rPr>
          <w:rFonts w:ascii="SimSun" w:hAnsi="SimSun" w:eastAsia="SimSun" w:cs="SimSun"/>
          <w:sz w:val="22"/>
          <w:szCs w:val="22"/>
          <w:spacing w:val="-6"/>
        </w:rPr>
        <w:t>标准的落地，则</w:t>
      </w:r>
    </w:p>
    <w:p>
      <w:pPr>
        <w:ind w:left="809"/>
        <w:spacing w:line="220" w:lineRule="auto"/>
        <w:rPr>
          <w:rFonts w:ascii="SimSun" w:hAnsi="SimSun" w:eastAsia="SimSun" w:cs="SimSun"/>
          <w:sz w:val="22"/>
          <w:szCs w:val="22"/>
        </w:rPr>
      </w:pPr>
      <w:r>
        <w:rPr>
          <w:rFonts w:ascii="SimSun" w:hAnsi="SimSun" w:eastAsia="SimSun" w:cs="SimSun"/>
          <w:sz w:val="22"/>
          <w:szCs w:val="22"/>
          <w:spacing w:val="-11"/>
        </w:rPr>
        <w:t>需要分情况实施。</w:t>
      </w:r>
    </w:p>
    <w:p>
      <w:pPr>
        <w:ind w:left="809" w:right="30" w:firstLine="439"/>
        <w:spacing w:before="146" w:line="361" w:lineRule="auto"/>
        <w:jc w:val="both"/>
        <w:rPr>
          <w:rFonts w:ascii="SimSun" w:hAnsi="SimSun" w:eastAsia="SimSun" w:cs="SimSun"/>
          <w:sz w:val="22"/>
          <w:szCs w:val="22"/>
        </w:rPr>
      </w:pPr>
      <w:r>
        <w:rPr>
          <w:rFonts w:ascii="SimSun" w:hAnsi="SimSun" w:eastAsia="SimSun" w:cs="SimSun"/>
          <w:sz w:val="22"/>
          <w:szCs w:val="22"/>
          <w:spacing w:val="-6"/>
        </w:rPr>
        <w:t>第一类是已经上线运行的系统，这部分信息系统由于</w:t>
      </w:r>
      <w:r>
        <w:rPr>
          <w:rFonts w:ascii="SimSun" w:hAnsi="SimSun" w:eastAsia="SimSun" w:cs="SimSun"/>
          <w:sz w:val="22"/>
          <w:szCs w:val="22"/>
          <w:spacing w:val="-7"/>
        </w:rPr>
        <w:t>历史</w:t>
      </w:r>
      <w:r>
        <w:rPr>
          <w:rFonts w:ascii="SimSun" w:hAnsi="SimSun" w:eastAsia="SimSun" w:cs="SimSun"/>
          <w:sz w:val="22"/>
          <w:szCs w:val="22"/>
        </w:rPr>
        <w:t xml:space="preserve"> </w:t>
      </w:r>
      <w:r>
        <w:rPr>
          <w:rFonts w:ascii="SimSun" w:hAnsi="SimSun" w:eastAsia="SimSun" w:cs="SimSun"/>
          <w:sz w:val="22"/>
          <w:szCs w:val="22"/>
          <w:spacing w:val="-6"/>
        </w:rPr>
        <w:t>原因，很难进行数据标准的落地。这是因为改造已有系统</w:t>
      </w:r>
      <w:r>
        <w:rPr>
          <w:rFonts w:ascii="SimSun" w:hAnsi="SimSun" w:eastAsia="SimSun" w:cs="SimSun"/>
          <w:sz w:val="22"/>
          <w:szCs w:val="22"/>
          <w:spacing w:val="-7"/>
        </w:rPr>
        <w:t>，除</w:t>
      </w:r>
    </w:p>
    <w:p>
      <w:pPr>
        <w:ind w:left="809"/>
        <w:spacing w:before="1" w:line="218" w:lineRule="auto"/>
        <w:rPr>
          <w:rFonts w:ascii="SimSun" w:hAnsi="SimSun" w:eastAsia="SimSun" w:cs="SimSun"/>
          <w:sz w:val="22"/>
          <w:szCs w:val="22"/>
        </w:rPr>
      </w:pPr>
      <w:r>
        <w:rPr>
          <w:rFonts w:ascii="SimSun" w:hAnsi="SimSun" w:eastAsia="SimSun" w:cs="SimSun"/>
          <w:sz w:val="22"/>
          <w:szCs w:val="22"/>
          <w:spacing w:val="-11"/>
        </w:rPr>
        <w:t>了成本以外，往往还会带来不可预知的巨大风险。</w:t>
      </w:r>
    </w:p>
    <w:p>
      <w:pPr>
        <w:ind w:left="809" w:right="27" w:firstLine="439"/>
        <w:spacing w:before="162" w:line="386" w:lineRule="auto"/>
        <w:jc w:val="both"/>
        <w:rPr>
          <w:rFonts w:ascii="SimSun" w:hAnsi="SimSun" w:eastAsia="SimSun" w:cs="SimSun"/>
          <w:sz w:val="19"/>
          <w:szCs w:val="19"/>
        </w:rPr>
      </w:pPr>
      <w:r>
        <w:rPr>
          <w:rFonts w:ascii="SimSun" w:hAnsi="SimSun" w:eastAsia="SimSun" w:cs="SimSun"/>
          <w:sz w:val="22"/>
          <w:szCs w:val="22"/>
          <w:spacing w:val="-6"/>
        </w:rPr>
        <w:t>第二类是对于新上线的系统，企业是完全可以要求其数据</w:t>
      </w:r>
      <w:r>
        <w:rPr>
          <w:rFonts w:ascii="SimSun" w:hAnsi="SimSun" w:eastAsia="SimSun" w:cs="SimSun"/>
          <w:sz w:val="22"/>
          <w:szCs w:val="22"/>
          <w:spacing w:val="1"/>
        </w:rPr>
        <w:t xml:space="preserve"> </w:t>
      </w:r>
      <w:r>
        <w:rPr>
          <w:rFonts w:ascii="SimSun" w:hAnsi="SimSun" w:eastAsia="SimSun" w:cs="SimSun"/>
          <w:sz w:val="22"/>
          <w:szCs w:val="22"/>
          <w:spacing w:val="-6"/>
        </w:rPr>
        <w:t>项严格按照数据标准落地的。而数据标准能否顺利落地，</w:t>
      </w:r>
      <w:r>
        <w:rPr>
          <w:rFonts w:ascii="SimSun" w:hAnsi="SimSun" w:eastAsia="SimSun" w:cs="SimSun"/>
          <w:sz w:val="22"/>
          <w:szCs w:val="22"/>
          <w:spacing w:val="-7"/>
        </w:rPr>
        <w:t>还与</w:t>
      </w:r>
      <w:r>
        <w:rPr>
          <w:rFonts w:ascii="SimSun" w:hAnsi="SimSun" w:eastAsia="SimSun" w:cs="SimSun"/>
          <w:sz w:val="22"/>
          <w:szCs w:val="22"/>
        </w:rPr>
        <w:t xml:space="preserve"> </w:t>
      </w:r>
      <w:r>
        <w:rPr>
          <w:rFonts w:ascii="SimSun" w:hAnsi="SimSun" w:eastAsia="SimSun" w:cs="SimSun"/>
          <w:sz w:val="19"/>
          <w:szCs w:val="19"/>
          <w:spacing w:val="23"/>
        </w:rPr>
        <w:t>负责数据治理的部门所获得的权限直接有关，需要有领导的授</w:t>
      </w:r>
    </w:p>
    <w:p>
      <w:pPr>
        <w:ind w:left="809"/>
        <w:spacing w:line="219" w:lineRule="auto"/>
        <w:rPr>
          <w:rFonts w:ascii="SimSun" w:hAnsi="SimSun" w:eastAsia="SimSun" w:cs="SimSun"/>
          <w:sz w:val="19"/>
          <w:szCs w:val="19"/>
        </w:rPr>
      </w:pPr>
      <w:r>
        <w:rPr>
          <w:rFonts w:ascii="SimSun" w:hAnsi="SimSun" w:eastAsia="SimSun" w:cs="SimSun"/>
          <w:sz w:val="19"/>
          <w:szCs w:val="19"/>
          <w:spacing w:val="16"/>
        </w:rPr>
        <w:t>权和强力支持。</w:t>
      </w:r>
    </w:p>
    <w:p>
      <w:pPr>
        <w:pStyle w:val="BodyText"/>
        <w:spacing w:line="282" w:lineRule="auto"/>
        <w:rPr/>
      </w:pPr>
      <w:r/>
    </w:p>
    <w:p>
      <w:pPr>
        <w:pStyle w:val="BodyText"/>
        <w:spacing w:line="282" w:lineRule="auto"/>
        <w:rPr/>
      </w:pPr>
      <w:r/>
    </w:p>
    <w:p>
      <w:pPr>
        <w:ind w:left="1249" w:right="365" w:firstLine="382"/>
        <w:spacing w:before="62" w:line="360" w:lineRule="auto"/>
        <w:jc w:val="both"/>
        <w:rPr>
          <w:rFonts w:ascii="FangSong" w:hAnsi="FangSong" w:eastAsia="FangSong" w:cs="FangSong"/>
          <w:sz w:val="19"/>
          <w:szCs w:val="19"/>
        </w:rPr>
      </w:pPr>
      <w:r>
        <w:rPr>
          <w:rFonts w:ascii="SimHei" w:hAnsi="SimHei" w:eastAsia="SimHei" w:cs="SimHei"/>
          <w:sz w:val="19"/>
          <w:szCs w:val="19"/>
          <w:b/>
          <w:bCs/>
          <w:spacing w:val="-5"/>
        </w:rPr>
        <w:t>建议</w:t>
      </w:r>
      <w:r>
        <w:rPr>
          <w:rFonts w:ascii="FangSong" w:hAnsi="FangSong" w:eastAsia="FangSong" w:cs="FangSong"/>
          <w:sz w:val="19"/>
          <w:szCs w:val="19"/>
          <w:b/>
          <w:bCs/>
          <w:spacing w:val="-5"/>
        </w:rPr>
        <w:t>：</w:t>
      </w:r>
      <w:r>
        <w:rPr>
          <w:rFonts w:ascii="FangSong" w:hAnsi="FangSong" w:eastAsia="FangSong" w:cs="FangSong"/>
          <w:sz w:val="19"/>
          <w:szCs w:val="19"/>
          <w:spacing w:val="-5"/>
        </w:rPr>
        <w:t>推动数据标准真正落地并非一蹴而就的事情，</w:t>
      </w:r>
      <w:r>
        <w:rPr>
          <w:rFonts w:ascii="FangSong" w:hAnsi="FangSong" w:eastAsia="FangSong" w:cs="FangSong"/>
          <w:sz w:val="19"/>
          <w:szCs w:val="19"/>
          <w:spacing w:val="-6"/>
        </w:rPr>
        <w:t>在落</w:t>
      </w:r>
      <w:r>
        <w:rPr>
          <w:rFonts w:ascii="FangSong" w:hAnsi="FangSong" w:eastAsia="FangSong" w:cs="FangSong"/>
          <w:sz w:val="19"/>
          <w:szCs w:val="19"/>
        </w:rPr>
        <w:t xml:space="preserve"> </w:t>
      </w:r>
      <w:r>
        <w:rPr>
          <w:rFonts w:ascii="FangSong" w:hAnsi="FangSong" w:eastAsia="FangSong" w:cs="FangSong"/>
          <w:sz w:val="19"/>
          <w:szCs w:val="19"/>
          <w:spacing w:val="-6"/>
        </w:rPr>
        <w:t>地的过程中需要区分遗留系统和新建系统，分别执行不同的落</w:t>
      </w:r>
      <w:r>
        <w:rPr>
          <w:rFonts w:ascii="FangSong" w:hAnsi="FangSong" w:eastAsia="FangSong" w:cs="FangSong"/>
          <w:sz w:val="19"/>
          <w:szCs w:val="19"/>
          <w:spacing w:val="13"/>
        </w:rPr>
        <w:t xml:space="preserve"> </w:t>
      </w:r>
      <w:r>
        <w:rPr>
          <w:rFonts w:ascii="FangSong" w:hAnsi="FangSong" w:eastAsia="FangSong" w:cs="FangSong"/>
          <w:sz w:val="19"/>
          <w:szCs w:val="19"/>
          <w:spacing w:val="-5"/>
        </w:rPr>
        <w:t>地策略。同时要厘清数据标准编制、维护、落地过程中的相关</w:t>
      </w:r>
      <w:r>
        <w:rPr>
          <w:rFonts w:ascii="FangSong" w:hAnsi="FangSong" w:eastAsia="FangSong" w:cs="FangSong"/>
          <w:sz w:val="19"/>
          <w:szCs w:val="19"/>
          <w:spacing w:val="18"/>
        </w:rPr>
        <w:t xml:space="preserve"> </w:t>
      </w:r>
      <w:r>
        <w:rPr>
          <w:rFonts w:ascii="FangSong" w:hAnsi="FangSong" w:eastAsia="FangSong" w:cs="FangSong"/>
          <w:sz w:val="19"/>
          <w:szCs w:val="19"/>
          <w:spacing w:val="-5"/>
        </w:rPr>
        <w:t>方的职责，充分利用考核手段、数据治理问责与激励机制，推</w:t>
      </w:r>
    </w:p>
    <w:p>
      <w:pPr>
        <w:ind w:left="1249"/>
        <w:spacing w:before="1" w:line="220" w:lineRule="auto"/>
        <w:rPr>
          <w:rFonts w:ascii="FangSong" w:hAnsi="FangSong" w:eastAsia="FangSong" w:cs="FangSong"/>
          <w:sz w:val="19"/>
          <w:szCs w:val="19"/>
        </w:rPr>
      </w:pPr>
      <w:r>
        <w:rPr>
          <w:rFonts w:ascii="FangSong" w:hAnsi="FangSong" w:eastAsia="FangSong" w:cs="FangSong"/>
          <w:sz w:val="19"/>
          <w:szCs w:val="19"/>
          <w:spacing w:val="-12"/>
        </w:rPr>
        <w:t>动数据标准管理和执行落地。</w:t>
      </w:r>
    </w:p>
    <w:p>
      <w:pPr>
        <w:spacing w:line="220" w:lineRule="auto"/>
        <w:sectPr>
          <w:footerReference w:type="default" r:id="rId119"/>
          <w:pgSz w:w="7560" w:h="11380"/>
          <w:pgMar w:top="144" w:right="930" w:bottom="473" w:left="0" w:header="0" w:footer="225" w:gutter="0"/>
        </w:sectPr>
        <w:rPr>
          <w:rFonts w:ascii="FangSong" w:hAnsi="FangSong" w:eastAsia="FangSong" w:cs="FangSong"/>
          <w:sz w:val="19"/>
          <w:szCs w:val="19"/>
        </w:rPr>
      </w:pPr>
    </w:p>
    <w:p>
      <w:pPr>
        <w:spacing w:line="205" w:lineRule="auto"/>
        <w:jc w:val="right"/>
        <w:rPr>
          <w:rFonts w:ascii="SimSun" w:hAnsi="SimSun" w:eastAsia="SimSun" w:cs="SimSun"/>
          <w:sz w:val="18"/>
          <w:szCs w:val="18"/>
        </w:rPr>
      </w:pPr>
      <w:r>
        <w:drawing>
          <wp:anchor distT="0" distB="0" distL="0" distR="0" simplePos="0" relativeHeight="251816960" behindDoc="0" locked="0" layoutInCell="0" allowOverlap="1">
            <wp:simplePos x="0" y="0"/>
            <wp:positionH relativeFrom="page">
              <wp:posOffset>971562</wp:posOffset>
            </wp:positionH>
            <wp:positionV relativeFrom="page">
              <wp:posOffset>5270491</wp:posOffset>
            </wp:positionV>
            <wp:extent cx="2806674" cy="6353"/>
            <wp:effectExtent l="0" t="0" r="0" b="0"/>
            <wp:wrapNone/>
            <wp:docPr id="128" name="IM 128"/>
            <wp:cNvGraphicFramePr/>
            <a:graphic>
              <a:graphicData uri="http://schemas.openxmlformats.org/drawingml/2006/picture">
                <pic:pic>
                  <pic:nvPicPr>
                    <pic:cNvPr id="128" name="IM 128"/>
                    <pic:cNvPicPr/>
                  </pic:nvPicPr>
                  <pic:blipFill>
                    <a:blip r:embed="rId124"/>
                    <a:stretch>
                      <a:fillRect/>
                    </a:stretch>
                  </pic:blipFill>
                  <pic:spPr>
                    <a:xfrm rot="0">
                      <a:off x="0" y="0"/>
                      <a:ext cx="2806674" cy="6353"/>
                    </a:xfrm>
                    <a:prstGeom prst="rect">
                      <a:avLst/>
                    </a:prstGeom>
                  </pic:spPr>
                </pic:pic>
              </a:graphicData>
            </a:graphic>
          </wp:anchor>
        </w:drawing>
      </w:r>
      <w:r>
        <w:drawing>
          <wp:anchor distT="0" distB="0" distL="0" distR="0" simplePos="0" relativeHeight="251817984" behindDoc="0" locked="0" layoutInCell="0" allowOverlap="1">
            <wp:simplePos x="0" y="0"/>
            <wp:positionH relativeFrom="page">
              <wp:posOffset>901705</wp:posOffset>
            </wp:positionH>
            <wp:positionV relativeFrom="page">
              <wp:posOffset>5753073</wp:posOffset>
            </wp:positionV>
            <wp:extent cx="2711425" cy="6353"/>
            <wp:effectExtent l="0" t="0" r="0" b="0"/>
            <wp:wrapNone/>
            <wp:docPr id="130" name="IM 130"/>
            <wp:cNvGraphicFramePr/>
            <a:graphic>
              <a:graphicData uri="http://schemas.openxmlformats.org/drawingml/2006/picture">
                <pic:pic>
                  <pic:nvPicPr>
                    <pic:cNvPr id="130" name="IM 130"/>
                    <pic:cNvPicPr/>
                  </pic:nvPicPr>
                  <pic:blipFill>
                    <a:blip r:embed="rId125"/>
                    <a:stretch>
                      <a:fillRect/>
                    </a:stretch>
                  </pic:blipFill>
                  <pic:spPr>
                    <a:xfrm rot="0">
                      <a:off x="0" y="0"/>
                      <a:ext cx="2711425" cy="6353"/>
                    </a:xfrm>
                    <a:prstGeom prst="rect">
                      <a:avLst/>
                    </a:prstGeom>
                  </pic:spPr>
                </pic:pic>
              </a:graphicData>
            </a:graphic>
          </wp:anchor>
        </w:drawing>
      </w:r>
      <w:r>
        <w:drawing>
          <wp:anchor distT="0" distB="0" distL="0" distR="0" simplePos="0" relativeHeight="251819008" behindDoc="0" locked="0" layoutInCell="0" allowOverlap="1">
            <wp:simplePos x="0" y="0"/>
            <wp:positionH relativeFrom="page">
              <wp:posOffset>615959</wp:posOffset>
            </wp:positionH>
            <wp:positionV relativeFrom="page">
              <wp:posOffset>4800617</wp:posOffset>
            </wp:positionV>
            <wp:extent cx="450852" cy="450813"/>
            <wp:effectExtent l="0" t="0" r="0" b="0"/>
            <wp:wrapNone/>
            <wp:docPr id="132" name="IM 132"/>
            <wp:cNvGraphicFramePr/>
            <a:graphic>
              <a:graphicData uri="http://schemas.openxmlformats.org/drawingml/2006/picture">
                <pic:pic>
                  <pic:nvPicPr>
                    <pic:cNvPr id="132" name="IM 132"/>
                    <pic:cNvPicPr/>
                  </pic:nvPicPr>
                  <pic:blipFill>
                    <a:blip r:embed="rId126"/>
                    <a:stretch>
                      <a:fillRect/>
                    </a:stretch>
                  </pic:blipFill>
                  <pic:spPr>
                    <a:xfrm rot="0">
                      <a:off x="0" y="0"/>
                      <a:ext cx="450852" cy="450813"/>
                    </a:xfrm>
                    <a:prstGeom prst="rect">
                      <a:avLst/>
                    </a:prstGeom>
                  </pic:spPr>
                </pic:pic>
              </a:graphicData>
            </a:graphic>
          </wp:anchor>
        </w:drawing>
      </w:r>
      <w:r>
        <w:pict>
          <v:shape id="_x0000_s98" style="position:absolute;margin-left:292.629pt;margin-top:433.766pt;mso-position-vertical-relative:page;mso-position-horizontal-relative:page;width:19.65pt;height:12.75pt;z-index:251815936;"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4"/>
                    </w:rPr>
                    <w:t>两轮</w:t>
                  </w:r>
                </w:p>
              </w:txbxContent>
            </v:textbox>
          </v:shape>
        </w:pict>
      </w:r>
      <w:r>
        <w:pict>
          <v:shape id="_x0000_s100" style="position:absolute;margin-left:57.1285pt;margin-top:471.77pt;mso-position-vertical-relative:page;mso-position-horizontal-relative:page;width:19.65pt;height:12.75pt;z-index:251814912;"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b/>
                      <w:bCs/>
                      <w:spacing w:val="-4"/>
                    </w:rPr>
                    <w:t>两手</w:t>
                  </w:r>
                </w:p>
              </w:txbxContent>
            </v:textbox>
          </v:shape>
        </w:pict>
      </w:r>
      <w:r>
        <w:rPr>
          <w:rFonts w:ascii="SimSun" w:hAnsi="SimSun" w:eastAsia="SimSun" w:cs="SimSun"/>
          <w:sz w:val="18"/>
          <w:szCs w:val="18"/>
          <w:b/>
          <w:bCs/>
          <w:color w:val="3C27A2"/>
          <w:spacing w:val="-16"/>
          <w:w w:val="90"/>
        </w:rPr>
        <w:t>理</w:t>
      </w:r>
      <w:r>
        <w:rPr>
          <w:rFonts w:ascii="SimSun" w:hAnsi="SimSun" w:eastAsia="SimSun" w:cs="SimSun"/>
          <w:sz w:val="18"/>
          <w:szCs w:val="18"/>
          <w:b/>
          <w:bCs/>
          <w:spacing w:val="-16"/>
          <w:w w:val="90"/>
        </w:rPr>
        <w:t>数</w:t>
      </w:r>
      <w:r>
        <w:rPr>
          <w:rFonts w:ascii="SimSun" w:hAnsi="SimSun" w:eastAsia="SimSun" w:cs="SimSun"/>
          <w:sz w:val="18"/>
          <w:szCs w:val="18"/>
          <w:b/>
          <w:bCs/>
          <w:spacing w:val="-10"/>
          <w:w w:val="90"/>
        </w:rPr>
        <w:t>篇</w:t>
      </w:r>
    </w:p>
    <w:p>
      <w:pPr>
        <w:spacing w:line="219" w:lineRule="auto"/>
        <w:jc w:val="right"/>
        <w:rPr>
          <w:rFonts w:ascii="SimSun" w:hAnsi="SimSun" w:eastAsia="SimSun" w:cs="SimSun"/>
          <w:sz w:val="18"/>
          <w:szCs w:val="18"/>
        </w:rPr>
      </w:pPr>
      <w:r>
        <w:rPr>
          <w:rFonts w:ascii="SimSun" w:hAnsi="SimSun" w:eastAsia="SimSun" w:cs="SimSun"/>
          <w:sz w:val="18"/>
          <w:szCs w:val="18"/>
          <w:b/>
          <w:bCs/>
          <w:color w:val="F18A23"/>
          <w:spacing w:val="-16"/>
          <w:w w:val="91"/>
        </w:rPr>
        <w:t>盘</w:t>
      </w:r>
      <w:r>
        <w:rPr>
          <w:rFonts w:ascii="SimSun" w:hAnsi="SimSun" w:eastAsia="SimSun" w:cs="SimSun"/>
          <w:sz w:val="18"/>
          <w:szCs w:val="18"/>
          <w:b/>
          <w:bCs/>
          <w:color w:val="F18A23"/>
          <w:spacing w:val="-15"/>
          <w:w w:val="91"/>
        </w:rPr>
        <w:t>活数据资</w:t>
      </w:r>
      <w:r>
        <w:rPr>
          <w:rFonts w:ascii="SimSun" w:hAnsi="SimSun" w:eastAsia="SimSun" w:cs="SimSun"/>
          <w:sz w:val="18"/>
          <w:szCs w:val="18"/>
          <w:b/>
          <w:bCs/>
          <w:color w:val="F18A23"/>
          <w:spacing w:val="-8"/>
          <w:w w:val="91"/>
        </w:rPr>
        <w:t>源</w:t>
      </w:r>
    </w:p>
    <w:p>
      <w:pPr>
        <w:pStyle w:val="BodyText"/>
        <w:spacing w:line="294" w:lineRule="auto"/>
        <w:rPr/>
      </w:pPr>
      <w:r/>
    </w:p>
    <w:p>
      <w:pPr>
        <w:pStyle w:val="BodyText"/>
        <w:spacing w:line="295" w:lineRule="auto"/>
        <w:rPr/>
      </w:pPr>
      <w:r/>
    </w:p>
    <w:p>
      <w:pPr>
        <w:pStyle w:val="BodyText"/>
        <w:spacing w:line="295" w:lineRule="auto"/>
        <w:rPr/>
      </w:pPr>
      <w:r/>
    </w:p>
    <w:p>
      <w:pPr>
        <w:pStyle w:val="BodyText"/>
        <w:spacing w:line="295" w:lineRule="auto"/>
        <w:rPr/>
      </w:pPr>
      <w:r/>
    </w:p>
    <w:p>
      <w:pPr>
        <w:ind w:left="1113"/>
        <w:spacing w:before="91" w:line="219" w:lineRule="auto"/>
        <w:rPr>
          <w:rFonts w:ascii="SimSun" w:hAnsi="SimSun" w:eastAsia="SimSun" w:cs="SimSun"/>
          <w:sz w:val="28"/>
          <w:szCs w:val="28"/>
        </w:rPr>
      </w:pPr>
      <w:r>
        <w:rPr>
          <w:rFonts w:ascii="SimSun" w:hAnsi="SimSun" w:eastAsia="SimSun" w:cs="SimSun"/>
          <w:sz w:val="28"/>
          <w:szCs w:val="28"/>
          <w:b/>
          <w:bCs/>
          <w:color w:val="473A8A"/>
          <w:spacing w:val="-8"/>
        </w:rPr>
        <w:t>秉持工业数据治理的基本原则</w:t>
      </w:r>
    </w:p>
    <w:p>
      <w:pPr>
        <w:pStyle w:val="BodyText"/>
        <w:spacing w:line="420" w:lineRule="auto"/>
        <w:rPr/>
      </w:pPr>
      <w:r/>
    </w:p>
    <w:p>
      <w:pPr>
        <w:ind w:right="22" w:firstLine="420"/>
        <w:spacing w:before="59" w:line="402" w:lineRule="auto"/>
        <w:jc w:val="both"/>
        <w:rPr>
          <w:rFonts w:ascii="SimSun" w:hAnsi="SimSun" w:eastAsia="SimSun" w:cs="SimSun"/>
          <w:sz w:val="18"/>
          <w:szCs w:val="18"/>
        </w:rPr>
      </w:pPr>
      <w:r>
        <w:rPr>
          <w:rFonts w:ascii="SimSun" w:hAnsi="SimSun" w:eastAsia="SimSun" w:cs="SimSun"/>
          <w:sz w:val="18"/>
          <w:szCs w:val="18"/>
          <w:spacing w:val="27"/>
        </w:rPr>
        <w:t>党的十九届四中全会通过的《中共中央关于坚持</w:t>
      </w:r>
      <w:r>
        <w:rPr>
          <w:rFonts w:ascii="SimSun" w:hAnsi="SimSun" w:eastAsia="SimSun" w:cs="SimSun"/>
          <w:sz w:val="18"/>
          <w:szCs w:val="18"/>
          <w:spacing w:val="26"/>
        </w:rPr>
        <w:t>和完善中国</w:t>
      </w:r>
      <w:r>
        <w:rPr>
          <w:rFonts w:ascii="SimSun" w:hAnsi="SimSun" w:eastAsia="SimSun" w:cs="SimSun"/>
          <w:sz w:val="18"/>
          <w:szCs w:val="18"/>
        </w:rPr>
        <w:t xml:space="preserve"> </w:t>
      </w:r>
      <w:r>
        <w:rPr>
          <w:rFonts w:ascii="SimSun" w:hAnsi="SimSun" w:eastAsia="SimSun" w:cs="SimSun"/>
          <w:sz w:val="22"/>
          <w:szCs w:val="22"/>
          <w:spacing w:val="-5"/>
        </w:rPr>
        <w:t>特色社会主义制度</w:t>
      </w:r>
      <w:r>
        <w:rPr>
          <w:rFonts w:ascii="SimSun" w:hAnsi="SimSun" w:eastAsia="SimSun" w:cs="SimSun"/>
          <w:sz w:val="22"/>
          <w:szCs w:val="22"/>
          <w:spacing w:val="87"/>
        </w:rPr>
        <w:t xml:space="preserve"> </w:t>
      </w:r>
      <w:r>
        <w:rPr>
          <w:rFonts w:ascii="SimSun" w:hAnsi="SimSun" w:eastAsia="SimSun" w:cs="SimSun"/>
          <w:sz w:val="22"/>
          <w:szCs w:val="22"/>
          <w:spacing w:val="-5"/>
        </w:rPr>
        <w:t>推进国家治理体系和治理能力现代化若干</w:t>
      </w:r>
      <w:r>
        <w:rPr>
          <w:rFonts w:ascii="SimSun" w:hAnsi="SimSun" w:eastAsia="SimSun" w:cs="SimSun"/>
          <w:sz w:val="22"/>
          <w:szCs w:val="22"/>
        </w:rPr>
        <w:t xml:space="preserve"> </w:t>
      </w:r>
      <w:r>
        <w:rPr>
          <w:rFonts w:ascii="SimSun" w:hAnsi="SimSun" w:eastAsia="SimSun" w:cs="SimSun"/>
          <w:sz w:val="22"/>
          <w:szCs w:val="22"/>
          <w:spacing w:val="-10"/>
        </w:rPr>
        <w:t>重大问题的决定》,首次将“数据”列为生产要素，提出了“健</w:t>
      </w:r>
      <w:r>
        <w:rPr>
          <w:rFonts w:ascii="SimSun" w:hAnsi="SimSun" w:eastAsia="SimSun" w:cs="SimSun"/>
          <w:sz w:val="22"/>
          <w:szCs w:val="22"/>
          <w:spacing w:val="17"/>
        </w:rPr>
        <w:t xml:space="preserve"> </w:t>
      </w:r>
      <w:r>
        <w:rPr>
          <w:rFonts w:ascii="SimSun" w:hAnsi="SimSun" w:eastAsia="SimSun" w:cs="SimSun"/>
          <w:sz w:val="22"/>
          <w:szCs w:val="22"/>
          <w:spacing w:val="-6"/>
        </w:rPr>
        <w:t>全劳动、资本、土地、知识、技术、管理、数据等生产要素由</w:t>
      </w:r>
      <w:r>
        <w:rPr>
          <w:rFonts w:ascii="SimSun" w:hAnsi="SimSun" w:eastAsia="SimSun" w:cs="SimSun"/>
          <w:sz w:val="22"/>
          <w:szCs w:val="22"/>
          <w:spacing w:val="6"/>
        </w:rPr>
        <w:t xml:space="preserve"> </w:t>
      </w:r>
      <w:r>
        <w:rPr>
          <w:rFonts w:ascii="SimSun" w:hAnsi="SimSun" w:eastAsia="SimSun" w:cs="SimSun"/>
          <w:sz w:val="22"/>
          <w:szCs w:val="22"/>
          <w:spacing w:val="-13"/>
        </w:rPr>
        <w:t>市场评价贡献、按贡献决定报酬的机制”。</w:t>
      </w:r>
      <w:r>
        <w:rPr>
          <w:rFonts w:ascii="SimSun" w:hAnsi="SimSun" w:eastAsia="SimSun" w:cs="SimSun"/>
          <w:sz w:val="22"/>
          <w:szCs w:val="22"/>
          <w:spacing w:val="-14"/>
        </w:rPr>
        <w:t>充分反映出国家对数</w:t>
      </w:r>
      <w:r>
        <w:rPr>
          <w:rFonts w:ascii="SimSun" w:hAnsi="SimSun" w:eastAsia="SimSun" w:cs="SimSun"/>
          <w:sz w:val="22"/>
          <w:szCs w:val="22"/>
        </w:rPr>
        <w:t xml:space="preserve"> </w:t>
      </w:r>
      <w:r>
        <w:rPr>
          <w:rFonts w:ascii="SimSun" w:hAnsi="SimSun" w:eastAsia="SimSun" w:cs="SimSun"/>
          <w:sz w:val="22"/>
          <w:szCs w:val="22"/>
          <w:spacing w:val="-6"/>
        </w:rPr>
        <w:t>据时代特征和未来趋势的准确把握，凸显数据在经济活动和社</w:t>
      </w:r>
      <w:r>
        <w:rPr>
          <w:rFonts w:ascii="SimSun" w:hAnsi="SimSun" w:eastAsia="SimSun" w:cs="SimSun"/>
          <w:sz w:val="22"/>
          <w:szCs w:val="22"/>
          <w:spacing w:val="10"/>
        </w:rPr>
        <w:t xml:space="preserve"> </w:t>
      </w:r>
      <w:r>
        <w:rPr>
          <w:rFonts w:ascii="SimSun" w:hAnsi="SimSun" w:eastAsia="SimSun" w:cs="SimSun"/>
          <w:sz w:val="22"/>
          <w:szCs w:val="22"/>
          <w:spacing w:val="-7"/>
        </w:rPr>
        <w:t>会生活中的巨大价值。如何有效利用好数据治理这个重要的抓</w:t>
      </w:r>
      <w:r>
        <w:rPr>
          <w:rFonts w:ascii="SimSun" w:hAnsi="SimSun" w:eastAsia="SimSun" w:cs="SimSun"/>
          <w:sz w:val="22"/>
          <w:szCs w:val="22"/>
          <w:spacing w:val="16"/>
        </w:rPr>
        <w:t xml:space="preserve"> </w:t>
      </w:r>
      <w:r>
        <w:rPr>
          <w:rFonts w:ascii="SimSun" w:hAnsi="SimSun" w:eastAsia="SimSun" w:cs="SimSun"/>
          <w:sz w:val="22"/>
          <w:szCs w:val="22"/>
          <w:spacing w:val="-6"/>
        </w:rPr>
        <w:t>手，加快培育数据要素市场、提升社会数据资源价值、加强数</w:t>
      </w:r>
      <w:r>
        <w:rPr>
          <w:rFonts w:ascii="SimSun" w:hAnsi="SimSun" w:eastAsia="SimSun" w:cs="SimSun"/>
          <w:sz w:val="22"/>
          <w:szCs w:val="22"/>
          <w:spacing w:val="10"/>
        </w:rPr>
        <w:t xml:space="preserve"> </w:t>
      </w:r>
      <w:r>
        <w:rPr>
          <w:rFonts w:ascii="SimSun" w:hAnsi="SimSun" w:eastAsia="SimSun" w:cs="SimSun"/>
          <w:sz w:val="18"/>
          <w:szCs w:val="18"/>
          <w:spacing w:val="30"/>
        </w:rPr>
        <w:t>据资源整合和保障数据安全，建议遵循以下3个原则</w:t>
      </w:r>
      <w:r>
        <w:rPr>
          <w:rFonts w:ascii="SimSun" w:hAnsi="SimSun" w:eastAsia="SimSun" w:cs="SimSun"/>
          <w:sz w:val="18"/>
          <w:szCs w:val="18"/>
          <w:spacing w:val="29"/>
        </w:rPr>
        <w:t>。数据治理</w:t>
      </w:r>
    </w:p>
    <w:p>
      <w:pPr>
        <w:spacing w:line="218" w:lineRule="auto"/>
        <w:rPr>
          <w:rFonts w:ascii="SimSun" w:hAnsi="SimSun" w:eastAsia="SimSun" w:cs="SimSun"/>
          <w:sz w:val="18"/>
          <w:szCs w:val="18"/>
        </w:rPr>
      </w:pPr>
      <w:r>
        <w:rPr>
          <w:rFonts w:ascii="SimSun" w:hAnsi="SimSun" w:eastAsia="SimSun" w:cs="SimSun"/>
          <w:sz w:val="18"/>
          <w:szCs w:val="18"/>
          <w:spacing w:val="18"/>
        </w:rPr>
        <w:t>基本原则如图4-</w:t>
      </w:r>
      <w:r>
        <w:rPr>
          <w:rFonts w:ascii="SimSun" w:hAnsi="SimSun" w:eastAsia="SimSun" w:cs="SimSun"/>
          <w:sz w:val="18"/>
          <w:szCs w:val="18"/>
          <w:spacing w:val="-37"/>
        </w:rPr>
        <w:t xml:space="preserve"> </w:t>
      </w:r>
      <w:r>
        <w:rPr>
          <w:rFonts w:ascii="SimSun" w:hAnsi="SimSun" w:eastAsia="SimSun" w:cs="SimSun"/>
          <w:sz w:val="18"/>
          <w:szCs w:val="18"/>
          <w:spacing w:val="18"/>
        </w:rPr>
        <w:t>1所示。</w:t>
      </w:r>
    </w:p>
    <w:p>
      <w:pPr>
        <w:pStyle w:val="BodyText"/>
        <w:spacing w:line="333" w:lineRule="auto"/>
        <w:rPr/>
      </w:pPr>
      <w:r/>
    </w:p>
    <w:p>
      <w:pPr>
        <w:pStyle w:val="BodyText"/>
        <w:spacing w:line="333" w:lineRule="auto"/>
        <w:rPr/>
      </w:pPr>
      <w:r/>
    </w:p>
    <w:p>
      <w:pPr>
        <w:ind w:firstLine="839"/>
        <w:spacing w:line="600" w:lineRule="exact"/>
        <w:rPr/>
      </w:pPr>
      <w:r>
        <w:rPr>
          <w:position w:val="-11"/>
        </w:rPr>
        <w:pict>
          <v:shape id="_x0000_s102" style="mso-position-vertical-relative:line;mso-position-horizontal-relative:char;width:217.55pt;height:30pt;" fillcolor="#D0F8FA" filled="true" stroked="false" type="#_x0000_t202">
            <v:fill on="true"/>
            <v:stroke on="false"/>
            <v:path/>
            <v:imagedata o:title=""/>
            <o:lock v:ext="edit" aspectratio="false"/>
            <v:textbox inset="0mm,0mm,0mm,0mm">
              <w:txbxContent>
                <w:p>
                  <w:pPr>
                    <w:ind w:left="270"/>
                    <w:spacing w:before="146" w:line="218" w:lineRule="auto"/>
                    <w:rPr>
                      <w:rFonts w:ascii="SimSun" w:hAnsi="SimSun" w:eastAsia="SimSun" w:cs="SimSun"/>
                      <w:sz w:val="17"/>
                      <w:szCs w:val="17"/>
                    </w:rPr>
                  </w:pPr>
                  <w:r>
                    <w:rPr>
                      <w:rFonts w:ascii="SimSun" w:hAnsi="SimSun" w:eastAsia="SimSun" w:cs="SimSun"/>
                      <w:sz w:val="17"/>
                      <w:szCs w:val="17"/>
                      <w:spacing w:val="2"/>
                    </w:rPr>
                    <w:t>抓牢数字经济发展主线，守好数据安全与</w:t>
                  </w:r>
                </w:p>
                <w:p>
                  <w:pPr>
                    <w:ind w:left="270"/>
                    <w:spacing w:line="220" w:lineRule="auto"/>
                    <w:rPr>
                      <w:rFonts w:ascii="SimSun" w:hAnsi="SimSun" w:eastAsia="SimSun" w:cs="SimSun"/>
                      <w:sz w:val="17"/>
                      <w:szCs w:val="17"/>
                    </w:rPr>
                  </w:pPr>
                  <w:r>
                    <w:rPr>
                      <w:rFonts w:ascii="SimSun" w:hAnsi="SimSun" w:eastAsia="SimSun" w:cs="SimSun"/>
                      <w:sz w:val="17"/>
                      <w:szCs w:val="17"/>
                      <w:color w:val="4C8591"/>
                      <w:spacing w:val="-3"/>
                    </w:rPr>
                    <w:t>隐私保护底线</w:t>
                  </w:r>
                </w:p>
              </w:txbxContent>
            </v:textbox>
          </v:shape>
        </w:pict>
      </w:r>
    </w:p>
    <w:p>
      <w:pPr>
        <w:ind w:firstLine="680"/>
        <w:spacing w:before="159" w:line="590" w:lineRule="exact"/>
        <w:rPr/>
      </w:pPr>
      <w:r>
        <w:rPr>
          <w:position w:val="-11"/>
        </w:rPr>
        <w:pict>
          <v:group id="_x0000_s104" style="mso-position-vertical-relative:line;mso-position-horizontal-relative:char;width:212pt;height:29.5pt;" filled="false" stroked="false" coordsize="4240,590" coordorigin="0,0">
            <v:shape id="_x0000_s106" style="position:absolute;left:0;top:0;width:4240;height:590;" filled="false" stroked="false" type="#_x0000_t75">
              <v:imagedata o:title="" r:id="rId127"/>
            </v:shape>
            <v:shape id="_x0000_s108" style="position:absolute;left:-20;top:-20;width:4280;height:630;" filled="false" stroked="false" type="#_x0000_t202">
              <v:fill on="false"/>
              <v:stroke on="false"/>
              <v:path/>
              <v:imagedata o:title=""/>
              <o:lock v:ext="edit" aspectratio="false"/>
              <v:textbox inset="0mm,0mm,0mm,0mm">
                <w:txbxContent>
                  <w:p>
                    <w:pPr>
                      <w:ind w:left="449" w:right="191"/>
                      <w:spacing w:before="146" w:line="217" w:lineRule="auto"/>
                      <w:rPr>
                        <w:rFonts w:ascii="SimSun" w:hAnsi="SimSun" w:eastAsia="SimSun" w:cs="SimSun"/>
                        <w:sz w:val="18"/>
                        <w:szCs w:val="18"/>
                      </w:rPr>
                    </w:pPr>
                    <w:r>
                      <w:rPr>
                        <w:rFonts w:ascii="SimSun" w:hAnsi="SimSun" w:eastAsia="SimSun" w:cs="SimSun"/>
                        <w:sz w:val="18"/>
                        <w:szCs w:val="18"/>
                        <w:spacing w:val="-7"/>
                      </w:rPr>
                      <w:t>推动数据加工的核心工具供给与融合应用的场景</w:t>
                    </w:r>
                    <w:r>
                      <w:rPr>
                        <w:rFonts w:ascii="SimSun" w:hAnsi="SimSun" w:eastAsia="SimSun" w:cs="SimSun"/>
                        <w:sz w:val="18"/>
                        <w:szCs w:val="18"/>
                        <w:spacing w:val="4"/>
                      </w:rPr>
                      <w:t xml:space="preserve"> </w:t>
                    </w:r>
                    <w:r>
                      <w:rPr>
                        <w:rFonts w:ascii="SimSun" w:hAnsi="SimSun" w:eastAsia="SimSun" w:cs="SimSun"/>
                        <w:sz w:val="18"/>
                        <w:szCs w:val="18"/>
                        <w:spacing w:val="-7"/>
                      </w:rPr>
                      <w:t>牵引双轮驱动</w:t>
                    </w:r>
                  </w:p>
                </w:txbxContent>
              </v:textbox>
            </v:shape>
          </v:group>
        </w:pict>
      </w:r>
    </w:p>
    <w:p>
      <w:pPr>
        <w:ind w:firstLine="860"/>
        <w:spacing w:before="190" w:line="610" w:lineRule="exact"/>
        <w:rPr/>
      </w:pPr>
      <w:r>
        <w:rPr>
          <w:position w:val="-12"/>
        </w:rPr>
        <w:pict>
          <v:group id="_x0000_s110" style="mso-position-vertical-relative:line;mso-position-horizontal-relative:char;width:215.05pt;height:30.5pt;" filled="false" stroked="false" coordsize="4301,610" coordorigin="0,0">
            <v:shape id="_x0000_s112" style="position:absolute;left:39;top:0;width:4261;height:600;" filled="false" stroked="false" type="#_x0000_t75">
              <v:imagedata o:title="" r:id="rId128"/>
            </v:shape>
            <v:shape id="_x0000_s114" style="position:absolute;left:229;top:106;width:3142;height:420;" filled="false" stroked="false" type="#_x0000_t202">
              <v:fill on="false"/>
              <v:stroke on="false"/>
              <v:path/>
              <v:imagedata o:title=""/>
              <o:lock v:ext="edit" aspectratio="false"/>
              <v:textbox inset="0mm,0mm,0mm,0mm">
                <w:txbxContent>
                  <w:p>
                    <w:pPr>
                      <w:ind w:left="20"/>
                      <w:spacing w:before="19" w:line="206" w:lineRule="auto"/>
                      <w:rPr>
                        <w:rFonts w:ascii="SimSun" w:hAnsi="SimSun" w:eastAsia="SimSun" w:cs="SimSun"/>
                        <w:sz w:val="18"/>
                        <w:szCs w:val="18"/>
                      </w:rPr>
                    </w:pPr>
                    <w:r>
                      <w:rPr>
                        <w:rFonts w:ascii="SimSun" w:hAnsi="SimSun" w:eastAsia="SimSun" w:cs="SimSun"/>
                        <w:sz w:val="18"/>
                        <w:szCs w:val="18"/>
                        <w:spacing w:val="2"/>
                      </w:rPr>
                      <w:t>加强有为政府(看得见的手)与有效市场</w:t>
                    </w:r>
                  </w:p>
                  <w:p>
                    <w:pPr>
                      <w:ind w:left="119"/>
                      <w:spacing w:line="219" w:lineRule="auto"/>
                      <w:rPr>
                        <w:rFonts w:ascii="SimSun" w:hAnsi="SimSun" w:eastAsia="SimSun" w:cs="SimSun"/>
                        <w:sz w:val="18"/>
                        <w:szCs w:val="18"/>
                      </w:rPr>
                    </w:pPr>
                    <w:r>
                      <w:rPr>
                        <w:rFonts w:ascii="SimSun" w:hAnsi="SimSun" w:eastAsia="SimSun" w:cs="SimSun"/>
                        <w:sz w:val="18"/>
                        <w:szCs w:val="18"/>
                        <w:color w:val="7D3415"/>
                        <w:spacing w:val="-3"/>
                      </w:rPr>
                      <w:t>(看不见的手)的协同配合</w:t>
                    </w:r>
                  </w:p>
                </w:txbxContent>
              </v:textbox>
            </v:shape>
            <v:shape id="_x0000_s116" style="position:absolute;left:0;top:600;width:4251;height:10;" filled="false" stroked="false" type="#_x0000_t75">
              <v:imagedata o:title="" r:id="rId129"/>
            </v:shape>
          </v:group>
        </w:pict>
      </w:r>
    </w:p>
    <w:p>
      <w:pPr>
        <w:pStyle w:val="BodyText"/>
        <w:spacing w:line="365" w:lineRule="auto"/>
        <w:rPr/>
      </w:pPr>
      <w:r/>
    </w:p>
    <w:p>
      <w:pPr>
        <w:ind w:left="1859"/>
        <w:spacing w:before="59" w:line="222" w:lineRule="auto"/>
        <w:rPr>
          <w:rFonts w:ascii="SimHei" w:hAnsi="SimHei" w:eastAsia="SimHei" w:cs="SimHei"/>
          <w:sz w:val="18"/>
          <w:szCs w:val="18"/>
        </w:rPr>
      </w:pPr>
      <w:r>
        <w:rPr>
          <w:rFonts w:ascii="SimHei" w:hAnsi="SimHei" w:eastAsia="SimHei" w:cs="SimHei"/>
          <w:sz w:val="18"/>
          <w:szCs w:val="18"/>
          <w:color w:val="CE6718"/>
          <w:spacing w:val="1"/>
        </w:rPr>
        <w:t>图4-1</w:t>
      </w:r>
      <w:r>
        <w:rPr>
          <w:rFonts w:ascii="SimHei" w:hAnsi="SimHei" w:eastAsia="SimHei" w:cs="SimHei"/>
          <w:sz w:val="18"/>
          <w:szCs w:val="18"/>
          <w:color w:val="CE6718"/>
          <w:spacing w:val="20"/>
        </w:rPr>
        <w:t xml:space="preserve">  </w:t>
      </w:r>
      <w:r>
        <w:rPr>
          <w:rFonts w:ascii="SimHei" w:hAnsi="SimHei" w:eastAsia="SimHei" w:cs="SimHei"/>
          <w:sz w:val="18"/>
          <w:szCs w:val="18"/>
          <w:color w:val="CE6718"/>
          <w:spacing w:val="1"/>
        </w:rPr>
        <w:t>数据治理基本原则</w:t>
      </w:r>
    </w:p>
    <w:p>
      <w:pPr>
        <w:spacing w:line="222" w:lineRule="auto"/>
        <w:sectPr>
          <w:footerReference w:type="default" r:id="rId123"/>
          <w:pgSz w:w="7530" w:h="11370"/>
          <w:pgMar w:top="174" w:right="948" w:bottom="434" w:left="760" w:header="0" w:footer="202" w:gutter="0"/>
        </w:sectPr>
        <w:rPr>
          <w:rFonts w:ascii="SimHei" w:hAnsi="SimHei" w:eastAsia="SimHei" w:cs="SimHei"/>
          <w:sz w:val="18"/>
          <w:szCs w:val="18"/>
        </w:rPr>
      </w:pPr>
    </w:p>
    <w:p>
      <w:pPr>
        <w:ind w:left="792"/>
        <w:spacing w:line="219" w:lineRule="auto"/>
        <w:rPr>
          <w:rFonts w:ascii="SimSun" w:hAnsi="SimSun" w:eastAsia="SimSun" w:cs="SimSun"/>
          <w:sz w:val="16"/>
          <w:szCs w:val="16"/>
        </w:rPr>
      </w:pPr>
      <w:r>
        <w:drawing>
          <wp:anchor distT="0" distB="0" distL="0" distR="0" simplePos="0" relativeHeight="251820032" behindDoc="1" locked="0" layoutInCell="0" allowOverlap="1">
            <wp:simplePos x="0" y="0"/>
            <wp:positionH relativeFrom="page">
              <wp:posOffset>0</wp:posOffset>
            </wp:positionH>
            <wp:positionV relativeFrom="page">
              <wp:posOffset>0</wp:posOffset>
            </wp:positionV>
            <wp:extent cx="507999" cy="781018"/>
            <wp:effectExtent l="0" t="0" r="0" b="0"/>
            <wp:wrapNone/>
            <wp:docPr id="134" name="IM 134"/>
            <wp:cNvGraphicFramePr/>
            <a:graphic>
              <a:graphicData uri="http://schemas.openxmlformats.org/drawingml/2006/picture">
                <pic:pic>
                  <pic:nvPicPr>
                    <pic:cNvPr id="134" name="IM 134"/>
                    <pic:cNvPicPr/>
                  </pic:nvPicPr>
                  <pic:blipFill>
                    <a:blip r:embed="rId131"/>
                    <a:stretch>
                      <a:fillRect/>
                    </a:stretch>
                  </pic:blipFill>
                  <pic:spPr>
                    <a:xfrm rot="0">
                      <a:off x="0" y="0"/>
                      <a:ext cx="507999" cy="781018"/>
                    </a:xfrm>
                    <a:prstGeom prst="rect">
                      <a:avLst/>
                    </a:prstGeom>
                  </pic:spPr>
                </pic:pic>
              </a:graphicData>
            </a:graphic>
          </wp:anchor>
        </w:drawing>
      </w:r>
      <w:r>
        <w:rPr>
          <w:rFonts w:ascii="SimSun" w:hAnsi="SimSun" w:eastAsia="SimSun" w:cs="SimSun"/>
          <w:sz w:val="16"/>
          <w:szCs w:val="16"/>
          <w:b/>
          <w:bCs/>
          <w:color w:val="E24300"/>
          <w:spacing w:val="-4"/>
        </w:rPr>
        <w:t>数据为王</w:t>
      </w:r>
    </w:p>
    <w:p>
      <w:pPr>
        <w:ind w:left="109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22" w:lineRule="auto"/>
        <w:rPr/>
      </w:pPr>
      <w:r/>
    </w:p>
    <w:p>
      <w:pPr>
        <w:pStyle w:val="BodyText"/>
        <w:spacing w:line="322" w:lineRule="auto"/>
        <w:rPr/>
      </w:pPr>
      <w:r/>
    </w:p>
    <w:p>
      <w:pPr>
        <w:ind w:left="793"/>
        <w:spacing w:before="72" w:line="213" w:lineRule="auto"/>
        <w:outlineLvl w:val="0"/>
        <w:rPr>
          <w:rFonts w:ascii="SimHei" w:hAnsi="SimHei" w:eastAsia="SimHei" w:cs="SimHei"/>
          <w:sz w:val="22"/>
          <w:szCs w:val="22"/>
        </w:rPr>
      </w:pPr>
      <w:r>
        <w:rPr>
          <w:rFonts w:ascii="SimHei" w:hAnsi="SimHei" w:eastAsia="SimHei" w:cs="SimHei"/>
          <w:sz w:val="22"/>
          <w:szCs w:val="22"/>
          <w:b/>
          <w:bCs/>
          <w:color w:val="E55010"/>
          <w:spacing w:val="8"/>
        </w:rPr>
        <w:t>一、坚持“两线”原则，平衡发展与安全的关系</w:t>
      </w:r>
    </w:p>
    <w:p>
      <w:pPr>
        <w:ind w:left="790" w:right="225" w:firstLine="453"/>
        <w:spacing w:before="287" w:line="356" w:lineRule="auto"/>
        <w:jc w:val="both"/>
        <w:rPr>
          <w:rFonts w:ascii="SimSun" w:hAnsi="SimSun" w:eastAsia="SimSun" w:cs="SimSun"/>
          <w:sz w:val="22"/>
          <w:szCs w:val="22"/>
        </w:rPr>
      </w:pPr>
      <w:r>
        <w:rPr>
          <w:rFonts w:ascii="SimHei" w:hAnsi="SimHei" w:eastAsia="SimHei" w:cs="SimHei"/>
          <w:sz w:val="22"/>
          <w:szCs w:val="22"/>
          <w:b/>
          <w:bCs/>
          <w:spacing w:val="-9"/>
        </w:rPr>
        <w:t>首先是牢牢抓住数字经济发展这条主线，通过数据的有效</w:t>
      </w:r>
      <w:r>
        <w:rPr>
          <w:rFonts w:ascii="SimHei" w:hAnsi="SimHei" w:eastAsia="SimHei" w:cs="SimHei"/>
          <w:sz w:val="22"/>
          <w:szCs w:val="22"/>
          <w:spacing w:val="17"/>
        </w:rPr>
        <w:t xml:space="preserve"> </w:t>
      </w:r>
      <w:r>
        <w:rPr>
          <w:rFonts w:ascii="SimHei" w:hAnsi="SimHei" w:eastAsia="SimHei" w:cs="SimHei"/>
          <w:sz w:val="22"/>
          <w:szCs w:val="22"/>
          <w:b/>
          <w:bCs/>
          <w:spacing w:val="-8"/>
        </w:rPr>
        <w:t>供给，促进数字经济有序快速发展。</w:t>
      </w:r>
      <w:r>
        <w:rPr>
          <w:rFonts w:ascii="SimSun" w:hAnsi="SimSun" w:eastAsia="SimSun" w:cs="SimSun"/>
          <w:sz w:val="22"/>
          <w:szCs w:val="22"/>
          <w:spacing w:val="-8"/>
        </w:rPr>
        <w:t>发展才是硬道理，通过努</w:t>
      </w:r>
      <w:r>
        <w:rPr>
          <w:rFonts w:ascii="SimSun" w:hAnsi="SimSun" w:eastAsia="SimSun" w:cs="SimSun"/>
          <w:sz w:val="22"/>
          <w:szCs w:val="22"/>
          <w:spacing w:val="17"/>
        </w:rPr>
        <w:t xml:space="preserve"> </w:t>
      </w:r>
      <w:r>
        <w:rPr>
          <w:rFonts w:ascii="SimSun" w:hAnsi="SimSun" w:eastAsia="SimSun" w:cs="SimSun"/>
          <w:sz w:val="22"/>
          <w:szCs w:val="22"/>
          <w:spacing w:val="-7"/>
        </w:rPr>
        <w:t>力发展数字经济来充分释放数据红利，同时在数据价值充分释</w:t>
      </w:r>
    </w:p>
    <w:p>
      <w:pPr>
        <w:ind w:left="790"/>
        <w:spacing w:line="219" w:lineRule="auto"/>
        <w:rPr>
          <w:rFonts w:ascii="SimSun" w:hAnsi="SimSun" w:eastAsia="SimSun" w:cs="SimSun"/>
          <w:sz w:val="22"/>
          <w:szCs w:val="22"/>
        </w:rPr>
      </w:pPr>
      <w:r>
        <w:rPr>
          <w:rFonts w:ascii="SimSun" w:hAnsi="SimSun" w:eastAsia="SimSun" w:cs="SimSun"/>
          <w:sz w:val="22"/>
          <w:szCs w:val="22"/>
          <w:spacing w:val="-10"/>
        </w:rPr>
        <w:t>放的过程中解决发展中存在的新问题。</w:t>
      </w:r>
    </w:p>
    <w:p>
      <w:pPr>
        <w:ind w:left="790" w:right="230" w:firstLine="453"/>
        <w:spacing w:before="161" w:line="354" w:lineRule="auto"/>
        <w:jc w:val="both"/>
        <w:rPr>
          <w:rFonts w:ascii="SimSun" w:hAnsi="SimSun" w:eastAsia="SimSun" w:cs="SimSun"/>
          <w:sz w:val="22"/>
          <w:szCs w:val="22"/>
        </w:rPr>
      </w:pPr>
      <w:r>
        <w:rPr>
          <w:rFonts w:ascii="SimHei" w:hAnsi="SimHei" w:eastAsia="SimHei" w:cs="SimHei"/>
          <w:sz w:val="22"/>
          <w:szCs w:val="22"/>
          <w:b/>
          <w:bCs/>
          <w:spacing w:val="-8"/>
        </w:rPr>
        <w:t>其次是牢牢守住数据安全与隐私保护这道底线。</w:t>
      </w:r>
      <w:r>
        <w:rPr>
          <w:rFonts w:ascii="SimSun" w:hAnsi="SimSun" w:eastAsia="SimSun" w:cs="SimSun"/>
          <w:sz w:val="22"/>
          <w:szCs w:val="22"/>
          <w:spacing w:val="-8"/>
        </w:rPr>
        <w:t>国</w:t>
      </w:r>
      <w:r>
        <w:rPr>
          <w:rFonts w:ascii="SimSun" w:hAnsi="SimSun" w:eastAsia="SimSun" w:cs="SimSun"/>
          <w:sz w:val="22"/>
          <w:szCs w:val="22"/>
          <w:spacing w:val="-9"/>
        </w:rPr>
        <w:t>家从战</w:t>
      </w:r>
      <w:r>
        <w:rPr>
          <w:rFonts w:ascii="SimSun" w:hAnsi="SimSun" w:eastAsia="SimSun" w:cs="SimSun"/>
          <w:sz w:val="22"/>
          <w:szCs w:val="22"/>
        </w:rPr>
        <w:t xml:space="preserve"> </w:t>
      </w:r>
      <w:r>
        <w:rPr>
          <w:rFonts w:ascii="SimSun" w:hAnsi="SimSun" w:eastAsia="SimSun" w:cs="SimSun"/>
          <w:sz w:val="22"/>
          <w:szCs w:val="22"/>
          <w:spacing w:val="-6"/>
        </w:rPr>
        <w:t>略角度提出，要处理好安全和发展的关系，做到协调一致、齐</w:t>
      </w:r>
      <w:r>
        <w:rPr>
          <w:rFonts w:ascii="SimSun" w:hAnsi="SimSun" w:eastAsia="SimSun" w:cs="SimSun"/>
          <w:sz w:val="22"/>
          <w:szCs w:val="22"/>
        </w:rPr>
        <w:t xml:space="preserve"> </w:t>
      </w:r>
      <w:r>
        <w:rPr>
          <w:rFonts w:ascii="SimSun" w:hAnsi="SimSun" w:eastAsia="SimSun" w:cs="SimSun"/>
          <w:sz w:val="22"/>
          <w:szCs w:val="22"/>
          <w:spacing w:val="-6"/>
        </w:rPr>
        <w:t>头并进，以安全保发展、以发展促安全，努力建久安之势、成</w:t>
      </w:r>
      <w:r>
        <w:rPr>
          <w:rFonts w:ascii="SimSun" w:hAnsi="SimSun" w:eastAsia="SimSun" w:cs="SimSun"/>
          <w:sz w:val="22"/>
          <w:szCs w:val="22"/>
          <w:spacing w:val="1"/>
        </w:rPr>
        <w:t xml:space="preserve"> </w:t>
      </w:r>
      <w:r>
        <w:rPr>
          <w:rFonts w:ascii="SimSun" w:hAnsi="SimSun" w:eastAsia="SimSun" w:cs="SimSun"/>
          <w:sz w:val="22"/>
          <w:szCs w:val="22"/>
          <w:spacing w:val="-6"/>
        </w:rPr>
        <w:t>长治之业。安全是发展的前提，发展是安全的保障，安全和发</w:t>
      </w:r>
    </w:p>
    <w:p>
      <w:pPr>
        <w:ind w:left="790"/>
        <w:spacing w:line="219" w:lineRule="auto"/>
        <w:rPr>
          <w:rFonts w:ascii="SimSun" w:hAnsi="SimSun" w:eastAsia="SimSun" w:cs="SimSun"/>
          <w:sz w:val="22"/>
          <w:szCs w:val="22"/>
        </w:rPr>
      </w:pPr>
      <w:r>
        <w:rPr>
          <w:rFonts w:ascii="SimSun" w:hAnsi="SimSun" w:eastAsia="SimSun" w:cs="SimSun"/>
          <w:sz w:val="22"/>
          <w:szCs w:val="22"/>
          <w:spacing w:val="-12"/>
        </w:rPr>
        <w:t>展要同步推进。</w:t>
      </w:r>
    </w:p>
    <w:p>
      <w:pPr>
        <w:ind w:left="1243"/>
        <w:spacing w:before="175" w:line="213" w:lineRule="auto"/>
        <w:rPr>
          <w:rFonts w:ascii="SimHei" w:hAnsi="SimHei" w:eastAsia="SimHei" w:cs="SimHei"/>
          <w:sz w:val="22"/>
          <w:szCs w:val="22"/>
        </w:rPr>
      </w:pPr>
      <w:r>
        <w:rPr>
          <w:rFonts w:ascii="SimHei" w:hAnsi="SimHei" w:eastAsia="SimHei" w:cs="SimHei"/>
          <w:sz w:val="22"/>
          <w:szCs w:val="22"/>
          <w:b/>
          <w:bCs/>
          <w:spacing w:val="-8"/>
        </w:rPr>
        <w:t>数据治理以释放数据价值为目标，安全则是数据治理的底</w:t>
      </w:r>
    </w:p>
    <w:p>
      <w:pPr>
        <w:ind w:left="790" w:right="64"/>
        <w:spacing w:before="177" w:line="353" w:lineRule="auto"/>
        <w:jc w:val="both"/>
        <w:rPr>
          <w:rFonts w:ascii="SimSun" w:hAnsi="SimSun" w:eastAsia="SimSun" w:cs="SimSun"/>
          <w:sz w:val="22"/>
          <w:szCs w:val="22"/>
        </w:rPr>
      </w:pPr>
      <w:r>
        <w:rPr>
          <w:rFonts w:ascii="SimSun" w:hAnsi="SimSun" w:eastAsia="SimSun" w:cs="SimSun"/>
          <w:sz w:val="22"/>
          <w:szCs w:val="22"/>
          <w:spacing w:val="-15"/>
        </w:rPr>
        <w:t>线。通过建立安全的负面清单，明确哪些是不可触碰的“红</w:t>
      </w:r>
      <w:r>
        <w:rPr>
          <w:rFonts w:ascii="SimSun" w:hAnsi="SimSun" w:eastAsia="SimSun" w:cs="SimSun"/>
          <w:sz w:val="22"/>
          <w:szCs w:val="22"/>
          <w:spacing w:val="-16"/>
        </w:rPr>
        <w:t>线”,</w:t>
      </w:r>
      <w:r>
        <w:rPr>
          <w:rFonts w:ascii="SimSun" w:hAnsi="SimSun" w:eastAsia="SimSun" w:cs="SimSun"/>
          <w:sz w:val="22"/>
          <w:szCs w:val="22"/>
        </w:rPr>
        <w:t xml:space="preserve">  </w:t>
      </w:r>
      <w:r>
        <w:rPr>
          <w:rFonts w:ascii="SimSun" w:hAnsi="SimSun" w:eastAsia="SimSun" w:cs="SimSun"/>
          <w:sz w:val="22"/>
          <w:szCs w:val="22"/>
          <w:spacing w:val="-6"/>
        </w:rPr>
        <w:t>同时做好隐私信息保护，让组织和个人的合法权益得到可靠的</w:t>
      </w:r>
      <w:r>
        <w:rPr>
          <w:rFonts w:ascii="SimSun" w:hAnsi="SimSun" w:eastAsia="SimSun" w:cs="SimSun"/>
          <w:sz w:val="22"/>
          <w:szCs w:val="22"/>
          <w:spacing w:val="-7"/>
        </w:rPr>
        <w:t xml:space="preserve">  </w:t>
      </w:r>
      <w:r>
        <w:rPr>
          <w:rFonts w:ascii="SimSun" w:hAnsi="SimSun" w:eastAsia="SimSun" w:cs="SimSun"/>
          <w:sz w:val="22"/>
          <w:szCs w:val="22"/>
          <w:spacing w:val="1"/>
        </w:rPr>
        <w:t>保障，只有统筹好发展与安全之间的关系，才能做到“</w:t>
      </w:r>
      <w:r>
        <w:rPr>
          <w:rFonts w:ascii="SimSun" w:hAnsi="SimSun" w:eastAsia="SimSun" w:cs="SimSun"/>
          <w:sz w:val="22"/>
          <w:szCs w:val="22"/>
        </w:rPr>
        <w:t>发展”</w:t>
      </w:r>
    </w:p>
    <w:p>
      <w:pPr>
        <w:ind w:left="790"/>
        <w:spacing w:before="1" w:line="218" w:lineRule="auto"/>
        <w:rPr>
          <w:rFonts w:ascii="SimSun" w:hAnsi="SimSun" w:eastAsia="SimSun" w:cs="SimSun"/>
          <w:sz w:val="22"/>
          <w:szCs w:val="22"/>
        </w:rPr>
      </w:pPr>
      <w:r>
        <w:rPr>
          <w:rFonts w:ascii="SimSun" w:hAnsi="SimSun" w:eastAsia="SimSun" w:cs="SimSun"/>
          <w:sz w:val="22"/>
          <w:szCs w:val="22"/>
          <w:spacing w:val="-19"/>
        </w:rPr>
        <w:t>为先、“安全”为本。</w:t>
      </w:r>
    </w:p>
    <w:p>
      <w:pPr>
        <w:pStyle w:val="BodyText"/>
        <w:spacing w:line="312" w:lineRule="auto"/>
        <w:rPr/>
      </w:pPr>
      <w:r/>
    </w:p>
    <w:p>
      <w:pPr>
        <w:ind w:left="793"/>
        <w:spacing w:before="72" w:line="213" w:lineRule="auto"/>
        <w:outlineLvl w:val="0"/>
        <w:rPr>
          <w:rFonts w:ascii="SimHei" w:hAnsi="SimHei" w:eastAsia="SimHei" w:cs="SimHei"/>
          <w:sz w:val="22"/>
          <w:szCs w:val="22"/>
        </w:rPr>
      </w:pPr>
      <w:r>
        <w:rPr>
          <w:rFonts w:ascii="SimHei" w:hAnsi="SimHei" w:eastAsia="SimHei" w:cs="SimHei"/>
          <w:sz w:val="22"/>
          <w:szCs w:val="22"/>
          <w:b/>
          <w:bCs/>
          <w:color w:val="F25219"/>
          <w:spacing w:val="9"/>
        </w:rPr>
        <w:t>二、坚持“两手”原则，发挥政府和市场的作用</w:t>
      </w:r>
    </w:p>
    <w:p>
      <w:pPr>
        <w:ind w:left="790" w:firstLine="453"/>
        <w:spacing w:before="228" w:line="355" w:lineRule="auto"/>
        <w:rPr>
          <w:rFonts w:ascii="SimSun" w:hAnsi="SimSun" w:eastAsia="SimSun" w:cs="SimSun"/>
          <w:sz w:val="22"/>
          <w:szCs w:val="22"/>
        </w:rPr>
      </w:pPr>
      <w:r>
        <w:rPr>
          <w:rFonts w:ascii="SimHei" w:hAnsi="SimHei" w:eastAsia="SimHei" w:cs="SimHei"/>
          <w:sz w:val="22"/>
          <w:szCs w:val="22"/>
          <w:b/>
          <w:bCs/>
        </w:rPr>
        <w:t>一方面，要加强有为政府的建设，发挥好“看得见的手”</w:t>
      </w:r>
      <w:r>
        <w:rPr>
          <w:rFonts w:ascii="SimHei" w:hAnsi="SimHei" w:eastAsia="SimHei" w:cs="SimHei"/>
          <w:sz w:val="22"/>
          <w:szCs w:val="22"/>
          <w:spacing w:val="18"/>
        </w:rPr>
        <w:t xml:space="preserve"> </w:t>
      </w:r>
      <w:r>
        <w:rPr>
          <w:rFonts w:ascii="SimHei" w:hAnsi="SimHei" w:eastAsia="SimHei" w:cs="SimHei"/>
          <w:sz w:val="22"/>
          <w:szCs w:val="22"/>
          <w:b/>
          <w:bCs/>
          <w:spacing w:val="-6"/>
        </w:rPr>
        <w:t>作用。</w:t>
      </w:r>
      <w:r>
        <w:rPr>
          <w:rFonts w:ascii="SimSun" w:hAnsi="SimSun" w:eastAsia="SimSun" w:cs="SimSun"/>
          <w:sz w:val="22"/>
          <w:szCs w:val="22"/>
          <w:spacing w:val="-6"/>
        </w:rPr>
        <w:t>政府部门应该在政策、制度、机制、法</w:t>
      </w:r>
      <w:r>
        <w:rPr>
          <w:rFonts w:ascii="SimSun" w:hAnsi="SimSun" w:eastAsia="SimSun" w:cs="SimSun"/>
          <w:sz w:val="22"/>
          <w:szCs w:val="22"/>
          <w:spacing w:val="-7"/>
        </w:rPr>
        <w:t>律、法规及环境</w:t>
      </w:r>
      <w:r>
        <w:rPr>
          <w:rFonts w:ascii="SimSun" w:hAnsi="SimSun" w:eastAsia="SimSun" w:cs="SimSun"/>
          <w:sz w:val="22"/>
          <w:szCs w:val="22"/>
        </w:rPr>
        <w:t xml:space="preserve">   </w:t>
      </w:r>
      <w:r>
        <w:rPr>
          <w:rFonts w:ascii="SimSun" w:hAnsi="SimSun" w:eastAsia="SimSun" w:cs="SimSun"/>
          <w:sz w:val="22"/>
          <w:szCs w:val="22"/>
          <w:spacing w:val="-6"/>
        </w:rPr>
        <w:t>等方面抓紧开展工作，充分发挥政府的主导作用，建立健全数</w:t>
      </w:r>
      <w:r>
        <w:rPr>
          <w:rFonts w:ascii="SimSun" w:hAnsi="SimSun" w:eastAsia="SimSun" w:cs="SimSun"/>
          <w:sz w:val="22"/>
          <w:szCs w:val="22"/>
        </w:rPr>
        <w:t xml:space="preserve">   </w:t>
      </w:r>
      <w:r>
        <w:rPr>
          <w:rFonts w:ascii="SimSun" w:hAnsi="SimSun" w:eastAsia="SimSun" w:cs="SimSun"/>
          <w:sz w:val="22"/>
          <w:szCs w:val="22"/>
          <w:spacing w:val="-6"/>
        </w:rPr>
        <w:t>据治理的框架体系和规则秩序，理顺并设置数据管理的体制机</w:t>
      </w:r>
    </w:p>
    <w:p>
      <w:pPr>
        <w:ind w:left="790"/>
        <w:spacing w:before="1" w:line="218" w:lineRule="auto"/>
        <w:rPr>
          <w:rFonts w:ascii="SimSun" w:hAnsi="SimSun" w:eastAsia="SimSun" w:cs="SimSun"/>
          <w:sz w:val="22"/>
          <w:szCs w:val="22"/>
        </w:rPr>
      </w:pPr>
      <w:r>
        <w:rPr>
          <w:rFonts w:ascii="SimSun" w:hAnsi="SimSun" w:eastAsia="SimSun" w:cs="SimSun"/>
          <w:sz w:val="22"/>
          <w:szCs w:val="22"/>
          <w:spacing w:val="-10"/>
        </w:rPr>
        <w:t>制、数据开放共享的策略机制，研究制定数据治理的规则标准、</w:t>
      </w:r>
    </w:p>
    <w:p>
      <w:pPr>
        <w:spacing w:line="218" w:lineRule="auto"/>
        <w:sectPr>
          <w:footerReference w:type="default" r:id="rId130"/>
          <w:pgSz w:w="7560" w:h="11380"/>
          <w:pgMar w:top="164" w:right="739" w:bottom="519" w:left="0" w:header="0" w:footer="233"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spacing w:val="-4"/>
        </w:rPr>
        <w:t>理数篇</w:t>
      </w:r>
    </w:p>
    <w:p>
      <w:pPr>
        <w:ind w:left="4922"/>
        <w:spacing w:line="219" w:lineRule="auto"/>
        <w:rPr>
          <w:rFonts w:ascii="SimSun" w:hAnsi="SimSun" w:eastAsia="SimSun" w:cs="SimSun"/>
          <w:sz w:val="16"/>
          <w:szCs w:val="16"/>
        </w:rPr>
      </w:pPr>
      <w:r>
        <w:rPr>
          <w:rFonts w:ascii="SimSun" w:hAnsi="SimSun" w:eastAsia="SimSun" w:cs="SimSun"/>
          <w:sz w:val="16"/>
          <w:szCs w:val="16"/>
          <w:b/>
          <w:bCs/>
          <w:color w:val="CC681B"/>
          <w:spacing w:val="-12"/>
        </w:rPr>
        <w:t>盘活数据资源</w:t>
      </w:r>
    </w:p>
    <w:p>
      <w:pPr>
        <w:pStyle w:val="BodyText"/>
        <w:spacing w:line="304" w:lineRule="auto"/>
        <w:rPr/>
      </w:pPr>
      <w:r/>
    </w:p>
    <w:p>
      <w:pPr>
        <w:pStyle w:val="BodyText"/>
        <w:spacing w:line="305" w:lineRule="auto"/>
        <w:rPr/>
      </w:pPr>
      <w:r/>
    </w:p>
    <w:p>
      <w:pPr>
        <w:spacing w:before="71" w:line="450" w:lineRule="exact"/>
        <w:rPr>
          <w:rFonts w:ascii="SimSun" w:hAnsi="SimSun" w:eastAsia="SimSun" w:cs="SimSun"/>
          <w:sz w:val="22"/>
          <w:szCs w:val="22"/>
        </w:rPr>
      </w:pPr>
      <w:r>
        <w:rPr>
          <w:rFonts w:ascii="SimSun" w:hAnsi="SimSun" w:eastAsia="SimSun" w:cs="SimSun"/>
          <w:sz w:val="22"/>
          <w:szCs w:val="22"/>
          <w:spacing w:val="2"/>
          <w:position w:val="17"/>
        </w:rPr>
        <w:t>数据安全及隐私保护的法律法规等，打造好数据治理的有为</w:t>
      </w:r>
    </w:p>
    <w:p>
      <w:pPr>
        <w:spacing w:line="218" w:lineRule="auto"/>
        <w:rPr>
          <w:rFonts w:ascii="SimSun" w:hAnsi="SimSun" w:eastAsia="SimSun" w:cs="SimSun"/>
          <w:sz w:val="22"/>
          <w:szCs w:val="22"/>
        </w:rPr>
      </w:pPr>
      <w:r>
        <w:rPr>
          <w:rFonts w:ascii="SimSun" w:hAnsi="SimSun" w:eastAsia="SimSun" w:cs="SimSun"/>
          <w:sz w:val="22"/>
          <w:szCs w:val="22"/>
          <w:spacing w:val="-9"/>
        </w:rPr>
        <w:t>政府。</w:t>
      </w:r>
    </w:p>
    <w:p>
      <w:pPr>
        <w:ind w:firstLine="453"/>
        <w:spacing w:before="147" w:line="354" w:lineRule="auto"/>
        <w:rPr>
          <w:rFonts w:ascii="SimSun" w:hAnsi="SimSun" w:eastAsia="SimSun" w:cs="SimSun"/>
          <w:sz w:val="22"/>
          <w:szCs w:val="22"/>
        </w:rPr>
      </w:pPr>
      <w:r>
        <w:rPr>
          <w:rFonts w:ascii="SimHei" w:hAnsi="SimHei" w:eastAsia="SimHei" w:cs="SimHei"/>
          <w:sz w:val="22"/>
          <w:szCs w:val="22"/>
          <w:b/>
          <w:bCs/>
        </w:rPr>
        <w:t>另一方面，要培育一个有效市场，发挥好“看不见的手”</w:t>
      </w:r>
      <w:r>
        <w:rPr>
          <w:rFonts w:ascii="SimHei" w:hAnsi="SimHei" w:eastAsia="SimHei" w:cs="SimHei"/>
          <w:sz w:val="22"/>
          <w:szCs w:val="22"/>
          <w:spacing w:val="8"/>
        </w:rPr>
        <w:t xml:space="preserve"> </w:t>
      </w:r>
      <w:r>
        <w:rPr>
          <w:rFonts w:ascii="SimSun" w:hAnsi="SimSun" w:eastAsia="SimSun" w:cs="SimSun"/>
          <w:sz w:val="22"/>
          <w:szCs w:val="22"/>
          <w:b/>
          <w:bCs/>
          <w:spacing w:val="-3"/>
        </w:rPr>
        <w:t>作用。</w:t>
      </w:r>
      <w:r>
        <w:rPr>
          <w:rFonts w:ascii="SimSun" w:hAnsi="SimSun" w:eastAsia="SimSun" w:cs="SimSun"/>
          <w:sz w:val="22"/>
          <w:szCs w:val="22"/>
          <w:spacing w:val="-3"/>
        </w:rPr>
        <w:t>数字经济发展的关键一环是推动数据要素的高效配置，</w:t>
      </w:r>
      <w:r>
        <w:rPr>
          <w:rFonts w:ascii="SimSun" w:hAnsi="SimSun" w:eastAsia="SimSun" w:cs="SimSun"/>
          <w:sz w:val="22"/>
          <w:szCs w:val="22"/>
          <w:spacing w:val="6"/>
        </w:rPr>
        <w:t xml:space="preserve">  </w:t>
      </w:r>
      <w:r>
        <w:rPr>
          <w:rFonts w:ascii="SimSun" w:hAnsi="SimSun" w:eastAsia="SimSun" w:cs="SimSun"/>
          <w:sz w:val="22"/>
          <w:szCs w:val="22"/>
          <w:spacing w:val="-6"/>
        </w:rPr>
        <w:t>建立健全统一开放、竞争有序的数据要素市场体系，加强顶层</w:t>
      </w:r>
      <w:r>
        <w:rPr>
          <w:rFonts w:ascii="SimSun" w:hAnsi="SimSun" w:eastAsia="SimSun" w:cs="SimSun"/>
          <w:sz w:val="22"/>
          <w:szCs w:val="22"/>
          <w:spacing w:val="1"/>
        </w:rPr>
        <w:t xml:space="preserve">   </w:t>
      </w:r>
      <w:r>
        <w:rPr>
          <w:rFonts w:ascii="SimSun" w:hAnsi="SimSun" w:eastAsia="SimSun" w:cs="SimSun"/>
          <w:sz w:val="22"/>
          <w:szCs w:val="22"/>
          <w:spacing w:val="-6"/>
        </w:rPr>
        <w:t>设计，实现数据市场化的有效配置，积极创新数据要素治理模</w:t>
      </w:r>
      <w:r>
        <w:rPr>
          <w:rFonts w:ascii="SimSun" w:hAnsi="SimSun" w:eastAsia="SimSun" w:cs="SimSun"/>
          <w:sz w:val="22"/>
          <w:szCs w:val="22"/>
        </w:rPr>
        <w:t xml:space="preserve">   </w:t>
      </w:r>
      <w:r>
        <w:rPr>
          <w:rFonts w:ascii="SimSun" w:hAnsi="SimSun" w:eastAsia="SimSun" w:cs="SimSun"/>
          <w:sz w:val="22"/>
          <w:szCs w:val="22"/>
          <w:spacing w:val="-6"/>
        </w:rPr>
        <w:t>式，完善数据流通交易规则，平衡数据有序流动与数据安全之</w:t>
      </w:r>
      <w:r>
        <w:rPr>
          <w:rFonts w:ascii="SimSun" w:hAnsi="SimSun" w:eastAsia="SimSun" w:cs="SimSun"/>
          <w:sz w:val="22"/>
          <w:szCs w:val="22"/>
        </w:rPr>
        <w:t xml:space="preserve">   </w:t>
      </w:r>
      <w:r>
        <w:rPr>
          <w:rFonts w:ascii="SimSun" w:hAnsi="SimSun" w:eastAsia="SimSun" w:cs="SimSun"/>
          <w:sz w:val="22"/>
          <w:szCs w:val="22"/>
          <w:spacing w:val="-5"/>
        </w:rPr>
        <w:t>间的关系，实现数据要素资源价值的深度开发利用</w:t>
      </w:r>
      <w:r>
        <w:rPr>
          <w:rFonts w:ascii="SimSun" w:hAnsi="SimSun" w:eastAsia="SimSun" w:cs="SimSun"/>
          <w:sz w:val="22"/>
          <w:szCs w:val="22"/>
          <w:spacing w:val="-6"/>
        </w:rPr>
        <w:t>。这就要协</w:t>
      </w:r>
      <w:r>
        <w:rPr>
          <w:rFonts w:ascii="SimSun" w:hAnsi="SimSun" w:eastAsia="SimSun" w:cs="SimSun"/>
          <w:sz w:val="22"/>
          <w:szCs w:val="22"/>
        </w:rPr>
        <w:t xml:space="preserve">   </w:t>
      </w:r>
      <w:r>
        <w:rPr>
          <w:rFonts w:ascii="SimSun" w:hAnsi="SimSun" w:eastAsia="SimSun" w:cs="SimSun"/>
          <w:sz w:val="22"/>
          <w:szCs w:val="22"/>
          <w:spacing w:val="-6"/>
        </w:rPr>
        <w:t>调好“两只手”的关系，让这“两只手”有效协作起来，充分</w:t>
      </w:r>
    </w:p>
    <w:p>
      <w:pPr>
        <w:spacing w:line="219" w:lineRule="auto"/>
        <w:rPr>
          <w:rFonts w:ascii="SimSun" w:hAnsi="SimSun" w:eastAsia="SimSun" w:cs="SimSun"/>
          <w:sz w:val="22"/>
          <w:szCs w:val="22"/>
        </w:rPr>
      </w:pPr>
      <w:r>
        <w:rPr>
          <w:rFonts w:ascii="SimSun" w:hAnsi="SimSun" w:eastAsia="SimSun" w:cs="SimSun"/>
          <w:sz w:val="22"/>
          <w:szCs w:val="22"/>
          <w:spacing w:val="-10"/>
        </w:rPr>
        <w:t>发挥作用，不断培育壮大数据要素市场。</w:t>
      </w:r>
    </w:p>
    <w:p>
      <w:pPr>
        <w:pStyle w:val="BodyText"/>
        <w:spacing w:line="390" w:lineRule="auto"/>
        <w:rPr/>
      </w:pPr>
      <w:r/>
    </w:p>
    <w:p>
      <w:pPr>
        <w:ind w:left="3"/>
        <w:spacing w:before="71" w:line="213" w:lineRule="auto"/>
        <w:outlineLvl w:val="0"/>
        <w:rPr>
          <w:rFonts w:ascii="SimHei" w:hAnsi="SimHei" w:eastAsia="SimHei" w:cs="SimHei"/>
          <w:sz w:val="22"/>
          <w:szCs w:val="22"/>
        </w:rPr>
      </w:pPr>
      <w:r>
        <w:rPr>
          <w:rFonts w:ascii="SimHei" w:hAnsi="SimHei" w:eastAsia="SimHei" w:cs="SimHei"/>
          <w:sz w:val="22"/>
          <w:szCs w:val="22"/>
          <w:b/>
          <w:bCs/>
          <w:color w:val="EA5620"/>
          <w:spacing w:val="8"/>
        </w:rPr>
        <w:t>三、坚持“两轮”原则，推动供需两侧协同发力</w:t>
      </w:r>
    </w:p>
    <w:p>
      <w:pPr>
        <w:pStyle w:val="BodyText"/>
        <w:spacing w:line="257" w:lineRule="auto"/>
        <w:rPr/>
      </w:pPr>
      <w:r/>
    </w:p>
    <w:p>
      <w:pPr>
        <w:ind w:right="20" w:firstLine="479"/>
        <w:spacing w:before="72" w:line="351" w:lineRule="auto"/>
        <w:rPr>
          <w:rFonts w:ascii="SimHei" w:hAnsi="SimHei" w:eastAsia="SimHei" w:cs="SimHei"/>
          <w:sz w:val="22"/>
          <w:szCs w:val="22"/>
        </w:rPr>
      </w:pPr>
      <w:r>
        <w:rPr>
          <w:rFonts w:ascii="SimSun" w:hAnsi="SimSun" w:eastAsia="SimSun" w:cs="SimSun"/>
          <w:sz w:val="22"/>
          <w:szCs w:val="22"/>
          <w:spacing w:val="3"/>
        </w:rPr>
        <w:t>数据要素市场培育的一个重要基本驱动方式是“两轮驱</w:t>
      </w:r>
      <w:r>
        <w:rPr>
          <w:rFonts w:ascii="SimSun" w:hAnsi="SimSun" w:eastAsia="SimSun" w:cs="SimSun"/>
          <w:sz w:val="22"/>
          <w:szCs w:val="22"/>
          <w:spacing w:val="2"/>
        </w:rPr>
        <w:t xml:space="preserve">  </w:t>
      </w:r>
      <w:r>
        <w:rPr>
          <w:rFonts w:ascii="SimSun" w:hAnsi="SimSun" w:eastAsia="SimSun" w:cs="SimSun"/>
          <w:sz w:val="22"/>
          <w:szCs w:val="22"/>
          <w:spacing w:val="-11"/>
        </w:rPr>
        <w:t>动”,即从供给侧和需求侧进行“双轮驱动”。</w:t>
      </w:r>
      <w:r>
        <w:rPr>
          <w:rFonts w:ascii="SimSun" w:hAnsi="SimSun" w:eastAsia="SimSun" w:cs="SimSun"/>
          <w:sz w:val="22"/>
          <w:szCs w:val="22"/>
          <w:b/>
          <w:bCs/>
          <w:spacing w:val="-11"/>
        </w:rPr>
        <w:t>“一个轮”是从</w:t>
      </w:r>
      <w:r>
        <w:rPr>
          <w:rFonts w:ascii="SimSun" w:hAnsi="SimSun" w:eastAsia="SimSun" w:cs="SimSun"/>
          <w:sz w:val="22"/>
          <w:szCs w:val="22"/>
          <w:spacing w:val="5"/>
        </w:rPr>
        <w:t xml:space="preserve">   </w:t>
      </w:r>
      <w:r>
        <w:rPr>
          <w:rFonts w:ascii="SimHei" w:hAnsi="SimHei" w:eastAsia="SimHei" w:cs="SimHei"/>
          <w:sz w:val="22"/>
          <w:szCs w:val="22"/>
          <w:b/>
          <w:bCs/>
          <w:spacing w:val="-2"/>
        </w:rPr>
        <w:t>供给侧提高数据加工的核心工具供给能力，解决好加工工具</w:t>
      </w:r>
      <w:r>
        <w:rPr>
          <w:rFonts w:ascii="SimHei" w:hAnsi="SimHei" w:eastAsia="SimHei" w:cs="SimHei"/>
          <w:sz w:val="22"/>
          <w:szCs w:val="22"/>
          <w:spacing w:val="-2"/>
        </w:rPr>
        <w:t xml:space="preserve">   </w:t>
      </w:r>
      <w:r>
        <w:rPr>
          <w:rFonts w:ascii="SimHei" w:hAnsi="SimHei" w:eastAsia="SimHei" w:cs="SimHei"/>
          <w:sz w:val="22"/>
          <w:szCs w:val="22"/>
          <w:b/>
          <w:bCs/>
          <w:spacing w:val="-9"/>
        </w:rPr>
        <w:t>的平台化、模块化、集成化、便捷化等问题。“另一个轮”是</w:t>
      </w:r>
      <w:r>
        <w:rPr>
          <w:rFonts w:ascii="SimHei" w:hAnsi="SimHei" w:eastAsia="SimHei" w:cs="SimHei"/>
          <w:sz w:val="22"/>
          <w:szCs w:val="22"/>
          <w:spacing w:val="-9"/>
        </w:rPr>
        <w:t xml:space="preserve"> </w:t>
      </w:r>
      <w:r>
        <w:rPr>
          <w:rFonts w:ascii="SimHei" w:hAnsi="SimHei" w:eastAsia="SimHei" w:cs="SimHei"/>
          <w:sz w:val="22"/>
          <w:szCs w:val="22"/>
          <w:spacing w:val="-10"/>
        </w:rPr>
        <w:t xml:space="preserve">  </w:t>
      </w:r>
      <w:r>
        <w:rPr>
          <w:rFonts w:ascii="SimHei" w:hAnsi="SimHei" w:eastAsia="SimHei" w:cs="SimHei"/>
          <w:sz w:val="22"/>
          <w:szCs w:val="22"/>
          <w:b/>
          <w:bCs/>
          <w:spacing w:val="-2"/>
        </w:rPr>
        <w:t>从需求侧推动融合应用及其场景牵引，通过融合应用场景深</w:t>
      </w:r>
      <w:r>
        <w:rPr>
          <w:rFonts w:ascii="SimHei" w:hAnsi="SimHei" w:eastAsia="SimHei" w:cs="SimHei"/>
          <w:sz w:val="22"/>
          <w:szCs w:val="22"/>
          <w:spacing w:val="-2"/>
        </w:rPr>
        <w:t xml:space="preserve">   </w:t>
      </w:r>
      <w:r>
        <w:rPr>
          <w:rFonts w:ascii="SimHei" w:hAnsi="SimHei" w:eastAsia="SimHei" w:cs="SimHei"/>
          <w:sz w:val="22"/>
          <w:szCs w:val="22"/>
          <w:b/>
          <w:bCs/>
          <w:spacing w:val="-2"/>
        </w:rPr>
        <w:t>化数据加工工具功能需求，带动数据加工工具改进完善，促</w:t>
      </w:r>
      <w:r>
        <w:rPr>
          <w:rFonts w:ascii="SimHei" w:hAnsi="SimHei" w:eastAsia="SimHei" w:cs="SimHei"/>
          <w:sz w:val="22"/>
          <w:szCs w:val="22"/>
          <w:spacing w:val="-2"/>
        </w:rPr>
        <w:t xml:space="preserve">   </w:t>
      </w:r>
      <w:r>
        <w:rPr>
          <w:rFonts w:ascii="SimHei" w:hAnsi="SimHei" w:eastAsia="SimHei" w:cs="SimHei"/>
          <w:sz w:val="22"/>
          <w:szCs w:val="22"/>
          <w:b/>
          <w:bCs/>
          <w:spacing w:val="-2"/>
        </w:rPr>
        <w:t>进业务结构化改革和产业结构化调整，形成以需求发展带动</w:t>
      </w:r>
      <w:r>
        <w:rPr>
          <w:rFonts w:ascii="SimHei" w:hAnsi="SimHei" w:eastAsia="SimHei" w:cs="SimHei"/>
          <w:sz w:val="22"/>
          <w:szCs w:val="22"/>
          <w:spacing w:val="-2"/>
        </w:rPr>
        <w:t xml:space="preserve">   </w:t>
      </w:r>
      <w:r>
        <w:rPr>
          <w:rFonts w:ascii="SimHei" w:hAnsi="SimHei" w:eastAsia="SimHei" w:cs="SimHei"/>
          <w:sz w:val="22"/>
          <w:szCs w:val="22"/>
          <w:b/>
          <w:bCs/>
        </w:rPr>
        <w:t>技术创新不断迭代升级，实现一个真正意义上的“双</w:t>
      </w:r>
      <w:r>
        <w:rPr>
          <w:rFonts w:ascii="SimHei" w:hAnsi="SimHei" w:eastAsia="SimHei" w:cs="SimHei"/>
          <w:sz w:val="22"/>
          <w:szCs w:val="22"/>
          <w:b/>
          <w:bCs/>
          <w:spacing w:val="-1"/>
        </w:rPr>
        <w:t>轮驱动”</w:t>
      </w:r>
    </w:p>
    <w:p>
      <w:pPr>
        <w:ind w:left="3"/>
        <w:spacing w:before="1" w:line="212" w:lineRule="auto"/>
        <w:rPr>
          <w:rFonts w:ascii="SimHei" w:hAnsi="SimHei" w:eastAsia="SimHei" w:cs="SimHei"/>
          <w:sz w:val="22"/>
          <w:szCs w:val="22"/>
        </w:rPr>
      </w:pPr>
      <w:r>
        <w:rPr>
          <w:rFonts w:ascii="SimHei" w:hAnsi="SimHei" w:eastAsia="SimHei" w:cs="SimHei"/>
          <w:sz w:val="22"/>
          <w:szCs w:val="22"/>
          <w:b/>
          <w:bCs/>
          <w:spacing w:val="-9"/>
        </w:rPr>
        <w:t>模式，进而推动数据产业的健康发展，加快培育和繁荣数据要</w:t>
      </w:r>
    </w:p>
    <w:p>
      <w:pPr>
        <w:spacing w:before="182" w:line="224" w:lineRule="auto"/>
        <w:rPr>
          <w:rFonts w:ascii="SimHei" w:hAnsi="SimHei" w:eastAsia="SimHei" w:cs="SimHei"/>
          <w:sz w:val="22"/>
          <w:szCs w:val="22"/>
        </w:rPr>
      </w:pPr>
      <w:r>
        <w:rPr>
          <w:rFonts w:ascii="SimHei" w:hAnsi="SimHei" w:eastAsia="SimHei" w:cs="SimHei"/>
          <w:sz w:val="22"/>
          <w:szCs w:val="22"/>
          <w:spacing w:val="-9"/>
        </w:rPr>
        <w:t>素市场。</w:t>
      </w:r>
    </w:p>
    <w:p>
      <w:pPr>
        <w:spacing w:line="224" w:lineRule="auto"/>
        <w:sectPr>
          <w:footerReference w:type="default" r:id="rId132"/>
          <w:pgSz w:w="7530" w:h="11370"/>
          <w:pgMar w:top="234" w:right="790" w:bottom="459" w:left="720" w:header="0" w:footer="175" w:gutter="0"/>
        </w:sectPr>
        <w:rPr>
          <w:rFonts w:ascii="SimHei" w:hAnsi="SimHei" w:eastAsia="SimHei" w:cs="SimHei"/>
          <w:sz w:val="22"/>
          <w:szCs w:val="22"/>
        </w:rPr>
      </w:pPr>
    </w:p>
    <w:p>
      <w:pPr>
        <w:ind w:left="889"/>
        <w:spacing w:line="219" w:lineRule="auto"/>
        <w:rPr>
          <w:rFonts w:ascii="SimSun" w:hAnsi="SimSun" w:eastAsia="SimSun" w:cs="SimSun"/>
          <w:sz w:val="16"/>
          <w:szCs w:val="16"/>
        </w:rPr>
      </w:pPr>
      <w:r>
        <w:drawing>
          <wp:anchor distT="0" distB="0" distL="0" distR="0" simplePos="0" relativeHeight="251831296" behindDoc="0" locked="0" layoutInCell="0" allowOverlap="1">
            <wp:simplePos x="0" y="0"/>
            <wp:positionH relativeFrom="page">
              <wp:posOffset>0</wp:posOffset>
            </wp:positionH>
            <wp:positionV relativeFrom="page">
              <wp:posOffset>0</wp:posOffset>
            </wp:positionV>
            <wp:extent cx="565126" cy="666770"/>
            <wp:effectExtent l="0" t="0" r="0" b="0"/>
            <wp:wrapNone/>
            <wp:docPr id="136" name="IM 136"/>
            <wp:cNvGraphicFramePr/>
            <a:graphic>
              <a:graphicData uri="http://schemas.openxmlformats.org/drawingml/2006/picture">
                <pic:pic>
                  <pic:nvPicPr>
                    <pic:cNvPr id="136" name="IM 136"/>
                    <pic:cNvPicPr/>
                  </pic:nvPicPr>
                  <pic:blipFill>
                    <a:blip r:embed="rId134"/>
                    <a:stretch>
                      <a:fillRect/>
                    </a:stretch>
                  </pic:blipFill>
                  <pic:spPr>
                    <a:xfrm rot="0">
                      <a:off x="0" y="0"/>
                      <a:ext cx="565126" cy="666770"/>
                    </a:xfrm>
                    <a:prstGeom prst="rect">
                      <a:avLst/>
                    </a:prstGeom>
                  </pic:spPr>
                </pic:pic>
              </a:graphicData>
            </a:graphic>
          </wp:anchor>
        </w:drawing>
      </w:r>
      <w:r>
        <w:rPr>
          <w:rFonts w:ascii="SimSun" w:hAnsi="SimSun" w:eastAsia="SimSun" w:cs="SimSun"/>
          <w:sz w:val="16"/>
          <w:szCs w:val="16"/>
          <w:color w:val="D87008"/>
          <w:spacing w:val="-2"/>
        </w:rPr>
        <w:t>数据为王</w:t>
      </w:r>
    </w:p>
    <w:p>
      <w:pPr>
        <w:ind w:left="1190"/>
        <w:spacing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299" w:lineRule="auto"/>
        <w:rPr/>
      </w:pPr>
      <w:r/>
    </w:p>
    <w:p>
      <w:pPr>
        <w:pStyle w:val="BodyText"/>
        <w:spacing w:line="299" w:lineRule="auto"/>
        <w:rPr/>
      </w:pPr>
      <w:r/>
    </w:p>
    <w:p>
      <w:pPr>
        <w:ind w:left="2013"/>
        <w:spacing w:before="91" w:line="219" w:lineRule="auto"/>
        <w:rPr>
          <w:rFonts w:ascii="SimSun" w:hAnsi="SimSun" w:eastAsia="SimSun" w:cs="SimSun"/>
          <w:sz w:val="28"/>
          <w:szCs w:val="28"/>
        </w:rPr>
      </w:pPr>
      <w:r>
        <w:rPr>
          <w:rFonts w:ascii="SimSun" w:hAnsi="SimSun" w:eastAsia="SimSun" w:cs="SimSun"/>
          <w:sz w:val="28"/>
          <w:szCs w:val="28"/>
          <w:b/>
          <w:bCs/>
          <w:color w:val="3D29A3"/>
          <w:spacing w:val="-7"/>
        </w:rPr>
        <w:t>提升工业企业的数据治理能力</w:t>
      </w:r>
    </w:p>
    <w:p>
      <w:pPr>
        <w:pStyle w:val="BodyText"/>
        <w:spacing w:line="292" w:lineRule="auto"/>
        <w:rPr/>
      </w:pPr>
      <w:r/>
    </w:p>
    <w:p>
      <w:pPr>
        <w:ind w:left="889" w:firstLine="420"/>
        <w:spacing w:before="72" w:line="361" w:lineRule="auto"/>
        <w:jc w:val="both"/>
        <w:rPr>
          <w:rFonts w:ascii="SimSun" w:hAnsi="SimSun" w:eastAsia="SimSun" w:cs="SimSun"/>
          <w:sz w:val="22"/>
          <w:szCs w:val="22"/>
        </w:rPr>
      </w:pPr>
      <w:r>
        <w:rPr>
          <w:rFonts w:ascii="SimSun" w:hAnsi="SimSun" w:eastAsia="SimSun" w:cs="SimSun"/>
          <w:sz w:val="22"/>
          <w:szCs w:val="22"/>
          <w:spacing w:val="-5"/>
        </w:rPr>
        <w:t>随着新一代信息技术与制造业深度融合发展，特别是“新</w:t>
      </w:r>
      <w:r>
        <w:rPr>
          <w:rFonts w:ascii="SimSun" w:hAnsi="SimSun" w:eastAsia="SimSun" w:cs="SimSun"/>
          <w:sz w:val="22"/>
          <w:szCs w:val="22"/>
          <w:spacing w:val="3"/>
        </w:rPr>
        <w:t xml:space="preserve"> </w:t>
      </w:r>
      <w:r>
        <w:rPr>
          <w:rFonts w:ascii="SimSun" w:hAnsi="SimSun" w:eastAsia="SimSun" w:cs="SimSun"/>
          <w:sz w:val="22"/>
          <w:szCs w:val="22"/>
          <w:spacing w:val="-6"/>
        </w:rPr>
        <w:t>基建”的实施推进，工业互联网促使人、机、物等工业经济生</w:t>
      </w:r>
      <w:r>
        <w:rPr>
          <w:rFonts w:ascii="SimSun" w:hAnsi="SimSun" w:eastAsia="SimSun" w:cs="SimSun"/>
          <w:sz w:val="22"/>
          <w:szCs w:val="22"/>
          <w:spacing w:val="1"/>
        </w:rPr>
        <w:t xml:space="preserve"> </w:t>
      </w:r>
      <w:r>
        <w:rPr>
          <w:rFonts w:ascii="SimSun" w:hAnsi="SimSun" w:eastAsia="SimSun" w:cs="SimSun"/>
          <w:sz w:val="22"/>
          <w:szCs w:val="22"/>
          <w:spacing w:val="-6"/>
        </w:rPr>
        <w:t>产要素和上下游业务流程更大范围地连接，网络空间范围不断</w:t>
      </w:r>
      <w:r>
        <w:rPr>
          <w:rFonts w:ascii="SimSun" w:hAnsi="SimSun" w:eastAsia="SimSun" w:cs="SimSun"/>
          <w:sz w:val="22"/>
          <w:szCs w:val="22"/>
        </w:rPr>
        <w:t xml:space="preserve"> </w:t>
      </w:r>
      <w:r>
        <w:rPr>
          <w:rFonts w:ascii="SimSun" w:hAnsi="SimSun" w:eastAsia="SimSun" w:cs="SimSun"/>
          <w:sz w:val="22"/>
          <w:szCs w:val="22"/>
          <w:spacing w:val="-6"/>
        </w:rPr>
        <w:t>突破边界，连接对象种类不断丰富多样，带动工业数据呈现指</w:t>
      </w:r>
      <w:r>
        <w:rPr>
          <w:rFonts w:ascii="SimSun" w:hAnsi="SimSun" w:eastAsia="SimSun" w:cs="SimSun"/>
          <w:sz w:val="22"/>
          <w:szCs w:val="22"/>
          <w:spacing w:val="5"/>
        </w:rPr>
        <w:t xml:space="preserve"> </w:t>
      </w:r>
      <w:r>
        <w:rPr>
          <w:rFonts w:ascii="SimSun" w:hAnsi="SimSun" w:eastAsia="SimSun" w:cs="SimSun"/>
          <w:sz w:val="22"/>
          <w:szCs w:val="22"/>
          <w:spacing w:val="-6"/>
        </w:rPr>
        <w:t>数级、爆发式增长。工业数据海量汇聚增长，蕴藏着巨大的价</w:t>
      </w:r>
      <w:r>
        <w:rPr>
          <w:rFonts w:ascii="SimSun" w:hAnsi="SimSun" w:eastAsia="SimSun" w:cs="SimSun"/>
          <w:sz w:val="22"/>
          <w:szCs w:val="22"/>
        </w:rPr>
        <w:t xml:space="preserve"> </w:t>
      </w:r>
      <w:r>
        <w:rPr>
          <w:rFonts w:ascii="SimSun" w:hAnsi="SimSun" w:eastAsia="SimSun" w:cs="SimSun"/>
          <w:sz w:val="22"/>
          <w:szCs w:val="22"/>
          <w:spacing w:val="-6"/>
        </w:rPr>
        <w:t>值，已经成为各家企业的无形资产，迫切需要构建工业数据治</w:t>
      </w:r>
      <w:r>
        <w:rPr>
          <w:rFonts w:ascii="SimSun" w:hAnsi="SimSun" w:eastAsia="SimSun" w:cs="SimSun"/>
          <w:sz w:val="22"/>
          <w:szCs w:val="22"/>
          <w:spacing w:val="9"/>
        </w:rPr>
        <w:t xml:space="preserve"> </w:t>
      </w:r>
      <w:r>
        <w:rPr>
          <w:rFonts w:ascii="SimSun" w:hAnsi="SimSun" w:eastAsia="SimSun" w:cs="SimSun"/>
          <w:sz w:val="22"/>
          <w:szCs w:val="22"/>
          <w:spacing w:val="-6"/>
        </w:rPr>
        <w:t>理体系。对工业企业来说，构建一套科学、简明、适合企业实</w:t>
      </w:r>
      <w:r>
        <w:rPr>
          <w:rFonts w:ascii="SimSun" w:hAnsi="SimSun" w:eastAsia="SimSun" w:cs="SimSun"/>
          <w:sz w:val="22"/>
          <w:szCs w:val="22"/>
          <w:spacing w:val="1"/>
        </w:rPr>
        <w:t xml:space="preserve"> </w:t>
      </w:r>
      <w:r>
        <w:rPr>
          <w:rFonts w:ascii="SimSun" w:hAnsi="SimSun" w:eastAsia="SimSun" w:cs="SimSun"/>
          <w:sz w:val="22"/>
          <w:szCs w:val="22"/>
          <w:spacing w:val="-6"/>
        </w:rPr>
        <w:t>际情况的数据治理体系，是企业实施数据整合、实现数据核心</w:t>
      </w:r>
    </w:p>
    <w:p>
      <w:pPr>
        <w:ind w:left="889"/>
        <w:spacing w:before="1" w:line="217" w:lineRule="auto"/>
        <w:rPr>
          <w:rFonts w:ascii="SimSun" w:hAnsi="SimSun" w:eastAsia="SimSun" w:cs="SimSun"/>
          <w:sz w:val="22"/>
          <w:szCs w:val="22"/>
        </w:rPr>
      </w:pPr>
      <w:r>
        <w:rPr>
          <w:rFonts w:ascii="SimSun" w:hAnsi="SimSun" w:eastAsia="SimSun" w:cs="SimSun"/>
          <w:sz w:val="22"/>
          <w:szCs w:val="22"/>
          <w:spacing w:val="-10"/>
        </w:rPr>
        <w:t>价值挖掘的关键数据工程。</w:t>
      </w:r>
    </w:p>
    <w:p>
      <w:pPr>
        <w:pStyle w:val="BodyText"/>
        <w:spacing w:line="277" w:lineRule="auto"/>
        <w:rPr/>
      </w:pPr>
      <w:r/>
    </w:p>
    <w:p>
      <w:pPr>
        <w:ind w:left="893"/>
        <w:spacing w:before="71" w:line="219" w:lineRule="auto"/>
        <w:outlineLvl w:val="0"/>
        <w:rPr>
          <w:rFonts w:ascii="YouYuan" w:hAnsi="YouYuan" w:eastAsia="YouYuan" w:cs="YouYuan"/>
          <w:sz w:val="22"/>
          <w:szCs w:val="22"/>
        </w:rPr>
      </w:pPr>
      <w:r>
        <w:rPr>
          <w:rFonts w:ascii="YouYuan" w:hAnsi="YouYuan" w:eastAsia="YouYuan" w:cs="YouYuan"/>
          <w:sz w:val="22"/>
          <w:szCs w:val="22"/>
          <w:b/>
          <w:bCs/>
          <w:color w:val="DB6913"/>
          <w:spacing w:val="7"/>
        </w:rPr>
        <w:t>一</w:t>
      </w:r>
      <w:r>
        <w:rPr>
          <w:rFonts w:ascii="YouYuan" w:hAnsi="YouYuan" w:eastAsia="YouYuan" w:cs="YouYuan"/>
          <w:sz w:val="22"/>
          <w:szCs w:val="22"/>
          <w:color w:val="DB6913"/>
          <w:spacing w:val="-58"/>
        </w:rPr>
        <w:t xml:space="preserve"> </w:t>
      </w:r>
      <w:r>
        <w:rPr>
          <w:rFonts w:ascii="YouYuan" w:hAnsi="YouYuan" w:eastAsia="YouYuan" w:cs="YouYuan"/>
          <w:sz w:val="22"/>
          <w:szCs w:val="22"/>
          <w:b/>
          <w:bCs/>
          <w:color w:val="DB6913"/>
          <w:spacing w:val="7"/>
        </w:rPr>
        <w:t>、理论模型：企业开展数据治理的思路与方法</w:t>
      </w:r>
    </w:p>
    <w:p>
      <w:pPr>
        <w:pStyle w:val="BodyText"/>
        <w:spacing w:line="332" w:lineRule="auto"/>
        <w:rPr/>
      </w:pPr>
      <w:r/>
    </w:p>
    <w:p>
      <w:pPr>
        <w:ind w:left="893"/>
        <w:spacing w:before="72" w:line="219" w:lineRule="auto"/>
        <w:outlineLvl w:val="0"/>
        <w:rPr>
          <w:rFonts w:ascii="SimSun" w:hAnsi="SimSun" w:eastAsia="SimSun" w:cs="SimSun"/>
          <w:sz w:val="22"/>
          <w:szCs w:val="22"/>
        </w:rPr>
      </w:pPr>
      <w:r>
        <w:rPr>
          <w:rFonts w:ascii="SimSun" w:hAnsi="SimSun" w:eastAsia="SimSun" w:cs="SimSun"/>
          <w:sz w:val="22"/>
          <w:szCs w:val="22"/>
          <w:b/>
          <w:bCs/>
          <w:color w:val="3A269A"/>
          <w:spacing w:val="-8"/>
        </w:rPr>
        <w:t>1</w:t>
      </w:r>
      <w:r>
        <w:rPr>
          <w:rFonts w:ascii="SimSun" w:hAnsi="SimSun" w:eastAsia="SimSun" w:cs="SimSun"/>
          <w:sz w:val="22"/>
          <w:szCs w:val="22"/>
          <w:b/>
          <w:bCs/>
          <w:spacing w:val="-8"/>
        </w:rPr>
        <w:t>.</w:t>
      </w:r>
      <w:r>
        <w:rPr>
          <w:rFonts w:ascii="SimSun" w:hAnsi="SimSun" w:eastAsia="SimSun" w:cs="SimSun"/>
          <w:sz w:val="22"/>
          <w:szCs w:val="22"/>
          <w:b/>
          <w:bCs/>
          <w:color w:val="3A269A"/>
          <w:spacing w:val="-8"/>
        </w:rPr>
        <w:t>企业数据治理的基</w:t>
      </w:r>
      <w:r>
        <w:rPr>
          <w:rFonts w:ascii="SimSun" w:hAnsi="SimSun" w:eastAsia="SimSun" w:cs="SimSun"/>
          <w:sz w:val="22"/>
          <w:szCs w:val="22"/>
          <w:b/>
          <w:bCs/>
          <w:spacing w:val="-8"/>
        </w:rPr>
        <w:t>本目</w:t>
      </w:r>
      <w:r>
        <w:rPr>
          <w:rFonts w:ascii="SimSun" w:hAnsi="SimSun" w:eastAsia="SimSun" w:cs="SimSun"/>
          <w:sz w:val="22"/>
          <w:szCs w:val="22"/>
          <w:b/>
          <w:bCs/>
          <w:color w:val="3A269A"/>
          <w:spacing w:val="-8"/>
        </w:rPr>
        <w:t>标</w:t>
      </w:r>
    </w:p>
    <w:p>
      <w:pPr>
        <w:ind w:left="889" w:firstLine="470"/>
        <w:spacing w:before="269" w:line="353" w:lineRule="auto"/>
        <w:jc w:val="both"/>
        <w:rPr>
          <w:rFonts w:ascii="SimSun" w:hAnsi="SimSun" w:eastAsia="SimSun" w:cs="SimSun"/>
          <w:sz w:val="22"/>
          <w:szCs w:val="22"/>
        </w:rPr>
      </w:pPr>
      <w:r>
        <w:rPr>
          <w:rFonts w:ascii="SimSun" w:hAnsi="SimSun" w:eastAsia="SimSun" w:cs="SimSun"/>
          <w:sz w:val="22"/>
          <w:szCs w:val="22"/>
          <w:spacing w:val="-16"/>
        </w:rPr>
        <w:t>与互联网企</w:t>
      </w:r>
      <w:r>
        <w:rPr>
          <w:rFonts w:ascii="SimSun" w:hAnsi="SimSun" w:eastAsia="SimSun" w:cs="SimSun"/>
          <w:sz w:val="22"/>
          <w:szCs w:val="22"/>
          <w:spacing w:val="-15"/>
        </w:rPr>
        <w:t>业相比，工业企业的业务更为复杂，生产协</w:t>
      </w:r>
      <w:r>
        <w:rPr>
          <w:rFonts w:ascii="SimSun" w:hAnsi="SimSun" w:eastAsia="SimSun" w:cs="SimSun"/>
          <w:sz w:val="22"/>
          <w:szCs w:val="22"/>
          <w:spacing w:val="-16"/>
        </w:rPr>
        <w:t>作</w:t>
      </w:r>
      <w:r>
        <w:rPr>
          <w:rFonts w:ascii="SimSun" w:hAnsi="SimSun" w:eastAsia="SimSun" w:cs="SimSun"/>
          <w:sz w:val="22"/>
          <w:szCs w:val="22"/>
          <w:spacing w:val="-11"/>
        </w:rPr>
        <w:t>关</w:t>
      </w:r>
      <w:r>
        <w:rPr>
          <w:rFonts w:ascii="SimSun" w:hAnsi="SimSun" w:eastAsia="SimSun" w:cs="SimSun"/>
          <w:sz w:val="22"/>
          <w:szCs w:val="22"/>
        </w:rPr>
        <w:t xml:space="preserve"> </w:t>
      </w:r>
      <w:r>
        <w:rPr>
          <w:rFonts w:ascii="SimSun" w:hAnsi="SimSun" w:eastAsia="SimSun" w:cs="SimSun"/>
          <w:sz w:val="22"/>
          <w:szCs w:val="22"/>
          <w:spacing w:val="-14"/>
        </w:rPr>
        <w:t>系更为严密，信息化水平参差不齐，无法单从</w:t>
      </w:r>
      <w:r>
        <w:rPr>
          <w:rFonts w:ascii="Times New Roman" w:hAnsi="Times New Roman" w:eastAsia="Times New Roman" w:cs="Times New Roman"/>
          <w:sz w:val="22"/>
          <w:szCs w:val="22"/>
          <w:spacing w:val="-14"/>
        </w:rPr>
        <w:t>IT</w:t>
      </w:r>
      <w:r>
        <w:rPr>
          <w:rFonts w:ascii="SimSun" w:hAnsi="SimSun" w:eastAsia="SimSun" w:cs="SimSun"/>
          <w:sz w:val="22"/>
          <w:szCs w:val="22"/>
          <w:spacing w:val="-14"/>
        </w:rPr>
        <w:t>或数据层面快速</w:t>
      </w:r>
      <w:r>
        <w:rPr>
          <w:rFonts w:ascii="SimSun" w:hAnsi="SimSun" w:eastAsia="SimSun" w:cs="SimSun"/>
          <w:sz w:val="22"/>
          <w:szCs w:val="22"/>
          <w:spacing w:val="5"/>
        </w:rPr>
        <w:t xml:space="preserve"> </w:t>
      </w:r>
      <w:r>
        <w:rPr>
          <w:rFonts w:ascii="SimSun" w:hAnsi="SimSun" w:eastAsia="SimSun" w:cs="SimSun"/>
          <w:sz w:val="22"/>
          <w:szCs w:val="22"/>
          <w:spacing w:val="-14"/>
        </w:rPr>
        <w:t>开展数据治理工作，需要从复杂的业务层面逐步分析，制定数据</w:t>
      </w:r>
      <w:r>
        <w:rPr>
          <w:rFonts w:ascii="SimSun" w:hAnsi="SimSun" w:eastAsia="SimSun" w:cs="SimSun"/>
          <w:sz w:val="22"/>
          <w:szCs w:val="22"/>
          <w:spacing w:val="13"/>
        </w:rPr>
        <w:t xml:space="preserve"> </w:t>
      </w:r>
      <w:r>
        <w:rPr>
          <w:rFonts w:ascii="SimSun" w:hAnsi="SimSun" w:eastAsia="SimSun" w:cs="SimSun"/>
          <w:sz w:val="22"/>
          <w:szCs w:val="22"/>
          <w:spacing w:val="-14"/>
        </w:rPr>
        <w:t>治理计划。在传统数据管理与应用阶段，数据治理的基本目标主</w:t>
      </w:r>
      <w:r>
        <w:rPr>
          <w:rFonts w:ascii="SimSun" w:hAnsi="SimSun" w:eastAsia="SimSun" w:cs="SimSun"/>
          <w:sz w:val="22"/>
          <w:szCs w:val="22"/>
          <w:spacing w:val="12"/>
        </w:rPr>
        <w:t xml:space="preserve"> </w:t>
      </w:r>
      <w:r>
        <w:rPr>
          <w:rFonts w:ascii="SimSun" w:hAnsi="SimSun" w:eastAsia="SimSun" w:cs="SimSun"/>
          <w:sz w:val="22"/>
          <w:szCs w:val="22"/>
          <w:spacing w:val="-13"/>
        </w:rPr>
        <w:t>要是做管控，为数据部门建立一个治理工作环境，包括</w:t>
      </w:r>
      <w:r>
        <w:rPr>
          <w:rFonts w:ascii="SimSun" w:hAnsi="SimSun" w:eastAsia="SimSun" w:cs="SimSun"/>
          <w:sz w:val="22"/>
          <w:szCs w:val="22"/>
          <w:spacing w:val="-14"/>
        </w:rPr>
        <w:t>标准、质</w:t>
      </w:r>
      <w:r>
        <w:rPr>
          <w:rFonts w:ascii="SimSun" w:hAnsi="SimSun" w:eastAsia="SimSun" w:cs="SimSun"/>
          <w:sz w:val="22"/>
          <w:szCs w:val="22"/>
        </w:rPr>
        <w:t xml:space="preserve"> </w:t>
      </w:r>
      <w:r>
        <w:rPr>
          <w:rFonts w:ascii="SimSun" w:hAnsi="SimSun" w:eastAsia="SimSun" w:cs="SimSun"/>
          <w:sz w:val="22"/>
          <w:szCs w:val="22"/>
          <w:spacing w:val="-13"/>
        </w:rPr>
        <w:t>量等。而在工业大数据背景下，用户对数据的需求持续增长</w:t>
      </w:r>
      <w:r>
        <w:rPr>
          <w:rFonts w:ascii="SimSun" w:hAnsi="SimSun" w:eastAsia="SimSun" w:cs="SimSun"/>
          <w:sz w:val="22"/>
          <w:szCs w:val="22"/>
          <w:spacing w:val="-14"/>
        </w:rPr>
        <w:t>，用</w:t>
      </w:r>
      <w:r>
        <w:rPr>
          <w:rFonts w:ascii="SimSun" w:hAnsi="SimSun" w:eastAsia="SimSun" w:cs="SimSun"/>
          <w:sz w:val="22"/>
          <w:szCs w:val="22"/>
        </w:rPr>
        <w:t xml:space="preserve"> </w:t>
      </w:r>
      <w:r>
        <w:rPr>
          <w:rFonts w:ascii="SimSun" w:hAnsi="SimSun" w:eastAsia="SimSun" w:cs="SimSun"/>
          <w:sz w:val="22"/>
          <w:szCs w:val="22"/>
          <w:spacing w:val="-13"/>
        </w:rPr>
        <w:t>户范围从数据部门扩展到全企业，数据治理不能再仅面向</w:t>
      </w:r>
      <w:r>
        <w:rPr>
          <w:rFonts w:ascii="SimSun" w:hAnsi="SimSun" w:eastAsia="SimSun" w:cs="SimSun"/>
          <w:sz w:val="22"/>
          <w:szCs w:val="22"/>
          <w:spacing w:val="-14"/>
        </w:rPr>
        <w:t>数据部</w:t>
      </w:r>
    </w:p>
    <w:p>
      <w:pPr>
        <w:spacing w:line="220" w:lineRule="auto"/>
        <w:jc w:val="right"/>
        <w:rPr>
          <w:rFonts w:ascii="SimSun" w:hAnsi="SimSun" w:eastAsia="SimSun" w:cs="SimSun"/>
          <w:sz w:val="22"/>
          <w:szCs w:val="22"/>
        </w:rPr>
      </w:pPr>
      <w:r>
        <w:rPr>
          <w:rFonts w:ascii="SimSun" w:hAnsi="SimSun" w:eastAsia="SimSun" w:cs="SimSun"/>
          <w:sz w:val="22"/>
          <w:szCs w:val="22"/>
          <w:spacing w:val="-5"/>
        </w:rPr>
        <w:t>门，需要面向全企业用户的工作环境，需要</w:t>
      </w:r>
      <w:r>
        <w:rPr>
          <w:rFonts w:ascii="SimSun" w:hAnsi="SimSun" w:eastAsia="SimSun" w:cs="SimSun"/>
          <w:sz w:val="22"/>
          <w:szCs w:val="22"/>
          <w:spacing w:val="-6"/>
        </w:rPr>
        <w:t>以全企业用户为中</w:t>
      </w:r>
    </w:p>
    <w:p>
      <w:pPr>
        <w:spacing w:line="220" w:lineRule="auto"/>
        <w:sectPr>
          <w:footerReference w:type="default" r:id="rId133"/>
          <w:pgSz w:w="7560" w:h="11380"/>
          <w:pgMar w:top="146" w:right="870" w:bottom="539" w:left="0" w:header="0" w:footer="253" w:gutter="0"/>
        </w:sectPr>
        <w:rPr>
          <w:rFonts w:ascii="SimSun" w:hAnsi="SimSun" w:eastAsia="SimSun" w:cs="SimSun"/>
          <w:sz w:val="22"/>
          <w:szCs w:val="22"/>
        </w:rPr>
      </w:pPr>
    </w:p>
    <w:p>
      <w:pPr>
        <w:ind w:left="5332"/>
        <w:spacing w:line="207" w:lineRule="auto"/>
        <w:rPr>
          <w:rFonts w:ascii="SimSun" w:hAnsi="SimSun" w:eastAsia="SimSun" w:cs="SimSun"/>
          <w:sz w:val="16"/>
          <w:szCs w:val="16"/>
        </w:rPr>
      </w:pPr>
      <w:r>
        <w:rPr>
          <w:rFonts w:ascii="SimSun" w:hAnsi="SimSun" w:eastAsia="SimSun" w:cs="SimSun"/>
          <w:sz w:val="16"/>
          <w:szCs w:val="16"/>
          <w:b/>
          <w:bCs/>
          <w:color w:val="3D28A6"/>
          <w:spacing w:val="-4"/>
        </w:rPr>
        <w:t>理数篇</w:t>
      </w:r>
    </w:p>
    <w:p>
      <w:pPr>
        <w:ind w:left="4892"/>
        <w:spacing w:line="219" w:lineRule="auto"/>
        <w:rPr>
          <w:rFonts w:ascii="SimSun" w:hAnsi="SimSun" w:eastAsia="SimSun" w:cs="SimSun"/>
          <w:sz w:val="16"/>
          <w:szCs w:val="16"/>
        </w:rPr>
      </w:pPr>
      <w:r>
        <w:rPr>
          <w:rFonts w:ascii="SimSun" w:hAnsi="SimSun" w:eastAsia="SimSun" w:cs="SimSun"/>
          <w:sz w:val="16"/>
          <w:szCs w:val="16"/>
          <w:b/>
          <w:bCs/>
          <w:color w:val="D9710A"/>
          <w:spacing w:val="-10"/>
        </w:rPr>
        <w:t>盘活数据资源</w:t>
      </w:r>
    </w:p>
    <w:p>
      <w:pPr>
        <w:pStyle w:val="BodyText"/>
        <w:spacing w:line="324" w:lineRule="auto"/>
        <w:rPr/>
      </w:pPr>
      <w:r/>
    </w:p>
    <w:p>
      <w:pPr>
        <w:pStyle w:val="BodyText"/>
        <w:spacing w:line="324" w:lineRule="auto"/>
        <w:rPr/>
      </w:pPr>
      <w:r/>
    </w:p>
    <w:p>
      <w:pPr>
        <w:spacing w:before="72" w:line="430" w:lineRule="exact"/>
        <w:rPr>
          <w:rFonts w:ascii="SimSun" w:hAnsi="SimSun" w:eastAsia="SimSun" w:cs="SimSun"/>
          <w:sz w:val="22"/>
          <w:szCs w:val="22"/>
        </w:rPr>
      </w:pPr>
      <w:r>
        <w:rPr>
          <w:rFonts w:ascii="SimSun" w:hAnsi="SimSun" w:eastAsia="SimSun" w:cs="SimSun"/>
          <w:sz w:val="22"/>
          <w:szCs w:val="22"/>
          <w:spacing w:val="-13"/>
          <w:position w:val="16"/>
        </w:rPr>
        <w:t>心，从为用户提供服务的角度，管理好数据，同时为用户提供发</w:t>
      </w:r>
    </w:p>
    <w:p>
      <w:pPr>
        <w:spacing w:line="219" w:lineRule="auto"/>
        <w:rPr>
          <w:rFonts w:ascii="SimSun" w:hAnsi="SimSun" w:eastAsia="SimSun" w:cs="SimSun"/>
          <w:sz w:val="22"/>
          <w:szCs w:val="22"/>
        </w:rPr>
      </w:pPr>
      <w:r>
        <w:rPr>
          <w:rFonts w:ascii="SimSun" w:hAnsi="SimSun" w:eastAsia="SimSun" w:cs="SimSun"/>
          <w:sz w:val="22"/>
          <w:szCs w:val="22"/>
          <w:spacing w:val="-17"/>
        </w:rPr>
        <w:t>现、获取和应用数据的能力，帮助企业完成数字化转型。</w:t>
      </w:r>
    </w:p>
    <w:p>
      <w:pPr>
        <w:ind w:right="48" w:firstLine="420"/>
        <w:spacing w:before="186" w:line="361" w:lineRule="auto"/>
        <w:jc w:val="both"/>
        <w:rPr>
          <w:rFonts w:ascii="SimSun" w:hAnsi="SimSun" w:eastAsia="SimSun" w:cs="SimSun"/>
          <w:sz w:val="22"/>
          <w:szCs w:val="22"/>
        </w:rPr>
      </w:pPr>
      <w:r>
        <w:rPr>
          <w:rFonts w:ascii="SimSun" w:hAnsi="SimSun" w:eastAsia="SimSun" w:cs="SimSun"/>
          <w:sz w:val="22"/>
          <w:szCs w:val="22"/>
          <w:spacing w:val="-10"/>
        </w:rPr>
        <w:t>工业企业数据治理的基本目标是建立数据拥有者、使用</w:t>
      </w:r>
      <w:r>
        <w:rPr>
          <w:rFonts w:ascii="SimSun" w:hAnsi="SimSun" w:eastAsia="SimSun" w:cs="SimSun"/>
          <w:sz w:val="22"/>
          <w:szCs w:val="22"/>
          <w:spacing w:val="-11"/>
        </w:rPr>
        <w:t>者、</w:t>
      </w:r>
      <w:r>
        <w:rPr>
          <w:rFonts w:ascii="SimSun" w:hAnsi="SimSun" w:eastAsia="SimSun" w:cs="SimSun"/>
          <w:sz w:val="22"/>
          <w:szCs w:val="22"/>
        </w:rPr>
        <w:t xml:space="preserve"> </w:t>
      </w:r>
      <w:r>
        <w:rPr>
          <w:rFonts w:ascii="SimSun" w:hAnsi="SimSun" w:eastAsia="SimSun" w:cs="SimSun"/>
          <w:sz w:val="22"/>
          <w:szCs w:val="22"/>
          <w:spacing w:val="-2"/>
        </w:rPr>
        <w:t>数据以及支撑系统之间的和谐互补关系，从全企业视角协调、</w:t>
      </w:r>
      <w:r>
        <w:rPr>
          <w:rFonts w:ascii="SimSun" w:hAnsi="SimSun" w:eastAsia="SimSun" w:cs="SimSun"/>
          <w:sz w:val="22"/>
          <w:szCs w:val="22"/>
          <w:spacing w:val="10"/>
        </w:rPr>
        <w:t xml:space="preserve"> </w:t>
      </w:r>
      <w:r>
        <w:rPr>
          <w:rFonts w:ascii="SimSun" w:hAnsi="SimSun" w:eastAsia="SimSun" w:cs="SimSun"/>
          <w:sz w:val="22"/>
          <w:szCs w:val="22"/>
          <w:spacing w:val="-5"/>
        </w:rPr>
        <w:t>统领各个层面的数据管理工作，确保内部各类人员</w:t>
      </w:r>
      <w:r>
        <w:rPr>
          <w:rFonts w:ascii="SimSun" w:hAnsi="SimSun" w:eastAsia="SimSun" w:cs="SimSun"/>
          <w:sz w:val="22"/>
          <w:szCs w:val="22"/>
          <w:spacing w:val="-6"/>
        </w:rPr>
        <w:t>能够得到及</w:t>
      </w:r>
      <w:r>
        <w:rPr>
          <w:rFonts w:ascii="SimSun" w:hAnsi="SimSun" w:eastAsia="SimSun" w:cs="SimSun"/>
          <w:sz w:val="22"/>
          <w:szCs w:val="22"/>
        </w:rPr>
        <w:t xml:space="preserve">  </w:t>
      </w:r>
      <w:r>
        <w:rPr>
          <w:rFonts w:ascii="SimSun" w:hAnsi="SimSun" w:eastAsia="SimSun" w:cs="SimSun"/>
          <w:sz w:val="22"/>
          <w:szCs w:val="22"/>
          <w:spacing w:val="-9"/>
        </w:rPr>
        <w:t>时、准确的数据支持和服务。数据治理体系</w:t>
      </w:r>
      <w:r>
        <w:rPr>
          <w:rFonts w:ascii="SimSun" w:hAnsi="SimSun" w:eastAsia="SimSun" w:cs="SimSun"/>
          <w:sz w:val="22"/>
          <w:szCs w:val="22"/>
          <w:spacing w:val="-10"/>
        </w:rPr>
        <w:t>是一个金字塔结构，</w:t>
      </w:r>
      <w:r>
        <w:rPr>
          <w:rFonts w:ascii="SimSun" w:hAnsi="SimSun" w:eastAsia="SimSun" w:cs="SimSun"/>
          <w:sz w:val="22"/>
          <w:szCs w:val="22"/>
        </w:rPr>
        <w:t xml:space="preserve"> </w:t>
      </w:r>
      <w:r>
        <w:rPr>
          <w:rFonts w:ascii="SimSun" w:hAnsi="SimSun" w:eastAsia="SimSun" w:cs="SimSun"/>
          <w:sz w:val="22"/>
          <w:szCs w:val="22"/>
          <w:spacing w:val="-1"/>
        </w:rPr>
        <w:t>包含业务、数据和技术3个部分，从上至下指导，从下而上支 </w:t>
      </w:r>
      <w:r>
        <w:rPr>
          <w:rFonts w:ascii="SimSun" w:hAnsi="SimSun" w:eastAsia="SimSun" w:cs="SimSun"/>
          <w:sz w:val="22"/>
          <w:szCs w:val="22"/>
          <w:spacing w:val="-6"/>
        </w:rPr>
        <w:t>撑，以业务需求为导向，以数据治理为核心，以技术支撑为保</w:t>
      </w:r>
      <w:r>
        <w:rPr>
          <w:rFonts w:ascii="SimSun" w:hAnsi="SimSun" w:eastAsia="SimSun" w:cs="SimSun"/>
          <w:sz w:val="22"/>
          <w:szCs w:val="22"/>
          <w:spacing w:val="9"/>
        </w:rPr>
        <w:t xml:space="preserve">  </w:t>
      </w:r>
      <w:r>
        <w:rPr>
          <w:rFonts w:ascii="SimSun" w:hAnsi="SimSun" w:eastAsia="SimSun" w:cs="SimSun"/>
          <w:sz w:val="22"/>
          <w:szCs w:val="22"/>
          <w:spacing w:val="-5"/>
        </w:rPr>
        <w:t>障，形成多层次、多维度、多视角的全方位数据治理体系。工</w:t>
      </w:r>
    </w:p>
    <w:p>
      <w:pPr>
        <w:spacing w:before="1" w:line="218" w:lineRule="auto"/>
        <w:rPr>
          <w:rFonts w:ascii="SimSun" w:hAnsi="SimSun" w:eastAsia="SimSun" w:cs="SimSun"/>
          <w:sz w:val="22"/>
          <w:szCs w:val="22"/>
        </w:rPr>
      </w:pPr>
      <w:r>
        <w:rPr>
          <w:rFonts w:ascii="SimSun" w:hAnsi="SimSun" w:eastAsia="SimSun" w:cs="SimSun"/>
          <w:sz w:val="22"/>
          <w:szCs w:val="22"/>
          <w:spacing w:val="-3"/>
        </w:rPr>
        <w:t>业企业数据治理的基本框架如图4-2所示。</w:t>
      </w:r>
    </w:p>
    <w:p>
      <w:pPr>
        <w:pStyle w:val="BodyText"/>
        <w:spacing w:line="349" w:lineRule="auto"/>
        <w:rPr/>
      </w:pPr>
      <w:r/>
    </w:p>
    <w:p>
      <w:pPr>
        <w:ind w:firstLine="1230"/>
        <w:spacing w:line="2768" w:lineRule="exact"/>
        <w:rPr/>
      </w:pPr>
      <w:r>
        <w:rPr>
          <w:position w:val="-55"/>
        </w:rPr>
        <w:drawing>
          <wp:inline distT="0" distB="0" distL="0" distR="0">
            <wp:extent cx="2159013" cy="1757619"/>
            <wp:effectExtent l="0" t="0" r="0" b="0"/>
            <wp:docPr id="138" name="IM 138"/>
            <wp:cNvGraphicFramePr/>
            <a:graphic>
              <a:graphicData uri="http://schemas.openxmlformats.org/drawingml/2006/picture">
                <pic:pic>
                  <pic:nvPicPr>
                    <pic:cNvPr id="138" name="IM 138"/>
                    <pic:cNvPicPr/>
                  </pic:nvPicPr>
                  <pic:blipFill>
                    <a:blip r:embed="rId136"/>
                    <a:stretch>
                      <a:fillRect/>
                    </a:stretch>
                  </pic:blipFill>
                  <pic:spPr>
                    <a:xfrm rot="0">
                      <a:off x="0" y="0"/>
                      <a:ext cx="2159013" cy="1757619"/>
                    </a:xfrm>
                    <a:prstGeom prst="rect">
                      <a:avLst/>
                    </a:prstGeom>
                  </pic:spPr>
                </pic:pic>
              </a:graphicData>
            </a:graphic>
          </wp:inline>
        </w:drawing>
      </w:r>
    </w:p>
    <w:p>
      <w:pPr>
        <w:ind w:left="2100"/>
        <w:spacing w:line="216" w:lineRule="auto"/>
        <w:rPr>
          <w:rFonts w:ascii="SimSun" w:hAnsi="SimSun" w:eastAsia="SimSun" w:cs="SimSun"/>
          <w:sz w:val="16"/>
          <w:szCs w:val="16"/>
        </w:rPr>
      </w:pPr>
      <w:r>
        <w:rPr>
          <w:rFonts w:ascii="SimSun" w:hAnsi="SimSun" w:eastAsia="SimSun" w:cs="SimSun"/>
          <w:sz w:val="16"/>
          <w:szCs w:val="16"/>
          <w:spacing w:val="7"/>
        </w:rPr>
        <w:t>“点线面”分布实施</w:t>
      </w:r>
    </w:p>
    <w:p>
      <w:pPr>
        <w:ind w:left="1450"/>
        <w:spacing w:before="200" w:line="222" w:lineRule="auto"/>
        <w:rPr>
          <w:rFonts w:ascii="SimHei" w:hAnsi="SimHei" w:eastAsia="SimHei" w:cs="SimHei"/>
          <w:sz w:val="16"/>
          <w:szCs w:val="16"/>
        </w:rPr>
      </w:pPr>
      <w:r>
        <w:rPr>
          <w:rFonts w:ascii="SimHei" w:hAnsi="SimHei" w:eastAsia="SimHei" w:cs="SimHei"/>
          <w:sz w:val="16"/>
          <w:szCs w:val="16"/>
          <w:color w:val="F78F28"/>
          <w:spacing w:val="13"/>
        </w:rPr>
        <w:t>图4</w:t>
      </w:r>
      <w:r>
        <w:rPr>
          <w:rFonts w:ascii="SimHei" w:hAnsi="SimHei" w:eastAsia="SimHei" w:cs="SimHei"/>
          <w:sz w:val="16"/>
          <w:szCs w:val="16"/>
          <w:color w:val="F78F28"/>
          <w:spacing w:val="-42"/>
        </w:rPr>
        <w:t xml:space="preserve"> </w:t>
      </w:r>
      <w:r>
        <w:rPr>
          <w:rFonts w:ascii="SimHei" w:hAnsi="SimHei" w:eastAsia="SimHei" w:cs="SimHei"/>
          <w:sz w:val="16"/>
          <w:szCs w:val="16"/>
          <w:color w:val="F78F28"/>
          <w:spacing w:val="13"/>
        </w:rPr>
        <w:t>-</w:t>
      </w:r>
      <w:r>
        <w:rPr>
          <w:rFonts w:ascii="SimHei" w:hAnsi="SimHei" w:eastAsia="SimHei" w:cs="SimHei"/>
          <w:sz w:val="16"/>
          <w:szCs w:val="16"/>
          <w:color w:val="F78F28"/>
          <w:spacing w:val="-44"/>
        </w:rPr>
        <w:t xml:space="preserve"> </w:t>
      </w:r>
      <w:r>
        <w:rPr>
          <w:rFonts w:ascii="SimHei" w:hAnsi="SimHei" w:eastAsia="SimHei" w:cs="SimHei"/>
          <w:sz w:val="16"/>
          <w:szCs w:val="16"/>
          <w:color w:val="F78F28"/>
          <w:spacing w:val="13"/>
        </w:rPr>
        <w:t>2</w:t>
      </w:r>
      <w:r>
        <w:rPr>
          <w:rFonts w:ascii="SimHei" w:hAnsi="SimHei" w:eastAsia="SimHei" w:cs="SimHei"/>
          <w:sz w:val="16"/>
          <w:szCs w:val="16"/>
          <w:color w:val="F78F28"/>
          <w:spacing w:val="30"/>
        </w:rPr>
        <w:t xml:space="preserve">  </w:t>
      </w:r>
      <w:r>
        <w:rPr>
          <w:rFonts w:ascii="SimHei" w:hAnsi="SimHei" w:eastAsia="SimHei" w:cs="SimHei"/>
          <w:sz w:val="16"/>
          <w:szCs w:val="16"/>
          <w:color w:val="F78F28"/>
          <w:spacing w:val="13"/>
        </w:rPr>
        <w:t>工业企业数据治理的基本框架</w:t>
      </w:r>
    </w:p>
    <w:p>
      <w:pPr>
        <w:pStyle w:val="BodyText"/>
        <w:spacing w:line="424" w:lineRule="auto"/>
        <w:rPr/>
      </w:pPr>
      <w:r/>
    </w:p>
    <w:p>
      <w:pPr>
        <w:ind w:left="3"/>
        <w:spacing w:before="72" w:line="219" w:lineRule="auto"/>
        <w:outlineLvl w:val="0"/>
        <w:rPr>
          <w:rFonts w:ascii="SimSun" w:hAnsi="SimSun" w:eastAsia="SimSun" w:cs="SimSun"/>
          <w:sz w:val="22"/>
          <w:szCs w:val="22"/>
        </w:rPr>
      </w:pPr>
      <w:r>
        <w:rPr>
          <w:rFonts w:ascii="SimSun" w:hAnsi="SimSun" w:eastAsia="SimSun" w:cs="SimSun"/>
          <w:sz w:val="22"/>
          <w:szCs w:val="22"/>
          <w:b/>
          <w:bCs/>
          <w:color w:val="3A269C"/>
          <w:spacing w:val="-9"/>
        </w:rPr>
        <w:t>2</w:t>
      </w:r>
      <w:r>
        <w:rPr>
          <w:rFonts w:ascii="SimSun" w:hAnsi="SimSun" w:eastAsia="SimSun" w:cs="SimSun"/>
          <w:sz w:val="22"/>
          <w:szCs w:val="22"/>
          <w:b/>
          <w:bCs/>
          <w:spacing w:val="-9"/>
        </w:rPr>
        <w:t>.</w:t>
      </w:r>
      <w:r>
        <w:rPr>
          <w:rFonts w:ascii="SimSun" w:hAnsi="SimSun" w:eastAsia="SimSun" w:cs="SimSun"/>
          <w:sz w:val="22"/>
          <w:szCs w:val="22"/>
          <w:b/>
          <w:bCs/>
          <w:color w:val="3A269C"/>
          <w:spacing w:val="-9"/>
        </w:rPr>
        <w:t>企业数据治理的主流模型</w:t>
      </w:r>
    </w:p>
    <w:p>
      <w:pPr>
        <w:pStyle w:val="BodyText"/>
        <w:spacing w:line="269" w:lineRule="auto"/>
        <w:rPr/>
      </w:pPr>
      <w:r/>
    </w:p>
    <w:p>
      <w:pPr>
        <w:ind w:left="490"/>
        <w:spacing w:before="71" w:line="219" w:lineRule="auto"/>
        <w:rPr>
          <w:rFonts w:ascii="SimSun" w:hAnsi="SimSun" w:eastAsia="SimSun" w:cs="SimSun"/>
          <w:sz w:val="22"/>
          <w:szCs w:val="22"/>
        </w:rPr>
      </w:pPr>
      <w:r>
        <w:rPr>
          <w:rFonts w:ascii="SimSun" w:hAnsi="SimSun" w:eastAsia="SimSun" w:cs="SimSun"/>
          <w:sz w:val="22"/>
          <w:szCs w:val="22"/>
          <w:spacing w:val="-5"/>
        </w:rPr>
        <w:t>数据治理是一个系统性工程，需要有专业化的数据治</w:t>
      </w:r>
      <w:r>
        <w:rPr>
          <w:rFonts w:ascii="SimSun" w:hAnsi="SimSun" w:eastAsia="SimSun" w:cs="SimSun"/>
          <w:sz w:val="22"/>
          <w:szCs w:val="22"/>
          <w:spacing w:val="-6"/>
        </w:rPr>
        <w:t>理体</w:t>
      </w:r>
    </w:p>
    <w:p>
      <w:pPr>
        <w:spacing w:line="219" w:lineRule="auto"/>
        <w:sectPr>
          <w:footerReference w:type="default" r:id="rId135"/>
          <w:pgSz w:w="7530" w:h="11370"/>
          <w:pgMar w:top="184" w:right="941" w:bottom="489" w:left="639" w:header="0" w:footer="205" w:gutter="0"/>
        </w:sectPr>
        <w:rPr>
          <w:rFonts w:ascii="SimSun" w:hAnsi="SimSun" w:eastAsia="SimSun" w:cs="SimSun"/>
          <w:sz w:val="22"/>
          <w:szCs w:val="22"/>
        </w:rPr>
      </w:pPr>
    </w:p>
    <w:p>
      <w:pPr>
        <w:ind w:left="719"/>
        <w:spacing w:line="185" w:lineRule="auto"/>
        <w:rPr>
          <w:rFonts w:ascii="SimSun" w:hAnsi="SimSun" w:eastAsia="SimSun" w:cs="SimSun"/>
          <w:sz w:val="18"/>
          <w:szCs w:val="18"/>
        </w:rPr>
      </w:pPr>
      <w:r>
        <w:drawing>
          <wp:anchor distT="0" distB="0" distL="0" distR="0" simplePos="0" relativeHeight="251841536" behindDoc="0" locked="0" layoutInCell="0" allowOverlap="1">
            <wp:simplePos x="0" y="0"/>
            <wp:positionH relativeFrom="page">
              <wp:posOffset>127023</wp:posOffset>
            </wp:positionH>
            <wp:positionV relativeFrom="page">
              <wp:posOffset>0</wp:posOffset>
            </wp:positionV>
            <wp:extent cx="457161" cy="552450"/>
            <wp:effectExtent l="0" t="0" r="0" b="0"/>
            <wp:wrapNone/>
            <wp:docPr id="140" name="IM 140"/>
            <wp:cNvGraphicFramePr/>
            <a:graphic>
              <a:graphicData uri="http://schemas.openxmlformats.org/drawingml/2006/picture">
                <pic:pic>
                  <pic:nvPicPr>
                    <pic:cNvPr id="140" name="IM 140"/>
                    <pic:cNvPicPr/>
                  </pic:nvPicPr>
                  <pic:blipFill>
                    <a:blip r:embed="rId138"/>
                    <a:stretch>
                      <a:fillRect/>
                    </a:stretch>
                  </pic:blipFill>
                  <pic:spPr>
                    <a:xfrm rot="0">
                      <a:off x="0" y="0"/>
                      <a:ext cx="457161" cy="552450"/>
                    </a:xfrm>
                    <a:prstGeom prst="rect">
                      <a:avLst/>
                    </a:prstGeom>
                  </pic:spPr>
                </pic:pic>
              </a:graphicData>
            </a:graphic>
          </wp:anchor>
        </w:drawing>
      </w:r>
      <w:r>
        <w:rPr>
          <w:rFonts w:ascii="SimSun" w:hAnsi="SimSun" w:eastAsia="SimSun" w:cs="SimSun"/>
          <w:sz w:val="18"/>
          <w:szCs w:val="18"/>
          <w:color w:val="D16B13"/>
          <w:spacing w:val="-15"/>
          <w:w w:val="97"/>
        </w:rPr>
        <w:t>数据为王</w:t>
      </w:r>
    </w:p>
    <w:p>
      <w:pPr>
        <w:ind w:left="1009"/>
        <w:spacing w:line="227" w:lineRule="auto"/>
        <w:rPr>
          <w:rFonts w:ascii="KaiTi" w:hAnsi="KaiTi" w:eastAsia="KaiTi" w:cs="KaiTi"/>
          <w:sz w:val="18"/>
          <w:szCs w:val="18"/>
        </w:rPr>
      </w:pPr>
      <w:r>
        <w:rPr>
          <w:rFonts w:ascii="KaiTi" w:hAnsi="KaiTi" w:eastAsia="KaiTi" w:cs="KaiTi"/>
          <w:sz w:val="18"/>
          <w:szCs w:val="18"/>
          <w:spacing w:val="-19"/>
          <w:w w:val="96"/>
        </w:rPr>
        <w:t>打开工业数据治理之门</w:t>
      </w:r>
    </w:p>
    <w:p>
      <w:pPr>
        <w:pStyle w:val="BodyText"/>
        <w:spacing w:line="311" w:lineRule="auto"/>
        <w:rPr/>
      </w:pPr>
      <w:r/>
    </w:p>
    <w:p>
      <w:pPr>
        <w:pStyle w:val="BodyText"/>
        <w:spacing w:line="311" w:lineRule="auto"/>
        <w:rPr/>
      </w:pPr>
      <w:r/>
    </w:p>
    <w:p>
      <w:pPr>
        <w:ind w:left="719" w:right="26"/>
        <w:spacing w:before="72" w:line="359" w:lineRule="auto"/>
        <w:jc w:val="both"/>
        <w:rPr>
          <w:rFonts w:ascii="SimSun" w:hAnsi="SimSun" w:eastAsia="SimSun" w:cs="SimSun"/>
          <w:sz w:val="22"/>
          <w:szCs w:val="22"/>
        </w:rPr>
      </w:pPr>
      <w:r>
        <w:rPr>
          <w:rFonts w:ascii="SimSun" w:hAnsi="SimSun" w:eastAsia="SimSun" w:cs="SimSun"/>
          <w:sz w:val="22"/>
          <w:szCs w:val="22"/>
          <w:spacing w:val="1"/>
        </w:rPr>
        <w:t>系和方法论进行指导，不同的方法论适用于不同的行业与企</w:t>
      </w:r>
      <w:r>
        <w:rPr>
          <w:rFonts w:ascii="SimSun" w:hAnsi="SimSun" w:eastAsia="SimSun" w:cs="SimSun"/>
          <w:sz w:val="22"/>
          <w:szCs w:val="22"/>
          <w:spacing w:val="12"/>
        </w:rPr>
        <w:t xml:space="preserve"> </w:t>
      </w:r>
      <w:r>
        <w:rPr>
          <w:rFonts w:ascii="SimSun" w:hAnsi="SimSun" w:eastAsia="SimSun" w:cs="SimSun"/>
          <w:sz w:val="22"/>
          <w:szCs w:val="22"/>
          <w:spacing w:val="-6"/>
        </w:rPr>
        <w:t>业。企业应该根据自身的特点，选择适合自己的数据治理模型</w:t>
      </w:r>
      <w:r>
        <w:rPr>
          <w:rFonts w:ascii="SimSun" w:hAnsi="SimSun" w:eastAsia="SimSun" w:cs="SimSun"/>
          <w:sz w:val="22"/>
          <w:szCs w:val="22"/>
          <w:spacing w:val="5"/>
        </w:rPr>
        <w:t xml:space="preserve"> </w:t>
      </w:r>
      <w:r>
        <w:rPr>
          <w:rFonts w:ascii="SimSun" w:hAnsi="SimSun" w:eastAsia="SimSun" w:cs="SimSun"/>
          <w:sz w:val="22"/>
          <w:szCs w:val="22"/>
          <w:spacing w:val="2"/>
        </w:rPr>
        <w:t>框架。目前，国外针对企业数据治理的主流模型包括</w:t>
      </w:r>
      <w:r>
        <w:rPr>
          <w:rFonts w:ascii="Times New Roman" w:hAnsi="Times New Roman" w:eastAsia="Times New Roman" w:cs="Times New Roman"/>
          <w:sz w:val="22"/>
          <w:szCs w:val="22"/>
        </w:rPr>
        <w:t>DAMA</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2"/>
        </w:rPr>
        <w:t>数据管理模型、</w:t>
      </w:r>
      <w:r>
        <w:rPr>
          <w:rFonts w:ascii="Times New Roman" w:hAnsi="Times New Roman" w:eastAsia="Times New Roman" w:cs="Times New Roman"/>
          <w:sz w:val="22"/>
          <w:szCs w:val="22"/>
          <w:spacing w:val="-2"/>
        </w:rPr>
        <w:t>DGI </w:t>
      </w:r>
      <w:r>
        <w:rPr>
          <w:rFonts w:ascii="SimSun" w:hAnsi="SimSun" w:eastAsia="SimSun" w:cs="SimSun"/>
          <w:sz w:val="22"/>
          <w:szCs w:val="22"/>
          <w:spacing w:val="-2"/>
        </w:rPr>
        <w:t>数据治理框架、</w:t>
      </w:r>
      <w:r>
        <w:rPr>
          <w:rFonts w:ascii="Times New Roman" w:hAnsi="Times New Roman" w:eastAsia="Times New Roman" w:cs="Times New Roman"/>
          <w:sz w:val="22"/>
          <w:szCs w:val="22"/>
          <w:spacing w:val="-2"/>
        </w:rPr>
        <w:t>ISO/IEC</w:t>
      </w:r>
      <w:r>
        <w:rPr>
          <w:rFonts w:ascii="Times New Roman" w:hAnsi="Times New Roman" w:eastAsia="Times New Roman" w:cs="Times New Roman"/>
          <w:sz w:val="22"/>
          <w:szCs w:val="22"/>
          <w:spacing w:val="55"/>
          <w:w w:val="101"/>
        </w:rPr>
        <w:t xml:space="preserve"> </w:t>
      </w:r>
      <w:r>
        <w:rPr>
          <w:rFonts w:ascii="Times New Roman" w:hAnsi="Times New Roman" w:eastAsia="Times New Roman" w:cs="Times New Roman"/>
          <w:sz w:val="22"/>
          <w:szCs w:val="22"/>
          <w:spacing w:val="-2"/>
        </w:rPr>
        <w:t>38505</w:t>
      </w:r>
      <w:r>
        <w:rPr>
          <w:rFonts w:ascii="SimSun" w:hAnsi="SimSun" w:eastAsia="SimSun" w:cs="SimSun"/>
          <w:sz w:val="22"/>
          <w:szCs w:val="22"/>
          <w:spacing w:val="-2"/>
        </w:rPr>
        <w:t>数据治理</w:t>
      </w:r>
      <w:r>
        <w:rPr>
          <w:rFonts w:ascii="SimSun" w:hAnsi="SimSun" w:eastAsia="SimSun" w:cs="SimSun"/>
          <w:sz w:val="22"/>
          <w:szCs w:val="22"/>
        </w:rPr>
        <w:t xml:space="preserve"> </w:t>
      </w:r>
      <w:r>
        <w:rPr>
          <w:rFonts w:ascii="SimSun" w:hAnsi="SimSun" w:eastAsia="SimSun" w:cs="SimSun"/>
          <w:sz w:val="22"/>
          <w:szCs w:val="22"/>
          <w:spacing w:val="2"/>
        </w:rPr>
        <w:t>国际标准等，主流数据治理模型对比分析见表4-1。表4-1从</w:t>
      </w:r>
    </w:p>
    <w:p>
      <w:pPr>
        <w:ind w:left="719"/>
        <w:spacing w:line="219" w:lineRule="auto"/>
        <w:rPr>
          <w:rFonts w:ascii="SimSun" w:hAnsi="SimSun" w:eastAsia="SimSun" w:cs="SimSun"/>
          <w:sz w:val="18"/>
          <w:szCs w:val="18"/>
        </w:rPr>
      </w:pPr>
      <w:r>
        <w:rPr>
          <w:rFonts w:ascii="SimSun" w:hAnsi="SimSun" w:eastAsia="SimSun" w:cs="SimSun"/>
          <w:sz w:val="18"/>
          <w:szCs w:val="18"/>
          <w:spacing w:val="33"/>
        </w:rPr>
        <w:t>构成要素、优势和不足3个方面对各模型进行了对比分析。</w:t>
      </w:r>
    </w:p>
    <w:p>
      <w:pPr>
        <w:ind w:left="2252"/>
        <w:spacing w:before="212" w:line="221" w:lineRule="auto"/>
        <w:rPr>
          <w:rFonts w:ascii="SimHei" w:hAnsi="SimHei" w:eastAsia="SimHei" w:cs="SimHei"/>
          <w:sz w:val="18"/>
          <w:szCs w:val="18"/>
        </w:rPr>
      </w:pPr>
      <w:r>
        <w:rPr>
          <w:rFonts w:ascii="SimHei" w:hAnsi="SimHei" w:eastAsia="SimHei" w:cs="SimHei"/>
          <w:sz w:val="18"/>
          <w:szCs w:val="18"/>
          <w:b/>
          <w:bCs/>
          <w:color w:val="DC8126"/>
          <w:spacing w:val="-4"/>
        </w:rPr>
        <w:t>表4-1</w:t>
      </w:r>
      <w:r>
        <w:rPr>
          <w:rFonts w:ascii="SimHei" w:hAnsi="SimHei" w:eastAsia="SimHei" w:cs="SimHei"/>
          <w:sz w:val="18"/>
          <w:szCs w:val="18"/>
          <w:color w:val="DC8126"/>
          <w:spacing w:val="93"/>
        </w:rPr>
        <w:t xml:space="preserve"> </w:t>
      </w:r>
      <w:r>
        <w:rPr>
          <w:rFonts w:ascii="SimHei" w:hAnsi="SimHei" w:eastAsia="SimHei" w:cs="SimHei"/>
          <w:sz w:val="18"/>
          <w:szCs w:val="18"/>
          <w:b/>
          <w:bCs/>
          <w:color w:val="DC8126"/>
          <w:spacing w:val="-4"/>
        </w:rPr>
        <w:t>主流数据治理模型对比分析</w:t>
      </w:r>
    </w:p>
    <w:p>
      <w:pPr>
        <w:spacing w:line="76" w:lineRule="exact"/>
        <w:rPr/>
      </w:pPr>
      <w:r/>
    </w:p>
    <w:tbl>
      <w:tblPr>
        <w:tblStyle w:val="TableNormal"/>
        <w:tblW w:w="5770" w:type="dxa"/>
        <w:tblInd w:w="7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44"/>
        <w:gridCol w:w="2595"/>
        <w:gridCol w:w="1428"/>
        <w:gridCol w:w="1003"/>
      </w:tblGrid>
      <w:tr>
        <w:trPr>
          <w:trHeight w:val="274" w:hRule="atLeast"/>
        </w:trPr>
        <w:tc>
          <w:tcPr>
            <w:shd w:val="clear" w:fill="F6CC50"/>
            <w:tcW w:w="744" w:type="dxa"/>
            <w:vAlign w:val="top"/>
          </w:tcPr>
          <w:p>
            <w:pPr>
              <w:pStyle w:val="TableText"/>
              <w:ind w:left="47"/>
              <w:spacing w:before="60" w:line="221" w:lineRule="auto"/>
              <w:rPr/>
            </w:pPr>
            <w:r>
              <w:rPr>
                <w:b/>
                <w:bCs/>
                <w:spacing w:val="-3"/>
              </w:rPr>
              <w:t>体系名称</w:t>
            </w:r>
          </w:p>
        </w:tc>
        <w:tc>
          <w:tcPr>
            <w:shd w:val="clear" w:fill="F8C84A"/>
            <w:tcW w:w="2595" w:type="dxa"/>
            <w:vAlign w:val="top"/>
          </w:tcPr>
          <w:p>
            <w:pPr>
              <w:pStyle w:val="TableText"/>
              <w:ind w:left="973"/>
              <w:spacing w:before="59" w:line="219" w:lineRule="auto"/>
              <w:rPr/>
            </w:pPr>
            <w:r>
              <w:rPr>
                <w:b/>
                <w:bCs/>
                <w:color w:val="995700"/>
                <w:spacing w:val="-4"/>
              </w:rPr>
              <w:t>构成要素</w:t>
            </w:r>
          </w:p>
        </w:tc>
        <w:tc>
          <w:tcPr>
            <w:shd w:val="clear" w:fill="F9C74D"/>
            <w:tcW w:w="1428" w:type="dxa"/>
            <w:vAlign w:val="top"/>
          </w:tcPr>
          <w:p>
            <w:pPr>
              <w:pStyle w:val="TableText"/>
              <w:ind w:left="548"/>
              <w:spacing w:before="59" w:line="219" w:lineRule="auto"/>
              <w:rPr/>
            </w:pPr>
            <w:r>
              <w:rPr>
                <w:b/>
                <w:bCs/>
                <w:color w:val="9E5400"/>
                <w:spacing w:val="-4"/>
              </w:rPr>
              <w:t>优势</w:t>
            </w:r>
          </w:p>
        </w:tc>
        <w:tc>
          <w:tcPr>
            <w:shd w:val="clear" w:fill="F9CC51"/>
            <w:tcW w:w="1003" w:type="dxa"/>
            <w:vAlign w:val="top"/>
          </w:tcPr>
          <w:p>
            <w:pPr>
              <w:pStyle w:val="TableText"/>
              <w:ind w:left="340"/>
              <w:spacing w:before="61" w:line="222" w:lineRule="auto"/>
              <w:rPr/>
            </w:pPr>
            <w:r>
              <w:rPr>
                <w:b/>
                <w:bCs/>
                <w:spacing w:val="-4"/>
              </w:rPr>
              <w:t>不足</w:t>
            </w:r>
          </w:p>
        </w:tc>
      </w:tr>
      <w:tr>
        <w:trPr>
          <w:trHeight w:val="2316" w:hRule="atLeast"/>
        </w:trPr>
        <w:tc>
          <w:tcPr>
            <w:shd w:val="clear" w:fill="FAE99A"/>
            <w:tcW w:w="744" w:type="dxa"/>
            <w:vAlign w:val="top"/>
          </w:tcPr>
          <w:p>
            <w:pPr>
              <w:spacing w:line="345" w:lineRule="auto"/>
              <w:rPr>
                <w:rFonts w:ascii="Arial"/>
                <w:sz w:val="21"/>
              </w:rPr>
            </w:pPr>
            <w:r/>
          </w:p>
          <w:p>
            <w:pPr>
              <w:spacing w:line="346" w:lineRule="auto"/>
              <w:rPr>
                <w:rFonts w:ascii="Arial"/>
                <w:sz w:val="21"/>
              </w:rPr>
            </w:pPr>
            <w:r/>
          </w:p>
          <w:p>
            <w:pPr>
              <w:pStyle w:val="TableText"/>
              <w:ind w:left="205"/>
              <w:spacing w:before="52" w:line="184" w:lineRule="auto"/>
              <w:rPr/>
            </w:pPr>
            <w:r>
              <w:rPr>
                <w:color w:val="986A00"/>
                <w:spacing w:val="-1"/>
              </w:rPr>
              <w:t>DAMA</w:t>
            </w:r>
          </w:p>
          <w:p>
            <w:pPr>
              <w:pStyle w:val="TableText"/>
              <w:ind w:left="205"/>
              <w:spacing w:before="49" w:line="270" w:lineRule="exact"/>
              <w:rPr/>
            </w:pPr>
            <w:r>
              <w:rPr>
                <w:spacing w:val="-2"/>
                <w:position w:val="8"/>
              </w:rPr>
              <w:t>数据</w:t>
            </w:r>
          </w:p>
          <w:p>
            <w:pPr>
              <w:pStyle w:val="TableText"/>
              <w:ind w:left="205"/>
              <w:spacing w:line="219" w:lineRule="auto"/>
              <w:rPr/>
            </w:pPr>
            <w:r>
              <w:rPr>
                <w:spacing w:val="-3"/>
              </w:rPr>
              <w:t>管理</w:t>
            </w:r>
          </w:p>
          <w:p>
            <w:pPr>
              <w:pStyle w:val="TableText"/>
              <w:ind w:left="205"/>
              <w:spacing w:before="70" w:line="219" w:lineRule="auto"/>
              <w:rPr/>
            </w:pPr>
            <w:r>
              <w:rPr>
                <w:spacing w:val="-2"/>
              </w:rPr>
              <w:t>模型</w:t>
            </w:r>
          </w:p>
        </w:tc>
        <w:tc>
          <w:tcPr>
            <w:shd w:val="clear" w:fill="FBE894"/>
            <w:tcW w:w="2595" w:type="dxa"/>
            <w:vAlign w:val="top"/>
          </w:tcPr>
          <w:p>
            <w:pPr>
              <w:pStyle w:val="TableText"/>
              <w:ind w:left="61" w:right="13" w:firstLine="30"/>
              <w:spacing w:before="43" w:line="290" w:lineRule="auto"/>
              <w:jc w:val="both"/>
              <w:rPr/>
            </w:pPr>
            <w:r>
              <w:rPr>
                <w:spacing w:val="-1"/>
              </w:rPr>
              <w:t>总结了数据治理、数据架构、数据</w:t>
            </w:r>
            <w:r>
              <w:rPr>
                <w:spacing w:val="1"/>
              </w:rPr>
              <w:t xml:space="preserve">  </w:t>
            </w:r>
            <w:r>
              <w:rPr>
                <w:spacing w:val="1"/>
              </w:rPr>
              <w:t>建模和设计、数据存储和操作、数</w:t>
            </w:r>
            <w:r>
              <w:rPr>
                <w:spacing w:val="2"/>
              </w:rPr>
              <w:t xml:space="preserve">  </w:t>
            </w:r>
            <w:r>
              <w:rPr>
                <w:spacing w:val="1"/>
              </w:rPr>
              <w:t>据安全、数据整合和互操作、文档</w:t>
            </w:r>
            <w:r>
              <w:rPr>
                <w:spacing w:val="4"/>
              </w:rPr>
              <w:t xml:space="preserve">  </w:t>
            </w:r>
            <w:r>
              <w:rPr>
                <w:spacing w:val="7"/>
              </w:rPr>
              <w:t>和内容管理、参考数据和主数据、</w:t>
            </w:r>
            <w:r>
              <w:rPr>
                <w:spacing w:val="3"/>
              </w:rPr>
              <w:t xml:space="preserve"> </w:t>
            </w:r>
            <w:r>
              <w:rPr>
                <w:spacing w:val="1"/>
              </w:rPr>
              <w:t>数据仓库和商务智能、元数据、数</w:t>
            </w:r>
            <w:r>
              <w:rPr>
                <w:spacing w:val="3"/>
              </w:rPr>
              <w:t xml:space="preserve">  </w:t>
            </w:r>
            <w:r>
              <w:rPr>
                <w:spacing w:val="1"/>
              </w:rPr>
              <w:t>据质量11个职能领域，以及目标和</w:t>
            </w:r>
            <w:r>
              <w:rPr>
                <w:spacing w:val="3"/>
              </w:rPr>
              <w:t xml:space="preserve">  </w:t>
            </w:r>
            <w:r>
              <w:rPr>
                <w:spacing w:val="2"/>
              </w:rPr>
              <w:t>原则、活动、主要交付物、角色和</w:t>
            </w:r>
            <w:r>
              <w:rPr>
                <w:spacing w:val="6"/>
              </w:rPr>
              <w:t xml:space="preserve">  </w:t>
            </w:r>
            <w:r>
              <w:rPr>
                <w:spacing w:val="2"/>
              </w:rPr>
              <w:t>责任、技术、实践和方法、组织和</w:t>
            </w:r>
            <w:r>
              <w:rPr>
                <w:spacing w:val="6"/>
              </w:rPr>
              <w:t xml:space="preserve">  </w:t>
            </w:r>
            <w:r>
              <w:rPr>
                <w:spacing w:val="-1"/>
              </w:rPr>
              <w:t>文化七大环境要素</w:t>
            </w:r>
          </w:p>
        </w:tc>
        <w:tc>
          <w:tcPr>
            <w:shd w:val="clear" w:fill="FAE48F"/>
            <w:tcW w:w="1428" w:type="dxa"/>
            <w:vAlign w:val="top"/>
          </w:tcPr>
          <w:p>
            <w:pPr>
              <w:spacing w:line="320" w:lineRule="auto"/>
              <w:rPr>
                <w:rFonts w:ascii="Arial"/>
                <w:sz w:val="21"/>
              </w:rPr>
            </w:pPr>
            <w:r/>
          </w:p>
          <w:p>
            <w:pPr>
              <w:spacing w:line="321" w:lineRule="auto"/>
              <w:rPr>
                <w:rFonts w:ascii="Arial"/>
                <w:sz w:val="21"/>
              </w:rPr>
            </w:pPr>
            <w:r/>
          </w:p>
          <w:p>
            <w:pPr>
              <w:pStyle w:val="TableText"/>
              <w:ind w:left="26" w:right="58" w:firstLine="39"/>
              <w:spacing w:before="52" w:line="283" w:lineRule="auto"/>
              <w:jc w:val="both"/>
              <w:rPr/>
            </w:pPr>
            <w:r>
              <w:rPr>
                <w:spacing w:val="1"/>
              </w:rPr>
              <w:t>充分考虑到功能与</w:t>
            </w:r>
            <w:r>
              <w:rPr>
                <w:spacing w:val="4"/>
              </w:rPr>
              <w:t xml:space="preserve"> </w:t>
            </w:r>
            <w:r>
              <w:rPr>
                <w:spacing w:val="4"/>
              </w:rPr>
              <w:t>环境要素对数据本</w:t>
            </w:r>
            <w:r>
              <w:rPr/>
              <w:t xml:space="preserve"> </w:t>
            </w:r>
            <w:r>
              <w:rPr>
                <w:spacing w:val="3"/>
              </w:rPr>
              <w:t>身的影响，并建立</w:t>
            </w:r>
            <w:r>
              <w:rPr>
                <w:spacing w:val="4"/>
              </w:rPr>
              <w:t xml:space="preserve"> </w:t>
            </w:r>
            <w:r>
              <w:rPr>
                <w:spacing w:val="3"/>
              </w:rPr>
              <w:t>对应关系</w:t>
            </w:r>
          </w:p>
        </w:tc>
        <w:tc>
          <w:tcPr>
            <w:shd w:val="clear" w:fill="FBE794"/>
            <w:tcW w:w="1003" w:type="dxa"/>
            <w:vAlign w:val="top"/>
          </w:tcPr>
          <w:p>
            <w:pPr>
              <w:pStyle w:val="TableText"/>
              <w:ind w:left="18" w:right="2" w:firstLine="79"/>
              <w:spacing w:before="185" w:line="282" w:lineRule="auto"/>
              <w:rPr/>
            </w:pPr>
            <w:r>
              <w:rPr>
                <w:spacing w:val="-3"/>
              </w:rPr>
              <w:t>复杂度较高</w:t>
            </w:r>
            <w:r>
              <w:rPr>
                <w:spacing w:val="1"/>
              </w:rPr>
              <w:t xml:space="preserve">  </w:t>
            </w:r>
            <w:r>
              <w:rPr>
                <w:spacing w:val="-1"/>
              </w:rPr>
              <w:t>难度较大，可</w:t>
            </w:r>
            <w:r>
              <w:rPr/>
              <w:t xml:space="preserve"> </w:t>
            </w:r>
            <w:r>
              <w:rPr>
                <w:spacing w:val="2"/>
              </w:rPr>
              <w:t>落地性差。尚</w:t>
            </w:r>
            <w:r>
              <w:rPr/>
              <w:t xml:space="preserve"> </w:t>
            </w:r>
            <w:r>
              <w:rPr>
                <w:spacing w:val="-2"/>
              </w:rPr>
              <w:t>不满足未来数</w:t>
            </w:r>
            <w:r>
              <w:rPr>
                <w:spacing w:val="2"/>
              </w:rPr>
              <w:t xml:space="preserve"> </w:t>
            </w:r>
            <w:r>
              <w:rPr>
                <w:color w:val="9D6300"/>
                <w:spacing w:val="-4"/>
              </w:rPr>
              <w:t>据治理要求</w:t>
            </w:r>
            <w:r>
              <w:rPr>
                <w:spacing w:val="-4"/>
              </w:rPr>
              <w:t>，</w:t>
            </w:r>
          </w:p>
          <w:p>
            <w:pPr>
              <w:pStyle w:val="TableText"/>
              <w:ind w:left="18" w:right="21"/>
              <w:spacing w:before="79" w:line="270" w:lineRule="auto"/>
              <w:rPr/>
            </w:pPr>
            <w:r>
              <w:rPr>
                <w:spacing w:val="-2"/>
              </w:rPr>
              <w:t>特别是数据资</w:t>
            </w:r>
            <w:r>
              <w:rPr>
                <w:spacing w:val="4"/>
              </w:rPr>
              <w:t xml:space="preserve"> </w:t>
            </w:r>
            <w:r>
              <w:rPr>
                <w:spacing w:val="-2"/>
              </w:rPr>
              <w:t>产管理方面的</w:t>
            </w:r>
            <w:r>
              <w:rPr>
                <w:spacing w:val="4"/>
              </w:rPr>
              <w:t xml:space="preserve"> </w:t>
            </w:r>
            <w:r>
              <w:rPr>
                <w:spacing w:val="8"/>
              </w:rPr>
              <w:t>需求</w:t>
            </w:r>
          </w:p>
        </w:tc>
      </w:tr>
      <w:tr>
        <w:trPr>
          <w:trHeight w:val="2336" w:hRule="atLeast"/>
        </w:trPr>
        <w:tc>
          <w:tcPr>
            <w:shd w:val="clear" w:fill="FAE99A"/>
            <w:tcW w:w="744" w:type="dxa"/>
            <w:vAlign w:val="top"/>
          </w:tcPr>
          <w:p>
            <w:pPr>
              <w:spacing w:line="304" w:lineRule="auto"/>
              <w:rPr>
                <w:rFonts w:ascii="Arial"/>
                <w:sz w:val="21"/>
              </w:rPr>
            </w:pPr>
            <w:r/>
          </w:p>
          <w:p>
            <w:pPr>
              <w:spacing w:line="304" w:lineRule="auto"/>
              <w:rPr>
                <w:rFonts w:ascii="Arial"/>
                <w:sz w:val="21"/>
              </w:rPr>
            </w:pPr>
            <w:r/>
          </w:p>
          <w:p>
            <w:pPr>
              <w:spacing w:line="305" w:lineRule="auto"/>
              <w:rPr>
                <w:rFonts w:ascii="Arial"/>
                <w:sz w:val="21"/>
              </w:rPr>
            </w:pPr>
            <w:r/>
          </w:p>
          <w:p>
            <w:pPr>
              <w:pStyle w:val="TableText"/>
              <w:ind w:left="45" w:right="59" w:firstLine="39"/>
              <w:spacing w:before="52" w:line="248" w:lineRule="auto"/>
              <w:rPr/>
            </w:pPr>
            <w:r>
              <w:rPr>
                <w:color w:val="7B6200"/>
              </w:rPr>
              <w:t>DG</w:t>
            </w:r>
            <w:r>
              <w:rPr/>
              <w:t>I</w:t>
            </w:r>
            <w:r>
              <w:rPr>
                <w:spacing w:val="4"/>
              </w:rPr>
              <w:t>数据</w:t>
            </w:r>
            <w:r>
              <w:rPr/>
              <w:t xml:space="preserve"> </w:t>
            </w:r>
            <w:r>
              <w:rPr>
                <w:spacing w:val="-3"/>
              </w:rPr>
              <w:t>治理框架</w:t>
            </w:r>
          </w:p>
        </w:tc>
        <w:tc>
          <w:tcPr>
            <w:shd w:val="clear" w:fill="FBE898"/>
            <w:tcW w:w="2595" w:type="dxa"/>
            <w:vAlign w:val="top"/>
          </w:tcPr>
          <w:p>
            <w:pPr>
              <w:pStyle w:val="TableText"/>
              <w:spacing w:before="61" w:line="219" w:lineRule="auto"/>
              <w:jc w:val="right"/>
              <w:rPr/>
            </w:pPr>
            <w:r>
              <w:rPr/>
              <w:t>立足组织操作层面，主要包括数据治</w:t>
            </w:r>
          </w:p>
          <w:p>
            <w:pPr>
              <w:pStyle w:val="TableText"/>
              <w:ind w:left="11"/>
              <w:spacing w:before="50" w:line="219" w:lineRule="auto"/>
              <w:rPr/>
            </w:pPr>
            <w:r>
              <w:rPr>
                <w:spacing w:val="-1"/>
              </w:rPr>
              <w:t>理的概念、内容、流程和方法等，涉</w:t>
            </w:r>
          </w:p>
          <w:p>
            <w:pPr>
              <w:pStyle w:val="TableText"/>
              <w:spacing w:before="90" w:line="219" w:lineRule="auto"/>
              <w:jc w:val="right"/>
              <w:rPr/>
            </w:pPr>
            <w:r>
              <w:rPr/>
              <w:t>及数据战略、数据质量、数据安全、</w:t>
            </w:r>
          </w:p>
          <w:p>
            <w:pPr>
              <w:pStyle w:val="TableText"/>
              <w:ind w:left="11"/>
              <w:spacing w:before="70" w:line="219" w:lineRule="auto"/>
              <w:rPr/>
            </w:pPr>
            <w:r>
              <w:rPr>
                <w:spacing w:val="-1"/>
              </w:rPr>
              <w:t>数据架构、数据仓库和商业智能、管</w:t>
            </w:r>
          </w:p>
          <w:p>
            <w:pPr>
              <w:pStyle w:val="TableText"/>
              <w:spacing w:before="70" w:line="219" w:lineRule="auto"/>
              <w:jc w:val="right"/>
              <w:rPr/>
            </w:pPr>
            <w:r>
              <w:rPr>
                <w:spacing w:val="-12"/>
              </w:rPr>
              <w:t>理协调相关内容。强调数据战略专家、</w:t>
            </w:r>
          </w:p>
          <w:p>
            <w:pPr>
              <w:pStyle w:val="TableText"/>
              <w:ind w:left="91"/>
              <w:spacing w:before="70" w:line="219" w:lineRule="auto"/>
              <w:rPr/>
            </w:pPr>
            <w:r>
              <w:rPr>
                <w:spacing w:val="-1"/>
              </w:rPr>
              <w:t>数据治理专员、业务领导和IT领导</w:t>
            </w:r>
          </w:p>
          <w:p>
            <w:pPr>
              <w:pStyle w:val="TableText"/>
              <w:ind w:left="11" w:right="13"/>
              <w:spacing w:before="69" w:line="271" w:lineRule="auto"/>
              <w:jc w:val="both"/>
              <w:rPr/>
            </w:pPr>
            <w:r>
              <w:rPr>
                <w:spacing w:val="-1"/>
              </w:rPr>
              <w:t>者等相关利益者的影响，关注如何管</w:t>
            </w:r>
            <w:r>
              <w:rPr>
                <w:spacing w:val="7"/>
              </w:rPr>
              <w:t xml:space="preserve"> </w:t>
            </w:r>
            <w:r>
              <w:rPr/>
              <w:t>理数据，实现数据价</w:t>
            </w:r>
            <w:r>
              <w:rPr>
                <w:u w:val="single" w:color="auto"/>
              </w:rPr>
              <w:t>值</w:t>
            </w:r>
            <w:r>
              <w:rPr/>
              <w:t>，促进数据管 </w:t>
            </w:r>
            <w:r>
              <w:rPr>
                <w:spacing w:val="2"/>
              </w:rPr>
              <w:t>理活动更加规范有序、高效权威</w:t>
            </w:r>
          </w:p>
        </w:tc>
        <w:tc>
          <w:tcPr>
            <w:shd w:val="clear" w:fill="F9E38D"/>
            <w:tcW w:w="1428" w:type="dxa"/>
            <w:vAlign w:val="top"/>
          </w:tcPr>
          <w:p>
            <w:pPr>
              <w:pStyle w:val="TableText"/>
              <w:ind w:left="16" w:firstLine="49"/>
              <w:spacing w:before="189" w:line="287" w:lineRule="auto"/>
              <w:rPr/>
            </w:pPr>
            <w:r>
              <w:rPr>
                <w:spacing w:val="-2"/>
              </w:rPr>
              <w:t>考虑了数据战略专</w:t>
            </w:r>
            <w:r>
              <w:rPr>
                <w:spacing w:val="1"/>
              </w:rPr>
              <w:t xml:space="preserve">  </w:t>
            </w:r>
            <w:r>
              <w:rPr>
                <w:spacing w:val="4"/>
              </w:rPr>
              <w:t>家、数据治理专业</w:t>
            </w:r>
            <w:r>
              <w:rPr>
                <w:spacing w:val="2"/>
              </w:rPr>
              <w:t xml:space="preserve">  </w:t>
            </w:r>
            <w:r>
              <w:rPr>
                <w:spacing w:val="-5"/>
              </w:rPr>
              <w:t>人员、业务利益相关</w:t>
            </w:r>
            <w:r>
              <w:rPr>
                <w:spacing w:val="5"/>
              </w:rPr>
              <w:t xml:space="preserve"> </w:t>
            </w:r>
            <w:r>
              <w:rPr>
                <w:spacing w:val="-4"/>
              </w:rPr>
              <w:t>者和IT领导者共同关</w:t>
            </w:r>
            <w:r>
              <w:rPr/>
              <w:t xml:space="preserve"> </w:t>
            </w:r>
            <w:r>
              <w:rPr>
                <w:spacing w:val="4"/>
              </w:rPr>
              <w:t>注的问题，包括如</w:t>
            </w:r>
          </w:p>
          <w:p>
            <w:pPr>
              <w:pStyle w:val="TableText"/>
              <w:ind w:left="66"/>
              <w:spacing w:before="58" w:line="219" w:lineRule="auto"/>
              <w:rPr/>
            </w:pPr>
            <w:r>
              <w:rPr>
                <w:color w:val="996600"/>
                <w:spacing w:val="-1"/>
              </w:rPr>
              <w:t>何管理数据、实现</w:t>
            </w:r>
          </w:p>
          <w:p>
            <w:pPr>
              <w:pStyle w:val="TableText"/>
              <w:ind w:left="36" w:right="79" w:firstLine="30"/>
              <w:spacing w:before="68" w:line="260" w:lineRule="auto"/>
              <w:rPr/>
            </w:pPr>
            <w:r>
              <w:rPr>
                <w:spacing w:val="-1"/>
              </w:rPr>
              <w:t>数据价值、最小化</w:t>
            </w:r>
            <w:r>
              <w:rPr/>
              <w:t xml:space="preserve"> </w:t>
            </w:r>
            <w:r>
              <w:rPr>
                <w:spacing w:val="-1"/>
              </w:rPr>
              <w:t>成本和复杂性等</w:t>
            </w:r>
          </w:p>
        </w:tc>
        <w:tc>
          <w:tcPr>
            <w:shd w:val="clear" w:fill="FBE794"/>
            <w:tcW w:w="1003" w:type="dxa"/>
            <w:vAlign w:val="top"/>
          </w:tcPr>
          <w:p>
            <w:pPr>
              <w:spacing w:line="327" w:lineRule="auto"/>
              <w:rPr>
                <w:rFonts w:ascii="Arial"/>
                <w:sz w:val="21"/>
              </w:rPr>
            </w:pPr>
            <w:r/>
          </w:p>
          <w:p>
            <w:pPr>
              <w:spacing w:line="328" w:lineRule="auto"/>
              <w:rPr>
                <w:rFonts w:ascii="Arial"/>
                <w:sz w:val="21"/>
              </w:rPr>
            </w:pPr>
            <w:r/>
          </w:p>
          <w:p>
            <w:pPr>
              <w:pStyle w:val="TableText"/>
              <w:spacing w:before="52" w:line="219" w:lineRule="auto"/>
              <w:jc w:val="right"/>
              <w:rPr/>
            </w:pPr>
            <w:r>
              <w:rPr>
                <w:spacing w:val="-5"/>
              </w:rPr>
              <w:t>复杂度较高，</w:t>
            </w:r>
          </w:p>
          <w:p>
            <w:pPr>
              <w:pStyle w:val="TableText"/>
              <w:ind w:right="1"/>
              <w:spacing w:before="80" w:line="219" w:lineRule="auto"/>
              <w:jc w:val="right"/>
              <w:rPr/>
            </w:pPr>
            <w:r>
              <w:rPr>
                <w:spacing w:val="2"/>
              </w:rPr>
              <w:t>企业级数据治</w:t>
            </w:r>
          </w:p>
          <w:p>
            <w:pPr>
              <w:pStyle w:val="TableText"/>
              <w:ind w:left="98"/>
              <w:spacing w:before="71" w:line="221" w:lineRule="auto"/>
              <w:rPr/>
            </w:pPr>
            <w:r>
              <w:rPr>
                <w:spacing w:val="-2"/>
              </w:rPr>
              <w:t>理可落地性</w:t>
            </w:r>
          </w:p>
          <w:p>
            <w:pPr>
              <w:pStyle w:val="TableText"/>
              <w:ind w:left="27"/>
              <w:spacing w:before="57" w:line="219" w:lineRule="auto"/>
              <w:rPr/>
            </w:pPr>
            <w:r>
              <w:rPr>
                <w:spacing w:val="-2"/>
              </w:rPr>
              <w:t>难度较高</w:t>
            </w:r>
          </w:p>
        </w:tc>
      </w:tr>
      <w:tr>
        <w:trPr>
          <w:trHeight w:val="1293" w:hRule="atLeast"/>
        </w:trPr>
        <w:tc>
          <w:tcPr>
            <w:shd w:val="clear" w:fill="FAE897"/>
            <w:tcW w:w="744" w:type="dxa"/>
            <w:vAlign w:val="top"/>
          </w:tcPr>
          <w:p>
            <w:pPr>
              <w:pStyle w:val="TableText"/>
              <w:ind w:left="85"/>
              <w:spacing w:before="220" w:line="224" w:lineRule="auto"/>
              <w:rPr/>
            </w:pPr>
            <w:r>
              <w:rPr>
                <w:spacing w:val="-2"/>
              </w:rPr>
              <w:t>ISO/IEC</w:t>
            </w:r>
          </w:p>
          <w:p>
            <w:pPr>
              <w:pStyle w:val="TableText"/>
              <w:ind w:left="165"/>
              <w:spacing w:before="92" w:line="183" w:lineRule="auto"/>
              <w:rPr/>
            </w:pPr>
            <w:r>
              <w:rPr>
                <w:spacing w:val="-2"/>
              </w:rPr>
              <w:t>38505</w:t>
            </w:r>
          </w:p>
          <w:p>
            <w:pPr>
              <w:pStyle w:val="TableText"/>
              <w:ind w:left="45"/>
              <w:spacing w:before="40" w:line="219" w:lineRule="auto"/>
              <w:rPr/>
            </w:pPr>
            <w:r>
              <w:rPr>
                <w:spacing w:val="-2"/>
              </w:rPr>
              <w:t>数据治理</w:t>
            </w:r>
          </w:p>
          <w:p>
            <w:pPr>
              <w:pStyle w:val="TableText"/>
              <w:ind w:left="45"/>
              <w:spacing w:before="90" w:line="220" w:lineRule="auto"/>
              <w:rPr/>
            </w:pPr>
            <w:r>
              <w:rPr>
                <w:spacing w:val="1"/>
              </w:rPr>
              <w:t>国际标准</w:t>
            </w:r>
          </w:p>
        </w:tc>
        <w:tc>
          <w:tcPr>
            <w:shd w:val="clear" w:fill="FAE58E"/>
            <w:tcW w:w="2595" w:type="dxa"/>
            <w:vAlign w:val="top"/>
          </w:tcPr>
          <w:p>
            <w:pPr>
              <w:spacing w:line="260" w:lineRule="auto"/>
              <w:rPr>
                <w:rFonts w:ascii="Arial"/>
                <w:sz w:val="21"/>
              </w:rPr>
            </w:pPr>
            <w:r/>
          </w:p>
          <w:p>
            <w:pPr>
              <w:spacing w:line="260" w:lineRule="auto"/>
              <w:rPr>
                <w:rFonts w:ascii="Arial"/>
                <w:sz w:val="21"/>
              </w:rPr>
            </w:pPr>
            <w:r/>
          </w:p>
          <w:p>
            <w:pPr>
              <w:pStyle w:val="TableText"/>
              <w:ind w:left="61"/>
              <w:spacing w:before="52" w:line="219" w:lineRule="auto"/>
              <w:rPr/>
            </w:pPr>
            <w:r>
              <w:rPr>
                <w:spacing w:val="-1"/>
              </w:rPr>
              <w:t>包括IT治理的目标、原则和模型</w:t>
            </w:r>
          </w:p>
        </w:tc>
        <w:tc>
          <w:tcPr>
            <w:shd w:val="clear" w:fill="FBE28E"/>
            <w:tcW w:w="1428" w:type="dxa"/>
            <w:vAlign w:val="top"/>
          </w:tcPr>
          <w:p>
            <w:pPr>
              <w:pStyle w:val="TableText"/>
              <w:ind w:left="16" w:firstLine="49"/>
              <w:spacing w:before="74" w:line="279" w:lineRule="auto"/>
              <w:rPr/>
            </w:pPr>
            <w:r>
              <w:rPr>
                <w:spacing w:val="-3"/>
              </w:rPr>
              <w:t>确保所有IT风险和</w:t>
            </w:r>
            <w:r>
              <w:rPr/>
              <w:t xml:space="preserve">  </w:t>
            </w:r>
            <w:r>
              <w:rPr>
                <w:spacing w:val="2"/>
              </w:rPr>
              <w:t>活动都有明确的责  </w:t>
            </w:r>
            <w:r>
              <w:rPr>
                <w:spacing w:val="-7"/>
              </w:rPr>
              <w:t>任分配，以便采取适</w:t>
            </w:r>
            <w:r>
              <w:rPr>
                <w:spacing w:val="6"/>
              </w:rPr>
              <w:t xml:space="preserve"> </w:t>
            </w:r>
            <w:r>
              <w:rPr>
                <w:spacing w:val="-5"/>
              </w:rPr>
              <w:t>当的措施和机制，建</w:t>
            </w:r>
            <w:r>
              <w:rPr>
                <w:spacing w:val="5"/>
              </w:rPr>
              <w:t xml:space="preserve"> </w:t>
            </w:r>
            <w:r>
              <w:rPr>
                <w:spacing w:val="-5"/>
              </w:rPr>
              <w:t>立报告和相应的机制</w:t>
            </w:r>
          </w:p>
        </w:tc>
        <w:tc>
          <w:tcPr>
            <w:shd w:val="clear" w:fill="FAE38F"/>
            <w:tcW w:w="1003" w:type="dxa"/>
            <w:vAlign w:val="top"/>
          </w:tcPr>
          <w:p>
            <w:pPr>
              <w:pStyle w:val="TableText"/>
              <w:ind w:left="18" w:right="1"/>
              <w:spacing w:before="204" w:line="280" w:lineRule="auto"/>
              <w:jc w:val="both"/>
              <w:rPr/>
            </w:pPr>
            <w:r>
              <w:rPr>
                <w:spacing w:val="41"/>
              </w:rPr>
              <w:t>主要聚焦</w:t>
            </w:r>
            <w:r>
              <w:rPr/>
              <w:t>IT </w:t>
            </w:r>
            <w:r>
              <w:rPr>
                <w:spacing w:val="2"/>
              </w:rPr>
              <w:t>治理，数据治</w:t>
            </w:r>
            <w:r>
              <w:rPr/>
              <w:t xml:space="preserve"> </w:t>
            </w:r>
            <w:r>
              <w:rPr>
                <w:spacing w:val="-2"/>
              </w:rPr>
              <w:t>理方面的针对</w:t>
            </w:r>
            <w:r>
              <w:rPr>
                <w:spacing w:val="2"/>
              </w:rPr>
              <w:t xml:space="preserve"> </w:t>
            </w:r>
            <w:r>
              <w:rPr/>
              <w:t>性并不强</w:t>
            </w:r>
          </w:p>
        </w:tc>
      </w:tr>
    </w:tbl>
    <w:p>
      <w:pPr>
        <w:pStyle w:val="BodyText"/>
        <w:rPr/>
      </w:pPr>
      <w:r/>
    </w:p>
    <w:p>
      <w:pPr>
        <w:sectPr>
          <w:footerReference w:type="default" r:id="rId137"/>
          <w:pgSz w:w="7560" w:h="11380"/>
          <w:pgMar w:top="97" w:right="825" w:bottom="534" w:left="200" w:header="0" w:footer="301" w:gutter="0"/>
        </w:sectPr>
        <w:rPr/>
      </w:pPr>
    </w:p>
    <w:p>
      <w:pPr>
        <w:ind w:left="5319"/>
        <w:spacing w:line="219" w:lineRule="auto"/>
        <w:rPr>
          <w:rFonts w:ascii="SimSun" w:hAnsi="SimSun" w:eastAsia="SimSun" w:cs="SimSun"/>
          <w:sz w:val="16"/>
          <w:szCs w:val="16"/>
        </w:rPr>
      </w:pPr>
      <w:r>
        <w:rPr>
          <w:rFonts w:ascii="SimSun" w:hAnsi="SimSun" w:eastAsia="SimSun" w:cs="SimSun"/>
          <w:sz w:val="16"/>
          <w:szCs w:val="16"/>
          <w:color w:val="3A25A5"/>
          <w:spacing w:val="-3"/>
        </w:rPr>
        <w:t>理</w:t>
      </w:r>
      <w:r>
        <w:rPr>
          <w:rFonts w:ascii="SimSun" w:hAnsi="SimSun" w:eastAsia="SimSun" w:cs="SimSun"/>
          <w:sz w:val="16"/>
          <w:szCs w:val="16"/>
          <w:spacing w:val="-3"/>
        </w:rPr>
        <w:t>数</w:t>
      </w:r>
      <w:r>
        <w:rPr>
          <w:rFonts w:ascii="SimSun" w:hAnsi="SimSun" w:eastAsia="SimSun" w:cs="SimSun"/>
          <w:sz w:val="16"/>
          <w:szCs w:val="16"/>
          <w:color w:val="3A25A5"/>
          <w:spacing w:val="-3"/>
        </w:rPr>
        <w:t>篇</w:t>
      </w:r>
    </w:p>
    <w:p>
      <w:pPr>
        <w:ind w:left="4879"/>
        <w:spacing w:line="219" w:lineRule="auto"/>
        <w:rPr>
          <w:rFonts w:ascii="SimSun" w:hAnsi="SimSun" w:eastAsia="SimSun" w:cs="SimSun"/>
          <w:sz w:val="16"/>
          <w:szCs w:val="16"/>
        </w:rPr>
      </w:pPr>
      <w:r>
        <w:rPr>
          <w:rFonts w:ascii="SimSun" w:hAnsi="SimSun" w:eastAsia="SimSun" w:cs="SimSun"/>
          <w:sz w:val="16"/>
          <w:szCs w:val="16"/>
          <w:color w:val="D78316"/>
          <w:spacing w:val="-8"/>
        </w:rPr>
        <w:t>盘活数据资源</w:t>
      </w:r>
    </w:p>
    <w:p>
      <w:pPr>
        <w:pStyle w:val="BodyText"/>
        <w:spacing w:line="321" w:lineRule="auto"/>
        <w:rPr/>
      </w:pPr>
      <w:r/>
    </w:p>
    <w:p>
      <w:pPr>
        <w:pStyle w:val="BodyText"/>
        <w:spacing w:line="321" w:lineRule="auto"/>
        <w:rPr/>
      </w:pPr>
      <w:r/>
    </w:p>
    <w:p>
      <w:pPr>
        <w:ind w:firstLine="449"/>
        <w:spacing w:before="65" w:line="402" w:lineRule="auto"/>
        <w:rPr>
          <w:rFonts w:ascii="SimSun" w:hAnsi="SimSun" w:eastAsia="SimSun" w:cs="SimSun"/>
          <w:sz w:val="20"/>
          <w:szCs w:val="20"/>
        </w:rPr>
      </w:pPr>
      <w:r>
        <w:rPr>
          <w:rFonts w:ascii="SimSun" w:hAnsi="SimSun" w:eastAsia="SimSun" w:cs="SimSun"/>
          <w:sz w:val="20"/>
          <w:szCs w:val="20"/>
          <w:spacing w:val="21"/>
        </w:rPr>
        <w:t>与国外相比，我国在数据治理研究方面起步较晚，2018</w:t>
      </w:r>
      <w:r>
        <w:rPr>
          <w:rFonts w:ascii="SimSun" w:hAnsi="SimSun" w:eastAsia="SimSun" w:cs="SimSun"/>
          <w:sz w:val="20"/>
          <w:szCs w:val="20"/>
          <w:spacing w:val="14"/>
        </w:rPr>
        <w:t xml:space="preserve"> </w:t>
      </w:r>
      <w:r>
        <w:rPr>
          <w:rFonts w:ascii="SimSun" w:hAnsi="SimSun" w:eastAsia="SimSun" w:cs="SimSun"/>
          <w:sz w:val="20"/>
          <w:szCs w:val="20"/>
          <w:spacing w:val="27"/>
        </w:rPr>
        <w:t>年发布的国家标准《数据管理能力成熟度评估模型》</w:t>
      </w:r>
      <w:r>
        <w:rPr>
          <w:rFonts w:ascii="Times New Roman" w:hAnsi="Times New Roman" w:eastAsia="Times New Roman" w:cs="Times New Roman"/>
          <w:sz w:val="20"/>
          <w:szCs w:val="20"/>
          <w:spacing w:val="27"/>
        </w:rPr>
        <w:t>(</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Management   Capability   Maturity   Assessment   </w:t>
      </w:r>
      <w:r>
        <w:rPr>
          <w:rFonts w:ascii="Times New Roman" w:hAnsi="Times New Roman" w:eastAsia="Times New Roman" w:cs="Times New Roman"/>
          <w:sz w:val="20"/>
          <w:szCs w:val="20"/>
          <w:spacing w:val="-1"/>
        </w:rPr>
        <w:t>Model,DCMM)(GB/</w:t>
      </w:r>
      <w:r>
        <w:rPr>
          <w:rFonts w:ascii="Times New Roman" w:hAnsi="Times New Roman" w:eastAsia="Times New Roman" w:cs="Times New Roman"/>
          <w:sz w:val="20"/>
          <w:szCs w:val="20"/>
        </w:rPr>
        <w:t xml:space="preserve">  </w:t>
      </w:r>
      <w:r>
        <w:rPr>
          <w:rFonts w:ascii="SimSun" w:hAnsi="SimSun" w:eastAsia="SimSun" w:cs="SimSun"/>
          <w:sz w:val="20"/>
          <w:szCs w:val="20"/>
          <w:spacing w:val="11"/>
        </w:rPr>
        <w:t>T36073—2018),  为我们提供了一套自主研发的</w:t>
      </w:r>
      <w:r>
        <w:rPr>
          <w:rFonts w:ascii="SimSun" w:hAnsi="SimSun" w:eastAsia="SimSun" w:cs="SimSun"/>
          <w:sz w:val="20"/>
          <w:szCs w:val="20"/>
          <w:spacing w:val="10"/>
        </w:rPr>
        <w:t>数据治理方法 </w:t>
      </w:r>
      <w:r>
        <w:rPr>
          <w:rFonts w:ascii="SimSun" w:hAnsi="SimSun" w:eastAsia="SimSun" w:cs="SimSun"/>
          <w:sz w:val="20"/>
          <w:szCs w:val="20"/>
          <w:spacing w:val="14"/>
        </w:rPr>
        <w:t>论。该模型定义了包含数据战略、数据治理、数据架构、数据</w:t>
      </w:r>
      <w:r>
        <w:rPr>
          <w:rFonts w:ascii="SimSun" w:hAnsi="SimSun" w:eastAsia="SimSun" w:cs="SimSun"/>
          <w:sz w:val="20"/>
          <w:szCs w:val="20"/>
          <w:spacing w:val="12"/>
        </w:rPr>
        <w:t xml:space="preserve"> </w:t>
      </w:r>
      <w:r>
        <w:rPr>
          <w:rFonts w:ascii="SimSun" w:hAnsi="SimSun" w:eastAsia="SimSun" w:cs="SimSun"/>
          <w:sz w:val="20"/>
          <w:szCs w:val="20"/>
          <w:spacing w:val="18"/>
        </w:rPr>
        <w:t>应用、数据安全、数据质量、数据标准和数据生存周期8个能</w:t>
      </w:r>
      <w:r>
        <w:rPr>
          <w:rFonts w:ascii="SimSun" w:hAnsi="SimSun" w:eastAsia="SimSun" w:cs="SimSun"/>
          <w:sz w:val="20"/>
          <w:szCs w:val="20"/>
          <w:spacing w:val="3"/>
        </w:rPr>
        <w:t xml:space="preserve"> </w:t>
      </w:r>
      <w:r>
        <w:rPr>
          <w:rFonts w:ascii="SimSun" w:hAnsi="SimSun" w:eastAsia="SimSun" w:cs="SimSun"/>
          <w:sz w:val="20"/>
          <w:szCs w:val="20"/>
          <w:spacing w:val="13"/>
        </w:rPr>
        <w:t>力域的成熟度评估模型，旨在帮助组织更好地理解和评价目前 </w:t>
      </w:r>
      <w:r>
        <w:rPr>
          <w:rFonts w:ascii="SimSun" w:hAnsi="SimSun" w:eastAsia="SimSun" w:cs="SimSun"/>
          <w:sz w:val="20"/>
          <w:szCs w:val="20"/>
          <w:spacing w:val="9"/>
        </w:rPr>
        <w:t>数据管理的现状，制订更加切合实际的发展路线。依托该模型，</w:t>
      </w:r>
      <w:r>
        <w:rPr>
          <w:rFonts w:ascii="SimSun" w:hAnsi="SimSun" w:eastAsia="SimSun" w:cs="SimSun"/>
          <w:sz w:val="20"/>
          <w:szCs w:val="20"/>
          <w:spacing w:val="6"/>
        </w:rPr>
        <w:t xml:space="preserve"> </w:t>
      </w:r>
      <w:r>
        <w:rPr>
          <w:rFonts w:ascii="SimSun" w:hAnsi="SimSun" w:eastAsia="SimSun" w:cs="SimSun"/>
          <w:sz w:val="20"/>
          <w:szCs w:val="20"/>
          <w:spacing w:val="14"/>
        </w:rPr>
        <w:t>可以对组织和机构数据治理能力进行界定，为提升企业数据治</w:t>
      </w:r>
    </w:p>
    <w:p>
      <w:pPr>
        <w:spacing w:line="218" w:lineRule="auto"/>
        <w:rPr>
          <w:rFonts w:ascii="SimSun" w:hAnsi="SimSun" w:eastAsia="SimSun" w:cs="SimSun"/>
          <w:sz w:val="20"/>
          <w:szCs w:val="20"/>
        </w:rPr>
      </w:pPr>
      <w:r>
        <w:rPr>
          <w:rFonts w:ascii="SimSun" w:hAnsi="SimSun" w:eastAsia="SimSun" w:cs="SimSun"/>
          <w:sz w:val="20"/>
          <w:szCs w:val="20"/>
          <w:spacing w:val="10"/>
        </w:rPr>
        <w:t>理能力提供了基本遵循的原则。</w:t>
      </w:r>
      <w:r>
        <w:rPr>
          <w:rFonts w:ascii="Times New Roman" w:hAnsi="Times New Roman" w:eastAsia="Times New Roman" w:cs="Times New Roman"/>
          <w:sz w:val="20"/>
          <w:szCs w:val="20"/>
        </w:rPr>
        <w:t>DCMM</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0"/>
        </w:rPr>
        <w:t>如图4-3所示。</w:t>
      </w:r>
    </w:p>
    <w:p>
      <w:pPr>
        <w:pStyle w:val="BodyText"/>
        <w:spacing w:line="313" w:lineRule="auto"/>
        <w:rPr/>
      </w:pPr>
      <w:r/>
    </w:p>
    <w:p>
      <w:pPr>
        <w:pStyle w:val="BodyText"/>
        <w:ind w:firstLine="1239"/>
        <w:spacing w:line="3300" w:lineRule="exact"/>
        <w:rPr/>
      </w:pPr>
      <w:r>
        <w:rPr>
          <w:position w:val="-65"/>
        </w:rPr>
        <w:pict>
          <v:group id="_x0000_s118" style="mso-position-vertical-relative:line;mso-position-horizontal-relative:char;width:166.5pt;height:165pt;" filled="false" stroked="false" coordsize="3330,3300" coordorigin="0,0">
            <v:shape id="_x0000_s120" style="position:absolute;left:0;top:0;width:3330;height:3300;" filled="false" stroked="false" type="#_x0000_t75">
              <v:imagedata o:title="" r:id="rId139"/>
            </v:shape>
            <v:shape id="_x0000_s122" style="position:absolute;left:879;top:306;width:2083;height:2692;" filled="false" stroked="false" type="#_x0000_t202">
              <v:fill on="false"/>
              <v:stroke on="false"/>
              <v:path/>
              <v:imagedata o:title=""/>
              <o:lock v:ext="edit" aspectratio="false"/>
              <v:textbox inset="0mm,0mm,0mm,0mm">
                <w:txbxContent>
                  <w:p>
                    <w:pPr>
                      <w:ind w:left="100"/>
                      <w:spacing w:before="20" w:line="219" w:lineRule="auto"/>
                      <w:rPr>
                        <w:rFonts w:ascii="SimSun" w:hAnsi="SimSun" w:eastAsia="SimSun" w:cs="SimSun"/>
                        <w:sz w:val="16"/>
                        <w:szCs w:val="16"/>
                      </w:rPr>
                    </w:pPr>
                    <w:r>
                      <w:rPr>
                        <w:rFonts w:ascii="SimSun" w:hAnsi="SimSun" w:eastAsia="SimSun" w:cs="SimSun"/>
                        <w:sz w:val="16"/>
                        <w:szCs w:val="16"/>
                        <w:color w:val="7A98B0"/>
                        <w:spacing w:val="-2"/>
                      </w:rPr>
                      <w:t>数据生</w:t>
                    </w:r>
                  </w:p>
                  <w:p>
                    <w:pPr>
                      <w:ind w:left="100"/>
                      <w:spacing w:before="20" w:line="219" w:lineRule="auto"/>
                      <w:rPr>
                        <w:rFonts w:ascii="SimSun" w:hAnsi="SimSun" w:eastAsia="SimSun" w:cs="SimSun"/>
                        <w:sz w:val="16"/>
                        <w:szCs w:val="16"/>
                      </w:rPr>
                    </w:pPr>
                    <w:r>
                      <w:rPr>
                        <w:rFonts w:ascii="SimSun" w:hAnsi="SimSun" w:eastAsia="SimSun" w:cs="SimSun"/>
                        <w:sz w:val="16"/>
                        <w:szCs w:val="16"/>
                        <w:spacing w:val="-2"/>
                      </w:rPr>
                      <w:t>存周期</w:t>
                    </w:r>
                  </w:p>
                  <w:p>
                    <w:pPr>
                      <w:ind w:left="610"/>
                      <w:spacing w:before="263" w:line="224" w:lineRule="auto"/>
                      <w:rPr>
                        <w:rFonts w:ascii="SimSun" w:hAnsi="SimSun" w:eastAsia="SimSun" w:cs="SimSun"/>
                        <w:sz w:val="16"/>
                        <w:szCs w:val="16"/>
                      </w:rPr>
                    </w:pPr>
                    <w:r>
                      <w:rPr>
                        <w:rFonts w:ascii="SimSun" w:hAnsi="SimSun" w:eastAsia="SimSun" w:cs="SimSun"/>
                        <w:sz w:val="16"/>
                        <w:szCs w:val="16"/>
                        <w:color w:val="5488AC"/>
                        <w:spacing w:val="-3"/>
                      </w:rPr>
                      <w:t>组织</w:t>
                    </w:r>
                  </w:p>
                  <w:p>
                    <w:pPr>
                      <w:ind w:right="17"/>
                      <w:spacing w:before="7" w:line="224" w:lineRule="auto"/>
                      <w:jc w:val="right"/>
                      <w:rPr>
                        <w:rFonts w:ascii="SimSun" w:hAnsi="SimSun" w:eastAsia="SimSun" w:cs="SimSun"/>
                        <w:sz w:val="16"/>
                        <w:szCs w:val="16"/>
                      </w:rPr>
                    </w:pPr>
                    <w:r>
                      <w:rPr>
                        <w:rFonts w:ascii="SimSun" w:hAnsi="SimSun" w:eastAsia="SimSun" w:cs="SimSun"/>
                        <w:sz w:val="16"/>
                        <w:szCs w:val="16"/>
                        <w:spacing w:val="-3"/>
                      </w:rPr>
                      <w:t>治理</w:t>
                    </w:r>
                  </w:p>
                  <w:p>
                    <w:pPr>
                      <w:ind w:left="20"/>
                      <w:spacing w:before="181" w:line="219" w:lineRule="auto"/>
                      <w:rPr>
                        <w:rFonts w:ascii="Times New Roman" w:hAnsi="Times New Roman" w:eastAsia="Times New Roman" w:cs="Times New Roman"/>
                        <w:sz w:val="16"/>
                        <w:szCs w:val="16"/>
                      </w:rPr>
                    </w:pPr>
                    <w:r>
                      <w:rPr>
                        <w:rFonts w:ascii="SimSun" w:hAnsi="SimSun" w:eastAsia="SimSun" w:cs="SimSun"/>
                        <w:sz w:val="16"/>
                        <w:szCs w:val="16"/>
                        <w:color w:val="FFFFFF"/>
                        <w:spacing w:val="9"/>
                      </w:rPr>
                      <w:t>技术 </w:t>
                    </w:r>
                    <w:r>
                      <w:rPr>
                        <w:rFonts w:ascii="Times New Roman" w:hAnsi="Times New Roman" w:eastAsia="Times New Roman" w:cs="Times New Roman"/>
                        <w:sz w:val="16"/>
                        <w:szCs w:val="16"/>
                        <w:color w:val="FFFFFF"/>
                      </w:rPr>
                      <w:t>DCMM</w:t>
                    </w:r>
                  </w:p>
                  <w:p>
                    <w:pPr>
                      <w:ind w:right="16"/>
                      <w:spacing w:before="170" w:line="219" w:lineRule="auto"/>
                      <w:jc w:val="right"/>
                      <w:rPr>
                        <w:rFonts w:ascii="SimSun" w:hAnsi="SimSun" w:eastAsia="SimSun" w:cs="SimSun"/>
                        <w:sz w:val="16"/>
                        <w:szCs w:val="16"/>
                      </w:rPr>
                    </w:pPr>
                    <w:r>
                      <w:rPr>
                        <w:rFonts w:ascii="SimSun" w:hAnsi="SimSun" w:eastAsia="SimSun" w:cs="SimSun"/>
                        <w:sz w:val="16"/>
                        <w:szCs w:val="16"/>
                        <w:spacing w:val="-2"/>
                      </w:rPr>
                      <w:t>数据</w:t>
                    </w:r>
                  </w:p>
                  <w:p>
                    <w:pPr>
                      <w:ind w:left="630"/>
                      <w:spacing w:line="220" w:lineRule="auto"/>
                      <w:rPr>
                        <w:rFonts w:ascii="SimSun" w:hAnsi="SimSun" w:eastAsia="SimSun" w:cs="SimSun"/>
                        <w:sz w:val="16"/>
                        <w:szCs w:val="16"/>
                      </w:rPr>
                    </w:pPr>
                    <w:r>
                      <w:rPr>
                        <w:rFonts w:ascii="SimSun" w:hAnsi="SimSun" w:eastAsia="SimSun" w:cs="SimSun"/>
                        <w:sz w:val="16"/>
                        <w:szCs w:val="16"/>
                        <w:spacing w:val="-2"/>
                      </w:rPr>
                      <w:t>流程</w:t>
                    </w:r>
                  </w:p>
                  <w:p>
                    <w:pPr>
                      <w:spacing w:line="255" w:lineRule="auto"/>
                      <w:rPr>
                        <w:rFonts w:ascii="Arial"/>
                        <w:sz w:val="21"/>
                      </w:rPr>
                    </w:pPr>
                    <w:r/>
                  </w:p>
                  <w:p>
                    <w:pPr>
                      <w:ind w:left="1060"/>
                      <w:spacing w:before="52" w:line="232" w:lineRule="auto"/>
                      <w:rPr>
                        <w:rFonts w:ascii="SimSun" w:hAnsi="SimSun" w:eastAsia="SimSun" w:cs="SimSun"/>
                        <w:sz w:val="16"/>
                        <w:szCs w:val="16"/>
                      </w:rPr>
                    </w:pPr>
                    <w:r>
                      <w:rPr>
                        <w:rFonts w:ascii="SimSun" w:hAnsi="SimSun" w:eastAsia="SimSun" w:cs="SimSun"/>
                        <w:sz w:val="16"/>
                        <w:szCs w:val="16"/>
                        <w:spacing w:val="-2"/>
                      </w:rPr>
                      <w:t>数据</w:t>
                    </w:r>
                  </w:p>
                  <w:p>
                    <w:pPr>
                      <w:ind w:left="1060"/>
                      <w:spacing w:before="1" w:line="220" w:lineRule="auto"/>
                      <w:rPr>
                        <w:rFonts w:ascii="SimSun" w:hAnsi="SimSun" w:eastAsia="SimSun" w:cs="SimSun"/>
                        <w:sz w:val="16"/>
                        <w:szCs w:val="16"/>
                      </w:rPr>
                    </w:pPr>
                    <w:r>
                      <w:rPr>
                        <w:rFonts w:ascii="SimSun" w:hAnsi="SimSun" w:eastAsia="SimSun" w:cs="SimSun"/>
                        <w:sz w:val="16"/>
                        <w:szCs w:val="16"/>
                        <w:spacing w:val="9"/>
                      </w:rPr>
                      <w:t>应用</w:t>
                    </w:r>
                  </w:p>
                </w:txbxContent>
              </v:textbox>
            </v:shape>
            <v:shape id="_x0000_s124" style="position:absolute;left:350;top:986;width:380;height:4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color w:val="51778D"/>
                        <w:spacing w:val="9"/>
                      </w:rPr>
                      <w:t>数据</w:t>
                    </w:r>
                  </w:p>
                  <w:p>
                    <w:pPr>
                      <w:ind w:left="20"/>
                      <w:spacing w:before="10" w:line="220" w:lineRule="auto"/>
                      <w:rPr>
                        <w:rFonts w:ascii="SimSun" w:hAnsi="SimSun" w:eastAsia="SimSun" w:cs="SimSun"/>
                        <w:sz w:val="16"/>
                        <w:szCs w:val="16"/>
                      </w:rPr>
                    </w:pPr>
                    <w:r>
                      <w:rPr>
                        <w:rFonts w:ascii="SimSun" w:hAnsi="SimSun" w:eastAsia="SimSun" w:cs="SimSun"/>
                        <w:sz w:val="16"/>
                        <w:szCs w:val="16"/>
                        <w:spacing w:val="8"/>
                      </w:rPr>
                      <w:t>标准</w:t>
                    </w:r>
                  </w:p>
                </w:txbxContent>
              </v:textbox>
            </v:shape>
            <v:shape id="_x0000_s126" style="position:absolute;left:290;top:1916;width:380;height:3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9"/>
                      </w:rPr>
                      <w:t>数据</w:t>
                    </w:r>
                  </w:p>
                  <w:p>
                    <w:pPr>
                      <w:ind w:left="30"/>
                      <w:spacing w:line="220" w:lineRule="auto"/>
                      <w:rPr>
                        <w:rFonts w:ascii="SimSun" w:hAnsi="SimSun" w:eastAsia="SimSun" w:cs="SimSun"/>
                        <w:sz w:val="16"/>
                        <w:szCs w:val="16"/>
                      </w:rPr>
                    </w:pPr>
                    <w:r>
                      <w:rPr>
                        <w:rFonts w:ascii="SimSun" w:hAnsi="SimSun" w:eastAsia="SimSun" w:cs="SimSun"/>
                        <w:sz w:val="16"/>
                        <w:szCs w:val="16"/>
                        <w:color w:val="7AA1AE"/>
                        <w:spacing w:val="-2"/>
                      </w:rPr>
                      <w:t>质量</w:t>
                    </w:r>
                  </w:p>
                </w:txbxContent>
              </v:textbox>
            </v:shape>
            <v:shape id="_x0000_s128" style="position:absolute;left:1920;top:336;width:367;height:390;" filled="false" stroked="false" type="#_x0000_t202">
              <v:fill on="false"/>
              <v:stroke on="false"/>
              <v:path/>
              <v:imagedata o:title=""/>
              <o:lock v:ext="edit" aspectratio="false"/>
              <v:textbox inset="0mm,0mm,0mm,0mm">
                <w:txbxContent>
                  <w:p>
                    <w:pPr>
                      <w:ind w:left="20" w:right="20"/>
                      <w:spacing w:before="20" w:line="220" w:lineRule="auto"/>
                      <w:rPr>
                        <w:rFonts w:ascii="SimSun" w:hAnsi="SimSun" w:eastAsia="SimSun" w:cs="SimSun"/>
                        <w:sz w:val="16"/>
                        <w:szCs w:val="16"/>
                      </w:rPr>
                    </w:pPr>
                    <w:r>
                      <w:rPr>
                        <w:rFonts w:ascii="SimSun" w:hAnsi="SimSun" w:eastAsia="SimSun" w:cs="SimSun"/>
                        <w:sz w:val="16"/>
                        <w:szCs w:val="16"/>
                        <w:spacing w:val="-4"/>
                      </w:rPr>
                      <w:t>数据</w:t>
                    </w:r>
                    <w:r>
                      <w:rPr>
                        <w:rFonts w:ascii="SimSun" w:hAnsi="SimSun" w:eastAsia="SimSun" w:cs="SimSun"/>
                        <w:sz w:val="16"/>
                        <w:szCs w:val="16"/>
                      </w:rPr>
                      <w:t xml:space="preserve"> </w:t>
                    </w:r>
                    <w:r>
                      <w:rPr>
                        <w:rFonts w:ascii="SimSun" w:hAnsi="SimSun" w:eastAsia="SimSun" w:cs="SimSun"/>
                        <w:sz w:val="16"/>
                        <w:szCs w:val="16"/>
                        <w:spacing w:val="3"/>
                      </w:rPr>
                      <w:t>战略</w:t>
                    </w:r>
                  </w:p>
                </w:txbxContent>
              </v:textbox>
            </v:shape>
            <v:shape id="_x0000_s130" style="position:absolute;left:1020;top:2606;width:352;height:382;" filled="false" stroked="false" type="#_x0000_t202">
              <v:fill on="false"/>
              <v:stroke on="false"/>
              <v:path/>
              <v:imagedata o:title=""/>
              <o:lock v:ext="edit" aspectratio="false"/>
              <v:textbox inset="0mm,0mm,0mm,0mm">
                <w:txbxContent>
                  <w:p>
                    <w:pPr>
                      <w:ind w:left="20"/>
                      <w:spacing w:before="20" w:line="209" w:lineRule="auto"/>
                      <w:rPr>
                        <w:rFonts w:ascii="SimSun" w:hAnsi="SimSun" w:eastAsia="SimSun" w:cs="SimSun"/>
                        <w:sz w:val="16"/>
                        <w:szCs w:val="16"/>
                      </w:rPr>
                    </w:pPr>
                    <w:r>
                      <w:rPr>
                        <w:rFonts w:ascii="SimSun" w:hAnsi="SimSun" w:eastAsia="SimSun" w:cs="SimSun"/>
                        <w:sz w:val="16"/>
                        <w:szCs w:val="16"/>
                        <w:spacing w:val="-2"/>
                      </w:rPr>
                      <w:t>数据</w:t>
                    </w:r>
                  </w:p>
                  <w:p>
                    <w:pPr>
                      <w:ind w:left="20"/>
                      <w:spacing w:line="220" w:lineRule="auto"/>
                      <w:rPr>
                        <w:rFonts w:ascii="SimSun" w:hAnsi="SimSun" w:eastAsia="SimSun" w:cs="SimSun"/>
                        <w:sz w:val="16"/>
                        <w:szCs w:val="16"/>
                      </w:rPr>
                    </w:pPr>
                    <w:r>
                      <w:rPr>
                        <w:rFonts w:ascii="SimSun" w:hAnsi="SimSun" w:eastAsia="SimSun" w:cs="SimSun"/>
                        <w:sz w:val="16"/>
                        <w:szCs w:val="16"/>
                        <w:color w:val="FFFFFF"/>
                        <w:spacing w:val="-3"/>
                      </w:rPr>
                      <w:t>安全</w:t>
                    </w:r>
                  </w:p>
                </w:txbxContent>
              </v:textbox>
            </v:shape>
            <v:shape id="_x0000_s132" style="position:absolute;left:2610;top:2097;width:354;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color w:val="628996"/>
                        <w:spacing w:val="-2"/>
                      </w:rPr>
                      <w:t>架构</w:t>
                    </w:r>
                  </w:p>
                </w:txbxContent>
              </v:textbox>
            </v:shape>
            <v:shape id="_x0000_s134" style="position:absolute;left:2610;top:976;width:352;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color w:val="7197AD"/>
                        <w:spacing w:val="-2"/>
                      </w:rPr>
                      <w:t>数据</w:t>
                    </w:r>
                  </w:p>
                </w:txbxContent>
              </v:textbox>
            </v:shape>
            <v:shape id="_x0000_s136" style="position:absolute;left:2030;top:1543;width:150;height:28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4"/>
                        <w:szCs w:val="24"/>
                      </w:rPr>
                    </w:pPr>
                    <w:r>
                      <w:rPr>
                        <w:rFonts w:ascii="SimSun" w:hAnsi="SimSun" w:eastAsia="SimSun" w:cs="SimSun"/>
                        <w:sz w:val="24"/>
                        <w:szCs w:val="24"/>
                        <w:color w:val="FFFFFF"/>
                      </w:rPr>
                      <w:t>)</w:t>
                    </w:r>
                  </w:p>
                </w:txbxContent>
              </v:textbox>
            </v:shape>
          </v:group>
        </w:pict>
      </w:r>
    </w:p>
    <w:p>
      <w:pPr>
        <w:pStyle w:val="BodyText"/>
        <w:ind w:left="2280"/>
        <w:spacing w:before="33" w:line="231" w:lineRule="auto"/>
        <w:rPr>
          <w:sz w:val="16"/>
          <w:szCs w:val="16"/>
        </w:rPr>
      </w:pPr>
      <w:r>
        <w:rPr>
          <w:rFonts w:ascii="YouYuan" w:hAnsi="YouYuan" w:eastAsia="YouYuan" w:cs="YouYuan"/>
          <w:sz w:val="20"/>
          <w:szCs w:val="20"/>
          <w:spacing w:val="-4"/>
        </w:rPr>
        <w:t>图4-3</w:t>
      </w:r>
      <w:r>
        <w:rPr>
          <w:rFonts w:ascii="YouYuan" w:hAnsi="YouYuan" w:eastAsia="YouYuan" w:cs="YouYuan"/>
          <w:sz w:val="20"/>
          <w:szCs w:val="20"/>
          <w:spacing w:val="4"/>
        </w:rPr>
        <w:t xml:space="preserve">  </w:t>
      </w:r>
      <w:r>
        <w:rPr>
          <w:sz w:val="16"/>
          <w:szCs w:val="16"/>
          <w:spacing w:val="-4"/>
        </w:rPr>
        <w:t>DCMM</w:t>
      </w:r>
    </w:p>
    <w:p>
      <w:pPr>
        <w:pStyle w:val="BodyText"/>
        <w:spacing w:line="353" w:lineRule="auto"/>
        <w:rPr/>
      </w:pPr>
      <w:r/>
    </w:p>
    <w:p>
      <w:pPr>
        <w:ind w:left="2"/>
        <w:spacing w:before="66" w:line="219" w:lineRule="auto"/>
        <w:outlineLvl w:val="0"/>
        <w:rPr>
          <w:rFonts w:ascii="SimSun" w:hAnsi="SimSun" w:eastAsia="SimSun" w:cs="SimSun"/>
          <w:sz w:val="20"/>
          <w:szCs w:val="20"/>
        </w:rPr>
      </w:pPr>
      <w:r>
        <w:rPr>
          <w:rFonts w:ascii="SimSun" w:hAnsi="SimSun" w:eastAsia="SimSun" w:cs="SimSun"/>
          <w:sz w:val="20"/>
          <w:szCs w:val="20"/>
          <w:b/>
          <w:bCs/>
          <w:spacing w:val="8"/>
        </w:rPr>
        <w:t>3.</w:t>
      </w:r>
      <w:r>
        <w:rPr>
          <w:rFonts w:ascii="SimSun" w:hAnsi="SimSun" w:eastAsia="SimSun" w:cs="SimSun"/>
          <w:sz w:val="20"/>
          <w:szCs w:val="20"/>
          <w:b/>
          <w:bCs/>
          <w:color w:val="3B26A4"/>
          <w:spacing w:val="8"/>
        </w:rPr>
        <w:t>企业数据治理的基本过程</w:t>
      </w:r>
    </w:p>
    <w:p>
      <w:pPr>
        <w:ind w:left="429"/>
        <w:spacing w:before="287" w:line="219" w:lineRule="auto"/>
        <w:rPr>
          <w:rFonts w:ascii="SimSun" w:hAnsi="SimSun" w:eastAsia="SimSun" w:cs="SimSun"/>
          <w:sz w:val="20"/>
          <w:szCs w:val="20"/>
        </w:rPr>
      </w:pPr>
      <w:r>
        <w:rPr>
          <w:rFonts w:ascii="SimSun" w:hAnsi="SimSun" w:eastAsia="SimSun" w:cs="SimSun"/>
          <w:sz w:val="20"/>
          <w:szCs w:val="20"/>
          <w:spacing w:val="15"/>
        </w:rPr>
        <w:t>数据治理是一个体系化、系统化的工程，是一个螺旋上升</w:t>
      </w:r>
    </w:p>
    <w:p>
      <w:pPr>
        <w:pStyle w:val="BodyText"/>
        <w:spacing w:line="355" w:lineRule="auto"/>
        <w:rPr/>
      </w:pPr>
      <w:r/>
    </w:p>
    <w:p>
      <w:pPr>
        <w:spacing w:before="66" w:line="175" w:lineRule="auto"/>
        <w:jc w:val="right"/>
        <w:rPr>
          <w:rFonts w:ascii="SimSun" w:hAnsi="SimSun" w:eastAsia="SimSun" w:cs="SimSun"/>
          <w:sz w:val="20"/>
          <w:szCs w:val="20"/>
        </w:rPr>
      </w:pPr>
      <w:r>
        <w:rPr>
          <w:rFonts w:ascii="SimSun" w:hAnsi="SimSun" w:eastAsia="SimSun" w:cs="SimSun"/>
          <w:sz w:val="20"/>
          <w:szCs w:val="20"/>
          <w:color w:val="D57100"/>
          <w:spacing w:val="-36"/>
        </w:rPr>
        <w:t>·51 ·</w:t>
      </w:r>
    </w:p>
    <w:p>
      <w:pPr>
        <w:spacing w:line="175" w:lineRule="auto"/>
        <w:sectPr>
          <w:footerReference w:type="default" r:id="rId18"/>
          <w:pgSz w:w="7530" w:h="11370"/>
          <w:pgMar w:top="226" w:right="950" w:bottom="242" w:left="720" w:header="0" w:footer="0" w:gutter="0"/>
        </w:sectPr>
        <w:rPr>
          <w:rFonts w:ascii="SimSun" w:hAnsi="SimSun" w:eastAsia="SimSun" w:cs="SimSun"/>
          <w:sz w:val="20"/>
          <w:szCs w:val="20"/>
        </w:rPr>
      </w:pPr>
    </w:p>
    <w:p>
      <w:pPr>
        <w:ind w:left="879"/>
        <w:spacing w:line="205" w:lineRule="auto"/>
        <w:rPr>
          <w:rFonts w:ascii="SimSun" w:hAnsi="SimSun" w:eastAsia="SimSun" w:cs="SimSun"/>
          <w:sz w:val="18"/>
          <w:szCs w:val="18"/>
        </w:rPr>
      </w:pPr>
      <w:r>
        <w:drawing>
          <wp:anchor distT="0" distB="0" distL="0" distR="0" simplePos="0" relativeHeight="251852800" behindDoc="1" locked="0" layoutInCell="0" allowOverlap="1">
            <wp:simplePos x="0" y="0"/>
            <wp:positionH relativeFrom="page">
              <wp:posOffset>0</wp:posOffset>
            </wp:positionH>
            <wp:positionV relativeFrom="page">
              <wp:posOffset>0</wp:posOffset>
            </wp:positionV>
            <wp:extent cx="565126" cy="660411"/>
            <wp:effectExtent l="0" t="0" r="0" b="0"/>
            <wp:wrapNone/>
            <wp:docPr id="142" name="IM 142"/>
            <wp:cNvGraphicFramePr/>
            <a:graphic>
              <a:graphicData uri="http://schemas.openxmlformats.org/drawingml/2006/picture">
                <pic:pic>
                  <pic:nvPicPr>
                    <pic:cNvPr id="142" name="IM 142"/>
                    <pic:cNvPicPr/>
                  </pic:nvPicPr>
                  <pic:blipFill>
                    <a:blip r:embed="rId141"/>
                    <a:stretch>
                      <a:fillRect/>
                    </a:stretch>
                  </pic:blipFill>
                  <pic:spPr>
                    <a:xfrm rot="0">
                      <a:off x="0" y="0"/>
                      <a:ext cx="565126" cy="660411"/>
                    </a:xfrm>
                    <a:prstGeom prst="rect">
                      <a:avLst/>
                    </a:prstGeom>
                  </pic:spPr>
                </pic:pic>
              </a:graphicData>
            </a:graphic>
          </wp:anchor>
        </w:drawing>
      </w:r>
      <w:r>
        <w:rPr>
          <w:rFonts w:ascii="SimSun" w:hAnsi="SimSun" w:eastAsia="SimSun" w:cs="SimSun"/>
          <w:sz w:val="18"/>
          <w:szCs w:val="18"/>
          <w:color w:val="E46B0E"/>
          <w:spacing w:val="-15"/>
          <w:w w:val="97"/>
        </w:rPr>
        <w:t>数据为王</w:t>
      </w:r>
    </w:p>
    <w:p>
      <w:pPr>
        <w:ind w:left="1179"/>
        <w:spacing w:line="227" w:lineRule="auto"/>
        <w:rPr>
          <w:rFonts w:ascii="KaiTi" w:hAnsi="KaiTi" w:eastAsia="KaiTi" w:cs="KaiTi"/>
          <w:sz w:val="18"/>
          <w:szCs w:val="18"/>
        </w:rPr>
      </w:pPr>
      <w:r>
        <w:rPr>
          <w:rFonts w:ascii="KaiTi" w:hAnsi="KaiTi" w:eastAsia="KaiTi" w:cs="KaiTi"/>
          <w:sz w:val="18"/>
          <w:szCs w:val="18"/>
          <w:spacing w:val="-19"/>
          <w:w w:val="96"/>
        </w:rPr>
        <w:t>打开工业数据治理之门</w:t>
      </w:r>
    </w:p>
    <w:p>
      <w:pPr>
        <w:pStyle w:val="BodyText"/>
        <w:spacing w:line="306" w:lineRule="auto"/>
        <w:rPr/>
      </w:pPr>
      <w:r/>
    </w:p>
    <w:p>
      <w:pPr>
        <w:pStyle w:val="BodyText"/>
        <w:spacing w:line="306" w:lineRule="auto"/>
        <w:rPr/>
      </w:pPr>
      <w:r/>
    </w:p>
    <w:p>
      <w:pPr>
        <w:ind w:left="879"/>
        <w:spacing w:before="71" w:line="361" w:lineRule="auto"/>
        <w:jc w:val="both"/>
        <w:rPr>
          <w:rFonts w:ascii="SimSun" w:hAnsi="SimSun" w:eastAsia="SimSun" w:cs="SimSun"/>
          <w:sz w:val="22"/>
          <w:szCs w:val="22"/>
        </w:rPr>
      </w:pPr>
      <w:r>
        <w:rPr>
          <w:rFonts w:ascii="SimSun" w:hAnsi="SimSun" w:eastAsia="SimSun" w:cs="SimSun"/>
          <w:sz w:val="22"/>
          <w:szCs w:val="22"/>
          <w:spacing w:val="-6"/>
        </w:rPr>
        <w:t>的迭代升级过程，很难一蹴而就。通过这个过程，企业需要将</w:t>
      </w:r>
      <w:r>
        <w:rPr>
          <w:rFonts w:ascii="SimSun" w:hAnsi="SimSun" w:eastAsia="SimSun" w:cs="SimSun"/>
          <w:sz w:val="22"/>
          <w:szCs w:val="22"/>
        </w:rPr>
        <w:t xml:space="preserve">  </w:t>
      </w:r>
      <w:r>
        <w:rPr>
          <w:rFonts w:ascii="SimSun" w:hAnsi="SimSun" w:eastAsia="SimSun" w:cs="SimSun"/>
          <w:sz w:val="22"/>
          <w:szCs w:val="22"/>
          <w:spacing w:val="-2"/>
        </w:rPr>
        <w:t>流程、策略、标准和组织有效结合起来，实现对数据的全面、</w:t>
      </w:r>
      <w:r>
        <w:rPr>
          <w:rFonts w:ascii="SimSun" w:hAnsi="SimSun" w:eastAsia="SimSun" w:cs="SimSun"/>
          <w:sz w:val="22"/>
          <w:szCs w:val="22"/>
          <w:spacing w:val="11"/>
        </w:rPr>
        <w:t xml:space="preserve"> </w:t>
      </w:r>
      <w:r>
        <w:rPr>
          <w:rFonts w:ascii="SimSun" w:hAnsi="SimSun" w:eastAsia="SimSun" w:cs="SimSun"/>
          <w:sz w:val="22"/>
          <w:szCs w:val="22"/>
          <w:spacing w:val="-6"/>
        </w:rPr>
        <w:t>统一、高效管理，可以说这是企业自身的一次全方位变革。企</w:t>
      </w:r>
    </w:p>
    <w:p>
      <w:pPr>
        <w:ind w:left="879"/>
        <w:spacing w:before="1" w:line="218" w:lineRule="auto"/>
        <w:rPr>
          <w:rFonts w:ascii="SimSun" w:hAnsi="SimSun" w:eastAsia="SimSun" w:cs="SimSun"/>
          <w:sz w:val="22"/>
          <w:szCs w:val="22"/>
        </w:rPr>
      </w:pPr>
      <w:r>
        <w:rPr>
          <w:rFonts w:ascii="SimSun" w:hAnsi="SimSun" w:eastAsia="SimSun" w:cs="SimSun"/>
          <w:sz w:val="22"/>
          <w:szCs w:val="22"/>
          <w:spacing w:val="-3"/>
        </w:rPr>
        <w:t>业数据治理的基本过程如图4-4所示。</w:t>
      </w:r>
    </w:p>
    <w:p>
      <w:pPr>
        <w:ind w:left="4820" w:right="742"/>
        <w:spacing w:before="280" w:line="215" w:lineRule="auto"/>
        <w:jc w:val="both"/>
        <w:rPr>
          <w:rFonts w:ascii="SimSun" w:hAnsi="SimSun" w:eastAsia="SimSun" w:cs="SimSun"/>
          <w:sz w:val="18"/>
          <w:szCs w:val="18"/>
        </w:rPr>
      </w:pPr>
      <w:r>
        <w:drawing>
          <wp:anchor distT="0" distB="0" distL="0" distR="0" simplePos="0" relativeHeight="251851776" behindDoc="1" locked="0" layoutInCell="1" allowOverlap="1">
            <wp:simplePos x="0" y="0"/>
            <wp:positionH relativeFrom="column">
              <wp:posOffset>609580</wp:posOffset>
            </wp:positionH>
            <wp:positionV relativeFrom="paragraph">
              <wp:posOffset>128792</wp:posOffset>
            </wp:positionV>
            <wp:extent cx="3613171" cy="1790677"/>
            <wp:effectExtent l="0" t="0" r="0" b="0"/>
            <wp:wrapNone/>
            <wp:docPr id="144" name="IM 144"/>
            <wp:cNvGraphicFramePr/>
            <a:graphic>
              <a:graphicData uri="http://schemas.openxmlformats.org/drawingml/2006/picture">
                <pic:pic>
                  <pic:nvPicPr>
                    <pic:cNvPr id="144" name="IM 144"/>
                    <pic:cNvPicPr/>
                  </pic:nvPicPr>
                  <pic:blipFill>
                    <a:blip r:embed="rId142"/>
                    <a:stretch>
                      <a:fillRect/>
                    </a:stretch>
                  </pic:blipFill>
                  <pic:spPr>
                    <a:xfrm rot="0">
                      <a:off x="0" y="0"/>
                      <a:ext cx="3613171" cy="1790677"/>
                    </a:xfrm>
                    <a:prstGeom prst="rect">
                      <a:avLst/>
                    </a:prstGeom>
                  </pic:spPr>
                </pic:pic>
              </a:graphicData>
            </a:graphic>
          </wp:anchor>
        </w:drawing>
      </w:r>
      <w:r>
        <w:rPr>
          <w:rFonts w:ascii="SimSun" w:hAnsi="SimSun" w:eastAsia="SimSun" w:cs="SimSun"/>
          <w:sz w:val="18"/>
          <w:szCs w:val="18"/>
          <w:spacing w:val="-7"/>
        </w:rPr>
        <w:t>·数据资产盘点</w:t>
      </w:r>
      <w:r>
        <w:rPr>
          <w:rFonts w:ascii="SimSun" w:hAnsi="SimSun" w:eastAsia="SimSun" w:cs="SimSun"/>
          <w:sz w:val="18"/>
          <w:szCs w:val="18"/>
          <w:spacing w:val="4"/>
        </w:rPr>
        <w:t xml:space="preserve"> </w:t>
      </w:r>
      <w:r>
        <w:rPr>
          <w:rFonts w:ascii="SimSun" w:hAnsi="SimSun" w:eastAsia="SimSun" w:cs="SimSun"/>
          <w:sz w:val="18"/>
          <w:szCs w:val="18"/>
          <w:spacing w:val="-10"/>
        </w:rPr>
        <w:t>●数据标准编制</w:t>
      </w:r>
      <w:r>
        <w:rPr>
          <w:rFonts w:ascii="SimSun" w:hAnsi="SimSun" w:eastAsia="SimSun" w:cs="SimSun"/>
          <w:sz w:val="18"/>
          <w:szCs w:val="18"/>
          <w:spacing w:val="3"/>
        </w:rPr>
        <w:t xml:space="preserve"> </w:t>
      </w:r>
      <w:r>
        <w:rPr>
          <w:rFonts w:ascii="SimSun" w:hAnsi="SimSun" w:eastAsia="SimSun" w:cs="SimSun"/>
          <w:sz w:val="18"/>
          <w:szCs w:val="18"/>
          <w:spacing w:val="-10"/>
        </w:rPr>
        <w:t>·数据质量提升</w:t>
      </w:r>
      <w:r>
        <w:rPr>
          <w:rFonts w:ascii="SimSun" w:hAnsi="SimSun" w:eastAsia="SimSun" w:cs="SimSun"/>
          <w:sz w:val="18"/>
          <w:szCs w:val="18"/>
        </w:rPr>
        <w:t xml:space="preserve"> </w:t>
      </w:r>
      <w:r>
        <w:rPr>
          <w:rFonts w:ascii="SimSun" w:hAnsi="SimSun" w:eastAsia="SimSun" w:cs="SimSun"/>
          <w:sz w:val="18"/>
          <w:szCs w:val="18"/>
          <w:spacing w:val="-9"/>
        </w:rPr>
        <w:t>●数据分类分级</w:t>
      </w:r>
    </w:p>
    <w:p>
      <w:pPr>
        <w:ind w:left="4030"/>
        <w:spacing w:line="220" w:lineRule="auto"/>
        <w:rPr>
          <w:rFonts w:ascii="SimSun" w:hAnsi="SimSun" w:eastAsia="SimSun" w:cs="SimSun"/>
          <w:sz w:val="18"/>
          <w:szCs w:val="18"/>
        </w:rPr>
      </w:pPr>
      <w:r>
        <w:rPr>
          <w:rFonts w:ascii="SimSun" w:hAnsi="SimSun" w:eastAsia="SimSun" w:cs="SimSun"/>
          <w:sz w:val="18"/>
          <w:szCs w:val="18"/>
          <w:spacing w:val="-6"/>
        </w:rPr>
        <w:t>实施     ●业务人员培训</w:t>
      </w:r>
    </w:p>
    <w:p>
      <w:pPr>
        <w:ind w:firstLine="4849"/>
        <w:spacing w:before="48" w:line="70" w:lineRule="exact"/>
        <w:rPr/>
      </w:pPr>
      <w:r>
        <w:rPr>
          <w:position w:val="-1"/>
        </w:rPr>
        <w:drawing>
          <wp:inline distT="0" distB="0" distL="0" distR="0">
            <wp:extent cx="323848" cy="44441"/>
            <wp:effectExtent l="0" t="0" r="0" b="0"/>
            <wp:docPr id="146" name="IM 146"/>
            <wp:cNvGraphicFramePr/>
            <a:graphic>
              <a:graphicData uri="http://schemas.openxmlformats.org/drawingml/2006/picture">
                <pic:pic>
                  <pic:nvPicPr>
                    <pic:cNvPr id="146" name="IM 146"/>
                    <pic:cNvPicPr/>
                  </pic:nvPicPr>
                  <pic:blipFill>
                    <a:blip r:embed="rId143"/>
                    <a:stretch>
                      <a:fillRect/>
                    </a:stretch>
                  </pic:blipFill>
                  <pic:spPr>
                    <a:xfrm rot="0">
                      <a:off x="0" y="0"/>
                      <a:ext cx="323848" cy="44441"/>
                    </a:xfrm>
                    <a:prstGeom prst="rect">
                      <a:avLst/>
                    </a:prstGeom>
                  </pic:spPr>
                </pic:pic>
              </a:graphicData>
            </a:graphic>
          </wp:inline>
        </w:drawing>
      </w:r>
    </w:p>
    <w:p>
      <w:pPr>
        <w:pStyle w:val="BodyText"/>
        <w:spacing w:line="408" w:lineRule="auto"/>
        <w:rPr/>
      </w:pPr>
      <w:r/>
    </w:p>
    <w:p>
      <w:pPr>
        <w:ind w:left="2629"/>
        <w:spacing w:before="59" w:line="221" w:lineRule="auto"/>
        <w:rPr>
          <w:rFonts w:ascii="SimSun" w:hAnsi="SimSun" w:eastAsia="SimSun" w:cs="SimSun"/>
          <w:sz w:val="18"/>
          <w:szCs w:val="18"/>
        </w:rPr>
      </w:pPr>
      <w:r>
        <w:rPr>
          <w:rFonts w:ascii="SimSun" w:hAnsi="SimSun" w:eastAsia="SimSun" w:cs="SimSun"/>
          <w:sz w:val="18"/>
          <w:szCs w:val="18"/>
          <w:spacing w:val="-2"/>
        </w:rPr>
        <w:t>规划</w:t>
      </w:r>
    </w:p>
    <w:p>
      <w:pPr>
        <w:ind w:left="4909"/>
        <w:spacing w:before="261" w:line="218" w:lineRule="auto"/>
        <w:rPr>
          <w:rFonts w:ascii="SimSun" w:hAnsi="SimSun" w:eastAsia="SimSun" w:cs="SimSun"/>
          <w:sz w:val="18"/>
          <w:szCs w:val="18"/>
        </w:rPr>
      </w:pPr>
      <w:r>
        <w:rPr>
          <w:rFonts w:ascii="SimSun" w:hAnsi="SimSun" w:eastAsia="SimSun" w:cs="SimSun"/>
          <w:sz w:val="18"/>
          <w:szCs w:val="18"/>
          <w:spacing w:val="-2"/>
        </w:rPr>
        <w:t>评估</w:t>
      </w:r>
    </w:p>
    <w:p>
      <w:pPr>
        <w:pStyle w:val="BodyText"/>
        <w:spacing w:line="473" w:lineRule="auto"/>
        <w:rPr/>
      </w:pPr>
      <w:r/>
    </w:p>
    <w:p>
      <w:pPr>
        <w:ind w:left="2482"/>
        <w:spacing w:before="59" w:line="222" w:lineRule="auto"/>
        <w:rPr>
          <w:rFonts w:ascii="SimHei" w:hAnsi="SimHei" w:eastAsia="SimHei" w:cs="SimHei"/>
          <w:sz w:val="18"/>
          <w:szCs w:val="18"/>
        </w:rPr>
      </w:pPr>
      <w:r>
        <w:rPr>
          <w:rFonts w:ascii="SimHei" w:hAnsi="SimHei" w:eastAsia="SimHei" w:cs="SimHei"/>
          <w:sz w:val="18"/>
          <w:szCs w:val="18"/>
          <w:b/>
          <w:bCs/>
          <w:color w:val="E67016"/>
          <w:spacing w:val="-1"/>
        </w:rPr>
        <w:t>图4-4</w:t>
      </w:r>
      <w:r>
        <w:rPr>
          <w:rFonts w:ascii="SimHei" w:hAnsi="SimHei" w:eastAsia="SimHei" w:cs="SimHei"/>
          <w:sz w:val="18"/>
          <w:szCs w:val="18"/>
          <w:color w:val="E67016"/>
          <w:spacing w:val="15"/>
        </w:rPr>
        <w:t xml:space="preserve">  </w:t>
      </w:r>
      <w:r>
        <w:rPr>
          <w:rFonts w:ascii="SimHei" w:hAnsi="SimHei" w:eastAsia="SimHei" w:cs="SimHei"/>
          <w:sz w:val="18"/>
          <w:szCs w:val="18"/>
          <w:b/>
          <w:bCs/>
          <w:color w:val="E67016"/>
          <w:spacing w:val="-1"/>
        </w:rPr>
        <w:t>企业数据治理的基本过程</w:t>
      </w:r>
    </w:p>
    <w:p>
      <w:pPr>
        <w:ind w:left="879" w:right="80" w:firstLine="450"/>
        <w:spacing w:before="227" w:line="353" w:lineRule="auto"/>
        <w:jc w:val="both"/>
        <w:rPr>
          <w:rFonts w:ascii="SimSun" w:hAnsi="SimSun" w:eastAsia="SimSun" w:cs="SimSun"/>
          <w:sz w:val="22"/>
          <w:szCs w:val="22"/>
        </w:rPr>
      </w:pPr>
      <w:r>
        <w:rPr>
          <w:rFonts w:ascii="SimSun" w:hAnsi="SimSun" w:eastAsia="SimSun" w:cs="SimSun"/>
          <w:sz w:val="22"/>
          <w:szCs w:val="22"/>
          <w:spacing w:val="-6"/>
        </w:rPr>
        <w:t>评估：对企业数据治理现状及能力进行评估，对照数据治</w:t>
      </w:r>
      <w:r>
        <w:rPr>
          <w:rFonts w:ascii="SimSun" w:hAnsi="SimSun" w:eastAsia="SimSun" w:cs="SimSun"/>
          <w:sz w:val="22"/>
          <w:szCs w:val="22"/>
          <w:spacing w:val="17"/>
        </w:rPr>
        <w:t xml:space="preserve"> </w:t>
      </w:r>
      <w:r>
        <w:rPr>
          <w:rFonts w:ascii="SimSun" w:hAnsi="SimSun" w:eastAsia="SimSun" w:cs="SimSun"/>
          <w:sz w:val="22"/>
          <w:szCs w:val="22"/>
          <w:spacing w:val="-6"/>
        </w:rPr>
        <w:t>理的目标进行差距分析，为企业制定发展规划，开展数据治理</w:t>
      </w:r>
    </w:p>
    <w:p>
      <w:pPr>
        <w:ind w:left="879"/>
        <w:spacing w:before="1" w:line="218" w:lineRule="auto"/>
        <w:rPr>
          <w:rFonts w:ascii="SimSun" w:hAnsi="SimSun" w:eastAsia="SimSun" w:cs="SimSun"/>
          <w:sz w:val="22"/>
          <w:szCs w:val="22"/>
        </w:rPr>
      </w:pPr>
      <w:r>
        <w:rPr>
          <w:rFonts w:ascii="SimSun" w:hAnsi="SimSun" w:eastAsia="SimSun" w:cs="SimSun"/>
          <w:sz w:val="22"/>
          <w:szCs w:val="22"/>
          <w:spacing w:val="-10"/>
        </w:rPr>
        <w:t>活动，提升数据治理能力等提供依据。</w:t>
      </w:r>
    </w:p>
    <w:p>
      <w:pPr>
        <w:ind w:left="879" w:right="65" w:firstLine="450"/>
        <w:spacing w:before="178" w:line="369" w:lineRule="auto"/>
        <w:jc w:val="both"/>
        <w:rPr>
          <w:rFonts w:ascii="SimSun" w:hAnsi="SimSun" w:eastAsia="SimSun" w:cs="SimSun"/>
          <w:sz w:val="22"/>
          <w:szCs w:val="22"/>
        </w:rPr>
      </w:pPr>
      <w:r>
        <w:rPr>
          <w:rFonts w:ascii="SimSun" w:hAnsi="SimSun" w:eastAsia="SimSun" w:cs="SimSun"/>
          <w:sz w:val="22"/>
          <w:szCs w:val="22"/>
          <w:spacing w:val="4"/>
        </w:rPr>
        <w:t>规划：结合企业发展目标和评估情况，制定企业数据战</w:t>
      </w:r>
      <w:r>
        <w:rPr>
          <w:rFonts w:ascii="SimSun" w:hAnsi="SimSun" w:eastAsia="SimSun" w:cs="SimSun"/>
          <w:sz w:val="22"/>
          <w:szCs w:val="22"/>
          <w:spacing w:val="5"/>
        </w:rPr>
        <w:t xml:space="preserve"> </w:t>
      </w:r>
      <w:r>
        <w:rPr>
          <w:rFonts w:ascii="SimSun" w:hAnsi="SimSun" w:eastAsia="SimSun" w:cs="SimSun"/>
          <w:sz w:val="22"/>
          <w:szCs w:val="22"/>
          <w:spacing w:val="-6"/>
        </w:rPr>
        <w:t>略，明确发展目标和原则，确立发展路径和实施路线图，为企</w:t>
      </w:r>
    </w:p>
    <w:p>
      <w:pPr>
        <w:ind w:left="879"/>
        <w:spacing w:before="1" w:line="218" w:lineRule="auto"/>
        <w:rPr>
          <w:rFonts w:ascii="SimSun" w:hAnsi="SimSun" w:eastAsia="SimSun" w:cs="SimSun"/>
          <w:sz w:val="18"/>
          <w:szCs w:val="18"/>
        </w:rPr>
      </w:pPr>
      <w:r>
        <w:rPr>
          <w:rFonts w:ascii="SimSun" w:hAnsi="SimSun" w:eastAsia="SimSun" w:cs="SimSun"/>
          <w:sz w:val="18"/>
          <w:szCs w:val="18"/>
          <w:spacing w:val="27"/>
        </w:rPr>
        <w:t>业开展数据治理活动提供指引。</w:t>
      </w:r>
    </w:p>
    <w:p>
      <w:pPr>
        <w:ind w:left="879" w:right="17" w:firstLine="450"/>
        <w:spacing w:before="188" w:line="361" w:lineRule="auto"/>
        <w:jc w:val="both"/>
        <w:rPr>
          <w:rFonts w:ascii="SimSun" w:hAnsi="SimSun" w:eastAsia="SimSun" w:cs="SimSun"/>
          <w:sz w:val="22"/>
          <w:szCs w:val="22"/>
        </w:rPr>
      </w:pPr>
      <w:r>
        <w:rPr>
          <w:rFonts w:ascii="SimSun" w:hAnsi="SimSun" w:eastAsia="SimSun" w:cs="SimSun"/>
          <w:sz w:val="22"/>
          <w:szCs w:val="22"/>
          <w:spacing w:val="2"/>
        </w:rPr>
        <w:t>实施：按照规划组织开展数据治理活动，建立数据治理 </w:t>
      </w:r>
      <w:r>
        <w:rPr>
          <w:rFonts w:ascii="SimSun" w:hAnsi="SimSun" w:eastAsia="SimSun" w:cs="SimSun"/>
          <w:sz w:val="22"/>
          <w:szCs w:val="22"/>
          <w:spacing w:val="-2"/>
        </w:rPr>
        <w:t>的组织体系和管理制度，开展数据资产盘点、数</w:t>
      </w:r>
      <w:r>
        <w:rPr>
          <w:rFonts w:ascii="SimSun" w:hAnsi="SimSun" w:eastAsia="SimSun" w:cs="SimSun"/>
          <w:sz w:val="22"/>
          <w:szCs w:val="22"/>
          <w:spacing w:val="-3"/>
        </w:rPr>
        <w:t>据标准编制、</w:t>
      </w:r>
    </w:p>
    <w:p>
      <w:pPr>
        <w:ind w:left="879"/>
        <w:spacing w:before="1" w:line="219" w:lineRule="auto"/>
        <w:rPr>
          <w:rFonts w:ascii="SimSun" w:hAnsi="SimSun" w:eastAsia="SimSun" w:cs="SimSun"/>
          <w:sz w:val="22"/>
          <w:szCs w:val="22"/>
        </w:rPr>
      </w:pPr>
      <w:r>
        <w:rPr>
          <w:rFonts w:ascii="SimSun" w:hAnsi="SimSun" w:eastAsia="SimSun" w:cs="SimSun"/>
          <w:sz w:val="22"/>
          <w:szCs w:val="22"/>
          <w:spacing w:val="-2"/>
        </w:rPr>
        <w:t>数据分类分级、数据质量提升、业务人员培训等具体工作。</w:t>
      </w:r>
    </w:p>
    <w:p>
      <w:pPr>
        <w:spacing w:line="219" w:lineRule="auto"/>
        <w:sectPr>
          <w:footerReference w:type="default" r:id="rId140"/>
          <w:pgSz w:w="7560" w:h="11380"/>
          <w:pgMar w:top="137" w:right="781" w:bottom="504" w:left="0" w:header="0" w:footer="271" w:gutter="0"/>
        </w:sectPr>
        <w:rPr>
          <w:rFonts w:ascii="SimSun" w:hAnsi="SimSun" w:eastAsia="SimSun" w:cs="SimSun"/>
          <w:sz w:val="22"/>
          <w:szCs w:val="22"/>
        </w:rPr>
      </w:pPr>
    </w:p>
    <w:p>
      <w:pPr>
        <w:ind w:left="5352"/>
        <w:spacing w:line="219" w:lineRule="auto"/>
        <w:rPr>
          <w:rFonts w:ascii="SimSun" w:hAnsi="SimSun" w:eastAsia="SimSun" w:cs="SimSun"/>
          <w:sz w:val="17"/>
          <w:szCs w:val="17"/>
        </w:rPr>
      </w:pPr>
      <w:r>
        <w:pict>
          <v:shape id="_x0000_s138" style="position:absolute;margin-left:163.5pt;margin-top:282.839pt;mso-position-vertical-relative:page;mso-position-horizontal-relative:page;width:34.4pt;height:39.65pt;z-index:251858944;"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ECD793"/>
                      <w:spacing w:val="-7"/>
                    </w:rPr>
                    <w:t>数据战略</w:t>
                  </w:r>
                </w:p>
                <w:p>
                  <w:pPr>
                    <w:pStyle w:val="BodyText"/>
                    <w:spacing w:line="291" w:lineRule="auto"/>
                    <w:rPr/>
                  </w:pPr>
                  <w:r/>
                </w:p>
                <w:p>
                  <w:pPr>
                    <w:ind w:left="20"/>
                    <w:spacing w:before="55" w:line="219" w:lineRule="auto"/>
                    <w:rPr>
                      <w:rFonts w:ascii="SimSun" w:hAnsi="SimSun" w:eastAsia="SimSun" w:cs="SimSun"/>
                      <w:sz w:val="17"/>
                      <w:szCs w:val="17"/>
                    </w:rPr>
                  </w:pPr>
                  <w:r>
                    <w:rPr>
                      <w:rFonts w:ascii="SimSun" w:hAnsi="SimSun" w:eastAsia="SimSun" w:cs="SimSun"/>
                      <w:sz w:val="17"/>
                      <w:szCs w:val="17"/>
                      <w:color w:val="FAAF2D"/>
                      <w:spacing w:val="-7"/>
                    </w:rPr>
                    <w:t>数据治理</w:t>
                  </w:r>
                </w:p>
              </w:txbxContent>
            </v:textbox>
          </v:shape>
        </w:pict>
      </w:r>
      <w:r>
        <w:rPr>
          <w:rFonts w:ascii="SimSun" w:hAnsi="SimSun" w:eastAsia="SimSun" w:cs="SimSun"/>
          <w:sz w:val="17"/>
          <w:szCs w:val="17"/>
          <w:b/>
          <w:bCs/>
          <w:color w:val="452EB7"/>
          <w:spacing w:val="-15"/>
        </w:rPr>
        <w:t>理数</w:t>
      </w:r>
      <w:r>
        <w:rPr>
          <w:rFonts w:ascii="SimSun" w:hAnsi="SimSun" w:eastAsia="SimSun" w:cs="SimSun"/>
          <w:sz w:val="17"/>
          <w:szCs w:val="17"/>
          <w:b/>
          <w:bCs/>
          <w:spacing w:val="-15"/>
        </w:rPr>
        <w:t>篇</w:t>
      </w:r>
    </w:p>
    <w:p>
      <w:pPr>
        <w:ind w:left="4882"/>
        <w:spacing w:before="8" w:line="219" w:lineRule="auto"/>
        <w:rPr>
          <w:rFonts w:ascii="SimSun" w:hAnsi="SimSun" w:eastAsia="SimSun" w:cs="SimSun"/>
          <w:sz w:val="17"/>
          <w:szCs w:val="17"/>
        </w:rPr>
      </w:pPr>
      <w:r>
        <w:rPr>
          <w:rFonts w:ascii="SimSun" w:hAnsi="SimSun" w:eastAsia="SimSun" w:cs="SimSun"/>
          <w:sz w:val="17"/>
          <w:szCs w:val="17"/>
          <w:b/>
          <w:bCs/>
          <w:color w:val="E98A2B"/>
          <w:spacing w:val="-16"/>
        </w:rPr>
        <w:t>盘活数据资源</w:t>
      </w:r>
    </w:p>
    <w:p>
      <w:pPr>
        <w:pStyle w:val="BodyText"/>
        <w:spacing w:line="332" w:lineRule="auto"/>
        <w:rPr/>
      </w:pPr>
      <w:r/>
    </w:p>
    <w:p>
      <w:pPr>
        <w:pStyle w:val="BodyText"/>
        <w:spacing w:line="333" w:lineRule="auto"/>
        <w:rPr/>
      </w:pPr>
      <w:r/>
    </w:p>
    <w:p>
      <w:pPr>
        <w:spacing w:before="72" w:line="222" w:lineRule="auto"/>
        <w:rPr>
          <w:rFonts w:ascii="SimHei" w:hAnsi="SimHei" w:eastAsia="SimHei" w:cs="SimHei"/>
          <w:sz w:val="22"/>
          <w:szCs w:val="22"/>
        </w:rPr>
      </w:pPr>
      <w:r>
        <w:rPr>
          <w:rFonts w:ascii="SimHei" w:hAnsi="SimHei" w:eastAsia="SimHei" w:cs="SimHei"/>
          <w:sz w:val="22"/>
          <w:szCs w:val="22"/>
          <w:color w:val="CD6D0E"/>
          <w:spacing w:val="10"/>
        </w:rPr>
        <w:t>二、</w:t>
      </w:r>
      <w:r>
        <w:rPr>
          <w:rFonts w:ascii="Times New Roman" w:hAnsi="Times New Roman" w:eastAsia="Times New Roman" w:cs="Times New Roman"/>
          <w:sz w:val="22"/>
          <w:szCs w:val="22"/>
          <w:color w:val="CD6D0E"/>
        </w:rPr>
        <w:t>DCMM</w:t>
      </w:r>
      <w:r>
        <w:rPr>
          <w:rFonts w:ascii="Times New Roman" w:hAnsi="Times New Roman" w:eastAsia="Times New Roman" w:cs="Times New Roman"/>
          <w:sz w:val="22"/>
          <w:szCs w:val="22"/>
          <w:color w:val="CD6D0E"/>
          <w:spacing w:val="10"/>
        </w:rPr>
        <w:t>:      </w:t>
      </w:r>
      <w:r>
        <w:rPr>
          <w:rFonts w:ascii="SimHei" w:hAnsi="SimHei" w:eastAsia="SimHei" w:cs="SimHei"/>
          <w:sz w:val="22"/>
          <w:szCs w:val="22"/>
          <w:color w:val="CD6D0E"/>
          <w:spacing w:val="10"/>
        </w:rPr>
        <w:t>评估企业数据治理能力的基本工具</w:t>
      </w:r>
    </w:p>
    <w:p>
      <w:pPr>
        <w:pStyle w:val="BodyText"/>
        <w:spacing w:line="479" w:lineRule="auto"/>
        <w:rPr/>
      </w:pPr>
      <w:r/>
    </w:p>
    <w:p>
      <w:pPr>
        <w:ind w:left="3"/>
        <w:spacing w:before="71" w:line="219" w:lineRule="auto"/>
        <w:outlineLvl w:val="0"/>
        <w:rPr>
          <w:rFonts w:ascii="SimSun" w:hAnsi="SimSun" w:eastAsia="SimSun" w:cs="SimSun"/>
          <w:sz w:val="22"/>
          <w:szCs w:val="22"/>
        </w:rPr>
      </w:pPr>
      <w:r>
        <w:rPr>
          <w:rFonts w:ascii="SimSun" w:hAnsi="SimSun" w:eastAsia="SimSun" w:cs="SimSun"/>
          <w:sz w:val="22"/>
          <w:szCs w:val="22"/>
          <w:b/>
          <w:bCs/>
          <w:color w:val="3923A4"/>
          <w:spacing w:val="-10"/>
        </w:rPr>
        <w:t>1</w:t>
      </w:r>
      <w:r>
        <w:rPr>
          <w:rFonts w:ascii="SimSun" w:hAnsi="SimSun" w:eastAsia="SimSun" w:cs="SimSun"/>
          <w:sz w:val="22"/>
          <w:szCs w:val="22"/>
          <w:b/>
          <w:bCs/>
          <w:spacing w:val="-10"/>
        </w:rPr>
        <w:t>.</w:t>
      </w:r>
      <w:r>
        <w:rPr>
          <w:rFonts w:ascii="SimSun" w:hAnsi="SimSun" w:eastAsia="SimSun" w:cs="SimSun"/>
          <w:sz w:val="22"/>
          <w:szCs w:val="22"/>
          <w:b/>
          <w:bCs/>
          <w:color w:val="3923A4"/>
          <w:spacing w:val="-10"/>
        </w:rPr>
        <w:t>模型框架</w:t>
      </w:r>
    </w:p>
    <w:p>
      <w:pPr>
        <w:pStyle w:val="BodyText"/>
        <w:spacing w:line="269" w:lineRule="auto"/>
        <w:rPr/>
      </w:pPr>
      <w:r/>
    </w:p>
    <w:p>
      <w:pPr>
        <w:ind w:right="90" w:firstLine="430"/>
        <w:spacing w:before="72" w:line="359" w:lineRule="auto"/>
        <w:jc w:val="both"/>
        <w:rPr>
          <w:rFonts w:ascii="SimSun" w:hAnsi="SimSun" w:eastAsia="SimSun" w:cs="SimSun"/>
          <w:sz w:val="22"/>
          <w:szCs w:val="22"/>
        </w:rPr>
      </w:pPr>
      <w:r>
        <w:rPr>
          <w:rFonts w:ascii="Times New Roman" w:hAnsi="Times New Roman" w:eastAsia="Times New Roman" w:cs="Times New Roman"/>
          <w:sz w:val="22"/>
          <w:szCs w:val="22"/>
        </w:rPr>
        <w:t>DCMM</w:t>
      </w:r>
      <w:r>
        <w:rPr>
          <w:rFonts w:ascii="SimSun" w:hAnsi="SimSun" w:eastAsia="SimSun" w:cs="SimSun"/>
          <w:sz w:val="22"/>
          <w:szCs w:val="22"/>
          <w:spacing w:val="3"/>
        </w:rPr>
        <w:t>以数据生存周期为基础，以数据战略为指引，以</w:t>
      </w:r>
      <w:r>
        <w:rPr>
          <w:rFonts w:ascii="SimSun" w:hAnsi="SimSun" w:eastAsia="SimSun" w:cs="SimSun"/>
          <w:sz w:val="22"/>
          <w:szCs w:val="22"/>
          <w:spacing w:val="8"/>
        </w:rPr>
        <w:t xml:space="preserve"> </w:t>
      </w:r>
      <w:r>
        <w:rPr>
          <w:rFonts w:ascii="SimSun" w:hAnsi="SimSun" w:eastAsia="SimSun" w:cs="SimSun"/>
          <w:sz w:val="22"/>
          <w:szCs w:val="22"/>
          <w:spacing w:val="-5"/>
        </w:rPr>
        <w:t>数据治理为支撑，建立数据架构、数据标准、数据应用、数据</w:t>
      </w:r>
      <w:r>
        <w:rPr>
          <w:rFonts w:ascii="SimSun" w:hAnsi="SimSun" w:eastAsia="SimSun" w:cs="SimSun"/>
          <w:sz w:val="22"/>
          <w:szCs w:val="22"/>
          <w:spacing w:val="6"/>
        </w:rPr>
        <w:t xml:space="preserve"> </w:t>
      </w:r>
      <w:r>
        <w:rPr>
          <w:rFonts w:ascii="SimSun" w:hAnsi="SimSun" w:eastAsia="SimSun" w:cs="SimSun"/>
          <w:sz w:val="22"/>
          <w:szCs w:val="22"/>
          <w:spacing w:val="-7"/>
        </w:rPr>
        <w:t>质量、数据安全的全方位数据管理生态体系，形成8个能力域，</w:t>
      </w:r>
      <w:r>
        <w:rPr>
          <w:rFonts w:ascii="SimSun" w:hAnsi="SimSun" w:eastAsia="SimSun" w:cs="SimSun"/>
          <w:sz w:val="22"/>
          <w:szCs w:val="22"/>
          <w:spacing w:val="15"/>
        </w:rPr>
        <w:t xml:space="preserve"> </w:t>
      </w:r>
      <w:r>
        <w:rPr>
          <w:rFonts w:ascii="SimSun" w:hAnsi="SimSun" w:eastAsia="SimSun" w:cs="SimSun"/>
          <w:sz w:val="22"/>
          <w:szCs w:val="22"/>
          <w:spacing w:val="6"/>
        </w:rPr>
        <w:t>并将每个能力域进一步划分形成二级能力项(共计28个能力 </w:t>
      </w:r>
      <w:r>
        <w:rPr>
          <w:rFonts w:ascii="SimSun" w:hAnsi="SimSun" w:eastAsia="SimSun" w:cs="SimSun"/>
          <w:sz w:val="22"/>
          <w:szCs w:val="22"/>
          <w:spacing w:val="7"/>
        </w:rPr>
        <w:t>项)。</w:t>
      </w:r>
      <w:r>
        <w:rPr>
          <w:rFonts w:ascii="SimSun" w:hAnsi="SimSun" w:eastAsia="SimSun" w:cs="SimSun"/>
          <w:sz w:val="22"/>
          <w:szCs w:val="22"/>
        </w:rPr>
        <w:t>DCMM</w:t>
      </w:r>
      <w:r>
        <w:rPr>
          <w:rFonts w:ascii="SimSun" w:hAnsi="SimSun" w:eastAsia="SimSun" w:cs="SimSun"/>
          <w:sz w:val="22"/>
          <w:szCs w:val="22"/>
          <w:spacing w:val="38"/>
        </w:rPr>
        <w:t xml:space="preserve">  </w:t>
      </w:r>
      <w:r>
        <w:rPr>
          <w:rFonts w:ascii="SimSun" w:hAnsi="SimSun" w:eastAsia="SimSun" w:cs="SimSun"/>
          <w:sz w:val="22"/>
          <w:szCs w:val="22"/>
          <w:spacing w:val="7"/>
        </w:rPr>
        <w:t>能力域如图4-5所示。</w:t>
      </w:r>
      <w:r>
        <w:rPr>
          <w:rFonts w:ascii="SimSun" w:hAnsi="SimSun" w:eastAsia="SimSun" w:cs="SimSun"/>
          <w:sz w:val="22"/>
          <w:szCs w:val="22"/>
        </w:rPr>
        <w:t>DCMM</w:t>
      </w:r>
      <w:r>
        <w:rPr>
          <w:rFonts w:ascii="SimSun" w:hAnsi="SimSun" w:eastAsia="SimSun" w:cs="SimSun"/>
          <w:sz w:val="22"/>
          <w:szCs w:val="22"/>
          <w:spacing w:val="42"/>
        </w:rPr>
        <w:t xml:space="preserve">  </w:t>
      </w:r>
      <w:r>
        <w:rPr>
          <w:rFonts w:ascii="SimSun" w:hAnsi="SimSun" w:eastAsia="SimSun" w:cs="SimSun"/>
          <w:sz w:val="22"/>
          <w:szCs w:val="22"/>
          <w:spacing w:val="7"/>
        </w:rPr>
        <w:t>一级域与二级域</w:t>
      </w:r>
    </w:p>
    <w:p>
      <w:pPr>
        <w:spacing w:line="219" w:lineRule="auto"/>
        <w:rPr>
          <w:rFonts w:ascii="SimSun" w:hAnsi="SimSun" w:eastAsia="SimSun" w:cs="SimSun"/>
          <w:sz w:val="22"/>
          <w:szCs w:val="22"/>
        </w:rPr>
      </w:pPr>
      <w:r>
        <w:rPr>
          <w:rFonts w:ascii="SimSun" w:hAnsi="SimSun" w:eastAsia="SimSun" w:cs="SimSun"/>
          <w:sz w:val="22"/>
          <w:szCs w:val="22"/>
        </w:rPr>
        <w:t>的说明见表4-2。</w:t>
      </w:r>
    </w:p>
    <w:p>
      <w:pPr>
        <w:pStyle w:val="BodyText"/>
        <w:ind w:firstLine="290"/>
        <w:spacing w:before="150" w:line="2470" w:lineRule="exact"/>
        <w:rPr/>
      </w:pPr>
      <w:r>
        <w:rPr>
          <w:position w:val="-49"/>
        </w:rPr>
        <w:pict>
          <v:group id="_x0000_s140" style="mso-position-vertical-relative:line;mso-position-horizontal-relative:char;width:264.5pt;height:123.55pt;" filled="false" stroked="false" coordsize="5290,2471" coordorigin="0,0">
            <v:shape id="_x0000_s142" style="position:absolute;left:0;top:0;width:5290;height:2471;" filled="false" stroked="false" type="#_x0000_t75">
              <v:imagedata o:title="" r:id="rId145"/>
            </v:shape>
            <v:shape id="_x0000_s144" style="position:absolute;left:2152;top:1566;width:1026;height:808;" filled="false" stroked="false" type="#_x0000_t202">
              <v:fill on="false"/>
              <v:stroke on="false"/>
              <v:path/>
              <v:imagedata o:title=""/>
              <o:lock v:ext="edit" aspectratio="false"/>
              <v:textbox inset="0mm,0mm,0mm,0mm">
                <w:txbxContent>
                  <w:p>
                    <w:pPr>
                      <w:ind w:left="157"/>
                      <w:spacing w:before="20" w:line="219" w:lineRule="auto"/>
                      <w:rPr>
                        <w:rFonts w:ascii="SimSun" w:hAnsi="SimSun" w:eastAsia="SimSun" w:cs="SimSun"/>
                        <w:sz w:val="17"/>
                        <w:szCs w:val="17"/>
                      </w:rPr>
                    </w:pPr>
                    <w:r>
                      <w:rPr>
                        <w:rFonts w:ascii="SimSun" w:hAnsi="SimSun" w:eastAsia="SimSun" w:cs="SimSun"/>
                        <w:sz w:val="17"/>
                        <w:szCs w:val="17"/>
                        <w:color w:val="FFFFFF"/>
                        <w:spacing w:val="-2"/>
                      </w:rPr>
                      <w:t>数据应用</w:t>
                    </w:r>
                  </w:p>
                  <w:p>
                    <w:pPr>
                      <w:spacing w:line="338" w:lineRule="auto"/>
                      <w:rPr>
                        <w:rFonts w:ascii="Arial"/>
                        <w:sz w:val="21"/>
                      </w:rPr>
                    </w:pPr>
                    <w:r/>
                  </w:p>
                  <w:p>
                    <w:pPr>
                      <w:ind w:left="20"/>
                      <w:spacing w:before="55" w:line="219" w:lineRule="auto"/>
                      <w:rPr>
                        <w:rFonts w:ascii="SimSun" w:hAnsi="SimSun" w:eastAsia="SimSun" w:cs="SimSun"/>
                        <w:sz w:val="17"/>
                        <w:szCs w:val="17"/>
                      </w:rPr>
                    </w:pPr>
                    <w:r>
                      <w:rPr>
                        <w:rFonts w:ascii="SimSun" w:hAnsi="SimSun" w:eastAsia="SimSun" w:cs="SimSun"/>
                        <w:sz w:val="17"/>
                        <w:szCs w:val="17"/>
                        <w:b/>
                        <w:bCs/>
                        <w:color w:val="FFFFFF"/>
                        <w:spacing w:val="-7"/>
                      </w:rPr>
                      <w:t>数据生命周期</w:t>
                    </w:r>
                  </w:p>
                </w:txbxContent>
              </v:textbox>
            </v:shape>
            <v:shape id="_x0000_s146" style="position:absolute;left:189;top:1576;width:713;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FFFFFF"/>
                        <w:spacing w:val="-2"/>
                      </w:rPr>
                      <w:t>数据架构</w:t>
                    </w:r>
                  </w:p>
                </w:txbxContent>
              </v:textbox>
            </v:shape>
            <v:shape id="_x0000_s148" style="position:absolute;left:3389;top:1566;width:713;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FFFFFF"/>
                        <w:spacing w:val="-2"/>
                      </w:rPr>
                      <w:t>数据质量</w:t>
                    </w:r>
                  </w:p>
                </w:txbxContent>
              </v:textbox>
            </v:shape>
            <v:shape id="_x0000_s150" style="position:absolute;left:1239;top:1566;width:68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FFFFFF"/>
                        <w:spacing w:val="-7"/>
                      </w:rPr>
                      <w:t>数据标准</w:t>
                    </w:r>
                  </w:p>
                </w:txbxContent>
              </v:textbox>
            </v:shape>
            <v:shape id="_x0000_s152" style="position:absolute;left:4409;top:1556;width:68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FFFFFF"/>
                        <w:spacing w:val="-7"/>
                      </w:rPr>
                      <w:t>数据安全</w:t>
                    </w:r>
                  </w:p>
                </w:txbxContent>
              </v:textbox>
            </v:shape>
          </v:group>
        </w:pict>
      </w:r>
    </w:p>
    <w:p>
      <w:pPr>
        <w:ind w:left="2012"/>
        <w:spacing w:before="193" w:line="222" w:lineRule="auto"/>
        <w:rPr>
          <w:rFonts w:ascii="SimHei" w:hAnsi="SimHei" w:eastAsia="SimHei" w:cs="SimHei"/>
          <w:sz w:val="17"/>
          <w:szCs w:val="17"/>
        </w:rPr>
      </w:pPr>
      <w:r>
        <w:rPr>
          <w:rFonts w:ascii="SimHei" w:hAnsi="SimHei" w:eastAsia="SimHei" w:cs="SimHei"/>
          <w:sz w:val="17"/>
          <w:szCs w:val="17"/>
          <w:b/>
          <w:bCs/>
          <w:color w:val="D36F23"/>
          <w:spacing w:val="8"/>
        </w:rPr>
        <w:t>图4-5</w:t>
      </w:r>
      <w:r>
        <w:rPr>
          <w:rFonts w:ascii="SimHei" w:hAnsi="SimHei" w:eastAsia="SimHei" w:cs="SimHei"/>
          <w:sz w:val="17"/>
          <w:szCs w:val="17"/>
          <w:color w:val="D36F23"/>
          <w:spacing w:val="17"/>
        </w:rPr>
        <w:t xml:space="preserve">  </w:t>
      </w:r>
      <w:r>
        <w:rPr>
          <w:rFonts w:ascii="SimSun" w:hAnsi="SimSun" w:eastAsia="SimSun" w:cs="SimSun"/>
          <w:sz w:val="17"/>
          <w:szCs w:val="17"/>
          <w:b/>
          <w:bCs/>
          <w:color w:val="D36F23"/>
        </w:rPr>
        <w:t>DCMM</w:t>
      </w:r>
      <w:r>
        <w:rPr>
          <w:rFonts w:ascii="SimSun" w:hAnsi="SimSun" w:eastAsia="SimSun" w:cs="SimSun"/>
          <w:sz w:val="17"/>
          <w:szCs w:val="17"/>
          <w:color w:val="D36F23"/>
          <w:spacing w:val="13"/>
        </w:rPr>
        <w:t xml:space="preserve">   </w:t>
      </w:r>
      <w:r>
        <w:rPr>
          <w:rFonts w:ascii="SimHei" w:hAnsi="SimHei" w:eastAsia="SimHei" w:cs="SimHei"/>
          <w:sz w:val="17"/>
          <w:szCs w:val="17"/>
          <w:b/>
          <w:bCs/>
          <w:color w:val="D36F23"/>
          <w:spacing w:val="8"/>
        </w:rPr>
        <w:t>能力域</w:t>
      </w:r>
    </w:p>
    <w:p>
      <w:pPr>
        <w:ind w:left="1442"/>
        <w:spacing w:before="265" w:line="221" w:lineRule="auto"/>
        <w:rPr>
          <w:rFonts w:ascii="SimHei" w:hAnsi="SimHei" w:eastAsia="SimHei" w:cs="SimHei"/>
          <w:sz w:val="17"/>
          <w:szCs w:val="17"/>
        </w:rPr>
      </w:pPr>
      <w:r>
        <w:rPr>
          <w:rFonts w:ascii="SimHei" w:hAnsi="SimHei" w:eastAsia="SimHei" w:cs="SimHei"/>
          <w:sz w:val="17"/>
          <w:szCs w:val="17"/>
          <w:b/>
          <w:bCs/>
          <w:color w:val="F55900"/>
          <w:spacing w:val="6"/>
        </w:rPr>
        <w:t>表4-2</w:t>
      </w:r>
      <w:r>
        <w:rPr>
          <w:rFonts w:ascii="SimHei" w:hAnsi="SimHei" w:eastAsia="SimHei" w:cs="SimHei"/>
          <w:sz w:val="17"/>
          <w:szCs w:val="17"/>
          <w:color w:val="F55900"/>
          <w:spacing w:val="76"/>
          <w:w w:val="101"/>
        </w:rPr>
        <w:t xml:space="preserve"> </w:t>
      </w:r>
      <w:r>
        <w:rPr>
          <w:rFonts w:ascii="Times New Roman" w:hAnsi="Times New Roman" w:eastAsia="Times New Roman" w:cs="Times New Roman"/>
          <w:sz w:val="17"/>
          <w:szCs w:val="17"/>
          <w:b/>
          <w:bCs/>
          <w:color w:val="F55900"/>
        </w:rPr>
        <w:t>DCMM</w:t>
      </w:r>
      <w:r>
        <w:rPr>
          <w:rFonts w:ascii="Times New Roman" w:hAnsi="Times New Roman" w:eastAsia="Times New Roman" w:cs="Times New Roman"/>
          <w:sz w:val="17"/>
          <w:szCs w:val="17"/>
          <w:b/>
          <w:bCs/>
          <w:color w:val="F55900"/>
          <w:spacing w:val="36"/>
        </w:rPr>
        <w:t xml:space="preserve"> </w:t>
      </w:r>
      <w:r>
        <w:rPr>
          <w:rFonts w:ascii="SimHei" w:hAnsi="SimHei" w:eastAsia="SimHei" w:cs="SimHei"/>
          <w:sz w:val="17"/>
          <w:szCs w:val="17"/>
          <w:b/>
          <w:bCs/>
          <w:color w:val="F55900"/>
          <w:spacing w:val="6"/>
        </w:rPr>
        <w:t>一级域与二级域的说明</w:t>
      </w:r>
    </w:p>
    <w:p>
      <w:pPr>
        <w:spacing w:line="79" w:lineRule="exact"/>
        <w:rPr/>
      </w:pPr>
      <w:r/>
    </w:p>
    <w:tbl>
      <w:tblPr>
        <w:tblStyle w:val="TableNormal"/>
        <w:tblW w:w="5770" w:type="dxa"/>
        <w:tblInd w:w="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43"/>
        <w:gridCol w:w="1477"/>
        <w:gridCol w:w="3050"/>
      </w:tblGrid>
      <w:tr>
        <w:trPr>
          <w:trHeight w:val="303" w:hRule="atLeast"/>
        </w:trPr>
        <w:tc>
          <w:tcPr>
            <w:shd w:val="clear" w:fill="F9B22C"/>
            <w:tcW w:w="1243" w:type="dxa"/>
            <w:vAlign w:val="top"/>
          </w:tcPr>
          <w:p>
            <w:pPr>
              <w:pStyle w:val="TableText"/>
              <w:ind w:left="384"/>
              <w:spacing w:before="81" w:line="220" w:lineRule="auto"/>
              <w:rPr>
                <w:sz w:val="15"/>
                <w:szCs w:val="15"/>
              </w:rPr>
            </w:pPr>
            <w:r>
              <w:rPr>
                <w:sz w:val="15"/>
                <w:szCs w:val="15"/>
                <w:color w:val="A34C00"/>
                <w:spacing w:val="-3"/>
              </w:rPr>
              <w:t>一级域</w:t>
            </w:r>
          </w:p>
        </w:tc>
        <w:tc>
          <w:tcPr>
            <w:shd w:val="clear" w:fill="F7AF2A"/>
            <w:tcW w:w="1477" w:type="dxa"/>
            <w:vAlign w:val="top"/>
          </w:tcPr>
          <w:p>
            <w:pPr>
              <w:pStyle w:val="TableText"/>
              <w:ind w:left="501"/>
              <w:spacing w:before="81" w:line="220" w:lineRule="auto"/>
              <w:rPr>
                <w:sz w:val="15"/>
                <w:szCs w:val="15"/>
              </w:rPr>
            </w:pPr>
            <w:r>
              <w:rPr>
                <w:sz w:val="15"/>
                <w:szCs w:val="15"/>
                <w:color w:val="984200"/>
                <w:spacing w:val="-2"/>
              </w:rPr>
              <w:t>二级域</w:t>
            </w:r>
          </w:p>
        </w:tc>
        <w:tc>
          <w:tcPr>
            <w:shd w:val="clear" w:fill="F6AF2D"/>
            <w:tcW w:w="3050" w:type="dxa"/>
            <w:vAlign w:val="top"/>
          </w:tcPr>
          <w:p>
            <w:pPr>
              <w:pStyle w:val="TableText"/>
              <w:ind w:left="1367"/>
              <w:spacing w:before="81" w:line="222" w:lineRule="auto"/>
              <w:rPr>
                <w:sz w:val="15"/>
                <w:szCs w:val="15"/>
              </w:rPr>
            </w:pPr>
            <w:r>
              <w:rPr>
                <w:sz w:val="15"/>
                <w:szCs w:val="15"/>
                <w:b/>
                <w:bCs/>
                <w:color w:val="973C00"/>
                <w:spacing w:val="11"/>
              </w:rPr>
              <w:t>目的</w:t>
            </w:r>
          </w:p>
        </w:tc>
      </w:tr>
      <w:tr>
        <w:trPr>
          <w:trHeight w:val="307" w:hRule="atLeast"/>
        </w:trPr>
        <w:tc>
          <w:tcPr>
            <w:shd w:val="clear" w:fill="FAD882"/>
            <w:tcW w:w="1243" w:type="dxa"/>
            <w:vAlign w:val="top"/>
            <w:vMerge w:val="restart"/>
            <w:tcBorders>
              <w:bottom w:val="nil"/>
            </w:tcBorders>
          </w:tcPr>
          <w:p>
            <w:pPr>
              <w:spacing w:line="357" w:lineRule="auto"/>
              <w:rPr>
                <w:rFonts w:ascii="Arial"/>
                <w:sz w:val="21"/>
              </w:rPr>
            </w:pPr>
            <w:r/>
          </w:p>
          <w:p>
            <w:pPr>
              <w:pStyle w:val="TableText"/>
              <w:ind w:left="315"/>
              <w:spacing w:before="49" w:line="219" w:lineRule="auto"/>
              <w:rPr>
                <w:sz w:val="15"/>
                <w:szCs w:val="15"/>
              </w:rPr>
            </w:pPr>
            <w:r>
              <w:rPr>
                <w:sz w:val="15"/>
                <w:szCs w:val="15"/>
                <w:spacing w:val="-2"/>
              </w:rPr>
              <w:t>数据战略</w:t>
            </w:r>
          </w:p>
        </w:tc>
        <w:tc>
          <w:tcPr>
            <w:shd w:val="clear" w:fill="FAD57B"/>
            <w:tcW w:w="1477" w:type="dxa"/>
            <w:vAlign w:val="top"/>
          </w:tcPr>
          <w:p>
            <w:pPr>
              <w:pStyle w:val="TableText"/>
              <w:ind w:left="282"/>
              <w:spacing w:before="78" w:line="219" w:lineRule="auto"/>
              <w:rPr>
                <w:sz w:val="15"/>
                <w:szCs w:val="15"/>
              </w:rPr>
            </w:pPr>
            <w:r>
              <w:rPr>
                <w:sz w:val="15"/>
                <w:szCs w:val="15"/>
                <w:color w:val="9D5400"/>
                <w:spacing w:val="-1"/>
              </w:rPr>
              <w:t>数据战略规划</w:t>
            </w:r>
          </w:p>
        </w:tc>
        <w:tc>
          <w:tcPr>
            <w:shd w:val="clear" w:fill="F9D480"/>
            <w:tcW w:w="3050" w:type="dxa"/>
            <w:vAlign w:val="top"/>
            <w:vMerge w:val="restart"/>
            <w:tcBorders>
              <w:bottom w:val="nil"/>
            </w:tcBorders>
          </w:tcPr>
          <w:p>
            <w:pPr>
              <w:pStyle w:val="TableText"/>
              <w:ind w:left="165"/>
              <w:spacing w:before="158" w:line="219" w:lineRule="auto"/>
              <w:rPr>
                <w:sz w:val="15"/>
                <w:szCs w:val="15"/>
              </w:rPr>
            </w:pPr>
            <w:r>
              <w:rPr>
                <w:sz w:val="15"/>
                <w:szCs w:val="15"/>
                <w:color w:val="9B5800"/>
                <w:spacing w:val="1"/>
              </w:rPr>
              <w:t>组织开展数据管理工作的愿景、目的、目</w:t>
            </w:r>
          </w:p>
          <w:p>
            <w:pPr>
              <w:pStyle w:val="TableText"/>
              <w:ind w:left="75" w:right="181" w:firstLine="89"/>
              <w:spacing w:before="90" w:line="264" w:lineRule="auto"/>
              <w:rPr>
                <w:sz w:val="15"/>
                <w:szCs w:val="15"/>
              </w:rPr>
            </w:pPr>
            <w:r>
              <w:rPr>
                <w:sz w:val="15"/>
                <w:szCs w:val="15"/>
                <w:spacing w:val="-1"/>
              </w:rPr>
              <w:t>标和原则；目标与过程监控；结果评估与</w:t>
            </w:r>
            <w:r>
              <w:rPr>
                <w:sz w:val="15"/>
                <w:szCs w:val="15"/>
                <w:spacing w:val="10"/>
              </w:rPr>
              <w:t xml:space="preserve"> </w:t>
            </w:r>
            <w:r>
              <w:rPr>
                <w:sz w:val="15"/>
                <w:szCs w:val="15"/>
                <w:spacing w:val="-3"/>
              </w:rPr>
              <w:t>战略优化</w:t>
            </w:r>
          </w:p>
        </w:tc>
      </w:tr>
      <w:tr>
        <w:trPr>
          <w:trHeight w:val="317" w:hRule="atLeast"/>
        </w:trPr>
        <w:tc>
          <w:tcPr>
            <w:tcW w:w="1243" w:type="dxa"/>
            <w:vAlign w:val="top"/>
            <w:vMerge w:val="continue"/>
            <w:tcBorders>
              <w:top w:val="nil"/>
              <w:bottom w:val="nil"/>
            </w:tcBorders>
          </w:tcPr>
          <w:p>
            <w:pPr>
              <w:rPr>
                <w:rFonts w:ascii="Arial"/>
                <w:sz w:val="21"/>
              </w:rPr>
            </w:pPr>
            <w:r/>
          </w:p>
        </w:tc>
        <w:tc>
          <w:tcPr>
            <w:shd w:val="clear" w:fill="FAD57C"/>
            <w:tcW w:w="1477" w:type="dxa"/>
            <w:vAlign w:val="top"/>
          </w:tcPr>
          <w:p>
            <w:pPr>
              <w:pStyle w:val="TableText"/>
              <w:ind w:left="282"/>
              <w:spacing w:before="91" w:line="219" w:lineRule="auto"/>
              <w:rPr>
                <w:sz w:val="15"/>
                <w:szCs w:val="15"/>
              </w:rPr>
            </w:pPr>
            <w:r>
              <w:rPr>
                <w:sz w:val="15"/>
                <w:szCs w:val="15"/>
                <w:spacing w:val="-1"/>
              </w:rPr>
              <w:t>数据战略实施</w:t>
            </w:r>
          </w:p>
        </w:tc>
        <w:tc>
          <w:tcPr>
            <w:tcW w:w="3050" w:type="dxa"/>
            <w:vAlign w:val="top"/>
            <w:vMerge w:val="continue"/>
            <w:tcBorders>
              <w:top w:val="nil"/>
              <w:bottom w:val="nil"/>
            </w:tcBorders>
          </w:tcPr>
          <w:p>
            <w:pPr>
              <w:rPr>
                <w:rFonts w:ascii="Arial"/>
                <w:sz w:val="21"/>
              </w:rPr>
            </w:pPr>
            <w:r/>
          </w:p>
        </w:tc>
      </w:tr>
      <w:tr>
        <w:trPr>
          <w:trHeight w:val="313" w:hRule="atLeast"/>
        </w:trPr>
        <w:tc>
          <w:tcPr>
            <w:tcW w:w="1243" w:type="dxa"/>
            <w:vAlign w:val="top"/>
            <w:vMerge w:val="continue"/>
            <w:tcBorders>
              <w:top w:val="nil"/>
            </w:tcBorders>
          </w:tcPr>
          <w:p>
            <w:pPr>
              <w:rPr>
                <w:rFonts w:ascii="Arial"/>
                <w:sz w:val="21"/>
              </w:rPr>
            </w:pPr>
            <w:r/>
          </w:p>
        </w:tc>
        <w:tc>
          <w:tcPr>
            <w:shd w:val="clear" w:fill="F9DE85"/>
            <w:tcW w:w="1477" w:type="dxa"/>
            <w:vAlign w:val="top"/>
          </w:tcPr>
          <w:p>
            <w:pPr>
              <w:pStyle w:val="TableText"/>
              <w:ind w:left="282"/>
              <w:spacing w:before="82" w:line="218" w:lineRule="auto"/>
              <w:rPr>
                <w:sz w:val="15"/>
                <w:szCs w:val="15"/>
              </w:rPr>
            </w:pPr>
            <w:r>
              <w:rPr>
                <w:sz w:val="15"/>
                <w:szCs w:val="15"/>
                <w:spacing w:val="-1"/>
              </w:rPr>
              <w:t>数据战略评估</w:t>
            </w:r>
          </w:p>
        </w:tc>
        <w:tc>
          <w:tcPr>
            <w:tcW w:w="3050" w:type="dxa"/>
            <w:vAlign w:val="top"/>
            <w:vMerge w:val="continue"/>
            <w:tcBorders>
              <w:top w:val="nil"/>
            </w:tcBorders>
          </w:tcPr>
          <w:p>
            <w:pPr>
              <w:rPr>
                <w:rFonts w:ascii="Arial"/>
                <w:sz w:val="21"/>
              </w:rPr>
            </w:pPr>
            <w:r/>
          </w:p>
        </w:tc>
      </w:tr>
    </w:tbl>
    <w:p>
      <w:pPr>
        <w:pStyle w:val="BodyText"/>
        <w:rPr/>
      </w:pPr>
      <w:r/>
    </w:p>
    <w:p>
      <w:pPr>
        <w:sectPr>
          <w:footerReference w:type="default" r:id="rId144"/>
          <w:pgSz w:w="7530" w:h="11370"/>
          <w:pgMar w:top="164" w:right="879" w:bottom="479" w:left="689" w:header="0" w:footer="195" w:gutter="0"/>
        </w:sectPr>
        <w:rPr/>
      </w:pPr>
    </w:p>
    <w:p>
      <w:pPr>
        <w:ind w:left="849"/>
        <w:spacing w:line="219" w:lineRule="auto"/>
        <w:rPr>
          <w:rFonts w:ascii="SimSun" w:hAnsi="SimSun" w:eastAsia="SimSun" w:cs="SimSun"/>
          <w:sz w:val="16"/>
          <w:szCs w:val="16"/>
        </w:rPr>
      </w:pPr>
      <w:r>
        <w:drawing>
          <wp:anchor distT="0" distB="0" distL="0" distR="0" simplePos="0" relativeHeight="251864064" behindDoc="1" locked="0" layoutInCell="0" allowOverlap="1">
            <wp:simplePos x="0" y="0"/>
            <wp:positionH relativeFrom="page">
              <wp:posOffset>0</wp:posOffset>
            </wp:positionH>
            <wp:positionV relativeFrom="page">
              <wp:posOffset>0</wp:posOffset>
            </wp:positionV>
            <wp:extent cx="546116" cy="628615"/>
            <wp:effectExtent l="0" t="0" r="0" b="0"/>
            <wp:wrapNone/>
            <wp:docPr id="148" name="IM 148"/>
            <wp:cNvGraphicFramePr/>
            <a:graphic>
              <a:graphicData uri="http://schemas.openxmlformats.org/drawingml/2006/picture">
                <pic:pic>
                  <pic:nvPicPr>
                    <pic:cNvPr id="148" name="IM 148"/>
                    <pic:cNvPicPr/>
                  </pic:nvPicPr>
                  <pic:blipFill>
                    <a:blip r:embed="rId147"/>
                    <a:stretch>
                      <a:fillRect/>
                    </a:stretch>
                  </pic:blipFill>
                  <pic:spPr>
                    <a:xfrm rot="0">
                      <a:off x="0" y="0"/>
                      <a:ext cx="546116" cy="628615"/>
                    </a:xfrm>
                    <a:prstGeom prst="rect">
                      <a:avLst/>
                    </a:prstGeom>
                  </pic:spPr>
                </pic:pic>
              </a:graphicData>
            </a:graphic>
          </wp:anchor>
        </w:drawing>
      </w:r>
      <w:r>
        <w:rPr>
          <w:rFonts w:ascii="SimSun" w:hAnsi="SimSun" w:eastAsia="SimSun" w:cs="SimSun"/>
          <w:sz w:val="16"/>
          <w:szCs w:val="16"/>
          <w:color w:val="EC992E"/>
          <w:spacing w:val="-2"/>
        </w:rPr>
        <w:t>数据为王</w:t>
      </w:r>
    </w:p>
    <w:p>
      <w:pPr>
        <w:ind w:left="113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35" w:lineRule="auto"/>
        <w:rPr/>
      </w:pPr>
      <w:r/>
    </w:p>
    <w:p>
      <w:pPr>
        <w:pStyle w:val="BodyText"/>
        <w:spacing w:line="335" w:lineRule="auto"/>
        <w:rPr/>
      </w:pPr>
      <w:r/>
    </w:p>
    <w:p>
      <w:pPr>
        <w:ind w:left="5929"/>
        <w:spacing w:before="59" w:line="202" w:lineRule="auto"/>
        <w:rPr>
          <w:rFonts w:ascii="SimSun" w:hAnsi="SimSun" w:eastAsia="SimSun" w:cs="SimSun"/>
          <w:sz w:val="18"/>
          <w:szCs w:val="18"/>
        </w:rPr>
      </w:pPr>
      <w:r>
        <w:rPr>
          <w:rFonts w:ascii="SimSun" w:hAnsi="SimSun" w:eastAsia="SimSun" w:cs="SimSun"/>
          <w:sz w:val="18"/>
          <w:szCs w:val="18"/>
          <w:spacing w:val="9"/>
        </w:rPr>
        <w:t>(续表)</w:t>
      </w:r>
    </w:p>
    <w:tbl>
      <w:tblPr>
        <w:tblStyle w:val="TableNormal"/>
        <w:tblW w:w="5749" w:type="dxa"/>
        <w:tblInd w:w="8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33"/>
        <w:gridCol w:w="1467"/>
        <w:gridCol w:w="3049"/>
      </w:tblGrid>
      <w:tr>
        <w:trPr>
          <w:trHeight w:val="295" w:hRule="atLeast"/>
        </w:trPr>
        <w:tc>
          <w:tcPr>
            <w:shd w:val="clear" w:fill="F8CE50"/>
            <w:tcW w:w="1233" w:type="dxa"/>
            <w:vAlign w:val="top"/>
          </w:tcPr>
          <w:p>
            <w:pPr>
              <w:pStyle w:val="TableText"/>
              <w:ind w:left="367"/>
              <w:spacing w:before="69" w:line="220" w:lineRule="auto"/>
              <w:rPr/>
            </w:pPr>
            <w:r>
              <w:rPr>
                <w:b/>
                <w:bCs/>
                <w:spacing w:val="-5"/>
              </w:rPr>
              <w:t>一级域</w:t>
            </w:r>
          </w:p>
        </w:tc>
        <w:tc>
          <w:tcPr>
            <w:shd w:val="clear" w:fill="FACC50"/>
            <w:tcW w:w="1467" w:type="dxa"/>
            <w:vAlign w:val="top"/>
          </w:tcPr>
          <w:p>
            <w:pPr>
              <w:pStyle w:val="TableText"/>
              <w:ind w:left="484"/>
              <w:spacing w:before="69" w:line="220" w:lineRule="auto"/>
              <w:rPr/>
            </w:pPr>
            <w:r>
              <w:rPr>
                <w:b/>
                <w:bCs/>
                <w:color w:val="945400"/>
                <w:spacing w:val="-4"/>
              </w:rPr>
              <w:t>二级域</w:t>
            </w:r>
          </w:p>
        </w:tc>
        <w:tc>
          <w:tcPr>
            <w:shd w:val="clear" w:fill="FACD4E"/>
            <w:tcW w:w="3049" w:type="dxa"/>
            <w:vAlign w:val="top"/>
          </w:tcPr>
          <w:p>
            <w:pPr>
              <w:pStyle w:val="TableText"/>
              <w:ind w:left="1357"/>
              <w:spacing w:before="71" w:line="222" w:lineRule="auto"/>
              <w:rPr/>
            </w:pPr>
            <w:r>
              <w:rPr>
                <w:b/>
                <w:bCs/>
                <w:spacing w:val="11"/>
              </w:rPr>
              <w:t>目的</w:t>
            </w:r>
          </w:p>
        </w:tc>
      </w:tr>
      <w:tr>
        <w:trPr>
          <w:trHeight w:val="319" w:hRule="atLeast"/>
        </w:trPr>
        <w:tc>
          <w:tcPr>
            <w:shd w:val="clear" w:fill="FCE799"/>
            <w:tcW w:w="1233" w:type="dxa"/>
            <w:vAlign w:val="top"/>
            <w:vMerge w:val="restart"/>
            <w:tcBorders>
              <w:bottom w:val="nil"/>
            </w:tcBorders>
          </w:tcPr>
          <w:p>
            <w:pPr>
              <w:spacing w:line="362" w:lineRule="auto"/>
              <w:rPr>
                <w:rFonts w:ascii="Arial"/>
                <w:sz w:val="21"/>
              </w:rPr>
            </w:pPr>
            <w:r/>
          </w:p>
          <w:p>
            <w:pPr>
              <w:pStyle w:val="TableText"/>
              <w:ind w:left="285"/>
              <w:spacing w:before="52" w:line="219" w:lineRule="auto"/>
              <w:rPr/>
            </w:pPr>
            <w:r>
              <w:rPr>
                <w:spacing w:val="-2"/>
              </w:rPr>
              <w:t>数据治理</w:t>
            </w:r>
          </w:p>
        </w:tc>
        <w:tc>
          <w:tcPr>
            <w:shd w:val="clear" w:fill="FBE494"/>
            <w:tcW w:w="1467" w:type="dxa"/>
            <w:vAlign w:val="top"/>
          </w:tcPr>
          <w:p>
            <w:pPr>
              <w:pStyle w:val="TableText"/>
              <w:ind w:left="242"/>
              <w:spacing w:before="76" w:line="219" w:lineRule="auto"/>
              <w:rPr/>
            </w:pPr>
            <w:r>
              <w:rPr>
                <w:spacing w:val="-2"/>
              </w:rPr>
              <w:t>数据治理组织</w:t>
            </w:r>
          </w:p>
        </w:tc>
        <w:tc>
          <w:tcPr>
            <w:shd w:val="clear" w:fill="FAE493"/>
            <w:tcW w:w="3049" w:type="dxa"/>
            <w:vAlign w:val="top"/>
            <w:vMerge w:val="restart"/>
            <w:tcBorders>
              <w:bottom w:val="nil"/>
            </w:tcBorders>
          </w:tcPr>
          <w:p>
            <w:pPr>
              <w:pStyle w:val="TableText"/>
              <w:ind w:left="74" w:hanging="39"/>
              <w:spacing w:before="167" w:line="269" w:lineRule="auto"/>
              <w:jc w:val="both"/>
              <w:rPr/>
            </w:pPr>
            <w:r>
              <w:rPr>
                <w:spacing w:val="-2"/>
              </w:rPr>
              <w:t>用来明确相关角色、工作责任和工作流程，</w:t>
            </w:r>
            <w:r>
              <w:rPr/>
              <w:t xml:space="preserve"> </w:t>
            </w:r>
            <w:r>
              <w:rPr>
                <w:spacing w:val="-3"/>
              </w:rPr>
              <w:t>并得到有效沟通，确保数据资产长期可持  </w:t>
            </w:r>
            <w:r>
              <w:rPr>
                <w:spacing w:val="-4"/>
              </w:rPr>
              <w:t>续管理</w:t>
            </w:r>
          </w:p>
        </w:tc>
      </w:tr>
      <w:tr>
        <w:trPr>
          <w:trHeight w:val="320" w:hRule="atLeast"/>
        </w:trPr>
        <w:tc>
          <w:tcPr>
            <w:tcW w:w="1233" w:type="dxa"/>
            <w:vAlign w:val="top"/>
            <w:vMerge w:val="continue"/>
            <w:tcBorders>
              <w:top w:val="nil"/>
              <w:bottom w:val="nil"/>
            </w:tcBorders>
          </w:tcPr>
          <w:p>
            <w:pPr>
              <w:rPr>
                <w:rFonts w:ascii="Arial"/>
                <w:sz w:val="21"/>
              </w:rPr>
            </w:pPr>
            <w:r/>
          </w:p>
        </w:tc>
        <w:tc>
          <w:tcPr>
            <w:shd w:val="clear" w:fill="FAE593"/>
            <w:tcW w:w="1467" w:type="dxa"/>
            <w:vAlign w:val="top"/>
          </w:tcPr>
          <w:p>
            <w:pPr>
              <w:pStyle w:val="TableText"/>
              <w:ind w:left="242"/>
              <w:spacing w:before="77" w:line="219" w:lineRule="auto"/>
              <w:rPr/>
            </w:pPr>
            <w:r>
              <w:rPr>
                <w:spacing w:val="-2"/>
              </w:rPr>
              <w:t>数据制度建设</w:t>
            </w:r>
          </w:p>
        </w:tc>
        <w:tc>
          <w:tcPr>
            <w:tcW w:w="3049" w:type="dxa"/>
            <w:vAlign w:val="top"/>
            <w:vMerge w:val="continue"/>
            <w:tcBorders>
              <w:top w:val="nil"/>
              <w:bottom w:val="nil"/>
            </w:tcBorders>
          </w:tcPr>
          <w:p>
            <w:pPr>
              <w:rPr>
                <w:rFonts w:ascii="Arial"/>
                <w:sz w:val="21"/>
              </w:rPr>
            </w:pPr>
            <w:r/>
          </w:p>
        </w:tc>
      </w:tr>
      <w:tr>
        <w:trPr>
          <w:trHeight w:val="330" w:hRule="atLeast"/>
        </w:trPr>
        <w:tc>
          <w:tcPr>
            <w:tcW w:w="1233" w:type="dxa"/>
            <w:vAlign w:val="top"/>
            <w:vMerge w:val="continue"/>
            <w:tcBorders>
              <w:top w:val="nil"/>
            </w:tcBorders>
          </w:tcPr>
          <w:p>
            <w:pPr>
              <w:rPr>
                <w:rFonts w:ascii="Arial"/>
                <w:sz w:val="21"/>
              </w:rPr>
            </w:pPr>
            <w:r/>
          </w:p>
        </w:tc>
        <w:tc>
          <w:tcPr>
            <w:shd w:val="clear" w:fill="F9E693"/>
            <w:tcW w:w="1467" w:type="dxa"/>
            <w:vAlign w:val="top"/>
          </w:tcPr>
          <w:p>
            <w:pPr>
              <w:pStyle w:val="TableText"/>
              <w:ind w:left="242"/>
              <w:spacing w:before="87" w:line="219" w:lineRule="auto"/>
              <w:rPr/>
            </w:pPr>
            <w:r>
              <w:rPr>
                <w:spacing w:val="-2"/>
              </w:rPr>
              <w:t>数据治理沟通</w:t>
            </w:r>
          </w:p>
        </w:tc>
        <w:tc>
          <w:tcPr>
            <w:tcW w:w="3049" w:type="dxa"/>
            <w:vAlign w:val="top"/>
            <w:vMerge w:val="continue"/>
            <w:tcBorders>
              <w:top w:val="nil"/>
            </w:tcBorders>
          </w:tcPr>
          <w:p>
            <w:pPr>
              <w:rPr>
                <w:rFonts w:ascii="Arial"/>
                <w:sz w:val="21"/>
              </w:rPr>
            </w:pPr>
            <w:r/>
          </w:p>
        </w:tc>
      </w:tr>
      <w:tr>
        <w:trPr>
          <w:trHeight w:val="310" w:hRule="atLeast"/>
        </w:trPr>
        <w:tc>
          <w:tcPr>
            <w:shd w:val="clear" w:fill="FCE896"/>
            <w:tcW w:w="1233" w:type="dxa"/>
            <w:vAlign w:val="top"/>
            <w:vMerge w:val="restart"/>
            <w:tcBorders>
              <w:bottom w:val="nil"/>
            </w:tcBorders>
          </w:tcPr>
          <w:p>
            <w:pPr>
              <w:spacing w:line="271" w:lineRule="auto"/>
              <w:rPr>
                <w:rFonts w:ascii="Arial"/>
                <w:sz w:val="21"/>
              </w:rPr>
            </w:pPr>
            <w:r/>
          </w:p>
          <w:p>
            <w:pPr>
              <w:spacing w:line="271" w:lineRule="auto"/>
              <w:rPr>
                <w:rFonts w:ascii="Arial"/>
                <w:sz w:val="21"/>
              </w:rPr>
            </w:pPr>
            <w:r/>
          </w:p>
          <w:p>
            <w:pPr>
              <w:pStyle w:val="TableText"/>
              <w:ind w:left="285"/>
              <w:spacing w:before="52" w:line="219" w:lineRule="auto"/>
              <w:rPr/>
            </w:pPr>
            <w:r>
              <w:rPr>
                <w:spacing w:val="-2"/>
              </w:rPr>
              <w:t>数据架构</w:t>
            </w:r>
          </w:p>
        </w:tc>
        <w:tc>
          <w:tcPr>
            <w:shd w:val="clear" w:fill="FCE698"/>
            <w:tcW w:w="1467" w:type="dxa"/>
            <w:vAlign w:val="top"/>
          </w:tcPr>
          <w:p>
            <w:pPr>
              <w:pStyle w:val="TableText"/>
              <w:ind w:left="401"/>
              <w:spacing w:before="77" w:line="219" w:lineRule="auto"/>
              <w:rPr/>
            </w:pPr>
            <w:r>
              <w:rPr>
                <w:spacing w:val="-2"/>
              </w:rPr>
              <w:t>数据模型</w:t>
            </w:r>
          </w:p>
        </w:tc>
        <w:tc>
          <w:tcPr>
            <w:shd w:val="clear" w:fill="FAE592"/>
            <w:tcW w:w="3049" w:type="dxa"/>
            <w:vAlign w:val="top"/>
            <w:vMerge w:val="restart"/>
            <w:tcBorders>
              <w:bottom w:val="nil"/>
            </w:tcBorders>
          </w:tcPr>
          <w:p>
            <w:pPr>
              <w:spacing w:line="292" w:lineRule="auto"/>
              <w:rPr>
                <w:rFonts w:ascii="Arial"/>
                <w:sz w:val="21"/>
              </w:rPr>
            </w:pPr>
            <w:r/>
          </w:p>
          <w:p>
            <w:pPr>
              <w:pStyle w:val="TableText"/>
              <w:ind w:left="75" w:right="70"/>
              <w:spacing w:before="52" w:line="274" w:lineRule="auto"/>
              <w:jc w:val="both"/>
              <w:rPr/>
            </w:pPr>
            <w:r>
              <w:rPr/>
              <w:t>定义数据需求，指导对数据资产的整合和</w:t>
            </w:r>
            <w:r>
              <w:rPr>
                <w:spacing w:val="12"/>
              </w:rPr>
              <w:t xml:space="preserve"> </w:t>
            </w:r>
            <w:r>
              <w:rPr>
                <w:spacing w:val="-1"/>
              </w:rPr>
              <w:t>控制，使数据投资与业务战略相匹配的一</w:t>
            </w:r>
            <w:r>
              <w:rPr>
                <w:spacing w:val="11"/>
              </w:rPr>
              <w:t xml:space="preserve"> </w:t>
            </w:r>
            <w:r>
              <w:rPr>
                <w:spacing w:val="1"/>
              </w:rPr>
              <w:t>套整体构建和规范</w:t>
            </w:r>
          </w:p>
        </w:tc>
      </w:tr>
      <w:tr>
        <w:trPr>
          <w:trHeight w:val="330" w:hRule="atLeast"/>
        </w:trPr>
        <w:tc>
          <w:tcPr>
            <w:tcW w:w="1233" w:type="dxa"/>
            <w:vAlign w:val="top"/>
            <w:vMerge w:val="continue"/>
            <w:tcBorders>
              <w:top w:val="nil"/>
              <w:bottom w:val="nil"/>
            </w:tcBorders>
          </w:tcPr>
          <w:p>
            <w:pPr>
              <w:rPr>
                <w:rFonts w:ascii="Arial"/>
                <w:sz w:val="21"/>
              </w:rPr>
            </w:pPr>
            <w:r/>
          </w:p>
        </w:tc>
        <w:tc>
          <w:tcPr>
            <w:shd w:val="clear" w:fill="FAE594"/>
            <w:tcW w:w="1467" w:type="dxa"/>
            <w:vAlign w:val="top"/>
          </w:tcPr>
          <w:p>
            <w:pPr>
              <w:pStyle w:val="TableText"/>
              <w:ind w:left="401"/>
              <w:spacing w:before="86" w:line="219" w:lineRule="auto"/>
              <w:rPr/>
            </w:pPr>
            <w:r>
              <w:rPr>
                <w:spacing w:val="-2"/>
              </w:rPr>
              <w:t>数据分布</w:t>
            </w:r>
          </w:p>
        </w:tc>
        <w:tc>
          <w:tcPr>
            <w:tcW w:w="3049" w:type="dxa"/>
            <w:vAlign w:val="top"/>
            <w:vMerge w:val="continue"/>
            <w:tcBorders>
              <w:top w:val="nil"/>
              <w:bottom w:val="nil"/>
            </w:tcBorders>
          </w:tcPr>
          <w:p>
            <w:pPr>
              <w:rPr>
                <w:rFonts w:ascii="Arial"/>
                <w:sz w:val="21"/>
              </w:rPr>
            </w:pPr>
            <w:r/>
          </w:p>
        </w:tc>
      </w:tr>
      <w:tr>
        <w:trPr>
          <w:trHeight w:val="310" w:hRule="atLeast"/>
        </w:trPr>
        <w:tc>
          <w:tcPr>
            <w:tcW w:w="1233" w:type="dxa"/>
            <w:vAlign w:val="top"/>
            <w:vMerge w:val="continue"/>
            <w:tcBorders>
              <w:top w:val="nil"/>
              <w:bottom w:val="nil"/>
            </w:tcBorders>
          </w:tcPr>
          <w:p>
            <w:pPr>
              <w:rPr>
                <w:rFonts w:ascii="Arial"/>
                <w:sz w:val="21"/>
              </w:rPr>
            </w:pPr>
            <w:r/>
          </w:p>
        </w:tc>
        <w:tc>
          <w:tcPr>
            <w:shd w:val="clear" w:fill="FBE695"/>
            <w:tcW w:w="1467" w:type="dxa"/>
            <w:vAlign w:val="top"/>
          </w:tcPr>
          <w:p>
            <w:pPr>
              <w:pStyle w:val="TableText"/>
              <w:ind w:left="162"/>
              <w:spacing w:before="77" w:line="219" w:lineRule="auto"/>
              <w:rPr/>
            </w:pPr>
            <w:r>
              <w:rPr>
                <w:spacing w:val="-1"/>
              </w:rPr>
              <w:t>数据集成与共享</w:t>
            </w:r>
          </w:p>
        </w:tc>
        <w:tc>
          <w:tcPr>
            <w:tcW w:w="3049" w:type="dxa"/>
            <w:vAlign w:val="top"/>
            <w:vMerge w:val="continue"/>
            <w:tcBorders>
              <w:top w:val="nil"/>
              <w:bottom w:val="nil"/>
            </w:tcBorders>
          </w:tcPr>
          <w:p>
            <w:pPr>
              <w:rPr>
                <w:rFonts w:ascii="Arial"/>
                <w:sz w:val="21"/>
              </w:rPr>
            </w:pPr>
            <w:r/>
          </w:p>
        </w:tc>
      </w:tr>
      <w:tr>
        <w:trPr>
          <w:trHeight w:val="379" w:hRule="atLeast"/>
        </w:trPr>
        <w:tc>
          <w:tcPr>
            <w:tcW w:w="1233" w:type="dxa"/>
            <w:vAlign w:val="top"/>
            <w:vMerge w:val="continue"/>
            <w:tcBorders>
              <w:top w:val="nil"/>
            </w:tcBorders>
          </w:tcPr>
          <w:p>
            <w:pPr>
              <w:rPr>
                <w:rFonts w:ascii="Arial"/>
                <w:sz w:val="21"/>
              </w:rPr>
            </w:pPr>
            <w:r/>
          </w:p>
        </w:tc>
        <w:tc>
          <w:tcPr>
            <w:shd w:val="clear" w:fill="F9E690"/>
            <w:tcW w:w="1467" w:type="dxa"/>
            <w:vAlign w:val="top"/>
          </w:tcPr>
          <w:p>
            <w:pPr>
              <w:pStyle w:val="TableText"/>
              <w:ind w:left="322"/>
              <w:spacing w:before="107" w:line="219" w:lineRule="auto"/>
              <w:rPr/>
            </w:pPr>
            <w:r>
              <w:rPr>
                <w:spacing w:val="-2"/>
              </w:rPr>
              <w:t>元数据管理</w:t>
            </w:r>
          </w:p>
        </w:tc>
        <w:tc>
          <w:tcPr>
            <w:tcW w:w="3049" w:type="dxa"/>
            <w:vAlign w:val="top"/>
            <w:vMerge w:val="continue"/>
            <w:tcBorders>
              <w:top w:val="nil"/>
            </w:tcBorders>
          </w:tcPr>
          <w:p>
            <w:pPr>
              <w:rPr>
                <w:rFonts w:ascii="Arial"/>
                <w:sz w:val="21"/>
              </w:rPr>
            </w:pPr>
            <w:r/>
          </w:p>
        </w:tc>
      </w:tr>
      <w:tr>
        <w:trPr>
          <w:trHeight w:val="319" w:hRule="atLeast"/>
        </w:trPr>
        <w:tc>
          <w:tcPr>
            <w:shd w:val="clear" w:fill="FCE893"/>
            <w:tcW w:w="1233" w:type="dxa"/>
            <w:vAlign w:val="top"/>
            <w:vMerge w:val="restart"/>
            <w:tcBorders>
              <w:bottom w:val="nil"/>
            </w:tcBorders>
          </w:tcPr>
          <w:p>
            <w:pPr>
              <w:spacing w:line="354" w:lineRule="auto"/>
              <w:rPr>
                <w:rFonts w:ascii="Arial"/>
                <w:sz w:val="21"/>
              </w:rPr>
            </w:pPr>
            <w:r/>
          </w:p>
          <w:p>
            <w:pPr>
              <w:pStyle w:val="TableText"/>
              <w:ind w:left="285"/>
              <w:spacing w:before="52" w:line="219" w:lineRule="auto"/>
              <w:rPr/>
            </w:pPr>
            <w:r>
              <w:rPr>
                <w:spacing w:val="4"/>
              </w:rPr>
              <w:t>数据应用</w:t>
            </w:r>
          </w:p>
        </w:tc>
        <w:tc>
          <w:tcPr>
            <w:shd w:val="clear" w:fill="F9E692"/>
            <w:tcW w:w="1467" w:type="dxa"/>
            <w:vAlign w:val="top"/>
          </w:tcPr>
          <w:p>
            <w:pPr>
              <w:pStyle w:val="TableText"/>
              <w:ind w:left="401"/>
              <w:spacing w:before="78" w:line="219" w:lineRule="auto"/>
              <w:rPr/>
            </w:pPr>
            <w:r>
              <w:rPr>
                <w:spacing w:val="-2"/>
              </w:rPr>
              <w:t>数据分析</w:t>
            </w:r>
          </w:p>
        </w:tc>
        <w:tc>
          <w:tcPr>
            <w:shd w:val="clear" w:fill="FAE490"/>
            <w:tcW w:w="3049" w:type="dxa"/>
            <w:vAlign w:val="top"/>
            <w:vMerge w:val="restart"/>
            <w:tcBorders>
              <w:bottom w:val="nil"/>
            </w:tcBorders>
          </w:tcPr>
          <w:p>
            <w:pPr>
              <w:pStyle w:val="TableText"/>
              <w:ind w:left="73" w:hanging="58"/>
              <w:spacing w:before="179" w:line="265" w:lineRule="auto"/>
              <w:rPr/>
            </w:pPr>
            <w:r>
              <w:rPr>
                <w:spacing w:val="-1"/>
              </w:rPr>
              <w:t>对内支持业务运营、流程优化、营销推广、</w:t>
            </w:r>
            <w:r>
              <w:rPr>
                <w:spacing w:val="1"/>
              </w:rPr>
              <w:t xml:space="preserve"> </w:t>
            </w:r>
            <w:r>
              <w:rPr>
                <w:spacing w:val="-5"/>
              </w:rPr>
              <w:t>风险管理、渠道整合等，对外支持数据开</w:t>
            </w:r>
            <w:r>
              <w:rPr>
                <w:spacing w:val="3"/>
              </w:rPr>
              <w:t xml:space="preserve">   </w:t>
            </w:r>
            <w:r>
              <w:rPr>
                <w:spacing w:val="-3"/>
              </w:rPr>
              <w:t>放共享、服务等</w:t>
            </w:r>
          </w:p>
        </w:tc>
      </w:tr>
      <w:tr>
        <w:trPr>
          <w:trHeight w:val="309" w:hRule="atLeast"/>
        </w:trPr>
        <w:tc>
          <w:tcPr>
            <w:tcW w:w="1233" w:type="dxa"/>
            <w:vAlign w:val="top"/>
            <w:vMerge w:val="continue"/>
            <w:tcBorders>
              <w:top w:val="nil"/>
              <w:bottom w:val="nil"/>
            </w:tcBorders>
          </w:tcPr>
          <w:p>
            <w:pPr>
              <w:rPr>
                <w:rFonts w:ascii="Arial"/>
                <w:sz w:val="21"/>
              </w:rPr>
            </w:pPr>
            <w:r/>
          </w:p>
        </w:tc>
        <w:tc>
          <w:tcPr>
            <w:shd w:val="clear" w:fill="FBE594"/>
            <w:tcW w:w="1467" w:type="dxa"/>
            <w:vAlign w:val="top"/>
          </w:tcPr>
          <w:p>
            <w:pPr>
              <w:pStyle w:val="TableText"/>
              <w:ind w:left="242"/>
              <w:spacing w:before="79" w:line="219" w:lineRule="auto"/>
              <w:rPr/>
            </w:pPr>
            <w:r>
              <w:rPr>
                <w:spacing w:val="-2"/>
              </w:rPr>
              <w:t>数据开放共享</w:t>
            </w:r>
          </w:p>
        </w:tc>
        <w:tc>
          <w:tcPr>
            <w:tcW w:w="3049" w:type="dxa"/>
            <w:vAlign w:val="top"/>
            <w:vMerge w:val="continue"/>
            <w:tcBorders>
              <w:top w:val="nil"/>
              <w:bottom w:val="nil"/>
            </w:tcBorders>
          </w:tcPr>
          <w:p>
            <w:pPr>
              <w:rPr>
                <w:rFonts w:ascii="Arial"/>
                <w:sz w:val="21"/>
              </w:rPr>
            </w:pPr>
            <w:r/>
          </w:p>
        </w:tc>
      </w:tr>
      <w:tr>
        <w:trPr>
          <w:trHeight w:val="330" w:hRule="atLeast"/>
        </w:trPr>
        <w:tc>
          <w:tcPr>
            <w:tcW w:w="1233" w:type="dxa"/>
            <w:vAlign w:val="top"/>
            <w:vMerge w:val="continue"/>
            <w:tcBorders>
              <w:top w:val="nil"/>
            </w:tcBorders>
          </w:tcPr>
          <w:p>
            <w:pPr>
              <w:rPr>
                <w:rFonts w:ascii="Arial"/>
                <w:sz w:val="21"/>
              </w:rPr>
            </w:pPr>
            <w:r/>
          </w:p>
        </w:tc>
        <w:tc>
          <w:tcPr>
            <w:shd w:val="clear" w:fill="FAE590"/>
            <w:tcW w:w="1467" w:type="dxa"/>
            <w:vAlign w:val="top"/>
          </w:tcPr>
          <w:p>
            <w:pPr>
              <w:pStyle w:val="TableText"/>
              <w:ind w:left="401"/>
              <w:spacing w:before="90" w:line="219" w:lineRule="auto"/>
              <w:rPr/>
            </w:pPr>
            <w:r>
              <w:rPr>
                <w:spacing w:val="-2"/>
              </w:rPr>
              <w:t>数据服务</w:t>
            </w:r>
          </w:p>
        </w:tc>
        <w:tc>
          <w:tcPr>
            <w:tcW w:w="3049" w:type="dxa"/>
            <w:vAlign w:val="top"/>
            <w:vMerge w:val="continue"/>
            <w:tcBorders>
              <w:top w:val="nil"/>
            </w:tcBorders>
          </w:tcPr>
          <w:p>
            <w:pPr>
              <w:rPr>
                <w:rFonts w:ascii="Arial"/>
                <w:sz w:val="21"/>
              </w:rPr>
            </w:pPr>
            <w:r/>
          </w:p>
        </w:tc>
      </w:tr>
      <w:tr>
        <w:trPr>
          <w:trHeight w:val="309" w:hRule="atLeast"/>
        </w:trPr>
        <w:tc>
          <w:tcPr>
            <w:shd w:val="clear" w:fill="FBE795"/>
            <w:tcW w:w="1233" w:type="dxa"/>
            <w:vAlign w:val="top"/>
            <w:vMerge w:val="restart"/>
            <w:tcBorders>
              <w:bottom w:val="nil"/>
            </w:tcBorders>
          </w:tcPr>
          <w:p>
            <w:pPr>
              <w:spacing w:line="356" w:lineRule="auto"/>
              <w:rPr>
                <w:rFonts w:ascii="Arial"/>
                <w:sz w:val="21"/>
              </w:rPr>
            </w:pPr>
            <w:r/>
          </w:p>
          <w:p>
            <w:pPr>
              <w:pStyle w:val="TableText"/>
              <w:ind w:left="285"/>
              <w:spacing w:before="52" w:line="219" w:lineRule="auto"/>
              <w:rPr/>
            </w:pPr>
            <w:r>
              <w:rPr>
                <w:spacing w:val="-2"/>
              </w:rPr>
              <w:t>数据安全</w:t>
            </w:r>
          </w:p>
        </w:tc>
        <w:tc>
          <w:tcPr>
            <w:shd w:val="clear" w:fill="FAE591"/>
            <w:tcW w:w="1467" w:type="dxa"/>
            <w:vAlign w:val="top"/>
          </w:tcPr>
          <w:p>
            <w:pPr>
              <w:pStyle w:val="TableText"/>
              <w:ind w:left="242"/>
              <w:spacing w:before="80" w:line="219" w:lineRule="auto"/>
              <w:rPr/>
            </w:pPr>
            <w:r>
              <w:rPr>
                <w:spacing w:val="-2"/>
              </w:rPr>
              <w:t>数据安全策略</w:t>
            </w:r>
          </w:p>
        </w:tc>
        <w:tc>
          <w:tcPr>
            <w:shd w:val="clear" w:fill="FAE28F"/>
            <w:tcW w:w="3049" w:type="dxa"/>
            <w:vAlign w:val="top"/>
            <w:vMerge w:val="restart"/>
            <w:tcBorders>
              <w:bottom w:val="nil"/>
            </w:tcBorders>
          </w:tcPr>
          <w:p>
            <w:pPr>
              <w:pStyle w:val="TableText"/>
              <w:ind w:left="155"/>
              <w:spacing w:before="160" w:line="219" w:lineRule="auto"/>
              <w:rPr/>
            </w:pPr>
            <w:r>
              <w:rPr>
                <w:color w:val="926600"/>
                <w:spacing w:val="-1"/>
              </w:rPr>
              <w:t>计划、制定、执行相关安全策略和规程</w:t>
            </w:r>
          </w:p>
          <w:p>
            <w:pPr>
              <w:pStyle w:val="TableText"/>
              <w:ind w:left="105" w:right="90" w:hanging="30"/>
              <w:spacing w:before="68" w:line="266" w:lineRule="auto"/>
              <w:rPr/>
            </w:pPr>
            <w:r>
              <w:rPr>
                <w:spacing w:val="-1"/>
              </w:rPr>
              <w:t>确保数据和信息资产在使用的过程中有恰</w:t>
            </w:r>
            <w:r>
              <w:rPr>
                <w:spacing w:val="10"/>
              </w:rPr>
              <w:t xml:space="preserve"> </w:t>
            </w:r>
            <w:r>
              <w:rPr/>
              <w:t>当的认证、授权、访问和审计等措施</w:t>
            </w:r>
          </w:p>
        </w:tc>
      </w:tr>
      <w:tr>
        <w:trPr>
          <w:trHeight w:val="330" w:hRule="atLeast"/>
        </w:trPr>
        <w:tc>
          <w:tcPr>
            <w:tcW w:w="1233" w:type="dxa"/>
            <w:vAlign w:val="top"/>
            <w:vMerge w:val="continue"/>
            <w:tcBorders>
              <w:top w:val="nil"/>
              <w:bottom w:val="nil"/>
            </w:tcBorders>
          </w:tcPr>
          <w:p>
            <w:pPr>
              <w:rPr>
                <w:rFonts w:ascii="Arial"/>
                <w:sz w:val="21"/>
              </w:rPr>
            </w:pPr>
            <w:r/>
          </w:p>
        </w:tc>
        <w:tc>
          <w:tcPr>
            <w:shd w:val="clear" w:fill="FAE38E"/>
            <w:tcW w:w="1467" w:type="dxa"/>
            <w:vAlign w:val="top"/>
          </w:tcPr>
          <w:p>
            <w:pPr>
              <w:pStyle w:val="TableText"/>
              <w:ind w:left="242"/>
              <w:spacing w:before="91" w:line="219" w:lineRule="auto"/>
              <w:rPr/>
            </w:pPr>
            <w:r>
              <w:rPr>
                <w:spacing w:val="-2"/>
              </w:rPr>
              <w:t>数据安全管理</w:t>
            </w:r>
          </w:p>
        </w:tc>
        <w:tc>
          <w:tcPr>
            <w:tcW w:w="3049" w:type="dxa"/>
            <w:vAlign w:val="top"/>
            <w:vMerge w:val="continue"/>
            <w:tcBorders>
              <w:top w:val="nil"/>
              <w:bottom w:val="nil"/>
            </w:tcBorders>
          </w:tcPr>
          <w:p>
            <w:pPr>
              <w:rPr>
                <w:rFonts w:ascii="Arial"/>
                <w:sz w:val="21"/>
              </w:rPr>
            </w:pPr>
            <w:r/>
          </w:p>
        </w:tc>
      </w:tr>
      <w:tr>
        <w:trPr>
          <w:trHeight w:val="309" w:hRule="atLeast"/>
        </w:trPr>
        <w:tc>
          <w:tcPr>
            <w:tcW w:w="1233" w:type="dxa"/>
            <w:vAlign w:val="top"/>
            <w:vMerge w:val="continue"/>
            <w:tcBorders>
              <w:top w:val="nil"/>
            </w:tcBorders>
          </w:tcPr>
          <w:p>
            <w:pPr>
              <w:rPr>
                <w:rFonts w:ascii="Arial"/>
                <w:sz w:val="21"/>
              </w:rPr>
            </w:pPr>
            <w:r/>
          </w:p>
        </w:tc>
        <w:tc>
          <w:tcPr>
            <w:shd w:val="clear" w:fill="F9E38D"/>
            <w:tcW w:w="1467" w:type="dxa"/>
            <w:vAlign w:val="top"/>
          </w:tcPr>
          <w:p>
            <w:pPr>
              <w:pStyle w:val="TableText"/>
              <w:ind w:left="242"/>
              <w:spacing w:before="81" w:line="219" w:lineRule="auto"/>
              <w:rPr/>
            </w:pPr>
            <w:r>
              <w:rPr>
                <w:spacing w:val="-2"/>
              </w:rPr>
              <w:t>数据安全审计</w:t>
            </w:r>
          </w:p>
        </w:tc>
        <w:tc>
          <w:tcPr>
            <w:tcW w:w="3049" w:type="dxa"/>
            <w:vAlign w:val="top"/>
            <w:vMerge w:val="continue"/>
            <w:tcBorders>
              <w:top w:val="nil"/>
            </w:tcBorders>
          </w:tcPr>
          <w:p>
            <w:pPr>
              <w:rPr>
                <w:rFonts w:ascii="Arial"/>
                <w:sz w:val="21"/>
              </w:rPr>
            </w:pPr>
            <w:r/>
          </w:p>
        </w:tc>
      </w:tr>
      <w:tr>
        <w:trPr>
          <w:trHeight w:val="320" w:hRule="atLeast"/>
        </w:trPr>
        <w:tc>
          <w:tcPr>
            <w:shd w:val="clear" w:fill="F9E590"/>
            <w:tcW w:w="1233" w:type="dxa"/>
            <w:vAlign w:val="top"/>
            <w:vMerge w:val="restart"/>
            <w:tcBorders>
              <w:bottom w:val="nil"/>
            </w:tcBorders>
          </w:tcPr>
          <w:p>
            <w:pPr>
              <w:spacing w:line="263" w:lineRule="auto"/>
              <w:rPr>
                <w:rFonts w:ascii="Arial"/>
                <w:sz w:val="21"/>
              </w:rPr>
            </w:pPr>
            <w:r/>
          </w:p>
          <w:p>
            <w:pPr>
              <w:spacing w:line="264" w:lineRule="auto"/>
              <w:rPr>
                <w:rFonts w:ascii="Arial"/>
                <w:sz w:val="21"/>
              </w:rPr>
            </w:pPr>
            <w:r/>
          </w:p>
          <w:p>
            <w:pPr>
              <w:pStyle w:val="TableText"/>
              <w:ind w:left="285"/>
              <w:spacing w:before="52" w:line="219" w:lineRule="auto"/>
              <w:rPr/>
            </w:pPr>
            <w:r>
              <w:rPr>
                <w:spacing w:val="-2"/>
              </w:rPr>
              <w:t>数据</w:t>
            </w:r>
            <w:r>
              <w:rPr>
                <w:u w:val="single" w:color="auto"/>
                <w:spacing w:val="-2"/>
              </w:rPr>
              <w:t>质量</w:t>
            </w:r>
          </w:p>
        </w:tc>
        <w:tc>
          <w:tcPr>
            <w:shd w:val="clear" w:fill="F9DF8E"/>
            <w:tcW w:w="1467" w:type="dxa"/>
            <w:vAlign w:val="top"/>
          </w:tcPr>
          <w:p>
            <w:pPr>
              <w:pStyle w:val="TableText"/>
              <w:ind w:left="242"/>
              <w:spacing w:before="82" w:line="219" w:lineRule="auto"/>
              <w:rPr/>
            </w:pPr>
            <w:r>
              <w:rPr>
                <w:spacing w:val="-2"/>
              </w:rPr>
              <w:t>数据质量需求</w:t>
            </w:r>
          </w:p>
        </w:tc>
        <w:tc>
          <w:tcPr>
            <w:shd w:val="clear" w:fill="F9E38C"/>
            <w:tcW w:w="3049" w:type="dxa"/>
            <w:vAlign w:val="top"/>
            <w:vMerge w:val="restart"/>
            <w:tcBorders>
              <w:bottom w:val="nil"/>
            </w:tcBorders>
          </w:tcPr>
          <w:p>
            <w:pPr>
              <w:spacing w:line="278" w:lineRule="auto"/>
              <w:rPr>
                <w:rFonts w:ascii="Arial"/>
                <w:sz w:val="21"/>
              </w:rPr>
            </w:pPr>
            <w:r/>
          </w:p>
          <w:p>
            <w:pPr>
              <w:pStyle w:val="TableText"/>
              <w:ind w:left="75"/>
              <w:spacing w:before="52" w:line="219" w:lineRule="auto"/>
              <w:rPr/>
            </w:pPr>
            <w:r>
              <w:rPr>
                <w:spacing w:val="-1"/>
              </w:rPr>
              <w:t>数据对其期望目的的切合度，即从使用者</w:t>
            </w:r>
          </w:p>
          <w:p>
            <w:pPr>
              <w:pStyle w:val="TableText"/>
              <w:ind w:left="155"/>
              <w:spacing w:before="69" w:line="219" w:lineRule="auto"/>
              <w:rPr/>
            </w:pPr>
            <w:r>
              <w:rPr/>
              <w:t>的角度出发，数据满足用户使用要求的</w:t>
            </w:r>
          </w:p>
          <w:p>
            <w:pPr>
              <w:pStyle w:val="TableText"/>
              <w:ind w:left="75"/>
              <w:spacing w:before="61" w:line="220" w:lineRule="auto"/>
              <w:rPr/>
            </w:pPr>
            <w:r>
              <w:rPr>
                <w:spacing w:val="-2"/>
              </w:rPr>
              <w:t>程度</w:t>
            </w:r>
          </w:p>
        </w:tc>
      </w:tr>
      <w:tr>
        <w:trPr>
          <w:trHeight w:val="319" w:hRule="atLeast"/>
        </w:trPr>
        <w:tc>
          <w:tcPr>
            <w:tcW w:w="1233" w:type="dxa"/>
            <w:vAlign w:val="top"/>
            <w:vMerge w:val="continue"/>
            <w:tcBorders>
              <w:top w:val="nil"/>
              <w:bottom w:val="nil"/>
            </w:tcBorders>
          </w:tcPr>
          <w:p>
            <w:pPr>
              <w:rPr>
                <w:rFonts w:ascii="Arial"/>
                <w:sz w:val="21"/>
              </w:rPr>
            </w:pPr>
            <w:r/>
          </w:p>
        </w:tc>
        <w:tc>
          <w:tcPr>
            <w:shd w:val="clear" w:fill="F8E58D"/>
            <w:tcW w:w="1467" w:type="dxa"/>
            <w:vAlign w:val="top"/>
          </w:tcPr>
          <w:p>
            <w:pPr>
              <w:pStyle w:val="TableText"/>
              <w:ind w:left="242"/>
              <w:spacing w:before="82" w:line="219" w:lineRule="auto"/>
              <w:rPr/>
            </w:pPr>
            <w:r>
              <w:rPr>
                <w:spacing w:val="-2"/>
              </w:rPr>
              <w:t>数据质量检查</w:t>
            </w:r>
          </w:p>
        </w:tc>
        <w:tc>
          <w:tcPr>
            <w:tcW w:w="3049" w:type="dxa"/>
            <w:vAlign w:val="top"/>
            <w:vMerge w:val="continue"/>
            <w:tcBorders>
              <w:top w:val="nil"/>
              <w:bottom w:val="nil"/>
            </w:tcBorders>
          </w:tcPr>
          <w:p>
            <w:pPr>
              <w:rPr>
                <w:rFonts w:ascii="Arial"/>
                <w:sz w:val="21"/>
              </w:rPr>
            </w:pPr>
            <w:r/>
          </w:p>
        </w:tc>
      </w:tr>
      <w:tr>
        <w:trPr>
          <w:trHeight w:val="320" w:hRule="atLeast"/>
        </w:trPr>
        <w:tc>
          <w:tcPr>
            <w:tcW w:w="1233" w:type="dxa"/>
            <w:vAlign w:val="top"/>
            <w:vMerge w:val="continue"/>
            <w:tcBorders>
              <w:top w:val="nil"/>
              <w:bottom w:val="nil"/>
            </w:tcBorders>
          </w:tcPr>
          <w:p>
            <w:pPr>
              <w:rPr>
                <w:rFonts w:ascii="Arial"/>
                <w:sz w:val="21"/>
              </w:rPr>
            </w:pPr>
            <w:r/>
          </w:p>
        </w:tc>
        <w:tc>
          <w:tcPr>
            <w:shd w:val="clear" w:fill="FAE390"/>
            <w:tcW w:w="1467" w:type="dxa"/>
            <w:vAlign w:val="top"/>
          </w:tcPr>
          <w:p>
            <w:pPr>
              <w:pStyle w:val="TableText"/>
              <w:ind w:left="242"/>
              <w:spacing w:before="83" w:line="219" w:lineRule="auto"/>
              <w:rPr/>
            </w:pPr>
            <w:r>
              <w:rPr>
                <w:spacing w:val="-2"/>
              </w:rPr>
              <w:t>数据质量分析</w:t>
            </w:r>
          </w:p>
        </w:tc>
        <w:tc>
          <w:tcPr>
            <w:tcW w:w="3049" w:type="dxa"/>
            <w:vAlign w:val="top"/>
            <w:vMerge w:val="continue"/>
            <w:tcBorders>
              <w:top w:val="nil"/>
              <w:bottom w:val="nil"/>
            </w:tcBorders>
          </w:tcPr>
          <w:p>
            <w:pPr>
              <w:rPr>
                <w:rFonts w:ascii="Arial"/>
                <w:sz w:val="21"/>
              </w:rPr>
            </w:pPr>
            <w:r/>
          </w:p>
        </w:tc>
      </w:tr>
      <w:tr>
        <w:trPr>
          <w:trHeight w:val="320" w:hRule="atLeast"/>
        </w:trPr>
        <w:tc>
          <w:tcPr>
            <w:tcW w:w="1233" w:type="dxa"/>
            <w:vAlign w:val="top"/>
            <w:vMerge w:val="continue"/>
            <w:tcBorders>
              <w:top w:val="nil"/>
            </w:tcBorders>
          </w:tcPr>
          <w:p>
            <w:pPr>
              <w:rPr>
                <w:rFonts w:ascii="Arial"/>
                <w:sz w:val="21"/>
              </w:rPr>
            </w:pPr>
            <w:r/>
          </w:p>
        </w:tc>
        <w:tc>
          <w:tcPr>
            <w:shd w:val="clear" w:fill="F9E48F"/>
            <w:tcW w:w="1467" w:type="dxa"/>
            <w:vAlign w:val="top"/>
          </w:tcPr>
          <w:p>
            <w:pPr>
              <w:pStyle w:val="TableText"/>
              <w:ind w:left="242"/>
              <w:spacing w:before="83" w:line="219" w:lineRule="auto"/>
              <w:rPr/>
            </w:pPr>
            <w:r>
              <w:rPr>
                <w:spacing w:val="-2"/>
              </w:rPr>
              <w:t>数据质量提升</w:t>
            </w:r>
          </w:p>
        </w:tc>
        <w:tc>
          <w:tcPr>
            <w:tcW w:w="3049" w:type="dxa"/>
            <w:vAlign w:val="top"/>
            <w:vMerge w:val="continue"/>
            <w:tcBorders>
              <w:top w:val="nil"/>
            </w:tcBorders>
          </w:tcPr>
          <w:p>
            <w:pPr>
              <w:rPr>
                <w:rFonts w:ascii="Arial"/>
                <w:sz w:val="21"/>
              </w:rPr>
            </w:pPr>
            <w:r/>
          </w:p>
        </w:tc>
      </w:tr>
      <w:tr>
        <w:trPr>
          <w:trHeight w:val="320" w:hRule="atLeast"/>
        </w:trPr>
        <w:tc>
          <w:tcPr>
            <w:shd w:val="clear" w:fill="FCE893"/>
            <w:tcW w:w="1233" w:type="dxa"/>
            <w:vAlign w:val="top"/>
            <w:vMerge w:val="restart"/>
            <w:tcBorders>
              <w:bottom w:val="nil"/>
            </w:tcBorders>
          </w:tcPr>
          <w:p>
            <w:pPr>
              <w:spacing w:line="259" w:lineRule="auto"/>
              <w:rPr>
                <w:rFonts w:ascii="Arial"/>
                <w:sz w:val="21"/>
              </w:rPr>
            </w:pPr>
            <w:r/>
          </w:p>
          <w:p>
            <w:pPr>
              <w:spacing w:line="259" w:lineRule="auto"/>
              <w:rPr>
                <w:rFonts w:ascii="Arial"/>
                <w:sz w:val="21"/>
              </w:rPr>
            </w:pPr>
            <w:r/>
          </w:p>
          <w:p>
            <w:pPr>
              <w:pStyle w:val="TableText"/>
              <w:ind w:left="285"/>
              <w:spacing w:before="52" w:line="219" w:lineRule="auto"/>
              <w:rPr/>
            </w:pPr>
            <w:r>
              <w:rPr>
                <w:spacing w:val="-2"/>
              </w:rPr>
              <w:t>数据标准</w:t>
            </w:r>
          </w:p>
        </w:tc>
        <w:tc>
          <w:tcPr>
            <w:shd w:val="clear" w:fill="F8E48D"/>
            <w:tcW w:w="1467" w:type="dxa"/>
            <w:vAlign w:val="top"/>
          </w:tcPr>
          <w:p>
            <w:pPr>
              <w:pStyle w:val="TableText"/>
              <w:ind w:left="401"/>
              <w:spacing w:before="83" w:line="219" w:lineRule="auto"/>
              <w:rPr/>
            </w:pPr>
            <w:r>
              <w:rPr>
                <w:spacing w:val="-2"/>
              </w:rPr>
              <w:t>业务术语</w:t>
            </w:r>
          </w:p>
        </w:tc>
        <w:tc>
          <w:tcPr>
            <w:shd w:val="clear" w:fill="FAE48E"/>
            <w:tcW w:w="3049" w:type="dxa"/>
            <w:vAlign w:val="top"/>
            <w:vMerge w:val="restart"/>
            <w:tcBorders>
              <w:bottom w:val="nil"/>
            </w:tcBorders>
          </w:tcPr>
          <w:p>
            <w:pPr>
              <w:spacing w:line="278" w:lineRule="auto"/>
              <w:rPr>
                <w:rFonts w:ascii="Arial"/>
                <w:sz w:val="21"/>
              </w:rPr>
            </w:pPr>
            <w:r/>
          </w:p>
          <w:p>
            <w:pPr>
              <w:pStyle w:val="TableText"/>
              <w:ind w:left="75" w:right="71"/>
              <w:spacing w:before="52" w:line="273" w:lineRule="auto"/>
              <w:jc w:val="both"/>
              <w:rPr/>
            </w:pPr>
            <w:r>
              <w:rPr>
                <w:spacing w:val="-1"/>
              </w:rPr>
              <w:t>组织数据中的基准数据，为组织各个信息</w:t>
            </w:r>
            <w:r>
              <w:rPr>
                <w:spacing w:val="8"/>
              </w:rPr>
              <w:t xml:space="preserve"> </w:t>
            </w:r>
            <w:r>
              <w:rPr/>
              <w:t>系统中的数据提供数据规范化、标准化的</w:t>
            </w:r>
            <w:r>
              <w:rPr>
                <w:spacing w:val="11"/>
              </w:rPr>
              <w:t xml:space="preserve"> </w:t>
            </w:r>
            <w:r>
              <w:rPr>
                <w:spacing w:val="1"/>
              </w:rPr>
              <w:t>依据，是组织数据集成、共享的基础</w:t>
            </w:r>
          </w:p>
        </w:tc>
      </w:tr>
      <w:tr>
        <w:trPr>
          <w:trHeight w:val="310" w:hRule="atLeast"/>
        </w:trPr>
        <w:tc>
          <w:tcPr>
            <w:tcW w:w="1233" w:type="dxa"/>
            <w:vAlign w:val="top"/>
            <w:vMerge w:val="continue"/>
            <w:tcBorders>
              <w:top w:val="nil"/>
              <w:bottom w:val="nil"/>
            </w:tcBorders>
          </w:tcPr>
          <w:p>
            <w:pPr>
              <w:rPr>
                <w:rFonts w:ascii="Arial"/>
                <w:sz w:val="21"/>
              </w:rPr>
            </w:pPr>
            <w:r/>
          </w:p>
        </w:tc>
        <w:tc>
          <w:tcPr>
            <w:shd w:val="clear" w:fill="FDE58E"/>
            <w:tcW w:w="1467" w:type="dxa"/>
            <w:vAlign w:val="top"/>
          </w:tcPr>
          <w:p>
            <w:pPr>
              <w:pStyle w:val="TableText"/>
              <w:ind w:left="82"/>
              <w:spacing w:before="83" w:line="219" w:lineRule="auto"/>
              <w:rPr/>
            </w:pPr>
            <w:r>
              <w:rPr>
                <w:spacing w:val="-1"/>
              </w:rPr>
              <w:t>参考数据和主数据</w:t>
            </w:r>
          </w:p>
        </w:tc>
        <w:tc>
          <w:tcPr>
            <w:tcW w:w="3049" w:type="dxa"/>
            <w:vAlign w:val="top"/>
            <w:vMerge w:val="continue"/>
            <w:tcBorders>
              <w:top w:val="nil"/>
              <w:bottom w:val="nil"/>
            </w:tcBorders>
          </w:tcPr>
          <w:p>
            <w:pPr>
              <w:rPr>
                <w:rFonts w:ascii="Arial"/>
                <w:sz w:val="21"/>
              </w:rPr>
            </w:pPr>
            <w:r/>
          </w:p>
        </w:tc>
      </w:tr>
      <w:tr>
        <w:trPr>
          <w:trHeight w:val="329" w:hRule="atLeast"/>
        </w:trPr>
        <w:tc>
          <w:tcPr>
            <w:tcW w:w="1233" w:type="dxa"/>
            <w:vAlign w:val="top"/>
            <w:vMerge w:val="continue"/>
            <w:tcBorders>
              <w:top w:val="nil"/>
              <w:bottom w:val="nil"/>
            </w:tcBorders>
          </w:tcPr>
          <w:p>
            <w:pPr>
              <w:rPr>
                <w:rFonts w:ascii="Arial"/>
                <w:sz w:val="21"/>
              </w:rPr>
            </w:pPr>
            <w:r/>
          </w:p>
        </w:tc>
        <w:tc>
          <w:tcPr>
            <w:shd w:val="clear" w:fill="FAE68F"/>
            <w:tcW w:w="1467" w:type="dxa"/>
            <w:vAlign w:val="top"/>
          </w:tcPr>
          <w:p>
            <w:pPr>
              <w:pStyle w:val="TableText"/>
              <w:ind w:left="482"/>
              <w:spacing w:before="93" w:line="219" w:lineRule="auto"/>
              <w:rPr/>
            </w:pPr>
            <w:r>
              <w:rPr>
                <w:spacing w:val="-2"/>
              </w:rPr>
              <w:t>数据元</w:t>
            </w:r>
          </w:p>
        </w:tc>
        <w:tc>
          <w:tcPr>
            <w:tcW w:w="3049" w:type="dxa"/>
            <w:vAlign w:val="top"/>
            <w:vMerge w:val="continue"/>
            <w:tcBorders>
              <w:top w:val="nil"/>
              <w:bottom w:val="nil"/>
            </w:tcBorders>
          </w:tcPr>
          <w:p>
            <w:pPr>
              <w:rPr>
                <w:rFonts w:ascii="Arial"/>
                <w:sz w:val="21"/>
              </w:rPr>
            </w:pPr>
            <w:r/>
          </w:p>
        </w:tc>
      </w:tr>
      <w:tr>
        <w:trPr>
          <w:trHeight w:val="309" w:hRule="atLeast"/>
        </w:trPr>
        <w:tc>
          <w:tcPr>
            <w:tcW w:w="1233" w:type="dxa"/>
            <w:vAlign w:val="top"/>
            <w:vMerge w:val="continue"/>
            <w:tcBorders>
              <w:top w:val="nil"/>
            </w:tcBorders>
          </w:tcPr>
          <w:p>
            <w:pPr>
              <w:rPr>
                <w:rFonts w:ascii="Arial"/>
                <w:sz w:val="21"/>
              </w:rPr>
            </w:pPr>
            <w:r/>
          </w:p>
        </w:tc>
        <w:tc>
          <w:tcPr>
            <w:shd w:val="clear" w:fill="FAE48E"/>
            <w:tcW w:w="1467" w:type="dxa"/>
            <w:vAlign w:val="top"/>
          </w:tcPr>
          <w:p>
            <w:pPr>
              <w:pStyle w:val="TableText"/>
              <w:ind w:left="401"/>
              <w:spacing w:before="84" w:line="219" w:lineRule="auto"/>
              <w:rPr/>
            </w:pPr>
            <w:r>
              <w:rPr>
                <w:spacing w:val="-2"/>
              </w:rPr>
              <w:t>指标数据</w:t>
            </w:r>
          </w:p>
        </w:tc>
        <w:tc>
          <w:tcPr>
            <w:tcW w:w="3049" w:type="dxa"/>
            <w:vAlign w:val="top"/>
            <w:vMerge w:val="continue"/>
            <w:tcBorders>
              <w:top w:val="nil"/>
            </w:tcBorders>
          </w:tcPr>
          <w:p>
            <w:pPr>
              <w:rPr>
                <w:rFonts w:ascii="Arial"/>
                <w:sz w:val="21"/>
              </w:rPr>
            </w:pPr>
            <w:r/>
          </w:p>
        </w:tc>
      </w:tr>
      <w:tr>
        <w:trPr>
          <w:trHeight w:val="330" w:hRule="atLeast"/>
        </w:trPr>
        <w:tc>
          <w:tcPr>
            <w:shd w:val="clear" w:fill="F8E38D"/>
            <w:tcW w:w="1233" w:type="dxa"/>
            <w:vAlign w:val="top"/>
            <w:vMerge w:val="restart"/>
            <w:tcBorders>
              <w:bottom w:val="nil"/>
            </w:tcBorders>
          </w:tcPr>
          <w:p>
            <w:pPr>
              <w:spacing w:line="260" w:lineRule="auto"/>
              <w:rPr>
                <w:rFonts w:ascii="Arial"/>
                <w:sz w:val="21"/>
              </w:rPr>
            </w:pPr>
            <w:r/>
          </w:p>
          <w:p>
            <w:pPr>
              <w:spacing w:line="260" w:lineRule="auto"/>
              <w:rPr>
                <w:rFonts w:ascii="Arial"/>
                <w:sz w:val="21"/>
              </w:rPr>
            </w:pPr>
            <w:r/>
          </w:p>
          <w:p>
            <w:pPr>
              <w:pStyle w:val="TableText"/>
              <w:ind w:left="125"/>
              <w:spacing w:before="52" w:line="219" w:lineRule="auto"/>
              <w:rPr/>
            </w:pPr>
            <w:r>
              <w:rPr>
                <w:spacing w:val="-2"/>
              </w:rPr>
              <w:t>数据生存周期</w:t>
            </w:r>
          </w:p>
        </w:tc>
        <w:tc>
          <w:tcPr>
            <w:shd w:val="clear" w:fill="F9DF8A"/>
            <w:tcW w:w="1467" w:type="dxa"/>
            <w:vAlign w:val="top"/>
          </w:tcPr>
          <w:p>
            <w:pPr>
              <w:pStyle w:val="TableText"/>
              <w:ind w:left="401"/>
              <w:spacing w:before="95" w:line="219" w:lineRule="auto"/>
              <w:rPr/>
            </w:pPr>
            <w:r>
              <w:rPr>
                <w:spacing w:val="-2"/>
              </w:rPr>
              <w:t>数据需求</w:t>
            </w:r>
          </w:p>
        </w:tc>
        <w:tc>
          <w:tcPr>
            <w:shd w:val="clear" w:fill="F9DF86"/>
            <w:tcW w:w="3049" w:type="dxa"/>
            <w:vAlign w:val="top"/>
            <w:vMerge w:val="restart"/>
            <w:tcBorders>
              <w:bottom w:val="nil"/>
            </w:tcBorders>
          </w:tcPr>
          <w:p>
            <w:pPr>
              <w:pStyle w:val="TableText"/>
              <w:ind w:left="75" w:right="76"/>
              <w:spacing w:before="215" w:line="277" w:lineRule="auto"/>
              <w:jc w:val="both"/>
              <w:rPr/>
            </w:pPr>
            <w:r>
              <w:rPr>
                <w:spacing w:val="-1"/>
              </w:rPr>
              <w:t>为实现数据战略确定的</w:t>
            </w:r>
            <w:r>
              <w:rPr>
                <w:u w:val="single" w:color="auto"/>
                <w:spacing w:val="-1"/>
              </w:rPr>
              <w:t>数据工</w:t>
            </w:r>
            <w:r>
              <w:rPr>
                <w:spacing w:val="-1"/>
              </w:rPr>
              <w:t>作的愿景和</w:t>
            </w:r>
            <w:r>
              <w:rPr>
                <w:spacing w:val="10"/>
              </w:rPr>
              <w:t xml:space="preserve"> </w:t>
            </w:r>
            <w:r>
              <w:rPr/>
              <w:t>目标，实现数据资产价值，需要在数据全</w:t>
            </w:r>
            <w:r>
              <w:rPr>
                <w:spacing w:val="6"/>
              </w:rPr>
              <w:t xml:space="preserve"> </w:t>
            </w:r>
            <w:r>
              <w:rPr>
                <w:spacing w:val="-1"/>
              </w:rPr>
              <w:t>生命周期中实施管理，确保数据能够满足</w:t>
            </w:r>
            <w:r>
              <w:rPr>
                <w:spacing w:val="9"/>
              </w:rPr>
              <w:t xml:space="preserve"> </w:t>
            </w:r>
            <w:r>
              <w:rPr>
                <w:spacing w:val="1"/>
              </w:rPr>
              <w:t>数据应用和数据管理需求</w:t>
            </w:r>
          </w:p>
        </w:tc>
      </w:tr>
      <w:tr>
        <w:trPr>
          <w:trHeight w:val="310" w:hRule="atLeast"/>
        </w:trPr>
        <w:tc>
          <w:tcPr>
            <w:tcW w:w="1233" w:type="dxa"/>
            <w:vAlign w:val="top"/>
            <w:vMerge w:val="continue"/>
            <w:tcBorders>
              <w:top w:val="nil"/>
              <w:bottom w:val="nil"/>
            </w:tcBorders>
          </w:tcPr>
          <w:p>
            <w:pPr>
              <w:rPr>
                <w:rFonts w:ascii="Arial"/>
                <w:sz w:val="21"/>
              </w:rPr>
            </w:pPr>
            <w:r/>
          </w:p>
        </w:tc>
        <w:tc>
          <w:tcPr>
            <w:shd w:val="clear" w:fill="FAE08B"/>
            <w:tcW w:w="1467" w:type="dxa"/>
            <w:vAlign w:val="top"/>
          </w:tcPr>
          <w:p>
            <w:pPr>
              <w:pStyle w:val="TableText"/>
              <w:ind w:left="162"/>
              <w:spacing w:before="85" w:line="219" w:lineRule="auto"/>
              <w:rPr/>
            </w:pPr>
            <w:r>
              <w:rPr>
                <w:spacing w:val="-1"/>
              </w:rPr>
              <w:t>数据设计和开发</w:t>
            </w:r>
          </w:p>
        </w:tc>
        <w:tc>
          <w:tcPr>
            <w:tcW w:w="3049" w:type="dxa"/>
            <w:vAlign w:val="top"/>
            <w:vMerge w:val="continue"/>
            <w:tcBorders>
              <w:top w:val="nil"/>
              <w:bottom w:val="nil"/>
            </w:tcBorders>
          </w:tcPr>
          <w:p>
            <w:pPr>
              <w:rPr>
                <w:rFonts w:ascii="Arial"/>
                <w:sz w:val="21"/>
              </w:rPr>
            </w:pPr>
            <w:r/>
          </w:p>
        </w:tc>
      </w:tr>
      <w:tr>
        <w:trPr>
          <w:trHeight w:val="330" w:hRule="atLeast"/>
        </w:trPr>
        <w:tc>
          <w:tcPr>
            <w:tcW w:w="1233" w:type="dxa"/>
            <w:vAlign w:val="top"/>
            <w:vMerge w:val="continue"/>
            <w:tcBorders>
              <w:top w:val="nil"/>
              <w:bottom w:val="nil"/>
            </w:tcBorders>
          </w:tcPr>
          <w:p>
            <w:pPr>
              <w:rPr>
                <w:rFonts w:ascii="Arial"/>
                <w:sz w:val="21"/>
              </w:rPr>
            </w:pPr>
            <w:r/>
          </w:p>
        </w:tc>
        <w:tc>
          <w:tcPr>
            <w:shd w:val="clear" w:fill="F9E08A"/>
            <w:tcW w:w="1467" w:type="dxa"/>
            <w:vAlign w:val="top"/>
          </w:tcPr>
          <w:p>
            <w:pPr>
              <w:pStyle w:val="TableText"/>
              <w:ind w:left="401"/>
              <w:spacing w:before="95" w:line="219" w:lineRule="auto"/>
              <w:rPr/>
            </w:pPr>
            <w:r>
              <w:rPr>
                <w:spacing w:val="-2"/>
              </w:rPr>
              <w:t>数据运维</w:t>
            </w:r>
          </w:p>
        </w:tc>
        <w:tc>
          <w:tcPr>
            <w:tcW w:w="3049" w:type="dxa"/>
            <w:vAlign w:val="top"/>
            <w:vMerge w:val="continue"/>
            <w:tcBorders>
              <w:top w:val="nil"/>
              <w:bottom w:val="nil"/>
            </w:tcBorders>
          </w:tcPr>
          <w:p>
            <w:pPr>
              <w:rPr>
                <w:rFonts w:ascii="Arial"/>
                <w:sz w:val="21"/>
              </w:rPr>
            </w:pPr>
            <w:r/>
          </w:p>
        </w:tc>
      </w:tr>
      <w:tr>
        <w:trPr>
          <w:trHeight w:val="304" w:hRule="atLeast"/>
        </w:trPr>
        <w:tc>
          <w:tcPr>
            <w:tcW w:w="1233" w:type="dxa"/>
            <w:vAlign w:val="top"/>
            <w:vMerge w:val="continue"/>
            <w:tcBorders>
              <w:top w:val="nil"/>
            </w:tcBorders>
          </w:tcPr>
          <w:p>
            <w:pPr>
              <w:rPr>
                <w:rFonts w:ascii="Arial"/>
                <w:sz w:val="21"/>
              </w:rPr>
            </w:pPr>
            <w:r/>
          </w:p>
        </w:tc>
        <w:tc>
          <w:tcPr>
            <w:shd w:val="clear" w:fill="FAE38B"/>
            <w:tcW w:w="1467" w:type="dxa"/>
            <w:vAlign w:val="top"/>
          </w:tcPr>
          <w:p>
            <w:pPr>
              <w:pStyle w:val="TableText"/>
              <w:ind w:left="401"/>
              <w:spacing w:before="75" w:line="219" w:lineRule="auto"/>
              <w:rPr/>
            </w:pPr>
            <w:r>
              <w:rPr>
                <w:spacing w:val="-2"/>
              </w:rPr>
              <w:t>数据退役</w:t>
            </w:r>
          </w:p>
        </w:tc>
        <w:tc>
          <w:tcPr>
            <w:tcW w:w="3049" w:type="dxa"/>
            <w:vAlign w:val="top"/>
            <w:vMerge w:val="continue"/>
            <w:tcBorders>
              <w:top w:val="nil"/>
            </w:tcBorders>
          </w:tcPr>
          <w:p>
            <w:pPr>
              <w:rPr>
                <w:rFonts w:ascii="Arial"/>
                <w:sz w:val="21"/>
              </w:rPr>
            </w:pPr>
            <w:r/>
          </w:p>
        </w:tc>
      </w:tr>
    </w:tbl>
    <w:p>
      <w:pPr>
        <w:pStyle w:val="BodyText"/>
        <w:rPr/>
      </w:pPr>
      <w:r/>
    </w:p>
    <w:p>
      <w:pPr>
        <w:sectPr>
          <w:footerReference w:type="default" r:id="rId146"/>
          <w:pgSz w:w="7560" w:h="11380"/>
          <w:pgMar w:top="136" w:right="925" w:bottom="514" w:left="0" w:header="0" w:footer="281" w:gutter="0"/>
        </w:sectPr>
        <w:rPr/>
      </w:pPr>
    </w:p>
    <w:p>
      <w:pPr>
        <w:ind w:left="5352"/>
        <w:spacing w:line="219" w:lineRule="auto"/>
        <w:rPr>
          <w:rFonts w:ascii="SimSun" w:hAnsi="SimSun" w:eastAsia="SimSun" w:cs="SimSun"/>
          <w:sz w:val="15"/>
          <w:szCs w:val="15"/>
        </w:rPr>
      </w:pPr>
      <w:r>
        <w:rPr>
          <w:rFonts w:ascii="SimSun" w:hAnsi="SimSun" w:eastAsia="SimSun" w:cs="SimSun"/>
          <w:sz w:val="15"/>
          <w:szCs w:val="15"/>
          <w:b/>
          <w:bCs/>
          <w:spacing w:val="3"/>
        </w:rPr>
        <w:t>理数篇</w:t>
      </w:r>
    </w:p>
    <w:p>
      <w:pPr>
        <w:ind w:left="4902"/>
        <w:spacing w:before="12" w:line="219" w:lineRule="auto"/>
        <w:rPr>
          <w:rFonts w:ascii="SimSun" w:hAnsi="SimSun" w:eastAsia="SimSun" w:cs="SimSun"/>
          <w:sz w:val="15"/>
          <w:szCs w:val="15"/>
        </w:rPr>
      </w:pPr>
      <w:r>
        <w:rPr>
          <w:rFonts w:ascii="SimSun" w:hAnsi="SimSun" w:eastAsia="SimSun" w:cs="SimSun"/>
          <w:sz w:val="15"/>
          <w:szCs w:val="15"/>
          <w:b/>
          <w:bCs/>
          <w:color w:val="D27315"/>
          <w:spacing w:val="-3"/>
        </w:rPr>
        <w:t>盘活数据资源</w:t>
      </w:r>
    </w:p>
    <w:p>
      <w:pPr>
        <w:pStyle w:val="BodyText"/>
        <w:spacing w:line="329" w:lineRule="auto"/>
        <w:rPr/>
      </w:pPr>
      <w:r/>
    </w:p>
    <w:p>
      <w:pPr>
        <w:pStyle w:val="BodyText"/>
        <w:spacing w:line="329" w:lineRule="auto"/>
        <w:rPr/>
      </w:pPr>
      <w:r/>
    </w:p>
    <w:p>
      <w:pPr>
        <w:ind w:left="3"/>
        <w:spacing w:before="71" w:line="219" w:lineRule="auto"/>
        <w:outlineLvl w:val="0"/>
        <w:rPr>
          <w:rFonts w:ascii="SimSun" w:hAnsi="SimSun" w:eastAsia="SimSun" w:cs="SimSun"/>
          <w:sz w:val="22"/>
          <w:szCs w:val="22"/>
        </w:rPr>
      </w:pPr>
      <w:r>
        <w:rPr>
          <w:rFonts w:ascii="SimSun" w:hAnsi="SimSun" w:eastAsia="SimSun" w:cs="SimSun"/>
          <w:sz w:val="22"/>
          <w:szCs w:val="22"/>
          <w:b/>
          <w:bCs/>
          <w:spacing w:val="-14"/>
        </w:rPr>
        <w:t>2</w:t>
      </w:r>
      <w:r>
        <w:rPr>
          <w:rFonts w:ascii="SimSun" w:hAnsi="SimSun" w:eastAsia="SimSun" w:cs="SimSun"/>
          <w:sz w:val="22"/>
          <w:szCs w:val="22"/>
          <w:spacing w:val="-58"/>
        </w:rPr>
        <w:t xml:space="preserve"> </w:t>
      </w:r>
      <w:r>
        <w:rPr>
          <w:rFonts w:ascii="SimSun" w:hAnsi="SimSun" w:eastAsia="SimSun" w:cs="SimSun"/>
          <w:sz w:val="22"/>
          <w:szCs w:val="22"/>
          <w:b/>
          <w:bCs/>
          <w:color w:val="2D28B1"/>
          <w:spacing w:val="-14"/>
        </w:rPr>
        <w:t>.等级划分</w:t>
      </w:r>
    </w:p>
    <w:p>
      <w:pPr>
        <w:pStyle w:val="BodyText"/>
        <w:spacing w:line="250" w:lineRule="auto"/>
        <w:rPr/>
      </w:pPr>
      <w:r/>
    </w:p>
    <w:p>
      <w:pPr>
        <w:ind w:right="131" w:firstLine="420"/>
        <w:spacing w:before="71" w:line="352" w:lineRule="auto"/>
        <w:jc w:val="both"/>
        <w:rPr>
          <w:rFonts w:ascii="SimSun" w:hAnsi="SimSun" w:eastAsia="SimSun" w:cs="SimSun"/>
          <w:sz w:val="22"/>
          <w:szCs w:val="22"/>
        </w:rPr>
      </w:pPr>
      <w:r>
        <w:rPr>
          <w:rFonts w:ascii="Times New Roman" w:hAnsi="Times New Roman" w:eastAsia="Times New Roman" w:cs="Times New Roman"/>
          <w:sz w:val="22"/>
          <w:szCs w:val="22"/>
        </w:rPr>
        <w:t>DCMM</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6"/>
        </w:rPr>
        <w:t>将数据管理能力的成熟度划分为5个等级，包括</w:t>
      </w:r>
      <w:r>
        <w:rPr>
          <w:rFonts w:ascii="SimSun" w:hAnsi="SimSun" w:eastAsia="SimSun" w:cs="SimSun"/>
          <w:sz w:val="22"/>
          <w:szCs w:val="22"/>
        </w:rPr>
        <w:t xml:space="preserve"> </w:t>
      </w:r>
      <w:r>
        <w:rPr>
          <w:rFonts w:ascii="SimSun" w:hAnsi="SimSun" w:eastAsia="SimSun" w:cs="SimSun"/>
          <w:sz w:val="22"/>
          <w:szCs w:val="22"/>
          <w:spacing w:val="-6"/>
        </w:rPr>
        <w:t>初始级、受管理级、稳健级、量化管理级、优化级。数据管理</w:t>
      </w:r>
      <w:r>
        <w:rPr>
          <w:rFonts w:ascii="SimSun" w:hAnsi="SimSun" w:eastAsia="SimSun" w:cs="SimSun"/>
          <w:sz w:val="22"/>
          <w:szCs w:val="22"/>
          <w:spacing w:val="8"/>
        </w:rPr>
        <w:t xml:space="preserve"> </w:t>
      </w:r>
      <w:r>
        <w:rPr>
          <w:rFonts w:ascii="SimSun" w:hAnsi="SimSun" w:eastAsia="SimSun" w:cs="SimSun"/>
          <w:sz w:val="22"/>
          <w:szCs w:val="22"/>
          <w:spacing w:val="-6"/>
        </w:rPr>
        <w:t>成熟度是一个逐步递增、逐步升级、逐步成长的过程，需要组</w:t>
      </w:r>
    </w:p>
    <w:p>
      <w:pPr>
        <w:spacing w:line="219" w:lineRule="auto"/>
        <w:rPr>
          <w:rFonts w:ascii="SimSun" w:hAnsi="SimSun" w:eastAsia="SimSun" w:cs="SimSun"/>
          <w:sz w:val="22"/>
          <w:szCs w:val="22"/>
        </w:rPr>
      </w:pPr>
      <w:r>
        <w:rPr>
          <w:rFonts w:ascii="SimSun" w:hAnsi="SimSun" w:eastAsia="SimSun" w:cs="SimSun"/>
          <w:sz w:val="22"/>
          <w:szCs w:val="22"/>
          <w:spacing w:val="-3"/>
        </w:rPr>
        <w:t>织不断进行调整优化。</w:t>
      </w:r>
      <w:r>
        <w:rPr>
          <w:rFonts w:ascii="Times New Roman" w:hAnsi="Times New Roman" w:eastAsia="Times New Roman" w:cs="Times New Roman"/>
          <w:sz w:val="22"/>
          <w:szCs w:val="22"/>
          <w:spacing w:val="-3"/>
        </w:rPr>
        <w:t>DCMM </w:t>
      </w:r>
      <w:r>
        <w:rPr>
          <w:rFonts w:ascii="SimSun" w:hAnsi="SimSun" w:eastAsia="SimSun" w:cs="SimSun"/>
          <w:sz w:val="22"/>
          <w:szCs w:val="22"/>
          <w:spacing w:val="-3"/>
        </w:rPr>
        <w:t>能力等级说明如图4-</w:t>
      </w:r>
      <w:r>
        <w:rPr>
          <w:rFonts w:ascii="SimSun" w:hAnsi="SimSun" w:eastAsia="SimSun" w:cs="SimSun"/>
          <w:sz w:val="22"/>
          <w:szCs w:val="22"/>
          <w:spacing w:val="-4"/>
        </w:rPr>
        <w:t>6所示。</w:t>
      </w:r>
    </w:p>
    <w:p>
      <w:pPr>
        <w:pStyle w:val="BodyText"/>
        <w:spacing w:line="278" w:lineRule="auto"/>
        <w:rPr/>
      </w:pPr>
      <w:r/>
    </w:p>
    <w:p>
      <w:pPr>
        <w:ind w:firstLine="80"/>
        <w:spacing w:line="3760" w:lineRule="exact"/>
        <w:rPr/>
      </w:pPr>
      <w:r>
        <w:rPr>
          <w:position w:val="-75"/>
        </w:rPr>
        <w:pict>
          <v:group id="_x0000_s154" style="mso-position-vertical-relative:line;mso-position-horizontal-relative:char;width:288.55pt;height:188pt;" filled="false" stroked="false" coordsize="5770,3760" coordorigin="0,0">
            <v:shape id="_x0000_s156" style="position:absolute;left:0;top:0;width:5770;height:3760;" filled="false" stroked="false" type="#_x0000_t75">
              <v:imagedata o:title="" r:id="rId149"/>
            </v:shape>
            <v:shape id="_x0000_s158" style="position:absolute;left:-20;top:-20;width:5810;height:3800;" filled="false" stroked="false" type="#_x0000_t202">
              <v:fill on="false"/>
              <v:stroke on="false"/>
              <v:path/>
              <v:imagedata o:title=""/>
              <o:lock v:ext="edit" aspectratio="false"/>
              <v:textbox inset="0mm,0mm,0mm,0mm">
                <w:txbxContent>
                  <w:p>
                    <w:pPr>
                      <w:ind w:left="2660"/>
                      <w:spacing w:before="166" w:line="219" w:lineRule="auto"/>
                      <w:rPr>
                        <w:rFonts w:ascii="SimSun" w:hAnsi="SimSun" w:eastAsia="SimSun" w:cs="SimSun"/>
                        <w:sz w:val="15"/>
                        <w:szCs w:val="15"/>
                      </w:rPr>
                    </w:pPr>
                    <w:r>
                      <w:rPr>
                        <w:rFonts w:ascii="SimSun" w:hAnsi="SimSun" w:eastAsia="SimSun" w:cs="SimSun"/>
                        <w:sz w:val="15"/>
                        <w:szCs w:val="15"/>
                        <w:color w:val="8AB3DD"/>
                        <w:spacing w:val="-7"/>
                      </w:rPr>
                      <w:t>优化级</w:t>
                    </w:r>
                  </w:p>
                  <w:p>
                    <w:pPr>
                      <w:ind w:left="2429" w:right="135" w:firstLine="10"/>
                      <w:spacing w:before="32" w:line="238" w:lineRule="auto"/>
                      <w:rPr>
                        <w:rFonts w:ascii="SimSun" w:hAnsi="SimSun" w:eastAsia="SimSun" w:cs="SimSun"/>
                        <w:sz w:val="15"/>
                        <w:szCs w:val="15"/>
                      </w:rPr>
                    </w:pPr>
                    <w:r>
                      <w:rPr>
                        <w:rFonts w:ascii="SimSun" w:hAnsi="SimSun" w:eastAsia="SimSun" w:cs="SimSun"/>
                        <w:sz w:val="15"/>
                        <w:szCs w:val="15"/>
                        <w:spacing w:val="-10"/>
                      </w:rPr>
                      <w:t>数据被认为是组织生存和发展的基础，相关管理流程</w:t>
                    </w:r>
                    <w:r>
                      <w:rPr>
                        <w:rFonts w:ascii="SimSun" w:hAnsi="SimSun" w:eastAsia="SimSun" w:cs="SimSun"/>
                        <w:sz w:val="15"/>
                        <w:szCs w:val="15"/>
                        <w:spacing w:val="13"/>
                      </w:rPr>
                      <w:t xml:space="preserve"> </w:t>
                    </w:r>
                    <w:r>
                      <w:rPr>
                        <w:rFonts w:ascii="SimSun" w:hAnsi="SimSun" w:eastAsia="SimSun" w:cs="SimSun"/>
                        <w:sz w:val="15"/>
                        <w:szCs w:val="15"/>
                        <w:spacing w:val="-10"/>
                      </w:rPr>
                      <w:t>能够实时优化，能够在行业内进行最佳的实践分享</w:t>
                    </w:r>
                  </w:p>
                  <w:p>
                    <w:pPr>
                      <w:ind w:left="1939"/>
                      <w:spacing w:before="153" w:line="209" w:lineRule="auto"/>
                      <w:rPr>
                        <w:rFonts w:ascii="SimSun" w:hAnsi="SimSun" w:eastAsia="SimSun" w:cs="SimSun"/>
                        <w:sz w:val="15"/>
                        <w:szCs w:val="15"/>
                      </w:rPr>
                    </w:pPr>
                    <w:r>
                      <w:rPr>
                        <w:rFonts w:ascii="SimSun" w:hAnsi="SimSun" w:eastAsia="SimSun" w:cs="SimSun"/>
                        <w:sz w:val="15"/>
                        <w:szCs w:val="15"/>
                        <w:color w:val="FFFFFF"/>
                        <w:spacing w:val="-10"/>
                      </w:rPr>
                      <w:t>量化管理级</w:t>
                    </w:r>
                  </w:p>
                  <w:p>
                    <w:pPr>
                      <w:ind w:left="1879" w:right="845" w:hanging="10"/>
                      <w:spacing w:before="1" w:line="238" w:lineRule="auto"/>
                      <w:rPr>
                        <w:rFonts w:ascii="SimSun" w:hAnsi="SimSun" w:eastAsia="SimSun" w:cs="SimSun"/>
                        <w:sz w:val="15"/>
                        <w:szCs w:val="15"/>
                      </w:rPr>
                    </w:pPr>
                    <w:r>
                      <w:rPr>
                        <w:rFonts w:ascii="SimSun" w:hAnsi="SimSun" w:eastAsia="SimSun" w:cs="SimSun"/>
                        <w:sz w:val="15"/>
                        <w:szCs w:val="15"/>
                        <w:spacing w:val="-10"/>
                      </w:rPr>
                      <w:t>数</w:t>
                    </w:r>
                    <w:r>
                      <w:rPr>
                        <w:rFonts w:ascii="SimSun" w:hAnsi="SimSun" w:eastAsia="SimSun" w:cs="SimSun"/>
                        <w:sz w:val="15"/>
                        <w:szCs w:val="15"/>
                        <w:color w:val="0044BA"/>
                        <w:spacing w:val="-10"/>
                      </w:rPr>
                      <w:t>据被认为是获</w:t>
                    </w:r>
                    <w:r>
                      <w:rPr>
                        <w:rFonts w:ascii="SimSun" w:hAnsi="SimSun" w:eastAsia="SimSun" w:cs="SimSun"/>
                        <w:sz w:val="15"/>
                        <w:szCs w:val="15"/>
                        <w:spacing w:val="-10"/>
                      </w:rPr>
                      <w:t>取竞争优势的重要资源，数据管理</w:t>
                    </w:r>
                    <w:r>
                      <w:rPr>
                        <w:rFonts w:ascii="SimSun" w:hAnsi="SimSun" w:eastAsia="SimSun" w:cs="SimSun"/>
                        <w:sz w:val="15"/>
                        <w:szCs w:val="15"/>
                        <w:spacing w:val="13"/>
                      </w:rPr>
                      <w:t xml:space="preserve"> </w:t>
                    </w:r>
                    <w:r>
                      <w:rPr>
                        <w:rFonts w:ascii="SimSun" w:hAnsi="SimSun" w:eastAsia="SimSun" w:cs="SimSun"/>
                        <w:sz w:val="15"/>
                        <w:szCs w:val="15"/>
                        <w:spacing w:val="-9"/>
                      </w:rPr>
                      <w:t>效率能够进行量化分析和监控</w:t>
                    </w:r>
                  </w:p>
                  <w:p>
                    <w:pPr>
                      <w:ind w:left="1492"/>
                      <w:spacing w:before="179" w:line="219" w:lineRule="auto"/>
                      <w:rPr>
                        <w:rFonts w:ascii="SimSun" w:hAnsi="SimSun" w:eastAsia="SimSun" w:cs="SimSun"/>
                        <w:sz w:val="15"/>
                        <w:szCs w:val="15"/>
                      </w:rPr>
                    </w:pPr>
                    <w:r>
                      <w:rPr>
                        <w:rFonts w:ascii="SimSun" w:hAnsi="SimSun" w:eastAsia="SimSun" w:cs="SimSun"/>
                        <w:sz w:val="15"/>
                        <w:szCs w:val="15"/>
                        <w:b/>
                        <w:bCs/>
                        <w:color w:val="FFFFFF"/>
                        <w:spacing w:val="-10"/>
                      </w:rPr>
                      <w:t>稳健级</w:t>
                    </w:r>
                  </w:p>
                  <w:p>
                    <w:pPr>
                      <w:ind w:left="1240" w:right="923"/>
                      <w:spacing w:before="44" w:line="207" w:lineRule="auto"/>
                      <w:rPr>
                        <w:rFonts w:ascii="SimSun" w:hAnsi="SimSun" w:eastAsia="SimSun" w:cs="SimSun"/>
                        <w:sz w:val="15"/>
                        <w:szCs w:val="15"/>
                      </w:rPr>
                    </w:pPr>
                    <w:r>
                      <w:rPr>
                        <w:rFonts w:ascii="SimSun" w:hAnsi="SimSun" w:eastAsia="SimSun" w:cs="SimSun"/>
                        <w:sz w:val="15"/>
                        <w:szCs w:val="15"/>
                        <w:spacing w:val="-10"/>
                      </w:rPr>
                      <w:t>数据</w:t>
                    </w:r>
                    <w:r>
                      <w:rPr>
                        <w:rFonts w:ascii="SimSun" w:hAnsi="SimSun" w:eastAsia="SimSun" w:cs="SimSun"/>
                        <w:sz w:val="15"/>
                        <w:szCs w:val="15"/>
                        <w:color w:val="003AC3"/>
                        <w:spacing w:val="-10"/>
                      </w:rPr>
                      <w:t>已经</w:t>
                    </w:r>
                    <w:r>
                      <w:rPr>
                        <w:rFonts w:ascii="SimSun" w:hAnsi="SimSun" w:eastAsia="SimSun" w:cs="SimSun"/>
                        <w:sz w:val="15"/>
                        <w:szCs w:val="15"/>
                        <w:spacing w:val="-10"/>
                      </w:rPr>
                      <w:t>被</w:t>
                    </w:r>
                    <w:r>
                      <w:rPr>
                        <w:rFonts w:ascii="SimSun" w:hAnsi="SimSun" w:eastAsia="SimSun" w:cs="SimSun"/>
                        <w:sz w:val="15"/>
                        <w:szCs w:val="15"/>
                        <w:color w:val="003AC3"/>
                        <w:spacing w:val="-10"/>
                      </w:rPr>
                      <w:t>当作</w:t>
                    </w:r>
                    <w:r>
                      <w:rPr>
                        <w:rFonts w:ascii="SimSun" w:hAnsi="SimSun" w:eastAsia="SimSun" w:cs="SimSun"/>
                        <w:sz w:val="15"/>
                        <w:szCs w:val="15"/>
                        <w:spacing w:val="-10"/>
                      </w:rPr>
                      <w:t>实现组织绩效目标的重要资产，在组织层面</w:t>
                    </w:r>
                    <w:r>
                      <w:rPr>
                        <w:rFonts w:ascii="SimSun" w:hAnsi="SimSun" w:eastAsia="SimSun" w:cs="SimSun"/>
                        <w:sz w:val="15"/>
                        <w:szCs w:val="15"/>
                        <w:spacing w:val="5"/>
                      </w:rPr>
                      <w:t xml:space="preserve"> </w:t>
                    </w:r>
                    <w:r>
                      <w:rPr>
                        <w:rFonts w:ascii="SimSun" w:hAnsi="SimSun" w:eastAsia="SimSun" w:cs="SimSun"/>
                        <w:sz w:val="15"/>
                        <w:szCs w:val="15"/>
                        <w:spacing w:val="-9"/>
                      </w:rPr>
                      <w:t>制订了一系列的标准化管理流程，促进数据管理的规范化</w:t>
                    </w:r>
                  </w:p>
                  <w:p>
                    <w:pPr>
                      <w:ind w:left="909"/>
                      <w:spacing w:before="183" w:line="219" w:lineRule="auto"/>
                      <w:rPr>
                        <w:rFonts w:ascii="SimSun" w:hAnsi="SimSun" w:eastAsia="SimSun" w:cs="SimSun"/>
                        <w:sz w:val="15"/>
                        <w:szCs w:val="15"/>
                      </w:rPr>
                    </w:pPr>
                    <w:r>
                      <w:rPr>
                        <w:rFonts w:ascii="SimSun" w:hAnsi="SimSun" w:eastAsia="SimSun" w:cs="SimSun"/>
                        <w:sz w:val="15"/>
                        <w:szCs w:val="15"/>
                        <w:color w:val="FFFFFF"/>
                        <w:spacing w:val="-6"/>
                      </w:rPr>
                      <w:t>受管理级</w:t>
                    </w:r>
                  </w:p>
                  <w:p>
                    <w:pPr>
                      <w:ind w:left="709"/>
                      <w:spacing w:before="52" w:line="209" w:lineRule="auto"/>
                      <w:rPr>
                        <w:rFonts w:ascii="SimSun" w:hAnsi="SimSun" w:eastAsia="SimSun" w:cs="SimSun"/>
                        <w:sz w:val="15"/>
                        <w:szCs w:val="15"/>
                      </w:rPr>
                    </w:pPr>
                    <w:r>
                      <w:rPr>
                        <w:rFonts w:ascii="SimSun" w:hAnsi="SimSun" w:eastAsia="SimSun" w:cs="SimSun"/>
                        <w:sz w:val="15"/>
                        <w:szCs w:val="15"/>
                        <w:spacing w:val="-8"/>
                      </w:rPr>
                      <w:t>组织已经意识到数据是资产，根据管理策略的</w:t>
                    </w:r>
                    <w:r>
                      <w:rPr>
                        <w:rFonts w:ascii="SimSun" w:hAnsi="SimSun" w:eastAsia="SimSun" w:cs="SimSun"/>
                        <w:sz w:val="15"/>
                        <w:szCs w:val="15"/>
                        <w:spacing w:val="-9"/>
                      </w:rPr>
                      <w:t>要求制订</w:t>
                    </w:r>
                  </w:p>
                  <w:p>
                    <w:pPr>
                      <w:ind w:left="759"/>
                      <w:spacing w:line="219" w:lineRule="auto"/>
                      <w:rPr>
                        <w:rFonts w:ascii="SimSun" w:hAnsi="SimSun" w:eastAsia="SimSun" w:cs="SimSun"/>
                        <w:sz w:val="15"/>
                        <w:szCs w:val="15"/>
                      </w:rPr>
                    </w:pPr>
                    <w:r>
                      <w:rPr>
                        <w:rFonts w:ascii="SimSun" w:hAnsi="SimSun" w:eastAsia="SimSun" w:cs="SimSun"/>
                        <w:sz w:val="15"/>
                        <w:szCs w:val="15"/>
                        <w:spacing w:val="-11"/>
                      </w:rPr>
                      <w:t>了管理流程，指定了相关人员进行初步管理</w:t>
                    </w:r>
                  </w:p>
                  <w:p>
                    <w:pPr>
                      <w:ind w:left="369"/>
                      <w:spacing w:before="193" w:line="221" w:lineRule="auto"/>
                      <w:rPr>
                        <w:rFonts w:ascii="SimSun" w:hAnsi="SimSun" w:eastAsia="SimSun" w:cs="SimSun"/>
                        <w:sz w:val="15"/>
                        <w:szCs w:val="15"/>
                      </w:rPr>
                    </w:pPr>
                    <w:r>
                      <w:rPr>
                        <w:rFonts w:ascii="SimSun" w:hAnsi="SimSun" w:eastAsia="SimSun" w:cs="SimSun"/>
                        <w:sz w:val="15"/>
                        <w:szCs w:val="15"/>
                        <w:color w:val="B9D6F1"/>
                        <w:spacing w:val="-2"/>
                      </w:rPr>
                      <w:t>初始级</w:t>
                    </w:r>
                  </w:p>
                  <w:p>
                    <w:pPr>
                      <w:ind w:left="169"/>
                      <w:spacing w:before="49" w:line="211" w:lineRule="auto"/>
                      <w:rPr>
                        <w:rFonts w:ascii="SimSun" w:hAnsi="SimSun" w:eastAsia="SimSun" w:cs="SimSun"/>
                        <w:sz w:val="14"/>
                        <w:szCs w:val="14"/>
                      </w:rPr>
                    </w:pPr>
                    <w:r>
                      <w:rPr>
                        <w:rFonts w:ascii="SimSun" w:hAnsi="SimSun" w:eastAsia="SimSun" w:cs="SimSun"/>
                        <w:sz w:val="14"/>
                        <w:szCs w:val="14"/>
                        <w:spacing w:val="-1"/>
                      </w:rPr>
                      <w:t>数据需求的管理主要是在项目级进行体现，没有统</w:t>
                    </w:r>
                  </w:p>
                  <w:p>
                    <w:pPr>
                      <w:ind w:left="230"/>
                      <w:spacing w:before="1" w:line="219" w:lineRule="auto"/>
                      <w:rPr>
                        <w:rFonts w:ascii="SimSun" w:hAnsi="SimSun" w:eastAsia="SimSun" w:cs="SimSun"/>
                        <w:sz w:val="14"/>
                        <w:szCs w:val="14"/>
                      </w:rPr>
                    </w:pPr>
                    <w:r>
                      <w:rPr>
                        <w:rFonts w:ascii="SimSun" w:hAnsi="SimSun" w:eastAsia="SimSun" w:cs="SimSun"/>
                        <w:sz w:val="14"/>
                        <w:szCs w:val="14"/>
                        <w:spacing w:val="-6"/>
                      </w:rPr>
                      <w:t>一的管理流程主要是被动式管理</w:t>
                    </w:r>
                  </w:p>
                </w:txbxContent>
              </v:textbox>
            </v:shape>
          </v:group>
        </w:pict>
      </w:r>
    </w:p>
    <w:p>
      <w:pPr>
        <w:ind w:left="1750"/>
        <w:spacing w:before="235" w:line="221" w:lineRule="auto"/>
        <w:rPr>
          <w:rFonts w:ascii="SimHei" w:hAnsi="SimHei" w:eastAsia="SimHei" w:cs="SimHei"/>
          <w:sz w:val="15"/>
          <w:szCs w:val="15"/>
        </w:rPr>
      </w:pPr>
      <w:r>
        <w:rPr>
          <w:rFonts w:ascii="SimHei" w:hAnsi="SimHei" w:eastAsia="SimHei" w:cs="SimHei"/>
          <w:sz w:val="15"/>
          <w:szCs w:val="15"/>
          <w:color w:val="F19C3C"/>
          <w:spacing w:val="12"/>
        </w:rPr>
        <w:t>图</w:t>
      </w:r>
      <w:r>
        <w:rPr>
          <w:rFonts w:ascii="SimHei" w:hAnsi="SimHei" w:eastAsia="SimHei" w:cs="SimHei"/>
          <w:sz w:val="15"/>
          <w:szCs w:val="15"/>
          <w:color w:val="F19C3C"/>
          <w:spacing w:val="-30"/>
        </w:rPr>
        <w:t xml:space="preserve"> </w:t>
      </w:r>
      <w:r>
        <w:rPr>
          <w:rFonts w:ascii="SimHei" w:hAnsi="SimHei" w:eastAsia="SimHei" w:cs="SimHei"/>
          <w:sz w:val="15"/>
          <w:szCs w:val="15"/>
          <w:color w:val="F19C3C"/>
          <w:spacing w:val="12"/>
        </w:rPr>
        <w:t>4</w:t>
      </w:r>
      <w:r>
        <w:rPr>
          <w:rFonts w:ascii="SimHei" w:hAnsi="SimHei" w:eastAsia="SimHei" w:cs="SimHei"/>
          <w:sz w:val="15"/>
          <w:szCs w:val="15"/>
          <w:color w:val="F19C3C"/>
          <w:spacing w:val="-34"/>
        </w:rPr>
        <w:t xml:space="preserve"> </w:t>
      </w:r>
      <w:r>
        <w:rPr>
          <w:rFonts w:ascii="SimHei" w:hAnsi="SimHei" w:eastAsia="SimHei" w:cs="SimHei"/>
          <w:sz w:val="15"/>
          <w:szCs w:val="15"/>
          <w:color w:val="F19C3C"/>
          <w:spacing w:val="12"/>
        </w:rPr>
        <w:t>-</w:t>
      </w:r>
      <w:r>
        <w:rPr>
          <w:rFonts w:ascii="SimHei" w:hAnsi="SimHei" w:eastAsia="SimHei" w:cs="SimHei"/>
          <w:sz w:val="15"/>
          <w:szCs w:val="15"/>
          <w:color w:val="F19C3C"/>
          <w:spacing w:val="-32"/>
        </w:rPr>
        <w:t xml:space="preserve"> </w:t>
      </w:r>
      <w:r>
        <w:rPr>
          <w:rFonts w:ascii="SimHei" w:hAnsi="SimHei" w:eastAsia="SimHei" w:cs="SimHei"/>
          <w:sz w:val="15"/>
          <w:szCs w:val="15"/>
          <w:color w:val="F19C3C"/>
          <w:spacing w:val="12"/>
        </w:rPr>
        <w:t>6</w:t>
      </w:r>
      <w:r>
        <w:rPr>
          <w:rFonts w:ascii="SimHei" w:hAnsi="SimHei" w:eastAsia="SimHei" w:cs="SimHei"/>
          <w:sz w:val="15"/>
          <w:szCs w:val="15"/>
          <w:color w:val="F19C3C"/>
          <w:spacing w:val="18"/>
        </w:rPr>
        <w:t xml:space="preserve">  </w:t>
      </w:r>
      <w:r>
        <w:rPr>
          <w:rFonts w:ascii="SimSun" w:hAnsi="SimSun" w:eastAsia="SimSun" w:cs="SimSun"/>
          <w:sz w:val="15"/>
          <w:szCs w:val="15"/>
          <w:color w:val="F19C3C"/>
        </w:rPr>
        <w:t>DCMM</w:t>
      </w:r>
      <w:r>
        <w:rPr>
          <w:rFonts w:ascii="SimSun" w:hAnsi="SimSun" w:eastAsia="SimSun" w:cs="SimSun"/>
          <w:sz w:val="15"/>
          <w:szCs w:val="15"/>
          <w:color w:val="F19C3C"/>
          <w:spacing w:val="13"/>
        </w:rPr>
        <w:t xml:space="preserve">    </w:t>
      </w:r>
      <w:r>
        <w:rPr>
          <w:rFonts w:ascii="SimHei" w:hAnsi="SimHei" w:eastAsia="SimHei" w:cs="SimHei"/>
          <w:sz w:val="15"/>
          <w:szCs w:val="15"/>
          <w:color w:val="F19C3C"/>
          <w:spacing w:val="12"/>
        </w:rPr>
        <w:t>能力等级说明</w:t>
      </w:r>
    </w:p>
    <w:p>
      <w:pPr>
        <w:pStyle w:val="BodyText"/>
        <w:spacing w:line="425" w:lineRule="auto"/>
        <w:rPr/>
      </w:pPr>
      <w:r/>
    </w:p>
    <w:p>
      <w:pPr>
        <w:ind w:left="3"/>
        <w:spacing w:before="72" w:line="218" w:lineRule="auto"/>
        <w:outlineLvl w:val="0"/>
        <w:rPr>
          <w:rFonts w:ascii="SimSun" w:hAnsi="SimSun" w:eastAsia="SimSun" w:cs="SimSun"/>
          <w:sz w:val="22"/>
          <w:szCs w:val="22"/>
        </w:rPr>
      </w:pPr>
      <w:r>
        <w:rPr>
          <w:rFonts w:ascii="SimSun" w:hAnsi="SimSun" w:eastAsia="SimSun" w:cs="SimSun"/>
          <w:sz w:val="22"/>
          <w:szCs w:val="22"/>
          <w:b/>
          <w:bCs/>
          <w:color w:val="2823B6"/>
          <w:spacing w:val="-7"/>
        </w:rPr>
        <w:t>3.评估流程</w:t>
      </w:r>
    </w:p>
    <w:p>
      <w:pPr>
        <w:pStyle w:val="BodyText"/>
        <w:spacing w:line="261" w:lineRule="auto"/>
        <w:rPr/>
      </w:pPr>
      <w:r/>
    </w:p>
    <w:p>
      <w:pPr>
        <w:ind w:firstLine="460"/>
        <w:spacing w:before="72" w:line="352" w:lineRule="auto"/>
        <w:jc w:val="both"/>
        <w:rPr>
          <w:rFonts w:ascii="SimSun" w:hAnsi="SimSun" w:eastAsia="SimSun" w:cs="SimSun"/>
          <w:sz w:val="22"/>
          <w:szCs w:val="22"/>
        </w:rPr>
      </w:pPr>
      <w:r>
        <w:rPr>
          <w:rFonts w:ascii="Times New Roman" w:hAnsi="Times New Roman" w:eastAsia="Times New Roman" w:cs="Times New Roman"/>
          <w:sz w:val="22"/>
          <w:szCs w:val="22"/>
        </w:rPr>
        <w:t>DCMM</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9"/>
        </w:rPr>
        <w:t>评估流程主要包括4个阶段，分别是评估策划、</w:t>
      </w:r>
      <w:r>
        <w:rPr>
          <w:rFonts w:ascii="SimSun" w:hAnsi="SimSun" w:eastAsia="SimSun" w:cs="SimSun"/>
          <w:sz w:val="22"/>
          <w:szCs w:val="22"/>
        </w:rPr>
        <w:t xml:space="preserve"> </w:t>
      </w:r>
      <w:r>
        <w:rPr>
          <w:rFonts w:ascii="SimSun" w:hAnsi="SimSun" w:eastAsia="SimSun" w:cs="SimSun"/>
          <w:sz w:val="22"/>
          <w:szCs w:val="22"/>
          <w:spacing w:val="-6"/>
        </w:rPr>
        <w:t>资料收集与解读、正式评估和评估报告编制。其中，评估策划</w:t>
      </w:r>
      <w:r>
        <w:rPr>
          <w:rFonts w:ascii="SimSun" w:hAnsi="SimSun" w:eastAsia="SimSun" w:cs="SimSun"/>
          <w:sz w:val="22"/>
          <w:szCs w:val="22"/>
          <w:spacing w:val="8"/>
        </w:rPr>
        <w:t xml:space="preserve">  </w:t>
      </w:r>
      <w:r>
        <w:rPr>
          <w:rFonts w:ascii="SimSun" w:hAnsi="SimSun" w:eastAsia="SimSun" w:cs="SimSun"/>
          <w:sz w:val="22"/>
          <w:szCs w:val="22"/>
          <w:spacing w:val="3"/>
        </w:rPr>
        <w:t>是评估前的准备工作，资料收集与解读是进行客观证据的审</w:t>
      </w:r>
    </w:p>
    <w:p>
      <w:pPr>
        <w:spacing w:before="2" w:line="217" w:lineRule="auto"/>
        <w:rPr>
          <w:rFonts w:ascii="SimSun" w:hAnsi="SimSun" w:eastAsia="SimSun" w:cs="SimSun"/>
          <w:sz w:val="22"/>
          <w:szCs w:val="22"/>
        </w:rPr>
      </w:pPr>
      <w:r>
        <w:rPr>
          <w:rFonts w:ascii="SimSun" w:hAnsi="SimSun" w:eastAsia="SimSun" w:cs="SimSun"/>
          <w:sz w:val="22"/>
          <w:szCs w:val="22"/>
          <w:spacing w:val="-6"/>
        </w:rPr>
        <w:t>查，正式评估则是开展全面的现场评估工作，评估报告编制是</w:t>
      </w:r>
    </w:p>
    <w:p>
      <w:pPr>
        <w:spacing w:line="217" w:lineRule="auto"/>
        <w:sectPr>
          <w:footerReference w:type="default" r:id="rId148"/>
          <w:pgSz w:w="7530" w:h="11370"/>
          <w:pgMar w:top="213" w:right="970" w:bottom="449" w:left="639" w:header="0" w:footer="165" w:gutter="0"/>
        </w:sectPr>
        <w:rPr>
          <w:rFonts w:ascii="SimSun" w:hAnsi="SimSun" w:eastAsia="SimSun" w:cs="SimSun"/>
          <w:sz w:val="22"/>
          <w:szCs w:val="22"/>
        </w:rPr>
      </w:pPr>
    </w:p>
    <w:p>
      <w:pPr>
        <w:ind w:left="839"/>
        <w:spacing w:line="219" w:lineRule="auto"/>
        <w:rPr>
          <w:rFonts w:ascii="SimSun" w:hAnsi="SimSun" w:eastAsia="SimSun" w:cs="SimSun"/>
          <w:sz w:val="16"/>
          <w:szCs w:val="16"/>
        </w:rPr>
      </w:pPr>
      <w:r>
        <w:drawing>
          <wp:anchor distT="0" distB="0" distL="0" distR="0" simplePos="0" relativeHeight="251875328" behindDoc="0" locked="0" layoutInCell="0" allowOverlap="1">
            <wp:simplePos x="0" y="0"/>
            <wp:positionH relativeFrom="page">
              <wp:posOffset>38116</wp:posOffset>
            </wp:positionH>
            <wp:positionV relativeFrom="page">
              <wp:posOffset>0</wp:posOffset>
            </wp:positionV>
            <wp:extent cx="533394" cy="774732"/>
            <wp:effectExtent l="0" t="0" r="0" b="0"/>
            <wp:wrapNone/>
            <wp:docPr id="150" name="IM 150"/>
            <wp:cNvGraphicFramePr/>
            <a:graphic>
              <a:graphicData uri="http://schemas.openxmlformats.org/drawingml/2006/picture">
                <pic:pic>
                  <pic:nvPicPr>
                    <pic:cNvPr id="150" name="IM 150"/>
                    <pic:cNvPicPr/>
                  </pic:nvPicPr>
                  <pic:blipFill>
                    <a:blip r:embed="rId151"/>
                    <a:stretch>
                      <a:fillRect/>
                    </a:stretch>
                  </pic:blipFill>
                  <pic:spPr>
                    <a:xfrm rot="0">
                      <a:off x="0" y="0"/>
                      <a:ext cx="533394" cy="774732"/>
                    </a:xfrm>
                    <a:prstGeom prst="rect">
                      <a:avLst/>
                    </a:prstGeom>
                  </pic:spPr>
                </pic:pic>
              </a:graphicData>
            </a:graphic>
          </wp:anchor>
        </w:drawing>
      </w:r>
      <w:r>
        <w:rPr>
          <w:rFonts w:ascii="SimSun" w:hAnsi="SimSun" w:eastAsia="SimSun" w:cs="SimSun"/>
          <w:sz w:val="16"/>
          <w:szCs w:val="16"/>
          <w:color w:val="CA5C09"/>
          <w:spacing w:val="-8"/>
        </w:rPr>
        <w:t>数据为王</w:t>
      </w:r>
    </w:p>
    <w:p>
      <w:pPr>
        <w:ind w:left="1129"/>
        <w:spacing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08" w:lineRule="auto"/>
        <w:rPr/>
      </w:pPr>
      <w:r/>
    </w:p>
    <w:p>
      <w:pPr>
        <w:pStyle w:val="BodyText"/>
        <w:spacing w:line="309" w:lineRule="auto"/>
        <w:rPr/>
      </w:pPr>
      <w:r/>
    </w:p>
    <w:p>
      <w:pPr>
        <w:ind w:left="839"/>
        <w:spacing w:before="71" w:line="218" w:lineRule="auto"/>
        <w:rPr>
          <w:rFonts w:ascii="SimSun" w:hAnsi="SimSun" w:eastAsia="SimSun" w:cs="SimSun"/>
          <w:sz w:val="22"/>
          <w:szCs w:val="22"/>
        </w:rPr>
      </w:pPr>
      <w:r>
        <w:rPr>
          <w:rFonts w:ascii="SimSun" w:hAnsi="SimSun" w:eastAsia="SimSun" w:cs="SimSun"/>
          <w:sz w:val="22"/>
          <w:szCs w:val="22"/>
          <w:spacing w:val="-10"/>
        </w:rPr>
        <w:t>对评估依据、评估过程和评估结果的概括与总结。</w:t>
      </w:r>
    </w:p>
    <w:p>
      <w:pPr>
        <w:ind w:left="839" w:right="101" w:firstLine="433"/>
        <w:spacing w:before="159" w:line="364" w:lineRule="auto"/>
        <w:jc w:val="both"/>
        <w:rPr>
          <w:rFonts w:ascii="SimSun" w:hAnsi="SimSun" w:eastAsia="SimSun" w:cs="SimSun"/>
          <w:sz w:val="22"/>
          <w:szCs w:val="22"/>
        </w:rPr>
      </w:pPr>
      <w:r>
        <w:rPr>
          <w:rFonts w:ascii="SimHei" w:hAnsi="SimHei" w:eastAsia="SimHei" w:cs="SimHei"/>
          <w:sz w:val="22"/>
          <w:szCs w:val="22"/>
          <w:b/>
          <w:bCs/>
          <w:spacing w:val="-7"/>
        </w:rPr>
        <w:t>第一步，评估策划。</w:t>
      </w:r>
      <w:r>
        <w:rPr>
          <w:rFonts w:ascii="SimSun" w:hAnsi="SimSun" w:eastAsia="SimSun" w:cs="SimSun"/>
          <w:sz w:val="22"/>
          <w:szCs w:val="22"/>
          <w:spacing w:val="-7"/>
        </w:rPr>
        <w:t>主要包括确定评估目标与范围，并在</w:t>
      </w:r>
      <w:r>
        <w:rPr>
          <w:rFonts w:ascii="SimSun" w:hAnsi="SimSun" w:eastAsia="SimSun" w:cs="SimSun"/>
          <w:sz w:val="22"/>
          <w:szCs w:val="22"/>
          <w:spacing w:val="2"/>
        </w:rPr>
        <w:t xml:space="preserve"> </w:t>
      </w:r>
      <w:r>
        <w:rPr>
          <w:rFonts w:ascii="SimSun" w:hAnsi="SimSun" w:eastAsia="SimSun" w:cs="SimSun"/>
          <w:sz w:val="22"/>
          <w:szCs w:val="22"/>
          <w:spacing w:val="-6"/>
        </w:rPr>
        <w:t>评估之前和评估期间与利益相关者进行沟通，确保他们参与其</w:t>
      </w:r>
      <w:r>
        <w:rPr>
          <w:rFonts w:ascii="SimSun" w:hAnsi="SimSun" w:eastAsia="SimSun" w:cs="SimSun"/>
          <w:sz w:val="22"/>
          <w:szCs w:val="22"/>
        </w:rPr>
        <w:t xml:space="preserve"> </w:t>
      </w:r>
      <w:r>
        <w:rPr>
          <w:rFonts w:ascii="SimSun" w:hAnsi="SimSun" w:eastAsia="SimSun" w:cs="SimSun"/>
          <w:sz w:val="22"/>
          <w:szCs w:val="22"/>
          <w:spacing w:val="-6"/>
        </w:rPr>
        <w:t>中。应给予被评估组织明确的评估活动和人员安排，以便其提</w:t>
      </w:r>
    </w:p>
    <w:p>
      <w:pPr>
        <w:ind w:left="839"/>
        <w:spacing w:before="1" w:line="217" w:lineRule="auto"/>
        <w:rPr>
          <w:rFonts w:ascii="SimSun" w:hAnsi="SimSun" w:eastAsia="SimSun" w:cs="SimSun"/>
          <w:sz w:val="22"/>
          <w:szCs w:val="22"/>
        </w:rPr>
      </w:pPr>
      <w:r>
        <w:rPr>
          <w:rFonts w:ascii="SimSun" w:hAnsi="SimSun" w:eastAsia="SimSun" w:cs="SimSun"/>
          <w:sz w:val="22"/>
          <w:szCs w:val="22"/>
          <w:spacing w:val="-10"/>
        </w:rPr>
        <w:t>前准备和协调相关资源，确保评估顺利开展。</w:t>
      </w:r>
    </w:p>
    <w:p>
      <w:pPr>
        <w:ind w:left="839" w:right="3" w:firstLine="432"/>
        <w:spacing w:before="147" w:line="358" w:lineRule="auto"/>
        <w:jc w:val="both"/>
        <w:rPr>
          <w:rFonts w:ascii="SimSun" w:hAnsi="SimSun" w:eastAsia="SimSun" w:cs="SimSun"/>
          <w:sz w:val="22"/>
          <w:szCs w:val="22"/>
        </w:rPr>
      </w:pPr>
      <w:r>
        <w:rPr>
          <w:rFonts w:ascii="SimHei" w:hAnsi="SimHei" w:eastAsia="SimHei" w:cs="SimHei"/>
          <w:sz w:val="22"/>
          <w:szCs w:val="22"/>
          <w:b/>
          <w:bCs/>
          <w:spacing w:val="-16"/>
        </w:rPr>
        <w:t>第二步，资料收集与解读。</w:t>
      </w:r>
      <w:r>
        <w:rPr>
          <w:rFonts w:ascii="SimSun" w:hAnsi="SimSun" w:eastAsia="SimSun" w:cs="SimSun"/>
          <w:sz w:val="22"/>
          <w:szCs w:val="22"/>
          <w:spacing w:val="-16"/>
        </w:rPr>
        <w:t>评估小组组长与被评估组织负责</w:t>
      </w:r>
      <w:r>
        <w:rPr>
          <w:rFonts w:ascii="SimSun" w:hAnsi="SimSun" w:eastAsia="SimSun" w:cs="SimSun"/>
          <w:sz w:val="22"/>
          <w:szCs w:val="22"/>
          <w:spacing w:val="9"/>
        </w:rPr>
        <w:t xml:space="preserve">  </w:t>
      </w:r>
      <w:r>
        <w:rPr>
          <w:rFonts w:ascii="SimSun" w:hAnsi="SimSun" w:eastAsia="SimSun" w:cs="SimSun"/>
          <w:sz w:val="22"/>
          <w:szCs w:val="22"/>
          <w:spacing w:val="-17"/>
        </w:rPr>
        <w:t>人确定计划后，被评估组织按照资料收集清单开</w:t>
      </w:r>
      <w:r>
        <w:rPr>
          <w:rFonts w:ascii="SimSun" w:hAnsi="SimSun" w:eastAsia="SimSun" w:cs="SimSun"/>
          <w:sz w:val="22"/>
          <w:szCs w:val="22"/>
          <w:spacing w:val="-18"/>
        </w:rPr>
        <w:t>始进行资料收集，</w:t>
      </w:r>
    </w:p>
    <w:p>
      <w:pPr>
        <w:ind w:left="839"/>
        <w:spacing w:before="1" w:line="217" w:lineRule="auto"/>
        <w:rPr>
          <w:rFonts w:ascii="SimSun" w:hAnsi="SimSun" w:eastAsia="SimSun" w:cs="SimSun"/>
          <w:sz w:val="22"/>
          <w:szCs w:val="22"/>
        </w:rPr>
      </w:pPr>
      <w:r>
        <w:rPr>
          <w:rFonts w:ascii="SimSun" w:hAnsi="SimSun" w:eastAsia="SimSun" w:cs="SimSun"/>
          <w:sz w:val="22"/>
          <w:szCs w:val="22"/>
          <w:spacing w:val="-21"/>
        </w:rPr>
        <w:t>评估小组针对被评估组织提交的相关资料进行解读和整理。</w:t>
      </w:r>
    </w:p>
    <w:p>
      <w:pPr>
        <w:ind w:left="839" w:firstLine="433"/>
        <w:spacing w:before="159" w:line="364" w:lineRule="auto"/>
        <w:jc w:val="both"/>
        <w:rPr>
          <w:rFonts w:ascii="SimSun" w:hAnsi="SimSun" w:eastAsia="SimSun" w:cs="SimSun"/>
          <w:sz w:val="22"/>
          <w:szCs w:val="22"/>
        </w:rPr>
      </w:pPr>
      <w:r>
        <w:rPr>
          <w:rFonts w:ascii="SimHei" w:hAnsi="SimHei" w:eastAsia="SimHei" w:cs="SimHei"/>
          <w:sz w:val="22"/>
          <w:szCs w:val="22"/>
          <w:b/>
          <w:bCs/>
          <w:spacing w:val="-7"/>
        </w:rPr>
        <w:t>第三步，正式评估。</w:t>
      </w:r>
      <w:r>
        <w:rPr>
          <w:rFonts w:ascii="SimHei" w:hAnsi="SimHei" w:eastAsia="SimHei" w:cs="SimHei"/>
          <w:sz w:val="22"/>
          <w:szCs w:val="22"/>
          <w:spacing w:val="-7"/>
        </w:rPr>
        <w:t>正式评估是</w:t>
      </w:r>
      <w:r>
        <w:rPr>
          <w:rFonts w:ascii="SimHei" w:hAnsi="SimHei" w:eastAsia="SimHei" w:cs="SimHei"/>
          <w:sz w:val="22"/>
          <w:szCs w:val="22"/>
          <w:spacing w:val="-58"/>
        </w:rPr>
        <w:t xml:space="preserve"> </w:t>
      </w:r>
      <w:r>
        <w:rPr>
          <w:rFonts w:ascii="SimSun" w:hAnsi="SimSun" w:eastAsia="SimSun" w:cs="SimSun"/>
          <w:sz w:val="22"/>
          <w:szCs w:val="22"/>
          <w:spacing w:val="-7"/>
        </w:rPr>
        <w:t>DCMM</w:t>
      </w:r>
      <w:r>
        <w:rPr>
          <w:rFonts w:ascii="SimSun" w:hAnsi="SimSun" w:eastAsia="SimSun" w:cs="SimSun"/>
          <w:sz w:val="22"/>
          <w:szCs w:val="22"/>
          <w:spacing w:val="32"/>
        </w:rPr>
        <w:t xml:space="preserve">  </w:t>
      </w:r>
      <w:r>
        <w:rPr>
          <w:rFonts w:ascii="SimSun" w:hAnsi="SimSun" w:eastAsia="SimSun" w:cs="SimSun"/>
          <w:sz w:val="22"/>
          <w:szCs w:val="22"/>
          <w:spacing w:val="-7"/>
        </w:rPr>
        <w:t>评</w:t>
      </w:r>
      <w:r>
        <w:rPr>
          <w:rFonts w:ascii="SimSun" w:hAnsi="SimSun" w:eastAsia="SimSun" w:cs="SimSun"/>
          <w:sz w:val="22"/>
          <w:szCs w:val="22"/>
          <w:spacing w:val="-8"/>
        </w:rPr>
        <w:t>估的核心环节，</w:t>
      </w:r>
      <w:r>
        <w:rPr>
          <w:rFonts w:ascii="SimSun" w:hAnsi="SimSun" w:eastAsia="SimSun" w:cs="SimSun"/>
          <w:sz w:val="22"/>
          <w:szCs w:val="22"/>
          <w:spacing w:val="1"/>
        </w:rPr>
        <w:t xml:space="preserve"> </w:t>
      </w:r>
      <w:r>
        <w:rPr>
          <w:rFonts w:ascii="SimSun" w:hAnsi="SimSun" w:eastAsia="SimSun" w:cs="SimSun"/>
          <w:sz w:val="22"/>
          <w:szCs w:val="22"/>
          <w:spacing w:val="-5"/>
        </w:rPr>
        <w:t>主要包括以下活动：正式评估首次会议、客观</w:t>
      </w:r>
      <w:r>
        <w:rPr>
          <w:rFonts w:ascii="SimSun" w:hAnsi="SimSun" w:eastAsia="SimSun" w:cs="SimSun"/>
          <w:sz w:val="22"/>
          <w:szCs w:val="22"/>
          <w:spacing w:val="-6"/>
        </w:rPr>
        <w:t>证据复查、人员 </w:t>
      </w:r>
      <w:r>
        <w:rPr>
          <w:rFonts w:ascii="SimSun" w:hAnsi="SimSun" w:eastAsia="SimSun" w:cs="SimSun"/>
          <w:sz w:val="22"/>
          <w:szCs w:val="22"/>
          <w:spacing w:val="-6"/>
        </w:rPr>
        <w:t>访谈、初步发现报告会、成熟度定级、正式评估末次会议、编</w:t>
      </w:r>
    </w:p>
    <w:p>
      <w:pPr>
        <w:ind w:left="839"/>
        <w:spacing w:before="1" w:line="217" w:lineRule="auto"/>
        <w:rPr>
          <w:rFonts w:ascii="SimSun" w:hAnsi="SimSun" w:eastAsia="SimSun" w:cs="SimSun"/>
          <w:sz w:val="22"/>
          <w:szCs w:val="22"/>
        </w:rPr>
      </w:pPr>
      <w:r>
        <w:rPr>
          <w:rFonts w:ascii="SimSun" w:hAnsi="SimSun" w:eastAsia="SimSun" w:cs="SimSun"/>
          <w:sz w:val="22"/>
          <w:szCs w:val="22"/>
          <w:spacing w:val="-9"/>
        </w:rPr>
        <w:t>写评估推荐性意见表。</w:t>
      </w:r>
    </w:p>
    <w:p>
      <w:pPr>
        <w:ind w:left="839" w:right="103" w:firstLine="433"/>
        <w:spacing w:before="149" w:line="356" w:lineRule="auto"/>
        <w:jc w:val="both"/>
        <w:rPr>
          <w:rFonts w:ascii="SimSun" w:hAnsi="SimSun" w:eastAsia="SimSun" w:cs="SimSun"/>
          <w:sz w:val="22"/>
          <w:szCs w:val="22"/>
        </w:rPr>
      </w:pPr>
      <w:r>
        <w:rPr>
          <w:rFonts w:ascii="SimHei" w:hAnsi="SimHei" w:eastAsia="SimHei" w:cs="SimHei"/>
          <w:sz w:val="22"/>
          <w:szCs w:val="22"/>
          <w:b/>
          <w:bCs/>
          <w:spacing w:val="-7"/>
        </w:rPr>
        <w:t>第四步，评估报告编制。</w:t>
      </w:r>
      <w:r>
        <w:rPr>
          <w:rFonts w:ascii="SimSun" w:hAnsi="SimSun" w:eastAsia="SimSun" w:cs="SimSun"/>
          <w:sz w:val="22"/>
          <w:szCs w:val="22"/>
          <w:spacing w:val="-7"/>
        </w:rPr>
        <w:t>现场评估结束后，评</w:t>
      </w:r>
      <w:r>
        <w:rPr>
          <w:rFonts w:ascii="SimSun" w:hAnsi="SimSun" w:eastAsia="SimSun" w:cs="SimSun"/>
          <w:sz w:val="22"/>
          <w:szCs w:val="22"/>
          <w:spacing w:val="-8"/>
        </w:rPr>
        <w:t>估小组组长</w:t>
      </w:r>
      <w:r>
        <w:rPr>
          <w:rFonts w:ascii="SimSun" w:hAnsi="SimSun" w:eastAsia="SimSun" w:cs="SimSun"/>
          <w:sz w:val="22"/>
          <w:szCs w:val="22"/>
        </w:rPr>
        <w:t xml:space="preserve"> </w:t>
      </w:r>
      <w:r>
        <w:rPr>
          <w:rFonts w:ascii="SimSun" w:hAnsi="SimSun" w:eastAsia="SimSun" w:cs="SimSun"/>
          <w:sz w:val="22"/>
          <w:szCs w:val="22"/>
          <w:spacing w:val="-6"/>
        </w:rPr>
        <w:t>应带领评估小组团队开展评估报告的编制工作。评估报告要全</w:t>
      </w:r>
      <w:r>
        <w:rPr>
          <w:rFonts w:ascii="SimSun" w:hAnsi="SimSun" w:eastAsia="SimSun" w:cs="SimSun"/>
          <w:sz w:val="22"/>
          <w:szCs w:val="22"/>
          <w:spacing w:val="1"/>
        </w:rPr>
        <w:t xml:space="preserve"> </w:t>
      </w:r>
      <w:r>
        <w:rPr>
          <w:rFonts w:ascii="SimSun" w:hAnsi="SimSun" w:eastAsia="SimSun" w:cs="SimSun"/>
          <w:sz w:val="22"/>
          <w:szCs w:val="22"/>
          <w:spacing w:val="-6"/>
        </w:rPr>
        <w:t>面如实地反映评估的结果，同时应给被评估组织提供数据</w:t>
      </w:r>
      <w:r>
        <w:rPr>
          <w:rFonts w:ascii="SimSun" w:hAnsi="SimSun" w:eastAsia="SimSun" w:cs="SimSun"/>
          <w:sz w:val="22"/>
          <w:szCs w:val="22"/>
          <w:spacing w:val="-7"/>
        </w:rPr>
        <w:t>管理</w:t>
      </w:r>
    </w:p>
    <w:p>
      <w:pPr>
        <w:ind w:left="839"/>
        <w:spacing w:line="219" w:lineRule="auto"/>
        <w:rPr>
          <w:rFonts w:ascii="SimSun" w:hAnsi="SimSun" w:eastAsia="SimSun" w:cs="SimSun"/>
          <w:sz w:val="22"/>
          <w:szCs w:val="22"/>
        </w:rPr>
      </w:pPr>
      <w:r>
        <w:rPr>
          <w:rFonts w:ascii="SimSun" w:hAnsi="SimSun" w:eastAsia="SimSun" w:cs="SimSun"/>
          <w:sz w:val="22"/>
          <w:szCs w:val="22"/>
          <w:spacing w:val="-9"/>
        </w:rPr>
        <w:t>能力提升的改进建议。</w:t>
      </w:r>
    </w:p>
    <w:p>
      <w:pPr>
        <w:pStyle w:val="BodyText"/>
        <w:spacing w:line="389" w:lineRule="auto"/>
        <w:rPr/>
      </w:pPr>
      <w:r/>
    </w:p>
    <w:p>
      <w:pPr>
        <w:ind w:left="843"/>
        <w:spacing w:before="72" w:line="221" w:lineRule="auto"/>
        <w:outlineLvl w:val="0"/>
        <w:rPr>
          <w:rFonts w:ascii="SimHei" w:hAnsi="SimHei" w:eastAsia="SimHei" w:cs="SimHei"/>
          <w:sz w:val="22"/>
          <w:szCs w:val="22"/>
        </w:rPr>
      </w:pPr>
      <w:r>
        <w:rPr>
          <w:rFonts w:ascii="SimHei" w:hAnsi="SimHei" w:eastAsia="SimHei" w:cs="SimHei"/>
          <w:sz w:val="22"/>
          <w:szCs w:val="22"/>
          <w:b/>
          <w:bCs/>
          <w:color w:val="D96813"/>
          <w:spacing w:val="9"/>
        </w:rPr>
        <w:t>三、分类分级：企业提升数据治理能力的第一步</w:t>
      </w:r>
    </w:p>
    <w:p>
      <w:pPr>
        <w:pStyle w:val="BodyText"/>
        <w:spacing w:line="242" w:lineRule="auto"/>
        <w:rPr/>
      </w:pPr>
      <w:r/>
    </w:p>
    <w:p>
      <w:pPr>
        <w:pStyle w:val="BodyText"/>
        <w:spacing w:line="242" w:lineRule="auto"/>
        <w:rPr/>
      </w:pPr>
      <w:r/>
    </w:p>
    <w:p>
      <w:pPr>
        <w:ind w:left="843"/>
        <w:spacing w:before="72" w:line="219" w:lineRule="auto"/>
        <w:outlineLvl w:val="0"/>
        <w:rPr>
          <w:rFonts w:ascii="SimSun" w:hAnsi="SimSun" w:eastAsia="SimSun" w:cs="SimSun"/>
          <w:sz w:val="22"/>
          <w:szCs w:val="22"/>
        </w:rPr>
      </w:pPr>
      <w:r>
        <w:rPr>
          <w:rFonts w:ascii="SimSun" w:hAnsi="SimSun" w:eastAsia="SimSun" w:cs="SimSun"/>
          <w:sz w:val="22"/>
          <w:szCs w:val="22"/>
          <w:b/>
          <w:bCs/>
          <w:color w:val="34209C"/>
          <w:spacing w:val="-10"/>
        </w:rPr>
        <w:t>1</w:t>
      </w:r>
      <w:r>
        <w:rPr>
          <w:rFonts w:ascii="SimSun" w:hAnsi="SimSun" w:eastAsia="SimSun" w:cs="SimSun"/>
          <w:sz w:val="22"/>
          <w:szCs w:val="22"/>
          <w:b/>
          <w:bCs/>
          <w:spacing w:val="-10"/>
        </w:rPr>
        <w:t>.工</w:t>
      </w:r>
      <w:r>
        <w:rPr>
          <w:rFonts w:ascii="SimSun" w:hAnsi="SimSun" w:eastAsia="SimSun" w:cs="SimSun"/>
          <w:sz w:val="22"/>
          <w:szCs w:val="22"/>
          <w:b/>
          <w:bCs/>
          <w:color w:val="34209C"/>
          <w:spacing w:val="-10"/>
        </w:rPr>
        <w:t>业企业数据治理的发展现状</w:t>
      </w:r>
    </w:p>
    <w:p>
      <w:pPr>
        <w:ind w:right="58"/>
        <w:spacing w:before="312" w:line="440" w:lineRule="exact"/>
        <w:jc w:val="right"/>
        <w:rPr>
          <w:rFonts w:ascii="SimSun" w:hAnsi="SimSun" w:eastAsia="SimSun" w:cs="SimSun"/>
          <w:sz w:val="22"/>
          <w:szCs w:val="22"/>
        </w:rPr>
      </w:pPr>
      <w:r>
        <w:rPr>
          <w:rFonts w:ascii="SimSun" w:hAnsi="SimSun" w:eastAsia="SimSun" w:cs="SimSun"/>
          <w:sz w:val="22"/>
          <w:szCs w:val="22"/>
          <w:spacing w:val="-5"/>
          <w:position w:val="16"/>
        </w:rPr>
        <w:t>工业领域信息化进程起步相对较晚，数据的种类和内容等</w:t>
      </w:r>
    </w:p>
    <w:p>
      <w:pPr>
        <w:ind w:left="839"/>
        <w:spacing w:line="219" w:lineRule="auto"/>
        <w:rPr>
          <w:rFonts w:ascii="SimSun" w:hAnsi="SimSun" w:eastAsia="SimSun" w:cs="SimSun"/>
          <w:sz w:val="22"/>
          <w:szCs w:val="22"/>
        </w:rPr>
      </w:pPr>
      <w:r>
        <w:rPr>
          <w:rFonts w:ascii="SimSun" w:hAnsi="SimSun" w:eastAsia="SimSun" w:cs="SimSun"/>
          <w:sz w:val="22"/>
          <w:szCs w:val="22"/>
          <w:spacing w:val="-13"/>
        </w:rPr>
        <w:t>更为复杂，涉及研发、生产、管理、运维、服务等多个环节，数</w:t>
      </w:r>
    </w:p>
    <w:p>
      <w:pPr>
        <w:spacing w:line="219" w:lineRule="auto"/>
        <w:sectPr>
          <w:footerReference w:type="default" r:id="rId150"/>
          <w:pgSz w:w="7560" w:h="11380"/>
          <w:pgMar w:top="136" w:right="776" w:bottom="548" w:left="60" w:header="0" w:footer="263" w:gutter="0"/>
        </w:sectPr>
        <w:rPr>
          <w:rFonts w:ascii="SimSun" w:hAnsi="SimSun" w:eastAsia="SimSun" w:cs="SimSun"/>
          <w:sz w:val="22"/>
          <w:szCs w:val="22"/>
        </w:rPr>
      </w:pPr>
    </w:p>
    <w:p>
      <w:pPr>
        <w:ind w:left="5332"/>
        <w:spacing w:line="196" w:lineRule="auto"/>
        <w:rPr>
          <w:rFonts w:ascii="SimSun" w:hAnsi="SimSun" w:eastAsia="SimSun" w:cs="SimSun"/>
          <w:sz w:val="16"/>
          <w:szCs w:val="16"/>
        </w:rPr>
      </w:pPr>
      <w:r>
        <w:rPr>
          <w:rFonts w:ascii="SimSun" w:hAnsi="SimSun" w:eastAsia="SimSun" w:cs="SimSun"/>
          <w:sz w:val="16"/>
          <w:szCs w:val="16"/>
          <w:b/>
          <w:bCs/>
          <w:color w:val="3D28A2"/>
          <w:spacing w:val="-4"/>
        </w:rPr>
        <w:t>理数篇</w:t>
      </w:r>
    </w:p>
    <w:p>
      <w:pPr>
        <w:ind w:left="4902"/>
        <w:spacing w:line="219" w:lineRule="auto"/>
        <w:rPr>
          <w:rFonts w:ascii="SimSun" w:hAnsi="SimSun" w:eastAsia="SimSun" w:cs="SimSun"/>
          <w:sz w:val="16"/>
          <w:szCs w:val="16"/>
        </w:rPr>
      </w:pPr>
      <w:r>
        <w:rPr>
          <w:rFonts w:ascii="SimSun" w:hAnsi="SimSun" w:eastAsia="SimSun" w:cs="SimSun"/>
          <w:sz w:val="16"/>
          <w:szCs w:val="16"/>
          <w:b/>
          <w:bCs/>
          <w:color w:val="DD8A2B"/>
          <w:spacing w:val="-13"/>
        </w:rPr>
        <w:t>盘活数据资源</w:t>
      </w:r>
    </w:p>
    <w:p>
      <w:pPr>
        <w:pStyle w:val="BodyText"/>
        <w:spacing w:line="327" w:lineRule="auto"/>
        <w:rPr/>
      </w:pPr>
      <w:r/>
    </w:p>
    <w:p>
      <w:pPr>
        <w:pStyle w:val="BodyText"/>
        <w:spacing w:line="327" w:lineRule="auto"/>
        <w:rPr/>
      </w:pPr>
      <w:r/>
    </w:p>
    <w:p>
      <w:pPr>
        <w:ind w:right="64"/>
        <w:spacing w:before="69" w:line="369" w:lineRule="auto"/>
        <w:jc w:val="both"/>
        <w:rPr>
          <w:rFonts w:ascii="SimSun" w:hAnsi="SimSun" w:eastAsia="SimSun" w:cs="SimSun"/>
          <w:sz w:val="21"/>
          <w:szCs w:val="21"/>
        </w:rPr>
      </w:pPr>
      <w:r>
        <w:rPr>
          <w:rFonts w:ascii="SimSun" w:hAnsi="SimSun" w:eastAsia="SimSun" w:cs="SimSun"/>
          <w:sz w:val="21"/>
          <w:szCs w:val="21"/>
          <w:spacing w:val="-9"/>
        </w:rPr>
        <w:t>据治理工作相对滞后，数据治理水平普遍较低。</w:t>
      </w:r>
      <w:r>
        <w:rPr>
          <w:rFonts w:ascii="SimSun" w:hAnsi="SimSun" w:eastAsia="SimSun" w:cs="SimSun"/>
          <w:sz w:val="21"/>
          <w:szCs w:val="21"/>
          <w:spacing w:val="55"/>
        </w:rPr>
        <w:t xml:space="preserve"> </w:t>
      </w:r>
      <w:r>
        <w:rPr>
          <w:rFonts w:ascii="SimSun" w:hAnsi="SimSun" w:eastAsia="SimSun" w:cs="SimSun"/>
          <w:sz w:val="21"/>
          <w:szCs w:val="21"/>
          <w:spacing w:val="-9"/>
        </w:rPr>
        <w:t>一方面，部分企 </w:t>
      </w:r>
      <w:r>
        <w:rPr>
          <w:rFonts w:ascii="SimSun" w:hAnsi="SimSun" w:eastAsia="SimSun" w:cs="SimSun"/>
          <w:sz w:val="21"/>
          <w:szCs w:val="21"/>
          <w:spacing w:val="-1"/>
        </w:rPr>
        <w:t>业虽然采购或建设了大量的信息系统，但信息系统零散、孤立，</w:t>
      </w:r>
      <w:r>
        <w:rPr>
          <w:rFonts w:ascii="SimSun" w:hAnsi="SimSun" w:eastAsia="SimSun" w:cs="SimSun"/>
          <w:sz w:val="21"/>
          <w:szCs w:val="21"/>
          <w:spacing w:val="12"/>
        </w:rPr>
        <w:t xml:space="preserve"> </w:t>
      </w:r>
      <w:r>
        <w:rPr>
          <w:rFonts w:ascii="SimSun" w:hAnsi="SimSun" w:eastAsia="SimSun" w:cs="SimSun"/>
          <w:sz w:val="21"/>
          <w:szCs w:val="21"/>
          <w:spacing w:val="-4"/>
        </w:rPr>
        <w:t>信息化协同水平差，数据共享程度低、质量差，对数据的深度分 </w:t>
      </w:r>
      <w:r>
        <w:rPr>
          <w:rFonts w:ascii="SimSun" w:hAnsi="SimSun" w:eastAsia="SimSun" w:cs="SimSun"/>
          <w:sz w:val="21"/>
          <w:szCs w:val="21"/>
          <w:spacing w:val="-4"/>
        </w:rPr>
        <w:t>析和利用相对不足。另一方面，部分企业逐步意识到数据在信息 </w:t>
      </w:r>
      <w:r>
        <w:rPr>
          <w:rFonts w:ascii="SimSun" w:hAnsi="SimSun" w:eastAsia="SimSun" w:cs="SimSun"/>
          <w:sz w:val="21"/>
          <w:szCs w:val="21"/>
          <w:spacing w:val="-4"/>
        </w:rPr>
        <w:t>化建设中的核心作用，进行了数据治理方面的尝试，但由于缺乏 </w:t>
      </w:r>
      <w:r>
        <w:rPr>
          <w:rFonts w:ascii="SimSun" w:hAnsi="SimSun" w:eastAsia="SimSun" w:cs="SimSun"/>
          <w:sz w:val="21"/>
          <w:szCs w:val="21"/>
          <w:spacing w:val="-4"/>
        </w:rPr>
        <w:t>科学方法论的指导而效果较差，例如，有的企业建设了元数据管 </w:t>
      </w:r>
      <w:r>
        <w:rPr>
          <w:rFonts w:ascii="SimSun" w:hAnsi="SimSun" w:eastAsia="SimSun" w:cs="SimSun"/>
          <w:sz w:val="21"/>
          <w:szCs w:val="21"/>
          <w:spacing w:val="-4"/>
        </w:rPr>
        <w:t>理系统，但无法采集到信息系统的数据关系，无法进行变更影响 </w:t>
      </w:r>
      <w:r>
        <w:rPr>
          <w:rFonts w:ascii="SimSun" w:hAnsi="SimSun" w:eastAsia="SimSun" w:cs="SimSun"/>
          <w:sz w:val="21"/>
          <w:szCs w:val="21"/>
          <w:spacing w:val="-4"/>
        </w:rPr>
        <w:t>分析而导致系统闲置；有的企业试图对数据质量进行管理，但由 </w:t>
      </w:r>
      <w:r>
        <w:rPr>
          <w:rFonts w:ascii="SimSun" w:hAnsi="SimSun" w:eastAsia="SimSun" w:cs="SimSun"/>
          <w:sz w:val="21"/>
          <w:szCs w:val="21"/>
          <w:spacing w:val="-4"/>
        </w:rPr>
        <w:t>于数据标准和数据规范无法与业务系统的数据挂钩，使数据质量 </w:t>
      </w:r>
      <w:r>
        <w:rPr>
          <w:rFonts w:ascii="SimSun" w:hAnsi="SimSun" w:eastAsia="SimSun" w:cs="SimSun"/>
          <w:sz w:val="21"/>
          <w:szCs w:val="21"/>
          <w:spacing w:val="-4"/>
        </w:rPr>
        <w:t>管理难以落地；有的企业建设了主数据管理系统，但是没有实现 </w:t>
      </w:r>
      <w:r>
        <w:rPr>
          <w:rFonts w:ascii="SimSun" w:hAnsi="SimSun" w:eastAsia="SimSun" w:cs="SimSun"/>
          <w:sz w:val="21"/>
          <w:szCs w:val="21"/>
          <w:spacing w:val="-3"/>
        </w:rPr>
        <w:t>跨业务系统、跨业务域的主数据共享，使核心公共基础</w:t>
      </w:r>
      <w:r>
        <w:rPr>
          <w:rFonts w:ascii="SimSun" w:hAnsi="SimSun" w:eastAsia="SimSun" w:cs="SimSun"/>
          <w:sz w:val="21"/>
          <w:szCs w:val="21"/>
          <w:spacing w:val="-4"/>
        </w:rPr>
        <w:t>数据不能</w:t>
      </w:r>
    </w:p>
    <w:p>
      <w:pPr>
        <w:spacing w:line="219" w:lineRule="auto"/>
        <w:rPr>
          <w:rFonts w:ascii="SimSun" w:hAnsi="SimSun" w:eastAsia="SimSun" w:cs="SimSun"/>
          <w:sz w:val="21"/>
          <w:szCs w:val="21"/>
        </w:rPr>
      </w:pPr>
      <w:r>
        <w:rPr>
          <w:rFonts w:ascii="SimSun" w:hAnsi="SimSun" w:eastAsia="SimSun" w:cs="SimSun"/>
          <w:sz w:val="21"/>
          <w:szCs w:val="21"/>
          <w:spacing w:val="-8"/>
        </w:rPr>
        <w:t>在企业内进行共享和分发，造成数据流通不畅。</w:t>
      </w:r>
    </w:p>
    <w:p>
      <w:pPr>
        <w:ind w:right="92" w:firstLine="449"/>
        <w:spacing w:before="241" w:line="369" w:lineRule="auto"/>
        <w:jc w:val="both"/>
        <w:rPr>
          <w:rFonts w:ascii="SimSun" w:hAnsi="SimSun" w:eastAsia="SimSun" w:cs="SimSun"/>
          <w:sz w:val="21"/>
          <w:szCs w:val="21"/>
        </w:rPr>
      </w:pPr>
      <w:r>
        <w:rPr>
          <w:rFonts w:ascii="SimSun" w:hAnsi="SimSun" w:eastAsia="SimSun" w:cs="SimSun"/>
          <w:sz w:val="21"/>
          <w:szCs w:val="21"/>
          <w:spacing w:val="-3"/>
        </w:rPr>
        <w:t>随着工业互联网的不断深化发展，在工业领域加强数据管理</w:t>
      </w:r>
      <w:r>
        <w:rPr>
          <w:rFonts w:ascii="SimSun" w:hAnsi="SimSun" w:eastAsia="SimSun" w:cs="SimSun"/>
          <w:sz w:val="21"/>
          <w:szCs w:val="21"/>
          <w:spacing w:val="4"/>
        </w:rPr>
        <w:t xml:space="preserve"> </w:t>
      </w:r>
      <w:r>
        <w:rPr>
          <w:rFonts w:ascii="SimSun" w:hAnsi="SimSun" w:eastAsia="SimSun" w:cs="SimSun"/>
          <w:sz w:val="21"/>
          <w:szCs w:val="21"/>
          <w:spacing w:val="-3"/>
        </w:rPr>
        <w:t>的重要性日益突出，与其他行业类似，工业数据管理工作的重点</w:t>
      </w:r>
      <w:r>
        <w:rPr>
          <w:rFonts w:ascii="SimSun" w:hAnsi="SimSun" w:eastAsia="SimSun" w:cs="SimSun"/>
          <w:sz w:val="21"/>
          <w:szCs w:val="21"/>
          <w:spacing w:val="1"/>
        </w:rPr>
        <w:t xml:space="preserve"> </w:t>
      </w:r>
      <w:r>
        <w:rPr>
          <w:rFonts w:ascii="SimSun" w:hAnsi="SimSun" w:eastAsia="SimSun" w:cs="SimSun"/>
          <w:sz w:val="21"/>
          <w:szCs w:val="21"/>
          <w:spacing w:val="-3"/>
        </w:rPr>
        <w:t>也是保障数据质量与安全、促进数据互操作</w:t>
      </w:r>
      <w:r>
        <w:rPr>
          <w:rFonts w:ascii="SimSun" w:hAnsi="SimSun" w:eastAsia="SimSun" w:cs="SimSun"/>
          <w:sz w:val="21"/>
          <w:szCs w:val="21"/>
          <w:spacing w:val="-4"/>
        </w:rPr>
        <w:t>，为工业智能提供高</w:t>
      </w:r>
      <w:r>
        <w:rPr>
          <w:rFonts w:ascii="SimSun" w:hAnsi="SimSun" w:eastAsia="SimSun" w:cs="SimSun"/>
          <w:sz w:val="21"/>
          <w:szCs w:val="21"/>
        </w:rPr>
        <w:t xml:space="preserve"> </w:t>
      </w:r>
      <w:r>
        <w:rPr>
          <w:rFonts w:ascii="SimSun" w:hAnsi="SimSun" w:eastAsia="SimSun" w:cs="SimSun"/>
          <w:sz w:val="21"/>
          <w:szCs w:val="21"/>
          <w:spacing w:val="-4"/>
        </w:rPr>
        <w:t>质量、高可靠的基础数据资源。总的来看，相比其他行业，工业</w:t>
      </w:r>
      <w:r>
        <w:rPr>
          <w:rFonts w:ascii="SimSun" w:hAnsi="SimSun" w:eastAsia="SimSun" w:cs="SimSun"/>
          <w:sz w:val="21"/>
          <w:szCs w:val="21"/>
          <w:spacing w:val="18"/>
        </w:rPr>
        <w:t xml:space="preserve"> </w:t>
      </w:r>
      <w:r>
        <w:rPr>
          <w:rFonts w:ascii="SimSun" w:hAnsi="SimSun" w:eastAsia="SimSun" w:cs="SimSun"/>
          <w:sz w:val="21"/>
          <w:szCs w:val="21"/>
          <w:spacing w:val="-3"/>
        </w:rPr>
        <w:t>企业数据治理主要呈现出更加侧重战略、以价值创造</w:t>
      </w:r>
      <w:r>
        <w:rPr>
          <w:rFonts w:ascii="SimSun" w:hAnsi="SimSun" w:eastAsia="SimSun" w:cs="SimSun"/>
          <w:sz w:val="21"/>
          <w:szCs w:val="21"/>
          <w:spacing w:val="-4"/>
        </w:rPr>
        <w:t>为核心、数</w:t>
      </w:r>
    </w:p>
    <w:p>
      <w:pPr>
        <w:spacing w:line="219" w:lineRule="auto"/>
        <w:rPr>
          <w:rFonts w:ascii="SimSun" w:hAnsi="SimSun" w:eastAsia="SimSun" w:cs="SimSun"/>
          <w:sz w:val="21"/>
          <w:szCs w:val="21"/>
        </w:rPr>
      </w:pPr>
      <w:r>
        <w:rPr>
          <w:rFonts w:ascii="SimSun" w:hAnsi="SimSun" w:eastAsia="SimSun" w:cs="SimSun"/>
          <w:sz w:val="21"/>
          <w:szCs w:val="21"/>
          <w:spacing w:val="-14"/>
        </w:rPr>
        <w:t>据安全性要求高、数据流动性较差、数据管理层级较为复杂等特点。</w:t>
      </w:r>
    </w:p>
    <w:p>
      <w:pPr>
        <w:pStyle w:val="BodyText"/>
        <w:spacing w:line="377" w:lineRule="auto"/>
        <w:rPr/>
      </w:pPr>
      <w:r/>
    </w:p>
    <w:p>
      <w:pPr>
        <w:ind w:left="3"/>
        <w:spacing w:before="68" w:line="219" w:lineRule="auto"/>
        <w:outlineLvl w:val="0"/>
        <w:rPr>
          <w:rFonts w:ascii="SimSun" w:hAnsi="SimSun" w:eastAsia="SimSun" w:cs="SimSun"/>
          <w:sz w:val="21"/>
          <w:szCs w:val="21"/>
        </w:rPr>
      </w:pPr>
      <w:r>
        <w:rPr>
          <w:rFonts w:ascii="SimSun" w:hAnsi="SimSun" w:eastAsia="SimSun" w:cs="SimSun"/>
          <w:sz w:val="21"/>
          <w:szCs w:val="21"/>
          <w:b/>
          <w:bCs/>
        </w:rPr>
        <w:t>2.</w:t>
      </w:r>
      <w:r>
        <w:rPr>
          <w:rFonts w:ascii="SimSun" w:hAnsi="SimSun" w:eastAsia="SimSun" w:cs="SimSun"/>
          <w:sz w:val="21"/>
          <w:szCs w:val="21"/>
          <w:b/>
          <w:bCs/>
          <w:color w:val="3A269A"/>
        </w:rPr>
        <w:t>工业企业数据治理存在的问题</w:t>
      </w:r>
    </w:p>
    <w:p>
      <w:pPr>
        <w:pStyle w:val="BodyText"/>
        <w:spacing w:line="282" w:lineRule="auto"/>
        <w:rPr/>
      </w:pPr>
      <w:r/>
    </w:p>
    <w:p>
      <w:pPr>
        <w:ind w:left="479"/>
        <w:spacing w:before="69" w:line="441" w:lineRule="exact"/>
        <w:rPr>
          <w:rFonts w:ascii="SimSun" w:hAnsi="SimSun" w:eastAsia="SimSun" w:cs="SimSun"/>
          <w:sz w:val="21"/>
          <w:szCs w:val="21"/>
        </w:rPr>
      </w:pPr>
      <w:r>
        <w:rPr>
          <w:rFonts w:ascii="SimSun" w:hAnsi="SimSun" w:eastAsia="SimSun" w:cs="SimSun"/>
          <w:sz w:val="21"/>
          <w:szCs w:val="21"/>
          <w:spacing w:val="4"/>
          <w:position w:val="17"/>
        </w:rPr>
        <w:t>作为新的生产要素，数据资源在支撑供给侧改革、制造业</w:t>
      </w:r>
    </w:p>
    <w:p>
      <w:pPr>
        <w:spacing w:line="219" w:lineRule="auto"/>
        <w:rPr>
          <w:rFonts w:ascii="SimSun" w:hAnsi="SimSun" w:eastAsia="SimSun" w:cs="SimSun"/>
          <w:sz w:val="21"/>
          <w:szCs w:val="21"/>
        </w:rPr>
      </w:pPr>
      <w:r>
        <w:rPr>
          <w:rFonts w:ascii="SimSun" w:hAnsi="SimSun" w:eastAsia="SimSun" w:cs="SimSun"/>
          <w:sz w:val="21"/>
          <w:szCs w:val="21"/>
          <w:spacing w:val="4"/>
        </w:rPr>
        <w:t>转型升级方面的作用日益显现，正在成为推动质量变革、效率</w:t>
      </w:r>
    </w:p>
    <w:p>
      <w:pPr>
        <w:spacing w:line="219" w:lineRule="auto"/>
        <w:sectPr>
          <w:footerReference w:type="default" r:id="rId152"/>
          <w:pgSz w:w="7530" w:h="11370"/>
          <w:pgMar w:top="224" w:right="840" w:bottom="450" w:left="760" w:header="0" w:footer="179" w:gutter="0"/>
        </w:sectPr>
        <w:rPr>
          <w:rFonts w:ascii="SimSun" w:hAnsi="SimSun" w:eastAsia="SimSun" w:cs="SimSun"/>
          <w:sz w:val="21"/>
          <w:szCs w:val="21"/>
        </w:rPr>
      </w:pPr>
    </w:p>
    <w:p>
      <w:pPr>
        <w:ind w:left="769"/>
        <w:spacing w:line="219" w:lineRule="auto"/>
        <w:rPr>
          <w:rFonts w:ascii="SimSun" w:hAnsi="SimSun" w:eastAsia="SimSun" w:cs="SimSun"/>
          <w:sz w:val="16"/>
          <w:szCs w:val="16"/>
        </w:rPr>
      </w:pPr>
      <w:r>
        <w:drawing>
          <wp:anchor distT="0" distB="0" distL="0" distR="0" simplePos="0" relativeHeight="251885568" behindDoc="1" locked="0" layoutInCell="0" allowOverlap="1">
            <wp:simplePos x="0" y="0"/>
            <wp:positionH relativeFrom="page">
              <wp:posOffset>0</wp:posOffset>
            </wp:positionH>
            <wp:positionV relativeFrom="page">
              <wp:posOffset>0</wp:posOffset>
            </wp:positionV>
            <wp:extent cx="495277" cy="571527"/>
            <wp:effectExtent l="0" t="0" r="0" b="0"/>
            <wp:wrapNone/>
            <wp:docPr id="152" name="IM 152"/>
            <wp:cNvGraphicFramePr/>
            <a:graphic>
              <a:graphicData uri="http://schemas.openxmlformats.org/drawingml/2006/picture">
                <pic:pic>
                  <pic:nvPicPr>
                    <pic:cNvPr id="152" name="IM 152"/>
                    <pic:cNvPicPr/>
                  </pic:nvPicPr>
                  <pic:blipFill>
                    <a:blip r:embed="rId154"/>
                    <a:stretch>
                      <a:fillRect/>
                    </a:stretch>
                  </pic:blipFill>
                  <pic:spPr>
                    <a:xfrm rot="0">
                      <a:off x="0" y="0"/>
                      <a:ext cx="495277" cy="571527"/>
                    </a:xfrm>
                    <a:prstGeom prst="rect">
                      <a:avLst/>
                    </a:prstGeom>
                  </pic:spPr>
                </pic:pic>
              </a:graphicData>
            </a:graphic>
          </wp:anchor>
        </w:drawing>
      </w:r>
      <w:r>
        <w:rPr>
          <w:rFonts w:ascii="SimSun" w:hAnsi="SimSun" w:eastAsia="SimSun" w:cs="SimSun"/>
          <w:sz w:val="16"/>
          <w:szCs w:val="16"/>
          <w:color w:val="FCA82A"/>
          <w:spacing w:val="-7"/>
        </w:rPr>
        <w:t>数据为王</w:t>
      </w:r>
    </w:p>
    <w:p>
      <w:pPr>
        <w:ind w:left="1090"/>
        <w:spacing w:before="10"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09" w:lineRule="auto"/>
        <w:rPr/>
      </w:pPr>
      <w:r/>
    </w:p>
    <w:p>
      <w:pPr>
        <w:pStyle w:val="BodyText"/>
        <w:spacing w:line="310" w:lineRule="auto"/>
        <w:rPr/>
      </w:pPr>
      <w:r/>
    </w:p>
    <w:p>
      <w:pPr>
        <w:ind w:left="769" w:right="98"/>
        <w:spacing w:before="72" w:line="352" w:lineRule="auto"/>
        <w:jc w:val="both"/>
        <w:rPr>
          <w:rFonts w:ascii="SimSun" w:hAnsi="SimSun" w:eastAsia="SimSun" w:cs="SimSun"/>
          <w:sz w:val="22"/>
          <w:szCs w:val="22"/>
        </w:rPr>
      </w:pPr>
      <w:r>
        <w:rPr>
          <w:rFonts w:ascii="SimSun" w:hAnsi="SimSun" w:eastAsia="SimSun" w:cs="SimSun"/>
          <w:sz w:val="22"/>
          <w:szCs w:val="22"/>
          <w:spacing w:val="-6"/>
        </w:rPr>
        <w:t>变革、动力变革的新引擎。但与此同时，工业数据也存在</w:t>
      </w:r>
      <w:r>
        <w:rPr>
          <w:rFonts w:ascii="SimSun" w:hAnsi="SimSun" w:eastAsia="SimSun" w:cs="SimSun"/>
          <w:sz w:val="22"/>
          <w:szCs w:val="22"/>
          <w:spacing w:val="-7"/>
        </w:rPr>
        <w:t>管理</w:t>
      </w:r>
      <w:r>
        <w:rPr>
          <w:rFonts w:ascii="SimSun" w:hAnsi="SimSun" w:eastAsia="SimSun" w:cs="SimSun"/>
          <w:sz w:val="22"/>
          <w:szCs w:val="22"/>
        </w:rPr>
        <w:t xml:space="preserve"> </w:t>
      </w:r>
      <w:r>
        <w:rPr>
          <w:rFonts w:ascii="SimSun" w:hAnsi="SimSun" w:eastAsia="SimSun" w:cs="SimSun"/>
          <w:sz w:val="22"/>
          <w:szCs w:val="22"/>
          <w:spacing w:val="-5"/>
        </w:rPr>
        <w:t>执行不到位、开发利用不深入、流通共享不充分</w:t>
      </w:r>
      <w:r>
        <w:rPr>
          <w:rFonts w:ascii="SimSun" w:hAnsi="SimSun" w:eastAsia="SimSun" w:cs="SimSun"/>
          <w:sz w:val="22"/>
          <w:szCs w:val="22"/>
          <w:spacing w:val="-6"/>
        </w:rPr>
        <w:t>等问题，尚未</w:t>
      </w:r>
      <w:r>
        <w:rPr>
          <w:rFonts w:ascii="SimSun" w:hAnsi="SimSun" w:eastAsia="SimSun" w:cs="SimSun"/>
          <w:sz w:val="22"/>
          <w:szCs w:val="22"/>
        </w:rPr>
        <w:t xml:space="preserve"> </w:t>
      </w:r>
      <w:r>
        <w:rPr>
          <w:rFonts w:ascii="SimSun" w:hAnsi="SimSun" w:eastAsia="SimSun" w:cs="SimSun"/>
          <w:sz w:val="22"/>
          <w:szCs w:val="22"/>
          <w:spacing w:val="-6"/>
        </w:rPr>
        <w:t>完全发挥出对数字经济的放大、叠加和倍增作用。具体的问题</w:t>
      </w:r>
    </w:p>
    <w:p>
      <w:pPr>
        <w:ind w:left="769"/>
        <w:spacing w:line="218" w:lineRule="auto"/>
        <w:rPr>
          <w:rFonts w:ascii="SimSun" w:hAnsi="SimSun" w:eastAsia="SimSun" w:cs="SimSun"/>
          <w:sz w:val="22"/>
          <w:szCs w:val="22"/>
        </w:rPr>
      </w:pPr>
      <w:r>
        <w:rPr>
          <w:rFonts w:ascii="SimSun" w:hAnsi="SimSun" w:eastAsia="SimSun" w:cs="SimSun"/>
          <w:sz w:val="22"/>
          <w:szCs w:val="22"/>
          <w:spacing w:val="-12"/>
        </w:rPr>
        <w:t>包括以下几个方面。</w:t>
      </w:r>
    </w:p>
    <w:p>
      <w:pPr>
        <w:ind w:left="769" w:right="99" w:firstLine="453"/>
        <w:spacing w:before="165" w:line="355" w:lineRule="auto"/>
        <w:jc w:val="both"/>
        <w:rPr>
          <w:rFonts w:ascii="SimSun" w:hAnsi="SimSun" w:eastAsia="SimSun" w:cs="SimSun"/>
          <w:sz w:val="22"/>
          <w:szCs w:val="22"/>
        </w:rPr>
      </w:pPr>
      <w:bookmarkStart w:name="bookmark11" w:id="8"/>
      <w:bookmarkEnd w:id="8"/>
      <w:r>
        <w:rPr>
          <w:rFonts w:ascii="SimHei" w:hAnsi="SimHei" w:eastAsia="SimHei" w:cs="SimHei"/>
          <w:sz w:val="22"/>
          <w:szCs w:val="22"/>
          <w:b/>
          <w:bCs/>
          <w:spacing w:val="-9"/>
        </w:rPr>
        <w:t>全局性战略性数据管理意识不强，数据治理能力不足以支</w:t>
      </w:r>
      <w:r>
        <w:rPr>
          <w:rFonts w:ascii="SimHei" w:hAnsi="SimHei" w:eastAsia="SimHei" w:cs="SimHei"/>
          <w:sz w:val="22"/>
          <w:szCs w:val="22"/>
          <w:spacing w:val="13"/>
        </w:rPr>
        <w:t xml:space="preserve"> </w:t>
      </w:r>
      <w:r>
        <w:rPr>
          <w:rFonts w:ascii="SimHei" w:hAnsi="SimHei" w:eastAsia="SimHei" w:cs="SimHei"/>
          <w:sz w:val="22"/>
          <w:szCs w:val="22"/>
          <w:b/>
          <w:bCs/>
          <w:spacing w:val="-7"/>
        </w:rPr>
        <w:t>撑数字化转型。</w:t>
      </w:r>
      <w:r>
        <w:rPr>
          <w:rFonts w:ascii="SimSun" w:hAnsi="SimSun" w:eastAsia="SimSun" w:cs="SimSun"/>
          <w:sz w:val="22"/>
          <w:szCs w:val="22"/>
          <w:spacing w:val="-7"/>
        </w:rPr>
        <w:t>工业企业已经开展的数据治理工作多是项目级</w:t>
      </w:r>
      <w:r>
        <w:rPr>
          <w:rFonts w:ascii="SimSun" w:hAnsi="SimSun" w:eastAsia="SimSun" w:cs="SimSun"/>
          <w:sz w:val="22"/>
          <w:szCs w:val="22"/>
          <w:spacing w:val="15"/>
        </w:rPr>
        <w:t xml:space="preserve"> </w:t>
      </w:r>
      <w:r>
        <w:rPr>
          <w:rFonts w:ascii="SimSun" w:hAnsi="SimSun" w:eastAsia="SimSun" w:cs="SimSun"/>
          <w:sz w:val="22"/>
          <w:szCs w:val="22"/>
          <w:spacing w:val="-6"/>
        </w:rPr>
        <w:t>别，全局性、整体性、战略性的数据意识普遍薄弱，多数</w:t>
      </w:r>
      <w:r>
        <w:rPr>
          <w:rFonts w:ascii="SimSun" w:hAnsi="SimSun" w:eastAsia="SimSun" w:cs="SimSun"/>
          <w:sz w:val="22"/>
          <w:szCs w:val="22"/>
          <w:spacing w:val="-7"/>
        </w:rPr>
        <w:t>工业</w:t>
      </w:r>
      <w:r>
        <w:rPr>
          <w:rFonts w:ascii="SimSun" w:hAnsi="SimSun" w:eastAsia="SimSun" w:cs="SimSun"/>
          <w:sz w:val="22"/>
          <w:szCs w:val="22"/>
        </w:rPr>
        <w:t xml:space="preserve"> </w:t>
      </w:r>
      <w:r>
        <w:rPr>
          <w:rFonts w:ascii="SimSun" w:hAnsi="SimSun" w:eastAsia="SimSun" w:cs="SimSun"/>
          <w:sz w:val="22"/>
          <w:szCs w:val="22"/>
          <w:spacing w:val="-6"/>
        </w:rPr>
        <w:t>企业未制定数据战略规划，或制定了数据战略规划但落实不到</w:t>
      </w:r>
      <w:r>
        <w:rPr>
          <w:rFonts w:ascii="SimSun" w:hAnsi="SimSun" w:eastAsia="SimSun" w:cs="SimSun"/>
          <w:sz w:val="22"/>
          <w:szCs w:val="22"/>
          <w:spacing w:val="6"/>
        </w:rPr>
        <w:t xml:space="preserve"> </w:t>
      </w:r>
      <w:r>
        <w:rPr>
          <w:rFonts w:ascii="SimSun" w:hAnsi="SimSun" w:eastAsia="SimSun" w:cs="SimSun"/>
          <w:sz w:val="22"/>
          <w:szCs w:val="22"/>
          <w:spacing w:val="-6"/>
        </w:rPr>
        <w:t>位，缺少定期的跟踪和评估，很难落地，不足以支撑数字化转</w:t>
      </w:r>
    </w:p>
    <w:p>
      <w:pPr>
        <w:ind w:left="769"/>
        <w:spacing w:line="220" w:lineRule="auto"/>
        <w:rPr>
          <w:rFonts w:ascii="SimSun" w:hAnsi="SimSun" w:eastAsia="SimSun" w:cs="SimSun"/>
          <w:sz w:val="22"/>
          <w:szCs w:val="22"/>
        </w:rPr>
      </w:pPr>
      <w:r>
        <w:rPr>
          <w:rFonts w:ascii="SimSun" w:hAnsi="SimSun" w:eastAsia="SimSun" w:cs="SimSun"/>
          <w:sz w:val="22"/>
          <w:szCs w:val="22"/>
          <w:spacing w:val="-12"/>
        </w:rPr>
        <w:t>型的迫切需求。</w:t>
      </w:r>
    </w:p>
    <w:p>
      <w:pPr>
        <w:ind w:left="769" w:firstLine="453"/>
        <w:spacing w:before="176" w:line="354" w:lineRule="auto"/>
        <w:jc w:val="both"/>
        <w:rPr>
          <w:rFonts w:ascii="SimSun" w:hAnsi="SimSun" w:eastAsia="SimSun" w:cs="SimSun"/>
          <w:sz w:val="22"/>
          <w:szCs w:val="22"/>
        </w:rPr>
      </w:pPr>
      <w:r>
        <w:rPr>
          <w:rFonts w:ascii="SimHei" w:hAnsi="SimHei" w:eastAsia="SimHei" w:cs="SimHei"/>
          <w:sz w:val="22"/>
          <w:szCs w:val="22"/>
          <w:b/>
          <w:bCs/>
          <w:spacing w:val="-8"/>
        </w:rPr>
        <w:t>数据基础薄弱，数据治理滞后。</w:t>
      </w:r>
      <w:r>
        <w:rPr>
          <w:rFonts w:ascii="SimSun" w:hAnsi="SimSun" w:eastAsia="SimSun" w:cs="SimSun"/>
          <w:sz w:val="22"/>
          <w:szCs w:val="22"/>
          <w:spacing w:val="-8"/>
        </w:rPr>
        <w:t>工业领域信息化起步相对</w:t>
      </w:r>
      <w:r>
        <w:rPr>
          <w:rFonts w:ascii="SimSun" w:hAnsi="SimSun" w:eastAsia="SimSun" w:cs="SimSun"/>
          <w:sz w:val="22"/>
          <w:szCs w:val="22"/>
          <w:spacing w:val="6"/>
        </w:rPr>
        <w:t xml:space="preserve">  </w:t>
      </w:r>
      <w:r>
        <w:rPr>
          <w:rFonts w:ascii="SimSun" w:hAnsi="SimSun" w:eastAsia="SimSun" w:cs="SimSun"/>
          <w:sz w:val="22"/>
          <w:szCs w:val="22"/>
          <w:spacing w:val="-2"/>
        </w:rPr>
        <w:t>较晚，工业数据也更为复杂，涉及研发、生产、管理、运维、</w:t>
      </w:r>
      <w:r>
        <w:rPr>
          <w:rFonts w:ascii="SimSun" w:hAnsi="SimSun" w:eastAsia="SimSun" w:cs="SimSun"/>
          <w:sz w:val="22"/>
          <w:szCs w:val="22"/>
          <w:spacing w:val="12"/>
        </w:rPr>
        <w:t xml:space="preserve"> </w:t>
      </w:r>
      <w:r>
        <w:rPr>
          <w:rFonts w:ascii="SimSun" w:hAnsi="SimSun" w:eastAsia="SimSun" w:cs="SimSun"/>
          <w:sz w:val="22"/>
          <w:szCs w:val="22"/>
          <w:spacing w:val="-6"/>
        </w:rPr>
        <w:t>服务等多个环节，因而数据治理工作的推进也相对滞后，手段</w:t>
      </w:r>
      <w:r>
        <w:rPr>
          <w:rFonts w:ascii="SimSun" w:hAnsi="SimSun" w:eastAsia="SimSun" w:cs="SimSun"/>
          <w:sz w:val="22"/>
          <w:szCs w:val="22"/>
        </w:rPr>
        <w:t xml:space="preserve">  </w:t>
      </w:r>
      <w:r>
        <w:rPr>
          <w:rFonts w:ascii="SimSun" w:hAnsi="SimSun" w:eastAsia="SimSun" w:cs="SimSun"/>
          <w:sz w:val="22"/>
          <w:szCs w:val="22"/>
          <w:spacing w:val="-6"/>
        </w:rPr>
        <w:t>比较落后，缺乏专门的数据治理组织，投入数据治理的人力有</w:t>
      </w:r>
      <w:r>
        <w:rPr>
          <w:rFonts w:ascii="SimSun" w:hAnsi="SimSun" w:eastAsia="SimSun" w:cs="SimSun"/>
          <w:sz w:val="22"/>
          <w:szCs w:val="22"/>
          <w:spacing w:val="1"/>
        </w:rPr>
        <w:t xml:space="preserve">  </w:t>
      </w:r>
      <w:r>
        <w:rPr>
          <w:rFonts w:ascii="SimSun" w:hAnsi="SimSun" w:eastAsia="SimSun" w:cs="SimSun"/>
          <w:sz w:val="22"/>
          <w:szCs w:val="22"/>
          <w:spacing w:val="-6"/>
        </w:rPr>
        <w:t>限，企业数据质量难以得到保障，数据共享困难，信息孤岛情</w:t>
      </w:r>
      <w:r>
        <w:rPr>
          <w:rFonts w:ascii="SimSun" w:hAnsi="SimSun" w:eastAsia="SimSun" w:cs="SimSun"/>
          <w:sz w:val="22"/>
          <w:szCs w:val="22"/>
        </w:rPr>
        <w:t xml:space="preserve">  </w:t>
      </w:r>
      <w:r>
        <w:rPr>
          <w:rFonts w:ascii="SimSun" w:hAnsi="SimSun" w:eastAsia="SimSun" w:cs="SimSun"/>
          <w:sz w:val="22"/>
          <w:szCs w:val="22"/>
          <w:spacing w:val="-6"/>
        </w:rPr>
        <w:t>况普遍存在，数据价值不能得到充分的挖掘和实现，产业链上</w:t>
      </w:r>
    </w:p>
    <w:p>
      <w:pPr>
        <w:ind w:left="849"/>
        <w:spacing w:line="219" w:lineRule="auto"/>
        <w:rPr>
          <w:rFonts w:ascii="SimSun" w:hAnsi="SimSun" w:eastAsia="SimSun" w:cs="SimSun"/>
          <w:sz w:val="22"/>
          <w:szCs w:val="22"/>
        </w:rPr>
      </w:pPr>
      <w:r>
        <w:rPr>
          <w:rFonts w:ascii="SimSun" w:hAnsi="SimSun" w:eastAsia="SimSun" w:cs="SimSun"/>
          <w:sz w:val="22"/>
          <w:szCs w:val="22"/>
          <w:spacing w:val="-13"/>
        </w:rPr>
        <w:t>下游企业缺少数据的互联互通。</w:t>
      </w:r>
    </w:p>
    <w:p>
      <w:pPr>
        <w:ind w:left="769" w:right="38" w:firstLine="453"/>
        <w:spacing w:before="195" w:line="355" w:lineRule="auto"/>
        <w:jc w:val="both"/>
        <w:rPr>
          <w:rFonts w:ascii="SimSun" w:hAnsi="SimSun" w:eastAsia="SimSun" w:cs="SimSun"/>
          <w:sz w:val="22"/>
          <w:szCs w:val="22"/>
        </w:rPr>
      </w:pPr>
      <w:r>
        <w:rPr>
          <w:rFonts w:ascii="SimHei" w:hAnsi="SimHei" w:eastAsia="SimHei" w:cs="SimHei"/>
          <w:sz w:val="22"/>
          <w:szCs w:val="22"/>
          <w:b/>
          <w:bCs/>
          <w:spacing w:val="-5"/>
        </w:rPr>
        <w:t>数据价值大，但难以量化评估。</w:t>
      </w:r>
      <w:r>
        <w:rPr>
          <w:rFonts w:ascii="SimSun" w:hAnsi="SimSun" w:eastAsia="SimSun" w:cs="SimSun"/>
          <w:sz w:val="22"/>
          <w:szCs w:val="22"/>
          <w:spacing w:val="-5"/>
        </w:rPr>
        <w:t>数据在工业领域的流动，</w:t>
      </w:r>
      <w:r>
        <w:rPr>
          <w:rFonts w:ascii="SimSun" w:hAnsi="SimSun" w:eastAsia="SimSun" w:cs="SimSun"/>
          <w:sz w:val="22"/>
          <w:szCs w:val="22"/>
        </w:rPr>
        <w:t xml:space="preserve"> </w:t>
      </w:r>
      <w:r>
        <w:rPr>
          <w:rFonts w:ascii="SimSun" w:hAnsi="SimSun" w:eastAsia="SimSun" w:cs="SimSun"/>
          <w:sz w:val="22"/>
          <w:szCs w:val="22"/>
          <w:spacing w:val="-3"/>
        </w:rPr>
        <w:t>横向可以跨越设计、采购、生产、销售、售后服务等价值链，</w:t>
      </w:r>
      <w:r>
        <w:rPr>
          <w:rFonts w:ascii="SimSun" w:hAnsi="SimSun" w:eastAsia="SimSun" w:cs="SimSun"/>
          <w:sz w:val="22"/>
          <w:szCs w:val="22"/>
        </w:rPr>
        <w:t xml:space="preserve"> </w:t>
      </w:r>
      <w:r>
        <w:rPr>
          <w:rFonts w:ascii="SimSun" w:hAnsi="SimSun" w:eastAsia="SimSun" w:cs="SimSun"/>
          <w:sz w:val="22"/>
          <w:szCs w:val="22"/>
          <w:spacing w:val="-6"/>
        </w:rPr>
        <w:t>纵向可以跨越战略层与设备控制层，数据价值巨大，且不</w:t>
      </w:r>
      <w:r>
        <w:rPr>
          <w:rFonts w:ascii="SimSun" w:hAnsi="SimSun" w:eastAsia="SimSun" w:cs="SimSun"/>
          <w:sz w:val="22"/>
          <w:szCs w:val="22"/>
          <w:spacing w:val="-7"/>
        </w:rPr>
        <w:t>同类 </w:t>
      </w:r>
      <w:r>
        <w:rPr>
          <w:rFonts w:ascii="SimSun" w:hAnsi="SimSun" w:eastAsia="SimSun" w:cs="SimSun"/>
          <w:sz w:val="22"/>
          <w:szCs w:val="22"/>
          <w:spacing w:val="-6"/>
        </w:rPr>
        <w:t>型、不同层级数据产生的价值不同。尽管工业企业已经意识到</w:t>
      </w:r>
    </w:p>
    <w:p>
      <w:pPr>
        <w:ind w:left="769"/>
        <w:spacing w:before="1" w:line="217" w:lineRule="auto"/>
        <w:rPr>
          <w:rFonts w:ascii="SimSun" w:hAnsi="SimSun" w:eastAsia="SimSun" w:cs="SimSun"/>
          <w:sz w:val="22"/>
          <w:szCs w:val="22"/>
        </w:rPr>
      </w:pPr>
      <w:r>
        <w:rPr>
          <w:rFonts w:ascii="SimSun" w:hAnsi="SimSun" w:eastAsia="SimSun" w:cs="SimSun"/>
          <w:sz w:val="22"/>
          <w:szCs w:val="22"/>
          <w:spacing w:val="-6"/>
        </w:rPr>
        <w:t>数据是企业的核心资产，但对无形资产的评估比较困难，尤其</w:t>
      </w:r>
    </w:p>
    <w:p>
      <w:pPr>
        <w:spacing w:line="217" w:lineRule="auto"/>
        <w:sectPr>
          <w:footerReference w:type="default" r:id="rId153"/>
          <w:pgSz w:w="7560" w:h="11380"/>
          <w:pgMar w:top="166" w:right="890" w:bottom="519" w:left="0" w:header="0" w:footer="233"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color w:val="321D9A"/>
          <w:spacing w:val="-10"/>
        </w:rPr>
        <w:t>理数篇</w:t>
      </w:r>
    </w:p>
    <w:p>
      <w:pPr>
        <w:ind w:left="4902"/>
        <w:spacing w:line="219" w:lineRule="auto"/>
        <w:rPr>
          <w:rFonts w:ascii="SimSun" w:hAnsi="SimSun" w:eastAsia="SimSun" w:cs="SimSun"/>
          <w:sz w:val="16"/>
          <w:szCs w:val="16"/>
        </w:rPr>
      </w:pPr>
      <w:r>
        <w:rPr>
          <w:rFonts w:ascii="SimSun" w:hAnsi="SimSun" w:eastAsia="SimSun" w:cs="SimSun"/>
          <w:sz w:val="16"/>
          <w:szCs w:val="16"/>
          <w:b/>
          <w:bCs/>
          <w:color w:val="CB7D25"/>
          <w:spacing w:val="-13"/>
        </w:rPr>
        <w:t>盘活数据资源</w:t>
      </w:r>
    </w:p>
    <w:p>
      <w:pPr>
        <w:pStyle w:val="BodyText"/>
        <w:spacing w:line="313" w:lineRule="auto"/>
        <w:rPr/>
      </w:pPr>
      <w:r/>
    </w:p>
    <w:p>
      <w:pPr>
        <w:pStyle w:val="BodyText"/>
        <w:spacing w:line="314" w:lineRule="auto"/>
        <w:rPr/>
      </w:pPr>
      <w:r/>
    </w:p>
    <w:p>
      <w:pPr>
        <w:spacing w:before="72" w:line="218" w:lineRule="auto"/>
        <w:rPr>
          <w:rFonts w:ascii="SimSun" w:hAnsi="SimSun" w:eastAsia="SimSun" w:cs="SimSun"/>
          <w:sz w:val="22"/>
          <w:szCs w:val="22"/>
        </w:rPr>
      </w:pPr>
      <w:r>
        <w:rPr>
          <w:rFonts w:ascii="SimSun" w:hAnsi="SimSun" w:eastAsia="SimSun" w:cs="SimSun"/>
          <w:sz w:val="22"/>
          <w:szCs w:val="22"/>
          <w:spacing w:val="-11"/>
        </w:rPr>
        <w:t>是数据资产的量化和评估。</w:t>
      </w:r>
    </w:p>
    <w:p>
      <w:pPr>
        <w:ind w:right="79" w:firstLine="423"/>
        <w:spacing w:before="156" w:line="365" w:lineRule="auto"/>
        <w:jc w:val="both"/>
        <w:rPr>
          <w:rFonts w:ascii="SimSun" w:hAnsi="SimSun" w:eastAsia="SimSun" w:cs="SimSun"/>
          <w:sz w:val="22"/>
          <w:szCs w:val="22"/>
        </w:rPr>
      </w:pPr>
      <w:r>
        <w:rPr>
          <w:rFonts w:ascii="SimHei" w:hAnsi="SimHei" w:eastAsia="SimHei" w:cs="SimHei"/>
          <w:sz w:val="22"/>
          <w:szCs w:val="22"/>
          <w:b/>
          <w:bCs/>
          <w:spacing w:val="-8"/>
        </w:rPr>
        <w:t>数据治理认识泛技术化现象明显，业务工作与数据工作无</w:t>
      </w:r>
      <w:r>
        <w:rPr>
          <w:rFonts w:ascii="SimHei" w:hAnsi="SimHei" w:eastAsia="SimHei" w:cs="SimHei"/>
          <w:sz w:val="22"/>
          <w:szCs w:val="22"/>
          <w:spacing w:val="7"/>
        </w:rPr>
        <w:t xml:space="preserve"> </w:t>
      </w:r>
      <w:r>
        <w:rPr>
          <w:rFonts w:ascii="SimHei" w:hAnsi="SimHei" w:eastAsia="SimHei" w:cs="SimHei"/>
          <w:sz w:val="22"/>
          <w:szCs w:val="22"/>
          <w:b/>
          <w:bCs/>
          <w:spacing w:val="-6"/>
        </w:rPr>
        <w:t>法真正结合。</w:t>
      </w:r>
      <w:r>
        <w:rPr>
          <w:rFonts w:ascii="SimSun" w:hAnsi="SimSun" w:eastAsia="SimSun" w:cs="SimSun"/>
          <w:sz w:val="22"/>
          <w:szCs w:val="22"/>
          <w:spacing w:val="-6"/>
        </w:rPr>
        <w:t>多数工业企业对数据治理的认识表现出比较明显</w:t>
      </w:r>
      <w:r>
        <w:rPr>
          <w:rFonts w:ascii="SimSun" w:hAnsi="SimSun" w:eastAsia="SimSun" w:cs="SimSun"/>
          <w:sz w:val="22"/>
          <w:szCs w:val="22"/>
          <w:spacing w:val="1"/>
        </w:rPr>
        <w:t xml:space="preserve"> </w:t>
      </w:r>
      <w:r>
        <w:rPr>
          <w:rFonts w:ascii="SimSun" w:hAnsi="SimSun" w:eastAsia="SimSun" w:cs="SimSun"/>
          <w:sz w:val="22"/>
          <w:szCs w:val="22"/>
          <w:spacing w:val="-6"/>
        </w:rPr>
        <w:t>的泛技术化倾向，未能从组织治理视角来部署相关的工作，业</w:t>
      </w:r>
    </w:p>
    <w:p>
      <w:pPr>
        <w:spacing w:line="219" w:lineRule="auto"/>
        <w:rPr>
          <w:rFonts w:ascii="SimSun" w:hAnsi="SimSun" w:eastAsia="SimSun" w:cs="SimSun"/>
          <w:sz w:val="22"/>
          <w:szCs w:val="22"/>
        </w:rPr>
      </w:pPr>
      <w:r>
        <w:rPr>
          <w:rFonts w:ascii="SimSun" w:hAnsi="SimSun" w:eastAsia="SimSun" w:cs="SimSun"/>
          <w:sz w:val="22"/>
          <w:szCs w:val="22"/>
          <w:spacing w:val="-10"/>
        </w:rPr>
        <w:t>务领域的管理规范、组织架构和治理流程缺失。</w:t>
      </w:r>
    </w:p>
    <w:p>
      <w:pPr>
        <w:ind w:right="63" w:firstLine="423"/>
        <w:spacing w:before="149" w:line="356" w:lineRule="auto"/>
        <w:jc w:val="both"/>
        <w:rPr>
          <w:rFonts w:ascii="SimSun" w:hAnsi="SimSun" w:eastAsia="SimSun" w:cs="SimSun"/>
          <w:sz w:val="22"/>
          <w:szCs w:val="22"/>
        </w:rPr>
      </w:pPr>
      <w:r>
        <w:rPr>
          <w:rFonts w:ascii="SimHei" w:hAnsi="SimHei" w:eastAsia="SimHei" w:cs="SimHei"/>
          <w:sz w:val="22"/>
          <w:szCs w:val="22"/>
          <w:b/>
          <w:bCs/>
          <w:spacing w:val="-15"/>
        </w:rPr>
        <w:t>数据治理专业人才、理论体系和优秀实践案例缺乏。</w:t>
      </w:r>
      <w:r>
        <w:rPr>
          <w:rFonts w:ascii="SimHei" w:hAnsi="SimHei" w:eastAsia="SimHei" w:cs="SimHei"/>
          <w:sz w:val="22"/>
          <w:szCs w:val="22"/>
          <w:spacing w:val="-15"/>
        </w:rPr>
        <w:t>工业企</w:t>
      </w:r>
      <w:r>
        <w:rPr>
          <w:rFonts w:ascii="SimHei" w:hAnsi="SimHei" w:eastAsia="SimHei" w:cs="SimHei"/>
          <w:sz w:val="22"/>
          <w:szCs w:val="22"/>
          <w:spacing w:val="3"/>
        </w:rPr>
        <w:t xml:space="preserve"> </w:t>
      </w:r>
      <w:r>
        <w:rPr>
          <w:rFonts w:ascii="SimSun" w:hAnsi="SimSun" w:eastAsia="SimSun" w:cs="SimSun"/>
          <w:sz w:val="22"/>
          <w:szCs w:val="22"/>
          <w:spacing w:val="-13"/>
        </w:rPr>
        <w:t>业数据治理是一个新领域，面临内外部的多重挑战，数据治理专</w:t>
      </w:r>
    </w:p>
    <w:p>
      <w:pPr>
        <w:spacing w:before="1" w:line="218" w:lineRule="auto"/>
        <w:rPr>
          <w:rFonts w:ascii="SimSun" w:hAnsi="SimSun" w:eastAsia="SimSun" w:cs="SimSun"/>
          <w:sz w:val="22"/>
          <w:szCs w:val="22"/>
        </w:rPr>
      </w:pPr>
      <w:r>
        <w:rPr>
          <w:rFonts w:ascii="SimSun" w:hAnsi="SimSun" w:eastAsia="SimSun" w:cs="SimSun"/>
          <w:sz w:val="22"/>
          <w:szCs w:val="22"/>
          <w:spacing w:val="-17"/>
        </w:rPr>
        <w:t>业人才缺乏，数据治理理论体系不完善，缺少优秀的实践案例。</w:t>
      </w:r>
    </w:p>
    <w:p>
      <w:pPr>
        <w:pStyle w:val="BodyText"/>
        <w:spacing w:line="363" w:lineRule="auto"/>
        <w:rPr/>
      </w:pPr>
      <w:r/>
    </w:p>
    <w:p>
      <w:pPr>
        <w:ind w:left="3"/>
        <w:spacing w:before="72" w:line="219" w:lineRule="auto"/>
        <w:outlineLvl w:val="0"/>
        <w:rPr>
          <w:rFonts w:ascii="SimSun" w:hAnsi="SimSun" w:eastAsia="SimSun" w:cs="SimSun"/>
          <w:sz w:val="22"/>
          <w:szCs w:val="22"/>
        </w:rPr>
      </w:pPr>
      <w:r>
        <w:rPr>
          <w:rFonts w:ascii="SimSun" w:hAnsi="SimSun" w:eastAsia="SimSun" w:cs="SimSun"/>
          <w:sz w:val="22"/>
          <w:szCs w:val="22"/>
          <w:b/>
          <w:bCs/>
          <w:color w:val="241FA8"/>
          <w:spacing w:val="-10"/>
        </w:rPr>
        <w:t>3.工业数据分类分级的重要意义</w:t>
      </w:r>
    </w:p>
    <w:p>
      <w:pPr>
        <w:pStyle w:val="BodyText"/>
        <w:spacing w:line="249" w:lineRule="auto"/>
        <w:rPr/>
      </w:pPr>
      <w:r/>
    </w:p>
    <w:p>
      <w:pPr>
        <w:ind w:right="62" w:firstLine="420"/>
        <w:spacing w:before="72" w:line="352" w:lineRule="auto"/>
        <w:jc w:val="both"/>
        <w:rPr>
          <w:rFonts w:ascii="SimSun" w:hAnsi="SimSun" w:eastAsia="SimSun" w:cs="SimSun"/>
          <w:sz w:val="22"/>
          <w:szCs w:val="22"/>
        </w:rPr>
      </w:pPr>
      <w:r>
        <w:rPr>
          <w:rFonts w:ascii="SimSun" w:hAnsi="SimSun" w:eastAsia="SimSun" w:cs="SimSun"/>
          <w:sz w:val="22"/>
          <w:szCs w:val="22"/>
          <w:spacing w:val="-5"/>
        </w:rPr>
        <w:t>工业数据分类分级是提升企业数据治理水平的基础，是有</w:t>
      </w:r>
      <w:r>
        <w:rPr>
          <w:rFonts w:ascii="SimSun" w:hAnsi="SimSun" w:eastAsia="SimSun" w:cs="SimSun"/>
          <w:sz w:val="22"/>
          <w:szCs w:val="22"/>
          <w:spacing w:val="15"/>
        </w:rPr>
        <w:t xml:space="preserve"> </w:t>
      </w:r>
      <w:r>
        <w:rPr>
          <w:rFonts w:ascii="SimSun" w:hAnsi="SimSun" w:eastAsia="SimSun" w:cs="SimSun"/>
          <w:sz w:val="22"/>
          <w:szCs w:val="22"/>
          <w:spacing w:val="-6"/>
        </w:rPr>
        <w:t>效挖掘数据价值、实现企业生产方式变革的必由路径。工业企</w:t>
      </w:r>
      <w:r>
        <w:rPr>
          <w:rFonts w:ascii="SimSun" w:hAnsi="SimSun" w:eastAsia="SimSun" w:cs="SimSun"/>
          <w:sz w:val="22"/>
          <w:szCs w:val="22"/>
          <w:spacing w:val="10"/>
        </w:rPr>
        <w:t xml:space="preserve"> </w:t>
      </w:r>
      <w:r>
        <w:rPr>
          <w:rFonts w:ascii="SimSun" w:hAnsi="SimSun" w:eastAsia="SimSun" w:cs="SimSun"/>
          <w:sz w:val="22"/>
          <w:szCs w:val="22"/>
          <w:spacing w:val="-6"/>
        </w:rPr>
        <w:t>业做好数据分类分级，对于加强企业数据管理能力，提高企业</w:t>
      </w:r>
    </w:p>
    <w:p>
      <w:pPr>
        <w:spacing w:before="1" w:line="218" w:lineRule="auto"/>
        <w:rPr>
          <w:rFonts w:ascii="SimSun" w:hAnsi="SimSun" w:eastAsia="SimSun" w:cs="SimSun"/>
          <w:sz w:val="22"/>
          <w:szCs w:val="22"/>
        </w:rPr>
      </w:pPr>
      <w:r>
        <w:rPr>
          <w:rFonts w:ascii="SimSun" w:hAnsi="SimSun" w:eastAsia="SimSun" w:cs="SimSun"/>
          <w:sz w:val="22"/>
          <w:szCs w:val="22"/>
          <w:spacing w:val="-9"/>
        </w:rPr>
        <w:t>精细化管理，推动企业数字化转型具有重要意义。</w:t>
      </w:r>
    </w:p>
    <w:p>
      <w:pPr>
        <w:ind w:right="74" w:firstLine="423"/>
        <w:spacing w:before="176" w:line="362" w:lineRule="auto"/>
        <w:jc w:val="both"/>
        <w:rPr>
          <w:rFonts w:ascii="SimSun" w:hAnsi="SimSun" w:eastAsia="SimSun" w:cs="SimSun"/>
          <w:sz w:val="22"/>
          <w:szCs w:val="22"/>
        </w:rPr>
      </w:pPr>
      <w:r>
        <w:rPr>
          <w:rFonts w:ascii="SimHei" w:hAnsi="SimHei" w:eastAsia="SimHei" w:cs="SimHei"/>
          <w:sz w:val="22"/>
          <w:szCs w:val="22"/>
          <w:b/>
          <w:bCs/>
          <w:spacing w:val="-7"/>
        </w:rPr>
        <w:t>有助于强化工业企业的数据应用意识。</w:t>
      </w:r>
      <w:r>
        <w:rPr>
          <w:rFonts w:ascii="SimSun" w:hAnsi="SimSun" w:eastAsia="SimSun" w:cs="SimSun"/>
          <w:sz w:val="22"/>
          <w:szCs w:val="22"/>
          <w:spacing w:val="-7"/>
        </w:rPr>
        <w:t>通过开展数据分类</w:t>
      </w:r>
      <w:r>
        <w:rPr>
          <w:rFonts w:ascii="SimSun" w:hAnsi="SimSun" w:eastAsia="SimSun" w:cs="SimSun"/>
          <w:sz w:val="22"/>
          <w:szCs w:val="22"/>
        </w:rPr>
        <w:t xml:space="preserve"> </w:t>
      </w:r>
      <w:r>
        <w:rPr>
          <w:rFonts w:ascii="SimSun" w:hAnsi="SimSun" w:eastAsia="SimSun" w:cs="SimSun"/>
          <w:sz w:val="22"/>
          <w:szCs w:val="22"/>
          <w:spacing w:val="-6"/>
        </w:rPr>
        <w:t>分级，引导企业开展数据治理工作，提升数据应用意识，有利</w:t>
      </w:r>
      <w:r>
        <w:rPr>
          <w:rFonts w:ascii="SimSun" w:hAnsi="SimSun" w:eastAsia="SimSun" w:cs="SimSun"/>
          <w:sz w:val="22"/>
          <w:szCs w:val="22"/>
          <w:spacing w:val="16"/>
        </w:rPr>
        <w:t xml:space="preserve"> </w:t>
      </w:r>
      <w:r>
        <w:rPr>
          <w:rFonts w:ascii="SimSun" w:hAnsi="SimSun" w:eastAsia="SimSun" w:cs="SimSun"/>
          <w:sz w:val="22"/>
          <w:szCs w:val="22"/>
          <w:spacing w:val="-5"/>
        </w:rPr>
        <w:t>于企业全面梳理自身工业数据类型，促进数据</w:t>
      </w:r>
      <w:r>
        <w:rPr>
          <w:rFonts w:ascii="SimSun" w:hAnsi="SimSun" w:eastAsia="SimSun" w:cs="SimSun"/>
          <w:sz w:val="22"/>
          <w:szCs w:val="22"/>
          <w:spacing w:val="-6"/>
        </w:rPr>
        <w:t>充分使用、全局</w:t>
      </w:r>
      <w:r>
        <w:rPr>
          <w:rFonts w:ascii="SimSun" w:hAnsi="SimSun" w:eastAsia="SimSun" w:cs="SimSun"/>
          <w:sz w:val="22"/>
          <w:szCs w:val="22"/>
        </w:rPr>
        <w:t xml:space="preserve"> </w:t>
      </w:r>
      <w:r>
        <w:rPr>
          <w:rFonts w:ascii="SimSun" w:hAnsi="SimSun" w:eastAsia="SimSun" w:cs="SimSun"/>
          <w:sz w:val="22"/>
          <w:szCs w:val="22"/>
          <w:spacing w:val="-6"/>
        </w:rPr>
        <w:t>流动和有序共享，全面提升企业数据治理能力和对工业数据重</w:t>
      </w:r>
    </w:p>
    <w:p>
      <w:pPr>
        <w:spacing w:before="1" w:line="220" w:lineRule="auto"/>
        <w:rPr>
          <w:rFonts w:ascii="SimSun" w:hAnsi="SimSun" w:eastAsia="SimSun" w:cs="SimSun"/>
          <w:sz w:val="22"/>
          <w:szCs w:val="22"/>
        </w:rPr>
      </w:pPr>
      <w:r>
        <w:rPr>
          <w:rFonts w:ascii="SimSun" w:hAnsi="SimSun" w:eastAsia="SimSun" w:cs="SimSun"/>
          <w:sz w:val="22"/>
          <w:szCs w:val="22"/>
          <w:spacing w:val="-12"/>
        </w:rPr>
        <w:t>要性的认识。</w:t>
      </w:r>
    </w:p>
    <w:p>
      <w:pPr>
        <w:ind w:right="64" w:firstLine="423"/>
        <w:spacing w:before="141" w:line="362" w:lineRule="auto"/>
        <w:jc w:val="both"/>
        <w:rPr>
          <w:rFonts w:ascii="SimSun" w:hAnsi="SimSun" w:eastAsia="SimSun" w:cs="SimSun"/>
          <w:sz w:val="22"/>
          <w:szCs w:val="22"/>
        </w:rPr>
      </w:pPr>
      <w:r>
        <w:rPr>
          <w:rFonts w:ascii="SimHei" w:hAnsi="SimHei" w:eastAsia="SimHei" w:cs="SimHei"/>
          <w:sz w:val="22"/>
          <w:szCs w:val="22"/>
          <w:b/>
          <w:bCs/>
          <w:spacing w:val="-6"/>
        </w:rPr>
        <w:t>有利于提升工业数据治理和应用水平。</w:t>
      </w:r>
      <w:r>
        <w:rPr>
          <w:rFonts w:ascii="SimSun" w:hAnsi="SimSun" w:eastAsia="SimSun" w:cs="SimSun"/>
          <w:sz w:val="22"/>
          <w:szCs w:val="22"/>
          <w:spacing w:val="-6"/>
        </w:rPr>
        <w:t>分类分</w:t>
      </w:r>
      <w:r>
        <w:rPr>
          <w:rFonts w:ascii="SimSun" w:hAnsi="SimSun" w:eastAsia="SimSun" w:cs="SimSun"/>
          <w:sz w:val="22"/>
          <w:szCs w:val="22"/>
          <w:spacing w:val="-7"/>
        </w:rPr>
        <w:t>级是数据治</w:t>
      </w:r>
      <w:r>
        <w:rPr>
          <w:rFonts w:ascii="SimSun" w:hAnsi="SimSun" w:eastAsia="SimSun" w:cs="SimSun"/>
          <w:sz w:val="22"/>
          <w:szCs w:val="22"/>
        </w:rPr>
        <w:t xml:space="preserve"> </w:t>
      </w:r>
      <w:r>
        <w:rPr>
          <w:rFonts w:ascii="SimSun" w:hAnsi="SimSun" w:eastAsia="SimSun" w:cs="SimSun"/>
          <w:sz w:val="22"/>
          <w:szCs w:val="22"/>
          <w:spacing w:val="-6"/>
        </w:rPr>
        <w:t>理能力的重要内容，能够有效加快工业数据的采集、挖掘、共</w:t>
      </w:r>
    </w:p>
    <w:p>
      <w:pPr>
        <w:spacing w:before="1" w:line="217" w:lineRule="auto"/>
        <w:rPr>
          <w:rFonts w:ascii="SimSun" w:hAnsi="SimSun" w:eastAsia="SimSun" w:cs="SimSun"/>
          <w:sz w:val="22"/>
          <w:szCs w:val="22"/>
        </w:rPr>
      </w:pPr>
      <w:r>
        <w:rPr>
          <w:rFonts w:ascii="SimSun" w:hAnsi="SimSun" w:eastAsia="SimSun" w:cs="SimSun"/>
          <w:sz w:val="22"/>
          <w:szCs w:val="22"/>
          <w:spacing w:val="-6"/>
        </w:rPr>
        <w:t>享、利用等，最大限度地释放工业数据的潜在价值，充分发挥</w:t>
      </w:r>
    </w:p>
    <w:p>
      <w:pPr>
        <w:spacing w:line="217" w:lineRule="auto"/>
        <w:sectPr>
          <w:footerReference w:type="default" r:id="rId155"/>
          <w:pgSz w:w="7530" w:h="11370"/>
          <w:pgMar w:top="224" w:right="966" w:bottom="459" w:left="689" w:header="0" w:footer="175" w:gutter="0"/>
        </w:sectPr>
        <w:rPr>
          <w:rFonts w:ascii="SimSun" w:hAnsi="SimSun" w:eastAsia="SimSun" w:cs="SimSun"/>
          <w:sz w:val="22"/>
          <w:szCs w:val="22"/>
        </w:rPr>
      </w:pPr>
    </w:p>
    <w:p>
      <w:pPr>
        <w:ind w:left="832"/>
        <w:spacing w:line="219" w:lineRule="auto"/>
        <w:rPr>
          <w:rFonts w:ascii="SimSun" w:hAnsi="SimSun" w:eastAsia="SimSun" w:cs="SimSun"/>
          <w:sz w:val="16"/>
          <w:szCs w:val="16"/>
        </w:rPr>
      </w:pPr>
      <w:r>
        <w:drawing>
          <wp:anchor distT="0" distB="0" distL="0" distR="0" simplePos="0" relativeHeight="251896832" behindDoc="0" locked="0" layoutInCell="0" allowOverlap="1">
            <wp:simplePos x="0" y="0"/>
            <wp:positionH relativeFrom="page">
              <wp:posOffset>0</wp:posOffset>
            </wp:positionH>
            <wp:positionV relativeFrom="page">
              <wp:posOffset>0</wp:posOffset>
            </wp:positionV>
            <wp:extent cx="527057" cy="641334"/>
            <wp:effectExtent l="0" t="0" r="0" b="0"/>
            <wp:wrapNone/>
            <wp:docPr id="154" name="IM 154"/>
            <wp:cNvGraphicFramePr/>
            <a:graphic>
              <a:graphicData uri="http://schemas.openxmlformats.org/drawingml/2006/picture">
                <pic:pic>
                  <pic:nvPicPr>
                    <pic:cNvPr id="154" name="IM 154"/>
                    <pic:cNvPicPr/>
                  </pic:nvPicPr>
                  <pic:blipFill>
                    <a:blip r:embed="rId157"/>
                    <a:stretch>
                      <a:fillRect/>
                    </a:stretch>
                  </pic:blipFill>
                  <pic:spPr>
                    <a:xfrm rot="0">
                      <a:off x="0" y="0"/>
                      <a:ext cx="527057" cy="641334"/>
                    </a:xfrm>
                    <a:prstGeom prst="rect">
                      <a:avLst/>
                    </a:prstGeom>
                  </pic:spPr>
                </pic:pic>
              </a:graphicData>
            </a:graphic>
          </wp:anchor>
        </w:drawing>
      </w:r>
      <w:r>
        <w:rPr>
          <w:rFonts w:ascii="SimSun" w:hAnsi="SimSun" w:eastAsia="SimSun" w:cs="SimSun"/>
          <w:sz w:val="16"/>
          <w:szCs w:val="16"/>
          <w:b/>
          <w:bCs/>
          <w:color w:val="DD750E"/>
          <w:spacing w:val="-4"/>
        </w:rPr>
        <w:t>数据为王</w:t>
      </w:r>
    </w:p>
    <w:p>
      <w:pPr>
        <w:ind w:left="112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09" w:lineRule="auto"/>
        <w:rPr/>
      </w:pPr>
      <w:r/>
    </w:p>
    <w:p>
      <w:pPr>
        <w:pStyle w:val="BodyText"/>
        <w:spacing w:line="309" w:lineRule="auto"/>
        <w:rPr/>
      </w:pPr>
      <w:r/>
    </w:p>
    <w:p>
      <w:pPr>
        <w:ind w:left="830" w:right="99"/>
        <w:spacing w:before="71" w:line="361" w:lineRule="auto"/>
        <w:jc w:val="both"/>
        <w:rPr>
          <w:rFonts w:ascii="SimSun" w:hAnsi="SimSun" w:eastAsia="SimSun" w:cs="SimSun"/>
          <w:sz w:val="22"/>
          <w:szCs w:val="22"/>
        </w:rPr>
      </w:pPr>
      <w:r>
        <w:rPr>
          <w:rFonts w:ascii="SimSun" w:hAnsi="SimSun" w:eastAsia="SimSun" w:cs="SimSun"/>
          <w:sz w:val="22"/>
          <w:szCs w:val="22"/>
          <w:spacing w:val="-6"/>
        </w:rPr>
        <w:t>工业数据对数字经济的放大、叠加和倍增作用，提升企业“两</w:t>
      </w:r>
      <w:r>
        <w:rPr>
          <w:rFonts w:ascii="SimSun" w:hAnsi="SimSun" w:eastAsia="SimSun" w:cs="SimSun"/>
          <w:sz w:val="22"/>
          <w:szCs w:val="22"/>
          <w:spacing w:val="1"/>
        </w:rPr>
        <w:t xml:space="preserve"> </w:t>
      </w:r>
      <w:r>
        <w:rPr>
          <w:rFonts w:ascii="SimSun" w:hAnsi="SimSun" w:eastAsia="SimSun" w:cs="SimSun"/>
          <w:sz w:val="22"/>
          <w:szCs w:val="22"/>
          <w:spacing w:val="-6"/>
        </w:rPr>
        <w:t>化”融合的管理水平，夯实工业数据安全保障基础，助力数字</w:t>
      </w:r>
    </w:p>
    <w:p>
      <w:pPr>
        <w:ind w:left="830"/>
        <w:spacing w:line="219" w:lineRule="auto"/>
        <w:rPr>
          <w:rFonts w:ascii="SimSun" w:hAnsi="SimSun" w:eastAsia="SimSun" w:cs="SimSun"/>
          <w:sz w:val="22"/>
          <w:szCs w:val="22"/>
        </w:rPr>
      </w:pPr>
      <w:r>
        <w:rPr>
          <w:rFonts w:ascii="SimSun" w:hAnsi="SimSun" w:eastAsia="SimSun" w:cs="SimSun"/>
          <w:sz w:val="22"/>
          <w:szCs w:val="22"/>
          <w:spacing w:val="-11"/>
        </w:rPr>
        <w:t>经济高质量发展。</w:t>
      </w:r>
    </w:p>
    <w:p>
      <w:pPr>
        <w:ind w:left="830" w:right="90" w:firstLine="443"/>
        <w:spacing w:before="146" w:line="355" w:lineRule="auto"/>
        <w:jc w:val="both"/>
        <w:rPr>
          <w:rFonts w:ascii="SimSun" w:hAnsi="SimSun" w:eastAsia="SimSun" w:cs="SimSun"/>
          <w:sz w:val="22"/>
          <w:szCs w:val="22"/>
        </w:rPr>
      </w:pPr>
      <w:r>
        <w:rPr>
          <w:rFonts w:ascii="SimHei" w:hAnsi="SimHei" w:eastAsia="SimHei" w:cs="SimHei"/>
          <w:sz w:val="22"/>
          <w:szCs w:val="22"/>
          <w:b/>
          <w:bCs/>
          <w:spacing w:val="-8"/>
        </w:rPr>
        <w:t>有利于挖潜工业数据，繁荣数字经济。</w:t>
      </w:r>
      <w:r>
        <w:rPr>
          <w:rFonts w:ascii="SimSun" w:hAnsi="SimSun" w:eastAsia="SimSun" w:cs="SimSun"/>
          <w:sz w:val="22"/>
          <w:szCs w:val="22"/>
          <w:spacing w:val="-8"/>
        </w:rPr>
        <w:t>聚焦工业数据，以</w:t>
      </w:r>
      <w:r>
        <w:rPr>
          <w:rFonts w:ascii="SimSun" w:hAnsi="SimSun" w:eastAsia="SimSun" w:cs="SimSun"/>
          <w:sz w:val="22"/>
          <w:szCs w:val="22"/>
          <w:spacing w:val="6"/>
        </w:rPr>
        <w:t xml:space="preserve"> </w:t>
      </w:r>
      <w:r>
        <w:rPr>
          <w:rFonts w:ascii="SimSun" w:hAnsi="SimSun" w:eastAsia="SimSun" w:cs="SimSun"/>
          <w:sz w:val="22"/>
          <w:szCs w:val="22"/>
          <w:spacing w:val="-6"/>
        </w:rPr>
        <w:t>分类分级为切入点，以促进数据流通使用为目标，旨在凝聚各</w:t>
      </w:r>
      <w:r>
        <w:rPr>
          <w:rFonts w:ascii="SimSun" w:hAnsi="SimSun" w:eastAsia="SimSun" w:cs="SimSun"/>
          <w:sz w:val="22"/>
          <w:szCs w:val="22"/>
          <w:spacing w:val="1"/>
        </w:rPr>
        <w:t xml:space="preserve"> </w:t>
      </w:r>
      <w:r>
        <w:rPr>
          <w:rFonts w:ascii="SimSun" w:hAnsi="SimSun" w:eastAsia="SimSun" w:cs="SimSun"/>
          <w:sz w:val="22"/>
          <w:szCs w:val="22"/>
          <w:spacing w:val="-6"/>
        </w:rPr>
        <w:t>方协同发掘工业数据价值，为提升企业数据治理能力，实现企</w:t>
      </w:r>
      <w:r>
        <w:rPr>
          <w:rFonts w:ascii="SimSun" w:hAnsi="SimSun" w:eastAsia="SimSun" w:cs="SimSun"/>
          <w:sz w:val="22"/>
          <w:szCs w:val="22"/>
        </w:rPr>
        <w:t xml:space="preserve"> </w:t>
      </w:r>
      <w:r>
        <w:rPr>
          <w:rFonts w:ascii="SimSun" w:hAnsi="SimSun" w:eastAsia="SimSun" w:cs="SimSun"/>
          <w:sz w:val="22"/>
          <w:szCs w:val="22"/>
          <w:spacing w:val="-6"/>
        </w:rPr>
        <w:t>业生产方式转变，加速工业领域生产方式变革提供了强有力的</w:t>
      </w:r>
    </w:p>
    <w:p>
      <w:pPr>
        <w:ind w:left="830"/>
        <w:spacing w:before="1" w:line="219" w:lineRule="auto"/>
        <w:rPr>
          <w:rFonts w:ascii="SimSun" w:hAnsi="SimSun" w:eastAsia="SimSun" w:cs="SimSun"/>
          <w:sz w:val="22"/>
          <w:szCs w:val="22"/>
        </w:rPr>
      </w:pPr>
      <w:r>
        <w:rPr>
          <w:rFonts w:ascii="SimSun" w:hAnsi="SimSun" w:eastAsia="SimSun" w:cs="SimSun"/>
          <w:sz w:val="22"/>
          <w:szCs w:val="22"/>
          <w:spacing w:val="-16"/>
        </w:rPr>
        <w:t>支撑。</w:t>
      </w:r>
    </w:p>
    <w:p>
      <w:pPr>
        <w:ind w:left="830" w:firstLine="442"/>
        <w:spacing w:before="174" w:line="362" w:lineRule="auto"/>
        <w:jc w:val="both"/>
        <w:rPr>
          <w:rFonts w:ascii="SimSun" w:hAnsi="SimSun" w:eastAsia="SimSun" w:cs="SimSun"/>
          <w:sz w:val="22"/>
          <w:szCs w:val="22"/>
        </w:rPr>
      </w:pPr>
      <w:r>
        <w:rPr>
          <w:rFonts w:ascii="SimHei" w:hAnsi="SimHei" w:eastAsia="SimHei" w:cs="SimHei"/>
          <w:sz w:val="22"/>
          <w:szCs w:val="22"/>
          <w:b/>
          <w:bCs/>
          <w:spacing w:val="-20"/>
        </w:rPr>
        <w:t>有利于加速工业企业数字化转型步伐。</w:t>
      </w:r>
      <w:r>
        <w:rPr>
          <w:rFonts w:ascii="SimHei" w:hAnsi="SimHei" w:eastAsia="SimHei" w:cs="SimHei"/>
          <w:sz w:val="22"/>
          <w:szCs w:val="22"/>
          <w:spacing w:val="-20"/>
        </w:rPr>
        <w:t xml:space="preserve"> </w:t>
      </w:r>
      <w:r>
        <w:rPr>
          <w:rFonts w:ascii="SimHei" w:hAnsi="SimHei" w:eastAsia="SimHei" w:cs="SimHei"/>
          <w:sz w:val="22"/>
          <w:szCs w:val="22"/>
          <w:spacing w:val="-20"/>
        </w:rPr>
        <w:t>数据</w:t>
      </w:r>
      <w:r>
        <w:rPr>
          <w:rFonts w:ascii="SimHei" w:hAnsi="SimHei" w:eastAsia="SimHei" w:cs="SimHei"/>
          <w:sz w:val="22"/>
          <w:szCs w:val="22"/>
          <w:u w:val="single" w:color="auto"/>
          <w:spacing w:val="-20"/>
        </w:rPr>
        <w:t>是工业企业</w:t>
      </w:r>
      <w:r>
        <w:rPr>
          <w:rFonts w:ascii="SimSun" w:hAnsi="SimSun" w:eastAsia="SimSun" w:cs="SimSun"/>
          <w:sz w:val="22"/>
          <w:szCs w:val="22"/>
          <w:spacing w:val="-20"/>
        </w:rPr>
        <w:t>数字</w:t>
      </w:r>
      <w:r>
        <w:rPr>
          <w:rFonts w:ascii="SimSun" w:hAnsi="SimSun" w:eastAsia="SimSun" w:cs="SimSun"/>
          <w:sz w:val="22"/>
          <w:szCs w:val="22"/>
          <w:spacing w:val="3"/>
        </w:rPr>
        <w:t xml:space="preserve">  </w:t>
      </w:r>
      <w:r>
        <w:rPr>
          <w:rFonts w:ascii="SimSun" w:hAnsi="SimSun" w:eastAsia="SimSun" w:cs="SimSun"/>
          <w:sz w:val="22"/>
          <w:szCs w:val="22"/>
          <w:spacing w:val="-14"/>
        </w:rPr>
        <w:t>化转型的关键要素。通过汇聚全产业链供需数据，优化配置企业</w:t>
      </w:r>
      <w:r>
        <w:rPr>
          <w:rFonts w:ascii="SimSun" w:hAnsi="SimSun" w:eastAsia="SimSun" w:cs="SimSun"/>
          <w:sz w:val="22"/>
          <w:szCs w:val="22"/>
          <w:spacing w:val="4"/>
        </w:rPr>
        <w:t xml:space="preserve">  </w:t>
      </w:r>
      <w:r>
        <w:rPr>
          <w:rFonts w:ascii="SimSun" w:hAnsi="SimSun" w:eastAsia="SimSun" w:cs="SimSun"/>
          <w:sz w:val="22"/>
          <w:szCs w:val="22"/>
          <w:spacing w:val="-24"/>
        </w:rPr>
        <w:t>所需要的原材料、设备、劳动力、资金等要素，可以实现工业生</w:t>
      </w:r>
      <w:r>
        <w:rPr>
          <w:rFonts w:ascii="SimSun" w:hAnsi="SimSun" w:eastAsia="SimSun" w:cs="SimSun"/>
          <w:sz w:val="22"/>
          <w:szCs w:val="22"/>
          <w:spacing w:val="-25"/>
        </w:rPr>
        <w:t>产、</w:t>
      </w:r>
    </w:p>
    <w:p>
      <w:pPr>
        <w:ind w:left="830"/>
        <w:spacing w:line="218" w:lineRule="auto"/>
        <w:rPr>
          <w:rFonts w:ascii="SimSun" w:hAnsi="SimSun" w:eastAsia="SimSun" w:cs="SimSun"/>
          <w:sz w:val="22"/>
          <w:szCs w:val="22"/>
        </w:rPr>
      </w:pPr>
      <w:r>
        <w:rPr>
          <w:rFonts w:ascii="SimSun" w:hAnsi="SimSun" w:eastAsia="SimSun" w:cs="SimSun"/>
          <w:sz w:val="22"/>
          <w:szCs w:val="22"/>
          <w:spacing w:val="-17"/>
        </w:rPr>
        <w:t>调度、分配全局优化，促进工业全要素生产效率全面提升。</w:t>
      </w:r>
    </w:p>
    <w:p>
      <w:pPr>
        <w:pStyle w:val="BodyText"/>
        <w:spacing w:line="302" w:lineRule="auto"/>
        <w:rPr/>
      </w:pPr>
      <w:r/>
    </w:p>
    <w:p>
      <w:pPr>
        <w:pStyle w:val="BodyText"/>
        <w:spacing w:line="302" w:lineRule="auto"/>
        <w:rPr/>
      </w:pPr>
      <w:r/>
    </w:p>
    <w:p>
      <w:pPr>
        <w:ind w:left="1983"/>
        <w:spacing w:before="92" w:line="219" w:lineRule="auto"/>
        <w:rPr>
          <w:rFonts w:ascii="SimSun" w:hAnsi="SimSun" w:eastAsia="SimSun" w:cs="SimSun"/>
          <w:sz w:val="28"/>
          <w:szCs w:val="28"/>
        </w:rPr>
      </w:pPr>
      <w:r>
        <w:rPr>
          <w:rFonts w:ascii="SimSun" w:hAnsi="SimSun" w:eastAsia="SimSun" w:cs="SimSun"/>
          <w:sz w:val="28"/>
          <w:szCs w:val="28"/>
          <w:b/>
          <w:bCs/>
          <w:color w:val="1611A1"/>
          <w:spacing w:val="-7"/>
        </w:rPr>
        <w:t>遵循工业数据治理的治理路径</w:t>
      </w:r>
    </w:p>
    <w:p>
      <w:pPr>
        <w:pStyle w:val="BodyText"/>
        <w:spacing w:line="309" w:lineRule="auto"/>
        <w:rPr/>
      </w:pPr>
      <w:r/>
    </w:p>
    <w:p>
      <w:pPr>
        <w:pStyle w:val="BodyText"/>
        <w:spacing w:line="310" w:lineRule="auto"/>
        <w:rPr/>
      </w:pPr>
      <w:r/>
    </w:p>
    <w:p>
      <w:pPr>
        <w:ind w:left="833"/>
        <w:spacing w:before="72" w:line="219" w:lineRule="auto"/>
        <w:outlineLvl w:val="0"/>
        <w:rPr>
          <w:rFonts w:ascii="SimSun" w:hAnsi="SimSun" w:eastAsia="SimSun" w:cs="SimSun"/>
          <w:sz w:val="22"/>
          <w:szCs w:val="22"/>
        </w:rPr>
      </w:pPr>
      <w:r>
        <w:rPr>
          <w:rFonts w:ascii="SimSun" w:hAnsi="SimSun" w:eastAsia="SimSun" w:cs="SimSun"/>
          <w:sz w:val="22"/>
          <w:szCs w:val="22"/>
          <w:b/>
          <w:bCs/>
          <w:color w:val="F99A2F"/>
          <w:spacing w:val="9"/>
        </w:rPr>
        <w:t>一、政府引导：数据治理推动经济高质量发展</w:t>
      </w:r>
    </w:p>
    <w:p>
      <w:pPr>
        <w:ind w:left="830" w:right="79" w:firstLine="439"/>
        <w:spacing w:before="305" w:line="352" w:lineRule="auto"/>
        <w:jc w:val="both"/>
        <w:rPr>
          <w:rFonts w:ascii="SimSun" w:hAnsi="SimSun" w:eastAsia="SimSun" w:cs="SimSun"/>
          <w:sz w:val="22"/>
          <w:szCs w:val="22"/>
        </w:rPr>
      </w:pPr>
      <w:r>
        <w:rPr>
          <w:rFonts w:ascii="SimSun" w:hAnsi="SimSun" w:eastAsia="SimSun" w:cs="SimSun"/>
          <w:sz w:val="22"/>
          <w:szCs w:val="22"/>
          <w:spacing w:val="-6"/>
        </w:rPr>
        <w:t>我国经济发展进入新常态，正由高速增长阶段转向高质量</w:t>
      </w:r>
      <w:r>
        <w:rPr>
          <w:rFonts w:ascii="SimSun" w:hAnsi="SimSun" w:eastAsia="SimSun" w:cs="SimSun"/>
          <w:sz w:val="22"/>
          <w:szCs w:val="22"/>
          <w:spacing w:val="7"/>
        </w:rPr>
        <w:t xml:space="preserve"> </w:t>
      </w:r>
      <w:r>
        <w:rPr>
          <w:rFonts w:ascii="SimSun" w:hAnsi="SimSun" w:eastAsia="SimSun" w:cs="SimSun"/>
          <w:sz w:val="22"/>
          <w:szCs w:val="22"/>
          <w:spacing w:val="-5"/>
        </w:rPr>
        <w:t>发展阶段，进入优化经济结构、转换增长动力的</w:t>
      </w:r>
      <w:r>
        <w:rPr>
          <w:rFonts w:ascii="SimSun" w:hAnsi="SimSun" w:eastAsia="SimSun" w:cs="SimSun"/>
          <w:sz w:val="22"/>
          <w:szCs w:val="22"/>
          <w:spacing w:val="-6"/>
        </w:rPr>
        <w:t>攻关期，需要</w:t>
      </w:r>
      <w:r>
        <w:rPr>
          <w:rFonts w:ascii="SimSun" w:hAnsi="SimSun" w:eastAsia="SimSun" w:cs="SimSun"/>
          <w:sz w:val="22"/>
          <w:szCs w:val="22"/>
        </w:rPr>
        <w:t xml:space="preserve"> </w:t>
      </w:r>
      <w:r>
        <w:rPr>
          <w:rFonts w:ascii="SimSun" w:hAnsi="SimSun" w:eastAsia="SimSun" w:cs="SimSun"/>
          <w:sz w:val="22"/>
          <w:szCs w:val="22"/>
          <w:spacing w:val="-14"/>
        </w:rPr>
        <w:t>把数据治理作为推动经济发展质量变革、效率变革、动力变革的</w:t>
      </w:r>
      <w:r>
        <w:rPr>
          <w:rFonts w:ascii="SimSun" w:hAnsi="SimSun" w:eastAsia="SimSun" w:cs="SimSun"/>
          <w:sz w:val="22"/>
          <w:szCs w:val="22"/>
          <w:spacing w:val="17"/>
        </w:rPr>
        <w:t xml:space="preserve"> </w:t>
      </w:r>
      <w:r>
        <w:rPr>
          <w:rFonts w:ascii="SimSun" w:hAnsi="SimSun" w:eastAsia="SimSun" w:cs="SimSun"/>
          <w:sz w:val="22"/>
          <w:szCs w:val="22"/>
          <w:spacing w:val="-13"/>
        </w:rPr>
        <w:t>重要抓手，探寻适合我国经济长期可持续发展的数据治理方向和</w:t>
      </w:r>
    </w:p>
    <w:p>
      <w:pPr>
        <w:ind w:left="830"/>
        <w:spacing w:line="219" w:lineRule="auto"/>
        <w:rPr>
          <w:rFonts w:ascii="SimSun" w:hAnsi="SimSun" w:eastAsia="SimSun" w:cs="SimSun"/>
          <w:sz w:val="22"/>
          <w:szCs w:val="22"/>
        </w:rPr>
      </w:pPr>
      <w:r>
        <w:rPr>
          <w:rFonts w:ascii="SimSun" w:hAnsi="SimSun" w:eastAsia="SimSun" w:cs="SimSun"/>
          <w:sz w:val="22"/>
          <w:szCs w:val="22"/>
          <w:spacing w:val="-14"/>
        </w:rPr>
        <w:t>出路。</w:t>
      </w:r>
    </w:p>
    <w:p>
      <w:pPr>
        <w:spacing w:line="219" w:lineRule="auto"/>
        <w:sectPr>
          <w:footerReference w:type="default" r:id="rId156"/>
          <w:pgSz w:w="7560" w:h="11380"/>
          <w:pgMar w:top="144" w:right="849" w:bottom="539" w:left="0" w:header="0" w:footer="253" w:gutter="0"/>
        </w:sectPr>
        <w:rPr>
          <w:rFonts w:ascii="SimSun" w:hAnsi="SimSun" w:eastAsia="SimSun" w:cs="SimSun"/>
          <w:sz w:val="22"/>
          <w:szCs w:val="22"/>
        </w:rPr>
      </w:pPr>
    </w:p>
    <w:p>
      <w:pPr>
        <w:ind w:left="5322"/>
        <w:spacing w:line="219" w:lineRule="auto"/>
        <w:rPr>
          <w:rFonts w:ascii="SimSun" w:hAnsi="SimSun" w:eastAsia="SimSun" w:cs="SimSun"/>
          <w:sz w:val="16"/>
          <w:szCs w:val="16"/>
        </w:rPr>
      </w:pPr>
      <w:r>
        <w:rPr>
          <w:rFonts w:ascii="SimSun" w:hAnsi="SimSun" w:eastAsia="SimSun" w:cs="SimSun"/>
          <w:sz w:val="16"/>
          <w:szCs w:val="16"/>
          <w:b/>
          <w:bCs/>
          <w:color w:val="3D29A3"/>
          <w:spacing w:val="-4"/>
        </w:rPr>
        <w:t>理数篇</w:t>
      </w:r>
    </w:p>
    <w:p>
      <w:pPr>
        <w:ind w:left="4892"/>
        <w:spacing w:line="219" w:lineRule="auto"/>
        <w:rPr>
          <w:rFonts w:ascii="SimSun" w:hAnsi="SimSun" w:eastAsia="SimSun" w:cs="SimSun"/>
          <w:sz w:val="16"/>
          <w:szCs w:val="16"/>
        </w:rPr>
      </w:pPr>
      <w:r>
        <w:rPr>
          <w:rFonts w:ascii="SimSun" w:hAnsi="SimSun" w:eastAsia="SimSun" w:cs="SimSun"/>
          <w:sz w:val="16"/>
          <w:szCs w:val="16"/>
          <w:b/>
          <w:bCs/>
          <w:color w:val="ED8333"/>
          <w:spacing w:val="-9"/>
        </w:rPr>
        <w:t>盘活数据资源</w:t>
      </w:r>
    </w:p>
    <w:p>
      <w:pPr>
        <w:pStyle w:val="BodyText"/>
        <w:spacing w:line="313" w:lineRule="auto"/>
        <w:rPr/>
      </w:pPr>
      <w:r/>
    </w:p>
    <w:p>
      <w:pPr>
        <w:pStyle w:val="BodyText"/>
        <w:spacing w:line="313" w:lineRule="auto"/>
        <w:rPr/>
      </w:pPr>
      <w:r/>
    </w:p>
    <w:p>
      <w:pPr>
        <w:ind w:left="3"/>
        <w:spacing w:before="71" w:line="219" w:lineRule="auto"/>
        <w:outlineLvl w:val="0"/>
        <w:rPr>
          <w:rFonts w:ascii="SimSun" w:hAnsi="SimSun" w:eastAsia="SimSun" w:cs="SimSun"/>
          <w:sz w:val="22"/>
          <w:szCs w:val="22"/>
        </w:rPr>
      </w:pPr>
      <w:r>
        <w:rPr>
          <w:rFonts w:ascii="SimSun" w:hAnsi="SimSun" w:eastAsia="SimSun" w:cs="SimSun"/>
          <w:sz w:val="22"/>
          <w:szCs w:val="22"/>
          <w:b/>
          <w:bCs/>
          <w:color w:val="201B9F"/>
          <w:spacing w:val="-11"/>
        </w:rPr>
        <w:t>1</w:t>
      </w:r>
      <w:r>
        <w:rPr>
          <w:rFonts w:ascii="SimSun" w:hAnsi="SimSun" w:eastAsia="SimSun" w:cs="SimSun"/>
          <w:sz w:val="22"/>
          <w:szCs w:val="22"/>
          <w:b/>
          <w:bCs/>
          <w:spacing w:val="-11"/>
        </w:rPr>
        <w:t>.</w:t>
      </w:r>
      <w:r>
        <w:rPr>
          <w:rFonts w:ascii="SimSun" w:hAnsi="SimSun" w:eastAsia="SimSun" w:cs="SimSun"/>
          <w:sz w:val="22"/>
          <w:szCs w:val="22"/>
          <w:spacing w:val="-11"/>
        </w:rPr>
        <w:t xml:space="preserve"> </w:t>
      </w:r>
      <w:r>
        <w:rPr>
          <w:rFonts w:ascii="SimSun" w:hAnsi="SimSun" w:eastAsia="SimSun" w:cs="SimSun"/>
          <w:sz w:val="22"/>
          <w:szCs w:val="22"/>
          <w:b/>
          <w:bCs/>
          <w:color w:val="201B9F"/>
          <w:spacing w:val="-11"/>
        </w:rPr>
        <w:t>加强工业数据治理顶层设计</w:t>
      </w:r>
    </w:p>
    <w:p>
      <w:pPr>
        <w:ind w:right="66" w:firstLine="420"/>
        <w:spacing w:before="257" w:line="352" w:lineRule="auto"/>
        <w:jc w:val="both"/>
        <w:rPr>
          <w:rFonts w:ascii="SimSun" w:hAnsi="SimSun" w:eastAsia="SimSun" w:cs="SimSun"/>
          <w:sz w:val="22"/>
          <w:szCs w:val="22"/>
        </w:rPr>
      </w:pPr>
      <w:r>
        <w:rPr>
          <w:rFonts w:ascii="SimSun" w:hAnsi="SimSun" w:eastAsia="SimSun" w:cs="SimSun"/>
          <w:sz w:val="22"/>
          <w:szCs w:val="22"/>
          <w:spacing w:val="-5"/>
        </w:rPr>
        <w:t>加快推进工业数据治理，必须立足当前，着眼长</w:t>
      </w:r>
      <w:r>
        <w:rPr>
          <w:rFonts w:ascii="SimSun" w:hAnsi="SimSun" w:eastAsia="SimSun" w:cs="SimSun"/>
          <w:sz w:val="22"/>
          <w:szCs w:val="22"/>
          <w:spacing w:val="-6"/>
        </w:rPr>
        <w:t>远，统筹</w:t>
      </w:r>
      <w:r>
        <w:rPr>
          <w:rFonts w:ascii="SimSun" w:hAnsi="SimSun" w:eastAsia="SimSun" w:cs="SimSun"/>
          <w:sz w:val="22"/>
          <w:szCs w:val="22"/>
        </w:rPr>
        <w:t xml:space="preserve"> </w:t>
      </w:r>
      <w:r>
        <w:rPr>
          <w:rFonts w:ascii="SimSun" w:hAnsi="SimSun" w:eastAsia="SimSun" w:cs="SimSun"/>
          <w:sz w:val="22"/>
          <w:szCs w:val="22"/>
          <w:spacing w:val="-6"/>
        </w:rPr>
        <w:t>谋划，提前布局，找准主攻方向和突破口，努力在若干重要领</w:t>
      </w:r>
      <w:r>
        <w:rPr>
          <w:rFonts w:ascii="SimSun" w:hAnsi="SimSun" w:eastAsia="SimSun" w:cs="SimSun"/>
          <w:sz w:val="22"/>
          <w:szCs w:val="22"/>
          <w:spacing w:val="10"/>
        </w:rPr>
        <w:t xml:space="preserve"> </w:t>
      </w:r>
      <w:r>
        <w:rPr>
          <w:rFonts w:ascii="SimSun" w:hAnsi="SimSun" w:eastAsia="SimSun" w:cs="SimSun"/>
          <w:sz w:val="22"/>
          <w:szCs w:val="22"/>
          <w:spacing w:val="-6"/>
        </w:rPr>
        <w:t>域和关键环节取得实质性突破。加快研究制定关于深入推进工</w:t>
      </w:r>
      <w:r>
        <w:rPr>
          <w:rFonts w:ascii="SimSun" w:hAnsi="SimSun" w:eastAsia="SimSun" w:cs="SimSun"/>
          <w:sz w:val="22"/>
          <w:szCs w:val="22"/>
          <w:spacing w:val="12"/>
        </w:rPr>
        <w:t xml:space="preserve"> </w:t>
      </w:r>
      <w:r>
        <w:rPr>
          <w:rFonts w:ascii="SimSun" w:hAnsi="SimSun" w:eastAsia="SimSun" w:cs="SimSun"/>
          <w:sz w:val="22"/>
          <w:szCs w:val="22"/>
          <w:spacing w:val="-6"/>
        </w:rPr>
        <w:t>业数据治理的指导意见，明确推进思路、总体目标、重点任务</w:t>
      </w:r>
      <w:r>
        <w:rPr>
          <w:rFonts w:ascii="SimSun" w:hAnsi="SimSun" w:eastAsia="SimSun" w:cs="SimSun"/>
          <w:sz w:val="22"/>
          <w:szCs w:val="22"/>
          <w:spacing w:val="11"/>
        </w:rPr>
        <w:t xml:space="preserve"> </w:t>
      </w:r>
      <w:r>
        <w:rPr>
          <w:rFonts w:ascii="SimSun" w:hAnsi="SimSun" w:eastAsia="SimSun" w:cs="SimSun"/>
          <w:sz w:val="22"/>
          <w:szCs w:val="22"/>
          <w:spacing w:val="-5"/>
        </w:rPr>
        <w:t>和保障措施等，为全面加快数据治理提供宏</w:t>
      </w:r>
      <w:r>
        <w:rPr>
          <w:rFonts w:ascii="SimSun" w:hAnsi="SimSun" w:eastAsia="SimSun" w:cs="SimSun"/>
          <w:sz w:val="22"/>
          <w:szCs w:val="22"/>
          <w:spacing w:val="-6"/>
        </w:rPr>
        <w:t>观指导。分行业制</w:t>
      </w:r>
      <w:r>
        <w:rPr>
          <w:rFonts w:ascii="SimSun" w:hAnsi="SimSun" w:eastAsia="SimSun" w:cs="SimSun"/>
          <w:sz w:val="22"/>
          <w:szCs w:val="22"/>
        </w:rPr>
        <w:t xml:space="preserve"> </w:t>
      </w:r>
      <w:r>
        <w:rPr>
          <w:rFonts w:ascii="SimSun" w:hAnsi="SimSun" w:eastAsia="SimSun" w:cs="SimSun"/>
          <w:sz w:val="22"/>
          <w:szCs w:val="22"/>
          <w:spacing w:val="-5"/>
        </w:rPr>
        <w:t>定数据治理发展路线图，有计划、有步骤、有</w:t>
      </w:r>
      <w:r>
        <w:rPr>
          <w:rFonts w:ascii="SimSun" w:hAnsi="SimSun" w:eastAsia="SimSun" w:cs="SimSun"/>
          <w:sz w:val="22"/>
          <w:szCs w:val="22"/>
          <w:spacing w:val="-6"/>
        </w:rPr>
        <w:t>重点地推进重点</w:t>
      </w:r>
      <w:r>
        <w:rPr>
          <w:rFonts w:ascii="SimSun" w:hAnsi="SimSun" w:eastAsia="SimSun" w:cs="SimSun"/>
          <w:sz w:val="22"/>
          <w:szCs w:val="22"/>
        </w:rPr>
        <w:t xml:space="preserve"> </w:t>
      </w:r>
      <w:r>
        <w:rPr>
          <w:rFonts w:ascii="SimSun" w:hAnsi="SimSun" w:eastAsia="SimSun" w:cs="SimSun"/>
          <w:sz w:val="22"/>
          <w:szCs w:val="22"/>
          <w:spacing w:val="-6"/>
        </w:rPr>
        <w:t>行业企业数据治理发展。加强部省合作，结合不同区域的比较</w:t>
      </w:r>
      <w:r>
        <w:rPr>
          <w:rFonts w:ascii="SimSun" w:hAnsi="SimSun" w:eastAsia="SimSun" w:cs="SimSun"/>
          <w:sz w:val="22"/>
          <w:szCs w:val="22"/>
          <w:spacing w:val="10"/>
        </w:rPr>
        <w:t xml:space="preserve"> </w:t>
      </w:r>
      <w:r>
        <w:rPr>
          <w:rFonts w:ascii="SimSun" w:hAnsi="SimSun" w:eastAsia="SimSun" w:cs="SimSun"/>
          <w:sz w:val="22"/>
          <w:szCs w:val="22"/>
          <w:spacing w:val="-6"/>
        </w:rPr>
        <w:t>优势，因地制宜、因势利导，以地方产业集聚区为载体，充分</w:t>
      </w:r>
      <w:r>
        <w:rPr>
          <w:rFonts w:ascii="SimSun" w:hAnsi="SimSun" w:eastAsia="SimSun" w:cs="SimSun"/>
          <w:sz w:val="22"/>
          <w:szCs w:val="22"/>
          <w:spacing w:val="10"/>
        </w:rPr>
        <w:t xml:space="preserve"> </w:t>
      </w:r>
      <w:r>
        <w:rPr>
          <w:rFonts w:ascii="SimSun" w:hAnsi="SimSun" w:eastAsia="SimSun" w:cs="SimSun"/>
          <w:sz w:val="22"/>
          <w:szCs w:val="22"/>
          <w:spacing w:val="-6"/>
        </w:rPr>
        <w:t>发挥地方龙头企业的引领带动作用，研究制定工业数据治理推</w:t>
      </w:r>
      <w:r>
        <w:rPr>
          <w:rFonts w:ascii="SimSun" w:hAnsi="SimSun" w:eastAsia="SimSun" w:cs="SimSun"/>
          <w:sz w:val="22"/>
          <w:szCs w:val="22"/>
          <w:spacing w:val="10"/>
        </w:rPr>
        <w:t xml:space="preserve"> </w:t>
      </w:r>
      <w:r>
        <w:rPr>
          <w:rFonts w:ascii="SimSun" w:hAnsi="SimSun" w:eastAsia="SimSun" w:cs="SimSun"/>
          <w:sz w:val="22"/>
          <w:szCs w:val="22"/>
          <w:spacing w:val="-6"/>
        </w:rPr>
        <w:t>进政策，形成差异化的区域战略布局态势，探索各具特色的工</w:t>
      </w:r>
    </w:p>
    <w:p>
      <w:pPr>
        <w:spacing w:line="219" w:lineRule="auto"/>
        <w:rPr>
          <w:rFonts w:ascii="SimSun" w:hAnsi="SimSun" w:eastAsia="SimSun" w:cs="SimSun"/>
          <w:sz w:val="22"/>
          <w:szCs w:val="22"/>
        </w:rPr>
      </w:pPr>
      <w:r>
        <w:rPr>
          <w:rFonts w:ascii="SimSun" w:hAnsi="SimSun" w:eastAsia="SimSun" w:cs="SimSun"/>
          <w:sz w:val="22"/>
          <w:szCs w:val="22"/>
          <w:spacing w:val="-11"/>
        </w:rPr>
        <w:t>业数据治理之路。</w:t>
      </w:r>
    </w:p>
    <w:p>
      <w:pPr>
        <w:pStyle w:val="BodyText"/>
        <w:spacing w:line="382" w:lineRule="auto"/>
        <w:rPr/>
      </w:pPr>
      <w:r/>
    </w:p>
    <w:p>
      <w:pPr>
        <w:ind w:left="3"/>
        <w:spacing w:before="71" w:line="219" w:lineRule="auto"/>
        <w:outlineLvl w:val="0"/>
        <w:rPr>
          <w:rFonts w:ascii="SimSun" w:hAnsi="SimSun" w:eastAsia="SimSun" w:cs="SimSun"/>
          <w:sz w:val="22"/>
          <w:szCs w:val="22"/>
        </w:rPr>
      </w:pPr>
      <w:r>
        <w:rPr>
          <w:rFonts w:ascii="SimSun" w:hAnsi="SimSun" w:eastAsia="SimSun" w:cs="SimSun"/>
          <w:sz w:val="22"/>
          <w:szCs w:val="22"/>
          <w:b/>
          <w:bCs/>
          <w:color w:val="1D18A9"/>
          <w:spacing w:val="-8"/>
        </w:rPr>
        <w:t>2.</w:t>
      </w:r>
      <w:r>
        <w:rPr>
          <w:rFonts w:ascii="SimSun" w:hAnsi="SimSun" w:eastAsia="SimSun" w:cs="SimSun"/>
          <w:sz w:val="22"/>
          <w:szCs w:val="22"/>
          <w:color w:val="1D18A9"/>
          <w:spacing w:val="-26"/>
        </w:rPr>
        <w:t xml:space="preserve"> </w:t>
      </w:r>
      <w:r>
        <w:rPr>
          <w:rFonts w:ascii="SimSun" w:hAnsi="SimSun" w:eastAsia="SimSun" w:cs="SimSun"/>
          <w:sz w:val="22"/>
          <w:szCs w:val="22"/>
          <w:b/>
          <w:bCs/>
          <w:color w:val="1D18A9"/>
          <w:spacing w:val="-8"/>
        </w:rPr>
        <w:t>强化数字治理与数据</w:t>
      </w:r>
      <w:r>
        <w:rPr>
          <w:rFonts w:ascii="SimSun" w:hAnsi="SimSun" w:eastAsia="SimSun" w:cs="SimSun"/>
          <w:sz w:val="22"/>
          <w:szCs w:val="22"/>
          <w:b/>
          <w:bCs/>
          <w:spacing w:val="-8"/>
        </w:rPr>
        <w:t>立</w:t>
      </w:r>
      <w:r>
        <w:rPr>
          <w:rFonts w:ascii="SimSun" w:hAnsi="SimSun" w:eastAsia="SimSun" w:cs="SimSun"/>
          <w:sz w:val="22"/>
          <w:szCs w:val="22"/>
          <w:b/>
          <w:bCs/>
          <w:color w:val="1D18A9"/>
          <w:spacing w:val="-8"/>
        </w:rPr>
        <w:t>法</w:t>
      </w:r>
    </w:p>
    <w:p>
      <w:pPr>
        <w:ind w:firstLine="420"/>
        <w:spacing w:before="263" w:line="352" w:lineRule="auto"/>
        <w:jc w:val="both"/>
        <w:rPr>
          <w:rFonts w:ascii="SimSun" w:hAnsi="SimSun" w:eastAsia="SimSun" w:cs="SimSun"/>
          <w:sz w:val="22"/>
          <w:szCs w:val="22"/>
        </w:rPr>
      </w:pPr>
      <w:r>
        <w:rPr>
          <w:rFonts w:ascii="SimSun" w:hAnsi="SimSun" w:eastAsia="SimSun" w:cs="SimSun"/>
          <w:sz w:val="22"/>
          <w:szCs w:val="22"/>
          <w:spacing w:val="-6"/>
        </w:rPr>
        <w:t>数据治理和数据立法是一项长期复杂的系统性工作，需要 </w:t>
      </w:r>
      <w:r>
        <w:rPr>
          <w:rFonts w:ascii="SimSun" w:hAnsi="SimSun" w:eastAsia="SimSun" w:cs="SimSun"/>
          <w:sz w:val="22"/>
          <w:szCs w:val="22"/>
          <w:spacing w:val="-6"/>
        </w:rPr>
        <w:t>在数据产权、流通、交易等方面开展深入研究，引导地方开展 </w:t>
      </w:r>
      <w:r>
        <w:rPr>
          <w:rFonts w:ascii="SimSun" w:hAnsi="SimSun" w:eastAsia="SimSun" w:cs="SimSun"/>
          <w:sz w:val="22"/>
          <w:szCs w:val="22"/>
          <w:spacing w:val="-3"/>
        </w:rPr>
        <w:t>区域性立法尝试，并配合立法部门做好前期研究和论证工作，</w:t>
      </w:r>
    </w:p>
    <w:p>
      <w:pPr>
        <w:spacing w:before="1" w:line="219" w:lineRule="auto"/>
        <w:rPr>
          <w:rFonts w:ascii="SimSun" w:hAnsi="SimSun" w:eastAsia="SimSun" w:cs="SimSun"/>
          <w:sz w:val="22"/>
          <w:szCs w:val="22"/>
        </w:rPr>
      </w:pPr>
      <w:r>
        <w:rPr>
          <w:rFonts w:ascii="SimSun" w:hAnsi="SimSun" w:eastAsia="SimSun" w:cs="SimSun"/>
          <w:sz w:val="22"/>
          <w:szCs w:val="22"/>
          <w:spacing w:val="-10"/>
        </w:rPr>
        <w:t>为数据治理营造良好环境。</w:t>
      </w:r>
    </w:p>
    <w:p>
      <w:pPr>
        <w:ind w:left="423"/>
        <w:spacing w:before="174" w:line="213" w:lineRule="auto"/>
        <w:rPr>
          <w:rFonts w:ascii="SimHei" w:hAnsi="SimHei" w:eastAsia="SimHei" w:cs="SimHei"/>
          <w:sz w:val="22"/>
          <w:szCs w:val="22"/>
        </w:rPr>
      </w:pPr>
      <w:r>
        <w:rPr>
          <w:rFonts w:ascii="SimHei" w:hAnsi="SimHei" w:eastAsia="SimHei" w:cs="SimHei"/>
          <w:sz w:val="22"/>
          <w:szCs w:val="22"/>
          <w:b/>
          <w:bCs/>
          <w:spacing w:val="-8"/>
        </w:rPr>
        <w:t>基于不同的价值考虑，制定个人数据和非个人数据的自由</w:t>
      </w:r>
    </w:p>
    <w:p>
      <w:pPr>
        <w:ind w:right="75"/>
        <w:spacing w:before="179" w:line="353" w:lineRule="auto"/>
        <w:jc w:val="both"/>
        <w:rPr>
          <w:rFonts w:ascii="SimSun" w:hAnsi="SimSun" w:eastAsia="SimSun" w:cs="SimSun"/>
          <w:sz w:val="22"/>
          <w:szCs w:val="22"/>
        </w:rPr>
      </w:pPr>
      <w:r>
        <w:rPr>
          <w:rFonts w:ascii="SimHei" w:hAnsi="SimHei" w:eastAsia="SimHei" w:cs="SimHei"/>
          <w:sz w:val="22"/>
          <w:szCs w:val="22"/>
          <w:spacing w:val="-6"/>
        </w:rPr>
        <w:t>流动规</w:t>
      </w:r>
      <w:r>
        <w:rPr>
          <w:rFonts w:ascii="SimSun" w:hAnsi="SimSun" w:eastAsia="SimSun" w:cs="SimSun"/>
          <w:sz w:val="22"/>
          <w:szCs w:val="22"/>
          <w:spacing w:val="-6"/>
        </w:rPr>
        <w:t>则。个人数据承载了个人的隐私权利，因此欧盟国家认</w:t>
      </w:r>
      <w:r>
        <w:rPr>
          <w:rFonts w:ascii="SimSun" w:hAnsi="SimSun" w:eastAsia="SimSun" w:cs="SimSun"/>
          <w:sz w:val="22"/>
          <w:szCs w:val="22"/>
          <w:spacing w:val="12"/>
        </w:rPr>
        <w:t xml:space="preserve"> </w:t>
      </w:r>
      <w:r>
        <w:rPr>
          <w:rFonts w:ascii="SimSun" w:hAnsi="SimSun" w:eastAsia="SimSun" w:cs="SimSun"/>
          <w:sz w:val="22"/>
          <w:szCs w:val="22"/>
          <w:spacing w:val="2"/>
        </w:rPr>
        <w:t>为个人数据流动应以个人同意为前提，且数据流入国应实施</w:t>
      </w:r>
    </w:p>
    <w:p>
      <w:pPr>
        <w:spacing w:before="1" w:line="219" w:lineRule="auto"/>
        <w:rPr>
          <w:rFonts w:ascii="SimSun" w:hAnsi="SimSun" w:eastAsia="SimSun" w:cs="SimSun"/>
          <w:sz w:val="22"/>
          <w:szCs w:val="22"/>
        </w:rPr>
      </w:pPr>
      <w:r>
        <w:rPr>
          <w:rFonts w:ascii="SimSun" w:hAnsi="SimSun" w:eastAsia="SimSun" w:cs="SimSun"/>
          <w:sz w:val="22"/>
          <w:szCs w:val="22"/>
          <w:spacing w:val="-6"/>
        </w:rPr>
        <w:t>与数据流出国同等水平的数据保护；对非个人数据，重在挖掘</w:t>
      </w:r>
    </w:p>
    <w:p>
      <w:pPr>
        <w:spacing w:line="219" w:lineRule="auto"/>
        <w:sectPr>
          <w:footerReference w:type="default" r:id="rId158"/>
          <w:pgSz w:w="7530" w:h="11370"/>
          <w:pgMar w:top="254" w:right="1003" w:bottom="449" w:left="660" w:header="0" w:footer="165" w:gutter="0"/>
        </w:sectPr>
        <w:rPr>
          <w:rFonts w:ascii="SimSun" w:hAnsi="SimSun" w:eastAsia="SimSun" w:cs="SimSun"/>
          <w:sz w:val="22"/>
          <w:szCs w:val="22"/>
        </w:rPr>
      </w:pPr>
    </w:p>
    <w:p>
      <w:pPr>
        <w:ind w:left="879"/>
        <w:spacing w:line="219" w:lineRule="auto"/>
        <w:rPr>
          <w:rFonts w:ascii="SimSun" w:hAnsi="SimSun" w:eastAsia="SimSun" w:cs="SimSun"/>
          <w:sz w:val="16"/>
          <w:szCs w:val="16"/>
        </w:rPr>
      </w:pPr>
      <w:r>
        <w:drawing>
          <wp:anchor distT="0" distB="0" distL="0" distR="0" simplePos="0" relativeHeight="251907072" behindDoc="0" locked="0" layoutInCell="0" allowOverlap="1">
            <wp:simplePos x="0" y="0"/>
            <wp:positionH relativeFrom="page">
              <wp:posOffset>0</wp:posOffset>
            </wp:positionH>
            <wp:positionV relativeFrom="page">
              <wp:posOffset>0</wp:posOffset>
            </wp:positionV>
            <wp:extent cx="558789" cy="654052"/>
            <wp:effectExtent l="0" t="0" r="0" b="0"/>
            <wp:wrapNone/>
            <wp:docPr id="156" name="IM 156"/>
            <wp:cNvGraphicFramePr/>
            <a:graphic>
              <a:graphicData uri="http://schemas.openxmlformats.org/drawingml/2006/picture">
                <pic:pic>
                  <pic:nvPicPr>
                    <pic:cNvPr id="156" name="IM 156"/>
                    <pic:cNvPicPr/>
                  </pic:nvPicPr>
                  <pic:blipFill>
                    <a:blip r:embed="rId160"/>
                    <a:stretch>
                      <a:fillRect/>
                    </a:stretch>
                  </pic:blipFill>
                  <pic:spPr>
                    <a:xfrm rot="0">
                      <a:off x="0" y="0"/>
                      <a:ext cx="558789" cy="654052"/>
                    </a:xfrm>
                    <a:prstGeom prst="rect">
                      <a:avLst/>
                    </a:prstGeom>
                  </pic:spPr>
                </pic:pic>
              </a:graphicData>
            </a:graphic>
          </wp:anchor>
        </w:drawing>
      </w:r>
      <w:r>
        <w:rPr>
          <w:rFonts w:ascii="SimSun" w:hAnsi="SimSun" w:eastAsia="SimSun" w:cs="SimSun"/>
          <w:sz w:val="16"/>
          <w:szCs w:val="16"/>
          <w:color w:val="E48D1C"/>
          <w:spacing w:val="-2"/>
        </w:rPr>
        <w:t>数据为王</w:t>
      </w:r>
    </w:p>
    <w:p>
      <w:pPr>
        <w:ind w:left="116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4" w:lineRule="auto"/>
        <w:rPr/>
      </w:pPr>
      <w:r/>
    </w:p>
    <w:p>
      <w:pPr>
        <w:pStyle w:val="BodyText"/>
        <w:spacing w:line="315" w:lineRule="auto"/>
        <w:rPr/>
      </w:pPr>
      <w:r/>
    </w:p>
    <w:p>
      <w:pPr>
        <w:ind w:left="879" w:right="102"/>
        <w:spacing w:before="72" w:line="352" w:lineRule="auto"/>
        <w:jc w:val="both"/>
        <w:rPr>
          <w:rFonts w:ascii="SimSun" w:hAnsi="SimSun" w:eastAsia="SimSun" w:cs="SimSun"/>
          <w:sz w:val="22"/>
          <w:szCs w:val="22"/>
        </w:rPr>
      </w:pPr>
      <w:r>
        <w:rPr>
          <w:rFonts w:ascii="SimSun" w:hAnsi="SimSun" w:eastAsia="SimSun" w:cs="SimSun"/>
          <w:sz w:val="22"/>
          <w:szCs w:val="22"/>
          <w:spacing w:val="-6"/>
        </w:rPr>
        <w:t>数据价值，因此除非基于公共安全的理由，不得要求数据本地</w:t>
      </w:r>
      <w:r>
        <w:rPr>
          <w:rFonts w:ascii="SimSun" w:hAnsi="SimSun" w:eastAsia="SimSun" w:cs="SimSun"/>
          <w:sz w:val="22"/>
          <w:szCs w:val="22"/>
        </w:rPr>
        <w:t xml:space="preserve"> </w:t>
      </w:r>
      <w:r>
        <w:rPr>
          <w:rFonts w:ascii="SimSun" w:hAnsi="SimSun" w:eastAsia="SimSun" w:cs="SimSun"/>
          <w:sz w:val="22"/>
          <w:szCs w:val="22"/>
          <w:spacing w:val="-6"/>
        </w:rPr>
        <w:t>化。我国也应基于不同的价值考虑，制定个人数据和非个人数</w:t>
      </w:r>
      <w:r>
        <w:rPr>
          <w:rFonts w:ascii="SimSun" w:hAnsi="SimSun" w:eastAsia="SimSun" w:cs="SimSun"/>
          <w:sz w:val="22"/>
          <w:szCs w:val="22"/>
        </w:rPr>
        <w:t xml:space="preserve"> </w:t>
      </w:r>
      <w:r>
        <w:rPr>
          <w:rFonts w:ascii="SimSun" w:hAnsi="SimSun" w:eastAsia="SimSun" w:cs="SimSun"/>
          <w:sz w:val="22"/>
          <w:szCs w:val="22"/>
          <w:spacing w:val="-6"/>
        </w:rPr>
        <w:t>据差异化的自由流动规则，尤其是在数据跨境流动方面，应区</w:t>
      </w:r>
      <w:r>
        <w:rPr>
          <w:rFonts w:ascii="SimSun" w:hAnsi="SimSun" w:eastAsia="SimSun" w:cs="SimSun"/>
          <w:sz w:val="22"/>
          <w:szCs w:val="22"/>
          <w:spacing w:val="9"/>
        </w:rPr>
        <w:t xml:space="preserve"> </w:t>
      </w:r>
      <w:r>
        <w:rPr>
          <w:rFonts w:ascii="SimSun" w:hAnsi="SimSun" w:eastAsia="SimSun" w:cs="SimSun"/>
          <w:sz w:val="22"/>
          <w:szCs w:val="22"/>
          <w:spacing w:val="-6"/>
        </w:rPr>
        <w:t>分个人信息和重要数据出境安全评估的目的。个人信息侧重隐</w:t>
      </w:r>
      <w:r>
        <w:rPr>
          <w:rFonts w:ascii="SimSun" w:hAnsi="SimSun" w:eastAsia="SimSun" w:cs="SimSun"/>
          <w:sz w:val="22"/>
          <w:szCs w:val="22"/>
          <w:spacing w:val="3"/>
        </w:rPr>
        <w:t xml:space="preserve"> </w:t>
      </w:r>
      <w:r>
        <w:rPr>
          <w:rFonts w:ascii="SimSun" w:hAnsi="SimSun" w:eastAsia="SimSun" w:cs="SimSun"/>
          <w:sz w:val="22"/>
          <w:szCs w:val="22"/>
          <w:spacing w:val="-6"/>
        </w:rPr>
        <w:t>私保护，重点评估数据能否获得较高水平的保护；重要数据出</w:t>
      </w:r>
    </w:p>
    <w:p>
      <w:pPr>
        <w:ind w:left="879"/>
        <w:spacing w:before="1" w:line="217" w:lineRule="auto"/>
        <w:rPr>
          <w:rFonts w:ascii="SimSun" w:hAnsi="SimSun" w:eastAsia="SimSun" w:cs="SimSun"/>
          <w:sz w:val="22"/>
          <w:szCs w:val="22"/>
        </w:rPr>
      </w:pPr>
      <w:r>
        <w:rPr>
          <w:rFonts w:ascii="SimSun" w:hAnsi="SimSun" w:eastAsia="SimSun" w:cs="SimSun"/>
          <w:sz w:val="22"/>
          <w:szCs w:val="22"/>
          <w:spacing w:val="-10"/>
        </w:rPr>
        <w:t>境则侧重评估对国家安全的影响。</w:t>
      </w:r>
    </w:p>
    <w:p>
      <w:pPr>
        <w:ind w:left="879" w:right="100" w:firstLine="433"/>
        <w:spacing w:before="189" w:line="355" w:lineRule="auto"/>
        <w:jc w:val="both"/>
        <w:rPr>
          <w:rFonts w:ascii="SimSun" w:hAnsi="SimSun" w:eastAsia="SimSun" w:cs="SimSun"/>
          <w:sz w:val="22"/>
          <w:szCs w:val="22"/>
        </w:rPr>
      </w:pPr>
      <w:r>
        <w:rPr>
          <w:rFonts w:ascii="SimHei" w:hAnsi="SimHei" w:eastAsia="SimHei" w:cs="SimHei"/>
          <w:sz w:val="22"/>
          <w:szCs w:val="22"/>
          <w:b/>
          <w:bCs/>
          <w:spacing w:val="-8"/>
        </w:rPr>
        <w:t>针对数据自由流动出现的问题，加快法律法规和标准规范</w:t>
      </w:r>
      <w:r>
        <w:rPr>
          <w:rFonts w:ascii="SimHei" w:hAnsi="SimHei" w:eastAsia="SimHei" w:cs="SimHei"/>
          <w:sz w:val="22"/>
          <w:szCs w:val="22"/>
          <w:spacing w:val="6"/>
        </w:rPr>
        <w:t xml:space="preserve"> </w:t>
      </w:r>
      <w:r>
        <w:rPr>
          <w:rFonts w:ascii="SimHei" w:hAnsi="SimHei" w:eastAsia="SimHei" w:cs="SimHei"/>
          <w:sz w:val="22"/>
          <w:szCs w:val="22"/>
          <w:b/>
          <w:bCs/>
          <w:spacing w:val="-6"/>
        </w:rPr>
        <w:t>制定。</w:t>
      </w:r>
      <w:r>
        <w:rPr>
          <w:rFonts w:ascii="SimSun" w:hAnsi="SimSun" w:eastAsia="SimSun" w:cs="SimSun"/>
          <w:sz w:val="22"/>
          <w:szCs w:val="22"/>
          <w:spacing w:val="-6"/>
        </w:rPr>
        <w:t>当前数据境内自由流动面临的主要问题涉及：数据权属</w:t>
      </w:r>
      <w:r>
        <w:rPr>
          <w:rFonts w:ascii="SimSun" w:hAnsi="SimSun" w:eastAsia="SimSun" w:cs="SimSun"/>
          <w:sz w:val="22"/>
          <w:szCs w:val="22"/>
          <w:spacing w:val="2"/>
        </w:rPr>
        <w:t xml:space="preserve"> </w:t>
      </w:r>
      <w:r>
        <w:rPr>
          <w:rFonts w:ascii="SimSun" w:hAnsi="SimSun" w:eastAsia="SimSun" w:cs="SimSun"/>
          <w:sz w:val="22"/>
          <w:szCs w:val="22"/>
          <w:spacing w:val="-6"/>
        </w:rPr>
        <w:t>界定困难，缺乏相应的数据权属规则；数据资源开放共享程度</w:t>
      </w:r>
      <w:r>
        <w:rPr>
          <w:rFonts w:ascii="SimSun" w:hAnsi="SimSun" w:eastAsia="SimSun" w:cs="SimSun"/>
          <w:sz w:val="22"/>
          <w:szCs w:val="22"/>
          <w:spacing w:val="3"/>
        </w:rPr>
        <w:t xml:space="preserve"> </w:t>
      </w:r>
      <w:r>
        <w:rPr>
          <w:rFonts w:ascii="SimSun" w:hAnsi="SimSun" w:eastAsia="SimSun" w:cs="SimSun"/>
          <w:sz w:val="22"/>
          <w:szCs w:val="22"/>
          <w:spacing w:val="-6"/>
        </w:rPr>
        <w:t>低，开放共享制度不健全，数据规范和标准不统一；尚未</w:t>
      </w:r>
      <w:r>
        <w:rPr>
          <w:rFonts w:ascii="SimSun" w:hAnsi="SimSun" w:eastAsia="SimSun" w:cs="SimSun"/>
          <w:sz w:val="22"/>
          <w:szCs w:val="22"/>
          <w:spacing w:val="-7"/>
        </w:rPr>
        <w:t>建立</w:t>
      </w:r>
    </w:p>
    <w:p>
      <w:pPr>
        <w:ind w:left="879"/>
        <w:spacing w:line="219" w:lineRule="auto"/>
        <w:rPr>
          <w:rFonts w:ascii="SimSun" w:hAnsi="SimSun" w:eastAsia="SimSun" w:cs="SimSun"/>
          <w:sz w:val="22"/>
          <w:szCs w:val="22"/>
        </w:rPr>
      </w:pPr>
      <w:r>
        <w:rPr>
          <w:rFonts w:ascii="SimSun" w:hAnsi="SimSun" w:eastAsia="SimSun" w:cs="SimSun"/>
          <w:sz w:val="22"/>
          <w:szCs w:val="22"/>
          <w:spacing w:val="-10"/>
        </w:rPr>
        <w:t>公平、透明的数据的流通和交易规则。</w:t>
      </w:r>
    </w:p>
    <w:p>
      <w:pPr>
        <w:ind w:left="879" w:firstLine="433"/>
        <w:spacing w:before="177" w:line="361" w:lineRule="auto"/>
        <w:jc w:val="both"/>
        <w:rPr>
          <w:rFonts w:ascii="SimSun" w:hAnsi="SimSun" w:eastAsia="SimSun" w:cs="SimSun"/>
          <w:sz w:val="22"/>
          <w:szCs w:val="22"/>
        </w:rPr>
      </w:pPr>
      <w:r>
        <w:rPr>
          <w:rFonts w:ascii="SimHei" w:hAnsi="SimHei" w:eastAsia="SimHei" w:cs="SimHei"/>
          <w:sz w:val="22"/>
          <w:szCs w:val="22"/>
          <w:b/>
          <w:bCs/>
          <w:spacing w:val="-8"/>
        </w:rPr>
        <w:t>强化数字治理与数据立法。</w:t>
      </w:r>
      <w:r>
        <w:rPr>
          <w:rFonts w:ascii="SimSun" w:hAnsi="SimSun" w:eastAsia="SimSun" w:cs="SimSun"/>
          <w:sz w:val="22"/>
          <w:szCs w:val="22"/>
          <w:spacing w:val="-8"/>
        </w:rPr>
        <w:t>加强数据资产和权属研究，通</w:t>
      </w:r>
      <w:r>
        <w:rPr>
          <w:rFonts w:ascii="SimSun" w:hAnsi="SimSun" w:eastAsia="SimSun" w:cs="SimSun"/>
          <w:sz w:val="22"/>
          <w:szCs w:val="22"/>
          <w:spacing w:val="8"/>
        </w:rPr>
        <w:t xml:space="preserve">  </w:t>
      </w:r>
      <w:r>
        <w:rPr>
          <w:rFonts w:ascii="SimSun" w:hAnsi="SimSun" w:eastAsia="SimSun" w:cs="SimSun"/>
          <w:sz w:val="22"/>
          <w:szCs w:val="22"/>
          <w:spacing w:val="-2"/>
        </w:rPr>
        <w:t>过法律修订等明确数据资产权益归属原则，以及数据拥有者、</w:t>
      </w:r>
      <w:r>
        <w:rPr>
          <w:rFonts w:ascii="SimSun" w:hAnsi="SimSun" w:eastAsia="SimSun" w:cs="SimSun"/>
          <w:sz w:val="22"/>
          <w:szCs w:val="22"/>
          <w:spacing w:val="11"/>
        </w:rPr>
        <w:t xml:space="preserve"> </w:t>
      </w:r>
      <w:r>
        <w:rPr>
          <w:rFonts w:ascii="SimSun" w:hAnsi="SimSun" w:eastAsia="SimSun" w:cs="SimSun"/>
          <w:sz w:val="22"/>
          <w:szCs w:val="22"/>
          <w:spacing w:val="-6"/>
        </w:rPr>
        <w:t>使用者、管理者等各方权利与义务。制定政府公共数据开放共</w:t>
      </w:r>
      <w:r>
        <w:rPr>
          <w:rFonts w:ascii="SimSun" w:hAnsi="SimSun" w:eastAsia="SimSun" w:cs="SimSun"/>
          <w:sz w:val="22"/>
          <w:szCs w:val="22"/>
        </w:rPr>
        <w:t xml:space="preserve">  </w:t>
      </w:r>
      <w:r>
        <w:rPr>
          <w:rFonts w:ascii="SimSun" w:hAnsi="SimSun" w:eastAsia="SimSun" w:cs="SimSun"/>
          <w:sz w:val="22"/>
          <w:szCs w:val="22"/>
          <w:spacing w:val="-6"/>
        </w:rPr>
        <w:t>享规则，建立政府数据资源共享和开放目录。建立数据交易规</w:t>
      </w:r>
    </w:p>
    <w:p>
      <w:pPr>
        <w:ind w:left="879"/>
        <w:spacing w:before="1" w:line="218" w:lineRule="auto"/>
        <w:rPr>
          <w:rFonts w:ascii="SimSun" w:hAnsi="SimSun" w:eastAsia="SimSun" w:cs="SimSun"/>
          <w:sz w:val="22"/>
          <w:szCs w:val="22"/>
        </w:rPr>
      </w:pPr>
      <w:r>
        <w:rPr>
          <w:rFonts w:ascii="SimSun" w:hAnsi="SimSun" w:eastAsia="SimSun" w:cs="SimSun"/>
          <w:sz w:val="22"/>
          <w:szCs w:val="22"/>
          <w:spacing w:val="-10"/>
        </w:rPr>
        <w:t>则与标准体系，完善数据交易监管机制。</w:t>
      </w:r>
    </w:p>
    <w:p>
      <w:pPr>
        <w:ind w:left="879" w:right="89" w:firstLine="433"/>
        <w:spacing w:before="135" w:line="355" w:lineRule="auto"/>
        <w:jc w:val="both"/>
        <w:rPr>
          <w:rFonts w:ascii="SimSun" w:hAnsi="SimSun" w:eastAsia="SimSun" w:cs="SimSun"/>
          <w:sz w:val="22"/>
          <w:szCs w:val="22"/>
        </w:rPr>
      </w:pPr>
      <w:r>
        <w:rPr>
          <w:rFonts w:ascii="SimHei" w:hAnsi="SimHei" w:eastAsia="SimHei" w:cs="SimHei"/>
          <w:sz w:val="22"/>
          <w:szCs w:val="22"/>
          <w:b/>
          <w:bCs/>
          <w:spacing w:val="-7"/>
        </w:rPr>
        <w:t>规范数据服务市场，加强用户权益保障。</w:t>
      </w:r>
      <w:r>
        <w:rPr>
          <w:rFonts w:ascii="SimSun" w:hAnsi="SimSun" w:eastAsia="SimSun" w:cs="SimSun"/>
          <w:sz w:val="22"/>
          <w:szCs w:val="22"/>
          <w:spacing w:val="-7"/>
        </w:rPr>
        <w:t>目前，我国对数</w:t>
      </w:r>
      <w:r>
        <w:rPr>
          <w:rFonts w:ascii="SimSun" w:hAnsi="SimSun" w:eastAsia="SimSun" w:cs="SimSun"/>
          <w:sz w:val="22"/>
          <w:szCs w:val="22"/>
          <w:spacing w:val="8"/>
        </w:rPr>
        <w:t xml:space="preserve"> </w:t>
      </w:r>
      <w:r>
        <w:rPr>
          <w:rFonts w:ascii="SimSun" w:hAnsi="SimSun" w:eastAsia="SimSun" w:cs="SimSun"/>
          <w:sz w:val="22"/>
          <w:szCs w:val="22"/>
          <w:spacing w:val="3"/>
        </w:rPr>
        <w:t>据服务市场中各类主体规范不够，既不利于数据服务市场发</w:t>
      </w:r>
      <w:r>
        <w:rPr>
          <w:rFonts w:ascii="SimSun" w:hAnsi="SimSun" w:eastAsia="SimSun" w:cs="SimSun"/>
          <w:sz w:val="22"/>
          <w:szCs w:val="22"/>
        </w:rPr>
        <w:t xml:space="preserve"> </w:t>
      </w:r>
      <w:r>
        <w:rPr>
          <w:rFonts w:ascii="SimSun" w:hAnsi="SimSun" w:eastAsia="SimSun" w:cs="SimSun"/>
          <w:sz w:val="22"/>
          <w:szCs w:val="22"/>
          <w:spacing w:val="2"/>
        </w:rPr>
        <w:t>展，也难以有效保障用户权益。建议参考欧盟做法，对数据</w:t>
      </w:r>
      <w:r>
        <w:rPr>
          <w:rFonts w:ascii="SimSun" w:hAnsi="SimSun" w:eastAsia="SimSun" w:cs="SimSun"/>
          <w:sz w:val="22"/>
          <w:szCs w:val="22"/>
          <w:spacing w:val="10"/>
        </w:rPr>
        <w:t xml:space="preserve"> </w:t>
      </w:r>
      <w:r>
        <w:rPr>
          <w:rFonts w:ascii="SimSun" w:hAnsi="SimSun" w:eastAsia="SimSun" w:cs="SimSun"/>
          <w:sz w:val="22"/>
          <w:szCs w:val="22"/>
          <w:spacing w:val="-6"/>
        </w:rPr>
        <w:t>服务商行为提出原则性要求，鼓励和监督服务商通过自律行为</w:t>
      </w:r>
      <w:r>
        <w:rPr>
          <w:rFonts w:ascii="SimSun" w:hAnsi="SimSun" w:eastAsia="SimSun" w:cs="SimSun"/>
          <w:sz w:val="22"/>
          <w:szCs w:val="22"/>
          <w:spacing w:val="1"/>
        </w:rPr>
        <w:t xml:space="preserve"> </w:t>
      </w:r>
      <w:r>
        <w:rPr>
          <w:rFonts w:ascii="SimSun" w:hAnsi="SimSun" w:eastAsia="SimSun" w:cs="SimSun"/>
          <w:sz w:val="22"/>
          <w:szCs w:val="22"/>
          <w:spacing w:val="3"/>
        </w:rPr>
        <w:t>守则等方式落实法律法规和监管机构要求，更好地保障用户</w:t>
      </w:r>
    </w:p>
    <w:p>
      <w:pPr>
        <w:ind w:left="879"/>
        <w:spacing w:line="219" w:lineRule="auto"/>
        <w:rPr>
          <w:rFonts w:ascii="SimSun" w:hAnsi="SimSun" w:eastAsia="SimSun" w:cs="SimSun"/>
          <w:sz w:val="22"/>
          <w:szCs w:val="22"/>
        </w:rPr>
      </w:pPr>
      <w:r>
        <w:rPr>
          <w:rFonts w:ascii="SimSun" w:hAnsi="SimSun" w:eastAsia="SimSun" w:cs="SimSun"/>
          <w:sz w:val="22"/>
          <w:szCs w:val="22"/>
          <w:spacing w:val="-9"/>
        </w:rPr>
        <w:t>权益。</w:t>
      </w:r>
    </w:p>
    <w:p>
      <w:pPr>
        <w:spacing w:line="219" w:lineRule="auto"/>
        <w:sectPr>
          <w:footerReference w:type="default" r:id="rId159"/>
          <w:pgSz w:w="7560" w:h="11380"/>
          <w:pgMar w:top="156" w:right="781" w:bottom="519" w:left="0" w:header="0" w:footer="233" w:gutter="0"/>
        </w:sectPr>
        <w:rPr>
          <w:rFonts w:ascii="SimSun" w:hAnsi="SimSun" w:eastAsia="SimSun" w:cs="SimSun"/>
          <w:sz w:val="22"/>
          <w:szCs w:val="22"/>
        </w:rPr>
      </w:pPr>
    </w:p>
    <w:p>
      <w:pPr>
        <w:ind w:left="5360"/>
        <w:spacing w:line="219" w:lineRule="auto"/>
        <w:rPr>
          <w:rFonts w:ascii="SimSun" w:hAnsi="SimSun" w:eastAsia="SimSun" w:cs="SimSun"/>
          <w:sz w:val="16"/>
          <w:szCs w:val="16"/>
        </w:rPr>
      </w:pPr>
      <w:r>
        <w:rPr>
          <w:rFonts w:ascii="SimSun" w:hAnsi="SimSun" w:eastAsia="SimSun" w:cs="SimSun"/>
          <w:sz w:val="16"/>
          <w:szCs w:val="16"/>
          <w:color w:val="3C289F"/>
          <w:spacing w:val="-2"/>
        </w:rPr>
        <w:t>理数篇</w:t>
      </w:r>
    </w:p>
    <w:p>
      <w:pPr>
        <w:ind w:left="4899"/>
        <w:spacing w:before="20" w:line="219" w:lineRule="auto"/>
        <w:rPr>
          <w:rFonts w:ascii="SimSun" w:hAnsi="SimSun" w:eastAsia="SimSun" w:cs="SimSun"/>
          <w:sz w:val="16"/>
          <w:szCs w:val="16"/>
        </w:rPr>
      </w:pPr>
      <w:r>
        <w:rPr>
          <w:rFonts w:ascii="SimSun" w:hAnsi="SimSun" w:eastAsia="SimSun" w:cs="SimSun"/>
          <w:sz w:val="16"/>
          <w:szCs w:val="16"/>
          <w:color w:val="D68E23"/>
          <w:spacing w:val="-8"/>
        </w:rPr>
        <w:t>盘活数据资源</w:t>
      </w:r>
    </w:p>
    <w:p>
      <w:pPr>
        <w:pStyle w:val="BodyText"/>
        <w:spacing w:line="312" w:lineRule="auto"/>
        <w:rPr/>
      </w:pPr>
      <w:r/>
    </w:p>
    <w:p>
      <w:pPr>
        <w:pStyle w:val="BodyText"/>
        <w:spacing w:line="312" w:lineRule="auto"/>
        <w:rPr/>
      </w:pPr>
      <w:r/>
    </w:p>
    <w:p>
      <w:pPr>
        <w:ind w:left="3"/>
        <w:spacing w:before="71" w:line="219" w:lineRule="auto"/>
        <w:outlineLvl w:val="0"/>
        <w:rPr>
          <w:rFonts w:ascii="SimSun" w:hAnsi="SimSun" w:eastAsia="SimSun" w:cs="SimSun"/>
          <w:sz w:val="22"/>
          <w:szCs w:val="22"/>
        </w:rPr>
      </w:pPr>
      <w:bookmarkStart w:name="bookmark12" w:id="9"/>
      <w:bookmarkEnd w:id="9"/>
      <w:r>
        <w:rPr>
          <w:rFonts w:ascii="SimSun" w:hAnsi="SimSun" w:eastAsia="SimSun" w:cs="SimSun"/>
          <w:sz w:val="22"/>
          <w:szCs w:val="22"/>
          <w:b/>
          <w:bCs/>
          <w:color w:val="25219E"/>
          <w:spacing w:val="-9"/>
        </w:rPr>
        <w:t>3.</w:t>
      </w:r>
      <w:r>
        <w:rPr>
          <w:rFonts w:ascii="SimSun" w:hAnsi="SimSun" w:eastAsia="SimSun" w:cs="SimSun"/>
          <w:sz w:val="22"/>
          <w:szCs w:val="22"/>
          <w:color w:val="25219E"/>
          <w:spacing w:val="-9"/>
        </w:rPr>
        <w:t xml:space="preserve"> </w:t>
      </w:r>
      <w:r>
        <w:rPr>
          <w:rFonts w:ascii="SimSun" w:hAnsi="SimSun" w:eastAsia="SimSun" w:cs="SimSun"/>
          <w:sz w:val="22"/>
          <w:szCs w:val="22"/>
          <w:b/>
          <w:bCs/>
          <w:color w:val="25219E"/>
          <w:spacing w:val="-9"/>
        </w:rPr>
        <w:t>构建公平开放市场环境</w:t>
      </w:r>
    </w:p>
    <w:p>
      <w:pPr>
        <w:ind w:right="7" w:firstLine="439"/>
        <w:spacing w:before="267" w:line="352" w:lineRule="auto"/>
        <w:jc w:val="both"/>
        <w:rPr>
          <w:rFonts w:ascii="SimSun" w:hAnsi="SimSun" w:eastAsia="SimSun" w:cs="SimSun"/>
          <w:sz w:val="22"/>
          <w:szCs w:val="22"/>
        </w:rPr>
      </w:pPr>
      <w:r>
        <w:rPr>
          <w:rFonts w:ascii="SimSun" w:hAnsi="SimSun" w:eastAsia="SimSun" w:cs="SimSun"/>
          <w:sz w:val="22"/>
          <w:szCs w:val="22"/>
          <w:spacing w:val="-6"/>
        </w:rPr>
        <w:t>树立底线思维、红线管理理念，营造支持创新、宽容失败 </w:t>
      </w:r>
      <w:r>
        <w:rPr>
          <w:rFonts w:ascii="SimSun" w:hAnsi="SimSun" w:eastAsia="SimSun" w:cs="SimSun"/>
          <w:sz w:val="22"/>
          <w:szCs w:val="22"/>
          <w:spacing w:val="2"/>
        </w:rPr>
        <w:t>的发展环境，支持新技术、新业务、新模式健康发展。成立</w:t>
      </w:r>
      <w:r>
        <w:rPr>
          <w:rFonts w:ascii="SimSun" w:hAnsi="SimSun" w:eastAsia="SimSun" w:cs="SimSun"/>
          <w:sz w:val="22"/>
          <w:szCs w:val="22"/>
          <w:spacing w:val="7"/>
        </w:rPr>
        <w:t xml:space="preserve">  </w:t>
      </w:r>
      <w:r>
        <w:rPr>
          <w:rFonts w:ascii="SimSun" w:hAnsi="SimSun" w:eastAsia="SimSun" w:cs="SimSun"/>
          <w:sz w:val="22"/>
          <w:szCs w:val="22"/>
          <w:spacing w:val="6"/>
        </w:rPr>
        <w:t>跨领域融合监管部门及相关制度，统筹信息化资源、主体、</w:t>
      </w:r>
      <w:r>
        <w:rPr>
          <w:rFonts w:ascii="SimSun" w:hAnsi="SimSun" w:eastAsia="SimSun" w:cs="SimSun"/>
          <w:sz w:val="22"/>
          <w:szCs w:val="22"/>
          <w:spacing w:val="13"/>
        </w:rPr>
        <w:t xml:space="preserve"> </w:t>
      </w:r>
      <w:r>
        <w:rPr>
          <w:rFonts w:ascii="SimSun" w:hAnsi="SimSun" w:eastAsia="SimSun" w:cs="SimSun"/>
          <w:sz w:val="22"/>
          <w:szCs w:val="22"/>
          <w:spacing w:val="2"/>
        </w:rPr>
        <w:t>行为监管，推动开展包容监管、协同监管、平台治理，积极</w:t>
      </w:r>
      <w:r>
        <w:rPr>
          <w:rFonts w:ascii="SimSun" w:hAnsi="SimSun" w:eastAsia="SimSun" w:cs="SimSun"/>
          <w:sz w:val="22"/>
          <w:szCs w:val="22"/>
          <w:spacing w:val="8"/>
        </w:rPr>
        <w:t xml:space="preserve">  </w:t>
      </w:r>
      <w:r>
        <w:rPr>
          <w:rFonts w:ascii="SimSun" w:hAnsi="SimSun" w:eastAsia="SimSun" w:cs="SimSun"/>
          <w:sz w:val="22"/>
          <w:szCs w:val="22"/>
          <w:spacing w:val="2"/>
        </w:rPr>
        <w:t>推进负面清单制度落地，尤其要重点加强企业信用信息、个</w:t>
      </w:r>
      <w:r>
        <w:rPr>
          <w:rFonts w:ascii="SimSun" w:hAnsi="SimSun" w:eastAsia="SimSun" w:cs="SimSun"/>
          <w:sz w:val="22"/>
          <w:szCs w:val="22"/>
          <w:spacing w:val="8"/>
        </w:rPr>
        <w:t xml:space="preserve">  </w:t>
      </w:r>
      <w:r>
        <w:rPr>
          <w:rFonts w:ascii="SimSun" w:hAnsi="SimSun" w:eastAsia="SimSun" w:cs="SimSun"/>
          <w:sz w:val="22"/>
          <w:szCs w:val="22"/>
          <w:spacing w:val="2"/>
        </w:rPr>
        <w:t>人隐私等监管，为各行业数据治理提供基本保障。进一步推</w:t>
      </w:r>
      <w:r>
        <w:rPr>
          <w:rFonts w:ascii="SimSun" w:hAnsi="SimSun" w:eastAsia="SimSun" w:cs="SimSun"/>
          <w:sz w:val="22"/>
          <w:szCs w:val="22"/>
          <w:spacing w:val="8"/>
        </w:rPr>
        <w:t xml:space="preserve">  </w:t>
      </w:r>
      <w:r>
        <w:rPr>
          <w:rFonts w:ascii="SimSun" w:hAnsi="SimSun" w:eastAsia="SimSun" w:cs="SimSun"/>
          <w:sz w:val="22"/>
          <w:szCs w:val="22"/>
          <w:spacing w:val="2"/>
        </w:rPr>
        <w:t>动移动通信业务转售和宽带接入市场开放，鼓励民营企业有</w:t>
      </w:r>
      <w:r>
        <w:rPr>
          <w:rFonts w:ascii="SimSun" w:hAnsi="SimSun" w:eastAsia="SimSun" w:cs="SimSun"/>
          <w:sz w:val="22"/>
          <w:szCs w:val="22"/>
          <w:spacing w:val="9"/>
        </w:rPr>
        <w:t xml:space="preserve">  </w:t>
      </w:r>
      <w:r>
        <w:rPr>
          <w:rFonts w:ascii="SimSun" w:hAnsi="SimSun" w:eastAsia="SimSun" w:cs="SimSun"/>
          <w:sz w:val="22"/>
          <w:szCs w:val="22"/>
          <w:spacing w:val="6"/>
        </w:rPr>
        <w:t>序参与竞争。通过市场竞争，推动电信企业</w:t>
      </w:r>
      <w:r>
        <w:rPr>
          <w:rFonts w:ascii="SimSun" w:hAnsi="SimSun" w:eastAsia="SimSun" w:cs="SimSun"/>
          <w:sz w:val="22"/>
          <w:szCs w:val="22"/>
          <w:spacing w:val="5"/>
        </w:rPr>
        <w:t>降低网络资费，</w:t>
      </w:r>
      <w:r>
        <w:rPr>
          <w:rFonts w:ascii="SimSun" w:hAnsi="SimSun" w:eastAsia="SimSun" w:cs="SimSun"/>
          <w:sz w:val="22"/>
          <w:szCs w:val="22"/>
        </w:rPr>
        <w:t xml:space="preserve"> </w:t>
      </w:r>
      <w:r>
        <w:rPr>
          <w:rFonts w:ascii="SimSun" w:hAnsi="SimSun" w:eastAsia="SimSun" w:cs="SimSun"/>
          <w:sz w:val="22"/>
          <w:szCs w:val="22"/>
          <w:spacing w:val="3"/>
        </w:rPr>
        <w:t>实现网络资费合理下降，更多让利于民。加强</w:t>
      </w:r>
      <w:r>
        <w:rPr>
          <w:rFonts w:ascii="SimSun" w:hAnsi="SimSun" w:eastAsia="SimSun" w:cs="SimSun"/>
          <w:sz w:val="22"/>
          <w:szCs w:val="22"/>
          <w:spacing w:val="2"/>
        </w:rPr>
        <w:t>对互联网等市</w:t>
      </w:r>
      <w:r>
        <w:rPr>
          <w:rFonts w:ascii="SimSun" w:hAnsi="SimSun" w:eastAsia="SimSun" w:cs="SimSun"/>
          <w:sz w:val="22"/>
          <w:szCs w:val="22"/>
        </w:rPr>
        <w:t xml:space="preserve">  </w:t>
      </w:r>
      <w:r>
        <w:rPr>
          <w:rFonts w:ascii="SimSun" w:hAnsi="SimSun" w:eastAsia="SimSun" w:cs="SimSun"/>
          <w:sz w:val="22"/>
          <w:szCs w:val="22"/>
          <w:spacing w:val="3"/>
        </w:rPr>
        <w:t>场竞争秩序监管，消除各种市场支配力量对竞争的扭曲</w:t>
      </w:r>
      <w:r>
        <w:rPr>
          <w:rFonts w:ascii="SimSun" w:hAnsi="SimSun" w:eastAsia="SimSun" w:cs="SimSun"/>
          <w:sz w:val="22"/>
          <w:szCs w:val="22"/>
          <w:spacing w:val="2"/>
        </w:rPr>
        <w:t>，确</w:t>
      </w:r>
    </w:p>
    <w:p>
      <w:pPr>
        <w:spacing w:line="219" w:lineRule="auto"/>
        <w:rPr>
          <w:rFonts w:ascii="SimSun" w:hAnsi="SimSun" w:eastAsia="SimSun" w:cs="SimSun"/>
          <w:sz w:val="22"/>
          <w:szCs w:val="22"/>
        </w:rPr>
      </w:pPr>
      <w:r>
        <w:rPr>
          <w:rFonts w:ascii="SimSun" w:hAnsi="SimSun" w:eastAsia="SimSun" w:cs="SimSun"/>
          <w:sz w:val="22"/>
          <w:szCs w:val="22"/>
          <w:spacing w:val="-10"/>
        </w:rPr>
        <w:t>保市场公平。</w:t>
      </w:r>
    </w:p>
    <w:p>
      <w:pPr>
        <w:pStyle w:val="BodyText"/>
        <w:spacing w:line="362" w:lineRule="auto"/>
        <w:rPr/>
      </w:pPr>
      <w:r/>
    </w:p>
    <w:p>
      <w:pPr>
        <w:ind w:left="3"/>
        <w:spacing w:before="71" w:line="219" w:lineRule="auto"/>
        <w:outlineLvl w:val="0"/>
        <w:rPr>
          <w:rFonts w:ascii="SimSun" w:hAnsi="SimSun" w:eastAsia="SimSun" w:cs="SimSun"/>
          <w:sz w:val="22"/>
          <w:szCs w:val="22"/>
        </w:rPr>
      </w:pPr>
      <w:r>
        <w:rPr>
          <w:rFonts w:ascii="SimSun" w:hAnsi="SimSun" w:eastAsia="SimSun" w:cs="SimSun"/>
          <w:sz w:val="22"/>
          <w:szCs w:val="22"/>
          <w:b/>
          <w:bCs/>
          <w:color w:val="2A26B6"/>
          <w:spacing w:val="-6"/>
        </w:rPr>
        <w:t>4</w:t>
      </w:r>
      <w:r>
        <w:rPr>
          <w:rFonts w:ascii="SimSun" w:hAnsi="SimSun" w:eastAsia="SimSun" w:cs="SimSun"/>
          <w:sz w:val="22"/>
          <w:szCs w:val="22"/>
          <w:b/>
          <w:bCs/>
          <w:spacing w:val="-6"/>
        </w:rPr>
        <w:t>.</w:t>
      </w:r>
      <w:r>
        <w:rPr>
          <w:rFonts w:ascii="SimSun" w:hAnsi="SimSun" w:eastAsia="SimSun" w:cs="SimSun"/>
          <w:sz w:val="22"/>
          <w:szCs w:val="22"/>
          <w:spacing w:val="-26"/>
        </w:rPr>
        <w:t xml:space="preserve"> </w:t>
      </w:r>
      <w:r>
        <w:rPr>
          <w:rFonts w:ascii="SimSun" w:hAnsi="SimSun" w:eastAsia="SimSun" w:cs="SimSun"/>
          <w:sz w:val="22"/>
          <w:szCs w:val="22"/>
          <w:b/>
          <w:bCs/>
          <w:color w:val="2A26B6"/>
          <w:spacing w:val="-6"/>
        </w:rPr>
        <w:t>提升全民数字素养</w:t>
      </w:r>
    </w:p>
    <w:p>
      <w:pPr>
        <w:ind w:right="87" w:firstLine="439"/>
        <w:spacing w:before="259" w:line="353" w:lineRule="auto"/>
        <w:jc w:val="both"/>
        <w:rPr>
          <w:rFonts w:ascii="Times New Roman" w:hAnsi="Times New Roman" w:eastAsia="Times New Roman" w:cs="Times New Roman"/>
          <w:sz w:val="22"/>
          <w:szCs w:val="22"/>
        </w:rPr>
      </w:pPr>
      <w:r>
        <w:rPr>
          <w:rFonts w:ascii="SimSun" w:hAnsi="SimSun" w:eastAsia="SimSun" w:cs="SimSun"/>
          <w:sz w:val="22"/>
          <w:szCs w:val="22"/>
          <w:spacing w:val="-15"/>
        </w:rPr>
        <w:t>目前关于数字人才并没有一个明确的定义，各国对数字人才</w:t>
      </w:r>
      <w:r>
        <w:rPr>
          <w:rFonts w:ascii="SimSun" w:hAnsi="SimSun" w:eastAsia="SimSun" w:cs="SimSun"/>
          <w:sz w:val="22"/>
          <w:szCs w:val="22"/>
          <w:spacing w:val="17"/>
        </w:rPr>
        <w:t xml:space="preserve"> </w:t>
      </w:r>
      <w:r>
        <w:rPr>
          <w:rFonts w:ascii="SimSun" w:hAnsi="SimSun" w:eastAsia="SimSun" w:cs="SimSun"/>
          <w:sz w:val="22"/>
          <w:szCs w:val="22"/>
          <w:spacing w:val="-1"/>
        </w:rPr>
        <w:t>的定义主要是基于就业者是否拥有信息通信技术</w:t>
      </w:r>
      <w:r>
        <w:rPr>
          <w:rFonts w:ascii="SimSun" w:hAnsi="SimSun" w:eastAsia="SimSun" w:cs="SimSun"/>
          <w:sz w:val="22"/>
          <w:szCs w:val="22"/>
          <w:spacing w:val="-63"/>
        </w:rPr>
        <w:t xml:space="preserve"> </w:t>
      </w:r>
      <w:r>
        <w:rPr>
          <w:rFonts w:ascii="Times New Roman" w:hAnsi="Times New Roman" w:eastAsia="Times New Roman" w:cs="Times New Roman"/>
          <w:sz w:val="22"/>
          <w:szCs w:val="22"/>
          <w:spacing w:val="-1"/>
        </w:rPr>
        <w:t>(Inform</w:t>
      </w:r>
      <w:r>
        <w:rPr>
          <w:rFonts w:ascii="Times New Roman" w:hAnsi="Times New Roman" w:eastAsia="Times New Roman" w:cs="Times New Roman"/>
          <w:sz w:val="22"/>
          <w:szCs w:val="22"/>
          <w:spacing w:val="-2"/>
        </w:rPr>
        <w:t>ation</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and   Communication   Technology,</w:t>
      </w:r>
      <w:r>
        <w:rPr>
          <w:rFonts w:ascii="Times New Roman" w:hAnsi="Times New Roman" w:eastAsia="Times New Roman" w:cs="Times New Roman"/>
          <w:sz w:val="22"/>
          <w:szCs w:val="22"/>
          <w:spacing w:val="-2"/>
        </w:rPr>
        <w:t>ICT)</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2"/>
        </w:rPr>
        <w:t>相关的数字技能。经济</w:t>
      </w:r>
      <w:r>
        <w:rPr>
          <w:rFonts w:ascii="SimSun" w:hAnsi="SimSun" w:eastAsia="SimSun" w:cs="SimSun"/>
          <w:sz w:val="22"/>
          <w:szCs w:val="22"/>
        </w:rPr>
        <w:t xml:space="preserve"> </w:t>
      </w:r>
      <w:r>
        <w:rPr>
          <w:rFonts w:ascii="SimSun" w:hAnsi="SimSun" w:eastAsia="SimSun" w:cs="SimSun"/>
          <w:sz w:val="22"/>
          <w:szCs w:val="22"/>
          <w:spacing w:val="2"/>
        </w:rPr>
        <w:t>合作与发展组织将数字经济所需要的</w:t>
      </w:r>
      <w:r>
        <w:rPr>
          <w:rFonts w:ascii="Times New Roman" w:hAnsi="Times New Roman" w:eastAsia="Times New Roman" w:cs="Times New Roman"/>
          <w:sz w:val="22"/>
          <w:szCs w:val="22"/>
        </w:rPr>
        <w:t>ICT</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技能分为3类：</w:t>
      </w:r>
      <w:r>
        <w:rPr>
          <w:rFonts w:ascii="Times New Roman" w:hAnsi="Times New Roman" w:eastAsia="Times New Roman" w:cs="Times New Roman"/>
          <w:sz w:val="22"/>
          <w:szCs w:val="22"/>
        </w:rPr>
        <w:t>ICT</w:t>
      </w:r>
    </w:p>
    <w:p>
      <w:pPr>
        <w:spacing w:line="219" w:lineRule="auto"/>
        <w:rPr>
          <w:rFonts w:ascii="SimSun" w:hAnsi="SimSun" w:eastAsia="SimSun" w:cs="SimSun"/>
          <w:sz w:val="22"/>
          <w:szCs w:val="22"/>
        </w:rPr>
      </w:pPr>
      <w:r>
        <w:rPr>
          <w:rFonts w:ascii="SimSun" w:hAnsi="SimSun" w:eastAsia="SimSun" w:cs="SimSun"/>
          <w:sz w:val="22"/>
          <w:szCs w:val="22"/>
          <w:spacing w:val="-8"/>
        </w:rPr>
        <w:t>普通技能、</w:t>
      </w:r>
      <w:r>
        <w:rPr>
          <w:rFonts w:ascii="Times New Roman" w:hAnsi="Times New Roman" w:eastAsia="Times New Roman" w:cs="Times New Roman"/>
          <w:sz w:val="22"/>
          <w:szCs w:val="22"/>
          <w:spacing w:val="-8"/>
        </w:rPr>
        <w:t>ICT </w:t>
      </w:r>
      <w:r>
        <w:rPr>
          <w:rFonts w:ascii="SimSun" w:hAnsi="SimSun" w:eastAsia="SimSun" w:cs="SimSun"/>
          <w:sz w:val="22"/>
          <w:szCs w:val="22"/>
          <w:spacing w:val="-8"/>
        </w:rPr>
        <w:t>专业技能和</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8"/>
        </w:rPr>
        <w:t>ICT</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8"/>
        </w:rPr>
        <w:t>补充技能。</w:t>
      </w:r>
    </w:p>
    <w:p>
      <w:pPr>
        <w:ind w:right="87" w:firstLine="439"/>
        <w:spacing w:before="189" w:line="361" w:lineRule="auto"/>
        <w:jc w:val="both"/>
        <w:rPr>
          <w:rFonts w:ascii="SimSun" w:hAnsi="SimSun" w:eastAsia="SimSun" w:cs="SimSun"/>
          <w:sz w:val="22"/>
          <w:szCs w:val="22"/>
        </w:rPr>
      </w:pPr>
      <w:r>
        <w:rPr>
          <w:rFonts w:ascii="Times New Roman" w:hAnsi="Times New Roman" w:eastAsia="Times New Roman" w:cs="Times New Roman"/>
          <w:sz w:val="22"/>
          <w:szCs w:val="22"/>
          <w:spacing w:val="-4"/>
        </w:rPr>
        <w:t>ICT</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4"/>
        </w:rPr>
        <w:t>普通技能是指绝大多数就业者在工作中使用的基础数</w:t>
      </w:r>
      <w:r>
        <w:rPr>
          <w:rFonts w:ascii="SimSun" w:hAnsi="SimSun" w:eastAsia="SimSun" w:cs="SimSun"/>
          <w:sz w:val="22"/>
          <w:szCs w:val="22"/>
        </w:rPr>
        <w:t xml:space="preserve"> </w:t>
      </w:r>
      <w:r>
        <w:rPr>
          <w:rFonts w:ascii="SimSun" w:hAnsi="SimSun" w:eastAsia="SimSun" w:cs="SimSun"/>
          <w:sz w:val="22"/>
          <w:szCs w:val="22"/>
          <w:spacing w:val="-5"/>
        </w:rPr>
        <w:t>字技能，例如，使用计算机打字、使用常见的软件、浏</w:t>
      </w:r>
      <w:r>
        <w:rPr>
          <w:rFonts w:ascii="SimSun" w:hAnsi="SimSun" w:eastAsia="SimSun" w:cs="SimSun"/>
          <w:sz w:val="22"/>
          <w:szCs w:val="22"/>
          <w:spacing w:val="-6"/>
        </w:rPr>
        <w:t>览网页</w:t>
      </w:r>
    </w:p>
    <w:p>
      <w:pPr>
        <w:spacing w:line="219" w:lineRule="auto"/>
        <w:rPr>
          <w:rFonts w:ascii="SimSun" w:hAnsi="SimSun" w:eastAsia="SimSun" w:cs="SimSun"/>
          <w:sz w:val="22"/>
          <w:szCs w:val="22"/>
        </w:rPr>
      </w:pPr>
      <w:r>
        <w:rPr>
          <w:rFonts w:ascii="SimSun" w:hAnsi="SimSun" w:eastAsia="SimSun" w:cs="SimSun"/>
          <w:sz w:val="22"/>
          <w:szCs w:val="22"/>
          <w:spacing w:val="-13"/>
        </w:rPr>
        <w:t>查找信息等技能。</w:t>
      </w:r>
    </w:p>
    <w:p>
      <w:pPr>
        <w:spacing w:line="219" w:lineRule="auto"/>
        <w:sectPr>
          <w:footerReference w:type="default" r:id="rId161"/>
          <w:pgSz w:w="7530" w:h="11370"/>
          <w:pgMar w:top="196" w:right="972" w:bottom="469" w:left="660" w:header="0" w:footer="185" w:gutter="0"/>
        </w:sectPr>
        <w:rPr>
          <w:rFonts w:ascii="SimSun" w:hAnsi="SimSun" w:eastAsia="SimSun" w:cs="SimSun"/>
          <w:sz w:val="22"/>
          <w:szCs w:val="22"/>
        </w:rPr>
      </w:pPr>
    </w:p>
    <w:p>
      <w:pPr>
        <w:ind w:left="900"/>
        <w:spacing w:line="219" w:lineRule="auto"/>
        <w:rPr>
          <w:rFonts w:ascii="SimSun" w:hAnsi="SimSun" w:eastAsia="SimSun" w:cs="SimSun"/>
          <w:sz w:val="16"/>
          <w:szCs w:val="16"/>
        </w:rPr>
      </w:pPr>
      <w:r>
        <w:drawing>
          <wp:anchor distT="0" distB="0" distL="0" distR="0" simplePos="0" relativeHeight="251917312" behindDoc="0" locked="0" layoutInCell="0" allowOverlap="1">
            <wp:simplePos x="0" y="0"/>
            <wp:positionH relativeFrom="page">
              <wp:posOffset>0</wp:posOffset>
            </wp:positionH>
            <wp:positionV relativeFrom="page">
              <wp:posOffset>0</wp:posOffset>
            </wp:positionV>
            <wp:extent cx="571511" cy="660411"/>
            <wp:effectExtent l="0" t="0" r="0" b="0"/>
            <wp:wrapNone/>
            <wp:docPr id="158" name="IM 158"/>
            <wp:cNvGraphicFramePr/>
            <a:graphic>
              <a:graphicData uri="http://schemas.openxmlformats.org/drawingml/2006/picture">
                <pic:pic>
                  <pic:nvPicPr>
                    <pic:cNvPr id="158" name="IM 158"/>
                    <pic:cNvPicPr/>
                  </pic:nvPicPr>
                  <pic:blipFill>
                    <a:blip r:embed="rId163"/>
                    <a:stretch>
                      <a:fillRect/>
                    </a:stretch>
                  </pic:blipFill>
                  <pic:spPr>
                    <a:xfrm rot="0">
                      <a:off x="0" y="0"/>
                      <a:ext cx="571511" cy="660411"/>
                    </a:xfrm>
                    <a:prstGeom prst="rect">
                      <a:avLst/>
                    </a:prstGeom>
                  </pic:spPr>
                </pic:pic>
              </a:graphicData>
            </a:graphic>
          </wp:anchor>
        </w:drawing>
      </w:r>
      <w:r>
        <w:rPr>
          <w:rFonts w:ascii="SimSun" w:hAnsi="SimSun" w:eastAsia="SimSun" w:cs="SimSun"/>
          <w:sz w:val="16"/>
          <w:szCs w:val="16"/>
          <w:color w:val="FFAC3F"/>
          <w:spacing w:val="-2"/>
        </w:rPr>
        <w:t>数据为王</w:t>
      </w:r>
    </w:p>
    <w:p>
      <w:pPr>
        <w:ind w:left="119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09" w:lineRule="auto"/>
        <w:rPr/>
      </w:pPr>
      <w:r/>
    </w:p>
    <w:p>
      <w:pPr>
        <w:pStyle w:val="BodyText"/>
        <w:spacing w:line="309" w:lineRule="auto"/>
        <w:rPr/>
      </w:pPr>
      <w:r/>
    </w:p>
    <w:p>
      <w:pPr>
        <w:ind w:left="900" w:firstLine="419"/>
        <w:spacing w:before="71" w:line="361" w:lineRule="auto"/>
        <w:jc w:val="both"/>
        <w:rPr>
          <w:rFonts w:ascii="SimSun" w:hAnsi="SimSun" w:eastAsia="SimSun" w:cs="SimSun"/>
          <w:sz w:val="22"/>
          <w:szCs w:val="22"/>
        </w:rPr>
      </w:pPr>
      <w:r>
        <w:rPr>
          <w:rFonts w:ascii="Times New Roman" w:hAnsi="Times New Roman" w:eastAsia="Times New Roman" w:cs="Times New Roman"/>
          <w:sz w:val="22"/>
          <w:szCs w:val="22"/>
          <w:spacing w:val="-5"/>
        </w:rPr>
        <w:t>ICT</w:t>
      </w:r>
      <w:r>
        <w:rPr>
          <w:rFonts w:ascii="SimSun" w:hAnsi="SimSun" w:eastAsia="SimSun" w:cs="SimSun"/>
          <w:sz w:val="22"/>
          <w:szCs w:val="22"/>
          <w:spacing w:val="-5"/>
        </w:rPr>
        <w:t>专业技能是指开发</w:t>
      </w:r>
      <w:r>
        <w:rPr>
          <w:rFonts w:ascii="Times New Roman" w:hAnsi="Times New Roman" w:eastAsia="Times New Roman" w:cs="Times New Roman"/>
          <w:sz w:val="22"/>
          <w:szCs w:val="22"/>
          <w:spacing w:val="-5"/>
        </w:rPr>
        <w:t>ICT</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5"/>
        </w:rPr>
        <w:t>产品和服务所需要的数字技</w:t>
      </w:r>
      <w:r>
        <w:rPr>
          <w:rFonts w:ascii="SimSun" w:hAnsi="SimSun" w:eastAsia="SimSun" w:cs="SimSun"/>
          <w:sz w:val="22"/>
          <w:szCs w:val="22"/>
          <w:spacing w:val="-6"/>
        </w:rPr>
        <w:t>能，</w:t>
      </w:r>
      <w:r>
        <w:rPr>
          <w:rFonts w:ascii="SimSun" w:hAnsi="SimSun" w:eastAsia="SimSun" w:cs="SimSun"/>
          <w:sz w:val="22"/>
          <w:szCs w:val="22"/>
        </w:rPr>
        <w:t xml:space="preserve"> </w:t>
      </w:r>
      <w:r>
        <w:rPr>
          <w:rFonts w:ascii="SimSun" w:hAnsi="SimSun" w:eastAsia="SimSun" w:cs="SimSun"/>
          <w:sz w:val="22"/>
          <w:szCs w:val="22"/>
          <w:spacing w:val="-6"/>
        </w:rPr>
        <w:t>例如，编程、网页设计、电子商务以及最新的大数据分析和云</w:t>
      </w:r>
    </w:p>
    <w:p>
      <w:pPr>
        <w:ind w:left="900"/>
        <w:spacing w:line="219" w:lineRule="auto"/>
        <w:rPr>
          <w:rFonts w:ascii="SimSun" w:hAnsi="SimSun" w:eastAsia="SimSun" w:cs="SimSun"/>
          <w:sz w:val="22"/>
          <w:szCs w:val="22"/>
        </w:rPr>
      </w:pPr>
      <w:r>
        <w:rPr>
          <w:rFonts w:ascii="SimSun" w:hAnsi="SimSun" w:eastAsia="SimSun" w:cs="SimSun"/>
          <w:sz w:val="22"/>
          <w:szCs w:val="22"/>
          <w:spacing w:val="-10"/>
        </w:rPr>
        <w:t>计算等技能。</w:t>
      </w:r>
    </w:p>
    <w:p>
      <w:pPr>
        <w:ind w:left="900" w:firstLine="419"/>
        <w:spacing w:before="159" w:line="352" w:lineRule="auto"/>
        <w:jc w:val="both"/>
        <w:rPr>
          <w:rFonts w:ascii="SimSun" w:hAnsi="SimSun" w:eastAsia="SimSun" w:cs="SimSun"/>
          <w:sz w:val="22"/>
          <w:szCs w:val="22"/>
        </w:rPr>
      </w:pPr>
      <w:r>
        <w:rPr>
          <w:rFonts w:ascii="SimSun" w:hAnsi="SimSun" w:eastAsia="SimSun" w:cs="SimSun"/>
          <w:sz w:val="22"/>
          <w:szCs w:val="22"/>
          <w:spacing w:val="-6"/>
        </w:rPr>
        <w:t>ICT</w:t>
      </w:r>
      <w:r>
        <w:rPr>
          <w:rFonts w:ascii="SimSun" w:hAnsi="SimSun" w:eastAsia="SimSun" w:cs="SimSun"/>
          <w:sz w:val="22"/>
          <w:szCs w:val="22"/>
          <w:spacing w:val="46"/>
        </w:rPr>
        <w:t xml:space="preserve"> </w:t>
      </w:r>
      <w:r>
        <w:rPr>
          <w:rFonts w:ascii="SimSun" w:hAnsi="SimSun" w:eastAsia="SimSun" w:cs="SimSun"/>
          <w:sz w:val="22"/>
          <w:szCs w:val="22"/>
          <w:spacing w:val="-6"/>
        </w:rPr>
        <w:t>补充技能是指利用特定的数字技能或平台辅助解决工</w:t>
      </w:r>
      <w:r>
        <w:rPr>
          <w:rFonts w:ascii="SimSun" w:hAnsi="SimSun" w:eastAsia="SimSun" w:cs="SimSun"/>
          <w:sz w:val="22"/>
          <w:szCs w:val="22"/>
        </w:rPr>
        <w:t xml:space="preserve"> </w:t>
      </w:r>
      <w:r>
        <w:rPr>
          <w:rFonts w:ascii="SimSun" w:hAnsi="SimSun" w:eastAsia="SimSun" w:cs="SimSun"/>
          <w:sz w:val="22"/>
          <w:szCs w:val="22"/>
          <w:spacing w:val="-11"/>
        </w:rPr>
        <w:t>作中的一些问题，例如，处理复杂信息、与合作者和客户沟通、</w:t>
      </w:r>
    </w:p>
    <w:p>
      <w:pPr>
        <w:ind w:left="900"/>
        <w:spacing w:before="1" w:line="218" w:lineRule="auto"/>
        <w:rPr>
          <w:rFonts w:ascii="SimSun" w:hAnsi="SimSun" w:eastAsia="SimSun" w:cs="SimSun"/>
          <w:sz w:val="22"/>
          <w:szCs w:val="22"/>
        </w:rPr>
      </w:pPr>
      <w:r>
        <w:rPr>
          <w:rFonts w:ascii="SimSun" w:hAnsi="SimSun" w:eastAsia="SimSun" w:cs="SimSun"/>
          <w:sz w:val="22"/>
          <w:szCs w:val="22"/>
          <w:spacing w:val="-10"/>
        </w:rPr>
        <w:t>提供方案等。</w:t>
      </w:r>
    </w:p>
    <w:p>
      <w:pPr>
        <w:ind w:left="900" w:right="80" w:firstLine="419"/>
        <w:spacing w:before="179" w:line="353" w:lineRule="auto"/>
        <w:jc w:val="both"/>
        <w:rPr>
          <w:rFonts w:ascii="SimSun" w:hAnsi="SimSun" w:eastAsia="SimSun" w:cs="SimSun"/>
          <w:sz w:val="22"/>
          <w:szCs w:val="22"/>
        </w:rPr>
      </w:pPr>
      <w:r>
        <w:rPr>
          <w:rFonts w:ascii="SimSun" w:hAnsi="SimSun" w:eastAsia="SimSun" w:cs="SimSun"/>
          <w:sz w:val="22"/>
          <w:szCs w:val="22"/>
          <w:spacing w:val="-6"/>
        </w:rPr>
        <w:t>提升全民数字素养，需要建立集聚人才体制机制，打破体</w:t>
      </w:r>
      <w:r>
        <w:rPr>
          <w:rFonts w:ascii="SimSun" w:hAnsi="SimSun" w:eastAsia="SimSun" w:cs="SimSun"/>
          <w:sz w:val="22"/>
          <w:szCs w:val="22"/>
          <w:spacing w:val="18"/>
        </w:rPr>
        <w:t xml:space="preserve"> </w:t>
      </w:r>
      <w:r>
        <w:rPr>
          <w:rFonts w:ascii="SimSun" w:hAnsi="SimSun" w:eastAsia="SimSun" w:cs="SimSun"/>
          <w:sz w:val="22"/>
          <w:szCs w:val="22"/>
          <w:spacing w:val="-14"/>
        </w:rPr>
        <w:t>制壁垒，扫除身份障碍，完善股权、期权等激励机制，创新风险</w:t>
      </w:r>
      <w:r>
        <w:rPr>
          <w:rFonts w:ascii="SimSun" w:hAnsi="SimSun" w:eastAsia="SimSun" w:cs="SimSun"/>
          <w:sz w:val="22"/>
          <w:szCs w:val="22"/>
        </w:rPr>
        <w:t xml:space="preserve"> </w:t>
      </w:r>
      <w:r>
        <w:rPr>
          <w:rFonts w:ascii="SimSun" w:hAnsi="SimSun" w:eastAsia="SimSun" w:cs="SimSun"/>
          <w:sz w:val="22"/>
          <w:szCs w:val="22"/>
          <w:spacing w:val="-14"/>
        </w:rPr>
        <w:t>共担和收益分享机制，创造有利于数据治理优秀人才脱颖而出的</w:t>
      </w:r>
    </w:p>
    <w:p>
      <w:pPr>
        <w:ind w:left="900"/>
        <w:spacing w:line="220" w:lineRule="auto"/>
        <w:rPr>
          <w:rFonts w:ascii="SimSun" w:hAnsi="SimSun" w:eastAsia="SimSun" w:cs="SimSun"/>
          <w:sz w:val="22"/>
          <w:szCs w:val="22"/>
        </w:rPr>
      </w:pPr>
      <w:r>
        <w:rPr>
          <w:rFonts w:ascii="SimSun" w:hAnsi="SimSun" w:eastAsia="SimSun" w:cs="SimSun"/>
          <w:sz w:val="22"/>
          <w:szCs w:val="22"/>
          <w:spacing w:val="-9"/>
        </w:rPr>
        <w:t>环境。</w:t>
      </w:r>
    </w:p>
    <w:p>
      <w:pPr>
        <w:ind w:left="790" w:right="97" w:firstLine="529"/>
        <w:spacing w:before="173" w:line="353" w:lineRule="auto"/>
        <w:jc w:val="both"/>
        <w:rPr>
          <w:rFonts w:ascii="SimSun" w:hAnsi="SimSun" w:eastAsia="SimSun" w:cs="SimSun"/>
          <w:sz w:val="22"/>
          <w:szCs w:val="22"/>
        </w:rPr>
      </w:pPr>
      <w:r>
        <w:rPr>
          <w:rFonts w:ascii="SimSun" w:hAnsi="SimSun" w:eastAsia="SimSun" w:cs="SimSun"/>
          <w:sz w:val="22"/>
          <w:szCs w:val="22"/>
          <w:spacing w:val="-6"/>
        </w:rPr>
        <w:t>建立跨领域立体人才培养体系，搭建数据治理人才供</w:t>
      </w:r>
      <w:r>
        <w:rPr>
          <w:rFonts w:ascii="SimSun" w:hAnsi="SimSun" w:eastAsia="SimSun" w:cs="SimSun"/>
          <w:sz w:val="22"/>
          <w:szCs w:val="22"/>
          <w:spacing w:val="-7"/>
        </w:rPr>
        <w:t>需对</w:t>
      </w:r>
      <w:r>
        <w:rPr>
          <w:rFonts w:ascii="SimSun" w:hAnsi="SimSun" w:eastAsia="SimSun" w:cs="SimSun"/>
          <w:sz w:val="22"/>
          <w:szCs w:val="22"/>
        </w:rPr>
        <w:t xml:space="preserve"> </w:t>
      </w:r>
      <w:r>
        <w:rPr>
          <w:rFonts w:ascii="SimSun" w:hAnsi="SimSun" w:eastAsia="SimSun" w:cs="SimSun"/>
          <w:sz w:val="22"/>
          <w:szCs w:val="22"/>
          <w:spacing w:val="-2"/>
        </w:rPr>
        <w:t>接平台和专业人才数据库等，构建数据治理人才图</w:t>
      </w:r>
      <w:r>
        <w:rPr>
          <w:rFonts w:ascii="SimSun" w:hAnsi="SimSun" w:eastAsia="SimSun" w:cs="SimSun"/>
          <w:sz w:val="22"/>
          <w:szCs w:val="22"/>
          <w:spacing w:val="-3"/>
        </w:rPr>
        <w:t>谱，在国家</w:t>
      </w:r>
      <w:r>
        <w:rPr>
          <w:rFonts w:ascii="SimSun" w:hAnsi="SimSun" w:eastAsia="SimSun" w:cs="SimSun"/>
          <w:sz w:val="22"/>
          <w:szCs w:val="22"/>
        </w:rPr>
        <w:t xml:space="preserve"> </w:t>
      </w:r>
      <w:r>
        <w:rPr>
          <w:rFonts w:ascii="SimSun" w:hAnsi="SimSun" w:eastAsia="SimSun" w:cs="SimSun"/>
          <w:sz w:val="22"/>
          <w:szCs w:val="22"/>
          <w:spacing w:val="-2"/>
        </w:rPr>
        <w:t>“千人计划”和“万人计划”中进一步加大</w:t>
      </w:r>
      <w:r>
        <w:rPr>
          <w:rFonts w:ascii="SimSun" w:hAnsi="SimSun" w:eastAsia="SimSun" w:cs="SimSun"/>
          <w:sz w:val="22"/>
          <w:szCs w:val="22"/>
          <w:spacing w:val="-3"/>
        </w:rPr>
        <w:t>对数据治理领域高</w:t>
      </w:r>
      <w:r>
        <w:rPr>
          <w:rFonts w:ascii="SimSun" w:hAnsi="SimSun" w:eastAsia="SimSun" w:cs="SimSun"/>
          <w:sz w:val="22"/>
          <w:szCs w:val="22"/>
        </w:rPr>
        <w:t xml:space="preserve"> </w:t>
      </w:r>
      <w:r>
        <w:rPr>
          <w:rFonts w:ascii="SimSun" w:hAnsi="SimSun" w:eastAsia="SimSun" w:cs="SimSun"/>
          <w:sz w:val="22"/>
          <w:szCs w:val="22"/>
          <w:spacing w:val="-2"/>
        </w:rPr>
        <w:t>端人才的支持力度，把各类数据治理人才培</w:t>
      </w:r>
      <w:r>
        <w:rPr>
          <w:rFonts w:ascii="SimSun" w:hAnsi="SimSun" w:eastAsia="SimSun" w:cs="SimSun"/>
          <w:sz w:val="22"/>
          <w:szCs w:val="22"/>
          <w:spacing w:val="-3"/>
        </w:rPr>
        <w:t>养作为专业技术人</w:t>
      </w:r>
      <w:r>
        <w:rPr>
          <w:rFonts w:ascii="SimSun" w:hAnsi="SimSun" w:eastAsia="SimSun" w:cs="SimSun"/>
          <w:sz w:val="22"/>
          <w:szCs w:val="22"/>
        </w:rPr>
        <w:t xml:space="preserve"> </w:t>
      </w:r>
      <w:r>
        <w:rPr>
          <w:rFonts w:ascii="SimSun" w:hAnsi="SimSun" w:eastAsia="SimSun" w:cs="SimSun"/>
          <w:sz w:val="22"/>
          <w:szCs w:val="22"/>
          <w:spacing w:val="-2"/>
        </w:rPr>
        <w:t>员知识更新工程、企业经营管理人才素质提升工</w:t>
      </w:r>
      <w:r>
        <w:rPr>
          <w:rFonts w:ascii="SimSun" w:hAnsi="SimSun" w:eastAsia="SimSun" w:cs="SimSun"/>
          <w:sz w:val="22"/>
          <w:szCs w:val="22"/>
          <w:spacing w:val="-3"/>
        </w:rPr>
        <w:t>程等国家人才</w:t>
      </w:r>
    </w:p>
    <w:p>
      <w:pPr>
        <w:ind w:left="900"/>
        <w:spacing w:before="1" w:line="219" w:lineRule="auto"/>
        <w:rPr>
          <w:rFonts w:ascii="SimSun" w:hAnsi="SimSun" w:eastAsia="SimSun" w:cs="SimSun"/>
          <w:sz w:val="22"/>
          <w:szCs w:val="22"/>
        </w:rPr>
      </w:pPr>
      <w:r>
        <w:rPr>
          <w:rFonts w:ascii="SimSun" w:hAnsi="SimSun" w:eastAsia="SimSun" w:cs="SimSun"/>
          <w:sz w:val="22"/>
          <w:szCs w:val="22"/>
          <w:spacing w:val="-9"/>
        </w:rPr>
        <w:t>培养计划的优先领域。</w:t>
      </w:r>
    </w:p>
    <w:p>
      <w:pPr>
        <w:ind w:left="900" w:firstLine="419"/>
        <w:spacing w:before="200" w:line="352" w:lineRule="auto"/>
        <w:jc w:val="both"/>
        <w:rPr>
          <w:rFonts w:ascii="SimSun" w:hAnsi="SimSun" w:eastAsia="SimSun" w:cs="SimSun"/>
          <w:sz w:val="22"/>
          <w:szCs w:val="22"/>
        </w:rPr>
      </w:pPr>
      <w:r>
        <w:rPr>
          <w:rFonts w:ascii="SimSun" w:hAnsi="SimSun" w:eastAsia="SimSun" w:cs="SimSun"/>
          <w:sz w:val="22"/>
          <w:szCs w:val="22"/>
          <w:spacing w:val="-6"/>
        </w:rPr>
        <w:t>围绕企业数据治理急需短缺人才的问题，在重点院校、大</w:t>
      </w:r>
      <w:r>
        <w:rPr>
          <w:rFonts w:ascii="SimSun" w:hAnsi="SimSun" w:eastAsia="SimSun" w:cs="SimSun"/>
          <w:sz w:val="22"/>
          <w:szCs w:val="22"/>
        </w:rPr>
        <w:t xml:space="preserve">  </w:t>
      </w:r>
      <w:r>
        <w:rPr>
          <w:rFonts w:ascii="SimSun" w:hAnsi="SimSun" w:eastAsia="SimSun" w:cs="SimSun"/>
          <w:sz w:val="22"/>
          <w:szCs w:val="22"/>
          <w:spacing w:val="-6"/>
        </w:rPr>
        <w:t>型企业和产业园区，建设一批“产、学、研”相结合的专业人 </w:t>
      </w:r>
      <w:r>
        <w:rPr>
          <w:rFonts w:ascii="SimSun" w:hAnsi="SimSun" w:eastAsia="SimSun" w:cs="SimSun"/>
          <w:sz w:val="22"/>
          <w:szCs w:val="22"/>
          <w:spacing w:val="-11"/>
        </w:rPr>
        <w:t>才培训基地。引导企事业单位加强有利于创新的体制机制建设，</w:t>
      </w:r>
      <w:r>
        <w:rPr>
          <w:rFonts w:ascii="SimSun" w:hAnsi="SimSun" w:eastAsia="SimSun" w:cs="SimSun"/>
          <w:sz w:val="22"/>
          <w:szCs w:val="22"/>
          <w:spacing w:val="16"/>
        </w:rPr>
        <w:t xml:space="preserve"> </w:t>
      </w:r>
      <w:r>
        <w:rPr>
          <w:rFonts w:ascii="SimSun" w:hAnsi="SimSun" w:eastAsia="SimSun" w:cs="SimSun"/>
          <w:sz w:val="22"/>
          <w:szCs w:val="22"/>
          <w:spacing w:val="-7"/>
        </w:rPr>
        <w:t>支持设立创新岗位、鼓励业余创新等，加快落实科技人员科研</w:t>
      </w:r>
      <w:r>
        <w:rPr>
          <w:rFonts w:ascii="SimSun" w:hAnsi="SimSun" w:eastAsia="SimSun" w:cs="SimSun"/>
          <w:sz w:val="22"/>
          <w:szCs w:val="22"/>
          <w:spacing w:val="8"/>
        </w:rPr>
        <w:t xml:space="preserve">  </w:t>
      </w:r>
      <w:r>
        <w:rPr>
          <w:rFonts w:ascii="SimSun" w:hAnsi="SimSun" w:eastAsia="SimSun" w:cs="SimSun"/>
          <w:sz w:val="22"/>
          <w:szCs w:val="22"/>
          <w:spacing w:val="-6"/>
        </w:rPr>
        <w:t>成果转化的股权、期权激励和奖励等收益分配政策。</w:t>
      </w:r>
      <w:r>
        <w:rPr>
          <w:rFonts w:ascii="SimSun" w:hAnsi="SimSun" w:eastAsia="SimSun" w:cs="SimSun"/>
          <w:sz w:val="22"/>
          <w:szCs w:val="22"/>
          <w:spacing w:val="-7"/>
        </w:rPr>
        <w:t>完善人才</w:t>
      </w:r>
    </w:p>
    <w:p>
      <w:pPr>
        <w:ind w:left="900"/>
        <w:spacing w:before="1" w:line="218" w:lineRule="auto"/>
        <w:rPr>
          <w:rFonts w:ascii="SimSun" w:hAnsi="SimSun" w:eastAsia="SimSun" w:cs="SimSun"/>
          <w:sz w:val="22"/>
          <w:szCs w:val="22"/>
        </w:rPr>
      </w:pPr>
      <w:r>
        <w:rPr>
          <w:rFonts w:ascii="SimSun" w:hAnsi="SimSun" w:eastAsia="SimSun" w:cs="SimSun"/>
          <w:sz w:val="22"/>
          <w:szCs w:val="22"/>
          <w:spacing w:val="-6"/>
        </w:rPr>
        <w:t>政策，探索建立技术移民制度，吸引海外高层次人才、</w:t>
      </w:r>
      <w:r>
        <w:rPr>
          <w:rFonts w:ascii="SimSun" w:hAnsi="SimSun" w:eastAsia="SimSun" w:cs="SimSun"/>
          <w:sz w:val="22"/>
          <w:szCs w:val="22"/>
          <w:spacing w:val="-7"/>
        </w:rPr>
        <w:t>留学生</w:t>
      </w:r>
    </w:p>
    <w:p>
      <w:pPr>
        <w:spacing w:line="218" w:lineRule="auto"/>
        <w:sectPr>
          <w:footerReference w:type="default" r:id="rId162"/>
          <w:pgSz w:w="7560" w:h="11380"/>
          <w:pgMar w:top="156" w:right="789" w:bottom="529" w:left="0" w:header="0" w:footer="243" w:gutter="0"/>
        </w:sectPr>
        <w:rPr>
          <w:rFonts w:ascii="SimSun" w:hAnsi="SimSun" w:eastAsia="SimSun" w:cs="SimSun"/>
          <w:sz w:val="22"/>
          <w:szCs w:val="22"/>
        </w:rPr>
      </w:pPr>
    </w:p>
    <w:p>
      <w:pPr>
        <w:ind w:left="5332"/>
        <w:spacing w:line="219" w:lineRule="auto"/>
        <w:rPr>
          <w:rFonts w:ascii="SimSun" w:hAnsi="SimSun" w:eastAsia="SimSun" w:cs="SimSun"/>
          <w:sz w:val="16"/>
          <w:szCs w:val="16"/>
        </w:rPr>
      </w:pPr>
      <w:r>
        <w:rPr>
          <w:rFonts w:ascii="SimSun" w:hAnsi="SimSun" w:eastAsia="SimSun" w:cs="SimSun"/>
          <w:sz w:val="16"/>
          <w:szCs w:val="16"/>
          <w:b/>
          <w:bCs/>
          <w:spacing w:val="-6"/>
        </w:rPr>
        <w:t>理</w:t>
      </w:r>
      <w:r>
        <w:rPr>
          <w:rFonts w:ascii="SimSun" w:hAnsi="SimSun" w:eastAsia="SimSun" w:cs="SimSun"/>
          <w:sz w:val="16"/>
          <w:szCs w:val="16"/>
          <w:b/>
          <w:bCs/>
          <w:color w:val="4E22B5"/>
          <w:spacing w:val="-6"/>
        </w:rPr>
        <w:t>数篇</w:t>
      </w:r>
    </w:p>
    <w:p>
      <w:pPr>
        <w:ind w:left="4892"/>
        <w:spacing w:before="10" w:line="219" w:lineRule="auto"/>
        <w:rPr>
          <w:rFonts w:ascii="SimSun" w:hAnsi="SimSun" w:eastAsia="SimSun" w:cs="SimSun"/>
          <w:sz w:val="16"/>
          <w:szCs w:val="16"/>
        </w:rPr>
      </w:pPr>
      <w:r>
        <w:rPr>
          <w:rFonts w:ascii="SimSun" w:hAnsi="SimSun" w:eastAsia="SimSun" w:cs="SimSun"/>
          <w:sz w:val="16"/>
          <w:szCs w:val="16"/>
          <w:b/>
          <w:bCs/>
          <w:color w:val="CA781C"/>
          <w:spacing w:val="-10"/>
        </w:rPr>
        <w:t>盘活数据资源</w:t>
      </w:r>
    </w:p>
    <w:p>
      <w:pPr>
        <w:pStyle w:val="BodyText"/>
        <w:spacing w:line="320" w:lineRule="auto"/>
        <w:rPr/>
      </w:pPr>
      <w:r/>
    </w:p>
    <w:p>
      <w:pPr>
        <w:pStyle w:val="BodyText"/>
        <w:spacing w:line="320" w:lineRule="auto"/>
        <w:rPr/>
      </w:pPr>
      <w:r/>
    </w:p>
    <w:p>
      <w:pPr>
        <w:spacing w:before="71" w:line="220" w:lineRule="auto"/>
        <w:rPr>
          <w:rFonts w:ascii="SimSun" w:hAnsi="SimSun" w:eastAsia="SimSun" w:cs="SimSun"/>
          <w:sz w:val="22"/>
          <w:szCs w:val="22"/>
        </w:rPr>
      </w:pPr>
      <w:r>
        <w:rPr>
          <w:rFonts w:ascii="SimSun" w:hAnsi="SimSun" w:eastAsia="SimSun" w:cs="SimSun"/>
          <w:sz w:val="22"/>
          <w:szCs w:val="22"/>
          <w:spacing w:val="-17"/>
        </w:rPr>
        <w:t>回国创业和工作。</w:t>
      </w:r>
    </w:p>
    <w:p>
      <w:pPr>
        <w:pStyle w:val="BodyText"/>
        <w:spacing w:line="360"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8"/>
        </w:rPr>
        <w:t>5. </w:t>
      </w:r>
      <w:r>
        <w:rPr>
          <w:rFonts w:ascii="SimSun" w:hAnsi="SimSun" w:eastAsia="SimSun" w:cs="SimSun"/>
          <w:sz w:val="22"/>
          <w:szCs w:val="22"/>
          <w:b/>
          <w:bCs/>
          <w:color w:val="402AAA"/>
          <w:spacing w:val="-8"/>
        </w:rPr>
        <w:t>推动数据治理面向国际化发展</w:t>
      </w:r>
    </w:p>
    <w:p>
      <w:pPr>
        <w:pStyle w:val="BodyText"/>
        <w:spacing w:line="255" w:lineRule="auto"/>
        <w:rPr/>
      </w:pPr>
      <w:r/>
    </w:p>
    <w:p>
      <w:pPr>
        <w:ind w:firstLine="429"/>
        <w:spacing w:before="71" w:line="352" w:lineRule="auto"/>
        <w:jc w:val="both"/>
        <w:rPr>
          <w:rFonts w:ascii="SimSun" w:hAnsi="SimSun" w:eastAsia="SimSun" w:cs="SimSun"/>
          <w:sz w:val="22"/>
          <w:szCs w:val="22"/>
        </w:rPr>
      </w:pPr>
      <w:r>
        <w:rPr>
          <w:rFonts w:ascii="SimSun" w:hAnsi="SimSun" w:eastAsia="SimSun" w:cs="SimSun"/>
          <w:sz w:val="22"/>
          <w:szCs w:val="22"/>
          <w:spacing w:val="-2"/>
        </w:rPr>
        <w:t>进一步扩大对外开放，统筹利用好国际和国内两个市场、</w:t>
      </w:r>
      <w:r>
        <w:rPr>
          <w:rFonts w:ascii="SimSun" w:hAnsi="SimSun" w:eastAsia="SimSun" w:cs="SimSun"/>
          <w:sz w:val="22"/>
          <w:szCs w:val="22"/>
          <w:spacing w:val="10"/>
        </w:rPr>
        <w:t xml:space="preserve"> </w:t>
      </w:r>
      <w:r>
        <w:rPr>
          <w:rFonts w:ascii="SimSun" w:hAnsi="SimSun" w:eastAsia="SimSun" w:cs="SimSun"/>
          <w:sz w:val="22"/>
          <w:szCs w:val="22"/>
          <w:spacing w:val="-6"/>
        </w:rPr>
        <w:t>两种资源，实现互利共赢，共同发展。不断拓展提升数据</w:t>
      </w:r>
      <w:r>
        <w:rPr>
          <w:rFonts w:ascii="SimSun" w:hAnsi="SimSun" w:eastAsia="SimSun" w:cs="SimSun"/>
          <w:sz w:val="22"/>
          <w:szCs w:val="22"/>
          <w:spacing w:val="-7"/>
        </w:rPr>
        <w:t>治理</w:t>
      </w:r>
      <w:r>
        <w:rPr>
          <w:rFonts w:ascii="SimSun" w:hAnsi="SimSun" w:eastAsia="SimSun" w:cs="SimSun"/>
          <w:sz w:val="22"/>
          <w:szCs w:val="22"/>
        </w:rPr>
        <w:t xml:space="preserve">  </w:t>
      </w:r>
      <w:r>
        <w:rPr>
          <w:rFonts w:ascii="SimSun" w:hAnsi="SimSun" w:eastAsia="SimSun" w:cs="SimSun"/>
          <w:sz w:val="22"/>
          <w:szCs w:val="22"/>
          <w:spacing w:val="-6"/>
        </w:rPr>
        <w:t>领域国际交流合作的广度和深度，推动我国数据治理不断迈上</w:t>
      </w:r>
      <w:r>
        <w:rPr>
          <w:rFonts w:ascii="SimSun" w:hAnsi="SimSun" w:eastAsia="SimSun" w:cs="SimSun"/>
          <w:sz w:val="22"/>
          <w:szCs w:val="22"/>
        </w:rPr>
        <w:t xml:space="preserve">  </w:t>
      </w:r>
      <w:r>
        <w:rPr>
          <w:rFonts w:ascii="SimSun" w:hAnsi="SimSun" w:eastAsia="SimSun" w:cs="SimSun"/>
          <w:sz w:val="22"/>
          <w:szCs w:val="22"/>
          <w:spacing w:val="-10"/>
        </w:rPr>
        <w:t>新台阶。提升“引进来”的能力和水平，利用全球人才、技术、</w:t>
      </w:r>
      <w:r>
        <w:rPr>
          <w:rFonts w:ascii="SimSun" w:hAnsi="SimSun" w:eastAsia="SimSun" w:cs="SimSun"/>
          <w:sz w:val="22"/>
          <w:szCs w:val="22"/>
        </w:rPr>
        <w:t xml:space="preserve"> </w:t>
      </w:r>
      <w:r>
        <w:rPr>
          <w:rFonts w:ascii="SimSun" w:hAnsi="SimSun" w:eastAsia="SimSun" w:cs="SimSun"/>
          <w:sz w:val="22"/>
          <w:szCs w:val="22"/>
          <w:spacing w:val="-6"/>
        </w:rPr>
        <w:t>知识产权等创新资源，学习国际先进经营管理模式，加快我国</w:t>
      </w:r>
      <w:r>
        <w:rPr>
          <w:rFonts w:ascii="SimSun" w:hAnsi="SimSun" w:eastAsia="SimSun" w:cs="SimSun"/>
          <w:sz w:val="22"/>
          <w:szCs w:val="22"/>
          <w:spacing w:val="6"/>
        </w:rPr>
        <w:t xml:space="preserve">  </w:t>
      </w:r>
      <w:r>
        <w:rPr>
          <w:rFonts w:ascii="SimSun" w:hAnsi="SimSun" w:eastAsia="SimSun" w:cs="SimSun"/>
          <w:sz w:val="22"/>
          <w:szCs w:val="22"/>
          <w:spacing w:val="-6"/>
        </w:rPr>
        <w:t>数据治理发展。提升“走出去”的能力和水平，利用双边和多</w:t>
      </w:r>
      <w:r>
        <w:rPr>
          <w:rFonts w:ascii="SimSun" w:hAnsi="SimSun" w:eastAsia="SimSun" w:cs="SimSun"/>
          <w:sz w:val="22"/>
          <w:szCs w:val="22"/>
          <w:spacing w:val="5"/>
        </w:rPr>
        <w:t xml:space="preserve">  </w:t>
      </w:r>
      <w:r>
        <w:rPr>
          <w:rFonts w:ascii="SimSun" w:hAnsi="SimSun" w:eastAsia="SimSun" w:cs="SimSun"/>
          <w:sz w:val="22"/>
          <w:szCs w:val="22"/>
          <w:spacing w:val="-5"/>
        </w:rPr>
        <w:t>边对话机制，围绕数据治理相关技术研发、标准</w:t>
      </w:r>
      <w:r>
        <w:rPr>
          <w:rFonts w:ascii="SimSun" w:hAnsi="SimSun" w:eastAsia="SimSun" w:cs="SimSun"/>
          <w:sz w:val="22"/>
          <w:szCs w:val="22"/>
          <w:spacing w:val="-6"/>
        </w:rPr>
        <w:t>研制、人才培</w:t>
      </w:r>
      <w:r>
        <w:rPr>
          <w:rFonts w:ascii="SimSun" w:hAnsi="SimSun" w:eastAsia="SimSun" w:cs="SimSun"/>
          <w:sz w:val="22"/>
          <w:szCs w:val="22"/>
        </w:rPr>
        <w:t xml:space="preserve">  </w:t>
      </w:r>
      <w:r>
        <w:rPr>
          <w:rFonts w:ascii="SimSun" w:hAnsi="SimSun" w:eastAsia="SimSun" w:cs="SimSun"/>
          <w:sz w:val="22"/>
          <w:szCs w:val="22"/>
          <w:spacing w:val="-6"/>
        </w:rPr>
        <w:t>养、行业应用等领域，积极开展双边、多边国际交流合作，提</w:t>
      </w:r>
      <w:r>
        <w:rPr>
          <w:rFonts w:ascii="SimSun" w:hAnsi="SimSun" w:eastAsia="SimSun" w:cs="SimSun"/>
          <w:sz w:val="22"/>
          <w:szCs w:val="22"/>
        </w:rPr>
        <w:t xml:space="preserve">  </w:t>
      </w:r>
      <w:r>
        <w:rPr>
          <w:rFonts w:ascii="SimSun" w:hAnsi="SimSun" w:eastAsia="SimSun" w:cs="SimSun"/>
          <w:sz w:val="22"/>
          <w:szCs w:val="22"/>
          <w:spacing w:val="-6"/>
        </w:rPr>
        <w:t>升影响力。支持行业协会、产业联盟与企业在全球范围内共同</w:t>
      </w:r>
      <w:r>
        <w:rPr>
          <w:rFonts w:ascii="SimSun" w:hAnsi="SimSun" w:eastAsia="SimSun" w:cs="SimSun"/>
          <w:sz w:val="22"/>
          <w:szCs w:val="22"/>
          <w:spacing w:val="5"/>
        </w:rPr>
        <w:t xml:space="preserve">  </w:t>
      </w:r>
      <w:r>
        <w:rPr>
          <w:rFonts w:ascii="SimSun" w:hAnsi="SimSun" w:eastAsia="SimSun" w:cs="SimSun"/>
          <w:sz w:val="22"/>
          <w:szCs w:val="22"/>
          <w:spacing w:val="-17"/>
        </w:rPr>
        <w:t>推出数据治理相关产品、技术、标准、服务。支</w:t>
      </w:r>
      <w:r>
        <w:rPr>
          <w:rFonts w:ascii="SimSun" w:hAnsi="SimSun" w:eastAsia="SimSun" w:cs="SimSun"/>
          <w:sz w:val="22"/>
          <w:szCs w:val="22"/>
          <w:spacing w:val="-18"/>
        </w:rPr>
        <w:t>持国内领头企业，</w:t>
      </w:r>
      <w:r>
        <w:rPr>
          <w:rFonts w:ascii="SimSun" w:hAnsi="SimSun" w:eastAsia="SimSun" w:cs="SimSun"/>
          <w:sz w:val="22"/>
          <w:szCs w:val="22"/>
        </w:rPr>
        <w:t xml:space="preserve"> </w:t>
      </w:r>
      <w:r>
        <w:rPr>
          <w:rFonts w:ascii="SimSun" w:hAnsi="SimSun" w:eastAsia="SimSun" w:cs="SimSun"/>
          <w:sz w:val="22"/>
          <w:szCs w:val="22"/>
          <w:spacing w:val="-6"/>
        </w:rPr>
        <w:t>尤其是具有国际竞争力的中小民营企业到国际市场竞争，开拓</w:t>
      </w:r>
      <w:r>
        <w:rPr>
          <w:rFonts w:ascii="SimSun" w:hAnsi="SimSun" w:eastAsia="SimSun" w:cs="SimSun"/>
          <w:sz w:val="22"/>
          <w:szCs w:val="22"/>
          <w:spacing w:val="1"/>
        </w:rPr>
        <w:t xml:space="preserve">  </w:t>
      </w:r>
      <w:r>
        <w:rPr>
          <w:rFonts w:ascii="SimSun" w:hAnsi="SimSun" w:eastAsia="SimSun" w:cs="SimSun"/>
          <w:sz w:val="22"/>
          <w:szCs w:val="22"/>
          <w:spacing w:val="-6"/>
        </w:rPr>
        <w:t>国际市场、寻求国际先进创新技术资源，不断提升我国企业在</w:t>
      </w:r>
    </w:p>
    <w:p>
      <w:pPr>
        <w:spacing w:line="219" w:lineRule="auto"/>
        <w:rPr>
          <w:rFonts w:ascii="SimSun" w:hAnsi="SimSun" w:eastAsia="SimSun" w:cs="SimSun"/>
          <w:sz w:val="22"/>
          <w:szCs w:val="22"/>
        </w:rPr>
      </w:pPr>
      <w:r>
        <w:rPr>
          <w:rFonts w:ascii="SimSun" w:hAnsi="SimSun" w:eastAsia="SimSun" w:cs="SimSun"/>
          <w:sz w:val="22"/>
          <w:szCs w:val="22"/>
          <w:spacing w:val="-15"/>
        </w:rPr>
        <w:t>国际数据治理领域的话语权。</w:t>
      </w:r>
    </w:p>
    <w:p>
      <w:pPr>
        <w:pStyle w:val="BodyText"/>
        <w:spacing w:line="439" w:lineRule="auto"/>
        <w:rPr/>
      </w:pPr>
      <w:r/>
    </w:p>
    <w:p>
      <w:pPr>
        <w:ind w:left="3"/>
        <w:spacing w:before="73" w:line="221" w:lineRule="auto"/>
        <w:outlineLvl w:val="0"/>
        <w:rPr>
          <w:rFonts w:ascii="SimHei" w:hAnsi="SimHei" w:eastAsia="SimHei" w:cs="SimHei"/>
          <w:sz w:val="22"/>
          <w:szCs w:val="22"/>
        </w:rPr>
      </w:pPr>
      <w:r>
        <w:rPr>
          <w:rFonts w:ascii="SimHei" w:hAnsi="SimHei" w:eastAsia="SimHei" w:cs="SimHei"/>
          <w:sz w:val="22"/>
          <w:szCs w:val="22"/>
          <w:b/>
          <w:bCs/>
          <w:color w:val="E97C00"/>
          <w:spacing w:val="8"/>
        </w:rPr>
        <w:t>二、产业发展：完善公共服务体系</w:t>
      </w:r>
    </w:p>
    <w:p>
      <w:pPr>
        <w:pStyle w:val="BodyText"/>
        <w:rPr/>
      </w:pPr>
      <w:r/>
    </w:p>
    <w:p>
      <w:pPr>
        <w:ind w:right="46" w:firstLine="460"/>
        <w:spacing w:before="71" w:line="352" w:lineRule="auto"/>
        <w:jc w:val="both"/>
        <w:rPr>
          <w:rFonts w:ascii="SimSun" w:hAnsi="SimSun" w:eastAsia="SimSun" w:cs="SimSun"/>
          <w:sz w:val="22"/>
          <w:szCs w:val="22"/>
        </w:rPr>
      </w:pPr>
      <w:r>
        <w:rPr>
          <w:rFonts w:ascii="SimSun" w:hAnsi="SimSun" w:eastAsia="SimSun" w:cs="SimSun"/>
          <w:sz w:val="22"/>
          <w:szCs w:val="22"/>
          <w:spacing w:val="-5"/>
        </w:rPr>
        <w:t>加快提升数据治理水平，制定重点行业数据治理发展路线</w:t>
      </w:r>
      <w:r>
        <w:rPr>
          <w:rFonts w:ascii="SimSun" w:hAnsi="SimSun" w:eastAsia="SimSun" w:cs="SimSun"/>
          <w:sz w:val="22"/>
          <w:szCs w:val="22"/>
          <w:spacing w:val="9"/>
        </w:rPr>
        <w:t xml:space="preserve"> </w:t>
      </w:r>
      <w:r>
        <w:rPr>
          <w:rFonts w:ascii="SimSun" w:hAnsi="SimSun" w:eastAsia="SimSun" w:cs="SimSun"/>
          <w:sz w:val="22"/>
          <w:szCs w:val="22"/>
          <w:spacing w:val="-6"/>
        </w:rPr>
        <w:t>图，充分挖掘和发挥数据资产的价值，通过推动基础研究、行</w:t>
      </w:r>
      <w:r>
        <w:rPr>
          <w:rFonts w:ascii="SimSun" w:hAnsi="SimSun" w:eastAsia="SimSun" w:cs="SimSun"/>
          <w:sz w:val="22"/>
          <w:szCs w:val="22"/>
          <w:spacing w:val="1"/>
        </w:rPr>
        <w:t xml:space="preserve"> </w:t>
      </w:r>
      <w:r>
        <w:rPr>
          <w:rFonts w:ascii="SimSun" w:hAnsi="SimSun" w:eastAsia="SimSun" w:cs="SimSun"/>
          <w:sz w:val="22"/>
          <w:szCs w:val="22"/>
          <w:spacing w:val="-6"/>
        </w:rPr>
        <w:t>业咨询、评估评价、宣传推广等方式促进数据治理发展，助力</w:t>
      </w:r>
    </w:p>
    <w:p>
      <w:pPr>
        <w:spacing w:before="1" w:line="219" w:lineRule="auto"/>
        <w:rPr>
          <w:rFonts w:ascii="SimSun" w:hAnsi="SimSun" w:eastAsia="SimSun" w:cs="SimSun"/>
          <w:sz w:val="22"/>
          <w:szCs w:val="22"/>
        </w:rPr>
      </w:pPr>
      <w:r>
        <w:rPr>
          <w:rFonts w:ascii="SimSun" w:hAnsi="SimSun" w:eastAsia="SimSun" w:cs="SimSun"/>
          <w:sz w:val="22"/>
          <w:szCs w:val="22"/>
          <w:spacing w:val="-12"/>
        </w:rPr>
        <w:t>提升治理现代化水平。</w:t>
      </w:r>
    </w:p>
    <w:p>
      <w:pPr>
        <w:spacing w:line="219" w:lineRule="auto"/>
        <w:sectPr>
          <w:footerReference w:type="default" r:id="rId164"/>
          <w:pgSz w:w="7530" w:h="11370"/>
          <w:pgMar w:top="234" w:right="1078" w:bottom="449" w:left="560" w:header="0" w:footer="165" w:gutter="0"/>
        </w:sectPr>
        <w:rPr>
          <w:rFonts w:ascii="SimSun" w:hAnsi="SimSun" w:eastAsia="SimSun" w:cs="SimSun"/>
          <w:sz w:val="22"/>
          <w:szCs w:val="22"/>
        </w:rPr>
      </w:pPr>
    </w:p>
    <w:p>
      <w:pPr>
        <w:ind w:left="952"/>
        <w:spacing w:line="219" w:lineRule="auto"/>
        <w:rPr>
          <w:rFonts w:ascii="SimSun" w:hAnsi="SimSun" w:eastAsia="SimSun" w:cs="SimSun"/>
          <w:sz w:val="16"/>
          <w:szCs w:val="16"/>
        </w:rPr>
      </w:pPr>
      <w:r>
        <w:drawing>
          <wp:anchor distT="0" distB="0" distL="0" distR="0" simplePos="0" relativeHeight="251927552" behindDoc="1" locked="0" layoutInCell="0" allowOverlap="1">
            <wp:simplePos x="0" y="0"/>
            <wp:positionH relativeFrom="page">
              <wp:posOffset>0</wp:posOffset>
            </wp:positionH>
            <wp:positionV relativeFrom="page">
              <wp:posOffset>0</wp:posOffset>
            </wp:positionV>
            <wp:extent cx="609580" cy="749294"/>
            <wp:effectExtent l="0" t="0" r="0" b="0"/>
            <wp:wrapNone/>
            <wp:docPr id="160" name="IM 160"/>
            <wp:cNvGraphicFramePr/>
            <a:graphic>
              <a:graphicData uri="http://schemas.openxmlformats.org/drawingml/2006/picture">
                <pic:pic>
                  <pic:nvPicPr>
                    <pic:cNvPr id="160" name="IM 160"/>
                    <pic:cNvPicPr/>
                  </pic:nvPicPr>
                  <pic:blipFill>
                    <a:blip r:embed="rId166"/>
                    <a:stretch>
                      <a:fillRect/>
                    </a:stretch>
                  </pic:blipFill>
                  <pic:spPr>
                    <a:xfrm rot="0">
                      <a:off x="0" y="0"/>
                      <a:ext cx="609580" cy="749294"/>
                    </a:xfrm>
                    <a:prstGeom prst="rect">
                      <a:avLst/>
                    </a:prstGeom>
                  </pic:spPr>
                </pic:pic>
              </a:graphicData>
            </a:graphic>
          </wp:anchor>
        </w:drawing>
      </w:r>
      <w:r>
        <w:rPr>
          <w:rFonts w:ascii="SimSun" w:hAnsi="SimSun" w:eastAsia="SimSun" w:cs="SimSun"/>
          <w:sz w:val="16"/>
          <w:szCs w:val="16"/>
          <w:b/>
          <w:bCs/>
          <w:color w:val="F04F00"/>
          <w:spacing w:val="-4"/>
        </w:rPr>
        <w:t>数据为王</w:t>
      </w:r>
    </w:p>
    <w:p>
      <w:pPr>
        <w:ind w:left="1260"/>
        <w:spacing w:before="2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7" w:lineRule="auto"/>
        <w:rPr/>
      </w:pPr>
      <w:r/>
    </w:p>
    <w:p>
      <w:pPr>
        <w:pStyle w:val="BodyText"/>
        <w:spacing w:line="317" w:lineRule="auto"/>
        <w:rPr/>
      </w:pPr>
      <w:r/>
    </w:p>
    <w:p>
      <w:pPr>
        <w:ind w:left="953"/>
        <w:spacing w:before="72" w:line="219" w:lineRule="auto"/>
        <w:outlineLvl w:val="0"/>
        <w:rPr>
          <w:rFonts w:ascii="SimSun" w:hAnsi="SimSun" w:eastAsia="SimSun" w:cs="SimSun"/>
          <w:sz w:val="22"/>
          <w:szCs w:val="22"/>
        </w:rPr>
      </w:pPr>
      <w:r>
        <w:rPr>
          <w:rFonts w:ascii="SimSun" w:hAnsi="SimSun" w:eastAsia="SimSun" w:cs="SimSun"/>
          <w:sz w:val="22"/>
          <w:szCs w:val="22"/>
          <w:b/>
          <w:bCs/>
          <w:spacing w:val="-11"/>
        </w:rPr>
        <w:t>1</w:t>
      </w:r>
      <w:r>
        <w:rPr>
          <w:rFonts w:ascii="SimSun" w:hAnsi="SimSun" w:eastAsia="SimSun" w:cs="SimSun"/>
          <w:sz w:val="22"/>
          <w:szCs w:val="22"/>
          <w:spacing w:val="-32"/>
        </w:rPr>
        <w:t xml:space="preserve"> </w:t>
      </w:r>
      <w:r>
        <w:rPr>
          <w:rFonts w:ascii="SimSun" w:hAnsi="SimSun" w:eastAsia="SimSun" w:cs="SimSun"/>
          <w:sz w:val="22"/>
          <w:szCs w:val="22"/>
          <w:b/>
          <w:bCs/>
          <w:color w:val="37229D"/>
          <w:spacing w:val="-11"/>
        </w:rPr>
        <w:t>.</w:t>
      </w:r>
      <w:r>
        <w:rPr>
          <w:rFonts w:ascii="SimSun" w:hAnsi="SimSun" w:eastAsia="SimSun" w:cs="SimSun"/>
          <w:sz w:val="22"/>
          <w:szCs w:val="22"/>
          <w:color w:val="37229D"/>
          <w:spacing w:val="-56"/>
        </w:rPr>
        <w:t xml:space="preserve"> </w:t>
      </w:r>
      <w:r>
        <w:rPr>
          <w:rFonts w:ascii="SimSun" w:hAnsi="SimSun" w:eastAsia="SimSun" w:cs="SimSun"/>
          <w:sz w:val="22"/>
          <w:szCs w:val="22"/>
          <w:b/>
          <w:bCs/>
          <w:color w:val="37229D"/>
          <w:spacing w:val="-11"/>
        </w:rPr>
        <w:t>基础研</w:t>
      </w:r>
      <w:r>
        <w:rPr>
          <w:rFonts w:ascii="SimSun" w:hAnsi="SimSun" w:eastAsia="SimSun" w:cs="SimSun"/>
          <w:sz w:val="22"/>
          <w:szCs w:val="22"/>
          <w:b/>
          <w:bCs/>
          <w:spacing w:val="-11"/>
        </w:rPr>
        <w:t>究</w:t>
      </w:r>
    </w:p>
    <w:p>
      <w:pPr>
        <w:ind w:left="949" w:right="50" w:firstLine="460"/>
        <w:spacing w:before="245" w:line="352" w:lineRule="auto"/>
        <w:jc w:val="both"/>
        <w:rPr>
          <w:rFonts w:ascii="SimSun" w:hAnsi="SimSun" w:eastAsia="SimSun" w:cs="SimSun"/>
          <w:sz w:val="22"/>
          <w:szCs w:val="22"/>
        </w:rPr>
      </w:pPr>
      <w:r>
        <w:rPr>
          <w:rFonts w:ascii="SimSun" w:hAnsi="SimSun" w:eastAsia="SimSun" w:cs="SimSun"/>
          <w:sz w:val="22"/>
          <w:szCs w:val="22"/>
          <w:spacing w:val="-14"/>
        </w:rPr>
        <w:t>支持包括社会智库、企业智库在内的多层次、多领域、多形</w:t>
      </w:r>
      <w:r>
        <w:rPr>
          <w:rFonts w:ascii="SimSun" w:hAnsi="SimSun" w:eastAsia="SimSun" w:cs="SimSun"/>
          <w:sz w:val="22"/>
          <w:szCs w:val="22"/>
          <w:spacing w:val="2"/>
        </w:rPr>
        <w:t xml:space="preserve"> </w:t>
      </w:r>
      <w:r>
        <w:rPr>
          <w:rFonts w:ascii="SimSun" w:hAnsi="SimSun" w:eastAsia="SimSun" w:cs="SimSun"/>
          <w:sz w:val="22"/>
          <w:szCs w:val="22"/>
          <w:spacing w:val="-14"/>
        </w:rPr>
        <w:t>态的中国特色新型智库建设，为各行业企业加快数据治理提供强</w:t>
      </w:r>
      <w:r>
        <w:rPr>
          <w:rFonts w:ascii="SimSun" w:hAnsi="SimSun" w:eastAsia="SimSun" w:cs="SimSun"/>
          <w:sz w:val="22"/>
          <w:szCs w:val="22"/>
          <w:spacing w:val="1"/>
        </w:rPr>
        <w:t xml:space="preserve"> </w:t>
      </w:r>
      <w:r>
        <w:rPr>
          <w:rFonts w:ascii="SimSun" w:hAnsi="SimSun" w:eastAsia="SimSun" w:cs="SimSun"/>
          <w:sz w:val="22"/>
          <w:szCs w:val="22"/>
          <w:spacing w:val="-14"/>
        </w:rPr>
        <w:t>大的智力支持。围绕数据治理战略性、全局性、前瞻性重大问题</w:t>
      </w:r>
      <w:r>
        <w:rPr>
          <w:rFonts w:ascii="SimSun" w:hAnsi="SimSun" w:eastAsia="SimSun" w:cs="SimSun"/>
          <w:sz w:val="22"/>
          <w:szCs w:val="22"/>
          <w:spacing w:val="1"/>
        </w:rPr>
        <w:t xml:space="preserve"> </w:t>
      </w:r>
      <w:r>
        <w:rPr>
          <w:rFonts w:ascii="SimSun" w:hAnsi="SimSun" w:eastAsia="SimSun" w:cs="SimSun"/>
          <w:sz w:val="22"/>
          <w:szCs w:val="22"/>
          <w:spacing w:val="-14"/>
        </w:rPr>
        <w:t>开展调查研究，加强对国际国内数据治理发展形势和趋势分析研</w:t>
      </w:r>
      <w:r>
        <w:rPr>
          <w:rFonts w:ascii="SimSun" w:hAnsi="SimSun" w:eastAsia="SimSun" w:cs="SimSun"/>
          <w:sz w:val="22"/>
          <w:szCs w:val="22"/>
        </w:rPr>
        <w:t xml:space="preserve"> </w:t>
      </w:r>
      <w:r>
        <w:rPr>
          <w:rFonts w:ascii="SimSun" w:hAnsi="SimSun" w:eastAsia="SimSun" w:cs="SimSun"/>
          <w:sz w:val="22"/>
          <w:szCs w:val="22"/>
          <w:spacing w:val="-14"/>
        </w:rPr>
        <w:t>究，特别是针对当前面临的复杂形势和难点问题，研究提出政策</w:t>
      </w:r>
      <w:r>
        <w:rPr>
          <w:rFonts w:ascii="SimSun" w:hAnsi="SimSun" w:eastAsia="SimSun" w:cs="SimSun"/>
          <w:sz w:val="22"/>
          <w:szCs w:val="22"/>
        </w:rPr>
        <w:t xml:space="preserve"> </w:t>
      </w:r>
      <w:r>
        <w:rPr>
          <w:rFonts w:ascii="SimSun" w:hAnsi="SimSun" w:eastAsia="SimSun" w:cs="SimSun"/>
          <w:sz w:val="22"/>
          <w:szCs w:val="22"/>
          <w:spacing w:val="-14"/>
        </w:rPr>
        <w:t>建议。围绕数据治理前沿和关键技术领域，开展系列调研和深入</w:t>
      </w:r>
    </w:p>
    <w:p>
      <w:pPr>
        <w:ind w:left="949"/>
        <w:spacing w:line="218" w:lineRule="auto"/>
        <w:rPr>
          <w:rFonts w:ascii="SimSun" w:hAnsi="SimSun" w:eastAsia="SimSun" w:cs="SimSun"/>
          <w:sz w:val="22"/>
          <w:szCs w:val="22"/>
        </w:rPr>
      </w:pPr>
      <w:r>
        <w:rPr>
          <w:rFonts w:ascii="SimSun" w:hAnsi="SimSun" w:eastAsia="SimSun" w:cs="SimSun"/>
          <w:sz w:val="22"/>
          <w:szCs w:val="22"/>
          <w:spacing w:val="-16"/>
        </w:rPr>
        <w:t>研究，定期发布专著、白皮书、蓝皮书等多种形</w:t>
      </w:r>
      <w:r>
        <w:rPr>
          <w:rFonts w:ascii="SimSun" w:hAnsi="SimSun" w:eastAsia="SimSun" w:cs="SimSun"/>
          <w:sz w:val="22"/>
          <w:szCs w:val="22"/>
          <w:spacing w:val="-17"/>
        </w:rPr>
        <w:t>式的研究成果。</w:t>
      </w:r>
    </w:p>
    <w:p>
      <w:pPr>
        <w:pStyle w:val="BodyText"/>
        <w:spacing w:line="374" w:lineRule="auto"/>
        <w:rPr/>
      </w:pPr>
      <w:r/>
    </w:p>
    <w:p>
      <w:pPr>
        <w:ind w:left="953"/>
        <w:spacing w:before="72" w:line="220" w:lineRule="auto"/>
        <w:outlineLvl w:val="0"/>
        <w:rPr>
          <w:rFonts w:ascii="SimSun" w:hAnsi="SimSun" w:eastAsia="SimSun" w:cs="SimSun"/>
          <w:sz w:val="22"/>
          <w:szCs w:val="22"/>
        </w:rPr>
      </w:pPr>
      <w:r>
        <w:rPr>
          <w:rFonts w:ascii="SimSun" w:hAnsi="SimSun" w:eastAsia="SimSun" w:cs="SimSun"/>
          <w:sz w:val="22"/>
          <w:szCs w:val="22"/>
          <w:b/>
          <w:bCs/>
          <w:spacing w:val="-4"/>
        </w:rPr>
        <w:t>2.</w:t>
      </w:r>
      <w:r>
        <w:rPr>
          <w:rFonts w:ascii="SimSun" w:hAnsi="SimSun" w:eastAsia="SimSun" w:cs="SimSun"/>
          <w:sz w:val="22"/>
          <w:szCs w:val="22"/>
          <w:spacing w:val="-4"/>
        </w:rPr>
        <w:t xml:space="preserve"> </w:t>
      </w:r>
      <w:r>
        <w:rPr>
          <w:rFonts w:ascii="SimSun" w:hAnsi="SimSun" w:eastAsia="SimSun" w:cs="SimSun"/>
          <w:sz w:val="22"/>
          <w:szCs w:val="22"/>
          <w:b/>
          <w:bCs/>
          <w:spacing w:val="-4"/>
        </w:rPr>
        <w:t>行</w:t>
      </w:r>
      <w:r>
        <w:rPr>
          <w:rFonts w:ascii="SimSun" w:hAnsi="SimSun" w:eastAsia="SimSun" w:cs="SimSun"/>
          <w:sz w:val="22"/>
          <w:szCs w:val="22"/>
          <w:b/>
          <w:bCs/>
          <w:color w:val="402AAD"/>
          <w:spacing w:val="-4"/>
        </w:rPr>
        <w:t>业咨询</w:t>
      </w:r>
    </w:p>
    <w:p>
      <w:pPr>
        <w:ind w:left="949" w:firstLine="470"/>
        <w:spacing w:before="246" w:line="352" w:lineRule="auto"/>
        <w:jc w:val="both"/>
        <w:rPr>
          <w:rFonts w:ascii="SimSun" w:hAnsi="SimSun" w:eastAsia="SimSun" w:cs="SimSun"/>
          <w:sz w:val="22"/>
          <w:szCs w:val="22"/>
        </w:rPr>
      </w:pPr>
      <w:r>
        <w:rPr>
          <w:rFonts w:ascii="SimSun" w:hAnsi="SimSun" w:eastAsia="SimSun" w:cs="SimSun"/>
          <w:sz w:val="22"/>
          <w:szCs w:val="22"/>
          <w:spacing w:val="-6"/>
        </w:rPr>
        <w:t>支持农业、制造业、能源、医疗等行业协会或第三方机构</w:t>
      </w:r>
      <w:r>
        <w:rPr>
          <w:rFonts w:ascii="SimSun" w:hAnsi="SimSun" w:eastAsia="SimSun" w:cs="SimSun"/>
          <w:sz w:val="22"/>
          <w:szCs w:val="22"/>
          <w:spacing w:val="3"/>
        </w:rPr>
        <w:t xml:space="preserve"> </w:t>
      </w:r>
      <w:r>
        <w:rPr>
          <w:rFonts w:ascii="SimSun" w:hAnsi="SimSun" w:eastAsia="SimSun" w:cs="SimSun"/>
          <w:sz w:val="22"/>
          <w:szCs w:val="22"/>
          <w:spacing w:val="-7"/>
        </w:rPr>
        <w:t>建立行业性大数据平台和云平台，强化行业技术路线、发展格</w:t>
      </w:r>
      <w:r>
        <w:rPr>
          <w:rFonts w:ascii="SimSun" w:hAnsi="SimSun" w:eastAsia="SimSun" w:cs="SimSun"/>
          <w:sz w:val="22"/>
          <w:szCs w:val="22"/>
          <w:spacing w:val="8"/>
        </w:rPr>
        <w:t xml:space="preserve">  </w:t>
      </w:r>
      <w:r>
        <w:rPr>
          <w:rFonts w:ascii="SimSun" w:hAnsi="SimSun" w:eastAsia="SimSun" w:cs="SimSun"/>
          <w:sz w:val="22"/>
          <w:szCs w:val="22"/>
          <w:spacing w:val="-7"/>
        </w:rPr>
        <w:t>局、制度政策等相关信息的收集分析，加快构建引导行业持续</w:t>
      </w:r>
      <w:r>
        <w:rPr>
          <w:rFonts w:ascii="SimSun" w:hAnsi="SimSun" w:eastAsia="SimSun" w:cs="SimSun"/>
          <w:sz w:val="22"/>
          <w:szCs w:val="22"/>
          <w:spacing w:val="9"/>
        </w:rPr>
        <w:t xml:space="preserve">  </w:t>
      </w:r>
      <w:r>
        <w:rPr>
          <w:rFonts w:ascii="SimSun" w:hAnsi="SimSun" w:eastAsia="SimSun" w:cs="SimSun"/>
          <w:sz w:val="22"/>
          <w:szCs w:val="22"/>
          <w:spacing w:val="-6"/>
        </w:rPr>
        <w:t>健康发展的产品溯源、征信评级等良好环境。</w:t>
      </w:r>
      <w:r>
        <w:rPr>
          <w:rFonts w:ascii="SimSun" w:hAnsi="SimSun" w:eastAsia="SimSun" w:cs="SimSun"/>
          <w:sz w:val="22"/>
          <w:szCs w:val="22"/>
          <w:spacing w:val="-7"/>
        </w:rPr>
        <w:t>整合中国科学院</w:t>
      </w:r>
      <w:r>
        <w:rPr>
          <w:rFonts w:ascii="SimSun" w:hAnsi="SimSun" w:eastAsia="SimSun" w:cs="SimSun"/>
          <w:sz w:val="22"/>
          <w:szCs w:val="22"/>
        </w:rPr>
        <w:t xml:space="preserve">  </w:t>
      </w:r>
      <w:r>
        <w:rPr>
          <w:rFonts w:ascii="SimSun" w:hAnsi="SimSun" w:eastAsia="SimSun" w:cs="SimSun"/>
          <w:sz w:val="22"/>
          <w:szCs w:val="22"/>
          <w:spacing w:val="-7"/>
        </w:rPr>
        <w:t>等科研院所力量，构建数据治理创新中心，加强新一代信息通</w:t>
      </w:r>
      <w:r>
        <w:rPr>
          <w:rFonts w:ascii="SimSun" w:hAnsi="SimSun" w:eastAsia="SimSun" w:cs="SimSun"/>
          <w:sz w:val="22"/>
          <w:szCs w:val="22"/>
          <w:spacing w:val="8"/>
        </w:rPr>
        <w:t xml:space="preserve">  </w:t>
      </w:r>
      <w:r>
        <w:rPr>
          <w:rFonts w:ascii="SimSun" w:hAnsi="SimSun" w:eastAsia="SimSun" w:cs="SimSun"/>
          <w:sz w:val="22"/>
          <w:szCs w:val="22"/>
          <w:spacing w:val="-7"/>
        </w:rPr>
        <w:t>信技术创新趋势研究与关键技术储备，为企业数据治理提供强</w:t>
      </w:r>
      <w:r>
        <w:rPr>
          <w:rFonts w:ascii="SimSun" w:hAnsi="SimSun" w:eastAsia="SimSun" w:cs="SimSun"/>
          <w:sz w:val="22"/>
          <w:szCs w:val="22"/>
          <w:spacing w:val="9"/>
        </w:rPr>
        <w:t xml:space="preserve">  </w:t>
      </w:r>
      <w:r>
        <w:rPr>
          <w:rFonts w:ascii="SimSun" w:hAnsi="SimSun" w:eastAsia="SimSun" w:cs="SimSun"/>
          <w:sz w:val="22"/>
          <w:szCs w:val="22"/>
          <w:spacing w:val="-6"/>
        </w:rPr>
        <w:t>有力的核心技术支撑。依托行业组织，加强重</w:t>
      </w:r>
      <w:r>
        <w:rPr>
          <w:rFonts w:ascii="SimSun" w:hAnsi="SimSun" w:eastAsia="SimSun" w:cs="SimSun"/>
          <w:sz w:val="22"/>
          <w:szCs w:val="22"/>
          <w:spacing w:val="-7"/>
        </w:rPr>
        <w:t>点领域基础数据</w:t>
      </w:r>
      <w:r>
        <w:rPr>
          <w:rFonts w:ascii="SimSun" w:hAnsi="SimSun" w:eastAsia="SimSun" w:cs="SimSun"/>
          <w:sz w:val="22"/>
          <w:szCs w:val="22"/>
        </w:rPr>
        <w:t xml:space="preserve">  </w:t>
      </w:r>
      <w:r>
        <w:rPr>
          <w:rFonts w:ascii="SimSun" w:hAnsi="SimSun" w:eastAsia="SimSun" w:cs="SimSun"/>
          <w:sz w:val="22"/>
          <w:szCs w:val="22"/>
          <w:spacing w:val="-3"/>
        </w:rPr>
        <w:t>库建设和开放利用，协同推进数据治理技术标准、信息标准、</w:t>
      </w:r>
      <w:r>
        <w:rPr>
          <w:rFonts w:ascii="SimSun" w:hAnsi="SimSun" w:eastAsia="SimSun" w:cs="SimSun"/>
          <w:sz w:val="22"/>
          <w:szCs w:val="22"/>
          <w:spacing w:val="10"/>
        </w:rPr>
        <w:t xml:space="preserve"> </w:t>
      </w:r>
      <w:r>
        <w:rPr>
          <w:rFonts w:ascii="SimSun" w:hAnsi="SimSun" w:eastAsia="SimSun" w:cs="SimSun"/>
          <w:sz w:val="22"/>
          <w:szCs w:val="22"/>
          <w:spacing w:val="-6"/>
        </w:rPr>
        <w:t>应用规范等标准体系的研制应用，完善基础信息和技术</w:t>
      </w:r>
      <w:r>
        <w:rPr>
          <w:rFonts w:ascii="SimSun" w:hAnsi="SimSun" w:eastAsia="SimSun" w:cs="SimSun"/>
          <w:sz w:val="22"/>
          <w:szCs w:val="22"/>
          <w:spacing w:val="-7"/>
        </w:rPr>
        <w:t>标准的</w:t>
      </w:r>
      <w:r>
        <w:rPr>
          <w:rFonts w:ascii="SimSun" w:hAnsi="SimSun" w:eastAsia="SimSun" w:cs="SimSun"/>
          <w:sz w:val="22"/>
          <w:szCs w:val="22"/>
        </w:rPr>
        <w:t xml:space="preserve">  </w:t>
      </w:r>
      <w:r>
        <w:rPr>
          <w:rFonts w:ascii="SimSun" w:hAnsi="SimSun" w:eastAsia="SimSun" w:cs="SimSun"/>
          <w:sz w:val="22"/>
          <w:szCs w:val="22"/>
          <w:spacing w:val="-7"/>
        </w:rPr>
        <w:t>开放服务，促进优化各领域产业链和产业生态体系。在重点领</w:t>
      </w:r>
      <w:r>
        <w:rPr>
          <w:rFonts w:ascii="SimSun" w:hAnsi="SimSun" w:eastAsia="SimSun" w:cs="SimSun"/>
          <w:sz w:val="22"/>
          <w:szCs w:val="22"/>
          <w:spacing w:val="8"/>
        </w:rPr>
        <w:t xml:space="preserve">  </w:t>
      </w:r>
      <w:r>
        <w:rPr>
          <w:rFonts w:ascii="SimSun" w:hAnsi="SimSun" w:eastAsia="SimSun" w:cs="SimSun"/>
          <w:sz w:val="22"/>
          <w:szCs w:val="22"/>
          <w:spacing w:val="-6"/>
        </w:rPr>
        <w:t>域分别组织成立以市场需求为导向、以龙头企业</w:t>
      </w:r>
      <w:r>
        <w:rPr>
          <w:rFonts w:ascii="SimSun" w:hAnsi="SimSun" w:eastAsia="SimSun" w:cs="SimSun"/>
          <w:sz w:val="22"/>
          <w:szCs w:val="22"/>
          <w:spacing w:val="-7"/>
        </w:rPr>
        <w:t>为中心的企业</w:t>
      </w:r>
    </w:p>
    <w:p>
      <w:pPr>
        <w:ind w:left="949"/>
        <w:spacing w:line="219" w:lineRule="auto"/>
        <w:rPr>
          <w:rFonts w:ascii="SimSun" w:hAnsi="SimSun" w:eastAsia="SimSun" w:cs="SimSun"/>
          <w:sz w:val="22"/>
          <w:szCs w:val="22"/>
        </w:rPr>
      </w:pPr>
      <w:r>
        <w:rPr>
          <w:rFonts w:ascii="SimSun" w:hAnsi="SimSun" w:eastAsia="SimSun" w:cs="SimSun"/>
          <w:sz w:val="22"/>
          <w:szCs w:val="22"/>
          <w:spacing w:val="-6"/>
        </w:rPr>
        <w:t>数据治理产业联盟，加快探索形成风险共担、收益共享的市场</w:t>
      </w:r>
    </w:p>
    <w:p>
      <w:pPr>
        <w:spacing w:line="219" w:lineRule="auto"/>
        <w:sectPr>
          <w:footerReference w:type="default" r:id="rId165"/>
          <w:pgSz w:w="7560" w:h="11380"/>
          <w:pgMar w:top="154" w:right="739" w:bottom="508" w:left="0" w:header="0" w:footer="223" w:gutter="0"/>
        </w:sectPr>
        <w:rPr>
          <w:rFonts w:ascii="SimSun" w:hAnsi="SimSun" w:eastAsia="SimSun" w:cs="SimSun"/>
          <w:sz w:val="22"/>
          <w:szCs w:val="22"/>
        </w:rPr>
      </w:pPr>
    </w:p>
    <w:p>
      <w:pPr>
        <w:ind w:left="5332"/>
        <w:spacing w:line="219" w:lineRule="auto"/>
        <w:rPr>
          <w:rFonts w:ascii="SimSun" w:hAnsi="SimSun" w:eastAsia="SimSun" w:cs="SimSun"/>
          <w:sz w:val="16"/>
          <w:szCs w:val="16"/>
        </w:rPr>
      </w:pPr>
      <w:r>
        <w:rPr>
          <w:rFonts w:ascii="SimSun" w:hAnsi="SimSun" w:eastAsia="SimSun" w:cs="SimSun"/>
          <w:sz w:val="16"/>
          <w:szCs w:val="16"/>
          <w:b/>
          <w:bCs/>
          <w:color w:val="3D13A0"/>
          <w:spacing w:val="-5"/>
        </w:rPr>
        <w:t>理数</w:t>
      </w:r>
      <w:r>
        <w:rPr>
          <w:rFonts w:ascii="SimSun" w:hAnsi="SimSun" w:eastAsia="SimSun" w:cs="SimSun"/>
          <w:sz w:val="16"/>
          <w:szCs w:val="16"/>
          <w:b/>
          <w:bCs/>
          <w:spacing w:val="-5"/>
        </w:rPr>
        <w:t>篇</w:t>
      </w:r>
    </w:p>
    <w:p>
      <w:pPr>
        <w:ind w:left="4882"/>
        <w:spacing w:before="10" w:line="219" w:lineRule="auto"/>
        <w:rPr>
          <w:rFonts w:ascii="SimSun" w:hAnsi="SimSun" w:eastAsia="SimSun" w:cs="SimSun"/>
          <w:sz w:val="16"/>
          <w:szCs w:val="16"/>
        </w:rPr>
      </w:pPr>
      <w:r>
        <w:rPr>
          <w:rFonts w:ascii="SimSun" w:hAnsi="SimSun" w:eastAsia="SimSun" w:cs="SimSun"/>
          <w:sz w:val="16"/>
          <w:szCs w:val="16"/>
          <w:b/>
          <w:bCs/>
          <w:color w:val="CB6F14"/>
          <w:spacing w:val="-10"/>
        </w:rPr>
        <w:t>盘活数据资源</w:t>
      </w:r>
    </w:p>
    <w:p>
      <w:pPr>
        <w:pStyle w:val="BodyText"/>
        <w:spacing w:line="319" w:lineRule="auto"/>
        <w:rPr/>
      </w:pPr>
      <w:r/>
    </w:p>
    <w:p>
      <w:pPr>
        <w:pStyle w:val="BodyText"/>
        <w:spacing w:line="319"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10"/>
        </w:rPr>
        <w:t>化协作机制，着力提升技术创新与数据治理水平。</w:t>
      </w:r>
    </w:p>
    <w:p>
      <w:pPr>
        <w:pStyle w:val="BodyText"/>
        <w:spacing w:line="351" w:lineRule="auto"/>
        <w:rPr/>
      </w:pPr>
      <w:r/>
    </w:p>
    <w:p>
      <w:pPr>
        <w:ind w:left="3"/>
        <w:spacing w:before="72" w:line="218" w:lineRule="auto"/>
        <w:outlineLvl w:val="0"/>
        <w:rPr>
          <w:rFonts w:ascii="SimSun" w:hAnsi="SimSun" w:eastAsia="SimSun" w:cs="SimSun"/>
          <w:sz w:val="22"/>
          <w:szCs w:val="22"/>
        </w:rPr>
      </w:pPr>
      <w:r>
        <w:rPr>
          <w:rFonts w:ascii="SimSun" w:hAnsi="SimSun" w:eastAsia="SimSun" w:cs="SimSun"/>
          <w:sz w:val="22"/>
          <w:szCs w:val="22"/>
          <w:b/>
          <w:bCs/>
          <w:color w:val="3218B2"/>
          <w:spacing w:val="-6"/>
        </w:rPr>
        <w:t>3.</w:t>
      </w:r>
      <w:r>
        <w:rPr>
          <w:rFonts w:ascii="SimSun" w:hAnsi="SimSun" w:eastAsia="SimSun" w:cs="SimSun"/>
          <w:sz w:val="22"/>
          <w:szCs w:val="22"/>
          <w:color w:val="3218B2"/>
          <w:spacing w:val="-35"/>
        </w:rPr>
        <w:t xml:space="preserve"> </w:t>
      </w:r>
      <w:r>
        <w:rPr>
          <w:rFonts w:ascii="SimSun" w:hAnsi="SimSun" w:eastAsia="SimSun" w:cs="SimSun"/>
          <w:sz w:val="22"/>
          <w:szCs w:val="22"/>
          <w:b/>
          <w:bCs/>
          <w:color w:val="3218B2"/>
          <w:spacing w:val="-6"/>
        </w:rPr>
        <w:t>评估评价</w:t>
      </w:r>
    </w:p>
    <w:p>
      <w:pPr>
        <w:pStyle w:val="BodyText"/>
        <w:spacing w:line="266" w:lineRule="auto"/>
        <w:rPr/>
      </w:pPr>
      <w:r/>
    </w:p>
    <w:p>
      <w:pPr>
        <w:ind w:right="38" w:firstLine="429"/>
        <w:spacing w:before="72" w:line="353" w:lineRule="auto"/>
        <w:jc w:val="both"/>
        <w:rPr>
          <w:rFonts w:ascii="SimSun" w:hAnsi="SimSun" w:eastAsia="SimSun" w:cs="SimSun"/>
          <w:sz w:val="22"/>
          <w:szCs w:val="22"/>
        </w:rPr>
      </w:pPr>
      <w:r>
        <w:rPr>
          <w:rFonts w:ascii="SimSun" w:hAnsi="SimSun" w:eastAsia="SimSun" w:cs="SimSun"/>
          <w:sz w:val="22"/>
          <w:szCs w:val="22"/>
          <w:spacing w:val="-14"/>
        </w:rPr>
        <w:t>完善数据治理领域政策、法律、监管等管理与评估机制，充</w:t>
      </w:r>
      <w:r>
        <w:rPr>
          <w:rFonts w:ascii="SimSun" w:hAnsi="SimSun" w:eastAsia="SimSun" w:cs="SimSun"/>
          <w:sz w:val="22"/>
          <w:szCs w:val="22"/>
          <w:spacing w:val="2"/>
        </w:rPr>
        <w:t xml:space="preserve">  </w:t>
      </w:r>
      <w:r>
        <w:rPr>
          <w:rFonts w:ascii="SimSun" w:hAnsi="SimSun" w:eastAsia="SimSun" w:cs="SimSun"/>
          <w:sz w:val="22"/>
          <w:szCs w:val="22"/>
          <w:spacing w:val="-13"/>
        </w:rPr>
        <w:t>分利用信息化手段提升政策实施与评估水平</w:t>
      </w:r>
      <w:r>
        <w:rPr>
          <w:rFonts w:ascii="SimSun" w:hAnsi="SimSun" w:eastAsia="SimSun" w:cs="SimSun"/>
          <w:sz w:val="22"/>
          <w:szCs w:val="22"/>
          <w:spacing w:val="-14"/>
        </w:rPr>
        <w:t>，确保相关战略和政</w:t>
      </w:r>
      <w:r>
        <w:rPr>
          <w:rFonts w:ascii="SimSun" w:hAnsi="SimSun" w:eastAsia="SimSun" w:cs="SimSun"/>
          <w:sz w:val="22"/>
          <w:szCs w:val="22"/>
        </w:rPr>
        <w:t xml:space="preserve">  </w:t>
      </w:r>
      <w:r>
        <w:rPr>
          <w:rFonts w:ascii="SimSun" w:hAnsi="SimSun" w:eastAsia="SimSun" w:cs="SimSun"/>
          <w:sz w:val="22"/>
          <w:szCs w:val="22"/>
          <w:spacing w:val="-13"/>
        </w:rPr>
        <w:t>策取得实效。围绕数据治理以及对产业高端发展的带动</w:t>
      </w:r>
      <w:r>
        <w:rPr>
          <w:rFonts w:ascii="SimSun" w:hAnsi="SimSun" w:eastAsia="SimSun" w:cs="SimSun"/>
          <w:sz w:val="22"/>
          <w:szCs w:val="22"/>
          <w:spacing w:val="-14"/>
        </w:rPr>
        <w:t>影响，构</w:t>
      </w:r>
      <w:r>
        <w:rPr>
          <w:rFonts w:ascii="SimSun" w:hAnsi="SimSun" w:eastAsia="SimSun" w:cs="SimSun"/>
          <w:sz w:val="22"/>
          <w:szCs w:val="22"/>
        </w:rPr>
        <w:t xml:space="preserve">  </w:t>
      </w:r>
      <w:r>
        <w:rPr>
          <w:rFonts w:ascii="SimSun" w:hAnsi="SimSun" w:eastAsia="SimSun" w:cs="SimSun"/>
          <w:sz w:val="22"/>
          <w:szCs w:val="22"/>
          <w:spacing w:val="-13"/>
        </w:rPr>
        <w:t>建数据治理水平评估体系，建立体现单个企业和整个行业数据治</w:t>
      </w:r>
      <w:r>
        <w:rPr>
          <w:rFonts w:ascii="SimSun" w:hAnsi="SimSun" w:eastAsia="SimSun" w:cs="SimSun"/>
          <w:sz w:val="22"/>
          <w:szCs w:val="22"/>
        </w:rPr>
        <w:t xml:space="preserve">  </w:t>
      </w:r>
      <w:r>
        <w:rPr>
          <w:rFonts w:ascii="SimSun" w:hAnsi="SimSun" w:eastAsia="SimSun" w:cs="SimSun"/>
          <w:sz w:val="22"/>
          <w:szCs w:val="22"/>
          <w:spacing w:val="-10"/>
        </w:rPr>
        <w:t>理水平的评价指标，制定科学合理、操作性强的监测评估方法，</w:t>
      </w:r>
      <w:r>
        <w:rPr>
          <w:rFonts w:ascii="SimSun" w:hAnsi="SimSun" w:eastAsia="SimSun" w:cs="SimSun"/>
          <w:sz w:val="22"/>
          <w:szCs w:val="22"/>
          <w:spacing w:val="8"/>
        </w:rPr>
        <w:t xml:space="preserve"> </w:t>
      </w:r>
      <w:r>
        <w:rPr>
          <w:rFonts w:ascii="SimSun" w:hAnsi="SimSun" w:eastAsia="SimSun" w:cs="SimSun"/>
          <w:sz w:val="22"/>
          <w:szCs w:val="22"/>
          <w:spacing w:val="-13"/>
        </w:rPr>
        <w:t>开展面向不同行业和企业的数据治理成效及水平评估，形成重点</w:t>
      </w:r>
      <w:r>
        <w:rPr>
          <w:rFonts w:ascii="SimSun" w:hAnsi="SimSun" w:eastAsia="SimSun" w:cs="SimSun"/>
          <w:sz w:val="22"/>
          <w:szCs w:val="22"/>
        </w:rPr>
        <w:t xml:space="preserve">  </w:t>
      </w:r>
      <w:r>
        <w:rPr>
          <w:rFonts w:ascii="SimSun" w:hAnsi="SimSun" w:eastAsia="SimSun" w:cs="SimSun"/>
          <w:sz w:val="22"/>
          <w:szCs w:val="22"/>
          <w:spacing w:val="-17"/>
        </w:rPr>
        <w:t>行业和企业数据治理指数并定期向社会发布。在评估评价基础上，</w:t>
      </w:r>
    </w:p>
    <w:p>
      <w:pPr>
        <w:spacing w:line="218" w:lineRule="auto"/>
        <w:rPr>
          <w:rFonts w:ascii="SimSun" w:hAnsi="SimSun" w:eastAsia="SimSun" w:cs="SimSun"/>
          <w:sz w:val="22"/>
          <w:szCs w:val="22"/>
        </w:rPr>
      </w:pPr>
      <w:r>
        <w:rPr>
          <w:rFonts w:ascii="SimSun" w:hAnsi="SimSun" w:eastAsia="SimSun" w:cs="SimSun"/>
          <w:sz w:val="22"/>
          <w:szCs w:val="22"/>
          <w:spacing w:val="-17"/>
        </w:rPr>
        <w:t>研究形成细分行业治理指数，构建基于数据治理的</w:t>
      </w:r>
      <w:r>
        <w:rPr>
          <w:rFonts w:ascii="SimSun" w:hAnsi="SimSun" w:eastAsia="SimSun" w:cs="SimSun"/>
          <w:sz w:val="22"/>
          <w:szCs w:val="22"/>
          <w:spacing w:val="-18"/>
        </w:rPr>
        <w:t>产业地图。</w:t>
      </w:r>
    </w:p>
    <w:p>
      <w:pPr>
        <w:pStyle w:val="BodyText"/>
        <w:spacing w:line="372" w:lineRule="auto"/>
        <w:rPr/>
      </w:pPr>
      <w:r/>
    </w:p>
    <w:p>
      <w:pPr>
        <w:ind w:left="3"/>
        <w:spacing w:before="71" w:line="219" w:lineRule="auto"/>
        <w:outlineLvl w:val="0"/>
        <w:rPr>
          <w:rFonts w:ascii="SimSun" w:hAnsi="SimSun" w:eastAsia="SimSun" w:cs="SimSun"/>
          <w:sz w:val="22"/>
          <w:szCs w:val="22"/>
        </w:rPr>
      </w:pPr>
      <w:r>
        <w:rPr>
          <w:rFonts w:ascii="SimSun" w:hAnsi="SimSun" w:eastAsia="SimSun" w:cs="SimSun"/>
          <w:sz w:val="22"/>
          <w:szCs w:val="22"/>
          <w:b/>
          <w:bCs/>
          <w:spacing w:val="-2"/>
        </w:rPr>
        <w:t>4</w:t>
      </w:r>
      <w:r>
        <w:rPr>
          <w:rFonts w:ascii="SimSun" w:hAnsi="SimSun" w:eastAsia="SimSun" w:cs="SimSun"/>
          <w:sz w:val="22"/>
          <w:szCs w:val="22"/>
          <w:b/>
          <w:bCs/>
          <w:color w:val="3A269A"/>
          <w:spacing w:val="-2"/>
        </w:rPr>
        <w:t>.</w:t>
      </w:r>
      <w:r>
        <w:rPr>
          <w:rFonts w:ascii="SimSun" w:hAnsi="SimSun" w:eastAsia="SimSun" w:cs="SimSun"/>
          <w:sz w:val="22"/>
          <w:szCs w:val="22"/>
          <w:color w:val="3A269A"/>
          <w:spacing w:val="-52"/>
        </w:rPr>
        <w:t xml:space="preserve"> </w:t>
      </w:r>
      <w:r>
        <w:rPr>
          <w:rFonts w:ascii="SimSun" w:hAnsi="SimSun" w:eastAsia="SimSun" w:cs="SimSun"/>
          <w:sz w:val="22"/>
          <w:szCs w:val="22"/>
          <w:b/>
          <w:bCs/>
          <w:color w:val="3A269A"/>
          <w:spacing w:val="-2"/>
        </w:rPr>
        <w:t>宣传推</w:t>
      </w:r>
      <w:r>
        <w:rPr>
          <w:rFonts w:ascii="SimSun" w:hAnsi="SimSun" w:eastAsia="SimSun" w:cs="SimSun"/>
          <w:sz w:val="22"/>
          <w:szCs w:val="22"/>
          <w:b/>
          <w:bCs/>
          <w:spacing w:val="-2"/>
        </w:rPr>
        <w:t>广</w:t>
      </w:r>
    </w:p>
    <w:p>
      <w:pPr>
        <w:pStyle w:val="BodyText"/>
        <w:spacing w:line="263" w:lineRule="auto"/>
        <w:rPr/>
      </w:pPr>
      <w:r/>
    </w:p>
    <w:p>
      <w:pPr>
        <w:ind w:right="58" w:firstLine="459"/>
        <w:spacing w:before="72" w:line="352" w:lineRule="auto"/>
        <w:jc w:val="both"/>
        <w:rPr>
          <w:rFonts w:ascii="SimSun" w:hAnsi="SimSun" w:eastAsia="SimSun" w:cs="SimSun"/>
          <w:sz w:val="22"/>
          <w:szCs w:val="22"/>
        </w:rPr>
      </w:pPr>
      <w:r>
        <w:rPr>
          <w:rFonts w:ascii="SimSun" w:hAnsi="SimSun" w:eastAsia="SimSun" w:cs="SimSun"/>
          <w:sz w:val="22"/>
          <w:szCs w:val="22"/>
          <w:spacing w:val="-6"/>
        </w:rPr>
        <w:t>加大对典型优秀企业数据治理实践的宣传推广力度，充分</w:t>
      </w:r>
      <w:r>
        <w:rPr>
          <w:rFonts w:ascii="SimSun" w:hAnsi="SimSun" w:eastAsia="SimSun" w:cs="SimSun"/>
          <w:sz w:val="22"/>
          <w:szCs w:val="22"/>
          <w:spacing w:val="8"/>
        </w:rPr>
        <w:t xml:space="preserve"> </w:t>
      </w:r>
      <w:r>
        <w:rPr>
          <w:rFonts w:ascii="SimSun" w:hAnsi="SimSun" w:eastAsia="SimSun" w:cs="SimSun"/>
          <w:sz w:val="22"/>
          <w:szCs w:val="22"/>
          <w:spacing w:val="2"/>
        </w:rPr>
        <w:t>发挥联盟等行业组织的桥梁纽带作用，推广典型企业典型经 </w:t>
      </w:r>
      <w:r>
        <w:rPr>
          <w:rFonts w:ascii="SimSun" w:hAnsi="SimSun" w:eastAsia="SimSun" w:cs="SimSun"/>
          <w:sz w:val="22"/>
          <w:szCs w:val="22"/>
          <w:spacing w:val="-6"/>
        </w:rPr>
        <w:t>验，在全国形成典型企业引领带动数据治理的良好氛围。通过 </w:t>
      </w:r>
      <w:r>
        <w:rPr>
          <w:rFonts w:ascii="SimSun" w:hAnsi="SimSun" w:eastAsia="SimSun" w:cs="SimSun"/>
          <w:sz w:val="22"/>
          <w:szCs w:val="22"/>
          <w:spacing w:val="-6"/>
        </w:rPr>
        <w:t>媒体宣传、展览展示、图书解读等多种形式探索推进路径、展 </w:t>
      </w:r>
      <w:r>
        <w:rPr>
          <w:rFonts w:ascii="SimSun" w:hAnsi="SimSun" w:eastAsia="SimSun" w:cs="SimSun"/>
          <w:sz w:val="22"/>
          <w:szCs w:val="22"/>
          <w:spacing w:val="-3"/>
        </w:rPr>
        <w:t>示最佳实践、交流典型做法，进一步提升数据治理的影响力。</w:t>
      </w:r>
      <w:r>
        <w:rPr>
          <w:rFonts w:ascii="SimSun" w:hAnsi="SimSun" w:eastAsia="SimSun" w:cs="SimSun"/>
          <w:sz w:val="22"/>
          <w:szCs w:val="22"/>
          <w:spacing w:val="9"/>
        </w:rPr>
        <w:t xml:space="preserve"> </w:t>
      </w:r>
      <w:r>
        <w:rPr>
          <w:rFonts w:ascii="SimSun" w:hAnsi="SimSun" w:eastAsia="SimSun" w:cs="SimSun"/>
          <w:sz w:val="22"/>
          <w:szCs w:val="22"/>
          <w:spacing w:val="-6"/>
        </w:rPr>
        <w:t>举办成果展览、企业对接及一系列“深度行”活动，总结和交 </w:t>
      </w:r>
      <w:r>
        <w:rPr>
          <w:rFonts w:ascii="SimSun" w:hAnsi="SimSun" w:eastAsia="SimSun" w:cs="SimSun"/>
          <w:sz w:val="22"/>
          <w:szCs w:val="22"/>
          <w:spacing w:val="-6"/>
        </w:rPr>
        <w:t>流政府部门和重点企业在政策措施、工程实施、平台建设等方 </w:t>
      </w:r>
      <w:r>
        <w:rPr>
          <w:rFonts w:ascii="SimSun" w:hAnsi="SimSun" w:eastAsia="SimSun" w:cs="SimSun"/>
          <w:sz w:val="22"/>
          <w:szCs w:val="22"/>
          <w:spacing w:val="-6"/>
        </w:rPr>
        <w:t>面的工作进展、典型经验和实践成效。推动地方各级部门加强</w:t>
      </w:r>
    </w:p>
    <w:p>
      <w:pPr>
        <w:spacing w:before="1" w:line="218" w:lineRule="auto"/>
        <w:rPr>
          <w:rFonts w:ascii="SimSun" w:hAnsi="SimSun" w:eastAsia="SimSun" w:cs="SimSun"/>
          <w:sz w:val="22"/>
          <w:szCs w:val="22"/>
        </w:rPr>
      </w:pPr>
      <w:r>
        <w:rPr>
          <w:rFonts w:ascii="SimSun" w:hAnsi="SimSun" w:eastAsia="SimSun" w:cs="SimSun"/>
          <w:sz w:val="22"/>
          <w:szCs w:val="22"/>
          <w:spacing w:val="-6"/>
        </w:rPr>
        <w:t>组织、引导，加大对本地区数据治理典型企业的宣传力度，在</w:t>
      </w:r>
    </w:p>
    <w:p>
      <w:pPr>
        <w:spacing w:line="218" w:lineRule="auto"/>
        <w:sectPr>
          <w:footerReference w:type="default" r:id="rId167"/>
          <w:pgSz w:w="7530" w:h="11370"/>
          <w:pgMar w:top="224" w:right="971" w:bottom="459" w:left="630" w:header="0" w:footer="175" w:gutter="0"/>
        </w:sectPr>
        <w:rPr>
          <w:rFonts w:ascii="SimSun" w:hAnsi="SimSun" w:eastAsia="SimSun" w:cs="SimSun"/>
          <w:sz w:val="22"/>
          <w:szCs w:val="22"/>
        </w:rPr>
      </w:pPr>
    </w:p>
    <w:p>
      <w:pPr>
        <w:ind w:left="902"/>
        <w:spacing w:line="219" w:lineRule="auto"/>
        <w:rPr>
          <w:rFonts w:ascii="SimSun" w:hAnsi="SimSun" w:eastAsia="SimSun" w:cs="SimSun"/>
          <w:sz w:val="16"/>
          <w:szCs w:val="16"/>
        </w:rPr>
      </w:pPr>
      <w:r>
        <w:drawing>
          <wp:anchor distT="0" distB="0" distL="0" distR="0" simplePos="0" relativeHeight="251938816" behindDoc="0" locked="0" layoutInCell="0" allowOverlap="1">
            <wp:simplePos x="0" y="0"/>
            <wp:positionH relativeFrom="page">
              <wp:posOffset>0</wp:posOffset>
            </wp:positionH>
            <wp:positionV relativeFrom="page">
              <wp:posOffset>0</wp:posOffset>
            </wp:positionV>
            <wp:extent cx="571511" cy="717571"/>
            <wp:effectExtent l="0" t="0" r="0" b="0"/>
            <wp:wrapNone/>
            <wp:docPr id="162" name="IM 162"/>
            <wp:cNvGraphicFramePr/>
            <a:graphic>
              <a:graphicData uri="http://schemas.openxmlformats.org/drawingml/2006/picture">
                <pic:pic>
                  <pic:nvPicPr>
                    <pic:cNvPr id="162" name="IM 162"/>
                    <pic:cNvPicPr/>
                  </pic:nvPicPr>
                  <pic:blipFill>
                    <a:blip r:embed="rId169"/>
                    <a:stretch>
                      <a:fillRect/>
                    </a:stretch>
                  </pic:blipFill>
                  <pic:spPr>
                    <a:xfrm rot="0">
                      <a:off x="0" y="0"/>
                      <a:ext cx="571511" cy="717571"/>
                    </a:xfrm>
                    <a:prstGeom prst="rect">
                      <a:avLst/>
                    </a:prstGeom>
                  </pic:spPr>
                </pic:pic>
              </a:graphicData>
            </a:graphic>
          </wp:anchor>
        </w:drawing>
      </w:r>
      <w:r>
        <w:rPr>
          <w:rFonts w:ascii="SimSun" w:hAnsi="SimSun" w:eastAsia="SimSun" w:cs="SimSun"/>
          <w:sz w:val="16"/>
          <w:szCs w:val="16"/>
          <w:b/>
          <w:bCs/>
          <w:color w:val="C66607"/>
          <w:spacing w:val="-4"/>
        </w:rPr>
        <w:t>数据为王</w:t>
      </w:r>
    </w:p>
    <w:p>
      <w:pPr>
        <w:ind w:left="1179"/>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04" w:lineRule="auto"/>
        <w:rPr/>
      </w:pPr>
      <w:r/>
    </w:p>
    <w:p>
      <w:pPr>
        <w:pStyle w:val="BodyText"/>
        <w:spacing w:line="305" w:lineRule="auto"/>
        <w:rPr/>
      </w:pPr>
      <w:r/>
    </w:p>
    <w:p>
      <w:pPr>
        <w:ind w:left="900"/>
        <w:spacing w:before="71" w:line="219" w:lineRule="auto"/>
        <w:rPr>
          <w:rFonts w:ascii="SimSun" w:hAnsi="SimSun" w:eastAsia="SimSun" w:cs="SimSun"/>
          <w:sz w:val="22"/>
          <w:szCs w:val="22"/>
        </w:rPr>
      </w:pPr>
      <w:r>
        <w:rPr>
          <w:rFonts w:ascii="SimSun" w:hAnsi="SimSun" w:eastAsia="SimSun" w:cs="SimSun"/>
          <w:sz w:val="22"/>
          <w:szCs w:val="22"/>
          <w:spacing w:val="-11"/>
        </w:rPr>
        <w:t>一定区域形成影响力。</w:t>
      </w:r>
    </w:p>
    <w:p>
      <w:pPr>
        <w:pStyle w:val="BodyText"/>
        <w:spacing w:line="363" w:lineRule="auto"/>
        <w:rPr/>
      </w:pPr>
      <w:r/>
    </w:p>
    <w:p>
      <w:pPr>
        <w:ind w:left="903"/>
        <w:spacing w:before="71" w:line="219" w:lineRule="auto"/>
        <w:outlineLvl w:val="0"/>
        <w:rPr>
          <w:rFonts w:ascii="YouYuan" w:hAnsi="YouYuan" w:eastAsia="YouYuan" w:cs="YouYuan"/>
          <w:sz w:val="22"/>
          <w:szCs w:val="22"/>
        </w:rPr>
      </w:pPr>
      <w:r>
        <w:rPr>
          <w:rFonts w:ascii="YouYuan" w:hAnsi="YouYuan" w:eastAsia="YouYuan" w:cs="YouYuan"/>
          <w:sz w:val="22"/>
          <w:szCs w:val="22"/>
          <w:b/>
          <w:bCs/>
          <w:color w:val="DF6D17"/>
          <w:spacing w:val="8"/>
        </w:rPr>
        <w:t>三、企业主体：开展企业数据治理</w:t>
      </w:r>
    </w:p>
    <w:p>
      <w:pPr>
        <w:pStyle w:val="BodyText"/>
        <w:spacing w:line="245" w:lineRule="auto"/>
        <w:rPr/>
      </w:pPr>
      <w:r/>
    </w:p>
    <w:p>
      <w:pPr>
        <w:ind w:left="900" w:right="2" w:firstLine="430"/>
        <w:spacing w:before="72" w:line="353" w:lineRule="auto"/>
        <w:jc w:val="both"/>
        <w:rPr>
          <w:rFonts w:ascii="SimSun" w:hAnsi="SimSun" w:eastAsia="SimSun" w:cs="SimSun"/>
          <w:sz w:val="22"/>
          <w:szCs w:val="22"/>
        </w:rPr>
      </w:pPr>
      <w:r>
        <w:rPr>
          <w:rFonts w:ascii="SimSun" w:hAnsi="SimSun" w:eastAsia="SimSun" w:cs="SimSun"/>
          <w:sz w:val="22"/>
          <w:szCs w:val="22"/>
          <w:spacing w:val="-2"/>
        </w:rPr>
        <w:t>随着数字经济的到来，企业的经济社会基础、技</w:t>
      </w:r>
      <w:r>
        <w:rPr>
          <w:rFonts w:ascii="SimSun" w:hAnsi="SimSun" w:eastAsia="SimSun" w:cs="SimSun"/>
          <w:sz w:val="22"/>
          <w:szCs w:val="22"/>
          <w:spacing w:val="-3"/>
        </w:rPr>
        <w:t>术条件、</w:t>
      </w:r>
      <w:r>
        <w:rPr>
          <w:rFonts w:ascii="SimSun" w:hAnsi="SimSun" w:eastAsia="SimSun" w:cs="SimSun"/>
          <w:sz w:val="22"/>
          <w:szCs w:val="22"/>
        </w:rPr>
        <w:t xml:space="preserve"> </w:t>
      </w:r>
      <w:r>
        <w:rPr>
          <w:rFonts w:ascii="SimSun" w:hAnsi="SimSun" w:eastAsia="SimSun" w:cs="SimSun"/>
          <w:sz w:val="22"/>
          <w:szCs w:val="22"/>
          <w:spacing w:val="-6"/>
        </w:rPr>
        <w:t>市场需求、人力资源条件等都在发生重要的改变。企业必须重</w:t>
      </w:r>
      <w:r>
        <w:rPr>
          <w:rFonts w:ascii="SimSun" w:hAnsi="SimSun" w:eastAsia="SimSun" w:cs="SimSun"/>
          <w:sz w:val="22"/>
          <w:szCs w:val="22"/>
        </w:rPr>
        <w:t xml:space="preserve">  </w:t>
      </w:r>
      <w:r>
        <w:rPr>
          <w:rFonts w:ascii="SimSun" w:hAnsi="SimSun" w:eastAsia="SimSun" w:cs="SimSun"/>
          <w:sz w:val="22"/>
          <w:szCs w:val="22"/>
          <w:spacing w:val="-6"/>
        </w:rPr>
        <w:t>新思考新一轮信息化在企业中的战略地位和发展引擎作用，从</w:t>
      </w:r>
    </w:p>
    <w:p>
      <w:pPr>
        <w:ind w:left="900"/>
        <w:spacing w:before="1" w:line="219" w:lineRule="auto"/>
        <w:rPr>
          <w:rFonts w:ascii="SimSun" w:hAnsi="SimSun" w:eastAsia="SimSun" w:cs="SimSun"/>
          <w:sz w:val="22"/>
          <w:szCs w:val="22"/>
        </w:rPr>
      </w:pPr>
      <w:r>
        <w:rPr>
          <w:rFonts w:ascii="SimSun" w:hAnsi="SimSun" w:eastAsia="SimSun" w:cs="SimSun"/>
          <w:sz w:val="22"/>
          <w:szCs w:val="22"/>
          <w:spacing w:val="-10"/>
        </w:rPr>
        <w:t>企业全局深刻理解数据治理，树立数据治理新思维。</w:t>
      </w:r>
    </w:p>
    <w:p>
      <w:pPr>
        <w:pStyle w:val="BodyText"/>
        <w:spacing w:line="352" w:lineRule="auto"/>
        <w:rPr/>
      </w:pPr>
      <w:r/>
    </w:p>
    <w:p>
      <w:pPr>
        <w:ind w:left="903"/>
        <w:spacing w:before="72" w:line="219" w:lineRule="auto"/>
        <w:outlineLvl w:val="0"/>
        <w:rPr>
          <w:rFonts w:ascii="SimSun" w:hAnsi="SimSun" w:eastAsia="SimSun" w:cs="SimSun"/>
          <w:sz w:val="22"/>
          <w:szCs w:val="22"/>
        </w:rPr>
      </w:pPr>
      <w:r>
        <w:rPr>
          <w:rFonts w:ascii="SimSun" w:hAnsi="SimSun" w:eastAsia="SimSun" w:cs="SimSun"/>
          <w:sz w:val="22"/>
          <w:szCs w:val="22"/>
          <w:b/>
          <w:bCs/>
          <w:color w:val="3E29A6"/>
          <w:spacing w:val="-7"/>
        </w:rPr>
        <w:t>1.</w:t>
      </w:r>
      <w:r>
        <w:rPr>
          <w:rFonts w:ascii="SimSun" w:hAnsi="SimSun" w:eastAsia="SimSun" w:cs="SimSun"/>
          <w:sz w:val="22"/>
          <w:szCs w:val="22"/>
          <w:color w:val="3E29A6"/>
          <w:spacing w:val="-7"/>
        </w:rPr>
        <w:t xml:space="preserve"> </w:t>
      </w:r>
      <w:r>
        <w:rPr>
          <w:rFonts w:ascii="SimSun" w:hAnsi="SimSun" w:eastAsia="SimSun" w:cs="SimSun"/>
          <w:sz w:val="22"/>
          <w:szCs w:val="22"/>
          <w:b/>
          <w:bCs/>
          <w:color w:val="3E29A6"/>
          <w:spacing w:val="-7"/>
        </w:rPr>
        <w:t>加强数据治理顶层设计，确定工作的“底线”与“红线”</w:t>
      </w:r>
    </w:p>
    <w:p>
      <w:pPr>
        <w:pStyle w:val="BodyText"/>
        <w:spacing w:line="269" w:lineRule="auto"/>
        <w:rPr/>
      </w:pPr>
      <w:r/>
    </w:p>
    <w:p>
      <w:pPr>
        <w:ind w:left="900" w:firstLine="430"/>
        <w:spacing w:before="72" w:line="352" w:lineRule="auto"/>
        <w:jc w:val="both"/>
        <w:rPr>
          <w:rFonts w:ascii="SimSun" w:hAnsi="SimSun" w:eastAsia="SimSun" w:cs="SimSun"/>
          <w:sz w:val="22"/>
          <w:szCs w:val="22"/>
        </w:rPr>
      </w:pPr>
      <w:r>
        <w:rPr>
          <w:rFonts w:ascii="SimSun" w:hAnsi="SimSun" w:eastAsia="SimSun" w:cs="SimSun"/>
          <w:sz w:val="22"/>
          <w:szCs w:val="22"/>
          <w:spacing w:val="-13"/>
        </w:rPr>
        <w:t>加强数据治理顶层设计，建立健全的企业数据治理机制，是</w:t>
      </w:r>
      <w:r>
        <w:rPr>
          <w:rFonts w:ascii="SimSun" w:hAnsi="SimSun" w:eastAsia="SimSun" w:cs="SimSun"/>
          <w:sz w:val="22"/>
          <w:szCs w:val="22"/>
          <w:spacing w:val="7"/>
        </w:rPr>
        <w:t xml:space="preserve"> </w:t>
      </w:r>
      <w:r>
        <w:rPr>
          <w:rFonts w:ascii="SimSun" w:hAnsi="SimSun" w:eastAsia="SimSun" w:cs="SimSun"/>
          <w:sz w:val="22"/>
          <w:szCs w:val="22"/>
          <w:spacing w:val="-14"/>
        </w:rPr>
        <w:t>推动数据治理的重要基础。结合企业具体的实际情况，将数据治</w:t>
      </w:r>
      <w:r>
        <w:rPr>
          <w:rFonts w:ascii="SimSun" w:hAnsi="SimSun" w:eastAsia="SimSun" w:cs="SimSun"/>
          <w:sz w:val="22"/>
          <w:szCs w:val="22"/>
          <w:spacing w:val="9"/>
        </w:rPr>
        <w:t xml:space="preserve">  </w:t>
      </w:r>
      <w:r>
        <w:rPr>
          <w:rFonts w:ascii="SimSun" w:hAnsi="SimSun" w:eastAsia="SimSun" w:cs="SimSun"/>
          <w:sz w:val="22"/>
          <w:szCs w:val="22"/>
          <w:spacing w:val="-13"/>
        </w:rPr>
        <w:t>理纳入各专业、各业务发展专项规划，明确数据治理方向、主体 </w:t>
      </w:r>
      <w:r>
        <w:rPr>
          <w:rFonts w:ascii="SimSun" w:hAnsi="SimSun" w:eastAsia="SimSun" w:cs="SimSun"/>
          <w:sz w:val="22"/>
          <w:szCs w:val="22"/>
          <w:spacing w:val="-13"/>
        </w:rPr>
        <w:t>责任、重点任务和工作计划，加强与企业数据治理目标的有机衔 </w:t>
      </w:r>
      <w:r>
        <w:rPr>
          <w:rFonts w:ascii="SimSun" w:hAnsi="SimSun" w:eastAsia="SimSun" w:cs="SimSun"/>
          <w:sz w:val="22"/>
          <w:szCs w:val="22"/>
          <w:spacing w:val="-10"/>
        </w:rPr>
        <w:t>接，分步有序地推进数据治理任务实施，对照规划目标，跟踪、</w:t>
      </w:r>
    </w:p>
    <w:p>
      <w:pPr>
        <w:ind w:right="31"/>
        <w:spacing w:before="1" w:line="217" w:lineRule="auto"/>
        <w:jc w:val="right"/>
        <w:rPr>
          <w:rFonts w:ascii="SimSun" w:hAnsi="SimSun" w:eastAsia="SimSun" w:cs="SimSun"/>
          <w:sz w:val="22"/>
          <w:szCs w:val="22"/>
        </w:rPr>
      </w:pPr>
      <w:r>
        <w:rPr>
          <w:rFonts w:ascii="SimSun" w:hAnsi="SimSun" w:eastAsia="SimSun" w:cs="SimSun"/>
          <w:sz w:val="22"/>
          <w:szCs w:val="22"/>
          <w:spacing w:val="-19"/>
        </w:rPr>
        <w:t>评价、考核和改进数据治理的相关工作，确保重点任务有效落地。</w:t>
      </w:r>
    </w:p>
    <w:p>
      <w:pPr>
        <w:ind w:left="900" w:right="50" w:firstLine="430"/>
        <w:spacing w:before="185" w:line="352" w:lineRule="auto"/>
        <w:jc w:val="both"/>
        <w:rPr>
          <w:rFonts w:ascii="SimSun" w:hAnsi="SimSun" w:eastAsia="SimSun" w:cs="SimSun"/>
          <w:sz w:val="22"/>
          <w:szCs w:val="22"/>
        </w:rPr>
      </w:pPr>
      <w:r>
        <w:rPr>
          <w:rFonts w:ascii="SimSun" w:hAnsi="SimSun" w:eastAsia="SimSun" w:cs="SimSun"/>
          <w:sz w:val="22"/>
          <w:szCs w:val="22"/>
          <w:spacing w:val="-14"/>
        </w:rPr>
        <w:t>对企业数据治理情况进行尽职调查，通过审阅资料、访谈等</w:t>
      </w:r>
      <w:r>
        <w:rPr>
          <w:rFonts w:ascii="SimSun" w:hAnsi="SimSun" w:eastAsia="SimSun" w:cs="SimSun"/>
          <w:sz w:val="22"/>
          <w:szCs w:val="22"/>
          <w:spacing w:val="12"/>
        </w:rPr>
        <w:t xml:space="preserve"> </w:t>
      </w:r>
      <w:r>
        <w:rPr>
          <w:rFonts w:ascii="SimSun" w:hAnsi="SimSun" w:eastAsia="SimSun" w:cs="SimSun"/>
          <w:sz w:val="22"/>
          <w:szCs w:val="22"/>
          <w:spacing w:val="-14"/>
        </w:rPr>
        <w:t>方式，了解企业数据治理的现状、需求、难点和痛点。基于尽职</w:t>
      </w:r>
      <w:r>
        <w:rPr>
          <w:rFonts w:ascii="SimSun" w:hAnsi="SimSun" w:eastAsia="SimSun" w:cs="SimSun"/>
          <w:sz w:val="22"/>
          <w:szCs w:val="22"/>
          <w:spacing w:val="12"/>
        </w:rPr>
        <w:t xml:space="preserve"> </w:t>
      </w:r>
      <w:r>
        <w:rPr>
          <w:rFonts w:ascii="SimSun" w:hAnsi="SimSun" w:eastAsia="SimSun" w:cs="SimSun"/>
          <w:sz w:val="22"/>
          <w:szCs w:val="22"/>
          <w:spacing w:val="-14"/>
        </w:rPr>
        <w:t>调查和法律研究，形成企业数据治理尽职调查报告，并根据调查</w:t>
      </w:r>
      <w:r>
        <w:rPr>
          <w:rFonts w:ascii="SimSun" w:hAnsi="SimSun" w:eastAsia="SimSun" w:cs="SimSun"/>
          <w:sz w:val="22"/>
          <w:szCs w:val="22"/>
          <w:spacing w:val="11"/>
        </w:rPr>
        <w:t xml:space="preserve"> </w:t>
      </w:r>
      <w:r>
        <w:rPr>
          <w:rFonts w:ascii="SimSun" w:hAnsi="SimSun" w:eastAsia="SimSun" w:cs="SimSun"/>
          <w:sz w:val="22"/>
          <w:szCs w:val="22"/>
          <w:spacing w:val="-13"/>
        </w:rPr>
        <w:t>分析情况，结合企业集团数据管理要求，完成数据治理合法合规</w:t>
      </w:r>
      <w:r>
        <w:rPr>
          <w:rFonts w:ascii="SimSun" w:hAnsi="SimSun" w:eastAsia="SimSun" w:cs="SimSun"/>
          <w:sz w:val="22"/>
          <w:szCs w:val="22"/>
          <w:spacing w:val="1"/>
        </w:rPr>
        <w:t xml:space="preserve"> </w:t>
      </w:r>
      <w:r>
        <w:rPr>
          <w:rFonts w:ascii="SimSun" w:hAnsi="SimSun" w:eastAsia="SimSun" w:cs="SimSun"/>
          <w:sz w:val="22"/>
          <w:szCs w:val="22"/>
          <w:spacing w:val="-13"/>
        </w:rPr>
        <w:t>的顶层设计。与此同时，对需要遵守的相关法律规定和监管要求</w:t>
      </w:r>
      <w:r>
        <w:rPr>
          <w:rFonts w:ascii="SimSun" w:hAnsi="SimSun" w:eastAsia="SimSun" w:cs="SimSun"/>
          <w:sz w:val="22"/>
          <w:szCs w:val="22"/>
          <w:spacing w:val="2"/>
        </w:rPr>
        <w:t xml:space="preserve"> </w:t>
      </w:r>
      <w:r>
        <w:rPr>
          <w:rFonts w:ascii="SimSun" w:hAnsi="SimSun" w:eastAsia="SimSun" w:cs="SimSun"/>
          <w:sz w:val="22"/>
          <w:szCs w:val="22"/>
          <w:spacing w:val="-12"/>
        </w:rPr>
        <w:t>进行统一梳理，识别有关数据共享、流转、归集有限制的要求，</w:t>
      </w:r>
    </w:p>
    <w:p>
      <w:pPr>
        <w:ind w:right="24"/>
        <w:spacing w:line="219" w:lineRule="auto"/>
        <w:jc w:val="right"/>
        <w:rPr>
          <w:rFonts w:ascii="SimSun" w:hAnsi="SimSun" w:eastAsia="SimSun" w:cs="SimSun"/>
          <w:sz w:val="22"/>
          <w:szCs w:val="22"/>
        </w:rPr>
      </w:pPr>
      <w:r>
        <w:rPr>
          <w:rFonts w:ascii="SimSun" w:hAnsi="SimSun" w:eastAsia="SimSun" w:cs="SimSun"/>
          <w:sz w:val="22"/>
          <w:szCs w:val="22"/>
          <w:spacing w:val="-25"/>
        </w:rPr>
        <w:t>进行充分法律研判，明确数据治理不得触碰的“红线”和“底线”。</w:t>
      </w:r>
    </w:p>
    <w:p>
      <w:pPr>
        <w:spacing w:line="219" w:lineRule="auto"/>
        <w:sectPr>
          <w:footerReference w:type="default" r:id="rId168"/>
          <w:pgSz w:w="7560" w:h="11380"/>
          <w:pgMar w:top="174" w:right="779" w:bottom="508" w:left="0" w:header="0" w:footer="223" w:gutter="0"/>
        </w:sectPr>
        <w:rPr>
          <w:rFonts w:ascii="SimSun" w:hAnsi="SimSun" w:eastAsia="SimSun" w:cs="SimSun"/>
          <w:sz w:val="22"/>
          <w:szCs w:val="22"/>
        </w:rPr>
      </w:pPr>
    </w:p>
    <w:p>
      <w:pPr>
        <w:ind w:left="5332"/>
        <w:spacing w:line="207" w:lineRule="auto"/>
        <w:rPr>
          <w:rFonts w:ascii="SimSun" w:hAnsi="SimSun" w:eastAsia="SimSun" w:cs="SimSun"/>
          <w:sz w:val="16"/>
          <w:szCs w:val="16"/>
        </w:rPr>
      </w:pPr>
      <w:r>
        <w:rPr>
          <w:rFonts w:ascii="SimSun" w:hAnsi="SimSun" w:eastAsia="SimSun" w:cs="SimSun"/>
          <w:sz w:val="16"/>
          <w:szCs w:val="16"/>
          <w:b/>
          <w:bCs/>
          <w:spacing w:val="-4"/>
        </w:rPr>
        <w:t>理数篇</w:t>
      </w:r>
    </w:p>
    <w:p>
      <w:pPr>
        <w:ind w:left="4892"/>
        <w:spacing w:line="219" w:lineRule="auto"/>
        <w:rPr>
          <w:rFonts w:ascii="SimSun" w:hAnsi="SimSun" w:eastAsia="SimSun" w:cs="SimSun"/>
          <w:sz w:val="16"/>
          <w:szCs w:val="16"/>
        </w:rPr>
      </w:pPr>
      <w:r>
        <w:rPr>
          <w:rFonts w:ascii="SimSun" w:hAnsi="SimSun" w:eastAsia="SimSun" w:cs="SimSun"/>
          <w:sz w:val="16"/>
          <w:szCs w:val="16"/>
          <w:b/>
          <w:bCs/>
          <w:color w:val="D66B00"/>
          <w:spacing w:val="-13"/>
        </w:rPr>
        <w:t>盘活数据资源</w:t>
      </w:r>
    </w:p>
    <w:p>
      <w:pPr>
        <w:pStyle w:val="BodyText"/>
        <w:spacing w:line="323" w:lineRule="auto"/>
        <w:rPr/>
      </w:pPr>
      <w:r/>
    </w:p>
    <w:p>
      <w:pPr>
        <w:pStyle w:val="BodyText"/>
        <w:spacing w:line="323" w:lineRule="auto"/>
        <w:rPr/>
      </w:pPr>
      <w:r/>
    </w:p>
    <w:p>
      <w:pPr>
        <w:ind w:left="3"/>
        <w:spacing w:before="71" w:line="219" w:lineRule="auto"/>
        <w:outlineLvl w:val="0"/>
        <w:rPr>
          <w:rFonts w:ascii="SimSun" w:hAnsi="SimSun" w:eastAsia="SimSun" w:cs="SimSun"/>
          <w:sz w:val="22"/>
          <w:szCs w:val="22"/>
        </w:rPr>
      </w:pPr>
      <w:r>
        <w:rPr>
          <w:rFonts w:ascii="SimSun" w:hAnsi="SimSun" w:eastAsia="SimSun" w:cs="SimSun"/>
          <w:sz w:val="22"/>
          <w:szCs w:val="22"/>
          <w:b/>
          <w:bCs/>
          <w:color w:val="5229A5"/>
          <w:spacing w:val="-10"/>
        </w:rPr>
        <w:t>2</w:t>
      </w:r>
      <w:r>
        <w:rPr>
          <w:rFonts w:ascii="SimSun" w:hAnsi="SimSun" w:eastAsia="SimSun" w:cs="SimSun"/>
          <w:sz w:val="22"/>
          <w:szCs w:val="22"/>
          <w:b/>
          <w:bCs/>
          <w:spacing w:val="-10"/>
        </w:rPr>
        <w:t>.</w:t>
      </w:r>
      <w:r>
        <w:rPr>
          <w:rFonts w:ascii="SimSun" w:hAnsi="SimSun" w:eastAsia="SimSun" w:cs="SimSun"/>
          <w:sz w:val="22"/>
          <w:szCs w:val="22"/>
          <w:spacing w:val="-10"/>
        </w:rPr>
        <w:t xml:space="preserve"> </w:t>
      </w:r>
      <w:r>
        <w:rPr>
          <w:rFonts w:ascii="SimSun" w:hAnsi="SimSun" w:eastAsia="SimSun" w:cs="SimSun"/>
          <w:sz w:val="22"/>
          <w:szCs w:val="22"/>
          <w:b/>
          <w:bCs/>
          <w:color w:val="5229A5"/>
          <w:spacing w:val="-10"/>
        </w:rPr>
        <w:t>高度重视数据治理的</w:t>
      </w:r>
      <w:r>
        <w:rPr>
          <w:rFonts w:ascii="SimSun" w:hAnsi="SimSun" w:eastAsia="SimSun" w:cs="SimSun"/>
          <w:sz w:val="22"/>
          <w:szCs w:val="22"/>
          <w:b/>
          <w:bCs/>
          <w:spacing w:val="-10"/>
        </w:rPr>
        <w:t>过</w:t>
      </w:r>
      <w:r>
        <w:rPr>
          <w:rFonts w:ascii="SimSun" w:hAnsi="SimSun" w:eastAsia="SimSun" w:cs="SimSun"/>
          <w:sz w:val="22"/>
          <w:szCs w:val="22"/>
          <w:b/>
          <w:bCs/>
          <w:color w:val="5229A5"/>
          <w:spacing w:val="-10"/>
        </w:rPr>
        <w:t>程管理</w:t>
      </w:r>
    </w:p>
    <w:p>
      <w:pPr>
        <w:pStyle w:val="BodyText"/>
        <w:spacing w:line="280" w:lineRule="auto"/>
        <w:rPr/>
      </w:pPr>
      <w:r/>
    </w:p>
    <w:p>
      <w:pPr>
        <w:ind w:right="11" w:firstLine="429"/>
        <w:spacing w:before="71" w:line="369" w:lineRule="auto"/>
        <w:jc w:val="both"/>
        <w:rPr>
          <w:rFonts w:ascii="SimSun" w:hAnsi="SimSun" w:eastAsia="SimSun" w:cs="SimSun"/>
          <w:sz w:val="22"/>
          <w:szCs w:val="22"/>
        </w:rPr>
      </w:pPr>
      <w:r>
        <w:rPr>
          <w:rFonts w:ascii="SimSun" w:hAnsi="SimSun" w:eastAsia="SimSun" w:cs="SimSun"/>
          <w:sz w:val="22"/>
          <w:szCs w:val="22"/>
          <w:spacing w:val="3"/>
        </w:rPr>
        <w:t>企业要高度重视数据治理的变革管理，成立包</w:t>
      </w:r>
      <w:r>
        <w:rPr>
          <w:rFonts w:ascii="SimSun" w:hAnsi="SimSun" w:eastAsia="SimSun" w:cs="SimSun"/>
          <w:sz w:val="22"/>
          <w:szCs w:val="22"/>
          <w:spacing w:val="2"/>
        </w:rPr>
        <w:t>括主要领</w:t>
      </w:r>
      <w:r>
        <w:rPr>
          <w:rFonts w:ascii="SimSun" w:hAnsi="SimSun" w:eastAsia="SimSun" w:cs="SimSun"/>
          <w:sz w:val="22"/>
          <w:szCs w:val="22"/>
        </w:rPr>
        <w:t xml:space="preserve">  </w:t>
      </w:r>
      <w:r>
        <w:rPr>
          <w:rFonts w:ascii="SimSun" w:hAnsi="SimSun" w:eastAsia="SimSun" w:cs="SimSun"/>
          <w:sz w:val="22"/>
          <w:szCs w:val="22"/>
          <w:spacing w:val="-6"/>
        </w:rPr>
        <w:t>导、业务部门、职能管理部门、信息化建设部门等在内的跨部</w:t>
      </w:r>
      <w:r>
        <w:rPr>
          <w:rFonts w:ascii="SimSun" w:hAnsi="SimSun" w:eastAsia="SimSun" w:cs="SimSun"/>
          <w:sz w:val="22"/>
          <w:szCs w:val="22"/>
          <w:spacing w:val="1"/>
        </w:rPr>
        <w:t xml:space="preserve">  </w:t>
      </w:r>
      <w:r>
        <w:rPr>
          <w:rFonts w:ascii="SimSun" w:hAnsi="SimSun" w:eastAsia="SimSun" w:cs="SimSun"/>
          <w:sz w:val="22"/>
          <w:szCs w:val="22"/>
          <w:spacing w:val="-10"/>
        </w:rPr>
        <w:t>门领导小组和工作团队，全面领导、部署和推进数据治理工</w:t>
      </w:r>
      <w:r>
        <w:rPr>
          <w:rFonts w:ascii="SimSun" w:hAnsi="SimSun" w:eastAsia="SimSun" w:cs="SimSun"/>
          <w:sz w:val="22"/>
          <w:szCs w:val="22"/>
          <w:spacing w:val="-11"/>
        </w:rPr>
        <w:t>作。</w:t>
      </w:r>
      <w:r>
        <w:rPr>
          <w:rFonts w:ascii="SimSun" w:hAnsi="SimSun" w:eastAsia="SimSun" w:cs="SimSun"/>
          <w:sz w:val="22"/>
          <w:szCs w:val="22"/>
        </w:rPr>
        <w:t xml:space="preserve"> </w:t>
      </w:r>
      <w:r>
        <w:rPr>
          <w:rFonts w:ascii="SimSun" w:hAnsi="SimSun" w:eastAsia="SimSun" w:cs="SimSun"/>
          <w:sz w:val="22"/>
          <w:szCs w:val="22"/>
          <w:spacing w:val="-6"/>
        </w:rPr>
        <w:t>企业数据治理的出发点是客户需求，落脚点是价值创造，核心</w:t>
      </w:r>
      <w:r>
        <w:rPr>
          <w:rFonts w:ascii="SimSun" w:hAnsi="SimSun" w:eastAsia="SimSun" w:cs="SimSun"/>
          <w:sz w:val="22"/>
          <w:szCs w:val="22"/>
          <w:spacing w:val="2"/>
        </w:rPr>
        <w:t xml:space="preserve">  </w:t>
      </w:r>
      <w:r>
        <w:rPr>
          <w:rFonts w:ascii="SimSun" w:hAnsi="SimSun" w:eastAsia="SimSun" w:cs="SimSun"/>
          <w:sz w:val="22"/>
          <w:szCs w:val="22"/>
          <w:spacing w:val="-5"/>
        </w:rPr>
        <w:t>是围绕各层级的数据应用，方法是遵循过程管</w:t>
      </w:r>
      <w:r>
        <w:rPr>
          <w:rFonts w:ascii="SimSun" w:hAnsi="SimSun" w:eastAsia="SimSun" w:cs="SimSun"/>
          <w:sz w:val="22"/>
          <w:szCs w:val="22"/>
          <w:spacing w:val="-6"/>
        </w:rPr>
        <w:t>理理论，以客户</w:t>
      </w:r>
      <w:r>
        <w:rPr>
          <w:rFonts w:ascii="SimSun" w:hAnsi="SimSun" w:eastAsia="SimSun" w:cs="SimSun"/>
          <w:sz w:val="22"/>
          <w:szCs w:val="22"/>
        </w:rPr>
        <w:t xml:space="preserve"> </w:t>
      </w:r>
      <w:r>
        <w:rPr>
          <w:rFonts w:ascii="SimSun" w:hAnsi="SimSun" w:eastAsia="SimSun" w:cs="SimSun"/>
          <w:sz w:val="22"/>
          <w:szCs w:val="22"/>
          <w:spacing w:val="-2"/>
        </w:rPr>
        <w:t>需求为输入，以企业战略为指导，通过确定目标、规划设计、</w:t>
      </w:r>
    </w:p>
    <w:p>
      <w:pPr>
        <w:spacing w:line="219" w:lineRule="auto"/>
        <w:rPr>
          <w:rFonts w:ascii="SimSun" w:hAnsi="SimSun" w:eastAsia="SimSun" w:cs="SimSun"/>
          <w:sz w:val="22"/>
          <w:szCs w:val="22"/>
        </w:rPr>
      </w:pPr>
      <w:r>
        <w:rPr>
          <w:rFonts w:ascii="SimSun" w:hAnsi="SimSun" w:eastAsia="SimSun" w:cs="SimSun"/>
          <w:sz w:val="22"/>
          <w:szCs w:val="22"/>
          <w:spacing w:val="-5"/>
        </w:rPr>
        <w:t>系统实施3个阶段，构建数据治理生态循环。</w:t>
      </w:r>
    </w:p>
    <w:p>
      <w:pPr>
        <w:ind w:right="96" w:firstLine="432"/>
        <w:spacing w:before="176" w:line="362" w:lineRule="auto"/>
        <w:jc w:val="both"/>
        <w:rPr>
          <w:rFonts w:ascii="SimSun" w:hAnsi="SimSun" w:eastAsia="SimSun" w:cs="SimSun"/>
          <w:sz w:val="22"/>
          <w:szCs w:val="22"/>
        </w:rPr>
      </w:pPr>
      <w:r>
        <w:rPr>
          <w:rFonts w:ascii="SimHei" w:hAnsi="SimHei" w:eastAsia="SimHei" w:cs="SimHei"/>
          <w:sz w:val="22"/>
          <w:szCs w:val="22"/>
          <w:b/>
          <w:bCs/>
          <w:spacing w:val="-6"/>
        </w:rPr>
        <w:t>第一步：确定目标。</w:t>
      </w:r>
      <w:r>
        <w:rPr>
          <w:rFonts w:ascii="SimSun" w:hAnsi="SimSun" w:eastAsia="SimSun" w:cs="SimSun"/>
          <w:sz w:val="22"/>
          <w:szCs w:val="22"/>
          <w:spacing w:val="-6"/>
        </w:rPr>
        <w:t>基于精准挖掘的客户需求和企</w:t>
      </w:r>
      <w:r>
        <w:rPr>
          <w:rFonts w:ascii="SimSun" w:hAnsi="SimSun" w:eastAsia="SimSun" w:cs="SimSun"/>
          <w:sz w:val="22"/>
          <w:szCs w:val="22"/>
          <w:spacing w:val="-7"/>
        </w:rPr>
        <w:t>业发展</w:t>
      </w:r>
      <w:r>
        <w:rPr>
          <w:rFonts w:ascii="SimSun" w:hAnsi="SimSun" w:eastAsia="SimSun" w:cs="SimSun"/>
          <w:sz w:val="22"/>
          <w:szCs w:val="22"/>
        </w:rPr>
        <w:t xml:space="preserve"> </w:t>
      </w:r>
      <w:r>
        <w:rPr>
          <w:rFonts w:ascii="SimSun" w:hAnsi="SimSun" w:eastAsia="SimSun" w:cs="SimSun"/>
          <w:sz w:val="22"/>
          <w:szCs w:val="22"/>
          <w:spacing w:val="-6"/>
        </w:rPr>
        <w:t>战略部署，结合行业对标分析，设立数据治理目标。目标可包</w:t>
      </w:r>
    </w:p>
    <w:p>
      <w:pPr>
        <w:spacing w:before="1" w:line="219" w:lineRule="auto"/>
        <w:rPr>
          <w:rFonts w:ascii="SimSun" w:hAnsi="SimSun" w:eastAsia="SimSun" w:cs="SimSun"/>
          <w:sz w:val="22"/>
          <w:szCs w:val="22"/>
        </w:rPr>
      </w:pPr>
      <w:r>
        <w:rPr>
          <w:rFonts w:ascii="SimSun" w:hAnsi="SimSun" w:eastAsia="SimSun" w:cs="SimSun"/>
          <w:sz w:val="22"/>
          <w:szCs w:val="22"/>
          <w:spacing w:val="-11"/>
        </w:rPr>
        <w:t>含远期目标、中期目标和近期目标。</w:t>
      </w:r>
    </w:p>
    <w:p>
      <w:pPr>
        <w:ind w:right="107" w:firstLine="433"/>
        <w:spacing w:before="187" w:line="361" w:lineRule="auto"/>
        <w:jc w:val="both"/>
        <w:rPr>
          <w:rFonts w:ascii="SimSun" w:hAnsi="SimSun" w:eastAsia="SimSun" w:cs="SimSun"/>
          <w:sz w:val="22"/>
          <w:szCs w:val="22"/>
        </w:rPr>
      </w:pPr>
      <w:r>
        <w:rPr>
          <w:rFonts w:ascii="SimHei" w:hAnsi="SimHei" w:eastAsia="SimHei" w:cs="SimHei"/>
          <w:sz w:val="22"/>
          <w:szCs w:val="22"/>
          <w:b/>
          <w:bCs/>
          <w:spacing w:val="-7"/>
        </w:rPr>
        <w:t>第二步：规划设计。</w:t>
      </w:r>
      <w:r>
        <w:rPr>
          <w:rFonts w:ascii="SimSun" w:hAnsi="SimSun" w:eastAsia="SimSun" w:cs="SimSun"/>
          <w:sz w:val="22"/>
          <w:szCs w:val="22"/>
          <w:spacing w:val="-7"/>
        </w:rPr>
        <w:t>通过对企业数据治理现状进行深入调</w:t>
      </w:r>
      <w:r>
        <w:rPr>
          <w:rFonts w:ascii="SimSun" w:hAnsi="SimSun" w:eastAsia="SimSun" w:cs="SimSun"/>
          <w:sz w:val="22"/>
          <w:szCs w:val="22"/>
          <w:spacing w:val="7"/>
        </w:rPr>
        <w:t xml:space="preserve"> </w:t>
      </w:r>
      <w:r>
        <w:rPr>
          <w:rFonts w:ascii="SimSun" w:hAnsi="SimSun" w:eastAsia="SimSun" w:cs="SimSun"/>
          <w:sz w:val="22"/>
          <w:szCs w:val="22"/>
          <w:spacing w:val="-6"/>
        </w:rPr>
        <w:t>研和分析，客观评价企业数据治理能力，明确现状与目标之间</w:t>
      </w:r>
      <w:r>
        <w:rPr>
          <w:rFonts w:ascii="SimSun" w:hAnsi="SimSun" w:eastAsia="SimSun" w:cs="SimSun"/>
          <w:sz w:val="22"/>
          <w:szCs w:val="22"/>
          <w:spacing w:val="11"/>
        </w:rPr>
        <w:t xml:space="preserve"> </w:t>
      </w:r>
      <w:r>
        <w:rPr>
          <w:rFonts w:ascii="SimSun" w:hAnsi="SimSun" w:eastAsia="SimSun" w:cs="SimSun"/>
          <w:sz w:val="22"/>
          <w:szCs w:val="22"/>
          <w:spacing w:val="-6"/>
        </w:rPr>
        <w:t>的差距。在此基础上开展企业数据治理的整体规划，从企业全</w:t>
      </w:r>
      <w:r>
        <w:rPr>
          <w:rFonts w:ascii="SimSun" w:hAnsi="SimSun" w:eastAsia="SimSun" w:cs="SimSun"/>
          <w:sz w:val="22"/>
          <w:szCs w:val="22"/>
          <w:spacing w:val="1"/>
        </w:rPr>
        <w:t xml:space="preserve"> </w:t>
      </w:r>
      <w:r>
        <w:rPr>
          <w:rFonts w:ascii="SimSun" w:hAnsi="SimSun" w:eastAsia="SimSun" w:cs="SimSun"/>
          <w:sz w:val="22"/>
          <w:szCs w:val="22"/>
          <w:spacing w:val="-6"/>
        </w:rPr>
        <w:t>局角度对数据治理的体系架构和建设内容进行全面规划。规划</w:t>
      </w:r>
      <w:r>
        <w:rPr>
          <w:rFonts w:ascii="SimSun" w:hAnsi="SimSun" w:eastAsia="SimSun" w:cs="SimSun"/>
          <w:sz w:val="22"/>
          <w:szCs w:val="22"/>
          <w:spacing w:val="6"/>
        </w:rPr>
        <w:t xml:space="preserve"> </w:t>
      </w:r>
      <w:r>
        <w:rPr>
          <w:rFonts w:ascii="SimSun" w:hAnsi="SimSun" w:eastAsia="SimSun" w:cs="SimSun"/>
          <w:sz w:val="22"/>
          <w:szCs w:val="22"/>
          <w:spacing w:val="-6"/>
        </w:rPr>
        <w:t>应涵盖技术实现架构、业务蓝图、管理变革和人员变革等方面</w:t>
      </w:r>
    </w:p>
    <w:p>
      <w:pPr>
        <w:spacing w:before="1" w:line="219" w:lineRule="auto"/>
        <w:rPr>
          <w:rFonts w:ascii="SimSun" w:hAnsi="SimSun" w:eastAsia="SimSun" w:cs="SimSun"/>
          <w:sz w:val="22"/>
          <w:szCs w:val="22"/>
        </w:rPr>
      </w:pPr>
      <w:r>
        <w:rPr>
          <w:rFonts w:ascii="SimSun" w:hAnsi="SimSun" w:eastAsia="SimSun" w:cs="SimSun"/>
          <w:sz w:val="22"/>
          <w:szCs w:val="22"/>
          <w:spacing w:val="-10"/>
        </w:rPr>
        <w:t>内容，并以此制订可实施的建设方案和实施计划。</w:t>
      </w:r>
    </w:p>
    <w:p>
      <w:pPr>
        <w:ind w:firstLine="433"/>
        <w:spacing w:before="213" w:line="365" w:lineRule="auto"/>
        <w:jc w:val="both"/>
        <w:rPr>
          <w:rFonts w:ascii="SimSun" w:hAnsi="SimSun" w:eastAsia="SimSun" w:cs="SimSun"/>
          <w:sz w:val="22"/>
          <w:szCs w:val="22"/>
        </w:rPr>
      </w:pPr>
      <w:r>
        <w:rPr>
          <w:rFonts w:ascii="SimHei" w:hAnsi="SimHei" w:eastAsia="SimHei" w:cs="SimHei"/>
          <w:sz w:val="22"/>
          <w:szCs w:val="22"/>
          <w:b/>
          <w:bCs/>
          <w:spacing w:val="-7"/>
        </w:rPr>
        <w:t>第三步：系统实施。</w:t>
      </w:r>
      <w:r>
        <w:rPr>
          <w:rFonts w:ascii="SimSun" w:hAnsi="SimSun" w:eastAsia="SimSun" w:cs="SimSun"/>
          <w:sz w:val="22"/>
          <w:szCs w:val="22"/>
          <w:spacing w:val="-7"/>
        </w:rPr>
        <w:t>企业遵循系统变革的思想，围绕业务</w:t>
      </w:r>
      <w:r>
        <w:rPr>
          <w:rFonts w:ascii="SimSun" w:hAnsi="SimSun" w:eastAsia="SimSun" w:cs="SimSun"/>
          <w:sz w:val="22"/>
          <w:szCs w:val="22"/>
        </w:rPr>
        <w:t xml:space="preserve">  </w:t>
      </w:r>
      <w:r>
        <w:rPr>
          <w:rFonts w:ascii="SimSun" w:hAnsi="SimSun" w:eastAsia="SimSun" w:cs="SimSun"/>
          <w:sz w:val="22"/>
          <w:szCs w:val="22"/>
          <w:spacing w:val="-6"/>
        </w:rPr>
        <w:t>场景应用，协同推进技术部署、管理变革和人的赋能，完成数</w:t>
      </w:r>
      <w:r>
        <w:rPr>
          <w:rFonts w:ascii="SimSun" w:hAnsi="SimSun" w:eastAsia="SimSun" w:cs="SimSun"/>
          <w:sz w:val="22"/>
          <w:szCs w:val="22"/>
        </w:rPr>
        <w:t xml:space="preserve">  </w:t>
      </w:r>
      <w:r>
        <w:rPr>
          <w:rFonts w:ascii="SimSun" w:hAnsi="SimSun" w:eastAsia="SimSun" w:cs="SimSun"/>
          <w:sz w:val="22"/>
          <w:szCs w:val="22"/>
          <w:spacing w:val="-2"/>
        </w:rPr>
        <w:t>字化应用场景建设，实现价值创造，从而有效支撑企业战略。</w:t>
      </w:r>
    </w:p>
    <w:p>
      <w:pPr>
        <w:spacing w:before="1" w:line="219" w:lineRule="auto"/>
        <w:rPr>
          <w:rFonts w:ascii="SimSun" w:hAnsi="SimSun" w:eastAsia="SimSun" w:cs="SimSun"/>
          <w:sz w:val="22"/>
          <w:szCs w:val="22"/>
        </w:rPr>
      </w:pPr>
      <w:r>
        <w:rPr>
          <w:rFonts w:ascii="SimSun" w:hAnsi="SimSun" w:eastAsia="SimSun" w:cs="SimSun"/>
          <w:sz w:val="22"/>
          <w:szCs w:val="22"/>
          <w:spacing w:val="-10"/>
        </w:rPr>
        <w:t>建设过程中要注重各类风险防控。</w:t>
      </w:r>
    </w:p>
    <w:p>
      <w:pPr>
        <w:spacing w:line="219" w:lineRule="auto"/>
        <w:sectPr>
          <w:footerReference w:type="default" r:id="rId170"/>
          <w:pgSz w:w="7530" w:h="11370"/>
          <w:pgMar w:top="234" w:right="951" w:bottom="439" w:left="680" w:header="0" w:footer="155" w:gutter="0"/>
        </w:sectPr>
        <w:rPr>
          <w:rFonts w:ascii="SimSun" w:hAnsi="SimSun" w:eastAsia="SimSun" w:cs="SimSun"/>
          <w:sz w:val="22"/>
          <w:szCs w:val="22"/>
        </w:rPr>
      </w:pPr>
    </w:p>
    <w:p>
      <w:pPr>
        <w:ind w:left="952"/>
        <w:spacing w:line="219" w:lineRule="auto"/>
        <w:rPr>
          <w:rFonts w:ascii="SimSun" w:hAnsi="SimSun" w:eastAsia="SimSun" w:cs="SimSun"/>
          <w:sz w:val="16"/>
          <w:szCs w:val="16"/>
        </w:rPr>
      </w:pPr>
      <w:r>
        <w:drawing>
          <wp:anchor distT="0" distB="0" distL="0" distR="0" simplePos="0" relativeHeight="251949056" behindDoc="0" locked="0" layoutInCell="0" allowOverlap="1">
            <wp:simplePos x="0" y="0"/>
            <wp:positionH relativeFrom="page">
              <wp:posOffset>0</wp:posOffset>
            </wp:positionH>
            <wp:positionV relativeFrom="page">
              <wp:posOffset>0</wp:posOffset>
            </wp:positionV>
            <wp:extent cx="603243" cy="787377"/>
            <wp:effectExtent l="0" t="0" r="0" b="0"/>
            <wp:wrapNone/>
            <wp:docPr id="164" name="IM 164"/>
            <wp:cNvGraphicFramePr/>
            <a:graphic>
              <a:graphicData uri="http://schemas.openxmlformats.org/drawingml/2006/picture">
                <pic:pic>
                  <pic:nvPicPr>
                    <pic:cNvPr id="164" name="IM 164"/>
                    <pic:cNvPicPr/>
                  </pic:nvPicPr>
                  <pic:blipFill>
                    <a:blip r:embed="rId172"/>
                    <a:stretch>
                      <a:fillRect/>
                    </a:stretch>
                  </pic:blipFill>
                  <pic:spPr>
                    <a:xfrm rot="0">
                      <a:off x="0" y="0"/>
                      <a:ext cx="603243" cy="787377"/>
                    </a:xfrm>
                    <a:prstGeom prst="rect">
                      <a:avLst/>
                    </a:prstGeom>
                  </pic:spPr>
                </pic:pic>
              </a:graphicData>
            </a:graphic>
          </wp:anchor>
        </w:drawing>
      </w:r>
      <w:r>
        <w:rPr>
          <w:rFonts w:ascii="SimSun" w:hAnsi="SimSun" w:eastAsia="SimSun" w:cs="SimSun"/>
          <w:sz w:val="16"/>
          <w:szCs w:val="16"/>
          <w:b/>
          <w:bCs/>
          <w:color w:val="D36821"/>
          <w:spacing w:val="-4"/>
        </w:rPr>
        <w:t>数据为王</w:t>
      </w:r>
    </w:p>
    <w:p>
      <w:pPr>
        <w:ind w:left="1249"/>
        <w:spacing w:before="12" w:line="228" w:lineRule="auto"/>
        <w:rPr>
          <w:rFonts w:ascii="KaiTi" w:hAnsi="KaiTi" w:eastAsia="KaiTi" w:cs="KaiTi"/>
          <w:sz w:val="16"/>
          <w:szCs w:val="16"/>
        </w:rPr>
      </w:pPr>
      <w:r>
        <w:rPr>
          <w:rFonts w:ascii="KaiTi" w:hAnsi="KaiTi" w:eastAsia="KaiTi" w:cs="KaiTi"/>
          <w:sz w:val="16"/>
          <w:szCs w:val="16"/>
          <w:spacing w:val="-8"/>
        </w:rPr>
        <w:t>打开工业数据治理之门</w:t>
      </w:r>
    </w:p>
    <w:p>
      <w:pPr>
        <w:pStyle w:val="BodyText"/>
        <w:spacing w:line="317" w:lineRule="auto"/>
        <w:rPr/>
      </w:pPr>
      <w:r/>
    </w:p>
    <w:p>
      <w:pPr>
        <w:pStyle w:val="BodyText"/>
        <w:spacing w:line="318" w:lineRule="auto"/>
        <w:rPr/>
      </w:pPr>
      <w:r/>
    </w:p>
    <w:p>
      <w:pPr>
        <w:ind w:left="953"/>
        <w:spacing w:before="72" w:line="219" w:lineRule="auto"/>
        <w:outlineLvl w:val="0"/>
        <w:rPr>
          <w:rFonts w:ascii="SimSun" w:hAnsi="SimSun" w:eastAsia="SimSun" w:cs="SimSun"/>
          <w:sz w:val="22"/>
          <w:szCs w:val="22"/>
        </w:rPr>
      </w:pPr>
      <w:r>
        <w:rPr>
          <w:rFonts w:ascii="SimSun" w:hAnsi="SimSun" w:eastAsia="SimSun" w:cs="SimSun"/>
          <w:sz w:val="22"/>
          <w:szCs w:val="22"/>
          <w:b/>
          <w:bCs/>
          <w:spacing w:val="-8"/>
        </w:rPr>
        <w:t>3</w:t>
      </w:r>
      <w:r>
        <w:rPr>
          <w:rFonts w:ascii="SimSun" w:hAnsi="SimSun" w:eastAsia="SimSun" w:cs="SimSun"/>
          <w:sz w:val="22"/>
          <w:szCs w:val="22"/>
          <w:b/>
          <w:bCs/>
          <w:color w:val="3A269E"/>
          <w:spacing w:val="-8"/>
        </w:rPr>
        <w:t>.</w:t>
      </w:r>
      <w:r>
        <w:rPr>
          <w:rFonts w:ascii="SimSun" w:hAnsi="SimSun" w:eastAsia="SimSun" w:cs="SimSun"/>
          <w:sz w:val="22"/>
          <w:szCs w:val="22"/>
          <w:color w:val="3A269E"/>
          <w:spacing w:val="-51"/>
        </w:rPr>
        <w:t xml:space="preserve"> </w:t>
      </w:r>
      <w:r>
        <w:rPr>
          <w:rFonts w:ascii="SimSun" w:hAnsi="SimSun" w:eastAsia="SimSun" w:cs="SimSun"/>
          <w:sz w:val="22"/>
          <w:szCs w:val="22"/>
          <w:b/>
          <w:bCs/>
          <w:color w:val="3A269E"/>
          <w:spacing w:val="-8"/>
        </w:rPr>
        <w:t>培育数据思维理</w:t>
      </w:r>
      <w:r>
        <w:rPr>
          <w:rFonts w:ascii="SimSun" w:hAnsi="SimSun" w:eastAsia="SimSun" w:cs="SimSun"/>
          <w:sz w:val="22"/>
          <w:szCs w:val="22"/>
          <w:b/>
          <w:bCs/>
          <w:spacing w:val="-8"/>
        </w:rPr>
        <w:t>念</w:t>
      </w:r>
      <w:r>
        <w:rPr>
          <w:rFonts w:ascii="SimSun" w:hAnsi="SimSun" w:eastAsia="SimSun" w:cs="SimSun"/>
          <w:sz w:val="22"/>
          <w:szCs w:val="22"/>
          <w:b/>
          <w:bCs/>
          <w:color w:val="3A269E"/>
          <w:spacing w:val="-8"/>
        </w:rPr>
        <w:t>，创新数据挖掘应用</w:t>
      </w:r>
    </w:p>
    <w:p>
      <w:pPr>
        <w:ind w:left="949" w:firstLine="420"/>
        <w:spacing w:before="256" w:line="352" w:lineRule="auto"/>
        <w:jc w:val="both"/>
        <w:rPr>
          <w:rFonts w:ascii="SimSun" w:hAnsi="SimSun" w:eastAsia="SimSun" w:cs="SimSun"/>
          <w:sz w:val="22"/>
          <w:szCs w:val="22"/>
        </w:rPr>
      </w:pPr>
      <w:r>
        <w:rPr>
          <w:rFonts w:ascii="SimSun" w:hAnsi="SimSun" w:eastAsia="SimSun" w:cs="SimSun"/>
          <w:sz w:val="22"/>
          <w:szCs w:val="22"/>
          <w:spacing w:val="-6"/>
        </w:rPr>
        <w:t>推动企业数据治理，需要大力培育数据思维。将培育数据  </w:t>
      </w:r>
      <w:r>
        <w:rPr>
          <w:rFonts w:ascii="SimSun" w:hAnsi="SimSun" w:eastAsia="SimSun" w:cs="SimSun"/>
          <w:sz w:val="22"/>
          <w:szCs w:val="22"/>
          <w:spacing w:val="-6"/>
        </w:rPr>
        <w:t>思维纳入企业文化建设内容，大力培养全员自觉管理数据、认  </w:t>
      </w:r>
      <w:r>
        <w:rPr>
          <w:rFonts w:ascii="SimSun" w:hAnsi="SimSun" w:eastAsia="SimSun" w:cs="SimSun"/>
          <w:sz w:val="22"/>
          <w:szCs w:val="22"/>
          <w:spacing w:val="-11"/>
        </w:rPr>
        <w:t>识数据、运用数据的行为习惯，提高全员获取数据、分析数据、</w:t>
      </w:r>
      <w:r>
        <w:rPr>
          <w:rFonts w:ascii="SimSun" w:hAnsi="SimSun" w:eastAsia="SimSun" w:cs="SimSun"/>
          <w:sz w:val="22"/>
          <w:szCs w:val="22"/>
          <w:spacing w:val="8"/>
        </w:rPr>
        <w:t xml:space="preserve">  </w:t>
      </w:r>
      <w:r>
        <w:rPr>
          <w:rFonts w:ascii="SimSun" w:hAnsi="SimSun" w:eastAsia="SimSun" w:cs="SimSun"/>
          <w:sz w:val="22"/>
          <w:szCs w:val="22"/>
          <w:spacing w:val="-7"/>
        </w:rPr>
        <w:t>应用数据的能力水平，培育数据资产化理念，充分挖掘数据价</w:t>
      </w:r>
      <w:r>
        <w:rPr>
          <w:rFonts w:ascii="SimSun" w:hAnsi="SimSun" w:eastAsia="SimSun" w:cs="SimSun"/>
          <w:sz w:val="22"/>
          <w:szCs w:val="22"/>
          <w:spacing w:val="5"/>
        </w:rPr>
        <w:t xml:space="preserve">   </w:t>
      </w:r>
      <w:r>
        <w:rPr>
          <w:rFonts w:ascii="SimSun" w:hAnsi="SimSun" w:eastAsia="SimSun" w:cs="SimSun"/>
          <w:sz w:val="22"/>
          <w:szCs w:val="22"/>
          <w:spacing w:val="-7"/>
        </w:rPr>
        <w:t>值，为企业数据治理开展提供有力支撑。建立健全数据“双创”</w:t>
      </w:r>
      <w:r>
        <w:rPr>
          <w:rFonts w:ascii="SimSun" w:hAnsi="SimSun" w:eastAsia="SimSun" w:cs="SimSun"/>
          <w:sz w:val="22"/>
          <w:szCs w:val="22"/>
          <w:spacing w:val="6"/>
        </w:rPr>
        <w:t xml:space="preserve"> </w:t>
      </w:r>
      <w:r>
        <w:rPr>
          <w:rFonts w:ascii="SimSun" w:hAnsi="SimSun" w:eastAsia="SimSun" w:cs="SimSun"/>
          <w:sz w:val="22"/>
          <w:szCs w:val="22"/>
          <w:spacing w:val="-3"/>
        </w:rPr>
        <w:t>机制，鼓励开展数据应用创新，遴选优质数据成果推广应用。</w:t>
      </w:r>
      <w:r>
        <w:rPr>
          <w:rFonts w:ascii="SimSun" w:hAnsi="SimSun" w:eastAsia="SimSun" w:cs="SimSun"/>
          <w:sz w:val="22"/>
          <w:szCs w:val="22"/>
          <w:spacing w:val="5"/>
        </w:rPr>
        <w:t xml:space="preserve">  </w:t>
      </w:r>
      <w:r>
        <w:rPr>
          <w:rFonts w:ascii="SimSun" w:hAnsi="SimSun" w:eastAsia="SimSun" w:cs="SimSun"/>
          <w:sz w:val="22"/>
          <w:szCs w:val="22"/>
          <w:spacing w:val="-7"/>
        </w:rPr>
        <w:t>当前，很多企业的数据价值未能得到有效挖掘，数据价值还未</w:t>
      </w:r>
      <w:r>
        <w:rPr>
          <w:rFonts w:ascii="SimSun" w:hAnsi="SimSun" w:eastAsia="SimSun" w:cs="SimSun"/>
          <w:sz w:val="22"/>
          <w:szCs w:val="22"/>
          <w:spacing w:val="6"/>
        </w:rPr>
        <w:t xml:space="preserve">   </w:t>
      </w:r>
      <w:r>
        <w:rPr>
          <w:rFonts w:ascii="SimSun" w:hAnsi="SimSun" w:eastAsia="SimSun" w:cs="SimSun"/>
          <w:sz w:val="22"/>
          <w:szCs w:val="22"/>
          <w:spacing w:val="-7"/>
        </w:rPr>
        <w:t>充分发挥。企业应结合自身的数据特性，强化数据对业务的赋</w:t>
      </w:r>
      <w:r>
        <w:rPr>
          <w:rFonts w:ascii="SimSun" w:hAnsi="SimSun" w:eastAsia="SimSun" w:cs="SimSun"/>
          <w:sz w:val="22"/>
          <w:szCs w:val="22"/>
          <w:spacing w:val="5"/>
        </w:rPr>
        <w:t xml:space="preserve">   </w:t>
      </w:r>
      <w:r>
        <w:rPr>
          <w:rFonts w:ascii="SimSun" w:hAnsi="SimSun" w:eastAsia="SimSun" w:cs="SimSun"/>
          <w:sz w:val="22"/>
          <w:szCs w:val="22"/>
          <w:spacing w:val="-6"/>
        </w:rPr>
        <w:t>能，服务企业经营管理提升及业务创新发展，打造数据驱动的</w:t>
      </w:r>
    </w:p>
    <w:p>
      <w:pPr>
        <w:ind w:left="949"/>
        <w:spacing w:line="219" w:lineRule="auto"/>
        <w:rPr>
          <w:rFonts w:ascii="SimSun" w:hAnsi="SimSun" w:eastAsia="SimSun" w:cs="SimSun"/>
          <w:sz w:val="22"/>
          <w:szCs w:val="22"/>
        </w:rPr>
      </w:pPr>
      <w:r>
        <w:rPr>
          <w:rFonts w:ascii="SimSun" w:hAnsi="SimSun" w:eastAsia="SimSun" w:cs="SimSun"/>
          <w:sz w:val="22"/>
          <w:szCs w:val="22"/>
          <w:spacing w:val="-12"/>
        </w:rPr>
        <w:t>企业管理与运营模式。</w:t>
      </w:r>
    </w:p>
    <w:p>
      <w:pPr>
        <w:pStyle w:val="BodyText"/>
        <w:spacing w:line="362" w:lineRule="auto"/>
        <w:rPr/>
      </w:pPr>
      <w:r/>
    </w:p>
    <w:p>
      <w:pPr>
        <w:ind w:left="953"/>
        <w:spacing w:before="72" w:line="219" w:lineRule="auto"/>
        <w:outlineLvl w:val="0"/>
        <w:rPr>
          <w:rFonts w:ascii="SimSun" w:hAnsi="SimSun" w:eastAsia="SimSun" w:cs="SimSun"/>
          <w:sz w:val="22"/>
          <w:szCs w:val="22"/>
        </w:rPr>
      </w:pPr>
      <w:r>
        <w:rPr>
          <w:rFonts w:ascii="SimSun" w:hAnsi="SimSun" w:eastAsia="SimSun" w:cs="SimSun"/>
          <w:sz w:val="22"/>
          <w:szCs w:val="22"/>
          <w:b/>
          <w:bCs/>
          <w:color w:val="37239A"/>
          <w:spacing w:val="-8"/>
        </w:rPr>
        <w:t>4</w:t>
      </w:r>
      <w:r>
        <w:rPr>
          <w:rFonts w:ascii="SimSun" w:hAnsi="SimSun" w:eastAsia="SimSun" w:cs="SimSun"/>
          <w:sz w:val="22"/>
          <w:szCs w:val="22"/>
          <w:b/>
          <w:bCs/>
          <w:spacing w:val="-8"/>
        </w:rPr>
        <w:t>.</w:t>
      </w:r>
      <w:r>
        <w:rPr>
          <w:rFonts w:ascii="SimSun" w:hAnsi="SimSun" w:eastAsia="SimSun" w:cs="SimSun"/>
          <w:sz w:val="22"/>
          <w:szCs w:val="22"/>
          <w:spacing w:val="-20"/>
        </w:rPr>
        <w:t xml:space="preserve"> </w:t>
      </w:r>
      <w:r>
        <w:rPr>
          <w:rFonts w:ascii="SimSun" w:hAnsi="SimSun" w:eastAsia="SimSun" w:cs="SimSun"/>
          <w:sz w:val="22"/>
          <w:szCs w:val="22"/>
          <w:b/>
          <w:bCs/>
          <w:color w:val="37239A"/>
          <w:spacing w:val="-8"/>
        </w:rPr>
        <w:t>规范企业元数据管理</w:t>
      </w:r>
      <w:r>
        <w:rPr>
          <w:rFonts w:ascii="SimSun" w:hAnsi="SimSun" w:eastAsia="SimSun" w:cs="SimSun"/>
          <w:sz w:val="22"/>
          <w:szCs w:val="22"/>
          <w:b/>
          <w:bCs/>
          <w:spacing w:val="-8"/>
        </w:rPr>
        <w:t>，</w:t>
      </w:r>
      <w:r>
        <w:rPr>
          <w:rFonts w:ascii="SimSun" w:hAnsi="SimSun" w:eastAsia="SimSun" w:cs="SimSun"/>
          <w:sz w:val="22"/>
          <w:szCs w:val="22"/>
          <w:b/>
          <w:bCs/>
          <w:color w:val="37239A"/>
          <w:spacing w:val="-8"/>
        </w:rPr>
        <w:t>深化数据质量管理</w:t>
      </w:r>
    </w:p>
    <w:p>
      <w:pPr>
        <w:ind w:left="949" w:right="101" w:firstLine="430"/>
        <w:spacing w:before="266" w:line="352" w:lineRule="auto"/>
        <w:jc w:val="both"/>
        <w:rPr>
          <w:rFonts w:ascii="SimSun" w:hAnsi="SimSun" w:eastAsia="SimSun" w:cs="SimSun"/>
          <w:sz w:val="22"/>
          <w:szCs w:val="22"/>
        </w:rPr>
      </w:pPr>
      <w:r>
        <w:rPr>
          <w:rFonts w:ascii="SimSun" w:hAnsi="SimSun" w:eastAsia="SimSun" w:cs="SimSun"/>
          <w:sz w:val="22"/>
          <w:szCs w:val="22"/>
          <w:spacing w:val="-11"/>
        </w:rPr>
        <w:t>作为描述数据的数据，元数据是规范数据管理的重要载体，</w:t>
      </w:r>
      <w:r>
        <w:rPr>
          <w:rFonts w:ascii="SimSun" w:hAnsi="SimSun" w:eastAsia="SimSun" w:cs="SimSun"/>
          <w:sz w:val="22"/>
          <w:szCs w:val="22"/>
          <w:spacing w:val="5"/>
        </w:rPr>
        <w:t xml:space="preserve"> </w:t>
      </w:r>
      <w:r>
        <w:rPr>
          <w:rFonts w:ascii="SimSun" w:hAnsi="SimSun" w:eastAsia="SimSun" w:cs="SimSun"/>
          <w:sz w:val="22"/>
          <w:szCs w:val="22"/>
          <w:spacing w:val="-7"/>
        </w:rPr>
        <w:t>可以为数据的查询和获取提供基础信息。通过开展数据资源盘</w:t>
      </w:r>
      <w:r>
        <w:rPr>
          <w:rFonts w:ascii="SimSun" w:hAnsi="SimSun" w:eastAsia="SimSun" w:cs="SimSun"/>
          <w:sz w:val="22"/>
          <w:szCs w:val="22"/>
          <w:spacing w:val="8"/>
        </w:rPr>
        <w:t xml:space="preserve">  </w:t>
      </w:r>
      <w:r>
        <w:rPr>
          <w:rFonts w:ascii="SimSun" w:hAnsi="SimSun" w:eastAsia="SimSun" w:cs="SimSun"/>
          <w:sz w:val="22"/>
          <w:szCs w:val="22"/>
          <w:spacing w:val="-13"/>
        </w:rPr>
        <w:t>点，规范元数据管理并构建企业级数据目录，对于全面掌</w:t>
      </w:r>
      <w:r>
        <w:rPr>
          <w:rFonts w:ascii="SimSun" w:hAnsi="SimSun" w:eastAsia="SimSun" w:cs="SimSun"/>
          <w:sz w:val="22"/>
          <w:szCs w:val="22"/>
          <w:spacing w:val="-14"/>
        </w:rPr>
        <w:t>握公司 </w:t>
      </w:r>
      <w:r>
        <w:rPr>
          <w:rFonts w:ascii="SimSun" w:hAnsi="SimSun" w:eastAsia="SimSun" w:cs="SimSun"/>
          <w:sz w:val="22"/>
          <w:szCs w:val="22"/>
          <w:spacing w:val="-14"/>
        </w:rPr>
        <w:t>数据资源状况，实现数据可视可查具有重要意义。由于人工录入</w:t>
      </w:r>
      <w:r>
        <w:rPr>
          <w:rFonts w:ascii="SimSun" w:hAnsi="SimSun" w:eastAsia="SimSun" w:cs="SimSun"/>
          <w:sz w:val="22"/>
          <w:szCs w:val="22"/>
        </w:rPr>
        <w:t xml:space="preserve">  </w:t>
      </w:r>
      <w:r>
        <w:rPr>
          <w:rFonts w:ascii="SimSun" w:hAnsi="SimSun" w:eastAsia="SimSun" w:cs="SimSun"/>
          <w:sz w:val="22"/>
          <w:szCs w:val="22"/>
          <w:spacing w:val="-14"/>
        </w:rPr>
        <w:t>信息普遍存在，以及受采集设备稳定性等客观因素影响，数据质</w:t>
      </w:r>
      <w:r>
        <w:rPr>
          <w:rFonts w:ascii="SimSun" w:hAnsi="SimSun" w:eastAsia="SimSun" w:cs="SimSun"/>
          <w:sz w:val="22"/>
          <w:szCs w:val="22"/>
          <w:spacing w:val="14"/>
        </w:rPr>
        <w:t xml:space="preserve"> </w:t>
      </w:r>
      <w:r>
        <w:rPr>
          <w:rFonts w:ascii="SimSun" w:hAnsi="SimSun" w:eastAsia="SimSun" w:cs="SimSun"/>
          <w:sz w:val="22"/>
          <w:szCs w:val="22"/>
          <w:spacing w:val="-14"/>
        </w:rPr>
        <w:t>量是各家企业面临的普遍问题，也是制约企业数据价值发挥的重</w:t>
      </w:r>
      <w:r>
        <w:rPr>
          <w:rFonts w:ascii="SimSun" w:hAnsi="SimSun" w:eastAsia="SimSun" w:cs="SimSun"/>
          <w:sz w:val="22"/>
          <w:szCs w:val="22"/>
        </w:rPr>
        <w:t xml:space="preserve">  </w:t>
      </w:r>
      <w:r>
        <w:rPr>
          <w:rFonts w:ascii="SimSun" w:hAnsi="SimSun" w:eastAsia="SimSun" w:cs="SimSun"/>
          <w:sz w:val="22"/>
          <w:szCs w:val="22"/>
          <w:spacing w:val="-14"/>
        </w:rPr>
        <w:t>要因素。加强源头数据治理力度，开展数据全链条、各环节质量</w:t>
      </w:r>
      <w:r>
        <w:rPr>
          <w:rFonts w:ascii="SimSun" w:hAnsi="SimSun" w:eastAsia="SimSun" w:cs="SimSun"/>
          <w:sz w:val="22"/>
          <w:szCs w:val="22"/>
        </w:rPr>
        <w:t xml:space="preserve">  </w:t>
      </w:r>
      <w:r>
        <w:rPr>
          <w:rFonts w:ascii="SimSun" w:hAnsi="SimSun" w:eastAsia="SimSun" w:cs="SimSun"/>
          <w:sz w:val="22"/>
          <w:szCs w:val="22"/>
          <w:spacing w:val="-14"/>
        </w:rPr>
        <w:t>监控，形成数据全生命周期管控模式，建立切实可行的数据质量</w:t>
      </w:r>
    </w:p>
    <w:p>
      <w:pPr>
        <w:ind w:left="949"/>
        <w:spacing w:line="219" w:lineRule="auto"/>
        <w:rPr>
          <w:rFonts w:ascii="SimSun" w:hAnsi="SimSun" w:eastAsia="SimSun" w:cs="SimSun"/>
          <w:sz w:val="22"/>
          <w:szCs w:val="22"/>
        </w:rPr>
      </w:pPr>
      <w:r>
        <w:rPr>
          <w:rFonts w:ascii="SimSun" w:hAnsi="SimSun" w:eastAsia="SimSun" w:cs="SimSun"/>
          <w:sz w:val="22"/>
          <w:szCs w:val="22"/>
          <w:spacing w:val="-15"/>
        </w:rPr>
        <w:t>监控体系，是夯实企业数据质量基础的重要手段。</w:t>
      </w:r>
    </w:p>
    <w:p>
      <w:pPr>
        <w:spacing w:line="219" w:lineRule="auto"/>
        <w:sectPr>
          <w:footerReference w:type="default" r:id="rId171"/>
          <w:pgSz w:w="7560" w:h="11380"/>
          <w:pgMar w:top="144" w:right="638" w:bottom="529" w:left="0" w:header="0" w:footer="243" w:gutter="0"/>
        </w:sectPr>
        <w:rPr>
          <w:rFonts w:ascii="SimSun" w:hAnsi="SimSun" w:eastAsia="SimSun" w:cs="SimSun"/>
          <w:sz w:val="22"/>
          <w:szCs w:val="22"/>
        </w:rPr>
      </w:pPr>
    </w:p>
    <w:p>
      <w:pPr>
        <w:ind w:left="5321"/>
        <w:spacing w:line="219" w:lineRule="auto"/>
        <w:rPr>
          <w:rFonts w:ascii="SimSun" w:hAnsi="SimSun" w:eastAsia="SimSun" w:cs="SimSun"/>
          <w:sz w:val="11"/>
          <w:szCs w:val="11"/>
        </w:rPr>
      </w:pPr>
      <w:r>
        <w:pict>
          <v:shape id="_x0000_s160" style="position:absolute;margin-left:144.999pt;margin-top:491.72pt;mso-position-vertical-relative:page;mso-position-horizontal-relative:page;width:61.8pt;height:8.55pt;z-index:25195417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23"/>
                    </w:rPr>
                    <w:t>数据全生命周期环节</w:t>
                  </w:r>
                </w:p>
              </w:txbxContent>
            </v:textbox>
          </v:shape>
        </w:pict>
      </w:r>
      <w:r>
        <w:rPr>
          <w:rFonts w:ascii="SimSun" w:hAnsi="SimSun" w:eastAsia="SimSun" w:cs="SimSun"/>
          <w:sz w:val="11"/>
          <w:szCs w:val="11"/>
          <w:b/>
          <w:bCs/>
          <w:color w:val="5928BB"/>
          <w:spacing w:val="-5"/>
        </w:rPr>
        <w:t>理</w:t>
      </w:r>
      <w:r>
        <w:rPr>
          <w:rFonts w:ascii="SimSun" w:hAnsi="SimSun" w:eastAsia="SimSun" w:cs="SimSun"/>
          <w:sz w:val="11"/>
          <w:szCs w:val="11"/>
          <w:color w:val="5928BB"/>
          <w:spacing w:val="1"/>
        </w:rPr>
        <w:t xml:space="preserve">  </w:t>
      </w:r>
      <w:r>
        <w:rPr>
          <w:rFonts w:ascii="SimSun" w:hAnsi="SimSun" w:eastAsia="SimSun" w:cs="SimSun"/>
          <w:sz w:val="11"/>
          <w:szCs w:val="11"/>
          <w:b/>
          <w:bCs/>
          <w:color w:val="5928BB"/>
          <w:spacing w:val="-5"/>
        </w:rPr>
        <w:t>数</w:t>
      </w:r>
      <w:r>
        <w:rPr>
          <w:rFonts w:ascii="SimSun" w:hAnsi="SimSun" w:eastAsia="SimSun" w:cs="SimSun"/>
          <w:sz w:val="11"/>
          <w:szCs w:val="11"/>
          <w:b/>
          <w:bCs/>
          <w:spacing w:val="-5"/>
        </w:rPr>
        <w:t>篇</w:t>
      </w:r>
    </w:p>
    <w:p>
      <w:pPr>
        <w:ind w:left="4891"/>
        <w:spacing w:before="59" w:line="219" w:lineRule="auto"/>
        <w:rPr>
          <w:rFonts w:ascii="SimSun" w:hAnsi="SimSun" w:eastAsia="SimSun" w:cs="SimSun"/>
          <w:sz w:val="11"/>
          <w:szCs w:val="11"/>
        </w:rPr>
      </w:pPr>
      <w:r>
        <w:rPr>
          <w:rFonts w:ascii="SimSun" w:hAnsi="SimSun" w:eastAsia="SimSun" w:cs="SimSun"/>
          <w:sz w:val="11"/>
          <w:szCs w:val="11"/>
          <w:b/>
          <w:bCs/>
          <w:color w:val="F48028"/>
          <w:spacing w:val="-4"/>
        </w:rPr>
        <w:t>盘</w:t>
      </w:r>
      <w:r>
        <w:rPr>
          <w:rFonts w:ascii="SimSun" w:hAnsi="SimSun" w:eastAsia="SimSun" w:cs="SimSun"/>
          <w:sz w:val="11"/>
          <w:szCs w:val="11"/>
          <w:color w:val="F48028"/>
          <w:spacing w:val="-4"/>
        </w:rPr>
        <w:t xml:space="preserve"> </w:t>
      </w:r>
      <w:r>
        <w:rPr>
          <w:rFonts w:ascii="SimSun" w:hAnsi="SimSun" w:eastAsia="SimSun" w:cs="SimSun"/>
          <w:sz w:val="11"/>
          <w:szCs w:val="11"/>
          <w:b/>
          <w:bCs/>
          <w:color w:val="F48028"/>
          <w:spacing w:val="-4"/>
        </w:rPr>
        <w:t>活</w:t>
      </w:r>
      <w:r>
        <w:rPr>
          <w:rFonts w:ascii="SimSun" w:hAnsi="SimSun" w:eastAsia="SimSun" w:cs="SimSun"/>
          <w:sz w:val="11"/>
          <w:szCs w:val="11"/>
          <w:color w:val="F48028"/>
          <w:spacing w:val="-4"/>
        </w:rPr>
        <w:t xml:space="preserve"> </w:t>
      </w:r>
      <w:r>
        <w:rPr>
          <w:rFonts w:ascii="SimSun" w:hAnsi="SimSun" w:eastAsia="SimSun" w:cs="SimSun"/>
          <w:sz w:val="11"/>
          <w:szCs w:val="11"/>
          <w:b/>
          <w:bCs/>
          <w:color w:val="F48028"/>
          <w:spacing w:val="-4"/>
        </w:rPr>
        <w:t>数</w:t>
      </w:r>
      <w:r>
        <w:rPr>
          <w:rFonts w:ascii="SimSun" w:hAnsi="SimSun" w:eastAsia="SimSun" w:cs="SimSun"/>
          <w:sz w:val="11"/>
          <w:szCs w:val="11"/>
          <w:color w:val="F48028"/>
          <w:spacing w:val="-4"/>
        </w:rPr>
        <w:t xml:space="preserve"> </w:t>
      </w:r>
      <w:r>
        <w:rPr>
          <w:rFonts w:ascii="SimSun" w:hAnsi="SimSun" w:eastAsia="SimSun" w:cs="SimSun"/>
          <w:sz w:val="11"/>
          <w:szCs w:val="11"/>
          <w:b/>
          <w:bCs/>
          <w:color w:val="F48028"/>
          <w:spacing w:val="-4"/>
        </w:rPr>
        <w:t>据</w:t>
      </w:r>
      <w:r>
        <w:rPr>
          <w:rFonts w:ascii="SimSun" w:hAnsi="SimSun" w:eastAsia="SimSun" w:cs="SimSun"/>
          <w:sz w:val="11"/>
          <w:szCs w:val="11"/>
          <w:color w:val="F48028"/>
          <w:spacing w:val="3"/>
        </w:rPr>
        <w:t xml:space="preserve"> </w:t>
      </w:r>
      <w:r>
        <w:rPr>
          <w:rFonts w:ascii="SimSun" w:hAnsi="SimSun" w:eastAsia="SimSun" w:cs="SimSun"/>
          <w:sz w:val="11"/>
          <w:szCs w:val="11"/>
          <w:b/>
          <w:bCs/>
          <w:color w:val="F48028"/>
          <w:spacing w:val="-4"/>
        </w:rPr>
        <w:t>资</w:t>
      </w:r>
      <w:r>
        <w:rPr>
          <w:rFonts w:ascii="SimSun" w:hAnsi="SimSun" w:eastAsia="SimSun" w:cs="SimSun"/>
          <w:sz w:val="11"/>
          <w:szCs w:val="11"/>
          <w:color w:val="F48028"/>
          <w:spacing w:val="-4"/>
        </w:rPr>
        <w:t xml:space="preserve"> </w:t>
      </w:r>
      <w:r>
        <w:rPr>
          <w:rFonts w:ascii="SimSun" w:hAnsi="SimSun" w:eastAsia="SimSun" w:cs="SimSun"/>
          <w:sz w:val="11"/>
          <w:szCs w:val="11"/>
          <w:b/>
          <w:bCs/>
          <w:color w:val="F48028"/>
          <w:spacing w:val="-4"/>
        </w:rPr>
        <w:t>源</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ind w:left="2434"/>
        <w:spacing w:before="101" w:line="219" w:lineRule="auto"/>
        <w:rPr>
          <w:rFonts w:ascii="SimSun" w:hAnsi="SimSun" w:eastAsia="SimSun" w:cs="SimSun"/>
          <w:sz w:val="31"/>
          <w:szCs w:val="31"/>
        </w:rPr>
      </w:pPr>
      <w:r>
        <w:rPr>
          <w:rFonts w:ascii="SimSun" w:hAnsi="SimSun" w:eastAsia="SimSun" w:cs="SimSun"/>
          <w:sz w:val="31"/>
          <w:szCs w:val="31"/>
          <w:b/>
          <w:bCs/>
          <w:color w:val="2E15A9"/>
          <w:spacing w:val="1"/>
        </w:rPr>
        <w:t>第五章</w:t>
      </w:r>
    </w:p>
    <w:p>
      <w:pPr>
        <w:ind w:left="345"/>
        <w:spacing w:before="262" w:line="221" w:lineRule="auto"/>
        <w:rPr>
          <w:rFonts w:ascii="SimHei" w:hAnsi="SimHei" w:eastAsia="SimHei" w:cs="SimHei"/>
          <w:sz w:val="38"/>
          <w:szCs w:val="38"/>
        </w:rPr>
      </w:pPr>
      <w:r>
        <w:rPr>
          <w:rFonts w:ascii="SimHei" w:hAnsi="SimHei" w:eastAsia="SimHei" w:cs="SimHei"/>
          <w:sz w:val="38"/>
          <w:szCs w:val="38"/>
          <w:b/>
          <w:bCs/>
          <w:color w:val="FA3A00"/>
          <w:spacing w:val="9"/>
        </w:rPr>
        <w:t>数据分类：理顺数据资源脉络</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ind w:left="1833"/>
        <w:spacing w:before="84" w:line="219" w:lineRule="auto"/>
        <w:rPr>
          <w:rFonts w:ascii="SimSun" w:hAnsi="SimSun" w:eastAsia="SimSun" w:cs="SimSun"/>
          <w:sz w:val="26"/>
          <w:szCs w:val="26"/>
        </w:rPr>
      </w:pPr>
      <w:r>
        <w:rPr>
          <w:rFonts w:ascii="SimSun" w:hAnsi="SimSun" w:eastAsia="SimSun" w:cs="SimSun"/>
          <w:sz w:val="26"/>
          <w:szCs w:val="26"/>
          <w:b/>
          <w:bCs/>
          <w:color w:val="220A9C"/>
          <w:spacing w:val="13"/>
        </w:rPr>
        <w:t>盘点全域数据资源</w:t>
      </w:r>
    </w:p>
    <w:p>
      <w:pPr>
        <w:pStyle w:val="BodyText"/>
        <w:spacing w:line="352" w:lineRule="auto"/>
        <w:rPr/>
      </w:pPr>
      <w:r/>
    </w:p>
    <w:p>
      <w:pPr>
        <w:ind w:left="2"/>
        <w:spacing w:before="66" w:line="222" w:lineRule="auto"/>
        <w:outlineLvl w:val="0"/>
        <w:rPr>
          <w:rFonts w:ascii="SimHei" w:hAnsi="SimHei" w:eastAsia="SimHei" w:cs="SimHei"/>
          <w:sz w:val="20"/>
          <w:szCs w:val="20"/>
        </w:rPr>
      </w:pPr>
      <w:r>
        <w:rPr>
          <w:rFonts w:ascii="SimHei" w:hAnsi="SimHei" w:eastAsia="SimHei" w:cs="SimHei"/>
          <w:sz w:val="20"/>
          <w:szCs w:val="20"/>
          <w:b/>
          <w:bCs/>
          <w:color w:val="EF5700"/>
          <w:spacing w:val="21"/>
        </w:rPr>
        <w:t>一</w:t>
      </w:r>
      <w:r>
        <w:rPr>
          <w:rFonts w:ascii="SimHei" w:hAnsi="SimHei" w:eastAsia="SimHei" w:cs="SimHei"/>
          <w:sz w:val="20"/>
          <w:szCs w:val="20"/>
          <w:color w:val="EF5700"/>
          <w:spacing w:val="-12"/>
        </w:rPr>
        <w:t xml:space="preserve"> </w:t>
      </w:r>
      <w:r>
        <w:rPr>
          <w:rFonts w:ascii="SimHei" w:hAnsi="SimHei" w:eastAsia="SimHei" w:cs="SimHei"/>
          <w:sz w:val="20"/>
          <w:szCs w:val="20"/>
          <w:b/>
          <w:bCs/>
          <w:color w:val="EF5700"/>
          <w:spacing w:val="21"/>
        </w:rPr>
        <w:t>、工业数据的采集汇聚</w:t>
      </w:r>
    </w:p>
    <w:p>
      <w:pPr>
        <w:ind w:right="97" w:firstLine="439"/>
        <w:spacing w:before="252" w:line="397" w:lineRule="auto"/>
        <w:jc w:val="both"/>
        <w:rPr>
          <w:rFonts w:ascii="SimSun" w:hAnsi="SimSun" w:eastAsia="SimSun" w:cs="SimSun"/>
          <w:sz w:val="20"/>
          <w:szCs w:val="20"/>
        </w:rPr>
      </w:pPr>
      <w:r>
        <w:rPr>
          <w:rFonts w:ascii="SimSun" w:hAnsi="SimSun" w:eastAsia="SimSun" w:cs="SimSun"/>
          <w:sz w:val="20"/>
          <w:szCs w:val="20"/>
          <w:spacing w:val="14"/>
        </w:rPr>
        <w:t>数据采集是获得有效数据的重要途径，是工业数据分类管</w:t>
      </w:r>
      <w:r>
        <w:rPr>
          <w:rFonts w:ascii="SimSun" w:hAnsi="SimSun" w:eastAsia="SimSun" w:cs="SimSun"/>
          <w:sz w:val="20"/>
          <w:szCs w:val="20"/>
          <w:spacing w:val="10"/>
        </w:rPr>
        <w:t xml:space="preserve"> </w:t>
      </w:r>
      <w:r>
        <w:rPr>
          <w:rFonts w:ascii="SimSun" w:hAnsi="SimSun" w:eastAsia="SimSun" w:cs="SimSun"/>
          <w:sz w:val="20"/>
          <w:szCs w:val="20"/>
          <w:spacing w:val="15"/>
        </w:rPr>
        <w:t>理和分析应用的基础。数据采集与治理的目标是从企业内部和</w:t>
      </w:r>
      <w:r>
        <w:rPr>
          <w:rFonts w:ascii="SimSun" w:hAnsi="SimSun" w:eastAsia="SimSun" w:cs="SimSun"/>
          <w:sz w:val="20"/>
          <w:szCs w:val="20"/>
        </w:rPr>
        <w:t xml:space="preserve"> </w:t>
      </w:r>
      <w:r>
        <w:rPr>
          <w:rFonts w:ascii="SimSun" w:hAnsi="SimSun" w:eastAsia="SimSun" w:cs="SimSun"/>
          <w:sz w:val="20"/>
          <w:szCs w:val="20"/>
          <w:spacing w:val="15"/>
        </w:rPr>
        <w:t>外部的数据源中获取各种类型的数据，并围</w:t>
      </w:r>
      <w:r>
        <w:rPr>
          <w:rFonts w:ascii="SimSun" w:hAnsi="SimSun" w:eastAsia="SimSun" w:cs="SimSun"/>
          <w:sz w:val="20"/>
          <w:szCs w:val="20"/>
          <w:spacing w:val="14"/>
        </w:rPr>
        <w:t>绕数据的使用，建</w:t>
      </w:r>
      <w:r>
        <w:rPr>
          <w:rFonts w:ascii="SimSun" w:hAnsi="SimSun" w:eastAsia="SimSun" w:cs="SimSun"/>
          <w:sz w:val="20"/>
          <w:szCs w:val="20"/>
        </w:rPr>
        <w:t xml:space="preserve"> </w:t>
      </w:r>
      <w:r>
        <w:rPr>
          <w:rFonts w:ascii="SimSun" w:hAnsi="SimSun" w:eastAsia="SimSun" w:cs="SimSun"/>
          <w:sz w:val="20"/>
          <w:szCs w:val="20"/>
          <w:spacing w:val="15"/>
        </w:rPr>
        <w:t>立数据标准规范和管理机制流程，保证数据质量</w:t>
      </w:r>
      <w:r>
        <w:rPr>
          <w:rFonts w:ascii="SimSun" w:hAnsi="SimSun" w:eastAsia="SimSun" w:cs="SimSun"/>
          <w:sz w:val="20"/>
          <w:szCs w:val="20"/>
          <w:spacing w:val="14"/>
        </w:rPr>
        <w:t>，提高数据管</w:t>
      </w:r>
    </w:p>
    <w:p>
      <w:pPr>
        <w:spacing w:line="219" w:lineRule="auto"/>
        <w:rPr>
          <w:rFonts w:ascii="SimSun" w:hAnsi="SimSun" w:eastAsia="SimSun" w:cs="SimSun"/>
          <w:sz w:val="20"/>
          <w:szCs w:val="20"/>
        </w:rPr>
      </w:pPr>
      <w:r>
        <w:rPr>
          <w:rFonts w:ascii="SimSun" w:hAnsi="SimSun" w:eastAsia="SimSun" w:cs="SimSun"/>
          <w:sz w:val="20"/>
          <w:szCs w:val="20"/>
          <w:spacing w:val="15"/>
        </w:rPr>
        <w:t>控水平。工业数据全生命周期各个环节如图5-1所示。</w:t>
      </w:r>
    </w:p>
    <w:p>
      <w:pPr>
        <w:ind w:firstLine="660"/>
        <w:spacing w:before="114" w:line="1910" w:lineRule="exact"/>
        <w:rPr/>
      </w:pPr>
      <w:r>
        <w:rPr>
          <w:position w:val="-38"/>
        </w:rPr>
        <w:pict>
          <v:group id="_x0000_s162" style="mso-position-vertical-relative:line;mso-position-horizontal-relative:char;width:228.05pt;height:95.55pt;" filled="false" stroked="false" coordsize="4561,1911" coordorigin="0,0">
            <v:shape id="_x0000_s164" style="position:absolute;left:0;top:0;width:4561;height:1911;" filled="false" stroked="false" type="#_x0000_t75">
              <v:imagedata o:title="" r:id="rId174"/>
            </v:shape>
            <v:shape id="_x0000_s166" style="position:absolute;left:2880;top:114;width:1606;height:1010;" filled="false" stroked="false" type="#_x0000_t202">
              <v:fill on="false"/>
              <v:stroke on="false"/>
              <v:path/>
              <v:imagedata o:title=""/>
              <o:lock v:ext="edit" aspectratio="false"/>
              <v:textbox inset="0mm,0mm,0mm,0mm">
                <w:txbxContent>
                  <w:p>
                    <w:pPr>
                      <w:spacing w:line="20" w:lineRule="exact"/>
                      <w:rPr/>
                    </w:pPr>
                    <w:r/>
                  </w:p>
                  <w:tbl>
                    <w:tblPr>
                      <w:tblStyle w:val="TableNormal"/>
                      <w:tblW w:w="1566" w:type="dxa"/>
                      <w:tblInd w:w="20" w:type="dxa"/>
                      <w:tblLayout w:type="fixed"/>
                    </w:tblPr>
                    <w:tblGrid>
                      <w:gridCol w:w="725"/>
                      <w:gridCol w:w="841"/>
                    </w:tblGrid>
                    <w:tr>
                      <w:trPr>
                        <w:trHeight w:val="699" w:hRule="atLeast"/>
                      </w:trPr>
                      <w:tc>
                        <w:tcPr>
                          <w:tcW w:w="725" w:type="dxa"/>
                          <w:vAlign w:val="top"/>
                        </w:tcPr>
                        <w:p>
                          <w:pPr>
                            <w:ind w:left="219" w:right="141" w:hanging="109"/>
                            <w:spacing w:before="19" w:line="228" w:lineRule="auto"/>
                            <w:rPr>
                              <w:rFonts w:ascii="SimSun" w:hAnsi="SimSun" w:eastAsia="SimSun" w:cs="SimSun"/>
                              <w:sz w:val="11"/>
                              <w:szCs w:val="11"/>
                            </w:rPr>
                          </w:pPr>
                          <w:r>
                            <w:rPr>
                              <w:rFonts w:ascii="SimHei" w:hAnsi="SimHei" w:eastAsia="SimHei" w:cs="SimHei"/>
                              <w:sz w:val="11"/>
                              <w:szCs w:val="11"/>
                              <w:spacing w:val="8"/>
                            </w:rPr>
                            <w:t>数据共享</w:t>
                          </w:r>
                          <w:r>
                            <w:rPr>
                              <w:rFonts w:ascii="SimHei" w:hAnsi="SimHei" w:eastAsia="SimHei" w:cs="SimHei"/>
                              <w:sz w:val="11"/>
                              <w:szCs w:val="11"/>
                            </w:rPr>
                            <w:t xml:space="preserve"> </w:t>
                          </w:r>
                          <w:r>
                            <w:rPr>
                              <w:rFonts w:ascii="SimSun" w:hAnsi="SimSun" w:eastAsia="SimSun" w:cs="SimSun"/>
                              <w:sz w:val="11"/>
                              <w:szCs w:val="11"/>
                              <w:spacing w:val="7"/>
                            </w:rPr>
                            <w:t>交换</w:t>
                          </w:r>
                        </w:p>
                        <w:p>
                          <w:pPr>
                            <w:ind w:right="35"/>
                            <w:spacing w:before="28" w:line="207" w:lineRule="auto"/>
                            <w:jc w:val="both"/>
                            <w:rPr>
                              <w:rFonts w:ascii="SimSun" w:hAnsi="SimSun" w:eastAsia="SimSun" w:cs="SimSun"/>
                              <w:sz w:val="11"/>
                              <w:szCs w:val="11"/>
                            </w:rPr>
                          </w:pPr>
                          <w:r>
                            <w:rPr>
                              <w:rFonts w:ascii="SimSun" w:hAnsi="SimSun" w:eastAsia="SimSun" w:cs="SimSun"/>
                              <w:sz w:val="11"/>
                              <w:szCs w:val="11"/>
                              <w:spacing w:val="4"/>
                            </w:rPr>
                            <w:t>工业数据控制 </w:t>
                          </w:r>
                          <w:r>
                            <w:rPr>
                              <w:rFonts w:ascii="SimSun" w:hAnsi="SimSun" w:eastAsia="SimSun" w:cs="SimSun"/>
                              <w:sz w:val="11"/>
                              <w:szCs w:val="11"/>
                              <w:spacing w:val="4"/>
                            </w:rPr>
                            <w:t>者向其他控制 </w:t>
                          </w:r>
                          <w:r>
                            <w:rPr>
                              <w:rFonts w:ascii="SimSun" w:hAnsi="SimSun" w:eastAsia="SimSun" w:cs="SimSun"/>
                              <w:sz w:val="11"/>
                              <w:szCs w:val="11"/>
                            </w:rPr>
                            <w:t>者提供数据，</w:t>
                          </w:r>
                        </w:p>
                      </w:tc>
                      <w:tc>
                        <w:tcPr>
                          <w:tcW w:w="841" w:type="dxa"/>
                          <w:vAlign w:val="top"/>
                        </w:tcPr>
                        <w:p>
                          <w:pPr>
                            <w:ind w:left="225"/>
                            <w:spacing w:line="222" w:lineRule="auto"/>
                            <w:rPr>
                              <w:rFonts w:ascii="SimHei" w:hAnsi="SimHei" w:eastAsia="SimHei" w:cs="SimHei"/>
                              <w:sz w:val="11"/>
                              <w:szCs w:val="11"/>
                            </w:rPr>
                          </w:pPr>
                          <w:r>
                            <w:rPr>
                              <w:rFonts w:ascii="SimHei" w:hAnsi="SimHei" w:eastAsia="SimHei" w:cs="SimHei"/>
                              <w:sz w:val="11"/>
                              <w:szCs w:val="11"/>
                              <w:spacing w:val="9"/>
                            </w:rPr>
                            <w:t>数据归档</w:t>
                          </w:r>
                        </w:p>
                        <w:p>
                          <w:pPr>
                            <w:ind w:left="275"/>
                            <w:spacing w:before="36" w:line="222" w:lineRule="auto"/>
                            <w:rPr>
                              <w:rFonts w:ascii="SimHei" w:hAnsi="SimHei" w:eastAsia="SimHei" w:cs="SimHei"/>
                              <w:sz w:val="11"/>
                              <w:szCs w:val="11"/>
                            </w:rPr>
                          </w:pPr>
                          <w:r>
                            <w:rPr>
                              <w:rFonts w:ascii="SimHei" w:hAnsi="SimHei" w:eastAsia="SimHei" w:cs="SimHei"/>
                              <w:sz w:val="11"/>
                              <w:szCs w:val="11"/>
                              <w:spacing w:val="7"/>
                            </w:rPr>
                            <w:t>与删除</w:t>
                          </w:r>
                        </w:p>
                        <w:p>
                          <w:pPr>
                            <w:ind w:left="35"/>
                            <w:spacing w:before="18" w:line="207" w:lineRule="auto"/>
                            <w:rPr>
                              <w:rFonts w:ascii="SimSun" w:hAnsi="SimSun" w:eastAsia="SimSun" w:cs="SimSun"/>
                              <w:sz w:val="11"/>
                              <w:szCs w:val="11"/>
                            </w:rPr>
                          </w:pPr>
                          <w:r>
                            <w:rPr>
                              <w:rFonts w:ascii="SimSun" w:hAnsi="SimSun" w:eastAsia="SimSun" w:cs="SimSun"/>
                              <w:sz w:val="11"/>
                              <w:szCs w:val="11"/>
                              <w:spacing w:val="5"/>
                            </w:rPr>
                            <w:t>将工业数据转移</w:t>
                          </w:r>
                          <w:r>
                            <w:rPr>
                              <w:rFonts w:ascii="SimSun" w:hAnsi="SimSun" w:eastAsia="SimSun" w:cs="SimSun"/>
                              <w:sz w:val="11"/>
                              <w:szCs w:val="11"/>
                            </w:rPr>
                            <w:t xml:space="preserve"> </w:t>
                          </w:r>
                          <w:r>
                            <w:rPr>
                              <w:rFonts w:ascii="SimSun" w:hAnsi="SimSun" w:eastAsia="SimSun" w:cs="SimSun"/>
                              <w:sz w:val="11"/>
                              <w:szCs w:val="11"/>
                              <w:spacing w:val="4"/>
                            </w:rPr>
                            <w:t>到单独的存储设</w:t>
                          </w:r>
                          <w:r>
                            <w:rPr>
                              <w:rFonts w:ascii="SimSun" w:hAnsi="SimSun" w:eastAsia="SimSun" w:cs="SimSun"/>
                              <w:sz w:val="11"/>
                              <w:szCs w:val="11"/>
                              <w:spacing w:val="5"/>
                            </w:rPr>
                            <w:t xml:space="preserve"> </w:t>
                          </w:r>
                          <w:r>
                            <w:rPr>
                              <w:rFonts w:ascii="SimSun" w:hAnsi="SimSun" w:eastAsia="SimSun" w:cs="SimSun"/>
                              <w:sz w:val="11"/>
                              <w:szCs w:val="11"/>
                              <w:spacing w:val="4"/>
                            </w:rPr>
                            <w:t>备进行长期保存</w:t>
                          </w:r>
                        </w:p>
                      </w:tc>
                    </w:tr>
                  </w:tbl>
                  <w:p>
                    <w:pPr>
                      <w:ind w:left="20" w:right="21"/>
                      <w:spacing w:before="19" w:line="228" w:lineRule="auto"/>
                      <w:rPr>
                        <w:rFonts w:ascii="SimSun" w:hAnsi="SimSun" w:eastAsia="SimSun" w:cs="SimSun"/>
                        <w:sz w:val="11"/>
                        <w:szCs w:val="11"/>
                      </w:rPr>
                    </w:pPr>
                    <w:r>
                      <w:rPr>
                        <w:rFonts w:ascii="SimHei" w:hAnsi="SimHei" w:eastAsia="SimHei" w:cs="SimHei"/>
                        <w:sz w:val="11"/>
                        <w:szCs w:val="11"/>
                        <w:spacing w:val="6"/>
                      </w:rPr>
                      <w:t>或转移数据控</w:t>
                    </w:r>
                    <w:r>
                      <w:rPr>
                        <w:rFonts w:ascii="SimHei" w:hAnsi="SimHei" w:eastAsia="SimHei" w:cs="SimHei"/>
                        <w:sz w:val="11"/>
                        <w:szCs w:val="11"/>
                      </w:rPr>
                      <w:t xml:space="preserve"> </w:t>
                    </w:r>
                    <w:r>
                      <w:rPr>
                        <w:rFonts w:ascii="SimSun" w:hAnsi="SimSun" w:eastAsia="SimSun" w:cs="SimSun"/>
                        <w:sz w:val="11"/>
                        <w:szCs w:val="11"/>
                        <w:spacing w:val="6"/>
                      </w:rPr>
                      <w:t>或彻底删除且无</w:t>
                    </w:r>
                    <w:r>
                      <w:rPr>
                        <w:rFonts w:ascii="SimSun" w:hAnsi="SimSun" w:eastAsia="SimSun" w:cs="SimSun"/>
                        <w:sz w:val="11"/>
                        <w:szCs w:val="11"/>
                      </w:rPr>
                      <w:t xml:space="preserve"> </w:t>
                    </w:r>
                    <w:r>
                      <w:rPr>
                        <w:rFonts w:ascii="SimSun" w:hAnsi="SimSun" w:eastAsia="SimSun" w:cs="SimSun"/>
                        <w:sz w:val="11"/>
                        <w:szCs w:val="11"/>
                        <w:spacing w:val="2"/>
                      </w:rPr>
                      <w:t>制权</w:t>
                    </w:r>
                    <w:r>
                      <w:rPr>
                        <w:rFonts w:ascii="SimSun" w:hAnsi="SimSun" w:eastAsia="SimSun" w:cs="SimSun"/>
                        <w:sz w:val="11"/>
                        <w:szCs w:val="11"/>
                        <w:spacing w:val="5"/>
                      </w:rPr>
                      <w:t xml:space="preserve">         </w:t>
                    </w:r>
                    <w:r>
                      <w:rPr>
                        <w:rFonts w:ascii="SimSun" w:hAnsi="SimSun" w:eastAsia="SimSun" w:cs="SimSun"/>
                        <w:sz w:val="11"/>
                        <w:szCs w:val="11"/>
                        <w:spacing w:val="2"/>
                      </w:rPr>
                      <w:t>法恢复的过程</w:t>
                    </w:r>
                  </w:p>
                </w:txbxContent>
              </v:textbox>
            </v:shape>
            <v:shape id="_x0000_s168" style="position:absolute;left:779;top:154;width:679;height:140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1"/>
                        <w:szCs w:val="11"/>
                      </w:rPr>
                    </w:pPr>
                    <w:r>
                      <w:rPr>
                        <w:rFonts w:ascii="SimHei" w:hAnsi="SimHei" w:eastAsia="SimHei" w:cs="SimHei"/>
                        <w:sz w:val="11"/>
                        <w:szCs w:val="11"/>
                        <w:spacing w:val="8"/>
                      </w:rPr>
                      <w:t>数据传输</w:t>
                    </w:r>
                  </w:p>
                  <w:p>
                    <w:pPr>
                      <w:ind w:left="20" w:right="20"/>
                      <w:spacing w:before="148" w:line="231" w:lineRule="auto"/>
                      <w:jc w:val="both"/>
                      <w:rPr>
                        <w:rFonts w:ascii="SimSun" w:hAnsi="SimSun" w:eastAsia="SimSun" w:cs="SimSun"/>
                        <w:sz w:val="11"/>
                        <w:szCs w:val="11"/>
                      </w:rPr>
                    </w:pPr>
                    <w:r>
                      <w:rPr>
                        <w:rFonts w:ascii="SimSun" w:hAnsi="SimSun" w:eastAsia="SimSun" w:cs="SimSun"/>
                        <w:sz w:val="11"/>
                        <w:szCs w:val="11"/>
                        <w:spacing w:val="4"/>
                      </w:rPr>
                      <w:t>工业数据从</w:t>
                    </w:r>
                    <w:r>
                      <w:rPr>
                        <w:rFonts w:ascii="SimSun" w:hAnsi="SimSun" w:eastAsia="SimSun" w:cs="SimSun"/>
                        <w:sz w:val="11"/>
                        <w:szCs w:val="11"/>
                        <w:spacing w:val="1"/>
                      </w:rPr>
                      <w:t xml:space="preserve">  </w:t>
                    </w:r>
                    <w:r>
                      <w:rPr>
                        <w:rFonts w:ascii="FangSong" w:hAnsi="FangSong" w:eastAsia="FangSong" w:cs="FangSong"/>
                        <w:sz w:val="11"/>
                        <w:szCs w:val="11"/>
                        <w:spacing w:val="3"/>
                      </w:rPr>
                      <w:t>一</w:t>
                    </w:r>
                    <w:r>
                      <w:rPr>
                        <w:rFonts w:ascii="FangSong" w:hAnsi="FangSong" w:eastAsia="FangSong" w:cs="FangSong"/>
                        <w:sz w:val="11"/>
                        <w:szCs w:val="11"/>
                        <w:spacing w:val="-26"/>
                      </w:rPr>
                      <w:t xml:space="preserve"> </w:t>
                    </w:r>
                    <w:r>
                      <w:rPr>
                        <w:rFonts w:ascii="FangSong" w:hAnsi="FangSong" w:eastAsia="FangSong" w:cs="FangSong"/>
                        <w:sz w:val="11"/>
                        <w:szCs w:val="11"/>
                        <w:spacing w:val="3"/>
                      </w:rPr>
                      <w:t>个系统、</w:t>
                    </w:r>
                    <w:r>
                      <w:rPr>
                        <w:rFonts w:ascii="FangSong" w:hAnsi="FangSong" w:eastAsia="FangSong" w:cs="FangSong"/>
                        <w:sz w:val="11"/>
                        <w:szCs w:val="11"/>
                      </w:rPr>
                      <w:t xml:space="preserve">  </w:t>
                    </w:r>
                    <w:r>
                      <w:rPr>
                        <w:rFonts w:ascii="SimSun" w:hAnsi="SimSun" w:eastAsia="SimSun" w:cs="SimSun"/>
                        <w:sz w:val="11"/>
                        <w:szCs w:val="11"/>
                        <w:spacing w:val="-4"/>
                      </w:rPr>
                      <w:t>设备、平台、</w:t>
                    </w:r>
                    <w:r>
                      <w:rPr>
                        <w:rFonts w:ascii="SimSun" w:hAnsi="SimSun" w:eastAsia="SimSun" w:cs="SimSun"/>
                        <w:sz w:val="11"/>
                        <w:szCs w:val="11"/>
                        <w:spacing w:val="1"/>
                      </w:rPr>
                      <w:t xml:space="preserve"> </w:t>
                    </w:r>
                    <w:r>
                      <w:rPr>
                        <w:rFonts w:ascii="SimSun" w:hAnsi="SimSun" w:eastAsia="SimSun" w:cs="SimSun"/>
                        <w:sz w:val="11"/>
                        <w:szCs w:val="11"/>
                        <w:spacing w:val="6"/>
                      </w:rPr>
                      <w:t>企业传送另</w:t>
                    </w:r>
                    <w:r>
                      <w:rPr>
                        <w:rFonts w:ascii="SimSun" w:hAnsi="SimSun" w:eastAsia="SimSun" w:cs="SimSun"/>
                        <w:sz w:val="11"/>
                        <w:szCs w:val="11"/>
                        <w:spacing w:val="1"/>
                      </w:rPr>
                      <w:t xml:space="preserve">  </w:t>
                    </w:r>
                    <w:r>
                      <w:rPr>
                        <w:rFonts w:ascii="FangSong" w:hAnsi="FangSong" w:eastAsia="FangSong" w:cs="FangSong"/>
                        <w:sz w:val="11"/>
                        <w:szCs w:val="11"/>
                        <w:spacing w:val="12"/>
                      </w:rPr>
                      <w:t>一个系统</w:t>
                    </w:r>
                    <w:r>
                      <w:rPr>
                        <w:rFonts w:ascii="FangSong" w:hAnsi="FangSong" w:eastAsia="FangSong" w:cs="FangSong"/>
                        <w:sz w:val="11"/>
                        <w:szCs w:val="11"/>
                        <w:spacing w:val="-28"/>
                      </w:rPr>
                      <w:t xml:space="preserve"> </w:t>
                    </w:r>
                    <w:r>
                      <w:rPr>
                        <w:rFonts w:ascii="FangSong" w:hAnsi="FangSong" w:eastAsia="FangSong" w:cs="FangSong"/>
                        <w:sz w:val="11"/>
                        <w:szCs w:val="11"/>
                        <w:spacing w:val="12"/>
                      </w:rPr>
                      <w:t>、</w:t>
                    </w:r>
                    <w:r>
                      <w:rPr>
                        <w:rFonts w:ascii="FangSong" w:hAnsi="FangSong" w:eastAsia="FangSong" w:cs="FangSong"/>
                        <w:sz w:val="11"/>
                        <w:szCs w:val="11"/>
                      </w:rPr>
                      <w:t xml:space="preserve"> </w:t>
                    </w:r>
                    <w:r>
                      <w:rPr>
                        <w:rFonts w:ascii="SimSun" w:hAnsi="SimSun" w:eastAsia="SimSun" w:cs="SimSun"/>
                        <w:sz w:val="11"/>
                        <w:szCs w:val="11"/>
                        <w:spacing w:val="-4"/>
                      </w:rPr>
                      <w:t>设备、平台、</w:t>
                    </w:r>
                    <w:r>
                      <w:rPr>
                        <w:rFonts w:ascii="SimSun" w:hAnsi="SimSun" w:eastAsia="SimSun" w:cs="SimSun"/>
                        <w:sz w:val="11"/>
                        <w:szCs w:val="11"/>
                        <w:spacing w:val="1"/>
                      </w:rPr>
                      <w:t xml:space="preserve"> </w:t>
                    </w:r>
                    <w:r>
                      <w:rPr>
                        <w:rFonts w:ascii="SimSun" w:hAnsi="SimSun" w:eastAsia="SimSun" w:cs="SimSun"/>
                        <w:sz w:val="11"/>
                        <w:szCs w:val="11"/>
                        <w:spacing w:val="5"/>
                      </w:rPr>
                      <w:t>企业的通信</w:t>
                    </w:r>
                    <w:r>
                      <w:rPr>
                        <w:rFonts w:ascii="SimSun" w:hAnsi="SimSun" w:eastAsia="SimSun" w:cs="SimSun"/>
                        <w:sz w:val="11"/>
                        <w:szCs w:val="11"/>
                      </w:rPr>
                      <w:t xml:space="preserve">  </w:t>
                    </w:r>
                    <w:r>
                      <w:rPr>
                        <w:rFonts w:ascii="SimSun" w:hAnsi="SimSun" w:eastAsia="SimSun" w:cs="SimSun"/>
                        <w:sz w:val="11"/>
                        <w:szCs w:val="11"/>
                        <w:spacing w:val="-3"/>
                      </w:rPr>
                      <w:t>过 程</w:t>
                    </w:r>
                  </w:p>
                </w:txbxContent>
              </v:textbox>
            </v:shape>
            <v:shape id="_x0000_s170" style="position:absolute;left:1479;top:154;width:615;height:1110;" filled="false" stroked="false" type="#_x0000_t202">
              <v:fill on="false"/>
              <v:stroke on="false"/>
              <v:path/>
              <v:imagedata o:title=""/>
              <o:lock v:ext="edit" aspectratio="false"/>
              <v:textbox inset="0mm,0mm,0mm,0mm">
                <w:txbxContent>
                  <w:p>
                    <w:pPr>
                      <w:ind w:left="100"/>
                      <w:spacing w:before="19" w:line="222" w:lineRule="auto"/>
                      <w:rPr>
                        <w:rFonts w:ascii="SimHei" w:hAnsi="SimHei" w:eastAsia="SimHei" w:cs="SimHei"/>
                        <w:sz w:val="11"/>
                        <w:szCs w:val="11"/>
                      </w:rPr>
                    </w:pPr>
                    <w:r>
                      <w:rPr>
                        <w:rFonts w:ascii="SimHei" w:hAnsi="SimHei" w:eastAsia="SimHei" w:cs="SimHei"/>
                        <w:sz w:val="11"/>
                        <w:szCs w:val="11"/>
                        <w:spacing w:val="6"/>
                      </w:rPr>
                      <w:t>数据存储</w:t>
                    </w:r>
                  </w:p>
                  <w:p>
                    <w:pPr>
                      <w:ind w:left="20" w:right="20" w:firstLine="30"/>
                      <w:spacing w:before="168" w:line="221" w:lineRule="auto"/>
                      <w:jc w:val="both"/>
                      <w:rPr>
                        <w:rFonts w:ascii="SimSun" w:hAnsi="SimSun" w:eastAsia="SimSun" w:cs="SimSun"/>
                        <w:sz w:val="11"/>
                        <w:szCs w:val="11"/>
                      </w:rPr>
                    </w:pPr>
                    <w:r>
                      <w:rPr>
                        <w:rFonts w:ascii="SimSun" w:hAnsi="SimSun" w:eastAsia="SimSun" w:cs="SimSun"/>
                        <w:sz w:val="11"/>
                        <w:szCs w:val="11"/>
                        <w:spacing w:val="-2"/>
                      </w:rPr>
                      <w:t>工业数据以</w:t>
                    </w:r>
                    <w:r>
                      <w:rPr>
                        <w:rFonts w:ascii="SimSun" w:hAnsi="SimSun" w:eastAsia="SimSun" w:cs="SimSun"/>
                        <w:sz w:val="11"/>
                        <w:szCs w:val="11"/>
                        <w:spacing w:val="3"/>
                      </w:rPr>
                      <w:t xml:space="preserve"> </w:t>
                    </w:r>
                    <w:r>
                      <w:rPr>
                        <w:rFonts w:ascii="SimSun" w:hAnsi="SimSun" w:eastAsia="SimSun" w:cs="SimSun"/>
                        <w:sz w:val="11"/>
                        <w:szCs w:val="11"/>
                        <w:spacing w:val="5"/>
                      </w:rPr>
                      <w:t>某种数字格</w:t>
                    </w:r>
                    <w:r>
                      <w:rPr>
                        <w:rFonts w:ascii="SimSun" w:hAnsi="SimSun" w:eastAsia="SimSun" w:cs="SimSun"/>
                        <w:sz w:val="11"/>
                        <w:szCs w:val="11"/>
                      </w:rPr>
                      <w:t xml:space="preserve"> </w:t>
                    </w:r>
                    <w:r>
                      <w:rPr>
                        <w:rFonts w:ascii="SimSun" w:hAnsi="SimSun" w:eastAsia="SimSun" w:cs="SimSun"/>
                        <w:sz w:val="11"/>
                        <w:szCs w:val="11"/>
                        <w:spacing w:val="4"/>
                      </w:rPr>
                      <w:t>式记录在计</w:t>
                    </w:r>
                    <w:r>
                      <w:rPr>
                        <w:rFonts w:ascii="SimSun" w:hAnsi="SimSun" w:eastAsia="SimSun" w:cs="SimSun"/>
                        <w:sz w:val="11"/>
                        <w:szCs w:val="11"/>
                        <w:spacing w:val="2"/>
                      </w:rPr>
                      <w:t xml:space="preserve"> </w:t>
                    </w:r>
                    <w:r>
                      <w:rPr>
                        <w:rFonts w:ascii="SimSun" w:hAnsi="SimSun" w:eastAsia="SimSun" w:cs="SimSun"/>
                        <w:sz w:val="11"/>
                        <w:szCs w:val="11"/>
                        <w:spacing w:val="4"/>
                      </w:rPr>
                      <w:t>算机内部或</w:t>
                    </w:r>
                    <w:r>
                      <w:rPr>
                        <w:rFonts w:ascii="SimSun" w:hAnsi="SimSun" w:eastAsia="SimSun" w:cs="SimSun"/>
                        <w:sz w:val="11"/>
                        <w:szCs w:val="11"/>
                        <w:spacing w:val="3"/>
                      </w:rPr>
                      <w:t xml:space="preserve"> </w:t>
                    </w:r>
                    <w:r>
                      <w:rPr>
                        <w:rFonts w:ascii="SimSun" w:hAnsi="SimSun" w:eastAsia="SimSun" w:cs="SimSun"/>
                        <w:sz w:val="11"/>
                        <w:szCs w:val="11"/>
                        <w:spacing w:val="4"/>
                      </w:rPr>
                      <w:t>外部存储的</w:t>
                    </w:r>
                    <w:r>
                      <w:rPr>
                        <w:rFonts w:ascii="SimSun" w:hAnsi="SimSun" w:eastAsia="SimSun" w:cs="SimSun"/>
                        <w:sz w:val="11"/>
                        <w:szCs w:val="11"/>
                        <w:spacing w:val="2"/>
                      </w:rPr>
                      <w:t xml:space="preserve"> </w:t>
                    </w:r>
                    <w:r>
                      <w:rPr>
                        <w:rFonts w:ascii="SimSun" w:hAnsi="SimSun" w:eastAsia="SimSun" w:cs="SimSun"/>
                        <w:sz w:val="11"/>
                        <w:szCs w:val="11"/>
                        <w:spacing w:val="8"/>
                      </w:rPr>
                      <w:t>介质上</w:t>
                    </w:r>
                  </w:p>
                </w:txbxContent>
              </v:textbox>
            </v:shape>
            <v:shape id="_x0000_s172" style="position:absolute;left:2199;top:154;width:629;height:970;" filled="false" stroked="false" type="#_x0000_t202">
              <v:fill on="false"/>
              <v:stroke on="false"/>
              <v:path/>
              <v:imagedata o:title=""/>
              <o:lock v:ext="edit" aspectratio="false"/>
              <v:textbox inset="0mm,0mm,0mm,0mm">
                <w:txbxContent>
                  <w:p>
                    <w:pPr>
                      <w:ind w:left="80"/>
                      <w:spacing w:before="20" w:line="222" w:lineRule="auto"/>
                      <w:rPr>
                        <w:rFonts w:ascii="SimHei" w:hAnsi="SimHei" w:eastAsia="SimHei" w:cs="SimHei"/>
                        <w:sz w:val="11"/>
                        <w:szCs w:val="11"/>
                      </w:rPr>
                    </w:pPr>
                    <w:r>
                      <w:rPr>
                        <w:rFonts w:ascii="SimHei" w:hAnsi="SimHei" w:eastAsia="SimHei" w:cs="SimHei"/>
                        <w:sz w:val="11"/>
                        <w:szCs w:val="11"/>
                        <w:color w:val="36305E"/>
                        <w:spacing w:val="11"/>
                      </w:rPr>
                      <w:t>数据处理</w:t>
                    </w:r>
                  </w:p>
                  <w:p>
                    <w:pPr>
                      <w:ind w:left="30" w:right="22" w:firstLine="10"/>
                      <w:spacing w:before="147" w:line="227" w:lineRule="auto"/>
                      <w:rPr>
                        <w:rFonts w:ascii="SimSun" w:hAnsi="SimSun" w:eastAsia="SimSun" w:cs="SimSun"/>
                        <w:sz w:val="11"/>
                        <w:szCs w:val="11"/>
                      </w:rPr>
                    </w:pPr>
                    <w:r>
                      <w:rPr>
                        <w:rFonts w:ascii="SimSun" w:hAnsi="SimSun" w:eastAsia="SimSun" w:cs="SimSun"/>
                        <w:sz w:val="11"/>
                        <w:szCs w:val="11"/>
                        <w:spacing w:val="3"/>
                      </w:rPr>
                      <w:t>对工业数据</w:t>
                    </w:r>
                    <w:r>
                      <w:rPr>
                        <w:rFonts w:ascii="SimSun" w:hAnsi="SimSun" w:eastAsia="SimSun" w:cs="SimSun"/>
                        <w:sz w:val="11"/>
                        <w:szCs w:val="11"/>
                      </w:rPr>
                      <w:t xml:space="preserve"> </w:t>
                    </w:r>
                    <w:r>
                      <w:rPr>
                        <w:rFonts w:ascii="SimSun" w:hAnsi="SimSun" w:eastAsia="SimSun" w:cs="SimSun"/>
                        <w:sz w:val="11"/>
                        <w:szCs w:val="11"/>
                        <w:spacing w:val="-4"/>
                      </w:rPr>
                      <w:t>进行分析、</w:t>
                    </w:r>
                  </w:p>
                  <w:p>
                    <w:pPr>
                      <w:ind w:left="40" w:right="20" w:hanging="10"/>
                      <w:spacing w:line="226" w:lineRule="auto"/>
                      <w:rPr>
                        <w:rFonts w:ascii="SimSun" w:hAnsi="SimSun" w:eastAsia="SimSun" w:cs="SimSun"/>
                        <w:sz w:val="11"/>
                        <w:szCs w:val="11"/>
                      </w:rPr>
                    </w:pPr>
                    <w:r>
                      <w:rPr>
                        <w:rFonts w:ascii="SimSun" w:hAnsi="SimSun" w:eastAsia="SimSun" w:cs="SimSun"/>
                        <w:sz w:val="11"/>
                        <w:szCs w:val="11"/>
                        <w:spacing w:val="4"/>
                      </w:rPr>
                      <w:t>加工、可视</w:t>
                    </w:r>
                    <w:r>
                      <w:rPr>
                        <w:rFonts w:ascii="SimSun" w:hAnsi="SimSun" w:eastAsia="SimSun" w:cs="SimSun"/>
                        <w:sz w:val="11"/>
                        <w:szCs w:val="11"/>
                        <w:spacing w:val="3"/>
                      </w:rPr>
                      <w:t xml:space="preserve"> </w:t>
                    </w:r>
                    <w:r>
                      <w:rPr>
                        <w:rFonts w:ascii="SimSun" w:hAnsi="SimSun" w:eastAsia="SimSun" w:cs="SimSun"/>
                        <w:sz w:val="11"/>
                        <w:szCs w:val="11"/>
                        <w:spacing w:val="3"/>
                      </w:rPr>
                      <w:t>化等操作的</w:t>
                    </w:r>
                  </w:p>
                  <w:p>
                    <w:pPr>
                      <w:ind w:left="20"/>
                      <w:spacing w:line="220" w:lineRule="auto"/>
                      <w:rPr>
                        <w:rFonts w:ascii="SimSun" w:hAnsi="SimSun" w:eastAsia="SimSun" w:cs="SimSun"/>
                        <w:sz w:val="11"/>
                        <w:szCs w:val="11"/>
                      </w:rPr>
                    </w:pPr>
                    <w:r>
                      <w:rPr>
                        <w:rFonts w:ascii="SimSun" w:hAnsi="SimSun" w:eastAsia="SimSun" w:cs="SimSun"/>
                        <w:sz w:val="11"/>
                        <w:szCs w:val="11"/>
                        <w:color w:val="FFFFFF"/>
                        <w:spacing w:val="-3"/>
                      </w:rPr>
                      <w:t>过</w:t>
                    </w:r>
                    <w:r>
                      <w:rPr>
                        <w:rFonts w:ascii="SimSun" w:hAnsi="SimSun" w:eastAsia="SimSun" w:cs="SimSun"/>
                        <w:sz w:val="11"/>
                        <w:szCs w:val="11"/>
                        <w:color w:val="FFFFFF"/>
                        <w:spacing w:val="-13"/>
                      </w:rPr>
                      <w:t xml:space="preserve"> </w:t>
                    </w:r>
                    <w:r>
                      <w:rPr>
                        <w:rFonts w:ascii="SimSun" w:hAnsi="SimSun" w:eastAsia="SimSun" w:cs="SimSun"/>
                        <w:sz w:val="11"/>
                        <w:szCs w:val="11"/>
                        <w:color w:val="FFFFFF"/>
                        <w:spacing w:val="-3"/>
                      </w:rPr>
                      <w:t>程</w:t>
                    </w:r>
                  </w:p>
                </w:txbxContent>
              </v:textbox>
            </v:shape>
            <v:shape id="_x0000_s174" style="position:absolute;left:100;top:154;width:637;height:860;" filled="false" stroked="false" type="#_x0000_t202">
              <v:fill on="false"/>
              <v:stroke on="false"/>
              <v:path/>
              <v:imagedata o:title=""/>
              <o:lock v:ext="edit" aspectratio="false"/>
              <v:textbox inset="0mm,0mm,0mm,0mm">
                <w:txbxContent>
                  <w:p>
                    <w:pPr>
                      <w:ind w:left="80"/>
                      <w:spacing w:before="20" w:line="222" w:lineRule="auto"/>
                      <w:rPr>
                        <w:rFonts w:ascii="SimHei" w:hAnsi="SimHei" w:eastAsia="SimHei" w:cs="SimHei"/>
                        <w:sz w:val="11"/>
                        <w:szCs w:val="11"/>
                      </w:rPr>
                    </w:pPr>
                    <w:r>
                      <w:rPr>
                        <w:rFonts w:ascii="SimHei" w:hAnsi="SimHei" w:eastAsia="SimHei" w:cs="SimHei"/>
                        <w:sz w:val="11"/>
                        <w:szCs w:val="11"/>
                        <w:spacing w:val="8"/>
                      </w:rPr>
                      <w:t>数据采集</w:t>
                    </w:r>
                  </w:p>
                  <w:p>
                    <w:pPr>
                      <w:ind w:left="20" w:right="20"/>
                      <w:spacing w:before="157" w:line="231" w:lineRule="auto"/>
                      <w:jc w:val="both"/>
                      <w:rPr>
                        <w:rFonts w:ascii="SimSun" w:hAnsi="SimSun" w:eastAsia="SimSun" w:cs="SimSun"/>
                        <w:sz w:val="11"/>
                        <w:szCs w:val="11"/>
                      </w:rPr>
                    </w:pPr>
                    <w:r>
                      <w:rPr>
                        <w:rFonts w:ascii="SimSun" w:hAnsi="SimSun" w:eastAsia="SimSun" w:cs="SimSun"/>
                        <w:sz w:val="11"/>
                        <w:szCs w:val="11"/>
                        <w:spacing w:val="9"/>
                      </w:rPr>
                      <w:t>从组织机构</w:t>
                    </w:r>
                    <w:r>
                      <w:rPr>
                        <w:rFonts w:ascii="SimSun" w:hAnsi="SimSun" w:eastAsia="SimSun" w:cs="SimSun"/>
                        <w:sz w:val="11"/>
                        <w:szCs w:val="11"/>
                        <w:spacing w:val="1"/>
                      </w:rPr>
                      <w:t xml:space="preserve"> </w:t>
                    </w:r>
                    <w:r>
                      <w:rPr>
                        <w:rFonts w:ascii="SimSun" w:hAnsi="SimSun" w:eastAsia="SimSun" w:cs="SimSun"/>
                        <w:sz w:val="11"/>
                        <w:szCs w:val="11"/>
                        <w:spacing w:val="5"/>
                      </w:rPr>
                      <w:t>内部和外部</w:t>
                    </w:r>
                    <w:r>
                      <w:rPr>
                        <w:rFonts w:ascii="SimSun" w:hAnsi="SimSun" w:eastAsia="SimSun" w:cs="SimSun"/>
                        <w:sz w:val="11"/>
                        <w:szCs w:val="11"/>
                      </w:rPr>
                      <w:t xml:space="preserve"> </w:t>
                    </w:r>
                    <w:r>
                      <w:rPr>
                        <w:rFonts w:ascii="SimSun" w:hAnsi="SimSun" w:eastAsia="SimSun" w:cs="SimSun"/>
                        <w:sz w:val="11"/>
                        <w:szCs w:val="11"/>
                        <w:spacing w:val="5"/>
                      </w:rPr>
                      <w:t>系统获取工</w:t>
                    </w:r>
                    <w:r>
                      <w:rPr>
                        <w:rFonts w:ascii="SimSun" w:hAnsi="SimSun" w:eastAsia="SimSun" w:cs="SimSun"/>
                        <w:sz w:val="11"/>
                        <w:szCs w:val="11"/>
                      </w:rPr>
                      <w:t xml:space="preserve"> </w:t>
                    </w:r>
                    <w:r>
                      <w:rPr>
                        <w:rFonts w:ascii="SimSun" w:hAnsi="SimSun" w:eastAsia="SimSun" w:cs="SimSun"/>
                        <w:sz w:val="11"/>
                        <w:szCs w:val="11"/>
                        <w:spacing w:val="15"/>
                      </w:rPr>
                      <w:t>业数据</w:t>
                    </w:r>
                  </w:p>
                </w:txbxContent>
              </v:textbox>
            </v:shape>
          </v:group>
        </w:pict>
      </w:r>
    </w:p>
    <w:p>
      <w:pPr>
        <w:ind w:left="1459"/>
        <w:spacing w:before="99" w:line="222" w:lineRule="auto"/>
        <w:rPr>
          <w:rFonts w:ascii="SimHei" w:hAnsi="SimHei" w:eastAsia="SimHei" w:cs="SimHei"/>
          <w:sz w:val="20"/>
          <w:szCs w:val="20"/>
        </w:rPr>
      </w:pPr>
      <w:r>
        <w:rPr>
          <w:rFonts w:ascii="SimHei" w:hAnsi="SimHei" w:eastAsia="SimHei" w:cs="SimHei"/>
          <w:sz w:val="20"/>
          <w:szCs w:val="20"/>
          <w:color w:val="ED7728"/>
          <w:spacing w:val="-13"/>
        </w:rPr>
        <w:t>图5-1</w:t>
      </w:r>
      <w:r>
        <w:rPr>
          <w:rFonts w:ascii="SimHei" w:hAnsi="SimHei" w:eastAsia="SimHei" w:cs="SimHei"/>
          <w:sz w:val="20"/>
          <w:szCs w:val="20"/>
          <w:color w:val="ED7728"/>
          <w:spacing w:val="20"/>
        </w:rPr>
        <w:t xml:space="preserve"> </w:t>
      </w:r>
      <w:r>
        <w:rPr>
          <w:rFonts w:ascii="SimHei" w:hAnsi="SimHei" w:eastAsia="SimHei" w:cs="SimHei"/>
          <w:sz w:val="20"/>
          <w:szCs w:val="20"/>
          <w:color w:val="ED7728"/>
          <w:spacing w:val="-13"/>
        </w:rPr>
        <w:t>工业数据全生命周期各个环节</w:t>
      </w:r>
    </w:p>
    <w:p>
      <w:pPr>
        <w:spacing w:line="222" w:lineRule="auto"/>
        <w:sectPr>
          <w:footerReference w:type="default" r:id="rId173"/>
          <w:pgSz w:w="7530" w:h="11370"/>
          <w:pgMar w:top="232" w:right="976" w:bottom="471" w:left="649" w:header="0" w:footer="213" w:gutter="0"/>
        </w:sectPr>
        <w:rPr>
          <w:rFonts w:ascii="SimHei" w:hAnsi="SimHei" w:eastAsia="SimHei" w:cs="SimHei"/>
          <w:sz w:val="20"/>
          <w:szCs w:val="20"/>
        </w:rPr>
      </w:pPr>
    </w:p>
    <w:p>
      <w:pPr>
        <w:ind w:left="749"/>
        <w:spacing w:line="208" w:lineRule="auto"/>
        <w:rPr>
          <w:rFonts w:ascii="SimSun" w:hAnsi="SimSun" w:eastAsia="SimSun" w:cs="SimSun"/>
          <w:sz w:val="16"/>
          <w:szCs w:val="16"/>
        </w:rPr>
      </w:pPr>
      <w:r>
        <w:drawing>
          <wp:anchor distT="0" distB="0" distL="0" distR="0" simplePos="0" relativeHeight="251960320" behindDoc="0" locked="0" layoutInCell="0" allowOverlap="1">
            <wp:simplePos x="0" y="0"/>
            <wp:positionH relativeFrom="page">
              <wp:posOffset>88907</wp:posOffset>
            </wp:positionH>
            <wp:positionV relativeFrom="page">
              <wp:posOffset>0</wp:posOffset>
            </wp:positionV>
            <wp:extent cx="476219" cy="609610"/>
            <wp:effectExtent l="0" t="0" r="0" b="0"/>
            <wp:wrapNone/>
            <wp:docPr id="166" name="IM 166"/>
            <wp:cNvGraphicFramePr/>
            <a:graphic>
              <a:graphicData uri="http://schemas.openxmlformats.org/drawingml/2006/picture">
                <pic:pic>
                  <pic:nvPicPr>
                    <pic:cNvPr id="166" name="IM 166"/>
                    <pic:cNvPicPr/>
                  </pic:nvPicPr>
                  <pic:blipFill>
                    <a:blip r:embed="rId175"/>
                    <a:stretch>
                      <a:fillRect/>
                    </a:stretch>
                  </pic:blipFill>
                  <pic:spPr>
                    <a:xfrm rot="0">
                      <a:off x="0" y="0"/>
                      <a:ext cx="476219" cy="609610"/>
                    </a:xfrm>
                    <a:prstGeom prst="rect">
                      <a:avLst/>
                    </a:prstGeom>
                  </pic:spPr>
                </pic:pic>
              </a:graphicData>
            </a:graphic>
          </wp:anchor>
        </w:drawing>
      </w:r>
      <w:r>
        <w:rPr>
          <w:rFonts w:ascii="SimSun" w:hAnsi="SimSun" w:eastAsia="SimSun" w:cs="SimSun"/>
          <w:sz w:val="16"/>
          <w:szCs w:val="16"/>
          <w:color w:val="F57506"/>
          <w:spacing w:val="-2"/>
        </w:rPr>
        <w:t>数据为王</w:t>
      </w:r>
    </w:p>
    <w:p>
      <w:pPr>
        <w:ind w:left="1039"/>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5" w:lineRule="auto"/>
        <w:rPr/>
      </w:pPr>
      <w:r/>
    </w:p>
    <w:p>
      <w:pPr>
        <w:pStyle w:val="BodyText"/>
        <w:spacing w:line="326" w:lineRule="auto"/>
        <w:rPr/>
      </w:pPr>
      <w:r/>
    </w:p>
    <w:p>
      <w:pPr>
        <w:ind w:left="1190"/>
        <w:spacing w:before="68" w:line="430" w:lineRule="exact"/>
        <w:rPr>
          <w:rFonts w:ascii="SimSun" w:hAnsi="SimSun" w:eastAsia="SimSun" w:cs="SimSun"/>
          <w:sz w:val="21"/>
          <w:szCs w:val="21"/>
        </w:rPr>
      </w:pPr>
      <w:r>
        <w:rPr>
          <w:rFonts w:ascii="SimSun" w:hAnsi="SimSun" w:eastAsia="SimSun" w:cs="SimSun"/>
          <w:sz w:val="21"/>
          <w:szCs w:val="21"/>
          <w:spacing w:val="4"/>
          <w:position w:val="16"/>
        </w:rPr>
        <w:t>从数据类型来看，工业数据可以分为结构化数据、半结构</w:t>
      </w:r>
    </w:p>
    <w:p>
      <w:pPr>
        <w:ind w:left="749"/>
        <w:spacing w:line="219" w:lineRule="auto"/>
        <w:rPr>
          <w:rFonts w:ascii="SimSun" w:hAnsi="SimSun" w:eastAsia="SimSun" w:cs="SimSun"/>
          <w:sz w:val="21"/>
          <w:szCs w:val="21"/>
        </w:rPr>
      </w:pPr>
      <w:r>
        <w:rPr>
          <w:rFonts w:ascii="SimSun" w:hAnsi="SimSun" w:eastAsia="SimSun" w:cs="SimSun"/>
          <w:sz w:val="21"/>
          <w:szCs w:val="21"/>
          <w:spacing w:val="5"/>
        </w:rPr>
        <w:t>化数据和非结构化数据。工业数据类型如图5-2所示。</w:t>
      </w:r>
    </w:p>
    <w:p>
      <w:pPr>
        <w:spacing w:line="177" w:lineRule="exact"/>
        <w:rPr/>
      </w:pPr>
      <w:r/>
    </w:p>
    <w:tbl>
      <w:tblPr>
        <w:tblStyle w:val="TableNormal"/>
        <w:tblW w:w="5590" w:type="dxa"/>
        <w:tblInd w:w="8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82"/>
        <w:gridCol w:w="2189"/>
        <w:gridCol w:w="2019"/>
      </w:tblGrid>
      <w:tr>
        <w:trPr>
          <w:trHeight w:val="1034" w:hRule="atLeast"/>
        </w:trPr>
        <w:tc>
          <w:tcPr>
            <w:shd w:val="clear" w:fill="5958A3"/>
            <w:tcW w:w="1382" w:type="dxa"/>
            <w:vAlign w:val="top"/>
            <w:vMerge w:val="restart"/>
            <w:tcBorders>
              <w:bottom w:val="nil"/>
            </w:tcBorders>
          </w:tcPr>
          <w:p>
            <w:pPr>
              <w:spacing w:line="241" w:lineRule="auto"/>
              <w:rPr>
                <w:rFonts w:ascii="Arial"/>
                <w:sz w:val="21"/>
              </w:rPr>
            </w:pPr>
            <w:r/>
          </w:p>
          <w:p>
            <w:pPr>
              <w:spacing w:line="242" w:lineRule="auto"/>
              <w:rPr>
                <w:rFonts w:ascii="Arial"/>
                <w:sz w:val="21"/>
              </w:rPr>
            </w:pPr>
            <w:r/>
          </w:p>
          <w:p>
            <w:pPr>
              <w:pStyle w:val="TableText"/>
              <w:ind w:left="254"/>
              <w:spacing w:before="56" w:line="219" w:lineRule="auto"/>
              <w:rPr>
                <w:sz w:val="17"/>
                <w:szCs w:val="17"/>
              </w:rPr>
            </w:pPr>
            <w:r>
              <w:rPr>
                <w:sz w:val="17"/>
                <w:szCs w:val="17"/>
                <w:color w:val="FFFFFF"/>
                <w:spacing w:val="2"/>
              </w:rPr>
              <w:t>结构化数据</w:t>
            </w:r>
          </w:p>
        </w:tc>
        <w:tc>
          <w:tcPr>
            <w:tcW w:w="2189" w:type="dxa"/>
            <w:vAlign w:val="top"/>
            <w:tcBorders>
              <w:bottom w:val="nil"/>
              <w:right w:val="nil"/>
            </w:tcBorders>
          </w:tcPr>
          <w:p>
            <w:pPr>
              <w:pStyle w:val="TableText"/>
              <w:ind w:left="252" w:right="66"/>
              <w:spacing w:before="191" w:line="228" w:lineRule="auto"/>
              <w:rPr>
                <w:sz w:val="17"/>
                <w:szCs w:val="17"/>
              </w:rPr>
            </w:pPr>
            <w:r>
              <mc:AlternateContent xmlns:mc="http://schemas.openxmlformats.org/markup-compatibility/2006">
                <mc:Choice Requires="wps">
                  <w:drawing>
                    <wp:anchor distT="0" distB="0" distL="0" distR="0" simplePos="0" relativeHeight="251959296" behindDoc="1" locked="0" layoutInCell="1" allowOverlap="1">
                      <wp:simplePos x="0" y="0"/>
                      <wp:positionH relativeFrom="column">
                        <wp:posOffset>-4443</wp:posOffset>
                      </wp:positionH>
                      <wp:positionV relativeFrom="paragraph">
                        <wp:posOffset>-3088</wp:posOffset>
                      </wp:positionV>
                      <wp:extent cx="2673985" cy="793750"/>
                      <wp:effectExtent l="0" t="0" r="0" b="0"/>
                      <wp:wrapNone/>
                      <wp:docPr id="168" name="Rect 168"/>
                      <wp:cNvGraphicFramePr/>
                      <a:graphic>
                        <a:graphicData uri="http://schemas.microsoft.com/office/word/2010/wordprocessingShape">
                          <wps:wsp>
                            <wps:cNvPr id="168" name="Rect 168"/>
                            <wps:cNvSpPr/>
                            <wps:spPr>
                              <a:xfrm>
                                <a:off x="-4443" y="-3088"/>
                                <a:ext cx="2673985" cy="793750"/>
                              </a:xfrm>
                              <a:prstGeom prst="rect">
                                <a:avLst/>
                              </a:prstGeom>
                              <a:solidFill>
                                <a:srgbClr val="FAFBEE"/>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76" style="position:absolute;margin-left:-0.349899pt;margin-top:-0.243197pt;mso-position-vertical-relative:text;mso-position-horizontal-relative:text;width:210.55pt;height:62.5pt;z-index:-251357184;" fillcolor="#FAFBEE" filled="true" stroked="false"/>
                  </w:pict>
                </mc:Fallback>
              </mc:AlternateContent>
            </w:r>
            <w:r>
              <w:rPr>
                <w:sz w:val="17"/>
                <w:szCs w:val="17"/>
                <w:spacing w:val="-1"/>
              </w:rPr>
              <w:t>·结构化数据即行数据，</w:t>
            </w:r>
            <w:r>
              <w:rPr>
                <w:sz w:val="17"/>
                <w:szCs w:val="17"/>
                <w:spacing w:val="4"/>
              </w:rPr>
              <w:t xml:space="preserve"> </w:t>
            </w:r>
            <w:r>
              <w:rPr>
                <w:sz w:val="17"/>
                <w:szCs w:val="17"/>
                <w:spacing w:val="-1"/>
              </w:rPr>
              <w:t>存储在数据库里，可</w:t>
            </w:r>
          </w:p>
          <w:p>
            <w:pPr>
              <w:pStyle w:val="TableText"/>
              <w:ind w:left="252" w:right="392"/>
              <w:spacing w:before="1" w:line="223" w:lineRule="auto"/>
              <w:rPr>
                <w:sz w:val="17"/>
                <w:szCs w:val="17"/>
              </w:rPr>
            </w:pPr>
            <w:r>
              <w:rPr>
                <w:sz w:val="17"/>
                <w:szCs w:val="17"/>
              </w:rPr>
              <w:t>以用二维表来表达实</w:t>
            </w:r>
            <w:r>
              <w:rPr>
                <w:sz w:val="17"/>
                <w:szCs w:val="17"/>
                <w:spacing w:val="7"/>
              </w:rPr>
              <w:t xml:space="preserve"> </w:t>
            </w:r>
            <w:r>
              <w:rPr>
                <w:sz w:val="17"/>
                <w:szCs w:val="17"/>
                <w:spacing w:val="3"/>
              </w:rPr>
              <w:t>体及其联系</w:t>
            </w:r>
          </w:p>
        </w:tc>
        <w:tc>
          <w:tcPr>
            <w:tcW w:w="2019" w:type="dxa"/>
            <w:vAlign w:val="top"/>
            <w:tcBorders>
              <w:left w:val="nil"/>
              <w:bottom w:val="nil"/>
            </w:tcBorders>
          </w:tcPr>
          <w:p>
            <w:pPr>
              <w:spacing w:line="80" w:lineRule="exact"/>
              <w:rPr/>
            </w:pPr>
            <w:r/>
          </w:p>
          <w:tbl>
            <w:tblPr>
              <w:tblStyle w:val="TableNormal"/>
              <w:tblW w:w="1780" w:type="dxa"/>
              <w:tblInd w:w="1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43"/>
              <w:gridCol w:w="328"/>
              <w:gridCol w:w="338"/>
              <w:gridCol w:w="338"/>
              <w:gridCol w:w="433"/>
            </w:tblGrid>
            <w:tr>
              <w:trPr>
                <w:trHeight w:val="143" w:hRule="atLeast"/>
              </w:trPr>
              <w:tc>
                <w:tcPr>
                  <w:shd w:val="clear" w:fill="DABDAF"/>
                  <w:tcW w:w="343" w:type="dxa"/>
                  <w:vAlign w:val="top"/>
                </w:tcPr>
                <w:p>
                  <w:pPr>
                    <w:pStyle w:val="TableText"/>
                    <w:ind w:left="74"/>
                    <w:spacing w:before="28" w:line="214" w:lineRule="auto"/>
                    <w:rPr>
                      <w:sz w:val="9"/>
                      <w:szCs w:val="9"/>
                    </w:rPr>
                  </w:pPr>
                  <w:r>
                    <w:rPr>
                      <w:sz w:val="9"/>
                      <w:szCs w:val="9"/>
                      <w:spacing w:val="-1"/>
                    </w:rPr>
                    <w:t>姓名</w:t>
                  </w:r>
                </w:p>
              </w:tc>
              <w:tc>
                <w:tcPr>
                  <w:shd w:val="clear" w:fill="DDC1B0"/>
                  <w:tcW w:w="328" w:type="dxa"/>
                  <w:vAlign w:val="top"/>
                </w:tcPr>
                <w:p>
                  <w:pPr>
                    <w:pStyle w:val="TableText"/>
                    <w:ind w:left="61"/>
                    <w:spacing w:before="28" w:line="214" w:lineRule="auto"/>
                    <w:rPr>
                      <w:sz w:val="9"/>
                      <w:szCs w:val="9"/>
                    </w:rPr>
                  </w:pPr>
                  <w:r>
                    <w:rPr>
                      <w:sz w:val="9"/>
                      <w:szCs w:val="9"/>
                      <w:spacing w:val="-1"/>
                    </w:rPr>
                    <w:t>年龄</w:t>
                  </w:r>
                </w:p>
              </w:tc>
              <w:tc>
                <w:tcPr>
                  <w:shd w:val="clear" w:fill="D3BAA9"/>
                  <w:tcW w:w="338" w:type="dxa"/>
                  <w:vAlign w:val="top"/>
                </w:tcPr>
                <w:p>
                  <w:pPr>
                    <w:pStyle w:val="TableText"/>
                    <w:ind w:left="73"/>
                    <w:spacing w:before="28" w:line="214" w:lineRule="auto"/>
                    <w:rPr>
                      <w:sz w:val="9"/>
                      <w:szCs w:val="9"/>
                    </w:rPr>
                  </w:pPr>
                  <w:r>
                    <w:rPr>
                      <w:sz w:val="9"/>
                      <w:szCs w:val="9"/>
                      <w:spacing w:val="-2"/>
                    </w:rPr>
                    <w:t>性别</w:t>
                  </w:r>
                </w:p>
              </w:tc>
              <w:tc>
                <w:tcPr>
                  <w:shd w:val="clear" w:fill="DCC1B3"/>
                  <w:tcW w:w="338" w:type="dxa"/>
                  <w:vAlign w:val="top"/>
                </w:tcPr>
                <w:p>
                  <w:pPr>
                    <w:pStyle w:val="TableText"/>
                    <w:ind w:left="76"/>
                    <w:spacing w:before="29" w:line="213" w:lineRule="auto"/>
                    <w:rPr>
                      <w:sz w:val="9"/>
                      <w:szCs w:val="9"/>
                    </w:rPr>
                  </w:pPr>
                  <w:r>
                    <w:rPr>
                      <w:sz w:val="9"/>
                      <w:szCs w:val="9"/>
                      <w:spacing w:val="-2"/>
                    </w:rPr>
                    <w:t>学历</w:t>
                  </w:r>
                </w:p>
              </w:tc>
              <w:tc>
                <w:tcPr>
                  <w:shd w:val="clear" w:fill="DFC7B7"/>
                  <w:tcW w:w="433" w:type="dxa"/>
                  <w:vAlign w:val="top"/>
                </w:tcPr>
                <w:p>
                  <w:pPr>
                    <w:pStyle w:val="TableText"/>
                    <w:ind w:left="28"/>
                    <w:spacing w:before="29" w:line="212" w:lineRule="auto"/>
                    <w:rPr>
                      <w:sz w:val="9"/>
                      <w:szCs w:val="9"/>
                    </w:rPr>
                  </w:pPr>
                  <w:r>
                    <w:rPr>
                      <w:sz w:val="9"/>
                      <w:szCs w:val="9"/>
                      <w:color w:val="7F2F00"/>
                      <w:spacing w:val="-1"/>
                    </w:rPr>
                    <w:t>入职时间</w:t>
                  </w:r>
                </w:p>
              </w:tc>
            </w:tr>
            <w:tr>
              <w:trPr>
                <w:trHeight w:val="89" w:hRule="atLeast"/>
              </w:trPr>
              <w:tc>
                <w:tcPr>
                  <w:shd w:val="clear" w:fill="FFFFFF"/>
                  <w:tcW w:w="343" w:type="dxa"/>
                  <w:vAlign w:val="top"/>
                </w:tcPr>
                <w:p>
                  <w:pPr>
                    <w:spacing w:line="79" w:lineRule="exact"/>
                    <w:rPr>
                      <w:rFonts w:ascii="Arial"/>
                      <w:sz w:val="6"/>
                    </w:rPr>
                  </w:pPr>
                  <w:r>
                    <mc:AlternateContent xmlns:mc="http://schemas.openxmlformats.org/markup-compatibility/2006">
                      <mc:Choice Requires="wps">
                        <w:drawing>
                          <wp:anchor distT="0" distB="0" distL="0" distR="0" simplePos="0" relativeHeight="251967488" behindDoc="0" locked="0" layoutInCell="1" allowOverlap="1">
                            <wp:simplePos x="0" y="0"/>
                            <wp:positionH relativeFrom="rightMargin">
                              <wp:posOffset>-147109</wp:posOffset>
                            </wp:positionH>
                            <wp:positionV relativeFrom="topMargin">
                              <wp:posOffset>-21298</wp:posOffset>
                            </wp:positionV>
                            <wp:extent cx="80010" cy="105410"/>
                            <wp:effectExtent l="0" t="0" r="0" b="0"/>
                            <wp:wrapNone/>
                            <wp:docPr id="170" name="TextBox 170"/>
                            <wp:cNvGraphicFramePr/>
                            <a:graphic>
                              <a:graphicData uri="http://schemas.microsoft.com/office/word/2010/wordprocessingShape">
                                <wps:wsp>
                                  <wps:cNvSpPr txBox="1"/>
                                  <wps:spPr>
                                    <a:xfrm rot="16200000">
                                      <a:off x="-147109" y="-21298"/>
                                      <a:ext cx="80010" cy="1054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37" w:line="221" w:lineRule="auto"/>
                                          <w:rPr>
                                            <w:sz w:val="9"/>
                                            <w:szCs w:val="9"/>
                                          </w:rPr>
                                        </w:pPr>
                                        <w:r>
                                          <w:rPr>
                                            <w:sz w:val="9"/>
                                            <w:szCs w:val="9"/>
                                          </w:rPr>
                                          <w:t>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8" style="position:absolute;margin-left:-11.5834pt;margin-top:-1.67704pt;mso-position-vertical-relative:top-margin-area;mso-position-horizontal-relative:right-margin-area;width:6.3pt;height:8.3pt;z-index:251967488;rotation:270;" filled="false" stroked="false" type="#_x0000_t202">
                            <v:fill on="false"/>
                            <v:stroke on="false"/>
                            <v:path/>
                            <v:imagedata o:title=""/>
                            <o:lock v:ext="edit" aspectratio="false"/>
                            <v:textbox inset="0mm,0mm,0mm,0mm">
                              <w:txbxContent>
                                <w:p>
                                  <w:pPr>
                                    <w:pStyle w:val="TableText"/>
                                    <w:ind w:left="20"/>
                                    <w:spacing w:before="37" w:line="221" w:lineRule="auto"/>
                                    <w:rPr>
                                      <w:sz w:val="9"/>
                                      <w:szCs w:val="9"/>
                                    </w:rPr>
                                  </w:pPr>
                                  <w:r>
                                    <w:rPr>
                                      <w:sz w:val="9"/>
                                      <w:szCs w:val="9"/>
                                    </w:rPr>
                                    <w:t>用</w:t>
                                  </w:r>
                                </w:p>
                              </w:txbxContent>
                            </v:textbox>
                          </v:shape>
                        </w:pict>
                      </mc:Fallback>
                    </mc:AlternateContent>
                  </w:r>
                  <w:r/>
                </w:p>
              </w:tc>
              <w:tc>
                <w:tcPr>
                  <w:shd w:val="clear" w:fill="FFFFFF"/>
                  <w:tcW w:w="328" w:type="dxa"/>
                  <w:vAlign w:val="top"/>
                </w:tcPr>
                <w:p>
                  <w:pPr>
                    <w:spacing w:line="79" w:lineRule="exact"/>
                    <w:rPr>
                      <w:rFonts w:ascii="Arial"/>
                      <w:sz w:val="6"/>
                    </w:rPr>
                  </w:pPr>
                  <w:r>
                    <mc:AlternateContent xmlns:mc="http://schemas.openxmlformats.org/markup-compatibility/2006">
                      <mc:Choice Requires="wps">
                        <w:drawing>
                          <wp:anchor distT="0" distB="0" distL="0" distR="0" simplePos="0" relativeHeight="251966464" behindDoc="0" locked="0" layoutInCell="1" allowOverlap="1">
                            <wp:simplePos x="0" y="0"/>
                            <wp:positionH relativeFrom="rightMargin">
                              <wp:posOffset>-145485</wp:posOffset>
                            </wp:positionH>
                            <wp:positionV relativeFrom="topMargin">
                              <wp:posOffset>-24326</wp:posOffset>
                            </wp:positionV>
                            <wp:extent cx="80644" cy="106045"/>
                            <wp:effectExtent l="0" t="0" r="0" b="0"/>
                            <wp:wrapNone/>
                            <wp:docPr id="172" name="TextBox 172"/>
                            <wp:cNvGraphicFramePr/>
                            <a:graphic>
                              <a:graphicData uri="http://schemas.microsoft.com/office/word/2010/wordprocessingShape">
                                <wps:wsp>
                                  <wps:cNvSpPr txBox="1"/>
                                  <wps:spPr>
                                    <a:xfrm rot="5400000">
                                      <a:off x="-145485" y="-24326"/>
                                      <a:ext cx="80644" cy="1060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38" w:line="222" w:lineRule="auto"/>
                                          <w:rPr>
                                            <w:sz w:val="9"/>
                                            <w:szCs w:val="9"/>
                                          </w:rPr>
                                        </w:pPr>
                                        <w:r>
                                          <w:rPr>
                                            <w:sz w:val="9"/>
                                            <w:szCs w:val="9"/>
                                          </w:rPr>
                                          <w:t>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0" style="position:absolute;margin-left:-11.4556pt;margin-top:-1.91545pt;mso-position-vertical-relative:top-margin-area;mso-position-horizontal-relative:right-margin-area;width:6.35pt;height:8.35pt;z-index:251966464;rotation:90;" filled="false" stroked="false" type="#_x0000_t202">
                            <v:fill on="false"/>
                            <v:stroke on="false"/>
                            <v:path/>
                            <v:imagedata o:title=""/>
                            <o:lock v:ext="edit" aspectratio="false"/>
                            <v:textbox inset="0mm,0mm,0mm,0mm">
                              <w:txbxContent>
                                <w:p>
                                  <w:pPr>
                                    <w:pStyle w:val="TableText"/>
                                    <w:ind w:left="20"/>
                                    <w:spacing w:before="38" w:line="222" w:lineRule="auto"/>
                                    <w:rPr>
                                      <w:sz w:val="9"/>
                                      <w:szCs w:val="9"/>
                                    </w:rPr>
                                  </w:pPr>
                                  <w:r>
                                    <w:rPr>
                                      <w:sz w:val="9"/>
                                      <w:szCs w:val="9"/>
                                    </w:rPr>
                                    <w:t>和</w:t>
                                  </w:r>
                                </w:p>
                              </w:txbxContent>
                            </v:textbox>
                          </v:shape>
                        </w:pict>
                      </mc:Fallback>
                    </mc:AlternateContent>
                  </w:r>
                  <w:r/>
                </w:p>
              </w:tc>
              <w:tc>
                <w:tcPr>
                  <w:shd w:val="clear" w:fill="FFFFFF"/>
                  <w:tcW w:w="338" w:type="dxa"/>
                  <w:vAlign w:val="top"/>
                </w:tcPr>
                <w:p>
                  <w:pPr>
                    <w:spacing w:line="79" w:lineRule="exact"/>
                    <w:rPr>
                      <w:rFonts w:ascii="Arial"/>
                      <w:sz w:val="6"/>
                    </w:rPr>
                  </w:pPr>
                  <w:r/>
                </w:p>
              </w:tc>
              <w:tc>
                <w:tcPr>
                  <w:shd w:val="clear" w:fill="FBF9F1"/>
                  <w:tcW w:w="338" w:type="dxa"/>
                  <w:vAlign w:val="top"/>
                </w:tcPr>
                <w:p>
                  <w:pPr>
                    <w:spacing w:line="79" w:lineRule="exact"/>
                    <w:rPr>
                      <w:rFonts w:ascii="Arial"/>
                      <w:sz w:val="6"/>
                    </w:rPr>
                  </w:pPr>
                  <w:r/>
                </w:p>
              </w:tc>
              <w:tc>
                <w:tcPr>
                  <w:shd w:val="clear" w:fill="CCC8BF"/>
                  <w:tcW w:w="433" w:type="dxa"/>
                  <w:vAlign w:val="top"/>
                </w:tcPr>
                <w:p>
                  <w:pPr>
                    <w:spacing w:line="79" w:lineRule="exact"/>
                    <w:rPr>
                      <w:rFonts w:ascii="Arial"/>
                      <w:sz w:val="6"/>
                    </w:rPr>
                  </w:pPr>
                  <w:r/>
                </w:p>
              </w:tc>
            </w:tr>
            <w:tr>
              <w:trPr>
                <w:trHeight w:val="69" w:hRule="atLeast"/>
              </w:trPr>
              <w:tc>
                <w:tcPr>
                  <w:shd w:val="clear" w:fill="FFFFFF"/>
                  <w:tcW w:w="343" w:type="dxa"/>
                  <w:vAlign w:val="top"/>
                </w:tcPr>
                <w:p>
                  <w:pPr>
                    <w:spacing w:line="59" w:lineRule="exact"/>
                    <w:rPr>
                      <w:rFonts w:ascii="Arial"/>
                      <w:sz w:val="5"/>
                    </w:rPr>
                  </w:pPr>
                  <w:r/>
                </w:p>
              </w:tc>
              <w:tc>
                <w:tcPr>
                  <w:shd w:val="clear" w:fill="FFFFFF"/>
                  <w:tcW w:w="328" w:type="dxa"/>
                  <w:vAlign w:val="top"/>
                </w:tcPr>
                <w:p>
                  <w:pPr>
                    <w:spacing w:line="59" w:lineRule="exact"/>
                    <w:rPr>
                      <w:rFonts w:ascii="Arial"/>
                      <w:sz w:val="5"/>
                    </w:rPr>
                  </w:pPr>
                  <w:r/>
                </w:p>
              </w:tc>
              <w:tc>
                <w:tcPr>
                  <w:shd w:val="clear" w:fill="FFFFFF"/>
                  <w:tcW w:w="338" w:type="dxa"/>
                  <w:vAlign w:val="top"/>
                </w:tcPr>
                <w:p>
                  <w:pPr>
                    <w:spacing w:line="59" w:lineRule="exact"/>
                    <w:rPr>
                      <w:rFonts w:ascii="Arial"/>
                      <w:sz w:val="5"/>
                    </w:rPr>
                  </w:pPr>
                  <w:r/>
                </w:p>
              </w:tc>
              <w:tc>
                <w:tcPr>
                  <w:shd w:val="clear" w:fill="FFFFFF"/>
                  <w:tcW w:w="338" w:type="dxa"/>
                  <w:vAlign w:val="top"/>
                </w:tcPr>
                <w:p>
                  <w:pPr>
                    <w:spacing w:line="59" w:lineRule="exact"/>
                    <w:rPr>
                      <w:rFonts w:ascii="Arial"/>
                      <w:sz w:val="5"/>
                    </w:rPr>
                  </w:pPr>
                  <w:r/>
                </w:p>
              </w:tc>
              <w:tc>
                <w:tcPr>
                  <w:shd w:val="clear" w:fill="C8C9BE"/>
                  <w:tcW w:w="433" w:type="dxa"/>
                  <w:vAlign w:val="top"/>
                </w:tcPr>
                <w:p>
                  <w:pPr>
                    <w:pStyle w:val="TableText"/>
                    <w:ind w:left="168"/>
                    <w:spacing w:line="59" w:lineRule="exact"/>
                    <w:rPr>
                      <w:sz w:val="8"/>
                      <w:szCs w:val="8"/>
                    </w:rPr>
                  </w:pPr>
                  <w:r>
                    <w:rPr>
                      <w:sz w:val="8"/>
                      <w:szCs w:val="8"/>
                      <w:position w:val="-1"/>
                    </w:rPr>
                    <w:t>网</w:t>
                  </w:r>
                </w:p>
              </w:tc>
            </w:tr>
            <w:tr>
              <w:trPr>
                <w:trHeight w:val="79" w:hRule="atLeast"/>
              </w:trPr>
              <w:tc>
                <w:tcPr>
                  <w:shd w:val="clear" w:fill="FFFFFF"/>
                  <w:tcW w:w="343" w:type="dxa"/>
                  <w:vAlign w:val="top"/>
                </w:tcPr>
                <w:p>
                  <w:pPr>
                    <w:spacing w:line="69" w:lineRule="exact"/>
                    <w:rPr>
                      <w:rFonts w:ascii="Arial"/>
                      <w:sz w:val="6"/>
                    </w:rPr>
                  </w:pPr>
                  <w:r/>
                </w:p>
              </w:tc>
              <w:tc>
                <w:tcPr>
                  <w:shd w:val="clear" w:fill="FFFFFF"/>
                  <w:tcW w:w="328" w:type="dxa"/>
                  <w:vAlign w:val="top"/>
                </w:tcPr>
                <w:p>
                  <w:pPr>
                    <w:spacing w:line="69" w:lineRule="exact"/>
                    <w:rPr>
                      <w:rFonts w:ascii="Arial"/>
                      <w:sz w:val="6"/>
                    </w:rPr>
                  </w:pPr>
                  <w:r>
                    <mc:AlternateContent xmlns:mc="http://schemas.openxmlformats.org/markup-compatibility/2006">
                      <mc:Choice Requires="wps">
                        <w:drawing>
                          <wp:anchor distT="0" distB="0" distL="0" distR="0" simplePos="0" relativeHeight="251965440" behindDoc="0" locked="0" layoutInCell="1" allowOverlap="1">
                            <wp:simplePos x="0" y="0"/>
                            <wp:positionH relativeFrom="rightMargin">
                              <wp:posOffset>-142227</wp:posOffset>
                            </wp:positionH>
                            <wp:positionV relativeFrom="topMargin">
                              <wp:posOffset>-31370</wp:posOffset>
                            </wp:positionV>
                            <wp:extent cx="75564" cy="104775"/>
                            <wp:effectExtent l="0" t="0" r="0" b="0"/>
                            <wp:wrapNone/>
                            <wp:docPr id="174" name="TextBox 174"/>
                            <wp:cNvGraphicFramePr/>
                            <a:graphic>
                              <a:graphicData uri="http://schemas.microsoft.com/office/word/2010/wordprocessingShape">
                                <wps:wsp>
                                  <wps:cNvSpPr txBox="1"/>
                                  <wps:spPr>
                                    <a:xfrm rot="5400000">
                                      <a:off x="-142227" y="-31370"/>
                                      <a:ext cx="75564" cy="1047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37" w:line="220" w:lineRule="auto"/>
                                          <w:rPr>
                                            <w:sz w:val="9"/>
                                            <w:szCs w:val="9"/>
                                          </w:rPr>
                                        </w:pPr>
                                        <w:r>
                                          <w:rPr>
                                            <w:sz w:val="9"/>
                                            <w:szCs w:val="9"/>
                                          </w:rPr>
                                          <w:t>中</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2" style="position:absolute;margin-left:-11.199pt;margin-top:-2.47014pt;mso-position-vertical-relative:top-margin-area;mso-position-horizontal-relative:right-margin-area;width:5.95pt;height:8.25pt;z-index:251965440;rotation:90;" filled="false" stroked="false" type="#_x0000_t202">
                            <v:fill on="false"/>
                            <v:stroke on="false"/>
                            <v:path/>
                            <v:imagedata o:title=""/>
                            <o:lock v:ext="edit" aspectratio="false"/>
                            <v:textbox inset="0mm,0mm,0mm,0mm">
                              <w:txbxContent>
                                <w:p>
                                  <w:pPr>
                                    <w:pStyle w:val="TableText"/>
                                    <w:ind w:left="20"/>
                                    <w:spacing w:before="37" w:line="220" w:lineRule="auto"/>
                                    <w:rPr>
                                      <w:sz w:val="9"/>
                                      <w:szCs w:val="9"/>
                                    </w:rPr>
                                  </w:pPr>
                                  <w:r>
                                    <w:rPr>
                                      <w:sz w:val="9"/>
                                      <w:szCs w:val="9"/>
                                    </w:rPr>
                                    <w:t>中</w:t>
                                  </w:r>
                                </w:p>
                              </w:txbxContent>
                            </v:textbox>
                          </v:shape>
                        </w:pict>
                      </mc:Fallback>
                    </mc:AlternateContent>
                  </w:r>
                  <w:r/>
                </w:p>
              </w:tc>
              <w:tc>
                <w:tcPr>
                  <w:shd w:val="clear" w:fill="FFFFFF"/>
                  <w:tcW w:w="338" w:type="dxa"/>
                  <w:vAlign w:val="top"/>
                </w:tcPr>
                <w:p>
                  <w:pPr>
                    <w:spacing w:line="69" w:lineRule="exact"/>
                    <w:rPr>
                      <w:rFonts w:ascii="Arial"/>
                      <w:sz w:val="6"/>
                    </w:rPr>
                  </w:pPr>
                  <w:r>
                    <mc:AlternateContent xmlns:mc="http://schemas.openxmlformats.org/markup-compatibility/2006">
                      <mc:Choice Requires="wps">
                        <w:drawing>
                          <wp:anchor distT="0" distB="0" distL="0" distR="0" simplePos="0" relativeHeight="251964416" behindDoc="0" locked="0" layoutInCell="1" allowOverlap="1">
                            <wp:simplePos x="0" y="0"/>
                            <wp:positionH relativeFrom="rightMargin">
                              <wp:posOffset>-144543</wp:posOffset>
                            </wp:positionH>
                            <wp:positionV relativeFrom="topMargin">
                              <wp:posOffset>-26440</wp:posOffset>
                            </wp:positionV>
                            <wp:extent cx="80010" cy="105410"/>
                            <wp:effectExtent l="0" t="0" r="0" b="0"/>
                            <wp:wrapNone/>
                            <wp:docPr id="176" name="TextBox 176"/>
                            <wp:cNvGraphicFramePr/>
                            <a:graphic>
                              <a:graphicData uri="http://schemas.microsoft.com/office/word/2010/wordprocessingShape">
                                <wps:wsp>
                                  <wps:cNvSpPr txBox="1"/>
                                  <wps:spPr>
                                    <a:xfrm rot="16200000">
                                      <a:off x="-144543" y="-26440"/>
                                      <a:ext cx="80010" cy="1054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37" w:line="221" w:lineRule="auto"/>
                                          <w:rPr>
                                            <w:sz w:val="9"/>
                                            <w:szCs w:val="9"/>
                                          </w:rPr>
                                        </w:pPr>
                                        <w:r>
                                          <w:rPr>
                                            <w:sz w:val="9"/>
                                            <w:szCs w:val="9"/>
                                          </w:rPr>
                                          <w:t>者</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4" style="position:absolute;margin-left:-11.3813pt;margin-top:-2.08192pt;mso-position-vertical-relative:top-margin-area;mso-position-horizontal-relative:right-margin-area;width:6.3pt;height:8.3pt;z-index:251964416;rotation:270;" filled="false" stroked="false" type="#_x0000_t202">
                            <v:fill on="false"/>
                            <v:stroke on="false"/>
                            <v:path/>
                            <v:imagedata o:title=""/>
                            <o:lock v:ext="edit" aspectratio="false"/>
                            <v:textbox inset="0mm,0mm,0mm,0mm">
                              <w:txbxContent>
                                <w:p>
                                  <w:pPr>
                                    <w:pStyle w:val="TableText"/>
                                    <w:ind w:left="20"/>
                                    <w:spacing w:before="37" w:line="221" w:lineRule="auto"/>
                                    <w:rPr>
                                      <w:sz w:val="9"/>
                                      <w:szCs w:val="9"/>
                                    </w:rPr>
                                  </w:pPr>
                                  <w:r>
                                    <w:rPr>
                                      <w:sz w:val="9"/>
                                      <w:szCs w:val="9"/>
                                    </w:rPr>
                                    <w:t>者</w:t>
                                  </w:r>
                                </w:p>
                              </w:txbxContent>
                            </v:textbox>
                          </v:shape>
                        </w:pict>
                      </mc:Fallback>
                    </mc:AlternateContent>
                  </w:r>
                  <w:r/>
                </w:p>
              </w:tc>
              <w:tc>
                <w:tcPr>
                  <w:shd w:val="clear" w:fill="FFFFFF"/>
                  <w:tcW w:w="338" w:type="dxa"/>
                  <w:vAlign w:val="top"/>
                </w:tcPr>
                <w:p>
                  <w:pPr>
                    <w:pStyle w:val="TableText"/>
                    <w:ind w:left="115"/>
                    <w:spacing w:line="69" w:lineRule="exact"/>
                    <w:rPr>
                      <w:sz w:val="9"/>
                      <w:szCs w:val="9"/>
                    </w:rPr>
                  </w:pPr>
                  <w:r>
                    <w:rPr>
                      <w:sz w:val="9"/>
                      <w:szCs w:val="9"/>
                      <w:position w:val="-1"/>
                    </w:rPr>
                    <w:t>算</w:t>
                  </w:r>
                </w:p>
              </w:tc>
              <w:tc>
                <w:tcPr>
                  <w:shd w:val="clear" w:fill="FFFFFF"/>
                  <w:tcW w:w="433" w:type="dxa"/>
                  <w:vAlign w:val="top"/>
                </w:tcPr>
                <w:p>
                  <w:pPr>
                    <w:spacing w:line="69" w:lineRule="exact"/>
                    <w:rPr>
                      <w:rFonts w:ascii="Arial"/>
                      <w:sz w:val="6"/>
                    </w:rPr>
                  </w:pPr>
                  <w:r/>
                </w:p>
              </w:tc>
            </w:tr>
            <w:tr>
              <w:trPr>
                <w:trHeight w:val="69" w:hRule="atLeast"/>
              </w:trPr>
              <w:tc>
                <w:tcPr>
                  <w:shd w:val="clear" w:fill="FFFFFF"/>
                  <w:tcW w:w="343" w:type="dxa"/>
                  <w:vAlign w:val="top"/>
                  <w:tcBorders>
                    <w:left w:val="single" w:color="FFFFFF" w:sz="2" w:space="0"/>
                    <w:right w:val="single" w:color="FFFFFF" w:sz="2" w:space="0"/>
                  </w:tcBorders>
                </w:tcPr>
                <w:p>
                  <w:pPr>
                    <w:spacing w:line="59" w:lineRule="exact"/>
                    <w:rPr>
                      <w:rFonts w:ascii="Arial"/>
                      <w:sz w:val="5"/>
                    </w:rPr>
                  </w:pPr>
                  <w:r/>
                </w:p>
              </w:tc>
              <w:tc>
                <w:tcPr>
                  <w:shd w:val="clear" w:fill="FFFFFF"/>
                  <w:tcW w:w="328" w:type="dxa"/>
                  <w:vAlign w:val="top"/>
                  <w:tcBorders>
                    <w:left w:val="single" w:color="FFFFFF" w:sz="2" w:space="0"/>
                    <w:right w:val="single" w:color="FFFFFF" w:sz="2" w:space="0"/>
                  </w:tcBorders>
                </w:tcPr>
                <w:p>
                  <w:pPr>
                    <w:spacing w:line="59" w:lineRule="exact"/>
                    <w:rPr>
                      <w:rFonts w:ascii="Arial"/>
                      <w:sz w:val="5"/>
                    </w:rPr>
                  </w:pPr>
                  <w:r/>
                </w:p>
              </w:tc>
              <w:tc>
                <w:tcPr>
                  <w:shd w:val="clear" w:fill="FFFFFF"/>
                  <w:tcW w:w="338" w:type="dxa"/>
                  <w:vAlign w:val="top"/>
                  <w:tcBorders>
                    <w:left w:val="single" w:color="FFFFFF" w:sz="2" w:space="0"/>
                    <w:right w:val="single" w:color="FFFFFF" w:sz="2" w:space="0"/>
                  </w:tcBorders>
                </w:tcPr>
                <w:p>
                  <w:pPr>
                    <w:spacing w:line="59" w:lineRule="exact"/>
                    <w:rPr>
                      <w:rFonts w:ascii="Arial"/>
                      <w:sz w:val="5"/>
                    </w:rPr>
                  </w:pPr>
                  <w:r/>
                </w:p>
              </w:tc>
              <w:tc>
                <w:tcPr>
                  <w:shd w:val="clear" w:fill="FFFFFF"/>
                  <w:tcW w:w="338" w:type="dxa"/>
                  <w:vAlign w:val="top"/>
                  <w:tcBorders>
                    <w:left w:val="single" w:color="FFFFFF" w:sz="2" w:space="0"/>
                    <w:right w:val="single" w:color="FFFFFF" w:sz="2" w:space="0"/>
                  </w:tcBorders>
                </w:tcPr>
                <w:p>
                  <w:pPr>
                    <w:spacing w:line="59" w:lineRule="exact"/>
                    <w:rPr>
                      <w:rFonts w:ascii="Arial"/>
                      <w:sz w:val="5"/>
                    </w:rPr>
                  </w:pPr>
                  <w:r/>
                </w:p>
              </w:tc>
              <w:tc>
                <w:tcPr>
                  <w:shd w:val="clear" w:fill="FFFFFF"/>
                  <w:tcW w:w="433" w:type="dxa"/>
                  <w:vAlign w:val="top"/>
                  <w:tcBorders>
                    <w:left w:val="single" w:color="FFFFFF" w:sz="2" w:space="0"/>
                    <w:right w:val="single" w:color="FFFFFF" w:sz="2" w:space="0"/>
                  </w:tcBorders>
                </w:tcPr>
                <w:p>
                  <w:pPr>
                    <w:pStyle w:val="TableText"/>
                    <w:ind w:left="120"/>
                    <w:spacing w:line="59" w:lineRule="exact"/>
                    <w:rPr>
                      <w:sz w:val="8"/>
                      <w:szCs w:val="8"/>
                    </w:rPr>
                  </w:pPr>
                  <w:r>
                    <w:rPr>
                      <w:sz w:val="8"/>
                      <w:szCs w:val="8"/>
                      <w:spacing w:val="-1"/>
                      <w:position w:val="-1"/>
                    </w:rPr>
                    <w:t>915/</w:t>
                  </w:r>
                </w:p>
              </w:tc>
            </w:tr>
            <w:tr>
              <w:trPr>
                <w:trHeight w:val="79" w:hRule="atLeast"/>
              </w:trPr>
              <w:tc>
                <w:tcPr>
                  <w:shd w:val="clear" w:fill="FFFFFF"/>
                  <w:tcW w:w="343" w:type="dxa"/>
                  <w:vAlign w:val="top"/>
                </w:tcPr>
                <w:p>
                  <w:pPr>
                    <w:spacing w:line="69" w:lineRule="exact"/>
                    <w:rPr>
                      <w:rFonts w:ascii="Arial"/>
                      <w:sz w:val="6"/>
                    </w:rPr>
                  </w:pPr>
                  <w:r/>
                </w:p>
              </w:tc>
              <w:tc>
                <w:tcPr>
                  <w:shd w:val="clear" w:fill="FFFFFF"/>
                  <w:tcW w:w="328" w:type="dxa"/>
                  <w:vAlign w:val="top"/>
                </w:tcPr>
                <w:p>
                  <w:pPr>
                    <w:spacing w:line="69" w:lineRule="exact"/>
                    <w:rPr>
                      <w:rFonts w:ascii="Arial"/>
                      <w:sz w:val="6"/>
                    </w:rPr>
                  </w:pPr>
                  <w:r/>
                </w:p>
              </w:tc>
              <w:tc>
                <w:tcPr>
                  <w:shd w:val="clear" w:fill="FFFFFF"/>
                  <w:tcW w:w="338" w:type="dxa"/>
                  <w:vAlign w:val="top"/>
                </w:tcPr>
                <w:p>
                  <w:pPr>
                    <w:spacing w:line="69" w:lineRule="exact"/>
                    <w:rPr>
                      <w:rFonts w:ascii="Arial"/>
                      <w:sz w:val="6"/>
                    </w:rPr>
                  </w:pPr>
                  <w:r>
                    <mc:AlternateContent xmlns:mc="http://schemas.openxmlformats.org/markup-compatibility/2006">
                      <mc:Choice Requires="wps">
                        <w:drawing>
                          <wp:anchor distT="0" distB="0" distL="0" distR="0" simplePos="0" relativeHeight="251963392" behindDoc="0" locked="0" layoutInCell="1" allowOverlap="1">
                            <wp:simplePos x="0" y="0"/>
                            <wp:positionH relativeFrom="rightMargin">
                              <wp:posOffset>-144200</wp:posOffset>
                            </wp:positionH>
                            <wp:positionV relativeFrom="topMargin">
                              <wp:posOffset>-26172</wp:posOffset>
                            </wp:positionV>
                            <wp:extent cx="80644" cy="106679"/>
                            <wp:effectExtent l="0" t="0" r="0" b="0"/>
                            <wp:wrapNone/>
                            <wp:docPr id="178" name="TextBox 178"/>
                            <wp:cNvGraphicFramePr/>
                            <a:graphic>
                              <a:graphicData uri="http://schemas.microsoft.com/office/word/2010/wordprocessingShape">
                                <wps:wsp>
                                  <wps:cNvSpPr txBox="1"/>
                                  <wps:spPr>
                                    <a:xfrm rot="16200000">
                                      <a:off x="-144200" y="-26172"/>
                                      <a:ext cx="80644" cy="1066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38" w:line="223" w:lineRule="auto"/>
                                          <w:rPr>
                                            <w:sz w:val="9"/>
                                            <w:szCs w:val="9"/>
                                          </w:rPr>
                                        </w:pPr>
                                        <w:r>
                                          <w:rPr>
                                            <w:sz w:val="9"/>
                                            <w:szCs w:val="9"/>
                                          </w:rPr>
                                          <w:t>平</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6" style="position:absolute;margin-left:-11.3543pt;margin-top:-2.06083pt;mso-position-vertical-relative:top-margin-area;mso-position-horizontal-relative:right-margin-area;width:6.35pt;height:8.4pt;z-index:251963392;rotation:270;" filled="false" stroked="false" type="#_x0000_t202">
                            <v:fill on="false"/>
                            <v:stroke on="false"/>
                            <v:path/>
                            <v:imagedata o:title=""/>
                            <o:lock v:ext="edit" aspectratio="false"/>
                            <v:textbox inset="0mm,0mm,0mm,0mm">
                              <w:txbxContent>
                                <w:p>
                                  <w:pPr>
                                    <w:pStyle w:val="TableText"/>
                                    <w:ind w:left="20"/>
                                    <w:spacing w:before="38" w:line="223" w:lineRule="auto"/>
                                    <w:rPr>
                                      <w:sz w:val="9"/>
                                      <w:szCs w:val="9"/>
                                    </w:rPr>
                                  </w:pPr>
                                  <w:r>
                                    <w:rPr>
                                      <w:sz w:val="9"/>
                                      <w:szCs w:val="9"/>
                                    </w:rPr>
                                    <w:t>平</w:t>
                                  </w:r>
                                </w:p>
                              </w:txbxContent>
                            </v:textbox>
                          </v:shape>
                        </w:pict>
                      </mc:Fallback>
                    </mc:AlternateContent>
                  </w:r>
                  <w:r/>
                </w:p>
              </w:tc>
              <w:tc>
                <w:tcPr>
                  <w:shd w:val="clear" w:fill="FFFFFF"/>
                  <w:tcW w:w="338" w:type="dxa"/>
                  <w:vAlign w:val="top"/>
                </w:tcPr>
                <w:p>
                  <w:pPr>
                    <w:pStyle w:val="TableText"/>
                    <w:ind w:left="135"/>
                    <w:spacing w:before="23" w:line="46" w:lineRule="exact"/>
                    <w:rPr>
                      <w:sz w:val="9"/>
                      <w:szCs w:val="9"/>
                    </w:rPr>
                  </w:pPr>
                  <w:r>
                    <w:rPr>
                      <w:sz w:val="9"/>
                      <w:szCs w:val="9"/>
                      <w:position w:val="-2"/>
                    </w:rPr>
                    <w:t>5</w:t>
                  </w:r>
                </w:p>
              </w:tc>
              <w:tc>
                <w:tcPr>
                  <w:shd w:val="clear" w:fill="FFFFFF"/>
                  <w:tcW w:w="433" w:type="dxa"/>
                  <w:vAlign w:val="top"/>
                </w:tcPr>
                <w:p>
                  <w:pPr>
                    <w:pStyle w:val="TableText"/>
                    <w:ind w:left="28"/>
                    <w:spacing w:before="22" w:line="47" w:lineRule="exact"/>
                    <w:rPr>
                      <w:sz w:val="9"/>
                      <w:szCs w:val="9"/>
                    </w:rPr>
                  </w:pPr>
                  <w:r>
                    <w:rPr>
                      <w:sz w:val="9"/>
                      <w:szCs w:val="9"/>
                      <w:spacing w:val="-1"/>
                      <w:position w:val="-2"/>
                    </w:rPr>
                    <w:t>20191216</w:t>
                  </w:r>
                </w:p>
              </w:tc>
            </w:tr>
            <w:tr>
              <w:trPr>
                <w:trHeight w:val="69" w:hRule="atLeast"/>
              </w:trPr>
              <w:tc>
                <w:tcPr>
                  <w:shd w:val="clear" w:fill="FFFFFF"/>
                  <w:tcW w:w="343" w:type="dxa"/>
                  <w:vAlign w:val="top"/>
                </w:tcPr>
                <w:p>
                  <w:pPr>
                    <w:spacing w:line="59" w:lineRule="exact"/>
                    <w:rPr>
                      <w:rFonts w:ascii="Arial"/>
                      <w:sz w:val="5"/>
                    </w:rPr>
                  </w:pPr>
                  <w:r/>
                </w:p>
              </w:tc>
              <w:tc>
                <w:tcPr>
                  <w:shd w:val="clear" w:fill="FFFFFF"/>
                  <w:tcW w:w="328" w:type="dxa"/>
                  <w:vAlign w:val="top"/>
                </w:tcPr>
                <w:p>
                  <w:pPr>
                    <w:spacing w:line="59" w:lineRule="exact"/>
                    <w:rPr>
                      <w:rFonts w:ascii="Arial"/>
                      <w:sz w:val="5"/>
                    </w:rPr>
                  </w:pPr>
                  <w:r/>
                </w:p>
              </w:tc>
              <w:tc>
                <w:tcPr>
                  <w:shd w:val="clear" w:fill="FFFFFF"/>
                  <w:tcW w:w="338" w:type="dxa"/>
                  <w:vAlign w:val="top"/>
                </w:tcPr>
                <w:p>
                  <w:pPr>
                    <w:spacing w:line="59" w:lineRule="exact"/>
                    <w:rPr>
                      <w:rFonts w:ascii="Arial"/>
                      <w:sz w:val="5"/>
                    </w:rPr>
                  </w:pPr>
                  <w:r/>
                </w:p>
              </w:tc>
              <w:tc>
                <w:tcPr>
                  <w:shd w:val="clear" w:fill="FFFFFF"/>
                  <w:tcW w:w="338" w:type="dxa"/>
                  <w:vAlign w:val="top"/>
                </w:tcPr>
                <w:p>
                  <w:pPr>
                    <w:spacing w:line="59" w:lineRule="exact"/>
                    <w:rPr>
                      <w:rFonts w:ascii="Arial"/>
                      <w:sz w:val="5"/>
                    </w:rPr>
                  </w:pPr>
                  <w:r/>
                </w:p>
              </w:tc>
              <w:tc>
                <w:tcPr>
                  <w:shd w:val="clear" w:fill="FFFFFF"/>
                  <w:tcW w:w="433" w:type="dxa"/>
                  <w:vAlign w:val="top"/>
                </w:tcPr>
                <w:p>
                  <w:pPr>
                    <w:pStyle w:val="TableText"/>
                    <w:ind w:left="47"/>
                    <w:spacing w:before="10" w:line="49" w:lineRule="exact"/>
                    <w:rPr>
                      <w:sz w:val="8"/>
                      <w:szCs w:val="8"/>
                    </w:rPr>
                  </w:pPr>
                  <w:r>
                    <w:rPr>
                      <w:sz w:val="8"/>
                      <w:szCs w:val="8"/>
                      <w:spacing w:val="-1"/>
                      <w:position w:val="-1"/>
                    </w:rPr>
                    <w:t>0191216</w:t>
                  </w:r>
                </w:p>
              </w:tc>
            </w:tr>
            <w:tr>
              <w:trPr>
                <w:trHeight w:val="79" w:hRule="atLeast"/>
              </w:trPr>
              <w:tc>
                <w:tcPr>
                  <w:shd w:val="clear" w:fill="FFFFFF"/>
                  <w:tcW w:w="343" w:type="dxa"/>
                  <w:vAlign w:val="top"/>
                </w:tcPr>
                <w:p>
                  <w:pPr>
                    <w:spacing w:line="69" w:lineRule="exact"/>
                    <w:rPr>
                      <w:rFonts w:ascii="Arial"/>
                      <w:sz w:val="6"/>
                    </w:rPr>
                  </w:pPr>
                  <w:r>
                    <mc:AlternateContent xmlns:mc="http://schemas.openxmlformats.org/markup-compatibility/2006">
                      <mc:Choice Requires="wps">
                        <w:drawing>
                          <wp:anchor distT="0" distB="0" distL="0" distR="0" simplePos="0" relativeHeight="251962368" behindDoc="0" locked="0" layoutInCell="1" allowOverlap="1">
                            <wp:simplePos x="0" y="0"/>
                            <wp:positionH relativeFrom="rightMargin">
                              <wp:posOffset>-147453</wp:posOffset>
                            </wp:positionH>
                            <wp:positionV relativeFrom="topMargin">
                              <wp:posOffset>-23770</wp:posOffset>
                            </wp:positionV>
                            <wp:extent cx="80644" cy="104775"/>
                            <wp:effectExtent l="0" t="0" r="0" b="0"/>
                            <wp:wrapNone/>
                            <wp:docPr id="180" name="TextBox 180"/>
                            <wp:cNvGraphicFramePr/>
                            <a:graphic>
                              <a:graphicData uri="http://schemas.microsoft.com/office/word/2010/wordprocessingShape">
                                <wps:wsp>
                                  <wps:cNvSpPr txBox="1"/>
                                  <wps:spPr>
                                    <a:xfrm rot="16200000">
                                      <a:off x="-147453" y="-23770"/>
                                      <a:ext cx="80644" cy="1047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37" w:line="220" w:lineRule="auto"/>
                                          <w:rPr>
                                            <w:sz w:val="9"/>
                                            <w:szCs w:val="9"/>
                                          </w:rPr>
                                        </w:pPr>
                                        <w:r>
                                          <w:rPr>
                                            <w:sz w:val="9"/>
                                            <w:szCs w:val="9"/>
                                          </w:rPr>
                                          <w:t>作</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8" style="position:absolute;margin-left:-11.6105pt;margin-top:-1.87169pt;mso-position-vertical-relative:top-margin-area;mso-position-horizontal-relative:right-margin-area;width:6.35pt;height:8.25pt;z-index:251962368;rotation:270;" filled="false" stroked="false" type="#_x0000_t202">
                            <v:fill on="false"/>
                            <v:stroke on="false"/>
                            <v:path/>
                            <v:imagedata o:title=""/>
                            <o:lock v:ext="edit" aspectratio="false"/>
                            <v:textbox inset="0mm,0mm,0mm,0mm">
                              <w:txbxContent>
                                <w:p>
                                  <w:pPr>
                                    <w:pStyle w:val="TableText"/>
                                    <w:ind w:left="20"/>
                                    <w:spacing w:before="37" w:line="220" w:lineRule="auto"/>
                                    <w:rPr>
                                      <w:sz w:val="9"/>
                                      <w:szCs w:val="9"/>
                                    </w:rPr>
                                  </w:pPr>
                                  <w:r>
                                    <w:rPr>
                                      <w:sz w:val="9"/>
                                      <w:szCs w:val="9"/>
                                    </w:rPr>
                                    <w:t>作</w:t>
                                  </w:r>
                                </w:p>
                              </w:txbxContent>
                            </v:textbox>
                          </v:shape>
                        </w:pict>
                      </mc:Fallback>
                    </mc:AlternateContent>
                  </w:r>
                  <w:r/>
                </w:p>
              </w:tc>
              <w:tc>
                <w:tcPr>
                  <w:shd w:val="clear" w:fill="FFFFFF"/>
                  <w:tcW w:w="328" w:type="dxa"/>
                  <w:vAlign w:val="top"/>
                </w:tcPr>
                <w:p>
                  <w:pPr>
                    <w:spacing w:line="69" w:lineRule="exact"/>
                    <w:rPr>
                      <w:rFonts w:ascii="Arial"/>
                      <w:sz w:val="6"/>
                    </w:rPr>
                  </w:pPr>
                  <w:r>
                    <mc:AlternateContent xmlns:mc="http://schemas.openxmlformats.org/markup-compatibility/2006">
                      <mc:Choice Requires="wps">
                        <w:drawing>
                          <wp:anchor distT="0" distB="0" distL="0" distR="0" simplePos="0" relativeHeight="251961344" behindDoc="0" locked="0" layoutInCell="1" allowOverlap="1">
                            <wp:simplePos x="0" y="0"/>
                            <wp:positionH relativeFrom="rightMargin">
                              <wp:posOffset>-136887</wp:posOffset>
                            </wp:positionH>
                            <wp:positionV relativeFrom="topMargin">
                              <wp:posOffset>-22210</wp:posOffset>
                            </wp:positionV>
                            <wp:extent cx="76200" cy="106045"/>
                            <wp:effectExtent l="0" t="0" r="0" b="0"/>
                            <wp:wrapNone/>
                            <wp:docPr id="182" name="TextBox 182"/>
                            <wp:cNvGraphicFramePr/>
                            <a:graphic>
                              <a:graphicData uri="http://schemas.microsoft.com/office/word/2010/wordprocessingShape">
                                <wps:wsp>
                                  <wps:cNvSpPr txBox="1"/>
                                  <wps:spPr>
                                    <a:xfrm rot="16200000">
                                      <a:off x="-136887" y="-22210"/>
                                      <a:ext cx="76200" cy="1060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38" w:line="222" w:lineRule="auto"/>
                                          <w:rPr>
                                            <w:sz w:val="9"/>
                                            <w:szCs w:val="9"/>
                                          </w:rPr>
                                        </w:pPr>
                                        <w:r>
                                          <w:rPr>
                                            <w:sz w:val="9"/>
                                            <w:szCs w:val="9"/>
                                          </w:rPr>
                                          <w:t>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90" style="position:absolute;margin-left:-10.7785pt;margin-top:-1.74885pt;mso-position-vertical-relative:top-margin-area;mso-position-horizontal-relative:right-margin-area;width:6pt;height:8.35pt;z-index:251961344;rotation:270;" filled="false" stroked="false" type="#_x0000_t202">
                            <v:fill on="false"/>
                            <v:stroke on="false"/>
                            <v:path/>
                            <v:imagedata o:title=""/>
                            <o:lock v:ext="edit" aspectratio="false"/>
                            <v:textbox inset="0mm,0mm,0mm,0mm">
                              <w:txbxContent>
                                <w:p>
                                  <w:pPr>
                                    <w:pStyle w:val="TableText"/>
                                    <w:ind w:left="20"/>
                                    <w:spacing w:before="38" w:line="222" w:lineRule="auto"/>
                                    <w:rPr>
                                      <w:sz w:val="9"/>
                                      <w:szCs w:val="9"/>
                                    </w:rPr>
                                  </w:pPr>
                                  <w:r>
                                    <w:rPr>
                                      <w:sz w:val="9"/>
                                      <w:szCs w:val="9"/>
                                    </w:rPr>
                                    <w:t>的</w:t>
                                  </w:r>
                                </w:p>
                              </w:txbxContent>
                            </v:textbox>
                          </v:shape>
                        </w:pict>
                      </mc:Fallback>
                    </mc:AlternateContent>
                  </w:r>
                  <w:r/>
                </w:p>
              </w:tc>
              <w:tc>
                <w:tcPr>
                  <w:shd w:val="clear" w:fill="FFFFFF"/>
                  <w:tcW w:w="338" w:type="dxa"/>
                  <w:vAlign w:val="top"/>
                </w:tcPr>
                <w:p>
                  <w:pPr>
                    <w:spacing w:line="69" w:lineRule="exact"/>
                    <w:rPr>
                      <w:rFonts w:ascii="Arial"/>
                      <w:sz w:val="6"/>
                    </w:rPr>
                  </w:pPr>
                  <w:r/>
                </w:p>
              </w:tc>
              <w:tc>
                <w:tcPr>
                  <w:shd w:val="clear" w:fill="FFFFFF"/>
                  <w:tcW w:w="338" w:type="dxa"/>
                  <w:vAlign w:val="top"/>
                </w:tcPr>
                <w:p>
                  <w:pPr>
                    <w:spacing w:line="69" w:lineRule="exact"/>
                    <w:rPr>
                      <w:rFonts w:ascii="Arial"/>
                      <w:sz w:val="6"/>
                    </w:rPr>
                  </w:pPr>
                  <w:r/>
                </w:p>
              </w:tc>
              <w:tc>
                <w:tcPr>
                  <w:shd w:val="clear" w:fill="FFFFFF"/>
                  <w:tcW w:w="433" w:type="dxa"/>
                  <w:vAlign w:val="top"/>
                </w:tcPr>
                <w:p>
                  <w:pPr>
                    <w:pStyle w:val="TableText"/>
                    <w:ind w:left="28"/>
                    <w:spacing w:before="24" w:line="45" w:lineRule="exact"/>
                    <w:rPr>
                      <w:sz w:val="9"/>
                      <w:szCs w:val="9"/>
                    </w:rPr>
                  </w:pPr>
                  <w:r>
                    <w:rPr>
                      <w:sz w:val="9"/>
                      <w:szCs w:val="9"/>
                      <w:spacing w:val="-1"/>
                      <w:position w:val="-2"/>
                    </w:rPr>
                    <w:t>20191210</w:t>
                  </w:r>
                </w:p>
              </w:tc>
            </w:tr>
            <w:tr>
              <w:trPr>
                <w:trHeight w:val="69" w:hRule="atLeast"/>
              </w:trPr>
              <w:tc>
                <w:tcPr>
                  <w:shd w:val="clear" w:fill="FFFFFF"/>
                  <w:tcW w:w="343" w:type="dxa"/>
                  <w:vAlign w:val="top"/>
                </w:tcPr>
                <w:p>
                  <w:pPr>
                    <w:spacing w:line="59" w:lineRule="exact"/>
                    <w:rPr>
                      <w:rFonts w:ascii="Arial"/>
                      <w:sz w:val="5"/>
                    </w:rPr>
                  </w:pPr>
                  <w:r/>
                </w:p>
              </w:tc>
              <w:tc>
                <w:tcPr>
                  <w:shd w:val="clear" w:fill="FFFFFF"/>
                  <w:tcW w:w="328" w:type="dxa"/>
                  <w:vAlign w:val="top"/>
                  <w:vMerge w:val="restart"/>
                  <w:tcBorders>
                    <w:bottom w:val="nil"/>
                  </w:tcBorders>
                </w:tcPr>
                <w:p>
                  <w:pPr>
                    <w:spacing w:line="143" w:lineRule="exact"/>
                    <w:rPr>
                      <w:rFonts w:ascii="Arial"/>
                      <w:sz w:val="12"/>
                    </w:rPr>
                  </w:pPr>
                  <w:r/>
                </w:p>
              </w:tc>
              <w:tc>
                <w:tcPr>
                  <w:shd w:val="clear" w:fill="FFFFFF"/>
                  <w:tcW w:w="338" w:type="dxa"/>
                  <w:vAlign w:val="top"/>
                  <w:vMerge w:val="restart"/>
                  <w:tcBorders>
                    <w:bottom w:val="nil"/>
                  </w:tcBorders>
                </w:tcPr>
                <w:p>
                  <w:pPr>
                    <w:pStyle w:val="TableText"/>
                    <w:ind w:left="73"/>
                    <w:spacing w:line="165" w:lineRule="auto"/>
                    <w:rPr/>
                  </w:pPr>
                  <w:r>
                    <w:rPr/>
                    <w:t>尧</w:t>
                  </w:r>
                </w:p>
              </w:tc>
              <w:tc>
                <w:tcPr>
                  <w:shd w:val="clear" w:fill="FFFFFF"/>
                  <w:tcW w:w="338" w:type="dxa"/>
                  <w:vAlign w:val="top"/>
                </w:tcPr>
                <w:p>
                  <w:pPr>
                    <w:spacing w:line="59" w:lineRule="exact"/>
                    <w:rPr>
                      <w:rFonts w:ascii="Arial"/>
                      <w:sz w:val="5"/>
                    </w:rPr>
                  </w:pPr>
                  <w:r/>
                </w:p>
              </w:tc>
              <w:tc>
                <w:tcPr>
                  <w:shd w:val="clear" w:fill="D0D0C9"/>
                  <w:tcW w:w="433" w:type="dxa"/>
                  <w:vAlign w:val="top"/>
                </w:tcPr>
                <w:p>
                  <w:pPr>
                    <w:spacing w:line="59" w:lineRule="exact"/>
                    <w:rPr>
                      <w:rFonts w:ascii="Arial"/>
                      <w:sz w:val="5"/>
                    </w:rPr>
                  </w:pPr>
                  <w:r/>
                </w:p>
              </w:tc>
            </w:tr>
            <w:tr>
              <w:trPr>
                <w:trHeight w:val="74" w:hRule="atLeast"/>
              </w:trPr>
              <w:tc>
                <w:tcPr>
                  <w:shd w:val="clear" w:fill="FFFFFF"/>
                  <w:tcW w:w="343" w:type="dxa"/>
                  <w:vAlign w:val="top"/>
                </w:tcPr>
                <w:p>
                  <w:pPr>
                    <w:spacing w:line="64" w:lineRule="exact"/>
                    <w:rPr>
                      <w:rFonts w:ascii="Arial"/>
                      <w:sz w:val="5"/>
                    </w:rPr>
                  </w:pPr>
                  <w:r/>
                </w:p>
              </w:tc>
              <w:tc>
                <w:tcPr>
                  <w:tcW w:w="328" w:type="dxa"/>
                  <w:vAlign w:val="top"/>
                  <w:vMerge w:val="continue"/>
                  <w:tcBorders>
                    <w:top w:val="nil"/>
                  </w:tcBorders>
                </w:tcPr>
                <w:p>
                  <w:pPr>
                    <w:spacing w:line="143" w:lineRule="exact"/>
                    <w:rPr>
                      <w:rFonts w:ascii="Arial"/>
                      <w:sz w:val="12"/>
                    </w:rPr>
                  </w:pPr>
                  <w:r/>
                </w:p>
              </w:tc>
              <w:tc>
                <w:tcPr>
                  <w:tcW w:w="338" w:type="dxa"/>
                  <w:vAlign w:val="top"/>
                  <w:vMerge w:val="continue"/>
                  <w:tcBorders>
                    <w:top w:val="nil"/>
                  </w:tcBorders>
                </w:tcPr>
                <w:p>
                  <w:pPr>
                    <w:spacing w:line="143" w:lineRule="exact"/>
                    <w:rPr>
                      <w:rFonts w:ascii="Arial"/>
                      <w:sz w:val="12"/>
                    </w:rPr>
                  </w:pPr>
                  <w:r/>
                </w:p>
              </w:tc>
              <w:tc>
                <w:tcPr>
                  <w:shd w:val="clear" w:fill="FFFFFF"/>
                  <w:tcW w:w="338" w:type="dxa"/>
                  <w:vAlign w:val="top"/>
                </w:tcPr>
                <w:p>
                  <w:pPr>
                    <w:pStyle w:val="TableText"/>
                    <w:ind w:left="95"/>
                    <w:spacing w:line="64" w:lineRule="exact"/>
                    <w:rPr>
                      <w:sz w:val="8"/>
                      <w:szCs w:val="8"/>
                    </w:rPr>
                  </w:pPr>
                  <w:r>
                    <w:rPr>
                      <w:sz w:val="8"/>
                      <w:szCs w:val="8"/>
                      <w:spacing w:val="-1"/>
                      <w:position w:val="-1"/>
                    </w:rPr>
                    <w:t>A中</w:t>
                  </w:r>
                </w:p>
              </w:tc>
              <w:tc>
                <w:tcPr>
                  <w:shd w:val="clear" w:fill="C3C4BC"/>
                  <w:tcW w:w="433" w:type="dxa"/>
                  <w:vAlign w:val="top"/>
                </w:tcPr>
                <w:p>
                  <w:pPr>
                    <w:pStyle w:val="TableText"/>
                    <w:ind w:left="98"/>
                    <w:spacing w:before="13" w:line="51" w:lineRule="exact"/>
                    <w:rPr>
                      <w:sz w:val="8"/>
                      <w:szCs w:val="8"/>
                    </w:rPr>
                  </w:pPr>
                  <w:r>
                    <w:rPr>
                      <w:sz w:val="8"/>
                      <w:szCs w:val="8"/>
                      <w:spacing w:val="-1"/>
                      <w:position w:val="-1"/>
                    </w:rPr>
                    <w:t>019Pm</w:t>
                  </w:r>
                </w:p>
              </w:tc>
            </w:tr>
          </w:tbl>
          <w:p>
            <w:pPr>
              <w:spacing w:line="14" w:lineRule="exact"/>
              <w:rPr>
                <w:rFonts w:ascii="Arial"/>
                <w:sz w:val="2"/>
              </w:rPr>
            </w:pPr>
            <w:r/>
          </w:p>
        </w:tc>
      </w:tr>
      <w:tr>
        <w:trPr>
          <w:trHeight w:val="208" w:hRule="atLeast"/>
        </w:trPr>
        <w:tc>
          <w:tcPr>
            <w:tcW w:w="1382" w:type="dxa"/>
            <w:vAlign w:val="top"/>
            <w:vMerge w:val="continue"/>
            <w:tcBorders>
              <w:top w:val="nil"/>
            </w:tcBorders>
          </w:tcPr>
          <w:p>
            <w:pPr>
              <w:rPr>
                <w:rFonts w:ascii="Arial"/>
                <w:sz w:val="21"/>
              </w:rPr>
            </w:pPr>
            <w:r/>
          </w:p>
        </w:tc>
        <w:tc>
          <w:tcPr>
            <w:tcW w:w="4208" w:type="dxa"/>
            <w:vAlign w:val="top"/>
            <w:gridSpan w:val="2"/>
            <w:tcBorders>
              <w:top w:val="nil"/>
            </w:tcBorders>
          </w:tcPr>
          <w:p>
            <w:pPr>
              <w:pStyle w:val="TableText"/>
              <w:ind w:left="2722"/>
              <w:spacing w:before="28" w:line="184" w:lineRule="auto"/>
              <w:rPr>
                <w:sz w:val="17"/>
                <w:szCs w:val="17"/>
              </w:rPr>
            </w:pPr>
            <w:r>
              <w:rPr>
                <w:sz w:val="17"/>
                <w:szCs w:val="17"/>
                <w:spacing w:val="4"/>
              </w:rPr>
              <w:t>二维表(关系型)</w:t>
            </w:r>
          </w:p>
        </w:tc>
      </w:tr>
      <w:tr>
        <w:trPr>
          <w:trHeight w:val="1247" w:hRule="atLeast"/>
        </w:trPr>
        <w:tc>
          <w:tcPr>
            <w:shd w:val="clear" w:fill="5957A3"/>
            <w:tcW w:w="1382" w:type="dxa"/>
            <w:vAlign w:val="top"/>
          </w:tcPr>
          <w:p>
            <w:pPr>
              <w:rPr>
                <w:rFonts w:ascii="Arial"/>
                <w:sz w:val="21"/>
              </w:rPr>
            </w:pPr>
            <w:r/>
          </w:p>
          <w:p>
            <w:pPr>
              <w:spacing w:line="241" w:lineRule="auto"/>
              <w:rPr>
                <w:rFonts w:ascii="Arial"/>
                <w:sz w:val="21"/>
              </w:rPr>
            </w:pPr>
            <w:r/>
          </w:p>
          <w:p>
            <w:pPr>
              <w:pStyle w:val="TableText"/>
              <w:ind w:left="175"/>
              <w:spacing w:before="56" w:line="219" w:lineRule="auto"/>
              <w:rPr>
                <w:sz w:val="17"/>
                <w:szCs w:val="17"/>
              </w:rPr>
            </w:pPr>
            <w:r>
              <w:rPr>
                <w:sz w:val="17"/>
                <w:szCs w:val="17"/>
                <w:color w:val="FFFFFF"/>
                <w:spacing w:val="-2"/>
              </w:rPr>
              <w:t>半结构化数据</w:t>
            </w:r>
          </w:p>
        </w:tc>
        <w:tc>
          <w:tcPr>
            <w:tcW w:w="2189" w:type="dxa"/>
            <w:vAlign w:val="top"/>
            <w:tcBorders>
              <w:right w:val="nil"/>
            </w:tcBorders>
          </w:tcPr>
          <w:p>
            <w:pPr>
              <w:pStyle w:val="TableText"/>
              <w:ind w:left="252" w:right="320" w:hanging="100"/>
              <w:spacing w:before="147" w:line="294" w:lineRule="auto"/>
              <w:rPr>
                <w:sz w:val="13"/>
                <w:szCs w:val="13"/>
              </w:rPr>
            </w:pPr>
            <w:r>
              <w:rPr>
                <w:sz w:val="13"/>
                <w:szCs w:val="13"/>
                <w:spacing w:val="-11"/>
              </w:rPr>
              <w:t>· 半</w:t>
            </w:r>
            <w:r>
              <w:rPr>
                <w:sz w:val="13"/>
                <w:szCs w:val="13"/>
                <w:spacing w:val="-4"/>
              </w:rPr>
              <w:t xml:space="preserve"> </w:t>
            </w:r>
            <w:r>
              <w:rPr>
                <w:sz w:val="13"/>
                <w:szCs w:val="13"/>
                <w:spacing w:val="-11"/>
              </w:rPr>
              <w:t>结</w:t>
            </w:r>
            <w:r>
              <w:rPr>
                <w:sz w:val="13"/>
                <w:szCs w:val="13"/>
                <w:spacing w:val="-10"/>
              </w:rPr>
              <w:t xml:space="preserve"> </w:t>
            </w:r>
            <w:r>
              <w:rPr>
                <w:sz w:val="13"/>
                <w:szCs w:val="13"/>
                <w:spacing w:val="-11"/>
              </w:rPr>
              <w:t>构 化</w:t>
            </w:r>
            <w:r>
              <w:rPr>
                <w:sz w:val="13"/>
                <w:szCs w:val="13"/>
                <w:spacing w:val="-10"/>
              </w:rPr>
              <w:t xml:space="preserve"> </w:t>
            </w:r>
            <w:r>
              <w:rPr>
                <w:sz w:val="13"/>
                <w:szCs w:val="13"/>
                <w:spacing w:val="-11"/>
              </w:rPr>
              <w:t>数</w:t>
            </w:r>
            <w:r>
              <w:rPr>
                <w:sz w:val="13"/>
                <w:szCs w:val="13"/>
                <w:spacing w:val="-12"/>
              </w:rPr>
              <w:t xml:space="preserve"> </w:t>
            </w:r>
            <w:r>
              <w:rPr>
                <w:sz w:val="13"/>
                <w:szCs w:val="13"/>
                <w:spacing w:val="-11"/>
              </w:rPr>
              <w:t>据 ， 就</w:t>
            </w:r>
            <w:r>
              <w:rPr>
                <w:sz w:val="13"/>
                <w:szCs w:val="13"/>
                <w:spacing w:val="-10"/>
              </w:rPr>
              <w:t xml:space="preserve"> </w:t>
            </w:r>
            <w:r>
              <w:rPr>
                <w:sz w:val="13"/>
                <w:szCs w:val="13"/>
                <w:spacing w:val="-11"/>
              </w:rPr>
              <w:t>是</w:t>
            </w:r>
            <w:r>
              <w:rPr>
                <w:sz w:val="13"/>
                <w:szCs w:val="13"/>
              </w:rPr>
              <w:t xml:space="preserve"> </w:t>
            </w:r>
            <w:r>
              <w:rPr>
                <w:sz w:val="13"/>
                <w:szCs w:val="13"/>
                <w:spacing w:val="-6"/>
              </w:rPr>
              <w:t>以 X M L 数 据 为 代</w:t>
            </w:r>
            <w:r>
              <w:rPr>
                <w:sz w:val="13"/>
                <w:szCs w:val="13"/>
                <w:spacing w:val="12"/>
              </w:rPr>
              <w:t xml:space="preserve"> </w:t>
            </w:r>
            <w:r>
              <w:rPr>
                <w:sz w:val="13"/>
                <w:szCs w:val="13"/>
                <w:spacing w:val="-6"/>
              </w:rPr>
              <w:t>表</w:t>
            </w:r>
            <w:r>
              <w:rPr>
                <w:sz w:val="13"/>
                <w:szCs w:val="13"/>
                <w:spacing w:val="9"/>
              </w:rPr>
              <w:t xml:space="preserve"> </w:t>
            </w:r>
            <w:r>
              <w:rPr>
                <w:sz w:val="13"/>
                <w:szCs w:val="13"/>
                <w:spacing w:val="-6"/>
              </w:rPr>
              <w:t>的</w:t>
            </w:r>
            <w:r>
              <w:rPr>
                <w:sz w:val="13"/>
                <w:szCs w:val="13"/>
              </w:rPr>
              <w:t xml:space="preserve"> </w:t>
            </w:r>
            <w:r>
              <w:rPr>
                <w:sz w:val="13"/>
                <w:szCs w:val="13"/>
                <w:spacing w:val="-8"/>
              </w:rPr>
              <w:t>自 描 述 数</w:t>
            </w:r>
            <w:r>
              <w:rPr>
                <w:sz w:val="13"/>
                <w:szCs w:val="13"/>
                <w:spacing w:val="4"/>
              </w:rPr>
              <w:t xml:space="preserve"> </w:t>
            </w:r>
            <w:r>
              <w:rPr>
                <w:sz w:val="13"/>
                <w:szCs w:val="13"/>
                <w:spacing w:val="-8"/>
              </w:rPr>
              <w:t>据 ， 它 介 于</w:t>
            </w:r>
            <w:r>
              <w:rPr>
                <w:sz w:val="13"/>
                <w:szCs w:val="13"/>
              </w:rPr>
              <w:t xml:space="preserve"> </w:t>
            </w:r>
            <w:r>
              <w:rPr>
                <w:sz w:val="13"/>
                <w:szCs w:val="13"/>
                <w:spacing w:val="-5"/>
              </w:rPr>
              <w:t>结 构 化 数 据 和 非 结 构</w:t>
            </w:r>
            <w:r>
              <w:rPr>
                <w:sz w:val="13"/>
                <w:szCs w:val="13"/>
                <w:spacing w:val="2"/>
              </w:rPr>
              <w:t xml:space="preserve"> </w:t>
            </w:r>
            <w:r>
              <w:rPr>
                <w:sz w:val="13"/>
                <w:szCs w:val="13"/>
                <w:spacing w:val="-4"/>
              </w:rPr>
              <w:t>化 数</w:t>
            </w:r>
            <w:r>
              <w:rPr>
                <w:sz w:val="13"/>
                <w:szCs w:val="13"/>
                <w:spacing w:val="5"/>
              </w:rPr>
              <w:t xml:space="preserve"> </w:t>
            </w:r>
            <w:r>
              <w:rPr>
                <w:sz w:val="13"/>
                <w:szCs w:val="13"/>
                <w:spacing w:val="-4"/>
              </w:rPr>
              <w:t>据</w:t>
            </w:r>
            <w:r>
              <w:rPr>
                <w:sz w:val="13"/>
                <w:szCs w:val="13"/>
                <w:spacing w:val="3"/>
              </w:rPr>
              <w:t xml:space="preserve"> </w:t>
            </w:r>
            <w:r>
              <w:rPr>
                <w:sz w:val="13"/>
                <w:szCs w:val="13"/>
                <w:spacing w:val="-4"/>
              </w:rPr>
              <w:t>之</w:t>
            </w:r>
            <w:r>
              <w:rPr>
                <w:sz w:val="13"/>
                <w:szCs w:val="13"/>
                <w:spacing w:val="12"/>
              </w:rPr>
              <w:t xml:space="preserve"> </w:t>
            </w:r>
            <w:r>
              <w:rPr>
                <w:sz w:val="13"/>
                <w:szCs w:val="13"/>
                <w:spacing w:val="-4"/>
              </w:rPr>
              <w:t>间</w:t>
            </w:r>
          </w:p>
        </w:tc>
        <w:tc>
          <w:tcPr>
            <w:tcW w:w="2019" w:type="dxa"/>
            <w:vAlign w:val="top"/>
            <w:tcBorders>
              <w:left w:val="nil"/>
            </w:tcBorders>
          </w:tcPr>
          <w:p>
            <w:pPr>
              <w:pStyle w:val="TableText"/>
              <w:ind w:firstLine="59"/>
              <w:spacing w:before="23" w:line="1175" w:lineRule="exact"/>
              <w:rPr/>
            </w:pPr>
            <w:r>
              <w:rPr>
                <w:position w:val="-23"/>
              </w:rPr>
              <w:pict>
                <v:group id="_x0000_s192" style="mso-position-vertical-relative:line;mso-position-horizontal-relative:char;width:95.75pt;height:58.8pt;" filled="false" stroked="false" coordsize="1915,1175" coordorigin="0,0">
                  <v:shape id="_x0000_s194" style="position:absolute;left:0;top:0;width:1910;height:1070;" filled="false" stroked="false" type="#_x0000_t75">
                    <v:imagedata o:title="" r:id="rId176"/>
                  </v:shape>
                  <v:shape id="_x0000_s196" style="position:absolute;left:190;top:53;width:1745;height:1141;" filled="false" stroked="false" type="#_x0000_t202">
                    <v:fill on="false"/>
                    <v:stroke on="false"/>
                    <v:path/>
                    <v:imagedata o:title=""/>
                    <o:lock v:ext="edit" aspectratio="false"/>
                    <v:textbox inset="0mm,0mm,0mm,0mm">
                      <w:txbxContent>
                        <w:p>
                          <w:pPr>
                            <w:ind w:left="1079"/>
                            <w:spacing w:before="20" w:line="178" w:lineRule="auto"/>
                            <w:rPr>
                              <w:rFonts w:ascii="SimSun" w:hAnsi="SimSun" w:eastAsia="SimSun" w:cs="SimSun"/>
                              <w:sz w:val="9"/>
                              <w:szCs w:val="9"/>
                            </w:rPr>
                          </w:pPr>
                          <w:r>
                            <w:rPr>
                              <w:rFonts w:ascii="SimSun" w:hAnsi="SimSun" w:eastAsia="SimSun" w:cs="SimSun"/>
                              <w:sz w:val="9"/>
                              <w:szCs w:val="9"/>
                              <w:spacing w:val="-1"/>
                            </w:rPr>
                            <w:t>度为</w:t>
                          </w:r>
                        </w:p>
                        <w:p>
                          <w:pPr>
                            <w:ind w:left="789"/>
                            <w:spacing w:line="180" w:lineRule="auto"/>
                            <w:rPr>
                              <w:rFonts w:ascii="SimSun" w:hAnsi="SimSun" w:eastAsia="SimSun" w:cs="SimSun"/>
                              <w:sz w:val="13"/>
                              <w:szCs w:val="13"/>
                            </w:rPr>
                          </w:pPr>
                          <w:r>
                            <w:rPr>
                              <w:rFonts w:ascii="SimSun" w:hAnsi="SimSun" w:eastAsia="SimSun" w:cs="SimSun"/>
                              <w:sz w:val="13"/>
                              <w:szCs w:val="13"/>
                            </w:rPr>
                            <w:t>A</w:t>
                          </w:r>
                        </w:p>
                        <w:p>
                          <w:pPr>
                            <w:ind w:left="1019"/>
                            <w:spacing w:before="111" w:line="183" w:lineRule="auto"/>
                            <w:rPr>
                              <w:rFonts w:ascii="SimSun" w:hAnsi="SimSun" w:eastAsia="SimSun" w:cs="SimSun"/>
                              <w:sz w:val="13"/>
                              <w:szCs w:val="13"/>
                            </w:rPr>
                          </w:pPr>
                          <w:r>
                            <w:rPr>
                              <w:rFonts w:ascii="SimSun" w:hAnsi="SimSun" w:eastAsia="SimSun" w:cs="SimSun"/>
                              <w:sz w:val="13"/>
                              <w:szCs w:val="13"/>
                            </w:rPr>
                            <w:t>C</w:t>
                          </w:r>
                        </w:p>
                        <w:p>
                          <w:pPr>
                            <w:ind w:right="14"/>
                            <w:spacing w:before="56" w:line="220" w:lineRule="auto"/>
                            <w:jc w:val="right"/>
                            <w:rPr>
                              <w:rFonts w:ascii="SimSun" w:hAnsi="SimSun" w:eastAsia="SimSun" w:cs="SimSun"/>
                              <w:sz w:val="10"/>
                              <w:szCs w:val="10"/>
                            </w:rPr>
                          </w:pPr>
                          <w:r>
                            <w:rPr>
                              <w:rFonts w:ascii="SimSun" w:hAnsi="SimSun" w:eastAsia="SimSun" w:cs="SimSun"/>
                              <w:sz w:val="10"/>
                              <w:szCs w:val="10"/>
                              <w:spacing w:val="-4"/>
                            </w:rPr>
                            <w:t>F</w:t>
                          </w:r>
                          <w:r>
                            <w:rPr>
                              <w:rFonts w:ascii="SimSun" w:hAnsi="SimSun" w:eastAsia="SimSun" w:cs="SimSun"/>
                              <w:sz w:val="10"/>
                              <w:szCs w:val="10"/>
                              <w:spacing w:val="18"/>
                            </w:rPr>
                            <w:t xml:space="preserve"> </w:t>
                          </w:r>
                          <w:r>
                            <w:rPr>
                              <w:rFonts w:ascii="SimSun" w:hAnsi="SimSun" w:eastAsia="SimSun" w:cs="SimSun"/>
                              <w:sz w:val="10"/>
                              <w:szCs w:val="10"/>
                              <w:spacing w:val="-4"/>
                            </w:rPr>
                            <w:t>→</w:t>
                          </w:r>
                          <w:r>
                            <w:rPr>
                              <w:rFonts w:ascii="SimSun" w:hAnsi="SimSun" w:eastAsia="SimSun" w:cs="SimSun"/>
                              <w:sz w:val="10"/>
                              <w:szCs w:val="10"/>
                              <w:spacing w:val="12"/>
                            </w:rPr>
                            <w:t xml:space="preserve"> </w:t>
                          </w:r>
                          <w:r>
                            <w:rPr>
                              <w:rFonts w:ascii="SimSun" w:hAnsi="SimSun" w:eastAsia="SimSun" w:cs="SimSun"/>
                              <w:sz w:val="10"/>
                              <w:szCs w:val="10"/>
                              <w:spacing w:val="-4"/>
                            </w:rPr>
                            <w:t>度</w:t>
                          </w:r>
                          <w:r>
                            <w:rPr>
                              <w:rFonts w:ascii="SimSun" w:hAnsi="SimSun" w:eastAsia="SimSun" w:cs="SimSun"/>
                              <w:sz w:val="10"/>
                              <w:szCs w:val="10"/>
                              <w:spacing w:val="14"/>
                            </w:rPr>
                            <w:t xml:space="preserve"> </w:t>
                          </w:r>
                          <w:r>
                            <w:rPr>
                              <w:rFonts w:ascii="SimSun" w:hAnsi="SimSun" w:eastAsia="SimSun" w:cs="SimSun"/>
                              <w:sz w:val="10"/>
                              <w:szCs w:val="10"/>
                              <w:spacing w:val="-4"/>
                            </w:rPr>
                            <w:t>分</w:t>
                          </w:r>
                        </w:p>
                        <w:p>
                          <w:pPr>
                            <w:ind w:left="20"/>
                            <w:spacing w:before="196" w:line="206" w:lineRule="auto"/>
                            <w:rPr>
                              <w:rFonts w:ascii="SimSun" w:hAnsi="SimSun" w:eastAsia="SimSun" w:cs="SimSun"/>
                              <w:sz w:val="13"/>
                              <w:szCs w:val="13"/>
                            </w:rPr>
                          </w:pPr>
                          <w:r>
                            <w:rPr>
                              <w:rFonts w:ascii="SimSun" w:hAnsi="SimSun" w:eastAsia="SimSun" w:cs="SimSun"/>
                              <w:sz w:val="10"/>
                              <w:szCs w:val="10"/>
                              <w:spacing w:val="-2"/>
                              <w:position w:val="2"/>
                            </w:rPr>
                            <w:t>G</w:t>
                          </w:r>
                          <w:r>
                            <w:rPr>
                              <w:rFonts w:ascii="SimSun" w:hAnsi="SimSun" w:eastAsia="SimSun" w:cs="SimSun"/>
                              <w:sz w:val="10"/>
                              <w:szCs w:val="10"/>
                              <w:spacing w:val="2"/>
                              <w:position w:val="2"/>
                            </w:rPr>
                            <w:t xml:space="preserve">     </w:t>
                          </w:r>
                          <w:r>
                            <w:rPr>
                              <w:rFonts w:ascii="SimSun" w:hAnsi="SimSun" w:eastAsia="SimSun" w:cs="SimSun"/>
                              <w:sz w:val="13"/>
                              <w:szCs w:val="13"/>
                              <w:spacing w:val="-2"/>
                              <w:position w:val="-1"/>
                            </w:rPr>
                            <w:t>H</w:t>
                          </w:r>
                        </w:p>
                        <w:p>
                          <w:pPr>
                            <w:ind w:left="629"/>
                            <w:spacing w:line="219" w:lineRule="auto"/>
                            <w:rPr>
                              <w:rFonts w:ascii="SimSun" w:hAnsi="SimSun" w:eastAsia="SimSun" w:cs="SimSun"/>
                              <w:sz w:val="13"/>
                              <w:szCs w:val="13"/>
                            </w:rPr>
                          </w:pPr>
                          <w:r>
                            <w:rPr>
                              <w:rFonts w:ascii="SimSun" w:hAnsi="SimSun" w:eastAsia="SimSun" w:cs="SimSun"/>
                              <w:sz w:val="13"/>
                              <w:szCs w:val="13"/>
                              <w:spacing w:val="-2"/>
                            </w:rPr>
                            <w:t>树图</w:t>
                          </w:r>
                        </w:p>
                      </w:txbxContent>
                    </v:textbox>
                  </v:shape>
                  <v:shape id="_x0000_s198" style="position:absolute;left:239;top:305;width:562;height:202;"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13"/>
                              <w:szCs w:val="13"/>
                            </w:rPr>
                          </w:pPr>
                          <w:r>
                            <w:rPr>
                              <w:rFonts w:ascii="SimSun" w:hAnsi="SimSun" w:eastAsia="SimSun" w:cs="SimSun"/>
                              <w:sz w:val="13"/>
                              <w:szCs w:val="13"/>
                              <w:spacing w:val="1"/>
                            </w:rPr>
                            <w:t>度为1—</w:t>
                          </w:r>
                          <w:r>
                            <w:rPr>
                              <w:rFonts w:ascii="SimSun" w:hAnsi="SimSun" w:eastAsia="SimSun" w:cs="SimSun"/>
                              <w:sz w:val="13"/>
                              <w:szCs w:val="13"/>
                              <w:spacing w:val="1"/>
                              <w:position w:val="-4"/>
                            </w:rPr>
                            <w:t>B</w:t>
                          </w:r>
                        </w:p>
                      </w:txbxContent>
                    </v:textbox>
                  </v:shape>
                  <v:shape id="_x0000_s200" style="position:absolute;left:29;top:574;width:287;height:1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spacing w:val="-1"/>
                            </w:rPr>
                            <w:t>度为3</w:t>
                          </w:r>
                        </w:p>
                      </w:txbxContent>
                    </v:textbox>
                  </v:shape>
                  <v:shape id="_x0000_s202" style="position:absolute;left:510;top:607;width:100;height:17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3"/>
                              <w:szCs w:val="13"/>
                            </w:rPr>
                          </w:pPr>
                          <w:r>
                            <w:rPr>
                              <w:rFonts w:ascii="SimSun" w:hAnsi="SimSun" w:eastAsia="SimSun" w:cs="SimSun"/>
                              <w:sz w:val="13"/>
                              <w:szCs w:val="13"/>
                            </w:rPr>
                            <w:t>)</w:t>
                          </w:r>
                        </w:p>
                      </w:txbxContent>
                    </v:textbox>
                  </v:shape>
                  <v:shape id="_x0000_s204" style="position:absolute;left:969;top:629;width:101;height:12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3"/>
                              <w:szCs w:val="13"/>
                            </w:rPr>
                          </w:pPr>
                          <w:r>
                            <w:rPr>
                              <w:rFonts w:ascii="SimSun" w:hAnsi="SimSun" w:eastAsia="SimSun" w:cs="SimSun"/>
                              <w:sz w:val="13"/>
                              <w:szCs w:val="13"/>
                            </w:rPr>
                            <w:t>E</w:t>
                          </w:r>
                        </w:p>
                      </w:txbxContent>
                    </v:textbox>
                  </v:shape>
                </v:group>
              </w:pict>
            </w:r>
          </w:p>
        </w:tc>
      </w:tr>
      <w:tr>
        <w:trPr>
          <w:trHeight w:val="1371" w:hRule="atLeast"/>
        </w:trPr>
        <w:tc>
          <w:tcPr>
            <w:shd w:val="clear" w:fill="55539F"/>
            <w:tcW w:w="1382" w:type="dxa"/>
            <w:vAlign w:val="top"/>
          </w:tcPr>
          <w:p>
            <w:pPr>
              <w:spacing w:line="272" w:lineRule="auto"/>
              <w:rPr>
                <w:rFonts w:ascii="Arial"/>
                <w:sz w:val="21"/>
              </w:rPr>
            </w:pPr>
            <w:r/>
          </w:p>
          <w:p>
            <w:pPr>
              <w:spacing w:line="272" w:lineRule="auto"/>
              <w:rPr>
                <w:rFonts w:ascii="Arial"/>
                <w:sz w:val="21"/>
              </w:rPr>
            </w:pPr>
            <w:r/>
          </w:p>
          <w:p>
            <w:pPr>
              <w:pStyle w:val="TableText"/>
              <w:ind w:left="175"/>
              <w:spacing w:before="55" w:line="219" w:lineRule="auto"/>
              <w:rPr>
                <w:sz w:val="17"/>
                <w:szCs w:val="17"/>
              </w:rPr>
            </w:pPr>
            <w:r>
              <w:rPr>
                <w:sz w:val="17"/>
                <w:szCs w:val="17"/>
                <w:spacing w:val="-2"/>
              </w:rPr>
              <w:t>非结构化数据</w:t>
            </w:r>
          </w:p>
        </w:tc>
        <w:tc>
          <w:tcPr>
            <w:shd w:val="clear" w:fill="FBFBE4"/>
            <w:tcW w:w="2189" w:type="dxa"/>
            <w:vAlign w:val="top"/>
            <w:tcBorders>
              <w:right w:val="nil"/>
            </w:tcBorders>
          </w:tcPr>
          <w:p>
            <w:pPr>
              <w:pStyle w:val="TableText"/>
              <w:ind w:left="252"/>
              <w:spacing w:before="93" w:line="219" w:lineRule="auto"/>
              <w:rPr>
                <w:sz w:val="17"/>
                <w:szCs w:val="17"/>
              </w:rPr>
            </w:pPr>
            <w:r>
              <w:rPr>
                <w:sz w:val="17"/>
                <w:szCs w:val="17"/>
                <w:spacing w:val="-1"/>
              </w:rPr>
              <w:t>不方便用二维表来表</w:t>
            </w:r>
          </w:p>
          <w:p>
            <w:pPr>
              <w:pStyle w:val="TableText"/>
              <w:ind w:left="252"/>
              <w:spacing w:before="17" w:line="219" w:lineRule="auto"/>
              <w:rPr>
                <w:sz w:val="17"/>
                <w:szCs w:val="17"/>
              </w:rPr>
            </w:pPr>
            <w:r>
              <w:rPr>
                <w:sz w:val="17"/>
                <w:szCs w:val="17"/>
                <w:spacing w:val="-1"/>
              </w:rPr>
              <w:t>达的数据即为非机构</w:t>
            </w:r>
          </w:p>
          <w:p>
            <w:pPr>
              <w:pStyle w:val="TableText"/>
              <w:ind w:left="252"/>
              <w:spacing w:before="18" w:line="217" w:lineRule="auto"/>
              <w:rPr>
                <w:sz w:val="17"/>
                <w:szCs w:val="17"/>
              </w:rPr>
            </w:pPr>
            <w:r>
              <w:rPr>
                <w:sz w:val="17"/>
                <w:szCs w:val="17"/>
                <w:spacing w:val="-1"/>
              </w:rPr>
              <w:t>化数据，包括办公文</w:t>
            </w:r>
          </w:p>
          <w:p>
            <w:pPr>
              <w:pStyle w:val="TableText"/>
              <w:ind w:left="252"/>
              <w:spacing w:line="218" w:lineRule="auto"/>
              <w:rPr>
                <w:sz w:val="17"/>
                <w:szCs w:val="17"/>
              </w:rPr>
            </w:pPr>
            <w:r>
              <w:rPr>
                <w:sz w:val="17"/>
                <w:szCs w:val="17"/>
                <w:spacing w:val="-1"/>
              </w:rPr>
              <w:t>档、文本、图片、各</w:t>
            </w:r>
          </w:p>
          <w:p>
            <w:pPr>
              <w:pStyle w:val="TableText"/>
              <w:ind w:left="252" w:right="146"/>
              <w:spacing w:before="29" w:line="216" w:lineRule="auto"/>
              <w:rPr>
                <w:sz w:val="17"/>
                <w:szCs w:val="17"/>
              </w:rPr>
            </w:pPr>
            <w:r>
              <w:rPr>
                <w:sz w:val="17"/>
                <w:szCs w:val="17"/>
                <w:spacing w:val="8"/>
              </w:rPr>
              <w:t>类报表、图像、音频、</w:t>
            </w:r>
            <w:r>
              <w:rPr>
                <w:sz w:val="17"/>
                <w:szCs w:val="17"/>
                <w:spacing w:val="4"/>
              </w:rPr>
              <w:t xml:space="preserve"> </w:t>
            </w:r>
            <w:r>
              <w:rPr>
                <w:sz w:val="17"/>
                <w:szCs w:val="17"/>
                <w:spacing w:val="-2"/>
              </w:rPr>
              <w:t>视频等</w:t>
            </w:r>
          </w:p>
        </w:tc>
        <w:tc>
          <w:tcPr>
            <w:shd w:val="clear" w:fill="FBFBE4"/>
            <w:tcW w:w="2019" w:type="dxa"/>
            <w:vAlign w:val="top"/>
            <w:tcBorders>
              <w:left w:val="nil"/>
            </w:tcBorders>
          </w:tcPr>
          <w:p>
            <w:pPr>
              <w:ind w:firstLine="108"/>
              <w:spacing w:before="26" w:line="1040" w:lineRule="exact"/>
              <w:rPr/>
            </w:pPr>
            <w:r>
              <w:rPr>
                <w:position w:val="-20"/>
              </w:rPr>
              <w:drawing>
                <wp:inline distT="0" distB="0" distL="0" distR="0">
                  <wp:extent cx="1187476" cy="660411"/>
                  <wp:effectExtent l="0" t="0" r="0" b="0"/>
                  <wp:docPr id="184" name="IM 184"/>
                  <wp:cNvGraphicFramePr/>
                  <a:graphic>
                    <a:graphicData uri="http://schemas.openxmlformats.org/drawingml/2006/picture">
                      <pic:pic>
                        <pic:nvPicPr>
                          <pic:cNvPr id="184" name="IM 184"/>
                          <pic:cNvPicPr/>
                        </pic:nvPicPr>
                        <pic:blipFill>
                          <a:blip r:embed="rId177"/>
                          <a:stretch>
                            <a:fillRect/>
                          </a:stretch>
                        </pic:blipFill>
                        <pic:spPr>
                          <a:xfrm rot="0">
                            <a:off x="0" y="0"/>
                            <a:ext cx="1187476" cy="660411"/>
                          </a:xfrm>
                          <a:prstGeom prst="rect">
                            <a:avLst/>
                          </a:prstGeom>
                        </pic:spPr>
                      </pic:pic>
                    </a:graphicData>
                  </a:graphic>
                </wp:inline>
              </w:drawing>
            </w:r>
          </w:p>
          <w:p>
            <w:pPr>
              <w:pStyle w:val="TableText"/>
              <w:ind w:left="468"/>
              <w:spacing w:before="55" w:line="219" w:lineRule="auto"/>
              <w:rPr>
                <w:sz w:val="17"/>
                <w:szCs w:val="17"/>
              </w:rPr>
            </w:pPr>
            <w:r>
              <w:rPr>
                <w:sz w:val="17"/>
                <w:szCs w:val="17"/>
                <w:spacing w:val="-1"/>
              </w:rPr>
              <w:t>文本、图片、视频</w:t>
            </w:r>
          </w:p>
        </w:tc>
      </w:tr>
    </w:tbl>
    <w:p>
      <w:pPr>
        <w:ind w:left="2819"/>
        <w:spacing w:before="62" w:line="221" w:lineRule="auto"/>
        <w:rPr>
          <w:rFonts w:ascii="SimHei" w:hAnsi="SimHei" w:eastAsia="SimHei" w:cs="SimHei"/>
          <w:sz w:val="21"/>
          <w:szCs w:val="21"/>
        </w:rPr>
      </w:pPr>
      <w:r>
        <w:rPr>
          <w:rFonts w:ascii="SimHei" w:hAnsi="SimHei" w:eastAsia="SimHei" w:cs="SimHei"/>
          <w:sz w:val="21"/>
          <w:szCs w:val="21"/>
          <w:color w:val="EA7F14"/>
          <w:spacing w:val="-17"/>
          <w:w w:val="98"/>
        </w:rPr>
        <w:t>图5-2</w:t>
      </w:r>
      <w:r>
        <w:rPr>
          <w:rFonts w:ascii="SimHei" w:hAnsi="SimHei" w:eastAsia="SimHei" w:cs="SimHei"/>
          <w:sz w:val="21"/>
          <w:szCs w:val="21"/>
          <w:color w:val="EA7F14"/>
          <w:spacing w:val="51"/>
        </w:rPr>
        <w:t xml:space="preserve"> </w:t>
      </w:r>
      <w:r>
        <w:rPr>
          <w:rFonts w:ascii="SimHei" w:hAnsi="SimHei" w:eastAsia="SimHei" w:cs="SimHei"/>
          <w:sz w:val="21"/>
          <w:szCs w:val="21"/>
          <w:color w:val="EA7F14"/>
          <w:spacing w:val="-17"/>
          <w:w w:val="98"/>
        </w:rPr>
        <w:t>工业数据类型</w:t>
      </w:r>
    </w:p>
    <w:p>
      <w:pPr>
        <w:ind w:left="749" w:firstLine="440"/>
        <w:spacing w:before="261" w:line="369" w:lineRule="auto"/>
        <w:jc w:val="both"/>
        <w:rPr>
          <w:rFonts w:ascii="SimSun" w:hAnsi="SimSun" w:eastAsia="SimSun" w:cs="SimSun"/>
          <w:sz w:val="21"/>
          <w:szCs w:val="21"/>
        </w:rPr>
      </w:pPr>
      <w:r>
        <w:rPr>
          <w:rFonts w:ascii="SimSun" w:hAnsi="SimSun" w:eastAsia="SimSun" w:cs="SimSun"/>
          <w:sz w:val="21"/>
          <w:szCs w:val="21"/>
        </w:rPr>
        <w:t>21世纪，互联网和物联网为企业提供了大量的</w:t>
      </w:r>
      <w:r>
        <w:rPr>
          <w:rFonts w:ascii="SimSun" w:hAnsi="SimSun" w:eastAsia="SimSun" w:cs="SimSun"/>
          <w:sz w:val="21"/>
          <w:szCs w:val="21"/>
          <w:spacing w:val="-1"/>
        </w:rPr>
        <w:t>文本、图像、</w:t>
      </w:r>
      <w:r>
        <w:rPr>
          <w:rFonts w:ascii="SimSun" w:hAnsi="SimSun" w:eastAsia="SimSun" w:cs="SimSun"/>
          <w:sz w:val="21"/>
          <w:szCs w:val="21"/>
        </w:rPr>
        <w:t xml:space="preserve"> </w:t>
      </w:r>
      <w:r>
        <w:rPr>
          <w:rFonts w:ascii="SimSun" w:hAnsi="SimSun" w:eastAsia="SimSun" w:cs="SimSun"/>
          <w:sz w:val="21"/>
          <w:szCs w:val="21"/>
          <w:spacing w:val="4"/>
        </w:rPr>
        <w:t>音视频、时序、空间等非结构化数据，进而引</w:t>
      </w:r>
      <w:r>
        <w:rPr>
          <w:rFonts w:ascii="SimSun" w:hAnsi="SimSun" w:eastAsia="SimSun" w:cs="SimSun"/>
          <w:sz w:val="21"/>
          <w:szCs w:val="21"/>
          <w:spacing w:val="3"/>
        </w:rPr>
        <w:t>发了工业数据中</w:t>
      </w:r>
      <w:r>
        <w:rPr>
          <w:rFonts w:ascii="SimSun" w:hAnsi="SimSun" w:eastAsia="SimSun" w:cs="SimSun"/>
          <w:sz w:val="21"/>
          <w:szCs w:val="21"/>
        </w:rPr>
        <w:t xml:space="preserve">  </w:t>
      </w:r>
      <w:r>
        <w:rPr>
          <w:rFonts w:ascii="SimSun" w:hAnsi="SimSun" w:eastAsia="SimSun" w:cs="SimSun"/>
          <w:sz w:val="21"/>
          <w:szCs w:val="21"/>
          <w:spacing w:val="5"/>
        </w:rPr>
        <w:t>结构化数据与非结构化数据的规模比例发生了质</w:t>
      </w:r>
      <w:r>
        <w:rPr>
          <w:rFonts w:ascii="SimSun" w:hAnsi="SimSun" w:eastAsia="SimSun" w:cs="SimSun"/>
          <w:sz w:val="21"/>
          <w:szCs w:val="21"/>
          <w:spacing w:val="4"/>
        </w:rPr>
        <w:t>的变化。常见</w:t>
      </w:r>
    </w:p>
    <w:p>
      <w:pPr>
        <w:ind w:left="749"/>
        <w:spacing w:line="219" w:lineRule="auto"/>
        <w:rPr>
          <w:rFonts w:ascii="SimSun" w:hAnsi="SimSun" w:eastAsia="SimSun" w:cs="SimSun"/>
          <w:sz w:val="21"/>
          <w:szCs w:val="21"/>
        </w:rPr>
      </w:pPr>
      <w:r>
        <w:rPr>
          <w:rFonts w:ascii="SimSun" w:hAnsi="SimSun" w:eastAsia="SimSun" w:cs="SimSun"/>
          <w:sz w:val="21"/>
          <w:szCs w:val="21"/>
          <w:spacing w:val="4"/>
        </w:rPr>
        <w:t>的工业数据源分类见表5-1。</w:t>
      </w:r>
    </w:p>
    <w:p>
      <w:pPr>
        <w:ind w:left="2502"/>
        <w:spacing w:before="216" w:line="221" w:lineRule="auto"/>
        <w:rPr>
          <w:rFonts w:ascii="SimHei" w:hAnsi="SimHei" w:eastAsia="SimHei" w:cs="SimHei"/>
          <w:sz w:val="21"/>
          <w:szCs w:val="21"/>
        </w:rPr>
      </w:pPr>
      <w:r>
        <w:rPr>
          <w:rFonts w:ascii="SimHei" w:hAnsi="SimHei" w:eastAsia="SimHei" w:cs="SimHei"/>
          <w:sz w:val="21"/>
          <w:szCs w:val="21"/>
          <w:b/>
          <w:bCs/>
          <w:color w:val="FD932A"/>
          <w:spacing w:val="-19"/>
          <w:w w:val="95"/>
        </w:rPr>
        <w:t>表5-1</w:t>
      </w:r>
      <w:r>
        <w:rPr>
          <w:rFonts w:ascii="SimHei" w:hAnsi="SimHei" w:eastAsia="SimHei" w:cs="SimHei"/>
          <w:sz w:val="21"/>
          <w:szCs w:val="21"/>
          <w:color w:val="FD932A"/>
          <w:spacing w:val="61"/>
        </w:rPr>
        <w:t xml:space="preserve"> </w:t>
      </w:r>
      <w:r>
        <w:rPr>
          <w:rFonts w:ascii="SimHei" w:hAnsi="SimHei" w:eastAsia="SimHei" w:cs="SimHei"/>
          <w:sz w:val="21"/>
          <w:szCs w:val="21"/>
          <w:b/>
          <w:bCs/>
          <w:color w:val="FD932A"/>
          <w:spacing w:val="-19"/>
          <w:w w:val="95"/>
        </w:rPr>
        <w:t>常见的工业数据源分类</w:t>
      </w:r>
    </w:p>
    <w:p>
      <w:pPr>
        <w:spacing w:line="80" w:lineRule="exact"/>
        <w:rPr/>
      </w:pPr>
      <w:r/>
    </w:p>
    <w:tbl>
      <w:tblPr>
        <w:tblStyle w:val="TableNormal"/>
        <w:tblW w:w="5809" w:type="dxa"/>
        <w:tblInd w:w="7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83"/>
        <w:gridCol w:w="1447"/>
        <w:gridCol w:w="1497"/>
        <w:gridCol w:w="1682"/>
      </w:tblGrid>
      <w:tr>
        <w:trPr>
          <w:trHeight w:val="312" w:hRule="atLeast"/>
        </w:trPr>
        <w:tc>
          <w:tcPr>
            <w:shd w:val="clear" w:fill="F8AF1F"/>
            <w:tcW w:w="1183" w:type="dxa"/>
            <w:vAlign w:val="top"/>
          </w:tcPr>
          <w:p>
            <w:pPr>
              <w:pStyle w:val="TableText"/>
              <w:ind w:left="344"/>
              <w:spacing w:before="81" w:line="219" w:lineRule="auto"/>
              <w:rPr/>
            </w:pPr>
            <w:r>
              <w:rPr>
                <w:color w:val="8F4800"/>
                <w:spacing w:val="-2"/>
              </w:rPr>
              <w:t>数据源</w:t>
            </w:r>
          </w:p>
        </w:tc>
        <w:tc>
          <w:tcPr>
            <w:shd w:val="clear" w:fill="F8A919"/>
            <w:tcW w:w="1447" w:type="dxa"/>
            <w:vAlign w:val="top"/>
          </w:tcPr>
          <w:p>
            <w:pPr>
              <w:pStyle w:val="TableText"/>
              <w:ind w:left="394"/>
              <w:spacing w:before="79" w:line="219" w:lineRule="auto"/>
              <w:rPr/>
            </w:pPr>
            <w:r>
              <w:rPr>
                <w:b/>
                <w:bCs/>
                <w:color w:val="934E00"/>
                <w:spacing w:val="-4"/>
              </w:rPr>
              <w:t>典型系统</w:t>
            </w:r>
          </w:p>
        </w:tc>
        <w:tc>
          <w:tcPr>
            <w:shd w:val="clear" w:fill="F89C13"/>
            <w:tcW w:w="1497" w:type="dxa"/>
            <w:vAlign w:val="top"/>
          </w:tcPr>
          <w:p>
            <w:pPr>
              <w:pStyle w:val="TableText"/>
              <w:ind w:left="424"/>
              <w:spacing w:before="81" w:line="219" w:lineRule="auto"/>
              <w:rPr/>
            </w:pPr>
            <w:r>
              <w:rPr>
                <w:color w:val="8C4600"/>
                <w:spacing w:val="-2"/>
              </w:rPr>
              <w:t>数据结构</w:t>
            </w:r>
          </w:p>
        </w:tc>
        <w:tc>
          <w:tcPr>
            <w:shd w:val="clear" w:fill="F8A819"/>
            <w:tcW w:w="1682" w:type="dxa"/>
            <w:vAlign w:val="top"/>
          </w:tcPr>
          <w:p>
            <w:pPr>
              <w:pStyle w:val="TableText"/>
              <w:ind w:left="518"/>
              <w:spacing w:before="81" w:line="219" w:lineRule="auto"/>
              <w:rPr/>
            </w:pPr>
            <w:r>
              <w:rPr>
                <w:color w:val="854200"/>
                <w:spacing w:val="3"/>
              </w:rPr>
              <w:t>数据特点</w:t>
            </w:r>
          </w:p>
        </w:tc>
      </w:tr>
      <w:tr>
        <w:trPr>
          <w:trHeight w:val="576" w:hRule="atLeast"/>
        </w:trPr>
        <w:tc>
          <w:tcPr>
            <w:shd w:val="clear" w:fill="F9D670"/>
            <w:tcW w:w="1183" w:type="dxa"/>
            <w:vAlign w:val="top"/>
          </w:tcPr>
          <w:p>
            <w:pPr>
              <w:pStyle w:val="TableText"/>
              <w:ind w:left="264"/>
              <w:spacing w:before="210" w:line="220" w:lineRule="auto"/>
              <w:rPr/>
            </w:pPr>
            <w:r>
              <w:rPr>
                <w:spacing w:val="-2"/>
              </w:rPr>
              <w:t>研发设计</w:t>
            </w:r>
          </w:p>
        </w:tc>
        <w:tc>
          <w:tcPr>
            <w:shd w:val="clear" w:fill="FBD46C"/>
            <w:tcW w:w="1447" w:type="dxa"/>
            <w:vAlign w:val="top"/>
          </w:tcPr>
          <w:p>
            <w:pPr>
              <w:pStyle w:val="TableText"/>
              <w:ind w:left="550" w:right="171" w:hanging="399"/>
              <w:spacing w:before="90" w:line="265" w:lineRule="auto"/>
              <w:rPr/>
            </w:pPr>
            <w:r>
              <w:rPr>
                <w:spacing w:val="-1"/>
              </w:rPr>
              <w:t>产品模型、图纸</w:t>
            </w:r>
            <w:r>
              <w:rPr/>
              <w:t xml:space="preserve"> </w:t>
            </w:r>
            <w:r>
              <w:rPr>
                <w:spacing w:val="-2"/>
              </w:rPr>
              <w:t>文档</w:t>
            </w:r>
          </w:p>
        </w:tc>
        <w:tc>
          <w:tcPr>
            <w:shd w:val="clear" w:fill="FACA64"/>
            <w:tcW w:w="1497" w:type="dxa"/>
            <w:vAlign w:val="top"/>
          </w:tcPr>
          <w:p>
            <w:pPr>
              <w:pStyle w:val="TableText"/>
              <w:ind w:left="304"/>
              <w:spacing w:before="90" w:line="270" w:lineRule="exact"/>
              <w:rPr/>
            </w:pPr>
            <w:r>
              <w:rPr>
                <w:spacing w:val="-2"/>
                <w:position w:val="8"/>
              </w:rPr>
              <w:t>半结构化/非</w:t>
            </w:r>
          </w:p>
          <w:p>
            <w:pPr>
              <w:pStyle w:val="TableText"/>
              <w:ind w:left="504"/>
              <w:spacing w:line="220" w:lineRule="auto"/>
              <w:rPr/>
            </w:pPr>
            <w:r>
              <w:rPr>
                <w:spacing w:val="-3"/>
              </w:rPr>
              <w:t>结构化</w:t>
            </w:r>
          </w:p>
        </w:tc>
        <w:tc>
          <w:tcPr>
            <w:shd w:val="clear" w:fill="F9CA65"/>
            <w:tcW w:w="1682" w:type="dxa"/>
            <w:vAlign w:val="top"/>
          </w:tcPr>
          <w:p>
            <w:pPr>
              <w:pStyle w:val="TableText"/>
              <w:ind w:left="118"/>
              <w:spacing w:before="99" w:line="219" w:lineRule="auto"/>
              <w:rPr/>
            </w:pPr>
            <w:r>
              <w:rPr>
                <w:spacing w:val="-1"/>
              </w:rPr>
              <w:t>类型各异、更新不频</w:t>
            </w:r>
          </w:p>
          <w:p>
            <w:pPr>
              <w:pStyle w:val="TableText"/>
              <w:ind w:left="197"/>
              <w:spacing w:before="70" w:line="219" w:lineRule="auto"/>
              <w:rPr/>
            </w:pPr>
            <w:r>
              <w:rPr>
                <w:spacing w:val="-1"/>
              </w:rPr>
              <w:t>繁、企业核心数据</w:t>
            </w:r>
          </w:p>
        </w:tc>
      </w:tr>
      <w:tr>
        <w:trPr>
          <w:trHeight w:val="561" w:hRule="atLeast"/>
        </w:trPr>
        <w:tc>
          <w:tcPr>
            <w:shd w:val="clear" w:fill="F9D66E"/>
            <w:tcW w:w="1183" w:type="dxa"/>
            <w:vAlign w:val="top"/>
          </w:tcPr>
          <w:p>
            <w:pPr>
              <w:pStyle w:val="TableText"/>
              <w:ind w:left="184"/>
              <w:spacing w:before="202" w:line="218" w:lineRule="auto"/>
              <w:rPr/>
            </w:pPr>
            <w:r>
              <w:rPr>
                <w:spacing w:val="-2"/>
              </w:rPr>
              <w:t>价值链管理</w:t>
            </w:r>
          </w:p>
        </w:tc>
        <w:tc>
          <w:tcPr>
            <w:shd w:val="clear" w:fill="FAD46D"/>
            <w:tcW w:w="1447" w:type="dxa"/>
            <w:vAlign w:val="top"/>
          </w:tcPr>
          <w:p>
            <w:pPr>
              <w:pStyle w:val="TableText"/>
              <w:ind w:left="271" w:right="205"/>
              <w:spacing w:before="102" w:line="255" w:lineRule="auto"/>
              <w:rPr/>
            </w:pPr>
            <w:r>
              <w:rPr>
                <w:spacing w:val="20"/>
              </w:rPr>
              <w:t>供应链</w:t>
            </w:r>
            <w:r>
              <w:rPr/>
              <w:t>SCM</w:t>
            </w:r>
            <w:r>
              <w:rPr>
                <w:spacing w:val="20"/>
              </w:rPr>
              <w:t>、</w:t>
            </w:r>
            <w:r>
              <w:rPr/>
              <w:t xml:space="preserve"> </w:t>
            </w:r>
            <w:r>
              <w:rPr>
                <w:spacing w:val="-2"/>
              </w:rPr>
              <w:t>客户关系CRM</w:t>
            </w:r>
          </w:p>
        </w:tc>
        <w:tc>
          <w:tcPr>
            <w:shd w:val="clear" w:fill="FACE67"/>
            <w:tcW w:w="1497" w:type="dxa"/>
            <w:vAlign w:val="top"/>
          </w:tcPr>
          <w:p>
            <w:pPr>
              <w:pStyle w:val="TableText"/>
              <w:ind w:left="144"/>
              <w:spacing w:before="204" w:line="220" w:lineRule="auto"/>
              <w:rPr/>
            </w:pPr>
            <w:r>
              <w:rPr>
                <w:spacing w:val="-2"/>
              </w:rPr>
              <w:t>结构化/半结构化</w:t>
            </w:r>
          </w:p>
        </w:tc>
        <w:tc>
          <w:tcPr>
            <w:shd w:val="clear" w:fill="F8CC66"/>
            <w:tcW w:w="1682" w:type="dxa"/>
            <w:vAlign w:val="top"/>
          </w:tcPr>
          <w:p>
            <w:pPr>
              <w:pStyle w:val="TableText"/>
              <w:ind w:left="118"/>
              <w:spacing w:before="103" w:line="219" w:lineRule="auto"/>
              <w:rPr/>
            </w:pPr>
            <w:r>
              <w:rPr>
                <w:spacing w:val="-1"/>
              </w:rPr>
              <w:t>没有严格的时效性要</w:t>
            </w:r>
          </w:p>
          <w:p>
            <w:pPr>
              <w:pStyle w:val="TableText"/>
              <w:ind w:left="197"/>
              <w:spacing w:before="60" w:line="219" w:lineRule="auto"/>
              <w:rPr/>
            </w:pPr>
            <w:r>
              <w:rPr>
                <w:spacing w:val="-1"/>
              </w:rPr>
              <w:t>求，需要定期同步</w:t>
            </w:r>
          </w:p>
        </w:tc>
      </w:tr>
    </w:tbl>
    <w:p>
      <w:pPr>
        <w:pStyle w:val="BodyText"/>
        <w:spacing w:line="325" w:lineRule="auto"/>
        <w:rPr/>
      </w:pPr>
      <w:r/>
    </w:p>
    <w:p>
      <w:pPr>
        <w:pStyle w:val="BodyText"/>
        <w:spacing w:line="326" w:lineRule="auto"/>
        <w:rPr/>
      </w:pPr>
      <w:r/>
    </w:p>
    <w:p>
      <w:pPr>
        <w:ind w:left="749"/>
        <w:spacing w:before="69" w:line="176" w:lineRule="auto"/>
        <w:rPr>
          <w:rFonts w:ascii="SimSun" w:hAnsi="SimSun" w:eastAsia="SimSun" w:cs="SimSun"/>
          <w:sz w:val="21"/>
          <w:szCs w:val="21"/>
        </w:rPr>
      </w:pPr>
      <w:r>
        <w:rPr>
          <w:rFonts w:ascii="SimSun" w:hAnsi="SimSun" w:eastAsia="SimSun" w:cs="SimSun"/>
          <w:sz w:val="21"/>
          <w:szCs w:val="21"/>
          <w:color w:val="35209C"/>
          <w:spacing w:val="-29"/>
        </w:rPr>
        <w:t>·</w:t>
      </w:r>
      <w:r>
        <w:rPr>
          <w:rFonts w:ascii="SimSun" w:hAnsi="SimSun" w:eastAsia="SimSun" w:cs="SimSun"/>
          <w:sz w:val="21"/>
          <w:szCs w:val="21"/>
          <w:color w:val="676386"/>
          <w:spacing w:val="-29"/>
        </w:rPr>
        <w:t>72</w:t>
      </w:r>
      <w:r>
        <w:rPr>
          <w:rFonts w:ascii="SimSun" w:hAnsi="SimSun" w:eastAsia="SimSun" w:cs="SimSun"/>
          <w:sz w:val="21"/>
          <w:szCs w:val="21"/>
          <w:color w:val="676386"/>
          <w:spacing w:val="-30"/>
        </w:rPr>
        <w:t xml:space="preserve"> </w:t>
      </w:r>
      <w:r>
        <w:rPr>
          <w:rFonts w:ascii="SimSun" w:hAnsi="SimSun" w:eastAsia="SimSun" w:cs="SimSun"/>
          <w:sz w:val="21"/>
          <w:szCs w:val="21"/>
          <w:color w:val="8E4970"/>
          <w:spacing w:val="-29"/>
        </w:rPr>
        <w:t>·</w:t>
      </w:r>
    </w:p>
    <w:p>
      <w:pPr>
        <w:spacing w:line="176" w:lineRule="auto"/>
        <w:sectPr>
          <w:footerReference w:type="default" r:id="rId18"/>
          <w:pgSz w:w="7560" w:h="11380"/>
          <w:pgMar w:top="106" w:right="774" w:bottom="360" w:left="140" w:header="0" w:footer="0" w:gutter="0"/>
        </w:sectPr>
        <w:rPr>
          <w:rFonts w:ascii="SimSun" w:hAnsi="SimSun" w:eastAsia="SimSun" w:cs="SimSun"/>
          <w:sz w:val="21"/>
          <w:szCs w:val="21"/>
        </w:rPr>
      </w:pPr>
    </w:p>
    <w:p>
      <w:pPr>
        <w:ind w:left="5337"/>
        <w:spacing w:line="219" w:lineRule="auto"/>
        <w:rPr>
          <w:rFonts w:ascii="SimSun" w:hAnsi="SimSun" w:eastAsia="SimSun" w:cs="SimSun"/>
          <w:sz w:val="16"/>
          <w:szCs w:val="16"/>
        </w:rPr>
      </w:pPr>
      <w:r>
        <w:rPr>
          <w:rFonts w:ascii="SimSun" w:hAnsi="SimSun" w:eastAsia="SimSun" w:cs="SimSun"/>
          <w:sz w:val="16"/>
          <w:szCs w:val="16"/>
          <w:b/>
          <w:bCs/>
          <w:color w:val="4B20A1"/>
          <w:spacing w:val="-5"/>
        </w:rPr>
        <w:t>理数</w:t>
      </w:r>
      <w:r>
        <w:rPr>
          <w:rFonts w:ascii="SimSun" w:hAnsi="SimSun" w:eastAsia="SimSun" w:cs="SimSun"/>
          <w:sz w:val="16"/>
          <w:szCs w:val="16"/>
          <w:b/>
          <w:bCs/>
          <w:spacing w:val="-5"/>
        </w:rPr>
        <w:t>篇</w:t>
      </w:r>
    </w:p>
    <w:p>
      <w:pPr>
        <w:ind w:left="4894"/>
        <w:spacing w:before="12" w:line="219" w:lineRule="auto"/>
        <w:rPr>
          <w:rFonts w:ascii="SimSun" w:hAnsi="SimSun" w:eastAsia="SimSun" w:cs="SimSun"/>
          <w:sz w:val="16"/>
          <w:szCs w:val="16"/>
        </w:rPr>
      </w:pPr>
      <w:r>
        <w:rPr>
          <w:rFonts w:ascii="SimSun" w:hAnsi="SimSun" w:eastAsia="SimSun" w:cs="SimSun"/>
          <w:sz w:val="16"/>
          <w:szCs w:val="16"/>
          <w:color w:val="D26A02"/>
          <w:spacing w:val="-7"/>
        </w:rPr>
        <w:t>盘活数据资源</w:t>
      </w:r>
    </w:p>
    <w:p>
      <w:pPr>
        <w:pStyle w:val="BodyText"/>
        <w:spacing w:line="342" w:lineRule="auto"/>
        <w:rPr/>
      </w:pPr>
      <w:r/>
    </w:p>
    <w:p>
      <w:pPr>
        <w:pStyle w:val="BodyText"/>
        <w:spacing w:line="342" w:lineRule="auto"/>
        <w:rPr/>
      </w:pPr>
      <w:r/>
    </w:p>
    <w:p>
      <w:pPr>
        <w:ind w:left="5194"/>
        <w:spacing w:before="52" w:line="220" w:lineRule="auto"/>
        <w:rPr>
          <w:rFonts w:ascii="SimSun" w:hAnsi="SimSun" w:eastAsia="SimSun" w:cs="SimSun"/>
          <w:sz w:val="16"/>
          <w:szCs w:val="16"/>
        </w:rPr>
      </w:pPr>
      <w:r>
        <w:rPr>
          <w:rFonts w:ascii="SimSun" w:hAnsi="SimSun" w:eastAsia="SimSun" w:cs="SimSun"/>
          <w:sz w:val="16"/>
          <w:szCs w:val="16"/>
          <w:spacing w:val="2"/>
        </w:rPr>
        <w:t>(续表</w:t>
      </w:r>
    </w:p>
    <w:p>
      <w:pPr>
        <w:spacing w:line="57" w:lineRule="exact"/>
        <w:rPr/>
      </w:pPr>
      <w:r/>
    </w:p>
    <w:tbl>
      <w:tblPr>
        <w:tblStyle w:val="TableNormal"/>
        <w:tblW w:w="580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93"/>
        <w:gridCol w:w="1447"/>
        <w:gridCol w:w="1477"/>
        <w:gridCol w:w="1692"/>
      </w:tblGrid>
      <w:tr>
        <w:trPr>
          <w:trHeight w:val="304" w:hRule="atLeast"/>
        </w:trPr>
        <w:tc>
          <w:tcPr>
            <w:shd w:val="clear" w:fill="FAB016"/>
            <w:tcW w:w="1193" w:type="dxa"/>
            <w:vAlign w:val="top"/>
          </w:tcPr>
          <w:p>
            <w:pPr>
              <w:pStyle w:val="TableText"/>
              <w:ind w:left="344"/>
              <w:spacing w:before="71" w:line="219" w:lineRule="auto"/>
              <w:rPr/>
            </w:pPr>
            <w:r>
              <w:rPr>
                <w:color w:val="934A00"/>
                <w:spacing w:val="-2"/>
              </w:rPr>
              <w:t>数据源</w:t>
            </w:r>
          </w:p>
        </w:tc>
        <w:tc>
          <w:tcPr>
            <w:shd w:val="clear" w:fill="F8AB17"/>
            <w:tcW w:w="1447" w:type="dxa"/>
            <w:vAlign w:val="top"/>
          </w:tcPr>
          <w:p>
            <w:pPr>
              <w:pStyle w:val="TableText"/>
              <w:ind w:left="392"/>
              <w:spacing w:before="71" w:line="219" w:lineRule="auto"/>
              <w:rPr/>
            </w:pPr>
            <w:r>
              <w:rPr>
                <w:color w:val="954600"/>
                <w:spacing w:val="-2"/>
              </w:rPr>
              <w:t>典型系统</w:t>
            </w:r>
          </w:p>
        </w:tc>
        <w:tc>
          <w:tcPr>
            <w:shd w:val="clear" w:fill="F8AF19"/>
            <w:tcW w:w="1477" w:type="dxa"/>
            <w:vAlign w:val="top"/>
          </w:tcPr>
          <w:p>
            <w:pPr>
              <w:pStyle w:val="TableText"/>
              <w:ind w:left="415"/>
              <w:spacing w:before="71" w:line="219" w:lineRule="auto"/>
              <w:rPr/>
            </w:pPr>
            <w:r>
              <w:rPr>
                <w:color w:val="8C4B00"/>
                <w:spacing w:val="-2"/>
              </w:rPr>
              <w:t>数据结构</w:t>
            </w:r>
          </w:p>
        </w:tc>
        <w:tc>
          <w:tcPr>
            <w:shd w:val="clear" w:fill="F9B41C"/>
            <w:tcW w:w="1692" w:type="dxa"/>
            <w:vAlign w:val="top"/>
          </w:tcPr>
          <w:p>
            <w:pPr>
              <w:pStyle w:val="TableText"/>
              <w:ind w:left="520"/>
              <w:spacing w:before="69" w:line="219" w:lineRule="auto"/>
              <w:rPr/>
            </w:pPr>
            <w:r>
              <w:rPr>
                <w:b/>
                <w:bCs/>
                <w:color w:val="904300"/>
                <w:spacing w:val="-4"/>
              </w:rPr>
              <w:t>数据特点</w:t>
            </w:r>
          </w:p>
        </w:tc>
      </w:tr>
      <w:tr>
        <w:trPr>
          <w:trHeight w:val="1097" w:hRule="atLeast"/>
        </w:trPr>
        <w:tc>
          <w:tcPr>
            <w:shd w:val="clear" w:fill="FBD978"/>
            <w:tcW w:w="1193" w:type="dxa"/>
            <w:vAlign w:val="top"/>
          </w:tcPr>
          <w:p>
            <w:pPr>
              <w:spacing w:line="413" w:lineRule="auto"/>
              <w:rPr>
                <w:rFonts w:ascii="Arial"/>
                <w:sz w:val="21"/>
              </w:rPr>
            </w:pPr>
            <w:r/>
          </w:p>
          <w:p>
            <w:pPr>
              <w:pStyle w:val="TableText"/>
              <w:ind w:left="265"/>
              <w:spacing w:before="52" w:line="219" w:lineRule="auto"/>
              <w:rPr/>
            </w:pPr>
            <w:r>
              <w:rPr>
                <w:spacing w:val="-2"/>
              </w:rPr>
              <w:t>生产资源</w:t>
            </w:r>
          </w:p>
        </w:tc>
        <w:tc>
          <w:tcPr>
            <w:shd w:val="clear" w:fill="FAD474"/>
            <w:tcW w:w="1447" w:type="dxa"/>
            <w:vAlign w:val="top"/>
          </w:tcPr>
          <w:p>
            <w:pPr>
              <w:pStyle w:val="TableText"/>
              <w:ind w:left="192"/>
              <w:spacing w:before="102" w:line="224" w:lineRule="auto"/>
              <w:rPr/>
            </w:pPr>
            <w:r>
              <w:rPr>
                <w:color w:val="985B00"/>
                <w:spacing w:val="-2"/>
              </w:rPr>
              <w:t>ERP/OA、MES、</w:t>
            </w:r>
          </w:p>
          <w:p>
            <w:pPr>
              <w:pStyle w:val="TableText"/>
              <w:ind w:left="111"/>
              <w:spacing w:before="51" w:line="219" w:lineRule="auto"/>
              <w:rPr/>
            </w:pPr>
            <w:r>
              <w:rPr>
                <w:spacing w:val="-1"/>
              </w:rPr>
              <w:t>PLM、环境管理系</w:t>
            </w:r>
          </w:p>
          <w:p>
            <w:pPr>
              <w:pStyle w:val="TableText"/>
              <w:spacing w:before="70" w:line="219" w:lineRule="auto"/>
              <w:jc w:val="right"/>
              <w:rPr/>
            </w:pPr>
            <w:r>
              <w:rPr>
                <w:spacing w:val="-2"/>
              </w:rPr>
              <w:t>统、仓库管理系统、</w:t>
            </w:r>
          </w:p>
          <w:p>
            <w:pPr>
              <w:pStyle w:val="TableText"/>
              <w:ind w:left="232"/>
              <w:spacing w:before="70" w:line="219" w:lineRule="auto"/>
              <w:rPr/>
            </w:pPr>
            <w:r>
              <w:rPr>
                <w:spacing w:val="-2"/>
              </w:rPr>
              <w:t>能源管理系统</w:t>
            </w:r>
          </w:p>
        </w:tc>
        <w:tc>
          <w:tcPr>
            <w:shd w:val="clear" w:fill="FBD878"/>
            <w:tcW w:w="1477" w:type="dxa"/>
            <w:vAlign w:val="top"/>
          </w:tcPr>
          <w:p>
            <w:pPr>
              <w:spacing w:line="413" w:lineRule="auto"/>
              <w:rPr>
                <w:rFonts w:ascii="Arial"/>
                <w:sz w:val="21"/>
              </w:rPr>
            </w:pPr>
            <w:r/>
          </w:p>
          <w:p>
            <w:pPr>
              <w:pStyle w:val="TableText"/>
              <w:ind w:left="495"/>
              <w:spacing w:before="52" w:line="220" w:lineRule="auto"/>
              <w:rPr/>
            </w:pPr>
            <w:r>
              <w:rPr>
                <w:spacing w:val="-3"/>
              </w:rPr>
              <w:t>结构化</w:t>
            </w:r>
          </w:p>
        </w:tc>
        <w:tc>
          <w:tcPr>
            <w:shd w:val="clear" w:fill="FBD979"/>
            <w:tcW w:w="1692" w:type="dxa"/>
            <w:vAlign w:val="top"/>
          </w:tcPr>
          <w:p>
            <w:pPr>
              <w:spacing w:line="283" w:lineRule="auto"/>
              <w:rPr>
                <w:rFonts w:ascii="Arial"/>
                <w:sz w:val="21"/>
              </w:rPr>
            </w:pPr>
            <w:r/>
          </w:p>
          <w:p>
            <w:pPr>
              <w:pStyle w:val="TableText"/>
              <w:ind w:left="197" w:right="132" w:hanging="80"/>
              <w:spacing w:before="52" w:line="254" w:lineRule="auto"/>
              <w:rPr/>
            </w:pPr>
            <w:r>
              <w:rPr>
                <w:spacing w:val="-1"/>
              </w:rPr>
              <w:t>没有严格的时效性要</w:t>
            </w:r>
            <w:r>
              <w:rPr/>
              <w:t xml:space="preserve"> </w:t>
            </w:r>
            <w:r>
              <w:rPr>
                <w:spacing w:val="-1"/>
              </w:rPr>
              <w:t>求，需要定期同步</w:t>
            </w:r>
          </w:p>
        </w:tc>
      </w:tr>
      <w:tr>
        <w:trPr>
          <w:trHeight w:val="569" w:hRule="atLeast"/>
        </w:trPr>
        <w:tc>
          <w:tcPr>
            <w:shd w:val="clear" w:fill="FAD676"/>
            <w:tcW w:w="1193" w:type="dxa"/>
            <w:vAlign w:val="top"/>
          </w:tcPr>
          <w:p>
            <w:pPr>
              <w:pStyle w:val="TableText"/>
              <w:ind w:left="105"/>
              <w:spacing w:before="211" w:line="220" w:lineRule="auto"/>
              <w:rPr/>
            </w:pPr>
            <w:r>
              <w:rPr>
                <w:spacing w:val="-2"/>
              </w:rPr>
              <w:t>工业控制系统</w:t>
            </w:r>
          </w:p>
        </w:tc>
        <w:tc>
          <w:tcPr>
            <w:shd w:val="clear" w:fill="FAD576"/>
            <w:tcW w:w="1447" w:type="dxa"/>
            <w:vAlign w:val="top"/>
          </w:tcPr>
          <w:p>
            <w:pPr>
              <w:pStyle w:val="TableText"/>
              <w:ind w:left="392"/>
              <w:spacing w:before="249" w:line="183" w:lineRule="auto"/>
              <w:rPr/>
            </w:pPr>
            <w:r>
              <w:rPr>
                <w:color w:val="9A5700"/>
                <w:spacing w:val="-1"/>
              </w:rPr>
              <w:t>DCS、PLC</w:t>
            </w:r>
          </w:p>
        </w:tc>
        <w:tc>
          <w:tcPr>
            <w:shd w:val="clear" w:fill="FAD577"/>
            <w:tcW w:w="1477" w:type="dxa"/>
            <w:vAlign w:val="top"/>
          </w:tcPr>
          <w:p>
            <w:pPr>
              <w:pStyle w:val="TableText"/>
              <w:ind w:left="495"/>
              <w:spacing w:before="211" w:line="220" w:lineRule="auto"/>
              <w:rPr/>
            </w:pPr>
            <w:r>
              <w:rPr>
                <w:spacing w:val="-3"/>
              </w:rPr>
              <w:t>结构化</w:t>
            </w:r>
          </w:p>
        </w:tc>
        <w:tc>
          <w:tcPr>
            <w:shd w:val="clear" w:fill="FBD77A"/>
            <w:tcW w:w="1692" w:type="dxa"/>
            <w:vAlign w:val="top"/>
          </w:tcPr>
          <w:p>
            <w:pPr>
              <w:pStyle w:val="TableText"/>
              <w:ind w:left="516" w:right="114" w:hanging="399"/>
              <w:spacing w:before="91" w:line="254" w:lineRule="auto"/>
              <w:rPr/>
            </w:pPr>
            <w:r>
              <w:rPr>
                <w:spacing w:val="1"/>
              </w:rPr>
              <w:t>需要实时监控，实时</w:t>
            </w:r>
            <w:r>
              <w:rPr/>
              <w:t xml:space="preserve"> </w:t>
            </w:r>
            <w:r>
              <w:rPr>
                <w:spacing w:val="3"/>
              </w:rPr>
              <w:t>反馈控制</w:t>
            </w:r>
          </w:p>
        </w:tc>
      </w:tr>
      <w:tr>
        <w:trPr>
          <w:trHeight w:val="578" w:hRule="atLeast"/>
        </w:trPr>
        <w:tc>
          <w:tcPr>
            <w:shd w:val="clear" w:fill="FBD77A"/>
            <w:tcW w:w="1193" w:type="dxa"/>
            <w:vAlign w:val="top"/>
          </w:tcPr>
          <w:p>
            <w:pPr>
              <w:pStyle w:val="TableText"/>
              <w:ind w:left="265"/>
              <w:spacing w:before="211" w:line="219" w:lineRule="auto"/>
              <w:rPr/>
            </w:pPr>
            <w:r>
              <w:rPr>
                <w:spacing w:val="-2"/>
              </w:rPr>
              <w:t>生产监控</w:t>
            </w:r>
          </w:p>
        </w:tc>
        <w:tc>
          <w:tcPr>
            <w:shd w:val="clear" w:fill="FAD478"/>
            <w:tcW w:w="1447" w:type="dxa"/>
            <w:vAlign w:val="top"/>
          </w:tcPr>
          <w:p>
            <w:pPr>
              <w:pStyle w:val="TableText"/>
              <w:ind w:left="511"/>
              <w:spacing w:before="251" w:line="185" w:lineRule="auto"/>
              <w:rPr/>
            </w:pPr>
            <w:r>
              <w:rPr>
                <w:spacing w:val="-2"/>
              </w:rPr>
              <w:t>SCADA</w:t>
            </w:r>
          </w:p>
        </w:tc>
        <w:tc>
          <w:tcPr>
            <w:shd w:val="clear" w:fill="FAD578"/>
            <w:tcW w:w="1477" w:type="dxa"/>
            <w:vAlign w:val="top"/>
          </w:tcPr>
          <w:p>
            <w:pPr>
              <w:pStyle w:val="TableText"/>
              <w:ind w:left="495"/>
              <w:spacing w:before="212" w:line="220" w:lineRule="auto"/>
              <w:rPr/>
            </w:pPr>
            <w:r>
              <w:rPr>
                <w:spacing w:val="-3"/>
              </w:rPr>
              <w:t>结构化</w:t>
            </w:r>
          </w:p>
        </w:tc>
        <w:tc>
          <w:tcPr>
            <w:shd w:val="clear" w:fill="FBD77B"/>
            <w:tcW w:w="1692" w:type="dxa"/>
            <w:vAlign w:val="top"/>
          </w:tcPr>
          <w:p>
            <w:pPr>
              <w:pStyle w:val="TableText"/>
              <w:ind w:left="677" w:right="130" w:hanging="560"/>
              <w:spacing w:before="90" w:line="260" w:lineRule="auto"/>
              <w:rPr/>
            </w:pPr>
            <w:r>
              <w:rPr>
                <w:spacing w:val="-1"/>
              </w:rPr>
              <w:t>包含实时数据和历史</w:t>
            </w:r>
            <w:r>
              <w:rPr>
                <w:spacing w:val="1"/>
              </w:rPr>
              <w:t xml:space="preserve"> </w:t>
            </w:r>
            <w:r>
              <w:rPr>
                <w:spacing w:val="-2"/>
              </w:rPr>
              <w:t>数据</w:t>
            </w:r>
          </w:p>
        </w:tc>
      </w:tr>
      <w:tr>
        <w:trPr>
          <w:trHeight w:val="579" w:hRule="atLeast"/>
        </w:trPr>
        <w:tc>
          <w:tcPr>
            <w:shd w:val="clear" w:fill="FAD679"/>
            <w:tcW w:w="1193" w:type="dxa"/>
            <w:vAlign w:val="top"/>
          </w:tcPr>
          <w:p>
            <w:pPr>
              <w:pStyle w:val="TableText"/>
              <w:ind w:left="184"/>
              <w:spacing w:before="212" w:line="219" w:lineRule="auto"/>
              <w:rPr/>
            </w:pPr>
            <w:r>
              <w:rPr>
                <w:spacing w:val="-2"/>
              </w:rPr>
              <w:t>各类传感器</w:t>
            </w:r>
          </w:p>
        </w:tc>
        <w:tc>
          <w:tcPr>
            <w:shd w:val="clear" w:fill="FBD374"/>
            <w:tcW w:w="1447" w:type="dxa"/>
            <w:vAlign w:val="top"/>
          </w:tcPr>
          <w:p>
            <w:pPr>
              <w:pStyle w:val="TableText"/>
              <w:ind w:left="232" w:right="94" w:hanging="160"/>
              <w:spacing w:before="92" w:line="255" w:lineRule="auto"/>
              <w:rPr/>
            </w:pPr>
            <w:r>
              <w:rPr>
                <w:spacing w:val="-2"/>
              </w:rPr>
              <w:t>外挂式传感器、条</w:t>
            </w:r>
            <w:r>
              <w:rPr>
                <w:spacing w:val="5"/>
              </w:rPr>
              <w:t xml:space="preserve"> </w:t>
            </w:r>
            <w:r>
              <w:rPr>
                <w:spacing w:val="-1"/>
              </w:rPr>
              <w:t>码、射频识别</w:t>
            </w:r>
          </w:p>
        </w:tc>
        <w:tc>
          <w:tcPr>
            <w:shd w:val="clear" w:fill="F9D578"/>
            <w:tcW w:w="1477" w:type="dxa"/>
            <w:vAlign w:val="top"/>
          </w:tcPr>
          <w:p>
            <w:pPr>
              <w:pStyle w:val="TableText"/>
              <w:ind w:left="495"/>
              <w:spacing w:before="214" w:line="220" w:lineRule="auto"/>
              <w:rPr/>
            </w:pPr>
            <w:r>
              <w:rPr>
                <w:spacing w:val="-3"/>
              </w:rPr>
              <w:t>结构化</w:t>
            </w:r>
          </w:p>
        </w:tc>
        <w:tc>
          <w:tcPr>
            <w:shd w:val="clear" w:fill="FAD575"/>
            <w:tcW w:w="1692" w:type="dxa"/>
            <w:vAlign w:val="top"/>
          </w:tcPr>
          <w:p>
            <w:pPr>
              <w:pStyle w:val="TableText"/>
              <w:ind w:left="38"/>
              <w:spacing w:before="93" w:line="219" w:lineRule="auto"/>
              <w:rPr/>
            </w:pPr>
            <w:r>
              <w:rPr>
                <w:spacing w:val="-1"/>
              </w:rPr>
              <w:t>单条数据量小，并发度</w:t>
            </w:r>
          </w:p>
          <w:p>
            <w:pPr>
              <w:pStyle w:val="TableText"/>
              <w:ind w:left="117"/>
              <w:spacing w:before="70" w:line="220" w:lineRule="auto"/>
              <w:rPr/>
            </w:pPr>
            <w:r>
              <w:rPr>
                <w:spacing w:val="-1"/>
              </w:rPr>
              <w:t>大，结合物联网网关</w:t>
            </w:r>
          </w:p>
        </w:tc>
      </w:tr>
      <w:tr>
        <w:trPr>
          <w:trHeight w:val="579" w:hRule="atLeast"/>
        </w:trPr>
        <w:tc>
          <w:tcPr>
            <w:shd w:val="clear" w:fill="FBD878"/>
            <w:tcW w:w="1193" w:type="dxa"/>
            <w:vAlign w:val="top"/>
          </w:tcPr>
          <w:p>
            <w:pPr>
              <w:pStyle w:val="TableText"/>
              <w:ind w:left="265"/>
              <w:spacing w:before="215" w:line="220" w:lineRule="auto"/>
              <w:rPr/>
            </w:pPr>
            <w:r>
              <w:rPr>
                <w:spacing w:val="-2"/>
              </w:rPr>
              <w:t>设备装置</w:t>
            </w:r>
          </w:p>
        </w:tc>
        <w:tc>
          <w:tcPr>
            <w:shd w:val="clear" w:fill="FAD475"/>
            <w:tcW w:w="1447" w:type="dxa"/>
            <w:vAlign w:val="top"/>
          </w:tcPr>
          <w:p>
            <w:pPr>
              <w:pStyle w:val="TableText"/>
              <w:ind w:left="311"/>
              <w:spacing w:before="214" w:line="219" w:lineRule="auto"/>
              <w:rPr/>
            </w:pPr>
            <w:r>
              <w:rPr>
                <w:spacing w:val="-1"/>
              </w:rPr>
              <w:t>视频摄像头</w:t>
            </w:r>
          </w:p>
        </w:tc>
        <w:tc>
          <w:tcPr>
            <w:shd w:val="clear" w:fill="F9D577"/>
            <w:tcW w:w="1477" w:type="dxa"/>
            <w:vAlign w:val="top"/>
          </w:tcPr>
          <w:p>
            <w:pPr>
              <w:pStyle w:val="TableText"/>
              <w:ind w:left="415"/>
              <w:spacing w:before="215" w:line="220" w:lineRule="auto"/>
              <w:rPr/>
            </w:pPr>
            <w:r>
              <w:rPr>
                <w:spacing w:val="-2"/>
              </w:rPr>
              <w:t>非结构化</w:t>
            </w:r>
          </w:p>
        </w:tc>
        <w:tc>
          <w:tcPr>
            <w:shd w:val="clear" w:fill="FBD779"/>
            <w:tcW w:w="1692" w:type="dxa"/>
            <w:vAlign w:val="top"/>
          </w:tcPr>
          <w:p>
            <w:pPr>
              <w:pStyle w:val="TableText"/>
              <w:ind w:left="117" w:right="84" w:firstLine="39"/>
              <w:spacing w:before="104" w:line="254" w:lineRule="auto"/>
              <w:rPr/>
            </w:pPr>
            <w:r>
              <w:rPr>
                <w:spacing w:val="-1"/>
              </w:rPr>
              <w:t>数据量大、低时延，</w:t>
            </w:r>
            <w:r>
              <w:rPr>
                <w:spacing w:val="7"/>
              </w:rPr>
              <w:t xml:space="preserve"> </w:t>
            </w:r>
            <w:r>
              <w:rPr>
                <w:spacing w:val="-1"/>
              </w:rPr>
              <w:t>要求网络带宽和时延</w:t>
            </w:r>
          </w:p>
        </w:tc>
      </w:tr>
      <w:tr>
        <w:trPr>
          <w:trHeight w:val="843" w:hRule="atLeast"/>
        </w:trPr>
        <w:tc>
          <w:tcPr>
            <w:shd w:val="clear" w:fill="FBD878"/>
            <w:tcW w:w="1193" w:type="dxa"/>
            <w:vAlign w:val="top"/>
          </w:tcPr>
          <w:p>
            <w:pPr>
              <w:spacing w:line="291" w:lineRule="auto"/>
              <w:rPr>
                <w:rFonts w:ascii="Arial"/>
                <w:sz w:val="21"/>
              </w:rPr>
            </w:pPr>
            <w:r/>
          </w:p>
          <w:p>
            <w:pPr>
              <w:pStyle w:val="TableText"/>
              <w:ind w:left="265"/>
              <w:spacing w:before="52" w:line="219" w:lineRule="auto"/>
              <w:rPr/>
            </w:pPr>
            <w:r>
              <w:rPr>
                <w:spacing w:val="-2"/>
              </w:rPr>
              <w:t>外部数据</w:t>
            </w:r>
          </w:p>
        </w:tc>
        <w:tc>
          <w:tcPr>
            <w:shd w:val="clear" w:fill="FAD274"/>
            <w:tcW w:w="1447" w:type="dxa"/>
            <w:vAlign w:val="top"/>
          </w:tcPr>
          <w:p>
            <w:pPr>
              <w:pStyle w:val="TableText"/>
              <w:ind w:right="4"/>
              <w:spacing w:before="96" w:line="220" w:lineRule="auto"/>
              <w:jc w:val="right"/>
              <w:rPr/>
            </w:pPr>
            <w:r>
              <w:rPr>
                <w:spacing w:val="10"/>
              </w:rPr>
              <w:t>相关行业、法规、</w:t>
            </w:r>
          </w:p>
          <w:p>
            <w:pPr>
              <w:pStyle w:val="TableText"/>
              <w:ind w:left="72"/>
              <w:spacing w:before="78" w:line="219" w:lineRule="auto"/>
              <w:rPr/>
            </w:pPr>
            <w:r>
              <w:rPr>
                <w:spacing w:val="-2"/>
              </w:rPr>
              <w:t>市场、竞品、环境</w:t>
            </w:r>
          </w:p>
          <w:p>
            <w:pPr>
              <w:pStyle w:val="TableText"/>
              <w:ind w:left="551"/>
              <w:spacing w:before="60" w:line="219" w:lineRule="auto"/>
              <w:rPr/>
            </w:pPr>
            <w:r>
              <w:rPr>
                <w:spacing w:val="-2"/>
              </w:rPr>
              <w:t>数据</w:t>
            </w:r>
          </w:p>
        </w:tc>
        <w:tc>
          <w:tcPr>
            <w:shd w:val="clear" w:fill="F9D476"/>
            <w:tcW w:w="1477" w:type="dxa"/>
            <w:vAlign w:val="top"/>
          </w:tcPr>
          <w:p>
            <w:pPr>
              <w:spacing w:line="292" w:lineRule="auto"/>
              <w:rPr>
                <w:rFonts w:ascii="Arial"/>
                <w:sz w:val="21"/>
              </w:rPr>
            </w:pPr>
            <w:r/>
          </w:p>
          <w:p>
            <w:pPr>
              <w:pStyle w:val="TableText"/>
              <w:ind w:left="415"/>
              <w:spacing w:before="52" w:line="220" w:lineRule="auto"/>
              <w:rPr/>
            </w:pPr>
            <w:r>
              <w:rPr>
                <w:spacing w:val="-2"/>
              </w:rPr>
              <w:t>非结构化</w:t>
            </w:r>
          </w:p>
        </w:tc>
        <w:tc>
          <w:tcPr>
            <w:shd w:val="clear" w:fill="FAD578"/>
            <w:tcW w:w="1692" w:type="dxa"/>
            <w:vAlign w:val="top"/>
          </w:tcPr>
          <w:p>
            <w:pPr>
              <w:pStyle w:val="TableText"/>
              <w:ind w:left="277" w:right="131" w:hanging="160"/>
              <w:spacing w:before="234" w:line="261" w:lineRule="auto"/>
              <w:rPr/>
            </w:pPr>
            <w:r>
              <w:rPr>
                <w:spacing w:val="-1"/>
              </w:rPr>
              <w:t>数据相对静止，变化</w:t>
            </w:r>
            <w:r>
              <w:rPr/>
              <w:t xml:space="preserve"> </w:t>
            </w:r>
            <w:r>
              <w:rPr>
                <w:spacing w:val="-1"/>
              </w:rPr>
              <w:t>较小，定期更新</w:t>
            </w:r>
          </w:p>
        </w:tc>
      </w:tr>
    </w:tbl>
    <w:p>
      <w:pPr>
        <w:ind w:left="54" w:firstLine="399"/>
        <w:spacing w:before="207" w:line="352" w:lineRule="auto"/>
        <w:jc w:val="both"/>
        <w:rPr>
          <w:rFonts w:ascii="SimSun" w:hAnsi="SimSun" w:eastAsia="SimSun" w:cs="SimSun"/>
          <w:sz w:val="22"/>
          <w:szCs w:val="22"/>
        </w:rPr>
      </w:pPr>
      <w:r>
        <w:rPr>
          <w:rFonts w:ascii="SimSun" w:hAnsi="SimSun" w:eastAsia="SimSun" w:cs="SimSun"/>
          <w:sz w:val="22"/>
          <w:szCs w:val="22"/>
          <w:spacing w:val="-7"/>
        </w:rPr>
        <w:t>数据采集以传感器为主要采集工具，结合</w:t>
      </w:r>
      <w:r>
        <w:rPr>
          <w:rFonts w:ascii="Times New Roman" w:hAnsi="Times New Roman" w:eastAsia="Times New Roman" w:cs="Times New Roman"/>
          <w:sz w:val="22"/>
          <w:szCs w:val="22"/>
          <w:spacing w:val="-7"/>
        </w:rPr>
        <w:t>RFID</w:t>
      </w:r>
      <w:r>
        <w:rPr>
          <w:rFonts w:ascii="SimSun" w:hAnsi="SimSun" w:eastAsia="SimSun" w:cs="SimSun"/>
          <w:sz w:val="22"/>
          <w:szCs w:val="22"/>
          <w:spacing w:val="-7"/>
        </w:rPr>
        <w:t>、条码扫描 </w:t>
      </w:r>
      <w:r>
        <w:rPr>
          <w:rFonts w:ascii="SimSun" w:hAnsi="SimSun" w:eastAsia="SimSun" w:cs="SimSun"/>
          <w:sz w:val="22"/>
          <w:szCs w:val="22"/>
          <w:spacing w:val="-6"/>
        </w:rPr>
        <w:t>器、生产和监测设备、</w:t>
      </w:r>
      <w:r>
        <w:rPr>
          <w:rFonts w:ascii="Times New Roman" w:hAnsi="Times New Roman" w:eastAsia="Times New Roman" w:cs="Times New Roman"/>
          <w:sz w:val="22"/>
          <w:szCs w:val="22"/>
          <w:spacing w:val="-6"/>
        </w:rPr>
        <w:t>PDA</w:t>
      </w:r>
      <w:r>
        <w:rPr>
          <w:rFonts w:ascii="SimSun" w:hAnsi="SimSun" w:eastAsia="SimSun" w:cs="SimSun"/>
          <w:sz w:val="22"/>
          <w:szCs w:val="22"/>
          <w:spacing w:val="-6"/>
        </w:rPr>
        <w:t>、人机交互、智能终端等手段采集 </w:t>
      </w:r>
      <w:r>
        <w:rPr>
          <w:rFonts w:ascii="SimSun" w:hAnsi="SimSun" w:eastAsia="SimSun" w:cs="SimSun"/>
          <w:sz w:val="22"/>
          <w:szCs w:val="22"/>
          <w:spacing w:val="-6"/>
        </w:rPr>
        <w:t>制造领域多源、异构数据信息，并通过互联网或现场总</w:t>
      </w:r>
      <w:r>
        <w:rPr>
          <w:rFonts w:ascii="SimSun" w:hAnsi="SimSun" w:eastAsia="SimSun" w:cs="SimSun"/>
          <w:sz w:val="22"/>
          <w:szCs w:val="22"/>
          <w:spacing w:val="-7"/>
        </w:rPr>
        <w:t>线等技 </w:t>
      </w:r>
      <w:r>
        <w:rPr>
          <w:rFonts w:ascii="SimSun" w:hAnsi="SimSun" w:eastAsia="SimSun" w:cs="SimSun"/>
          <w:sz w:val="22"/>
          <w:szCs w:val="22"/>
          <w:spacing w:val="-7"/>
        </w:rPr>
        <w:t>术实时准确地传输原始数据。工业数据分析往往需要精细化的</w:t>
      </w:r>
      <w:r>
        <w:rPr>
          <w:rFonts w:ascii="SimSun" w:hAnsi="SimSun" w:eastAsia="SimSun" w:cs="SimSun"/>
          <w:sz w:val="22"/>
          <w:szCs w:val="22"/>
          <w:spacing w:val="7"/>
        </w:rPr>
        <w:t xml:space="preserve">  </w:t>
      </w:r>
      <w:r>
        <w:rPr>
          <w:rFonts w:ascii="SimSun" w:hAnsi="SimSun" w:eastAsia="SimSun" w:cs="SimSun"/>
          <w:sz w:val="22"/>
          <w:szCs w:val="22"/>
          <w:spacing w:val="-6"/>
        </w:rPr>
        <w:t>数据，对于数据采集能力有着较高的要求。例如，高速旋</w:t>
      </w:r>
      <w:r>
        <w:rPr>
          <w:rFonts w:ascii="SimSun" w:hAnsi="SimSun" w:eastAsia="SimSun" w:cs="SimSun"/>
          <w:sz w:val="22"/>
          <w:szCs w:val="22"/>
          <w:spacing w:val="-7"/>
        </w:rPr>
        <w:t>转设 </w:t>
      </w:r>
      <w:r>
        <w:rPr>
          <w:rFonts w:ascii="SimSun" w:hAnsi="SimSun" w:eastAsia="SimSun" w:cs="SimSun"/>
          <w:sz w:val="22"/>
          <w:szCs w:val="22"/>
          <w:spacing w:val="-7"/>
        </w:rPr>
        <w:t>备的故障诊断需要分析高达每秒千次采样的数据，要求无损全</w:t>
      </w:r>
      <w:r>
        <w:rPr>
          <w:rFonts w:ascii="SimSun" w:hAnsi="SimSun" w:eastAsia="SimSun" w:cs="SimSun"/>
          <w:sz w:val="22"/>
          <w:szCs w:val="22"/>
          <w:spacing w:val="4"/>
        </w:rPr>
        <w:t xml:space="preserve">  </w:t>
      </w:r>
      <w:r>
        <w:rPr>
          <w:rFonts w:ascii="SimSun" w:hAnsi="SimSun" w:eastAsia="SimSun" w:cs="SimSun"/>
          <w:sz w:val="22"/>
          <w:szCs w:val="22"/>
          <w:spacing w:val="-14"/>
        </w:rPr>
        <w:t>时采集数据。通过故障容错和高可用架构，即使在部分网络、机 </w:t>
      </w:r>
      <w:r>
        <w:rPr>
          <w:rFonts w:ascii="SimSun" w:hAnsi="SimSun" w:eastAsia="SimSun" w:cs="SimSun"/>
          <w:sz w:val="22"/>
          <w:szCs w:val="22"/>
          <w:spacing w:val="-11"/>
        </w:rPr>
        <w:t>器发生故障的情况下，仍能保证数据的完整性，杜绝数据丢失。</w:t>
      </w:r>
      <w:r>
        <w:rPr>
          <w:rFonts w:ascii="SimSun" w:hAnsi="SimSun" w:eastAsia="SimSun" w:cs="SimSun"/>
          <w:sz w:val="22"/>
          <w:szCs w:val="22"/>
          <w:spacing w:val="6"/>
        </w:rPr>
        <w:t xml:space="preserve"> </w:t>
      </w:r>
      <w:r>
        <w:rPr>
          <w:rFonts w:ascii="SimSun" w:hAnsi="SimSun" w:eastAsia="SimSun" w:cs="SimSun"/>
          <w:sz w:val="22"/>
          <w:szCs w:val="22"/>
          <w:spacing w:val="-11"/>
        </w:rPr>
        <w:t>同时还需要在数据采集的过程中自动进行数据实时处理，例如，</w:t>
      </w:r>
    </w:p>
    <w:p>
      <w:pPr>
        <w:ind w:left="54"/>
        <w:spacing w:before="1" w:line="217" w:lineRule="auto"/>
        <w:rPr>
          <w:rFonts w:ascii="SimSun" w:hAnsi="SimSun" w:eastAsia="SimSun" w:cs="SimSun"/>
          <w:sz w:val="22"/>
          <w:szCs w:val="22"/>
        </w:rPr>
      </w:pPr>
      <w:r>
        <w:rPr>
          <w:rFonts w:ascii="SimSun" w:hAnsi="SimSun" w:eastAsia="SimSun" w:cs="SimSun"/>
          <w:sz w:val="22"/>
          <w:szCs w:val="22"/>
          <w:spacing w:val="-17"/>
        </w:rPr>
        <w:t>校验数据类型和格式，分类隔离异常数据，提取和告警等。</w:t>
      </w:r>
    </w:p>
    <w:p>
      <w:pPr>
        <w:spacing w:line="217" w:lineRule="auto"/>
        <w:sectPr>
          <w:footerReference w:type="default" r:id="rId178"/>
          <w:pgSz w:w="7530" w:h="11370"/>
          <w:pgMar w:top="194" w:right="1020" w:bottom="489" w:left="594" w:header="0" w:footer="205" w:gutter="0"/>
        </w:sectPr>
        <w:rPr>
          <w:rFonts w:ascii="SimSun" w:hAnsi="SimSun" w:eastAsia="SimSun" w:cs="SimSun"/>
          <w:sz w:val="22"/>
          <w:szCs w:val="22"/>
        </w:rPr>
      </w:pPr>
    </w:p>
    <w:p>
      <w:pPr>
        <w:ind w:left="839"/>
        <w:spacing w:line="208" w:lineRule="auto"/>
        <w:rPr>
          <w:rFonts w:ascii="SimSun" w:hAnsi="SimSun" w:eastAsia="SimSun" w:cs="SimSun"/>
          <w:sz w:val="16"/>
          <w:szCs w:val="16"/>
        </w:rPr>
      </w:pPr>
      <w:r>
        <w:drawing>
          <wp:anchor distT="0" distB="0" distL="0" distR="0" simplePos="0" relativeHeight="251976704" behindDoc="1" locked="0" layoutInCell="0" allowOverlap="1">
            <wp:simplePos x="0" y="0"/>
            <wp:positionH relativeFrom="page">
              <wp:posOffset>6336</wp:posOffset>
            </wp:positionH>
            <wp:positionV relativeFrom="page">
              <wp:posOffset>0</wp:posOffset>
            </wp:positionV>
            <wp:extent cx="539779" cy="673129"/>
            <wp:effectExtent l="0" t="0" r="0" b="0"/>
            <wp:wrapNone/>
            <wp:docPr id="186" name="IM 186"/>
            <wp:cNvGraphicFramePr/>
            <a:graphic>
              <a:graphicData uri="http://schemas.openxmlformats.org/drawingml/2006/picture">
                <pic:pic>
                  <pic:nvPicPr>
                    <pic:cNvPr id="186" name="IM 186"/>
                    <pic:cNvPicPr/>
                  </pic:nvPicPr>
                  <pic:blipFill>
                    <a:blip r:embed="rId180"/>
                    <a:stretch>
                      <a:fillRect/>
                    </a:stretch>
                  </pic:blipFill>
                  <pic:spPr>
                    <a:xfrm rot="0">
                      <a:off x="0" y="0"/>
                      <a:ext cx="539779" cy="673129"/>
                    </a:xfrm>
                    <a:prstGeom prst="rect">
                      <a:avLst/>
                    </a:prstGeom>
                  </pic:spPr>
                </pic:pic>
              </a:graphicData>
            </a:graphic>
          </wp:anchor>
        </w:drawing>
      </w:r>
      <w:r>
        <w:rPr>
          <w:rFonts w:ascii="SimSun" w:hAnsi="SimSun" w:eastAsia="SimSun" w:cs="SimSun"/>
          <w:sz w:val="16"/>
          <w:szCs w:val="16"/>
          <w:color w:val="D57515"/>
          <w:spacing w:val="-7"/>
        </w:rPr>
        <w:t>数据为王</w:t>
      </w:r>
    </w:p>
    <w:p>
      <w:pPr>
        <w:ind w:left="1140"/>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2" w:lineRule="auto"/>
        <w:rPr/>
      </w:pPr>
      <w:r/>
    </w:p>
    <w:p>
      <w:pPr>
        <w:pStyle w:val="BodyText"/>
        <w:spacing w:line="312" w:lineRule="auto"/>
        <w:rPr/>
      </w:pPr>
      <w:r/>
    </w:p>
    <w:p>
      <w:pPr>
        <w:ind w:left="839" w:firstLine="430"/>
        <w:spacing w:before="72" w:line="352" w:lineRule="auto"/>
        <w:jc w:val="both"/>
        <w:rPr>
          <w:rFonts w:ascii="SimSun" w:hAnsi="SimSun" w:eastAsia="SimSun" w:cs="SimSun"/>
          <w:sz w:val="22"/>
          <w:szCs w:val="22"/>
        </w:rPr>
      </w:pPr>
      <w:r>
        <w:rPr>
          <w:rFonts w:ascii="SimSun" w:hAnsi="SimSun" w:eastAsia="SimSun" w:cs="SimSun"/>
          <w:sz w:val="22"/>
          <w:szCs w:val="22"/>
          <w:spacing w:val="-6"/>
        </w:rPr>
        <w:t>工业大数据的采集主要是通过可编程逻辑控制器、数据采</w:t>
      </w:r>
      <w:r>
        <w:rPr>
          <w:rFonts w:ascii="SimSun" w:hAnsi="SimSun" w:eastAsia="SimSun" w:cs="SimSun"/>
          <w:sz w:val="22"/>
          <w:szCs w:val="22"/>
          <w:spacing w:val="9"/>
        </w:rPr>
        <w:t xml:space="preserve">  </w:t>
      </w:r>
      <w:r>
        <w:rPr>
          <w:rFonts w:ascii="SimSun" w:hAnsi="SimSun" w:eastAsia="SimSun" w:cs="SimSun"/>
          <w:sz w:val="22"/>
          <w:szCs w:val="22"/>
          <w:spacing w:val="-6"/>
        </w:rPr>
        <w:t>集与监视控制系统、分布式控制系统等实时采集数据，也可以</w:t>
      </w:r>
      <w:r>
        <w:rPr>
          <w:rFonts w:ascii="SimSun" w:hAnsi="SimSun" w:eastAsia="SimSun" w:cs="SimSun"/>
          <w:sz w:val="22"/>
          <w:szCs w:val="22"/>
          <w:spacing w:val="5"/>
        </w:rPr>
        <w:t xml:space="preserve">  </w:t>
      </w:r>
      <w:r>
        <w:rPr>
          <w:rFonts w:ascii="SimSun" w:hAnsi="SimSun" w:eastAsia="SimSun" w:cs="SimSun"/>
          <w:sz w:val="22"/>
          <w:szCs w:val="22"/>
          <w:spacing w:val="-6"/>
        </w:rPr>
        <w:t>通过数据交换接口从实时数据库等系统以透传或批量同步的方</w:t>
      </w:r>
      <w:r>
        <w:rPr>
          <w:rFonts w:ascii="SimSun" w:hAnsi="SimSun" w:eastAsia="SimSun" w:cs="SimSun"/>
          <w:sz w:val="22"/>
          <w:szCs w:val="22"/>
        </w:rPr>
        <w:t xml:space="preserve">  </w:t>
      </w:r>
      <w:r>
        <w:rPr>
          <w:rFonts w:ascii="SimSun" w:hAnsi="SimSun" w:eastAsia="SimSun" w:cs="SimSun"/>
          <w:sz w:val="22"/>
          <w:szCs w:val="22"/>
          <w:spacing w:val="-2"/>
        </w:rPr>
        <w:t>式获取物联网数据；同时还需要从业务系统的关系型数据库、</w:t>
      </w:r>
      <w:r>
        <w:rPr>
          <w:rFonts w:ascii="SimSun" w:hAnsi="SimSun" w:eastAsia="SimSun" w:cs="SimSun"/>
          <w:sz w:val="22"/>
          <w:szCs w:val="22"/>
          <w:spacing w:val="8"/>
        </w:rPr>
        <w:t xml:space="preserve"> </w:t>
      </w:r>
      <w:r>
        <w:rPr>
          <w:rFonts w:ascii="SimSun" w:hAnsi="SimSun" w:eastAsia="SimSun" w:cs="SimSun"/>
          <w:sz w:val="22"/>
          <w:szCs w:val="22"/>
          <w:spacing w:val="-6"/>
        </w:rPr>
        <w:t>文件系统中采集所需的结构化与非结构化业务数据。针对海量</w:t>
      </w:r>
      <w:r>
        <w:rPr>
          <w:rFonts w:ascii="SimSun" w:hAnsi="SimSun" w:eastAsia="SimSun" w:cs="SimSun"/>
          <w:sz w:val="22"/>
          <w:szCs w:val="22"/>
        </w:rPr>
        <w:t xml:space="preserve">  </w:t>
      </w:r>
      <w:r>
        <w:rPr>
          <w:rFonts w:ascii="SimSun" w:hAnsi="SimSun" w:eastAsia="SimSun" w:cs="SimSun"/>
          <w:sz w:val="22"/>
          <w:szCs w:val="22"/>
          <w:spacing w:val="-6"/>
        </w:rPr>
        <w:t>工业设备产生的时序数据，例如，设备传感器指标数据、自动</w:t>
      </w:r>
      <w:r>
        <w:rPr>
          <w:rFonts w:ascii="SimSun" w:hAnsi="SimSun" w:eastAsia="SimSun" w:cs="SimSun"/>
          <w:sz w:val="22"/>
          <w:szCs w:val="22"/>
          <w:spacing w:val="3"/>
        </w:rPr>
        <w:t xml:space="preserve">  </w:t>
      </w:r>
      <w:r>
        <w:rPr>
          <w:rFonts w:ascii="SimSun" w:hAnsi="SimSun" w:eastAsia="SimSun" w:cs="SimSun"/>
          <w:sz w:val="22"/>
          <w:szCs w:val="22"/>
          <w:spacing w:val="-9"/>
        </w:rPr>
        <w:t>化控制数据，需要面向高吞吐、“7×24”小时持续发送，且可</w:t>
      </w:r>
      <w:r>
        <w:rPr>
          <w:rFonts w:ascii="SimSun" w:hAnsi="SimSun" w:eastAsia="SimSun" w:cs="SimSun"/>
          <w:sz w:val="22"/>
          <w:szCs w:val="22"/>
          <w:spacing w:val="4"/>
        </w:rPr>
        <w:t xml:space="preserve">  </w:t>
      </w:r>
      <w:r>
        <w:rPr>
          <w:rFonts w:ascii="SimSun" w:hAnsi="SimSun" w:eastAsia="SimSun" w:cs="SimSun"/>
          <w:sz w:val="22"/>
          <w:szCs w:val="22"/>
          <w:spacing w:val="-6"/>
        </w:rPr>
        <w:t>容忍峰值和滞后等波动的高性能时序数据采集系统。针对结构</w:t>
      </w:r>
      <w:r>
        <w:rPr>
          <w:rFonts w:ascii="SimSun" w:hAnsi="SimSun" w:eastAsia="SimSun" w:cs="SimSun"/>
          <w:sz w:val="22"/>
          <w:szCs w:val="22"/>
          <w:spacing w:val="2"/>
        </w:rPr>
        <w:t xml:space="preserve">  </w:t>
      </w:r>
      <w:r>
        <w:rPr>
          <w:rFonts w:ascii="SimSun" w:hAnsi="SimSun" w:eastAsia="SimSun" w:cs="SimSun"/>
          <w:sz w:val="22"/>
          <w:szCs w:val="22"/>
          <w:spacing w:val="-6"/>
        </w:rPr>
        <w:t>化与非结构化数据，需要同时兼顾可扩展性和处理性能的实时</w:t>
      </w:r>
      <w:r>
        <w:rPr>
          <w:rFonts w:ascii="SimSun" w:hAnsi="SimSun" w:eastAsia="SimSun" w:cs="SimSun"/>
          <w:sz w:val="22"/>
          <w:szCs w:val="22"/>
          <w:spacing w:val="1"/>
        </w:rPr>
        <w:t xml:space="preserve">  </w:t>
      </w:r>
      <w:r>
        <w:rPr>
          <w:rFonts w:ascii="SimSun" w:hAnsi="SimSun" w:eastAsia="SimSun" w:cs="SimSun"/>
          <w:sz w:val="22"/>
          <w:szCs w:val="22"/>
          <w:spacing w:val="-6"/>
        </w:rPr>
        <w:t>数据同步接口与传输引擎。针对仿真过程数据等非结构化数据</w:t>
      </w:r>
      <w:r>
        <w:rPr>
          <w:rFonts w:ascii="SimSun" w:hAnsi="SimSun" w:eastAsia="SimSun" w:cs="SimSun"/>
          <w:sz w:val="22"/>
          <w:szCs w:val="22"/>
          <w:spacing w:val="1"/>
        </w:rPr>
        <w:t xml:space="preserve">  </w:t>
      </w:r>
      <w:r>
        <w:rPr>
          <w:rFonts w:ascii="SimSun" w:hAnsi="SimSun" w:eastAsia="SimSun" w:cs="SimSun"/>
          <w:sz w:val="22"/>
          <w:szCs w:val="22"/>
          <w:spacing w:val="-6"/>
        </w:rPr>
        <w:t>具有文件结构不固定、文件数量巨大的特点，需要元数据自动</w:t>
      </w:r>
      <w:r>
        <w:rPr>
          <w:rFonts w:ascii="SimSun" w:hAnsi="SimSun" w:eastAsia="SimSun" w:cs="SimSun"/>
          <w:sz w:val="22"/>
          <w:szCs w:val="22"/>
          <w:spacing w:val="3"/>
        </w:rPr>
        <w:t xml:space="preserve">  </w:t>
      </w:r>
      <w:r>
        <w:rPr>
          <w:rFonts w:ascii="SimSun" w:hAnsi="SimSun" w:eastAsia="SimSun" w:cs="SimSun"/>
          <w:sz w:val="22"/>
          <w:szCs w:val="22"/>
          <w:spacing w:val="-5"/>
        </w:rPr>
        <w:t>提取与局部性优化存储策略，面向读、写性能优化的非结</w:t>
      </w:r>
      <w:r>
        <w:rPr>
          <w:rFonts w:ascii="SimSun" w:hAnsi="SimSun" w:eastAsia="SimSun" w:cs="SimSun"/>
          <w:sz w:val="22"/>
          <w:szCs w:val="22"/>
          <w:spacing w:val="-6"/>
        </w:rPr>
        <w:t>构化</w:t>
      </w:r>
    </w:p>
    <w:p>
      <w:pPr>
        <w:ind w:left="839"/>
        <w:spacing w:line="218" w:lineRule="auto"/>
        <w:rPr>
          <w:rFonts w:ascii="SimSun" w:hAnsi="SimSun" w:eastAsia="SimSun" w:cs="SimSun"/>
          <w:sz w:val="22"/>
          <w:szCs w:val="22"/>
        </w:rPr>
      </w:pPr>
      <w:r>
        <w:rPr>
          <w:rFonts w:ascii="SimSun" w:hAnsi="SimSun" w:eastAsia="SimSun" w:cs="SimSun"/>
          <w:sz w:val="22"/>
          <w:szCs w:val="22"/>
          <w:spacing w:val="-13"/>
        </w:rPr>
        <w:t>数据采集系统。</w:t>
      </w:r>
    </w:p>
    <w:p>
      <w:pPr>
        <w:pStyle w:val="BodyText"/>
        <w:spacing w:line="441" w:lineRule="auto"/>
        <w:rPr/>
      </w:pPr>
      <w:r/>
    </w:p>
    <w:p>
      <w:pPr>
        <w:ind w:left="843"/>
        <w:spacing w:before="71" w:line="221" w:lineRule="auto"/>
        <w:outlineLvl w:val="0"/>
        <w:rPr>
          <w:rFonts w:ascii="SimHei" w:hAnsi="SimHei" w:eastAsia="SimHei" w:cs="SimHei"/>
          <w:sz w:val="22"/>
          <w:szCs w:val="22"/>
        </w:rPr>
      </w:pPr>
      <w:r>
        <w:rPr>
          <w:rFonts w:ascii="SimHei" w:hAnsi="SimHei" w:eastAsia="SimHei" w:cs="SimHei"/>
          <w:sz w:val="22"/>
          <w:szCs w:val="22"/>
          <w:b/>
          <w:bCs/>
          <w:color w:val="D97D22"/>
          <w:spacing w:val="9"/>
        </w:rPr>
        <w:t>二、工业数据的分类盘点</w:t>
      </w:r>
    </w:p>
    <w:p>
      <w:pPr>
        <w:pStyle w:val="BodyText"/>
        <w:spacing w:line="247" w:lineRule="auto"/>
        <w:rPr/>
      </w:pPr>
      <w:r/>
    </w:p>
    <w:p>
      <w:pPr>
        <w:pStyle w:val="BodyText"/>
        <w:spacing w:line="247" w:lineRule="auto"/>
        <w:rPr/>
      </w:pPr>
      <w:r/>
    </w:p>
    <w:p>
      <w:pPr>
        <w:ind w:left="843"/>
        <w:spacing w:before="72" w:line="219" w:lineRule="auto"/>
        <w:outlineLvl w:val="0"/>
        <w:rPr>
          <w:rFonts w:ascii="SimSun" w:hAnsi="SimSun" w:eastAsia="SimSun" w:cs="SimSun"/>
          <w:sz w:val="22"/>
          <w:szCs w:val="22"/>
        </w:rPr>
      </w:pPr>
      <w:r>
        <w:rPr>
          <w:rFonts w:ascii="SimSun" w:hAnsi="SimSun" w:eastAsia="SimSun" w:cs="SimSun"/>
          <w:sz w:val="22"/>
          <w:szCs w:val="22"/>
          <w:b/>
          <w:bCs/>
          <w:color w:val="3A269E"/>
          <w:spacing w:val="-9"/>
        </w:rPr>
        <w:t>1.</w:t>
      </w:r>
      <w:r>
        <w:rPr>
          <w:rFonts w:ascii="SimSun" w:hAnsi="SimSun" w:eastAsia="SimSun" w:cs="SimSun"/>
          <w:sz w:val="22"/>
          <w:szCs w:val="22"/>
          <w:color w:val="3A269E"/>
          <w:spacing w:val="-25"/>
        </w:rPr>
        <w:t xml:space="preserve"> </w:t>
      </w:r>
      <w:r>
        <w:rPr>
          <w:rFonts w:ascii="SimSun" w:hAnsi="SimSun" w:eastAsia="SimSun" w:cs="SimSun"/>
          <w:sz w:val="22"/>
          <w:szCs w:val="22"/>
          <w:b/>
          <w:bCs/>
          <w:color w:val="3A269E"/>
          <w:spacing w:val="-9"/>
        </w:rPr>
        <w:t>工业企业结合生产制造模式进行工业数据盘点</w:t>
      </w:r>
    </w:p>
    <w:p>
      <w:pPr>
        <w:pStyle w:val="BodyText"/>
        <w:spacing w:line="260" w:lineRule="auto"/>
        <w:rPr/>
      </w:pPr>
      <w:r/>
    </w:p>
    <w:p>
      <w:pPr>
        <w:ind w:left="839" w:right="57" w:firstLine="460"/>
        <w:spacing w:before="71" w:line="352" w:lineRule="auto"/>
        <w:jc w:val="both"/>
        <w:rPr>
          <w:rFonts w:ascii="SimSun" w:hAnsi="SimSun" w:eastAsia="SimSun" w:cs="SimSun"/>
          <w:sz w:val="22"/>
          <w:szCs w:val="22"/>
        </w:rPr>
      </w:pPr>
      <w:r>
        <w:rPr>
          <w:rFonts w:ascii="SimSun" w:hAnsi="SimSun" w:eastAsia="SimSun" w:cs="SimSun"/>
          <w:sz w:val="22"/>
          <w:szCs w:val="22"/>
          <w:spacing w:val="-1"/>
        </w:rPr>
        <w:t>该模式下的工业数据盘点包括但不限于研发数据域(研发</w:t>
      </w:r>
      <w:r>
        <w:rPr>
          <w:rFonts w:ascii="SimSun" w:hAnsi="SimSun" w:eastAsia="SimSun" w:cs="SimSun"/>
          <w:sz w:val="22"/>
          <w:szCs w:val="22"/>
          <w:spacing w:val="11"/>
        </w:rPr>
        <w:t xml:space="preserve"> </w:t>
      </w:r>
      <w:r>
        <w:rPr>
          <w:rFonts w:ascii="SimSun" w:hAnsi="SimSun" w:eastAsia="SimSun" w:cs="SimSun"/>
          <w:sz w:val="22"/>
          <w:szCs w:val="22"/>
          <w:spacing w:val="2"/>
        </w:rPr>
        <w:t>设计数据、开发测试数据等)、生产数据域(控制信息、工况</w:t>
      </w:r>
      <w:r>
        <w:rPr>
          <w:rFonts w:ascii="SimSun" w:hAnsi="SimSun" w:eastAsia="SimSun" w:cs="SimSun"/>
          <w:sz w:val="22"/>
          <w:szCs w:val="22"/>
          <w:spacing w:val="4"/>
        </w:rPr>
        <w:t xml:space="preserve"> </w:t>
      </w:r>
      <w:r>
        <w:rPr>
          <w:rFonts w:ascii="SimSun" w:hAnsi="SimSun" w:eastAsia="SimSun" w:cs="SimSun"/>
          <w:sz w:val="22"/>
          <w:szCs w:val="22"/>
          <w:spacing w:val="2"/>
        </w:rPr>
        <w:t>状态、工艺参数、系统日志等)、运维数据域(物流数据、产</w:t>
      </w:r>
      <w:r>
        <w:rPr>
          <w:rFonts w:ascii="SimSun" w:hAnsi="SimSun" w:eastAsia="SimSun" w:cs="SimSun"/>
          <w:sz w:val="22"/>
          <w:szCs w:val="22"/>
          <w:spacing w:val="8"/>
        </w:rPr>
        <w:t xml:space="preserve"> </w:t>
      </w:r>
      <w:r>
        <w:rPr>
          <w:rFonts w:ascii="SimSun" w:hAnsi="SimSun" w:eastAsia="SimSun" w:cs="SimSun"/>
          <w:sz w:val="22"/>
          <w:szCs w:val="22"/>
          <w:spacing w:val="3"/>
        </w:rPr>
        <w:t>品售后维护数据等)、管理数据域(系统设备资产信息</w:t>
      </w:r>
      <w:r>
        <w:rPr>
          <w:rFonts w:ascii="SimSun" w:hAnsi="SimSun" w:eastAsia="SimSun" w:cs="SimSun"/>
          <w:sz w:val="22"/>
          <w:szCs w:val="22"/>
          <w:spacing w:val="2"/>
        </w:rPr>
        <w:t>、客户</w:t>
      </w:r>
    </w:p>
    <w:p>
      <w:pPr>
        <w:ind w:left="839"/>
        <w:spacing w:before="1" w:line="218" w:lineRule="auto"/>
        <w:rPr>
          <w:rFonts w:ascii="SimSun" w:hAnsi="SimSun" w:eastAsia="SimSun" w:cs="SimSun"/>
          <w:sz w:val="22"/>
          <w:szCs w:val="22"/>
        </w:rPr>
      </w:pPr>
      <w:r>
        <w:rPr>
          <w:rFonts w:ascii="SimSun" w:hAnsi="SimSun" w:eastAsia="SimSun" w:cs="SimSun"/>
          <w:sz w:val="22"/>
          <w:szCs w:val="22"/>
          <w:spacing w:val="-2"/>
        </w:rPr>
        <w:t>与产品信息、产品供应链数据、业务统计数据等)、外部数据</w:t>
      </w:r>
    </w:p>
    <w:p>
      <w:pPr>
        <w:spacing w:line="218" w:lineRule="auto"/>
        <w:sectPr>
          <w:footerReference w:type="default" r:id="rId179"/>
          <w:pgSz w:w="7560" w:h="11380"/>
          <w:pgMar w:top="146" w:right="814" w:bottom="548" w:left="9" w:header="0" w:footer="263" w:gutter="0"/>
        </w:sectPr>
        <w:rPr>
          <w:rFonts w:ascii="SimSun" w:hAnsi="SimSun" w:eastAsia="SimSun" w:cs="SimSun"/>
          <w:sz w:val="22"/>
          <w:szCs w:val="22"/>
        </w:rPr>
      </w:pPr>
    </w:p>
    <w:p>
      <w:pPr>
        <w:ind w:left="5352"/>
        <w:spacing w:line="219" w:lineRule="auto"/>
        <w:rPr>
          <w:rFonts w:ascii="SimSun" w:hAnsi="SimSun" w:eastAsia="SimSun" w:cs="SimSun"/>
          <w:sz w:val="16"/>
          <w:szCs w:val="16"/>
        </w:rPr>
      </w:pPr>
      <w:bookmarkStart w:name="bookmark13" w:id="10"/>
      <w:bookmarkEnd w:id="10"/>
      <w:r>
        <w:rPr>
          <w:rFonts w:ascii="SimSun" w:hAnsi="SimSun" w:eastAsia="SimSun" w:cs="SimSun"/>
          <w:sz w:val="16"/>
          <w:szCs w:val="16"/>
          <w:b/>
          <w:bCs/>
          <w:color w:val="45209C"/>
          <w:spacing w:val="-6"/>
        </w:rPr>
        <w:t>理</w:t>
      </w:r>
      <w:r>
        <w:rPr>
          <w:rFonts w:ascii="SimSun" w:hAnsi="SimSun" w:eastAsia="SimSun" w:cs="SimSun"/>
          <w:sz w:val="16"/>
          <w:szCs w:val="16"/>
          <w:b/>
          <w:bCs/>
          <w:spacing w:val="-6"/>
        </w:rPr>
        <w:t>数篇</w:t>
      </w:r>
    </w:p>
    <w:p>
      <w:pPr>
        <w:ind w:left="4902"/>
        <w:spacing w:before="20" w:line="219" w:lineRule="auto"/>
        <w:rPr>
          <w:rFonts w:ascii="SimSun" w:hAnsi="SimSun" w:eastAsia="SimSun" w:cs="SimSun"/>
          <w:sz w:val="16"/>
          <w:szCs w:val="16"/>
        </w:rPr>
      </w:pPr>
      <w:r>
        <w:rPr>
          <w:rFonts w:ascii="SimSun" w:hAnsi="SimSun" w:eastAsia="SimSun" w:cs="SimSun"/>
          <w:sz w:val="16"/>
          <w:szCs w:val="16"/>
          <w:b/>
          <w:bCs/>
          <w:color w:val="C07513"/>
          <w:spacing w:val="-10"/>
        </w:rPr>
        <w:t>盘活数据资源</w:t>
      </w:r>
    </w:p>
    <w:p>
      <w:pPr>
        <w:pStyle w:val="BodyText"/>
        <w:spacing w:line="321" w:lineRule="auto"/>
        <w:rPr/>
      </w:pPr>
      <w:r/>
    </w:p>
    <w:p>
      <w:pPr>
        <w:pStyle w:val="BodyText"/>
        <w:spacing w:line="321" w:lineRule="auto"/>
        <w:rPr/>
      </w:pPr>
      <w:r/>
    </w:p>
    <w:p>
      <w:pPr>
        <w:spacing w:before="68" w:line="450" w:lineRule="exact"/>
        <w:rPr>
          <w:rFonts w:ascii="SimSun" w:hAnsi="SimSun" w:eastAsia="SimSun" w:cs="SimSun"/>
          <w:sz w:val="21"/>
          <w:szCs w:val="21"/>
        </w:rPr>
      </w:pPr>
      <w:r>
        <w:rPr>
          <w:rFonts w:ascii="SimSun" w:hAnsi="SimSun" w:eastAsia="SimSun" w:cs="SimSun"/>
          <w:sz w:val="21"/>
          <w:szCs w:val="21"/>
          <w:spacing w:val="13"/>
          <w:position w:val="18"/>
        </w:rPr>
        <w:t>域(与其他主体共享的数据等)。工业数据五大数据域的数据</w:t>
      </w:r>
    </w:p>
    <w:p>
      <w:pPr>
        <w:spacing w:line="219" w:lineRule="auto"/>
        <w:rPr>
          <w:rFonts w:ascii="SimSun" w:hAnsi="SimSun" w:eastAsia="SimSun" w:cs="SimSun"/>
          <w:sz w:val="21"/>
          <w:szCs w:val="21"/>
        </w:rPr>
      </w:pPr>
      <w:r>
        <w:rPr>
          <w:rFonts w:ascii="SimSun" w:hAnsi="SimSun" w:eastAsia="SimSun" w:cs="SimSun"/>
          <w:sz w:val="21"/>
          <w:szCs w:val="21"/>
          <w:spacing w:val="5"/>
        </w:rPr>
        <w:t>来源见表5-2。</w:t>
      </w:r>
    </w:p>
    <w:p>
      <w:pPr>
        <w:ind w:left="1332"/>
        <w:spacing w:before="235" w:line="221" w:lineRule="auto"/>
        <w:rPr>
          <w:rFonts w:ascii="SimHei" w:hAnsi="SimHei" w:eastAsia="SimHei" w:cs="SimHei"/>
          <w:sz w:val="21"/>
          <w:szCs w:val="21"/>
        </w:rPr>
      </w:pPr>
      <w:r>
        <w:rPr>
          <w:rFonts w:ascii="SimHei" w:hAnsi="SimHei" w:eastAsia="SimHei" w:cs="SimHei"/>
          <w:sz w:val="21"/>
          <w:szCs w:val="21"/>
          <w:b/>
          <w:bCs/>
          <w:color w:val="D86C00"/>
          <w:spacing w:val="-15"/>
          <w:w w:val="93"/>
        </w:rPr>
        <w:t>表5-2</w:t>
      </w:r>
      <w:r>
        <w:rPr>
          <w:rFonts w:ascii="SimHei" w:hAnsi="SimHei" w:eastAsia="SimHei" w:cs="SimHei"/>
          <w:sz w:val="21"/>
          <w:szCs w:val="21"/>
          <w:color w:val="D86C00"/>
          <w:spacing w:val="63"/>
        </w:rPr>
        <w:t xml:space="preserve"> </w:t>
      </w:r>
      <w:r>
        <w:rPr>
          <w:rFonts w:ascii="SimHei" w:hAnsi="SimHei" w:eastAsia="SimHei" w:cs="SimHei"/>
          <w:sz w:val="21"/>
          <w:szCs w:val="21"/>
          <w:b/>
          <w:bCs/>
          <w:color w:val="D86C00"/>
          <w:spacing w:val="-15"/>
          <w:w w:val="93"/>
        </w:rPr>
        <w:t>工业数据五大数据域的数据来源</w:t>
      </w:r>
    </w:p>
    <w:p>
      <w:pPr>
        <w:spacing w:line="99" w:lineRule="exact"/>
        <w:rPr/>
      </w:pPr>
      <w:r/>
    </w:p>
    <w:tbl>
      <w:tblPr>
        <w:tblStyle w:val="TableNormal"/>
        <w:tblW w:w="577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33"/>
        <w:gridCol w:w="1757"/>
        <w:gridCol w:w="3189"/>
      </w:tblGrid>
      <w:tr>
        <w:trPr>
          <w:trHeight w:val="325" w:hRule="atLeast"/>
        </w:trPr>
        <w:tc>
          <w:tcPr>
            <w:shd w:val="clear" w:fill="F7B429"/>
            <w:tcW w:w="833" w:type="dxa"/>
            <w:vAlign w:val="top"/>
          </w:tcPr>
          <w:p>
            <w:pPr>
              <w:pStyle w:val="TableText"/>
              <w:ind w:left="167"/>
              <w:spacing w:before="79" w:line="219" w:lineRule="auto"/>
              <w:rPr/>
            </w:pPr>
            <w:r>
              <w:rPr>
                <w:b/>
                <w:bCs/>
                <w:color w:val="8B4100"/>
                <w:spacing w:val="-4"/>
              </w:rPr>
              <w:t>数据域</w:t>
            </w:r>
          </w:p>
        </w:tc>
        <w:tc>
          <w:tcPr>
            <w:shd w:val="clear" w:fill="F7AE24"/>
            <w:tcW w:w="1757" w:type="dxa"/>
            <w:vAlign w:val="top"/>
          </w:tcPr>
          <w:p>
            <w:pPr>
              <w:pStyle w:val="TableText"/>
              <w:ind w:left="554"/>
              <w:spacing w:before="79" w:line="219" w:lineRule="auto"/>
              <w:rPr/>
            </w:pPr>
            <w:r>
              <w:rPr>
                <w:b/>
                <w:bCs/>
                <w:color w:val="903E00"/>
                <w:spacing w:val="-4"/>
              </w:rPr>
              <w:t>分类参考</w:t>
            </w:r>
          </w:p>
        </w:tc>
        <w:tc>
          <w:tcPr>
            <w:shd w:val="clear" w:fill="F6AF26"/>
            <w:tcW w:w="3189" w:type="dxa"/>
            <w:vAlign w:val="top"/>
          </w:tcPr>
          <w:p>
            <w:pPr>
              <w:pStyle w:val="TableText"/>
              <w:ind w:left="1267"/>
              <w:spacing w:before="79" w:line="219" w:lineRule="auto"/>
              <w:rPr/>
            </w:pPr>
            <w:r>
              <w:rPr>
                <w:b/>
                <w:bCs/>
                <w:color w:val="883B00"/>
                <w:spacing w:val="-4"/>
              </w:rPr>
              <w:t>数据来源</w:t>
            </w:r>
          </w:p>
        </w:tc>
      </w:tr>
      <w:tr>
        <w:trPr>
          <w:trHeight w:val="299" w:hRule="atLeast"/>
        </w:trPr>
        <w:tc>
          <w:tcPr>
            <w:shd w:val="clear" w:fill="FADD81"/>
            <w:tcW w:w="833" w:type="dxa"/>
            <w:vAlign w:val="top"/>
            <w:vMerge w:val="restart"/>
            <w:tcBorders>
              <w:bottom w:val="nil"/>
            </w:tcBorders>
          </w:tcPr>
          <w:p>
            <w:pPr>
              <w:pStyle w:val="TableText"/>
              <w:ind w:left="244"/>
              <w:spacing w:before="237" w:line="259" w:lineRule="exact"/>
              <w:rPr/>
            </w:pPr>
            <w:r>
              <w:rPr>
                <w:spacing w:val="-2"/>
                <w:position w:val="7"/>
              </w:rPr>
              <w:t>研发</w:t>
            </w:r>
          </w:p>
          <w:p>
            <w:pPr>
              <w:pStyle w:val="TableText"/>
              <w:ind w:left="164"/>
              <w:spacing w:line="219" w:lineRule="auto"/>
              <w:rPr/>
            </w:pPr>
            <w:r>
              <w:rPr>
                <w:spacing w:val="-2"/>
              </w:rPr>
              <w:t>数据域</w:t>
            </w:r>
          </w:p>
        </w:tc>
        <w:tc>
          <w:tcPr>
            <w:shd w:val="clear" w:fill="FBD77C"/>
            <w:tcW w:w="1757" w:type="dxa"/>
            <w:vAlign w:val="top"/>
          </w:tcPr>
          <w:p>
            <w:pPr>
              <w:pStyle w:val="TableText"/>
              <w:ind w:left="391"/>
              <w:spacing w:before="66" w:line="219" w:lineRule="auto"/>
              <w:rPr/>
            </w:pPr>
            <w:r>
              <w:rPr>
                <w:spacing w:val="-1"/>
              </w:rPr>
              <w:t>研发设计数据</w:t>
            </w:r>
          </w:p>
        </w:tc>
        <w:tc>
          <w:tcPr>
            <w:shd w:val="clear" w:fill="FAD87F"/>
            <w:tcW w:w="3189" w:type="dxa"/>
            <w:vAlign w:val="top"/>
            <w:vMerge w:val="restart"/>
            <w:tcBorders>
              <w:bottom w:val="nil"/>
            </w:tcBorders>
          </w:tcPr>
          <w:p>
            <w:pPr>
              <w:pStyle w:val="TableText"/>
              <w:ind w:left="185"/>
              <w:spacing w:before="105" w:line="219" w:lineRule="auto"/>
              <w:rPr/>
            </w:pPr>
            <w:r>
              <w:rPr>
                <w:spacing w:val="-1"/>
              </w:rPr>
              <w:t>计算机辅助设计(CAD)系统、工程仿真分</w:t>
            </w:r>
          </w:p>
          <w:p>
            <w:pPr>
              <w:pStyle w:val="TableText"/>
              <w:ind w:left="185"/>
              <w:spacing w:before="61" w:line="219" w:lineRule="auto"/>
              <w:rPr/>
            </w:pPr>
            <w:r>
              <w:rPr>
                <w:color w:val="9D5900"/>
                <w:spacing w:val="-1"/>
              </w:rPr>
              <w:t>析(CAE)系统、工业软件开发系统、工业</w:t>
            </w:r>
          </w:p>
          <w:p>
            <w:pPr>
              <w:pStyle w:val="TableText"/>
              <w:ind w:left="85"/>
              <w:spacing w:before="80" w:line="219" w:lineRule="auto"/>
              <w:rPr/>
            </w:pPr>
            <w:r>
              <w:rPr>
                <w:spacing w:val="-2"/>
              </w:rPr>
              <w:t>系统测试工具等</w:t>
            </w:r>
          </w:p>
        </w:tc>
      </w:tr>
      <w:tr>
        <w:trPr>
          <w:trHeight w:val="280" w:hRule="atLeast"/>
        </w:trPr>
        <w:tc>
          <w:tcPr>
            <w:tcW w:w="833" w:type="dxa"/>
            <w:vAlign w:val="top"/>
            <w:vMerge w:val="continue"/>
            <w:tcBorders>
              <w:top w:val="nil"/>
              <w:bottom w:val="nil"/>
            </w:tcBorders>
          </w:tcPr>
          <w:p>
            <w:pPr>
              <w:rPr>
                <w:rFonts w:ascii="Arial"/>
                <w:sz w:val="21"/>
              </w:rPr>
            </w:pPr>
            <w:r/>
          </w:p>
        </w:tc>
        <w:tc>
          <w:tcPr>
            <w:shd w:val="clear" w:fill="FBD87D"/>
            <w:tcW w:w="1757" w:type="dxa"/>
            <w:vAlign w:val="top"/>
          </w:tcPr>
          <w:p>
            <w:pPr>
              <w:pStyle w:val="TableText"/>
              <w:ind w:left="391"/>
              <w:spacing w:before="57" w:line="219" w:lineRule="auto"/>
              <w:rPr/>
            </w:pPr>
            <w:r>
              <w:rPr>
                <w:spacing w:val="-1"/>
              </w:rPr>
              <w:t>开发测试数据</w:t>
            </w:r>
          </w:p>
        </w:tc>
        <w:tc>
          <w:tcPr>
            <w:tcW w:w="3189" w:type="dxa"/>
            <w:vAlign w:val="top"/>
            <w:vMerge w:val="continue"/>
            <w:tcBorders>
              <w:top w:val="nil"/>
              <w:bottom w:val="nil"/>
            </w:tcBorders>
          </w:tcPr>
          <w:p>
            <w:pPr>
              <w:rPr>
                <w:rFonts w:ascii="Arial"/>
                <w:sz w:val="21"/>
              </w:rPr>
            </w:pPr>
            <w:r/>
          </w:p>
        </w:tc>
      </w:tr>
      <w:tr>
        <w:trPr>
          <w:trHeight w:val="299" w:hRule="atLeast"/>
        </w:trPr>
        <w:tc>
          <w:tcPr>
            <w:tcW w:w="833" w:type="dxa"/>
            <w:vAlign w:val="top"/>
            <w:vMerge w:val="continue"/>
            <w:tcBorders>
              <w:top w:val="nil"/>
            </w:tcBorders>
          </w:tcPr>
          <w:p>
            <w:pPr>
              <w:rPr>
                <w:rFonts w:ascii="Arial"/>
                <w:sz w:val="21"/>
              </w:rPr>
            </w:pPr>
            <w:r/>
          </w:p>
        </w:tc>
        <w:tc>
          <w:tcPr>
            <w:shd w:val="clear" w:fill="FBD97F"/>
            <w:tcW w:w="1757" w:type="dxa"/>
            <w:vAlign w:val="top"/>
          </w:tcPr>
          <w:p>
            <w:pPr>
              <w:pStyle w:val="TableText"/>
              <w:ind w:left="711"/>
              <w:spacing w:before="68" w:line="220" w:lineRule="auto"/>
              <w:rPr/>
            </w:pPr>
            <w:r>
              <w:rPr>
                <w:spacing w:val="-2"/>
              </w:rPr>
              <w:t>其他</w:t>
            </w:r>
          </w:p>
        </w:tc>
        <w:tc>
          <w:tcPr>
            <w:tcW w:w="3189" w:type="dxa"/>
            <w:vAlign w:val="top"/>
            <w:vMerge w:val="continue"/>
            <w:tcBorders>
              <w:top w:val="nil"/>
            </w:tcBorders>
          </w:tcPr>
          <w:p>
            <w:pPr>
              <w:rPr>
                <w:rFonts w:ascii="Arial"/>
                <w:sz w:val="21"/>
              </w:rPr>
            </w:pPr>
            <w:r/>
          </w:p>
        </w:tc>
      </w:tr>
      <w:tr>
        <w:trPr>
          <w:trHeight w:val="300" w:hRule="atLeast"/>
        </w:trPr>
        <w:tc>
          <w:tcPr>
            <w:shd w:val="clear" w:fill="FADB80"/>
            <w:tcW w:w="833" w:type="dxa"/>
            <w:vAlign w:val="top"/>
            <w:vMerge w:val="restart"/>
            <w:tcBorders>
              <w:bottom w:val="nil"/>
            </w:tcBorders>
          </w:tcPr>
          <w:p>
            <w:pPr>
              <w:spacing w:line="251" w:lineRule="auto"/>
              <w:rPr>
                <w:rFonts w:ascii="Arial"/>
                <w:sz w:val="21"/>
              </w:rPr>
            </w:pPr>
            <w:r/>
          </w:p>
          <w:p>
            <w:pPr>
              <w:spacing w:line="252" w:lineRule="auto"/>
              <w:rPr>
                <w:rFonts w:ascii="Arial"/>
                <w:sz w:val="21"/>
              </w:rPr>
            </w:pPr>
            <w:r/>
          </w:p>
          <w:p>
            <w:pPr>
              <w:pStyle w:val="TableText"/>
              <w:ind w:left="244"/>
              <w:spacing w:before="52" w:line="250" w:lineRule="exact"/>
              <w:rPr/>
            </w:pPr>
            <w:r>
              <w:rPr>
                <w:spacing w:val="-2"/>
                <w:position w:val="6"/>
              </w:rPr>
              <w:t>生产</w:t>
            </w:r>
          </w:p>
          <w:p>
            <w:pPr>
              <w:pStyle w:val="TableText"/>
              <w:ind w:left="164"/>
              <w:spacing w:line="219" w:lineRule="auto"/>
              <w:rPr/>
            </w:pPr>
            <w:r>
              <w:rPr>
                <w:spacing w:val="-2"/>
              </w:rPr>
              <w:t>数据域</w:t>
            </w:r>
          </w:p>
        </w:tc>
        <w:tc>
          <w:tcPr>
            <w:shd w:val="clear" w:fill="FBD97E"/>
            <w:tcW w:w="1757" w:type="dxa"/>
            <w:vAlign w:val="top"/>
          </w:tcPr>
          <w:p>
            <w:pPr>
              <w:pStyle w:val="TableText"/>
              <w:ind w:left="551"/>
              <w:spacing w:before="68" w:line="219" w:lineRule="auto"/>
              <w:rPr/>
            </w:pPr>
            <w:r>
              <w:rPr>
                <w:spacing w:val="-2"/>
              </w:rPr>
              <w:t>控制信息</w:t>
            </w:r>
          </w:p>
        </w:tc>
        <w:tc>
          <w:tcPr>
            <w:shd w:val="clear" w:fill="FAD87F"/>
            <w:tcW w:w="3189" w:type="dxa"/>
            <w:vAlign w:val="top"/>
            <w:vMerge w:val="restart"/>
            <w:tcBorders>
              <w:bottom w:val="nil"/>
            </w:tcBorders>
          </w:tcPr>
          <w:p>
            <w:pPr>
              <w:spacing w:line="364" w:lineRule="auto"/>
              <w:rPr>
                <w:rFonts w:ascii="Arial"/>
                <w:sz w:val="21"/>
              </w:rPr>
            </w:pPr>
            <w:r/>
          </w:p>
          <w:p>
            <w:pPr>
              <w:pStyle w:val="TableText"/>
              <w:ind w:left="185"/>
              <w:spacing w:before="52" w:line="219" w:lineRule="auto"/>
              <w:rPr/>
            </w:pPr>
            <w:r>
              <w:rPr>
                <w:spacing w:val="-1"/>
              </w:rPr>
              <w:t>制造执行系统(MES)、可编程逻辑控制器</w:t>
            </w:r>
          </w:p>
          <w:p>
            <w:pPr>
              <w:pStyle w:val="TableText"/>
              <w:ind w:left="74" w:right="219" w:firstLine="149"/>
              <w:spacing w:before="69" w:line="271" w:lineRule="auto"/>
              <w:rPr/>
            </w:pPr>
            <w:r>
              <w:rPr/>
              <w:t>(PLC)、数据采集与监视控制(SCADA)系</w:t>
            </w:r>
            <w:r>
              <w:rPr>
                <w:spacing w:val="13"/>
              </w:rPr>
              <w:t xml:space="preserve"> </w:t>
            </w:r>
            <w:r>
              <w:rPr>
                <w:spacing w:val="-1"/>
              </w:rPr>
              <w:t>统、分布式控制系统(DCS)等</w:t>
            </w:r>
          </w:p>
        </w:tc>
      </w:tr>
      <w:tr>
        <w:trPr>
          <w:trHeight w:val="289" w:hRule="atLeast"/>
        </w:trPr>
        <w:tc>
          <w:tcPr>
            <w:tcW w:w="833" w:type="dxa"/>
            <w:vAlign w:val="top"/>
            <w:vMerge w:val="continue"/>
            <w:tcBorders>
              <w:top w:val="nil"/>
              <w:bottom w:val="nil"/>
            </w:tcBorders>
          </w:tcPr>
          <w:p>
            <w:pPr>
              <w:rPr>
                <w:rFonts w:ascii="Arial"/>
                <w:sz w:val="21"/>
              </w:rPr>
            </w:pPr>
            <w:r/>
          </w:p>
        </w:tc>
        <w:tc>
          <w:tcPr>
            <w:shd w:val="clear" w:fill="FAD87E"/>
            <w:tcW w:w="1757" w:type="dxa"/>
            <w:vAlign w:val="top"/>
          </w:tcPr>
          <w:p>
            <w:pPr>
              <w:pStyle w:val="TableText"/>
              <w:ind w:left="551"/>
              <w:spacing w:before="68" w:line="219" w:lineRule="auto"/>
              <w:rPr/>
            </w:pPr>
            <w:r>
              <w:rPr>
                <w:spacing w:val="-2"/>
              </w:rPr>
              <w:t>工况状态</w:t>
            </w:r>
          </w:p>
        </w:tc>
        <w:tc>
          <w:tcPr>
            <w:tcW w:w="3189" w:type="dxa"/>
            <w:vAlign w:val="top"/>
            <w:vMerge w:val="continue"/>
            <w:tcBorders>
              <w:top w:val="nil"/>
              <w:bottom w:val="nil"/>
            </w:tcBorders>
          </w:tcPr>
          <w:p>
            <w:pPr>
              <w:rPr>
                <w:rFonts w:ascii="Arial"/>
                <w:sz w:val="21"/>
              </w:rPr>
            </w:pPr>
            <w:r/>
          </w:p>
        </w:tc>
      </w:tr>
      <w:tr>
        <w:trPr>
          <w:trHeight w:val="300" w:hRule="atLeast"/>
        </w:trPr>
        <w:tc>
          <w:tcPr>
            <w:tcW w:w="833" w:type="dxa"/>
            <w:vAlign w:val="top"/>
            <w:vMerge w:val="continue"/>
            <w:tcBorders>
              <w:top w:val="nil"/>
              <w:bottom w:val="nil"/>
            </w:tcBorders>
          </w:tcPr>
          <w:p>
            <w:pPr>
              <w:rPr>
                <w:rFonts w:ascii="Arial"/>
                <w:sz w:val="21"/>
              </w:rPr>
            </w:pPr>
            <w:r/>
          </w:p>
        </w:tc>
        <w:tc>
          <w:tcPr>
            <w:shd w:val="clear" w:fill="FAD87E"/>
            <w:tcW w:w="1757" w:type="dxa"/>
            <w:vAlign w:val="top"/>
          </w:tcPr>
          <w:p>
            <w:pPr>
              <w:pStyle w:val="TableText"/>
              <w:ind w:left="551"/>
              <w:spacing w:before="69" w:line="219" w:lineRule="auto"/>
              <w:rPr/>
            </w:pPr>
            <w:r>
              <w:rPr>
                <w:spacing w:val="-2"/>
              </w:rPr>
              <w:t>工艺参数</w:t>
            </w:r>
          </w:p>
        </w:tc>
        <w:tc>
          <w:tcPr>
            <w:tcW w:w="3189" w:type="dxa"/>
            <w:vAlign w:val="top"/>
            <w:vMerge w:val="continue"/>
            <w:tcBorders>
              <w:top w:val="nil"/>
              <w:bottom w:val="nil"/>
            </w:tcBorders>
          </w:tcPr>
          <w:p>
            <w:pPr>
              <w:rPr>
                <w:rFonts w:ascii="Arial"/>
                <w:sz w:val="21"/>
              </w:rPr>
            </w:pPr>
            <w:r/>
          </w:p>
        </w:tc>
      </w:tr>
      <w:tr>
        <w:trPr>
          <w:trHeight w:val="299" w:hRule="atLeast"/>
        </w:trPr>
        <w:tc>
          <w:tcPr>
            <w:tcW w:w="833" w:type="dxa"/>
            <w:vAlign w:val="top"/>
            <w:vMerge w:val="continue"/>
            <w:tcBorders>
              <w:top w:val="nil"/>
              <w:bottom w:val="nil"/>
            </w:tcBorders>
          </w:tcPr>
          <w:p>
            <w:pPr>
              <w:rPr>
                <w:rFonts w:ascii="Arial"/>
                <w:sz w:val="21"/>
              </w:rPr>
            </w:pPr>
            <w:r/>
          </w:p>
        </w:tc>
        <w:tc>
          <w:tcPr>
            <w:shd w:val="clear" w:fill="FAD77D"/>
            <w:tcW w:w="1757" w:type="dxa"/>
            <w:vAlign w:val="top"/>
          </w:tcPr>
          <w:p>
            <w:pPr>
              <w:pStyle w:val="TableText"/>
              <w:ind w:left="551"/>
              <w:spacing w:before="70" w:line="221" w:lineRule="auto"/>
              <w:rPr/>
            </w:pPr>
            <w:r>
              <w:rPr>
                <w:spacing w:val="2"/>
              </w:rPr>
              <w:t>系统日志</w:t>
            </w:r>
          </w:p>
        </w:tc>
        <w:tc>
          <w:tcPr>
            <w:tcW w:w="3189" w:type="dxa"/>
            <w:vAlign w:val="top"/>
            <w:vMerge w:val="continue"/>
            <w:tcBorders>
              <w:top w:val="nil"/>
              <w:bottom w:val="nil"/>
            </w:tcBorders>
          </w:tcPr>
          <w:p>
            <w:pPr>
              <w:rPr>
                <w:rFonts w:ascii="Arial"/>
                <w:sz w:val="21"/>
              </w:rPr>
            </w:pPr>
            <w:r/>
          </w:p>
        </w:tc>
      </w:tr>
      <w:tr>
        <w:trPr>
          <w:trHeight w:val="300" w:hRule="atLeast"/>
        </w:trPr>
        <w:tc>
          <w:tcPr>
            <w:tcW w:w="833" w:type="dxa"/>
            <w:vAlign w:val="top"/>
            <w:vMerge w:val="continue"/>
            <w:tcBorders>
              <w:top w:val="nil"/>
            </w:tcBorders>
          </w:tcPr>
          <w:p>
            <w:pPr>
              <w:rPr>
                <w:rFonts w:ascii="Arial"/>
                <w:sz w:val="21"/>
              </w:rPr>
            </w:pPr>
            <w:r/>
          </w:p>
        </w:tc>
        <w:tc>
          <w:tcPr>
            <w:shd w:val="clear" w:fill="FAD77D"/>
            <w:tcW w:w="1757" w:type="dxa"/>
            <w:vAlign w:val="top"/>
          </w:tcPr>
          <w:p>
            <w:pPr>
              <w:pStyle w:val="TableText"/>
              <w:ind w:left="711"/>
              <w:spacing w:before="71" w:line="220" w:lineRule="auto"/>
              <w:rPr/>
            </w:pPr>
            <w:r>
              <w:rPr>
                <w:spacing w:val="-2"/>
              </w:rPr>
              <w:t>其他</w:t>
            </w:r>
          </w:p>
        </w:tc>
        <w:tc>
          <w:tcPr>
            <w:tcW w:w="3189" w:type="dxa"/>
            <w:vAlign w:val="top"/>
            <w:vMerge w:val="continue"/>
            <w:tcBorders>
              <w:top w:val="nil"/>
            </w:tcBorders>
          </w:tcPr>
          <w:p>
            <w:pPr>
              <w:rPr>
                <w:rFonts w:ascii="Arial"/>
                <w:sz w:val="21"/>
              </w:rPr>
            </w:pPr>
            <w:r/>
          </w:p>
        </w:tc>
      </w:tr>
      <w:tr>
        <w:trPr>
          <w:trHeight w:val="289" w:hRule="atLeast"/>
        </w:trPr>
        <w:tc>
          <w:tcPr>
            <w:shd w:val="clear" w:fill="FAD97E"/>
            <w:tcW w:w="833" w:type="dxa"/>
            <w:vAlign w:val="top"/>
            <w:vMerge w:val="restart"/>
            <w:tcBorders>
              <w:bottom w:val="nil"/>
            </w:tcBorders>
          </w:tcPr>
          <w:p>
            <w:pPr>
              <w:pStyle w:val="TableText"/>
              <w:ind w:left="244"/>
              <w:spacing w:before="231" w:line="259" w:lineRule="exact"/>
              <w:rPr/>
            </w:pPr>
            <w:r>
              <w:rPr>
                <w:spacing w:val="-2"/>
                <w:position w:val="7"/>
              </w:rPr>
              <w:t>运维</w:t>
            </w:r>
          </w:p>
          <w:p>
            <w:pPr>
              <w:pStyle w:val="TableText"/>
              <w:ind w:left="164"/>
              <w:spacing w:line="219" w:lineRule="auto"/>
              <w:rPr/>
            </w:pPr>
            <w:r>
              <w:rPr>
                <w:spacing w:val="-2"/>
              </w:rPr>
              <w:t>数据域</w:t>
            </w:r>
          </w:p>
        </w:tc>
        <w:tc>
          <w:tcPr>
            <w:shd w:val="clear" w:fill="FAD77D"/>
            <w:tcW w:w="1757" w:type="dxa"/>
            <w:vAlign w:val="top"/>
          </w:tcPr>
          <w:p>
            <w:pPr>
              <w:pStyle w:val="TableText"/>
              <w:ind w:left="551"/>
              <w:spacing w:before="70" w:line="219" w:lineRule="auto"/>
              <w:rPr/>
            </w:pPr>
            <w:r>
              <w:rPr>
                <w:color w:val="A25100"/>
                <w:spacing w:val="-2"/>
              </w:rPr>
              <w:t>物流数据</w:t>
            </w:r>
          </w:p>
        </w:tc>
        <w:tc>
          <w:tcPr>
            <w:shd w:val="clear" w:fill="FAD77E"/>
            <w:tcW w:w="3189" w:type="dxa"/>
            <w:vAlign w:val="top"/>
            <w:vMerge w:val="restart"/>
            <w:tcBorders>
              <w:bottom w:val="nil"/>
            </w:tcBorders>
          </w:tcPr>
          <w:p>
            <w:pPr>
              <w:pStyle w:val="TableText"/>
              <w:ind w:left="74" w:right="80" w:hanging="10"/>
              <w:spacing w:before="241" w:line="265" w:lineRule="auto"/>
              <w:rPr/>
            </w:pPr>
            <w:r>
              <w:rPr>
                <w:spacing w:val="-1"/>
              </w:rPr>
              <w:t>产品物流系统、产品售后状态跟踪系统、售</w:t>
            </w:r>
            <w:r>
              <w:rPr>
                <w:spacing w:val="11"/>
              </w:rPr>
              <w:t xml:space="preserve"> </w:t>
            </w:r>
            <w:r>
              <w:rPr>
                <w:spacing w:val="-1"/>
              </w:rPr>
              <w:t>后服务管理系统等</w:t>
            </w:r>
          </w:p>
        </w:tc>
      </w:tr>
      <w:tr>
        <w:trPr>
          <w:trHeight w:val="290" w:hRule="atLeast"/>
        </w:trPr>
        <w:tc>
          <w:tcPr>
            <w:tcW w:w="833" w:type="dxa"/>
            <w:vAlign w:val="top"/>
            <w:vMerge w:val="continue"/>
            <w:tcBorders>
              <w:top w:val="nil"/>
              <w:bottom w:val="nil"/>
            </w:tcBorders>
          </w:tcPr>
          <w:p>
            <w:pPr>
              <w:rPr>
                <w:rFonts w:ascii="Arial"/>
                <w:sz w:val="21"/>
              </w:rPr>
            </w:pPr>
            <w:r/>
          </w:p>
        </w:tc>
        <w:tc>
          <w:tcPr>
            <w:shd w:val="clear" w:fill="F8D679"/>
            <w:tcW w:w="1757" w:type="dxa"/>
            <w:vAlign w:val="top"/>
          </w:tcPr>
          <w:p>
            <w:pPr>
              <w:pStyle w:val="TableText"/>
              <w:ind w:left="232"/>
              <w:spacing w:before="71" w:line="219" w:lineRule="auto"/>
              <w:rPr/>
            </w:pPr>
            <w:r>
              <w:rPr>
                <w:spacing w:val="-1"/>
              </w:rPr>
              <w:t>产品售后维护数据</w:t>
            </w:r>
          </w:p>
        </w:tc>
        <w:tc>
          <w:tcPr>
            <w:tcW w:w="3189" w:type="dxa"/>
            <w:vAlign w:val="top"/>
            <w:vMerge w:val="continue"/>
            <w:tcBorders>
              <w:top w:val="nil"/>
              <w:bottom w:val="nil"/>
            </w:tcBorders>
          </w:tcPr>
          <w:p>
            <w:pPr>
              <w:rPr>
                <w:rFonts w:ascii="Arial"/>
                <w:sz w:val="21"/>
              </w:rPr>
            </w:pPr>
            <w:r/>
          </w:p>
        </w:tc>
      </w:tr>
      <w:tr>
        <w:trPr>
          <w:trHeight w:val="289" w:hRule="atLeast"/>
        </w:trPr>
        <w:tc>
          <w:tcPr>
            <w:tcW w:w="833" w:type="dxa"/>
            <w:vAlign w:val="top"/>
            <w:vMerge w:val="continue"/>
            <w:tcBorders>
              <w:top w:val="nil"/>
            </w:tcBorders>
          </w:tcPr>
          <w:p>
            <w:pPr>
              <w:rPr>
                <w:rFonts w:ascii="Arial"/>
                <w:sz w:val="21"/>
              </w:rPr>
            </w:pPr>
            <w:r/>
          </w:p>
        </w:tc>
        <w:tc>
          <w:tcPr>
            <w:shd w:val="clear" w:fill="FAD77D"/>
            <w:tcW w:w="1757" w:type="dxa"/>
            <w:vAlign w:val="top"/>
          </w:tcPr>
          <w:p>
            <w:pPr>
              <w:pStyle w:val="TableText"/>
              <w:ind w:left="711"/>
              <w:spacing w:before="72" w:line="220" w:lineRule="auto"/>
              <w:rPr/>
            </w:pPr>
            <w:r>
              <w:rPr>
                <w:spacing w:val="-2"/>
              </w:rPr>
              <w:t>其他</w:t>
            </w:r>
          </w:p>
        </w:tc>
        <w:tc>
          <w:tcPr>
            <w:tcW w:w="3189" w:type="dxa"/>
            <w:vAlign w:val="top"/>
            <w:vMerge w:val="continue"/>
            <w:tcBorders>
              <w:top w:val="nil"/>
            </w:tcBorders>
          </w:tcPr>
          <w:p>
            <w:pPr>
              <w:rPr>
                <w:rFonts w:ascii="Arial"/>
                <w:sz w:val="21"/>
              </w:rPr>
            </w:pPr>
            <w:r/>
          </w:p>
        </w:tc>
      </w:tr>
      <w:tr>
        <w:trPr>
          <w:trHeight w:val="609" w:hRule="atLeast"/>
        </w:trPr>
        <w:tc>
          <w:tcPr>
            <w:shd w:val="clear" w:fill="FBD97F"/>
            <w:tcW w:w="833" w:type="dxa"/>
            <w:vAlign w:val="top"/>
            <w:vMerge w:val="restart"/>
            <w:tcBorders>
              <w:bottom w:val="nil"/>
            </w:tcBorders>
          </w:tcPr>
          <w:p>
            <w:pPr>
              <w:spacing w:line="253" w:lineRule="auto"/>
              <w:rPr>
                <w:rFonts w:ascii="Arial"/>
                <w:sz w:val="21"/>
              </w:rPr>
            </w:pPr>
            <w:r/>
          </w:p>
          <w:p>
            <w:pPr>
              <w:spacing w:line="254" w:lineRule="auto"/>
              <w:rPr>
                <w:rFonts w:ascii="Arial"/>
                <w:sz w:val="21"/>
              </w:rPr>
            </w:pPr>
            <w:r/>
          </w:p>
          <w:p>
            <w:pPr>
              <w:pStyle w:val="TableText"/>
              <w:ind w:left="244"/>
              <w:spacing w:before="52" w:line="260" w:lineRule="exact"/>
              <w:rPr/>
            </w:pPr>
            <w:r>
              <w:rPr>
                <w:spacing w:val="-3"/>
                <w:position w:val="7"/>
              </w:rPr>
              <w:t>管理</w:t>
            </w:r>
          </w:p>
          <w:p>
            <w:pPr>
              <w:pStyle w:val="TableText"/>
              <w:ind w:left="164"/>
              <w:spacing w:line="219" w:lineRule="auto"/>
              <w:rPr/>
            </w:pPr>
            <w:r>
              <w:rPr>
                <w:spacing w:val="-2"/>
              </w:rPr>
              <w:t>数据域</w:t>
            </w:r>
          </w:p>
        </w:tc>
        <w:tc>
          <w:tcPr>
            <w:shd w:val="clear" w:fill="F9D77F"/>
            <w:tcW w:w="1757" w:type="dxa"/>
            <w:vAlign w:val="top"/>
          </w:tcPr>
          <w:p>
            <w:pPr>
              <w:pStyle w:val="TableText"/>
              <w:ind w:left="232"/>
              <w:spacing w:before="72" w:line="219" w:lineRule="auto"/>
              <w:rPr/>
            </w:pPr>
            <w:r>
              <w:rPr>
                <w:color w:val="9F5A00"/>
                <w:spacing w:val="1"/>
              </w:rPr>
              <w:t>系统设备资产信息</w:t>
            </w:r>
          </w:p>
          <w:p>
            <w:pPr>
              <w:pStyle w:val="TableText"/>
              <w:ind w:left="311"/>
              <w:spacing w:before="130" w:line="219" w:lineRule="auto"/>
              <w:rPr/>
            </w:pPr>
            <w:r>
              <w:rPr>
                <w:spacing w:val="-1"/>
              </w:rPr>
              <w:t>客户与产品信息</w:t>
            </w:r>
          </w:p>
        </w:tc>
        <w:tc>
          <w:tcPr>
            <w:shd w:val="clear" w:fill="F8D47C"/>
            <w:tcW w:w="3189" w:type="dxa"/>
            <w:vAlign w:val="top"/>
            <w:vMerge w:val="restart"/>
            <w:tcBorders>
              <w:bottom w:val="nil"/>
            </w:tcBorders>
          </w:tcPr>
          <w:p>
            <w:pPr>
              <w:spacing w:line="268" w:lineRule="auto"/>
              <w:rPr>
                <w:rFonts w:ascii="Arial"/>
                <w:sz w:val="21"/>
              </w:rPr>
            </w:pPr>
            <w:r/>
          </w:p>
          <w:p>
            <w:pPr>
              <w:pStyle w:val="TableText"/>
              <w:ind w:left="224" w:right="274" w:firstLine="39"/>
              <w:spacing w:before="52" w:line="260" w:lineRule="auto"/>
              <w:rPr/>
            </w:pPr>
            <w:r>
              <w:rPr>
                <w:spacing w:val="-1"/>
              </w:rPr>
              <w:t>产品生命周期管理(PLM)系统、供应链</w:t>
            </w:r>
            <w:r>
              <w:rPr>
                <w:spacing w:val="11"/>
              </w:rPr>
              <w:t xml:space="preserve"> </w:t>
            </w:r>
            <w:r>
              <w:rPr>
                <w:color w:val="985B00"/>
                <w:spacing w:val="-2"/>
              </w:rPr>
              <w:t>管理(SCM)系统、</w:t>
            </w:r>
            <w:r>
              <w:rPr>
                <w:u w:val="single" w:color="auto"/>
                <w:color w:val="985B00"/>
                <w:spacing w:val="-2"/>
              </w:rPr>
              <w:t>质</w:t>
            </w:r>
            <w:r>
              <w:rPr>
                <w:color w:val="985B00"/>
                <w:spacing w:val="-2"/>
              </w:rPr>
              <w:t>量管理系统(QMS)</w:t>
            </w:r>
            <w:r>
              <w:rPr>
                <w:spacing w:val="-2"/>
              </w:rPr>
              <w:t>、</w:t>
            </w:r>
          </w:p>
          <w:p>
            <w:pPr>
              <w:pStyle w:val="TableText"/>
              <w:ind w:left="185"/>
              <w:spacing w:before="60" w:line="219" w:lineRule="auto"/>
              <w:rPr/>
            </w:pPr>
            <w:r>
              <w:rPr>
                <w:u w:val="single" w:color="auto"/>
                <w:spacing w:val="-1"/>
              </w:rPr>
              <w:t>企业</w:t>
            </w:r>
            <w:r>
              <w:rPr>
                <w:spacing w:val="-1"/>
              </w:rPr>
              <w:t>资源计划(ERP)系统、客户关系管理</w:t>
            </w:r>
          </w:p>
          <w:p>
            <w:pPr>
              <w:pStyle w:val="TableText"/>
              <w:ind w:left="64"/>
              <w:spacing w:before="60" w:line="219" w:lineRule="auto"/>
              <w:rPr/>
            </w:pPr>
            <w:r>
              <w:rPr/>
              <w:t>(CRM)系统、仓库管理系统(WMS)等</w:t>
            </w:r>
          </w:p>
        </w:tc>
      </w:tr>
      <w:tr>
        <w:trPr>
          <w:trHeight w:val="290" w:hRule="atLeast"/>
        </w:trPr>
        <w:tc>
          <w:tcPr>
            <w:tcW w:w="833" w:type="dxa"/>
            <w:vAlign w:val="top"/>
            <w:vMerge w:val="continue"/>
            <w:tcBorders>
              <w:top w:val="nil"/>
              <w:bottom w:val="nil"/>
            </w:tcBorders>
          </w:tcPr>
          <w:p>
            <w:pPr>
              <w:rPr>
                <w:rFonts w:ascii="Arial"/>
                <w:sz w:val="21"/>
              </w:rPr>
            </w:pPr>
            <w:r/>
          </w:p>
        </w:tc>
        <w:tc>
          <w:tcPr>
            <w:shd w:val="clear" w:fill="F9D47B"/>
            <w:tcW w:w="1757" w:type="dxa"/>
            <w:vAlign w:val="top"/>
          </w:tcPr>
          <w:p>
            <w:pPr>
              <w:pStyle w:val="TableText"/>
              <w:ind w:left="311"/>
              <w:spacing w:before="72" w:line="219" w:lineRule="auto"/>
              <w:rPr/>
            </w:pPr>
            <w:r>
              <w:rPr>
                <w:spacing w:val="-1"/>
              </w:rPr>
              <w:t>产品供应链数据</w:t>
            </w:r>
          </w:p>
        </w:tc>
        <w:tc>
          <w:tcPr>
            <w:tcW w:w="3189" w:type="dxa"/>
            <w:vAlign w:val="top"/>
            <w:vMerge w:val="continue"/>
            <w:tcBorders>
              <w:top w:val="nil"/>
              <w:bottom w:val="nil"/>
            </w:tcBorders>
          </w:tcPr>
          <w:p>
            <w:pPr>
              <w:rPr>
                <w:rFonts w:ascii="Arial"/>
                <w:sz w:val="21"/>
              </w:rPr>
            </w:pPr>
            <w:r/>
          </w:p>
        </w:tc>
      </w:tr>
      <w:tr>
        <w:trPr>
          <w:trHeight w:val="299" w:hRule="atLeast"/>
        </w:trPr>
        <w:tc>
          <w:tcPr>
            <w:tcW w:w="833" w:type="dxa"/>
            <w:vAlign w:val="top"/>
            <w:vMerge w:val="continue"/>
            <w:tcBorders>
              <w:top w:val="nil"/>
              <w:bottom w:val="nil"/>
            </w:tcBorders>
          </w:tcPr>
          <w:p>
            <w:pPr>
              <w:rPr>
                <w:rFonts w:ascii="Arial"/>
                <w:sz w:val="21"/>
              </w:rPr>
            </w:pPr>
            <w:r/>
          </w:p>
        </w:tc>
        <w:tc>
          <w:tcPr>
            <w:shd w:val="clear" w:fill="FAD77D"/>
            <w:tcW w:w="1757" w:type="dxa"/>
            <w:vAlign w:val="top"/>
          </w:tcPr>
          <w:p>
            <w:pPr>
              <w:pStyle w:val="TableText"/>
              <w:ind w:left="391"/>
              <w:spacing w:before="73" w:line="219" w:lineRule="auto"/>
              <w:rPr/>
            </w:pPr>
            <w:r>
              <w:rPr>
                <w:spacing w:val="-1"/>
              </w:rPr>
              <w:t>业务统计数据</w:t>
            </w:r>
          </w:p>
        </w:tc>
        <w:tc>
          <w:tcPr>
            <w:tcW w:w="3189" w:type="dxa"/>
            <w:vAlign w:val="top"/>
            <w:vMerge w:val="continue"/>
            <w:tcBorders>
              <w:top w:val="nil"/>
              <w:bottom w:val="nil"/>
            </w:tcBorders>
          </w:tcPr>
          <w:p>
            <w:pPr>
              <w:rPr>
                <w:rFonts w:ascii="Arial"/>
                <w:sz w:val="21"/>
              </w:rPr>
            </w:pPr>
            <w:r/>
          </w:p>
        </w:tc>
      </w:tr>
      <w:tr>
        <w:trPr>
          <w:trHeight w:val="299" w:hRule="atLeast"/>
        </w:trPr>
        <w:tc>
          <w:tcPr>
            <w:tcW w:w="833" w:type="dxa"/>
            <w:vAlign w:val="top"/>
            <w:vMerge w:val="continue"/>
            <w:tcBorders>
              <w:top w:val="nil"/>
            </w:tcBorders>
          </w:tcPr>
          <w:p>
            <w:pPr>
              <w:rPr>
                <w:rFonts w:ascii="Arial"/>
                <w:sz w:val="21"/>
              </w:rPr>
            </w:pPr>
            <w:r/>
          </w:p>
        </w:tc>
        <w:tc>
          <w:tcPr>
            <w:shd w:val="clear" w:fill="FBD87E"/>
            <w:tcW w:w="1757" w:type="dxa"/>
            <w:vAlign w:val="top"/>
          </w:tcPr>
          <w:p>
            <w:pPr>
              <w:pStyle w:val="TableText"/>
              <w:ind w:left="711"/>
              <w:spacing w:before="75" w:line="220" w:lineRule="auto"/>
              <w:rPr/>
            </w:pPr>
            <w:r>
              <w:rPr>
                <w:spacing w:val="-2"/>
              </w:rPr>
              <w:t>其他</w:t>
            </w:r>
          </w:p>
        </w:tc>
        <w:tc>
          <w:tcPr>
            <w:tcW w:w="3189" w:type="dxa"/>
            <w:vAlign w:val="top"/>
            <w:vMerge w:val="continue"/>
            <w:tcBorders>
              <w:top w:val="nil"/>
            </w:tcBorders>
          </w:tcPr>
          <w:p>
            <w:pPr>
              <w:rPr>
                <w:rFonts w:ascii="Arial"/>
                <w:sz w:val="21"/>
              </w:rPr>
            </w:pPr>
            <w:r/>
          </w:p>
        </w:tc>
      </w:tr>
      <w:tr>
        <w:trPr>
          <w:trHeight w:val="594" w:hRule="atLeast"/>
        </w:trPr>
        <w:tc>
          <w:tcPr>
            <w:shd w:val="clear" w:fill="FAD97F"/>
            <w:tcW w:w="833" w:type="dxa"/>
            <w:vAlign w:val="top"/>
          </w:tcPr>
          <w:p>
            <w:pPr>
              <w:pStyle w:val="TableText"/>
              <w:ind w:left="244"/>
              <w:spacing w:before="105" w:line="270" w:lineRule="exact"/>
              <w:rPr/>
            </w:pPr>
            <w:r>
              <w:rPr>
                <w:spacing w:val="-3"/>
                <w:position w:val="8"/>
              </w:rPr>
              <w:t>外部</w:t>
            </w:r>
          </w:p>
          <w:p>
            <w:pPr>
              <w:pStyle w:val="TableText"/>
              <w:ind w:left="164"/>
              <w:spacing w:line="219" w:lineRule="auto"/>
              <w:rPr/>
            </w:pPr>
            <w:r>
              <w:rPr>
                <w:spacing w:val="-2"/>
              </w:rPr>
              <w:t>数据域</w:t>
            </w:r>
          </w:p>
        </w:tc>
        <w:tc>
          <w:tcPr>
            <w:shd w:val="clear" w:fill="F7DA7F"/>
            <w:tcW w:w="1757" w:type="dxa"/>
            <w:vAlign w:val="top"/>
          </w:tcPr>
          <w:p>
            <w:pPr>
              <w:pStyle w:val="TableText"/>
              <w:ind w:left="72"/>
              <w:spacing w:before="75" w:line="219" w:lineRule="auto"/>
              <w:rPr/>
            </w:pPr>
            <w:r>
              <w:rPr>
                <w:color w:val="9F5A00"/>
                <w:spacing w:val="-1"/>
              </w:rPr>
              <w:t>与其他主体共享的数据</w:t>
            </w:r>
          </w:p>
          <w:p>
            <w:pPr>
              <w:pStyle w:val="TableText"/>
              <w:ind w:left="711"/>
              <w:spacing w:before="120" w:line="220" w:lineRule="auto"/>
              <w:rPr/>
            </w:pPr>
            <w:r>
              <w:rPr>
                <w:spacing w:val="-2"/>
              </w:rPr>
              <w:t>其他</w:t>
            </w:r>
          </w:p>
        </w:tc>
        <w:tc>
          <w:tcPr>
            <w:shd w:val="clear" w:fill="F9D97F"/>
            <w:tcW w:w="3189" w:type="dxa"/>
            <w:vAlign w:val="top"/>
          </w:tcPr>
          <w:p>
            <w:pPr>
              <w:pStyle w:val="TableText"/>
              <w:ind w:left="64"/>
              <w:spacing w:before="224" w:line="219" w:lineRule="auto"/>
              <w:rPr/>
            </w:pPr>
            <w:r>
              <w:rPr>
                <w:spacing w:val="-1"/>
              </w:rPr>
              <w:t>接入其他企业的供应链系统、协同研发系统</w:t>
            </w:r>
          </w:p>
        </w:tc>
      </w:tr>
    </w:tbl>
    <w:p>
      <w:pPr>
        <w:pStyle w:val="BodyText"/>
        <w:spacing w:line="270" w:lineRule="auto"/>
        <w:rPr/>
      </w:pPr>
      <w:r/>
    </w:p>
    <w:p>
      <w:pPr>
        <w:spacing w:before="69" w:line="219" w:lineRule="auto"/>
        <w:outlineLvl w:val="0"/>
        <w:rPr>
          <w:rFonts w:ascii="SimSun" w:hAnsi="SimSun" w:eastAsia="SimSun" w:cs="SimSun"/>
          <w:sz w:val="21"/>
          <w:szCs w:val="21"/>
        </w:rPr>
      </w:pPr>
      <w:r>
        <w:rPr>
          <w:rFonts w:ascii="Times New Roman" w:hAnsi="Times New Roman" w:eastAsia="Times New Roman" w:cs="Times New Roman"/>
          <w:sz w:val="21"/>
          <w:szCs w:val="21"/>
          <w:b/>
          <w:bCs/>
          <w:color w:val="392699"/>
          <w:spacing w:val="1"/>
        </w:rPr>
        <w:t>2.</w:t>
      </w:r>
      <w:r>
        <w:rPr>
          <w:rFonts w:ascii="Times New Roman" w:hAnsi="Times New Roman" w:eastAsia="Times New Roman" w:cs="Times New Roman"/>
          <w:sz w:val="21"/>
          <w:szCs w:val="21"/>
          <w:b/>
          <w:bCs/>
          <w:color w:val="392699"/>
          <w:spacing w:val="23"/>
        </w:rPr>
        <w:t xml:space="preserve">  </w:t>
      </w:r>
      <w:r>
        <w:rPr>
          <w:rFonts w:ascii="SimSun" w:hAnsi="SimSun" w:eastAsia="SimSun" w:cs="SimSun"/>
          <w:sz w:val="21"/>
          <w:szCs w:val="21"/>
          <w:b/>
          <w:bCs/>
          <w:color w:val="392699"/>
          <w:spacing w:val="1"/>
        </w:rPr>
        <w:t>平台企业结合服务运营模式进行工业数据盘点</w:t>
      </w:r>
    </w:p>
    <w:p>
      <w:pPr>
        <w:pStyle w:val="BodyText"/>
        <w:spacing w:line="272" w:lineRule="auto"/>
        <w:rPr/>
      </w:pPr>
      <w:r/>
    </w:p>
    <w:p>
      <w:pPr>
        <w:ind w:right="90" w:firstLine="480"/>
        <w:spacing w:before="69" w:line="396" w:lineRule="auto"/>
        <w:jc w:val="both"/>
        <w:rPr>
          <w:rFonts w:ascii="SimSun" w:hAnsi="SimSun" w:eastAsia="SimSun" w:cs="SimSun"/>
          <w:sz w:val="21"/>
          <w:szCs w:val="21"/>
        </w:rPr>
      </w:pPr>
      <w:r>
        <w:rPr>
          <w:rFonts w:ascii="SimSun" w:hAnsi="SimSun" w:eastAsia="SimSun" w:cs="SimSun"/>
          <w:sz w:val="21"/>
          <w:szCs w:val="21"/>
          <w:spacing w:val="13"/>
        </w:rPr>
        <w:t>该模式下的工业数据盘点包括但不限于平台运营数据域</w:t>
      </w:r>
      <w:r>
        <w:rPr>
          <w:rFonts w:ascii="SimSun" w:hAnsi="SimSun" w:eastAsia="SimSun" w:cs="SimSun"/>
          <w:sz w:val="21"/>
          <w:szCs w:val="21"/>
          <w:spacing w:val="6"/>
        </w:rPr>
        <w:t xml:space="preserve"> </w:t>
      </w:r>
      <w:r>
        <w:rPr>
          <w:rFonts w:ascii="SimSun" w:hAnsi="SimSun" w:eastAsia="SimSun" w:cs="SimSun"/>
          <w:sz w:val="21"/>
          <w:szCs w:val="21"/>
          <w:spacing w:val="13"/>
        </w:rPr>
        <w:t>(物联采集数据、知识库模型库数据、研发数据等)和企业管</w:t>
      </w:r>
    </w:p>
    <w:p>
      <w:pPr>
        <w:spacing w:before="1" w:line="219" w:lineRule="auto"/>
        <w:rPr>
          <w:rFonts w:ascii="SimSun" w:hAnsi="SimSun" w:eastAsia="SimSun" w:cs="SimSun"/>
          <w:sz w:val="21"/>
          <w:szCs w:val="21"/>
        </w:rPr>
      </w:pPr>
      <w:r>
        <w:rPr>
          <w:rFonts w:ascii="SimSun" w:hAnsi="SimSun" w:eastAsia="SimSun" w:cs="SimSun"/>
          <w:sz w:val="21"/>
          <w:szCs w:val="21"/>
          <w:spacing w:val="4"/>
        </w:rPr>
        <w:t>理数据域(客户数据、业务合作数据、人事财务数据等)。</w:t>
      </w:r>
    </w:p>
    <w:p>
      <w:pPr>
        <w:spacing w:line="219" w:lineRule="auto"/>
        <w:sectPr>
          <w:footerReference w:type="default" r:id="rId181"/>
          <w:pgSz w:w="7530" w:h="11370"/>
          <w:pgMar w:top="194" w:right="910" w:bottom="460" w:left="689" w:header="0" w:footer="189" w:gutter="0"/>
        </w:sectPr>
        <w:rPr>
          <w:rFonts w:ascii="SimSun" w:hAnsi="SimSun" w:eastAsia="SimSun" w:cs="SimSun"/>
          <w:sz w:val="21"/>
          <w:szCs w:val="21"/>
        </w:rPr>
      </w:pPr>
    </w:p>
    <w:p>
      <w:pPr>
        <w:ind w:left="852"/>
        <w:spacing w:line="219" w:lineRule="auto"/>
        <w:rPr>
          <w:rFonts w:ascii="SimSun" w:hAnsi="SimSun" w:eastAsia="SimSun" w:cs="SimSun"/>
          <w:sz w:val="16"/>
          <w:szCs w:val="16"/>
        </w:rPr>
      </w:pPr>
      <w:r>
        <w:drawing>
          <wp:anchor distT="0" distB="0" distL="0" distR="0" simplePos="0" relativeHeight="251994112" behindDoc="1" locked="0" layoutInCell="0" allowOverlap="1">
            <wp:simplePos x="0" y="0"/>
            <wp:positionH relativeFrom="page">
              <wp:posOffset>0</wp:posOffset>
            </wp:positionH>
            <wp:positionV relativeFrom="page">
              <wp:posOffset>0</wp:posOffset>
            </wp:positionV>
            <wp:extent cx="546116" cy="660411"/>
            <wp:effectExtent l="0" t="0" r="0" b="0"/>
            <wp:wrapNone/>
            <wp:docPr id="188" name="IM 188"/>
            <wp:cNvGraphicFramePr/>
            <a:graphic>
              <a:graphicData uri="http://schemas.openxmlformats.org/drawingml/2006/picture">
                <pic:pic>
                  <pic:nvPicPr>
                    <pic:cNvPr id="188" name="IM 188"/>
                    <pic:cNvPicPr/>
                  </pic:nvPicPr>
                  <pic:blipFill>
                    <a:blip r:embed="rId183"/>
                    <a:stretch>
                      <a:fillRect/>
                    </a:stretch>
                  </pic:blipFill>
                  <pic:spPr>
                    <a:xfrm rot="0">
                      <a:off x="0" y="0"/>
                      <a:ext cx="546116" cy="660411"/>
                    </a:xfrm>
                    <a:prstGeom prst="rect">
                      <a:avLst/>
                    </a:prstGeom>
                  </pic:spPr>
                </pic:pic>
              </a:graphicData>
            </a:graphic>
          </wp:anchor>
        </w:drawing>
      </w:r>
      <w:r>
        <w:rPr>
          <w:rFonts w:ascii="SimSun" w:hAnsi="SimSun" w:eastAsia="SimSun" w:cs="SimSun"/>
          <w:sz w:val="16"/>
          <w:szCs w:val="16"/>
          <w:b/>
          <w:bCs/>
          <w:color w:val="D17A17"/>
          <w:spacing w:val="-9"/>
        </w:rPr>
        <w:t>数据为王</w:t>
      </w:r>
    </w:p>
    <w:p>
      <w:pPr>
        <w:ind w:left="1160"/>
        <w:spacing w:before="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4" w:lineRule="auto"/>
        <w:rPr/>
      </w:pPr>
      <w:r/>
    </w:p>
    <w:p>
      <w:pPr>
        <w:pStyle w:val="BodyText"/>
        <w:spacing w:line="314" w:lineRule="auto"/>
        <w:rPr/>
      </w:pPr>
      <w:r/>
    </w:p>
    <w:p>
      <w:pPr>
        <w:ind w:left="2684"/>
        <w:spacing w:before="91" w:line="219" w:lineRule="auto"/>
        <w:rPr>
          <w:rFonts w:ascii="SimSun" w:hAnsi="SimSun" w:eastAsia="SimSun" w:cs="SimSun"/>
          <w:sz w:val="28"/>
          <w:szCs w:val="28"/>
        </w:rPr>
      </w:pPr>
      <w:r>
        <w:rPr>
          <w:rFonts w:ascii="SimSun" w:hAnsi="SimSun" w:eastAsia="SimSun" w:cs="SimSun"/>
          <w:sz w:val="28"/>
          <w:szCs w:val="28"/>
          <w:b/>
          <w:bCs/>
          <w:color w:val="3621A4"/>
          <w:spacing w:val="-5"/>
        </w:rPr>
        <w:t>构建数据标识体系</w:t>
      </w:r>
    </w:p>
    <w:p>
      <w:pPr>
        <w:pStyle w:val="BodyText"/>
        <w:spacing w:line="334" w:lineRule="auto"/>
        <w:rPr/>
      </w:pPr>
      <w:r/>
    </w:p>
    <w:p>
      <w:pPr>
        <w:pStyle w:val="BodyText"/>
        <w:spacing w:line="334" w:lineRule="auto"/>
        <w:rPr/>
      </w:pPr>
      <w:r/>
    </w:p>
    <w:p>
      <w:pPr>
        <w:ind w:left="853"/>
        <w:spacing w:before="71" w:line="221" w:lineRule="auto"/>
        <w:outlineLvl w:val="0"/>
        <w:rPr>
          <w:rFonts w:ascii="SimHei" w:hAnsi="SimHei" w:eastAsia="SimHei" w:cs="SimHei"/>
          <w:sz w:val="22"/>
          <w:szCs w:val="22"/>
        </w:rPr>
      </w:pPr>
      <w:r>
        <w:rPr>
          <w:rFonts w:ascii="SimHei" w:hAnsi="SimHei" w:eastAsia="SimHei" w:cs="SimHei"/>
          <w:sz w:val="22"/>
          <w:szCs w:val="22"/>
          <w:b/>
          <w:bCs/>
          <w:color w:val="D87614"/>
          <w:spacing w:val="9"/>
        </w:rPr>
        <w:t>一、数据资源标识基本逻辑</w:t>
      </w:r>
    </w:p>
    <w:p>
      <w:pPr>
        <w:pStyle w:val="BodyText"/>
        <w:spacing w:line="244" w:lineRule="auto"/>
        <w:rPr/>
      </w:pPr>
      <w:r/>
    </w:p>
    <w:p>
      <w:pPr>
        <w:ind w:left="849" w:right="51" w:firstLine="450"/>
        <w:spacing w:before="72" w:line="352" w:lineRule="auto"/>
        <w:jc w:val="both"/>
        <w:rPr>
          <w:rFonts w:ascii="SimSun" w:hAnsi="SimSun" w:eastAsia="SimSun" w:cs="SimSun"/>
          <w:sz w:val="22"/>
          <w:szCs w:val="22"/>
        </w:rPr>
      </w:pPr>
      <w:r>
        <w:rPr>
          <w:rFonts w:ascii="SimSun" w:hAnsi="SimSun" w:eastAsia="SimSun" w:cs="SimSun"/>
          <w:sz w:val="22"/>
          <w:szCs w:val="22"/>
          <w:spacing w:val="-5"/>
        </w:rPr>
        <w:t>数据标识即赋予某一特定数据对象唯一的标识符。数据标</w:t>
      </w:r>
      <w:r>
        <w:rPr>
          <w:rFonts w:ascii="SimSun" w:hAnsi="SimSun" w:eastAsia="SimSun" w:cs="SimSun"/>
          <w:sz w:val="22"/>
          <w:szCs w:val="22"/>
          <w:spacing w:val="2"/>
        </w:rPr>
        <w:t xml:space="preserve"> </w:t>
      </w:r>
      <w:r>
        <w:rPr>
          <w:rFonts w:ascii="SimSun" w:hAnsi="SimSun" w:eastAsia="SimSun" w:cs="SimSun"/>
          <w:sz w:val="22"/>
          <w:szCs w:val="22"/>
          <w:spacing w:val="4"/>
        </w:rPr>
        <w:t>识符</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Data</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rPr>
        <w:t>Identifier</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DID</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4"/>
        </w:rPr>
        <w:t>是所有类型数据库中必</w:t>
      </w:r>
      <w:r>
        <w:rPr>
          <w:rFonts w:ascii="SimSun" w:hAnsi="SimSun" w:eastAsia="SimSun" w:cs="SimSun"/>
          <w:sz w:val="22"/>
          <w:szCs w:val="22"/>
          <w:spacing w:val="3"/>
        </w:rPr>
        <w:t>不可少的</w:t>
      </w:r>
      <w:r>
        <w:rPr>
          <w:rFonts w:ascii="SimSun" w:hAnsi="SimSun" w:eastAsia="SimSun" w:cs="SimSun"/>
          <w:sz w:val="22"/>
          <w:szCs w:val="22"/>
        </w:rPr>
        <w:t xml:space="preserve"> </w:t>
      </w:r>
      <w:r>
        <w:rPr>
          <w:rFonts w:ascii="SimSun" w:hAnsi="SimSun" w:eastAsia="SimSun" w:cs="SimSun"/>
          <w:sz w:val="22"/>
          <w:szCs w:val="22"/>
          <w:spacing w:val="9"/>
        </w:rPr>
        <w:t>标签，尤其是与集成计算材料工程</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rPr>
        <w:t>Integrated</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rPr>
        <w:t>Computational</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spacing w:val="-4"/>
        </w:rPr>
        <w:t>Materials</w:t>
      </w:r>
      <w:r>
        <w:rPr>
          <w:rFonts w:ascii="Times New Roman" w:hAnsi="Times New Roman" w:eastAsia="Times New Roman" w:cs="Times New Roman"/>
          <w:sz w:val="22"/>
          <w:szCs w:val="22"/>
          <w:spacing w:val="50"/>
        </w:rPr>
        <w:t xml:space="preserve"> </w:t>
      </w:r>
      <w:r>
        <w:rPr>
          <w:rFonts w:ascii="Times New Roman" w:hAnsi="Times New Roman" w:eastAsia="Times New Roman" w:cs="Times New Roman"/>
          <w:sz w:val="22"/>
          <w:szCs w:val="22"/>
          <w:spacing w:val="-4"/>
        </w:rPr>
        <w:t>Engineering,ICME)</w:t>
      </w:r>
      <w:r>
        <w:rPr>
          <w:rFonts w:ascii="SimSun" w:hAnsi="SimSun" w:eastAsia="SimSun" w:cs="SimSun"/>
          <w:sz w:val="22"/>
          <w:szCs w:val="22"/>
          <w:spacing w:val="-4"/>
        </w:rPr>
        <w:t>、可传承集成智能制造</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4"/>
        </w:rPr>
        <w:t>(Inheritable</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3"/>
        </w:rPr>
        <w:t>Integrated</w:t>
      </w:r>
      <w:r>
        <w:rPr>
          <w:rFonts w:ascii="Times New Roman" w:hAnsi="Times New Roman" w:eastAsia="Times New Roman" w:cs="Times New Roman"/>
          <w:sz w:val="22"/>
          <w:szCs w:val="22"/>
          <w:spacing w:val="32"/>
        </w:rPr>
        <w:t xml:space="preserve"> </w:t>
      </w:r>
      <w:r>
        <w:rPr>
          <w:rFonts w:ascii="Times New Roman" w:hAnsi="Times New Roman" w:eastAsia="Times New Roman" w:cs="Times New Roman"/>
          <w:sz w:val="22"/>
          <w:szCs w:val="22"/>
          <w:spacing w:val="-3"/>
        </w:rPr>
        <w:t>Intelligent</w:t>
      </w:r>
      <w:r>
        <w:rPr>
          <w:rFonts w:ascii="Times New Roman" w:hAnsi="Times New Roman" w:eastAsia="Times New Roman" w:cs="Times New Roman"/>
          <w:sz w:val="22"/>
          <w:szCs w:val="22"/>
          <w:spacing w:val="30"/>
          <w:w w:val="101"/>
        </w:rPr>
        <w:t xml:space="preserve"> </w:t>
      </w:r>
      <w:r>
        <w:rPr>
          <w:rFonts w:ascii="Times New Roman" w:hAnsi="Times New Roman" w:eastAsia="Times New Roman" w:cs="Times New Roman"/>
          <w:sz w:val="22"/>
          <w:szCs w:val="22"/>
          <w:spacing w:val="-3"/>
        </w:rPr>
        <w:t>Manufacturing</w:t>
      </w:r>
      <w:r>
        <w:rPr>
          <w:rFonts w:ascii="Times New Roman" w:hAnsi="Times New Roman" w:eastAsia="Times New Roman" w:cs="Times New Roman"/>
          <w:sz w:val="22"/>
          <w:szCs w:val="22"/>
          <w:spacing w:val="-4"/>
        </w:rPr>
        <w:t>,I²M)</w:t>
      </w:r>
      <w:r>
        <w:rPr>
          <w:rFonts w:ascii="SimSun" w:hAnsi="SimSun" w:eastAsia="SimSun" w:cs="SimSun"/>
          <w:sz w:val="22"/>
          <w:szCs w:val="22"/>
          <w:spacing w:val="-4"/>
        </w:rPr>
        <w:t>、智能制造、工业物联</w:t>
      </w:r>
      <w:r>
        <w:rPr>
          <w:rFonts w:ascii="SimSun" w:hAnsi="SimSun" w:eastAsia="SimSun" w:cs="SimSun"/>
          <w:sz w:val="22"/>
          <w:szCs w:val="22"/>
        </w:rPr>
        <w:t xml:space="preserve"> </w:t>
      </w:r>
      <w:r>
        <w:rPr>
          <w:rFonts w:ascii="SimSun" w:hAnsi="SimSun" w:eastAsia="SimSun" w:cs="SimSun"/>
          <w:sz w:val="22"/>
          <w:szCs w:val="22"/>
          <w:spacing w:val="-6"/>
        </w:rPr>
        <w:t>网等有关的数据库。信息编码过程可以给数据对象赋予一定的</w:t>
      </w:r>
      <w:r>
        <w:rPr>
          <w:rFonts w:ascii="SimSun" w:hAnsi="SimSun" w:eastAsia="SimSun" w:cs="SimSun"/>
          <w:sz w:val="22"/>
          <w:szCs w:val="22"/>
          <w:spacing w:val="7"/>
        </w:rPr>
        <w:t xml:space="preserve"> </w:t>
      </w:r>
      <w:r>
        <w:rPr>
          <w:rFonts w:ascii="SimSun" w:hAnsi="SimSun" w:eastAsia="SimSun" w:cs="SimSun"/>
          <w:sz w:val="22"/>
          <w:szCs w:val="22"/>
          <w:spacing w:val="-6"/>
        </w:rPr>
        <w:t>规律性、易于人和计算机识别与处理的代码。接下来，根据编</w:t>
      </w:r>
      <w:r>
        <w:rPr>
          <w:rFonts w:ascii="SimSun" w:hAnsi="SimSun" w:eastAsia="SimSun" w:cs="SimSun"/>
          <w:sz w:val="22"/>
          <w:szCs w:val="22"/>
          <w:spacing w:val="6"/>
        </w:rPr>
        <w:t xml:space="preserve"> </w:t>
      </w:r>
      <w:r>
        <w:rPr>
          <w:rFonts w:ascii="SimSun" w:hAnsi="SimSun" w:eastAsia="SimSun" w:cs="SimSun"/>
          <w:sz w:val="22"/>
          <w:szCs w:val="22"/>
          <w:spacing w:val="2"/>
        </w:rPr>
        <w:t>码对象(即工业数据)的特征或属性，将工业数据按照一定的</w:t>
      </w:r>
      <w:r>
        <w:rPr>
          <w:rFonts w:ascii="SimSun" w:hAnsi="SimSun" w:eastAsia="SimSun" w:cs="SimSun"/>
          <w:sz w:val="22"/>
          <w:szCs w:val="22"/>
          <w:spacing w:val="12"/>
        </w:rPr>
        <w:t xml:space="preserve"> </w:t>
      </w:r>
      <w:r>
        <w:rPr>
          <w:rFonts w:ascii="SimSun" w:hAnsi="SimSun" w:eastAsia="SimSun" w:cs="SimSun"/>
          <w:sz w:val="22"/>
          <w:szCs w:val="22"/>
          <w:spacing w:val="-6"/>
        </w:rPr>
        <w:t>规则进行区分和归类，并建立一定的分类体系，便于数据的管</w:t>
      </w:r>
      <w:r>
        <w:rPr>
          <w:rFonts w:ascii="SimSun" w:hAnsi="SimSun" w:eastAsia="SimSun" w:cs="SimSun"/>
          <w:sz w:val="22"/>
          <w:szCs w:val="22"/>
          <w:spacing w:val="2"/>
        </w:rPr>
        <w:t xml:space="preserve"> </w:t>
      </w:r>
      <w:r>
        <w:rPr>
          <w:rFonts w:ascii="SimSun" w:hAnsi="SimSun" w:eastAsia="SimSun" w:cs="SimSun"/>
          <w:sz w:val="22"/>
          <w:szCs w:val="22"/>
          <w:spacing w:val="-6"/>
        </w:rPr>
        <w:t>理、共享、交换和分析。由此可见，数据标识是工业企业信息</w:t>
      </w:r>
      <w:r>
        <w:rPr>
          <w:rFonts w:ascii="SimSun" w:hAnsi="SimSun" w:eastAsia="SimSun" w:cs="SimSun"/>
          <w:sz w:val="22"/>
          <w:szCs w:val="22"/>
          <w:spacing w:val="6"/>
        </w:rPr>
        <w:t xml:space="preserve"> </w:t>
      </w:r>
      <w:r>
        <w:rPr>
          <w:rFonts w:ascii="SimSun" w:hAnsi="SimSun" w:eastAsia="SimSun" w:cs="SimSun"/>
          <w:sz w:val="22"/>
          <w:szCs w:val="22"/>
          <w:spacing w:val="-6"/>
        </w:rPr>
        <w:t>化的基础，是企业搭建工业互联网体系架构的重要支撑，有助</w:t>
      </w:r>
    </w:p>
    <w:p>
      <w:pPr>
        <w:ind w:left="849"/>
        <w:spacing w:line="219" w:lineRule="auto"/>
        <w:rPr>
          <w:rFonts w:ascii="SimSun" w:hAnsi="SimSun" w:eastAsia="SimSun" w:cs="SimSun"/>
          <w:sz w:val="22"/>
          <w:szCs w:val="22"/>
        </w:rPr>
      </w:pPr>
      <w:r>
        <w:rPr>
          <w:rFonts w:ascii="SimSun" w:hAnsi="SimSun" w:eastAsia="SimSun" w:cs="SimSun"/>
          <w:sz w:val="22"/>
          <w:szCs w:val="22"/>
          <w:spacing w:val="-13"/>
        </w:rPr>
        <w:t>于推进企业生产和运营的数字化、平台化转型。</w:t>
      </w:r>
    </w:p>
    <w:p>
      <w:pPr>
        <w:pStyle w:val="BodyText"/>
        <w:spacing w:line="459" w:lineRule="auto"/>
        <w:rPr/>
      </w:pPr>
      <w:r/>
    </w:p>
    <w:p>
      <w:pPr>
        <w:ind w:left="853"/>
        <w:spacing w:before="72" w:line="221" w:lineRule="auto"/>
        <w:outlineLvl w:val="0"/>
        <w:rPr>
          <w:rFonts w:ascii="SimHei" w:hAnsi="SimHei" w:eastAsia="SimHei" w:cs="SimHei"/>
          <w:sz w:val="22"/>
          <w:szCs w:val="22"/>
        </w:rPr>
      </w:pPr>
      <w:r>
        <w:rPr>
          <w:rFonts w:ascii="SimHei" w:hAnsi="SimHei" w:eastAsia="SimHei" w:cs="SimHei"/>
          <w:sz w:val="22"/>
          <w:szCs w:val="22"/>
          <w:b/>
          <w:bCs/>
          <w:color w:val="C96F21"/>
          <w:spacing w:val="7"/>
        </w:rPr>
        <w:t>二、数据资源标识解析技术</w:t>
      </w:r>
    </w:p>
    <w:p>
      <w:pPr>
        <w:pStyle w:val="BodyText"/>
        <w:spacing w:line="250" w:lineRule="auto"/>
        <w:rPr/>
      </w:pPr>
      <w:r/>
    </w:p>
    <w:p>
      <w:pPr>
        <w:ind w:left="849" w:firstLine="460"/>
        <w:spacing w:before="72" w:line="352" w:lineRule="auto"/>
        <w:jc w:val="both"/>
        <w:rPr>
          <w:rFonts w:ascii="SimSun" w:hAnsi="SimSun" w:eastAsia="SimSun" w:cs="SimSun"/>
          <w:sz w:val="22"/>
          <w:szCs w:val="22"/>
        </w:rPr>
      </w:pPr>
      <w:r>
        <w:rPr>
          <w:rFonts w:ascii="SimSun" w:hAnsi="SimSun" w:eastAsia="SimSun" w:cs="SimSun"/>
          <w:sz w:val="22"/>
          <w:szCs w:val="22"/>
          <w:spacing w:val="-5"/>
        </w:rPr>
        <w:t>在工业数据管理场景中，海量、异构、多源、</w:t>
      </w:r>
      <w:r>
        <w:rPr>
          <w:rFonts w:ascii="SimSun" w:hAnsi="SimSun" w:eastAsia="SimSun" w:cs="SimSun"/>
          <w:sz w:val="22"/>
          <w:szCs w:val="22"/>
          <w:spacing w:val="-6"/>
        </w:rPr>
        <w:t>多模态的工</w:t>
      </w:r>
      <w:r>
        <w:rPr>
          <w:rFonts w:ascii="SimSun" w:hAnsi="SimSun" w:eastAsia="SimSun" w:cs="SimSun"/>
          <w:sz w:val="22"/>
          <w:szCs w:val="22"/>
        </w:rPr>
        <w:t xml:space="preserve"> </w:t>
      </w:r>
      <w:r>
        <w:rPr>
          <w:rFonts w:ascii="SimSun" w:hAnsi="SimSun" w:eastAsia="SimSun" w:cs="SimSun"/>
          <w:sz w:val="22"/>
          <w:szCs w:val="22"/>
          <w:spacing w:val="-6"/>
        </w:rPr>
        <w:t>业数据通过工业网络传输，多协议、多种命名格式并存，传统</w:t>
      </w:r>
      <w:r>
        <w:rPr>
          <w:rFonts w:ascii="SimSun" w:hAnsi="SimSun" w:eastAsia="SimSun" w:cs="SimSun"/>
          <w:sz w:val="22"/>
          <w:szCs w:val="22"/>
        </w:rPr>
        <w:t xml:space="preserve">  </w:t>
      </w:r>
      <w:r>
        <w:rPr>
          <w:rFonts w:ascii="SimSun" w:hAnsi="SimSun" w:eastAsia="SimSun" w:cs="SimSun"/>
          <w:sz w:val="22"/>
          <w:szCs w:val="22"/>
          <w:spacing w:val="-4"/>
        </w:rPr>
        <w:t>的域名系统</w:t>
      </w:r>
      <w:r>
        <w:rPr>
          <w:rFonts w:ascii="Times New Roman" w:hAnsi="Times New Roman" w:eastAsia="Times New Roman" w:cs="Times New Roman"/>
          <w:sz w:val="22"/>
          <w:szCs w:val="22"/>
          <w:spacing w:val="-4"/>
        </w:rPr>
        <w:t>(Domain</w:t>
      </w:r>
      <w:r>
        <w:rPr>
          <w:rFonts w:ascii="Times New Roman" w:hAnsi="Times New Roman" w:eastAsia="Times New Roman" w:cs="Times New Roman"/>
          <w:sz w:val="22"/>
          <w:szCs w:val="22"/>
          <w:spacing w:val="41"/>
        </w:rPr>
        <w:t xml:space="preserve"> </w:t>
      </w:r>
      <w:r>
        <w:rPr>
          <w:rFonts w:ascii="Times New Roman" w:hAnsi="Times New Roman" w:eastAsia="Times New Roman" w:cs="Times New Roman"/>
          <w:sz w:val="22"/>
          <w:szCs w:val="22"/>
          <w:spacing w:val="-4"/>
        </w:rPr>
        <w:t>Name</w:t>
      </w:r>
      <w:r>
        <w:rPr>
          <w:rFonts w:ascii="Times New Roman" w:hAnsi="Times New Roman" w:eastAsia="Times New Roman" w:cs="Times New Roman"/>
          <w:sz w:val="22"/>
          <w:szCs w:val="22"/>
          <w:spacing w:val="52"/>
        </w:rPr>
        <w:t xml:space="preserve"> </w:t>
      </w:r>
      <w:r>
        <w:rPr>
          <w:rFonts w:ascii="Times New Roman" w:hAnsi="Times New Roman" w:eastAsia="Times New Roman" w:cs="Times New Roman"/>
          <w:sz w:val="22"/>
          <w:szCs w:val="22"/>
          <w:spacing w:val="-4"/>
        </w:rPr>
        <w:t>System,DNS)</w:t>
      </w:r>
      <w:r>
        <w:rPr>
          <w:rFonts w:ascii="SimSun" w:hAnsi="SimSun" w:eastAsia="SimSun" w:cs="SimSun"/>
          <w:sz w:val="22"/>
          <w:szCs w:val="22"/>
          <w:spacing w:val="-4"/>
        </w:rPr>
        <w:t>解析服务在标识主体、</w:t>
      </w:r>
    </w:p>
    <w:p>
      <w:pPr>
        <w:ind w:left="849"/>
        <w:spacing w:line="219" w:lineRule="auto"/>
        <w:rPr>
          <w:rFonts w:ascii="SimSun" w:hAnsi="SimSun" w:eastAsia="SimSun" w:cs="SimSun"/>
          <w:sz w:val="22"/>
          <w:szCs w:val="22"/>
        </w:rPr>
      </w:pPr>
      <w:r>
        <w:rPr>
          <w:rFonts w:ascii="SimSun" w:hAnsi="SimSun" w:eastAsia="SimSun" w:cs="SimSun"/>
          <w:sz w:val="22"/>
          <w:szCs w:val="22"/>
          <w:spacing w:val="-6"/>
        </w:rPr>
        <w:t>解析方式、安全性、服务质量等方面面临着严重挑战，无法满</w:t>
      </w:r>
    </w:p>
    <w:p>
      <w:pPr>
        <w:spacing w:line="219" w:lineRule="auto"/>
        <w:sectPr>
          <w:footerReference w:type="default" r:id="rId182"/>
          <w:pgSz w:w="7560" w:h="11380"/>
          <w:pgMar w:top="154" w:right="830" w:bottom="529" w:left="0" w:header="0" w:footer="243" w:gutter="0"/>
        </w:sectPr>
        <w:rPr>
          <w:rFonts w:ascii="SimSun" w:hAnsi="SimSun" w:eastAsia="SimSun" w:cs="SimSun"/>
          <w:sz w:val="22"/>
          <w:szCs w:val="22"/>
        </w:rPr>
      </w:pPr>
    </w:p>
    <w:p>
      <w:pPr>
        <w:ind w:left="5352"/>
        <w:spacing w:line="195" w:lineRule="auto"/>
        <w:rPr>
          <w:rFonts w:ascii="SimSun" w:hAnsi="SimSun" w:eastAsia="SimSun" w:cs="SimSun"/>
          <w:sz w:val="17"/>
          <w:szCs w:val="17"/>
        </w:rPr>
      </w:pPr>
      <w:r>
        <w:rPr>
          <w:rFonts w:ascii="SimSun" w:hAnsi="SimSun" w:eastAsia="SimSun" w:cs="SimSun"/>
          <w:sz w:val="17"/>
          <w:szCs w:val="17"/>
          <w:b/>
          <w:bCs/>
          <w:spacing w:val="-12"/>
        </w:rPr>
        <w:t>理</w:t>
      </w:r>
      <w:r>
        <w:rPr>
          <w:rFonts w:ascii="SimSun" w:hAnsi="SimSun" w:eastAsia="SimSun" w:cs="SimSun"/>
          <w:sz w:val="17"/>
          <w:szCs w:val="17"/>
          <w:b/>
          <w:bCs/>
          <w:color w:val="52269E"/>
          <w:spacing w:val="-12"/>
        </w:rPr>
        <w:t>数</w:t>
      </w:r>
      <w:r>
        <w:rPr>
          <w:rFonts w:ascii="SimSun" w:hAnsi="SimSun" w:eastAsia="SimSun" w:cs="SimSun"/>
          <w:sz w:val="17"/>
          <w:szCs w:val="17"/>
          <w:b/>
          <w:bCs/>
          <w:spacing w:val="-12"/>
        </w:rPr>
        <w:t>篇</w:t>
      </w:r>
    </w:p>
    <w:p>
      <w:pPr>
        <w:ind w:left="4912"/>
        <w:spacing w:line="219" w:lineRule="auto"/>
        <w:rPr>
          <w:rFonts w:ascii="SimSun" w:hAnsi="SimSun" w:eastAsia="SimSun" w:cs="SimSun"/>
          <w:sz w:val="17"/>
          <w:szCs w:val="17"/>
        </w:rPr>
      </w:pPr>
      <w:r>
        <w:rPr>
          <w:rFonts w:ascii="SimSun" w:hAnsi="SimSun" w:eastAsia="SimSun" w:cs="SimSun"/>
          <w:sz w:val="17"/>
          <w:szCs w:val="17"/>
          <w:b/>
          <w:bCs/>
          <w:color w:val="D57618"/>
          <w:spacing w:val="-14"/>
          <w:w w:val="95"/>
        </w:rPr>
        <w:t>盘活数据资源</w:t>
      </w:r>
    </w:p>
    <w:p>
      <w:pPr>
        <w:pStyle w:val="BodyText"/>
        <w:spacing w:line="329" w:lineRule="auto"/>
        <w:rPr/>
      </w:pPr>
      <w:r/>
    </w:p>
    <w:p>
      <w:pPr>
        <w:pStyle w:val="BodyText"/>
        <w:spacing w:line="329" w:lineRule="auto"/>
        <w:rPr/>
      </w:pPr>
      <w:r/>
    </w:p>
    <w:p>
      <w:pPr>
        <w:ind w:left="10"/>
        <w:spacing w:before="68" w:line="396" w:lineRule="auto"/>
        <w:jc w:val="both"/>
        <w:rPr>
          <w:rFonts w:ascii="SimSun" w:hAnsi="SimSun" w:eastAsia="SimSun" w:cs="SimSun"/>
          <w:sz w:val="21"/>
          <w:szCs w:val="21"/>
        </w:rPr>
      </w:pPr>
      <w:r>
        <w:rPr>
          <w:rFonts w:ascii="SimSun" w:hAnsi="SimSun" w:eastAsia="SimSun" w:cs="SimSun"/>
          <w:sz w:val="21"/>
          <w:szCs w:val="21"/>
          <w:spacing w:val="4"/>
        </w:rPr>
        <w:t>足工业网络需求。为切合工业互联网的特点与要求，其标识解  </w:t>
      </w:r>
      <w:r>
        <w:rPr>
          <w:rFonts w:ascii="SimSun" w:hAnsi="SimSun" w:eastAsia="SimSun" w:cs="SimSun"/>
          <w:sz w:val="21"/>
          <w:szCs w:val="21"/>
          <w:spacing w:val="8"/>
        </w:rPr>
        <w:t>析服务设计须遵循以下5项原则：支持多源异构通信主体；复</w:t>
      </w:r>
      <w:r>
        <w:rPr>
          <w:rFonts w:ascii="SimSun" w:hAnsi="SimSun" w:eastAsia="SimSun" w:cs="SimSun"/>
          <w:sz w:val="21"/>
          <w:szCs w:val="21"/>
          <w:spacing w:val="3"/>
        </w:rPr>
        <w:t xml:space="preserve">  </w:t>
      </w:r>
      <w:r>
        <w:rPr>
          <w:rFonts w:ascii="SimSun" w:hAnsi="SimSun" w:eastAsia="SimSun" w:cs="SimSun"/>
          <w:sz w:val="21"/>
          <w:szCs w:val="21"/>
        </w:rPr>
        <w:t>杂环境下标识解析服务安全保证；多组织参与的公平对等保证；</w:t>
      </w:r>
      <w:r>
        <w:rPr>
          <w:rFonts w:ascii="SimSun" w:hAnsi="SimSun" w:eastAsia="SimSun" w:cs="SimSun"/>
          <w:sz w:val="21"/>
          <w:szCs w:val="21"/>
          <w:spacing w:val="3"/>
        </w:rPr>
        <w:t xml:space="preserve"> </w:t>
      </w:r>
      <w:r>
        <w:rPr>
          <w:rFonts w:ascii="SimSun" w:hAnsi="SimSun" w:eastAsia="SimSun" w:cs="SimSun"/>
          <w:sz w:val="21"/>
          <w:szCs w:val="21"/>
          <w:spacing w:val="4"/>
        </w:rPr>
        <w:t>多协议、高并发、差异化需求场景下有效性保</w:t>
      </w:r>
      <w:r>
        <w:rPr>
          <w:rFonts w:ascii="SimSun" w:hAnsi="SimSun" w:eastAsia="SimSun" w:cs="SimSun"/>
          <w:sz w:val="21"/>
          <w:szCs w:val="21"/>
          <w:spacing w:val="3"/>
        </w:rPr>
        <w:t>证；提供协议层</w:t>
      </w:r>
      <w:r>
        <w:rPr>
          <w:rFonts w:ascii="SimSun" w:hAnsi="SimSun" w:eastAsia="SimSun" w:cs="SimSun"/>
          <w:sz w:val="21"/>
          <w:szCs w:val="21"/>
        </w:rPr>
        <w:t xml:space="preserve">  </w:t>
      </w:r>
      <w:r>
        <w:rPr>
          <w:rFonts w:ascii="SimSun" w:hAnsi="SimSun" w:eastAsia="SimSun" w:cs="SimSun"/>
          <w:sz w:val="21"/>
          <w:szCs w:val="21"/>
          <w:spacing w:val="12"/>
        </w:rPr>
        <w:t>面与系统层面的可扩展性。数据标识解析的5项原则</w:t>
      </w:r>
      <w:r>
        <w:rPr>
          <w:rFonts w:ascii="SimSun" w:hAnsi="SimSun" w:eastAsia="SimSun" w:cs="SimSun"/>
          <w:sz w:val="21"/>
          <w:szCs w:val="21"/>
          <w:spacing w:val="11"/>
        </w:rPr>
        <w:t>如图5-3</w:t>
      </w:r>
    </w:p>
    <w:p>
      <w:pPr>
        <w:spacing w:line="220" w:lineRule="auto"/>
        <w:rPr>
          <w:rFonts w:ascii="SimSun" w:hAnsi="SimSun" w:eastAsia="SimSun" w:cs="SimSun"/>
          <w:sz w:val="21"/>
          <w:szCs w:val="21"/>
        </w:rPr>
      </w:pPr>
      <w:r>
        <w:rPr>
          <w:rFonts w:ascii="SimSun" w:hAnsi="SimSun" w:eastAsia="SimSun" w:cs="SimSun"/>
          <w:sz w:val="21"/>
          <w:szCs w:val="21"/>
          <w:spacing w:val="-9"/>
        </w:rPr>
        <w:t>所示。</w:t>
      </w:r>
    </w:p>
    <w:p>
      <w:pPr>
        <w:pStyle w:val="BodyText"/>
        <w:spacing w:line="338" w:lineRule="auto"/>
        <w:rPr/>
      </w:pPr>
      <w:r/>
    </w:p>
    <w:p>
      <w:pPr>
        <w:pStyle w:val="BodyText"/>
        <w:ind w:firstLine="219"/>
        <w:spacing w:line="4970" w:lineRule="exact"/>
        <w:rPr/>
      </w:pPr>
      <w:r>
        <w:rPr>
          <w:position w:val="-99"/>
        </w:rPr>
        <w:pict>
          <v:group id="_x0000_s206" style="mso-position-vertical-relative:line;mso-position-horizontal-relative:char;width:277.05pt;height:248.55pt;" filled="false" stroked="false" coordsize="5540,4971" coordorigin="0,0">
            <v:shape id="_x0000_s208" style="position:absolute;left:0;top:0;width:5540;height:4971;" filled="false" stroked="false" type="#_x0000_t75">
              <v:imagedata o:title="" r:id="rId185"/>
            </v:shape>
            <v:shape id="_x0000_s210" style="position:absolute;left:730;top:156;width:4577;height:46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
                      </w:rPr>
                      <w:t>√</w:t>
                    </w:r>
                    <w:r>
                      <w:rPr>
                        <w:rFonts w:ascii="SimSun" w:hAnsi="SimSun" w:eastAsia="SimSun" w:cs="SimSun"/>
                        <w:sz w:val="17"/>
                        <w:szCs w:val="17"/>
                        <w:spacing w:val="-60"/>
                      </w:rPr>
                      <w:t xml:space="preserve"> </w:t>
                    </w:r>
                    <w:r>
                      <w:rPr>
                        <w:rFonts w:ascii="SimSun" w:hAnsi="SimSun" w:eastAsia="SimSun" w:cs="SimSun"/>
                        <w:sz w:val="17"/>
                        <w:szCs w:val="17"/>
                        <w:spacing w:val="1"/>
                      </w:rPr>
                      <w:t>支持多源异构通信主体</w:t>
                    </w:r>
                  </w:p>
                  <w:p>
                    <w:pPr>
                      <w:ind w:left="129"/>
                      <w:spacing w:before="88" w:line="219" w:lineRule="auto"/>
                      <w:rPr>
                        <w:rFonts w:ascii="SimSun" w:hAnsi="SimSun" w:eastAsia="SimSun" w:cs="SimSun"/>
                        <w:sz w:val="17"/>
                        <w:szCs w:val="17"/>
                      </w:rPr>
                    </w:pPr>
                    <w:r>
                      <w:rPr>
                        <w:rFonts w:ascii="SimSun" w:hAnsi="SimSun" w:eastAsia="SimSun" w:cs="SimSun"/>
                        <w:sz w:val="17"/>
                        <w:szCs w:val="17"/>
                        <w:color w:val="333A65"/>
                        <w:spacing w:val="-16"/>
                        <w:w w:val="97"/>
                      </w:rPr>
                      <w:t>支持多类型主体命名</w:t>
                    </w:r>
                  </w:p>
                  <w:p>
                    <w:pPr>
                      <w:spacing w:before="88" w:line="219" w:lineRule="auto"/>
                      <w:jc w:val="right"/>
                      <w:rPr>
                        <w:rFonts w:ascii="SimSun" w:hAnsi="SimSun" w:eastAsia="SimSun" w:cs="SimSun"/>
                        <w:sz w:val="17"/>
                        <w:szCs w:val="17"/>
                      </w:rPr>
                    </w:pPr>
                    <w:r>
                      <w:rPr>
                        <w:rFonts w:ascii="SimSun" w:hAnsi="SimSun" w:eastAsia="SimSun" w:cs="SimSun"/>
                        <w:sz w:val="17"/>
                        <w:szCs w:val="17"/>
                        <w:spacing w:val="-15"/>
                        <w:w w:val="95"/>
                      </w:rPr>
                      <w:t>满足多源异构</w:t>
                    </w:r>
                    <w:r>
                      <w:rPr>
                        <w:rFonts w:ascii="SimSun" w:hAnsi="SimSun" w:eastAsia="SimSun" w:cs="SimSun"/>
                        <w:sz w:val="17"/>
                        <w:szCs w:val="17"/>
                        <w:spacing w:val="-14"/>
                        <w:w w:val="95"/>
                      </w:rPr>
                      <w:t>数据互联互通保证多命名格式与检索协议均能无缝加</w:t>
                    </w:r>
                    <w:r>
                      <w:rPr>
                        <w:rFonts w:ascii="SimSun" w:hAnsi="SimSun" w:eastAsia="SimSun" w:cs="SimSun"/>
                        <w:sz w:val="17"/>
                        <w:szCs w:val="17"/>
                        <w:spacing w:val="-8"/>
                        <w:w w:val="95"/>
                      </w:rPr>
                      <w:t>入</w:t>
                    </w:r>
                  </w:p>
                  <w:p>
                    <w:pPr>
                      <w:ind w:left="20"/>
                      <w:spacing w:before="208" w:line="219" w:lineRule="auto"/>
                      <w:rPr>
                        <w:rFonts w:ascii="SimSun" w:hAnsi="SimSun" w:eastAsia="SimSun" w:cs="SimSun"/>
                        <w:sz w:val="17"/>
                        <w:szCs w:val="17"/>
                      </w:rPr>
                    </w:pPr>
                    <w:r>
                      <w:rPr>
                        <w:rFonts w:ascii="SimSun" w:hAnsi="SimSun" w:eastAsia="SimSun" w:cs="SimSun"/>
                        <w:sz w:val="17"/>
                        <w:szCs w:val="17"/>
                        <w:spacing w:val="1"/>
                      </w:rPr>
                      <w:t>√</w:t>
                    </w:r>
                    <w:r>
                      <w:rPr>
                        <w:rFonts w:ascii="SimSun" w:hAnsi="SimSun" w:eastAsia="SimSun" w:cs="SimSun"/>
                        <w:sz w:val="17"/>
                        <w:szCs w:val="17"/>
                        <w:spacing w:val="-55"/>
                      </w:rPr>
                      <w:t xml:space="preserve"> </w:t>
                    </w:r>
                    <w:r>
                      <w:rPr>
                        <w:rFonts w:ascii="SimSun" w:hAnsi="SimSun" w:eastAsia="SimSun" w:cs="SimSun"/>
                        <w:sz w:val="17"/>
                        <w:szCs w:val="17"/>
                        <w:spacing w:val="1"/>
                      </w:rPr>
                      <w:t>复杂环境下标识解析服务安全保证</w:t>
                    </w:r>
                  </w:p>
                  <w:p>
                    <w:pPr>
                      <w:ind w:left="129" w:right="849"/>
                      <w:spacing w:before="67" w:line="272" w:lineRule="auto"/>
                      <w:rPr>
                        <w:rFonts w:ascii="SimSun" w:hAnsi="SimSun" w:eastAsia="SimSun" w:cs="SimSun"/>
                        <w:sz w:val="17"/>
                        <w:szCs w:val="17"/>
                      </w:rPr>
                    </w:pPr>
                    <w:r>
                      <w:rPr>
                        <w:rFonts w:ascii="SimSun" w:hAnsi="SimSun" w:eastAsia="SimSun" w:cs="SimSun"/>
                        <w:sz w:val="17"/>
                        <w:szCs w:val="17"/>
                        <w:color w:val="39406C"/>
                        <w:spacing w:val="-15"/>
                        <w:w w:val="93"/>
                      </w:rPr>
                      <w:t>保证服务提供者与用户身份认证、鉴权、隐私保护的安全</w:t>
                    </w:r>
                    <w:r>
                      <w:rPr>
                        <w:rFonts w:ascii="SimSun" w:hAnsi="SimSun" w:eastAsia="SimSun" w:cs="SimSun"/>
                        <w:sz w:val="17"/>
                        <w:szCs w:val="17"/>
                        <w:color w:val="39406C"/>
                        <w:spacing w:val="18"/>
                      </w:rPr>
                      <w:t xml:space="preserve"> </w:t>
                    </w:r>
                    <w:r>
                      <w:rPr>
                        <w:rFonts w:ascii="SimSun" w:hAnsi="SimSun" w:eastAsia="SimSun" w:cs="SimSun"/>
                        <w:sz w:val="17"/>
                        <w:szCs w:val="17"/>
                        <w:color w:val="39406C"/>
                        <w:spacing w:val="-15"/>
                        <w:w w:val="93"/>
                      </w:rPr>
                      <w:t>保证身份可信、操作可信、解析过程中商业信息不被暴露</w:t>
                    </w:r>
                  </w:p>
                  <w:p>
                    <w:pPr>
                      <w:ind w:left="20"/>
                      <w:spacing w:before="229" w:line="219" w:lineRule="auto"/>
                      <w:rPr>
                        <w:rFonts w:ascii="SimSun" w:hAnsi="SimSun" w:eastAsia="SimSun" w:cs="SimSun"/>
                        <w:sz w:val="17"/>
                        <w:szCs w:val="17"/>
                      </w:rPr>
                    </w:pPr>
                    <w:r>
                      <w:rPr>
                        <w:rFonts w:ascii="SimSun" w:hAnsi="SimSun" w:eastAsia="SimSun" w:cs="SimSun"/>
                        <w:sz w:val="17"/>
                        <w:szCs w:val="17"/>
                        <w:spacing w:val="-1"/>
                      </w:rPr>
                      <w:t>√</w:t>
                    </w:r>
                    <w:r>
                      <w:rPr>
                        <w:rFonts w:ascii="SimSun" w:hAnsi="SimSun" w:eastAsia="SimSun" w:cs="SimSun"/>
                        <w:sz w:val="17"/>
                        <w:szCs w:val="17"/>
                        <w:spacing w:val="-56"/>
                      </w:rPr>
                      <w:t xml:space="preserve"> </w:t>
                    </w:r>
                    <w:r>
                      <w:rPr>
                        <w:rFonts w:ascii="SimSun" w:hAnsi="SimSun" w:eastAsia="SimSun" w:cs="SimSun"/>
                        <w:sz w:val="17"/>
                        <w:szCs w:val="17"/>
                        <w:spacing w:val="-1"/>
                      </w:rPr>
                      <w:t>多组织参与的公平对等保证</w:t>
                    </w:r>
                  </w:p>
                  <w:p>
                    <w:pPr>
                      <w:ind w:left="459"/>
                      <w:spacing w:before="149" w:line="185" w:lineRule="auto"/>
                      <w:rPr>
                        <w:rFonts w:ascii="SimSun" w:hAnsi="SimSun" w:eastAsia="SimSun" w:cs="SimSun"/>
                        <w:sz w:val="17"/>
                        <w:szCs w:val="17"/>
                      </w:rPr>
                    </w:pPr>
                    <w:r>
                      <w:rPr>
                        <w:rFonts w:ascii="SimSun" w:hAnsi="SimSun" w:eastAsia="SimSun" w:cs="SimSun"/>
                        <w:sz w:val="17"/>
                        <w:szCs w:val="17"/>
                        <w:color w:val="40467E"/>
                        <w:spacing w:val="-16"/>
                        <w:w w:val="94"/>
                      </w:rPr>
                      <w:t>设计对等、多利益主体共管的工业互联网</w:t>
                    </w:r>
                  </w:p>
                  <w:p>
                    <w:pPr>
                      <w:ind w:left="1299"/>
                      <w:spacing w:line="220" w:lineRule="auto"/>
                      <w:rPr>
                        <w:rFonts w:ascii="SimSun" w:hAnsi="SimSun" w:eastAsia="SimSun" w:cs="SimSun"/>
                        <w:sz w:val="17"/>
                        <w:szCs w:val="17"/>
                      </w:rPr>
                    </w:pPr>
                    <w:r>
                      <w:rPr>
                        <w:rFonts w:ascii="SimSun" w:hAnsi="SimSun" w:eastAsia="SimSun" w:cs="SimSun"/>
                        <w:sz w:val="17"/>
                        <w:szCs w:val="17"/>
                        <w:color w:val="696C86"/>
                        <w:spacing w:val="-14"/>
                        <w:w w:val="94"/>
                      </w:rPr>
                      <w:t>标识解析体系</w:t>
                    </w:r>
                  </w:p>
                  <w:p>
                    <w:pPr>
                      <w:ind w:left="20"/>
                      <w:spacing w:before="177" w:line="219" w:lineRule="auto"/>
                      <w:rPr>
                        <w:rFonts w:ascii="SimSun" w:hAnsi="SimSun" w:eastAsia="SimSun" w:cs="SimSun"/>
                        <w:sz w:val="17"/>
                        <w:szCs w:val="17"/>
                      </w:rPr>
                    </w:pPr>
                    <w:r>
                      <w:rPr>
                        <w:rFonts w:ascii="SimSun" w:hAnsi="SimSun" w:eastAsia="SimSun" w:cs="SimSun"/>
                        <w:sz w:val="17"/>
                        <w:szCs w:val="17"/>
                        <w:spacing w:val="2"/>
                      </w:rPr>
                      <w:t>√</w:t>
                    </w:r>
                    <w:r>
                      <w:rPr>
                        <w:rFonts w:ascii="SimSun" w:hAnsi="SimSun" w:eastAsia="SimSun" w:cs="SimSun"/>
                        <w:sz w:val="17"/>
                        <w:szCs w:val="17"/>
                        <w:spacing w:val="-51"/>
                      </w:rPr>
                      <w:t xml:space="preserve"> </w:t>
                    </w:r>
                    <w:r>
                      <w:rPr>
                        <w:rFonts w:ascii="SimSun" w:hAnsi="SimSun" w:eastAsia="SimSun" w:cs="SimSun"/>
                        <w:sz w:val="17"/>
                        <w:szCs w:val="17"/>
                        <w:spacing w:val="2"/>
                      </w:rPr>
                      <w:t>多协议、高并发、差异化需求场景下有效保证</w:t>
                    </w:r>
                  </w:p>
                  <w:p>
                    <w:pPr>
                      <w:ind w:left="359"/>
                      <w:spacing w:before="208" w:line="219" w:lineRule="auto"/>
                      <w:rPr>
                        <w:rFonts w:ascii="SimSun" w:hAnsi="SimSun" w:eastAsia="SimSun" w:cs="SimSun"/>
                        <w:sz w:val="17"/>
                        <w:szCs w:val="17"/>
                      </w:rPr>
                    </w:pPr>
                    <w:r>
                      <w:rPr>
                        <w:rFonts w:ascii="SimSun" w:hAnsi="SimSun" w:eastAsia="SimSun" w:cs="SimSun"/>
                        <w:sz w:val="17"/>
                        <w:szCs w:val="17"/>
                        <w:color w:val="39406C"/>
                        <w:spacing w:val="-14"/>
                        <w:w w:val="94"/>
                      </w:rPr>
                      <w:t>保证标识与解析服务的时效性</w:t>
                    </w:r>
                  </w:p>
                  <w:p>
                    <w:pPr>
                      <w:spacing w:line="329" w:lineRule="auto"/>
                      <w:rPr>
                        <w:rFonts w:ascii="Arial"/>
                        <w:sz w:val="21"/>
                      </w:rPr>
                    </w:pPr>
                    <w:r/>
                  </w:p>
                  <w:p>
                    <w:pPr>
                      <w:ind w:left="20"/>
                      <w:spacing w:before="56" w:line="219" w:lineRule="auto"/>
                      <w:rPr>
                        <w:rFonts w:ascii="SimSun" w:hAnsi="SimSun" w:eastAsia="SimSun" w:cs="SimSun"/>
                        <w:sz w:val="17"/>
                        <w:szCs w:val="17"/>
                      </w:rPr>
                    </w:pPr>
                    <w:r>
                      <w:rPr>
                        <w:rFonts w:ascii="SimSun" w:hAnsi="SimSun" w:eastAsia="SimSun" w:cs="SimSun"/>
                        <w:sz w:val="17"/>
                        <w:szCs w:val="17"/>
                        <w:spacing w:val="3"/>
                      </w:rPr>
                      <w:t>√提供协议层面与系统层面的可扩展性</w:t>
                    </w:r>
                  </w:p>
                  <w:p>
                    <w:pPr>
                      <w:ind w:left="699"/>
                      <w:spacing w:before="90" w:line="220" w:lineRule="auto"/>
                      <w:rPr>
                        <w:rFonts w:ascii="SimSun" w:hAnsi="SimSun" w:eastAsia="SimSun" w:cs="SimSun"/>
                        <w:sz w:val="17"/>
                        <w:szCs w:val="17"/>
                      </w:rPr>
                    </w:pPr>
                    <w:r>
                      <w:rPr>
                        <w:rFonts w:ascii="SimSun" w:hAnsi="SimSun" w:eastAsia="SimSun" w:cs="SimSun"/>
                        <w:sz w:val="17"/>
                        <w:szCs w:val="17"/>
                        <w:color w:val="373E6A"/>
                        <w:spacing w:val="-16"/>
                        <w:w w:val="95"/>
                      </w:rPr>
                      <w:t>前瞻性、可扩展性</w:t>
                    </w:r>
                  </w:p>
                  <w:p>
                    <w:pPr>
                      <w:ind w:left="499"/>
                      <w:spacing w:before="87" w:line="219" w:lineRule="auto"/>
                      <w:rPr>
                        <w:rFonts w:ascii="SimSun" w:hAnsi="SimSun" w:eastAsia="SimSun" w:cs="SimSun"/>
                        <w:sz w:val="17"/>
                        <w:szCs w:val="17"/>
                      </w:rPr>
                    </w:pPr>
                    <w:r>
                      <w:rPr>
                        <w:rFonts w:ascii="SimSun" w:hAnsi="SimSun" w:eastAsia="SimSun" w:cs="SimSun"/>
                        <w:sz w:val="17"/>
                        <w:szCs w:val="17"/>
                        <w:color w:val="373E6A"/>
                        <w:spacing w:val="-13"/>
                        <w:w w:val="93"/>
                      </w:rPr>
                      <w:t>满足未来海量数据及新增标识方案场景</w:t>
                    </w:r>
                  </w:p>
                </w:txbxContent>
              </v:textbox>
            </v:shape>
            <v:shape id="_x0000_s212" style="position:absolute;left:2460;top:496;width:2716;height:21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7"/>
                        <w:szCs w:val="17"/>
                      </w:rPr>
                    </w:pPr>
                    <w:r>
                      <w:rPr>
                        <w:rFonts w:ascii="SimSun" w:hAnsi="SimSun" w:eastAsia="SimSun" w:cs="SimSun"/>
                        <w:sz w:val="17"/>
                        <w:szCs w:val="17"/>
                        <w:color w:val="333A65"/>
                        <w:spacing w:val="-16"/>
                        <w:w w:val="96"/>
                      </w:rPr>
                      <w:t>兼容工厂内外现存</w:t>
                    </w:r>
                    <w:r>
                      <w:rPr>
                        <w:rFonts w:ascii="SimSun" w:hAnsi="SimSun" w:eastAsia="SimSun" w:cs="SimSun"/>
                        <w:sz w:val="17"/>
                        <w:szCs w:val="17"/>
                        <w:color w:val="333A65"/>
                        <w:spacing w:val="-15"/>
                        <w:w w:val="96"/>
                      </w:rPr>
                      <w:t>的异构命名与解析方</w:t>
                    </w:r>
                    <w:r>
                      <w:rPr>
                        <w:rFonts w:ascii="SimSun" w:hAnsi="SimSun" w:eastAsia="SimSun" w:cs="SimSun"/>
                        <w:sz w:val="17"/>
                        <w:szCs w:val="17"/>
                        <w:color w:val="333A65"/>
                        <w:spacing w:val="-7"/>
                        <w:w w:val="96"/>
                      </w:rPr>
                      <w:t>式</w:t>
                    </w:r>
                  </w:p>
                </w:txbxContent>
              </v:textbox>
            </v:shape>
            <v:shape id="_x0000_s214" style="position:absolute;left:223;top:1622;width:202;height:1701;"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6"/>
                        <w:szCs w:val="16"/>
                      </w:rPr>
                    </w:pPr>
                    <w:r>
                      <w:rPr>
                        <w:rFonts w:ascii="SimSun" w:hAnsi="SimSun" w:eastAsia="SimSun" w:cs="SimSun"/>
                        <w:sz w:val="16"/>
                        <w:szCs w:val="16"/>
                        <w:spacing w:val="14"/>
                      </w:rPr>
                      <w:t>标</w:t>
                    </w:r>
                    <w:r>
                      <w:rPr>
                        <w:rFonts w:ascii="SimSun" w:hAnsi="SimSun" w:eastAsia="SimSun" w:cs="SimSun"/>
                        <w:sz w:val="16"/>
                        <w:szCs w:val="16"/>
                        <w:spacing w:val="-25"/>
                      </w:rPr>
                      <w:t xml:space="preserve"> </w:t>
                    </w:r>
                    <w:r>
                      <w:rPr>
                        <w:rFonts w:ascii="SimSun" w:hAnsi="SimSun" w:eastAsia="SimSun" w:cs="SimSun"/>
                        <w:sz w:val="16"/>
                        <w:szCs w:val="16"/>
                        <w:spacing w:val="14"/>
                      </w:rPr>
                      <w:t>识</w:t>
                    </w:r>
                    <w:r>
                      <w:rPr>
                        <w:rFonts w:ascii="SimSun" w:hAnsi="SimSun" w:eastAsia="SimSun" w:cs="SimSun"/>
                        <w:sz w:val="16"/>
                        <w:szCs w:val="16"/>
                        <w:spacing w:val="-26"/>
                      </w:rPr>
                      <w:t xml:space="preserve"> </w:t>
                    </w:r>
                    <w:r>
                      <w:rPr>
                        <w:rFonts w:ascii="SimSun" w:hAnsi="SimSun" w:eastAsia="SimSun" w:cs="SimSun"/>
                        <w:sz w:val="16"/>
                        <w:szCs w:val="16"/>
                        <w:spacing w:val="14"/>
                      </w:rPr>
                      <w:t>解</w:t>
                    </w:r>
                    <w:r>
                      <w:rPr>
                        <w:rFonts w:ascii="SimSun" w:hAnsi="SimSun" w:eastAsia="SimSun" w:cs="SimSun"/>
                        <w:sz w:val="16"/>
                        <w:szCs w:val="16"/>
                        <w:spacing w:val="-25"/>
                      </w:rPr>
                      <w:t xml:space="preserve"> </w:t>
                    </w:r>
                    <w:r>
                      <w:rPr>
                        <w:rFonts w:ascii="SimSun" w:hAnsi="SimSun" w:eastAsia="SimSun" w:cs="SimSun"/>
                        <w:sz w:val="16"/>
                        <w:szCs w:val="16"/>
                        <w:spacing w:val="14"/>
                      </w:rPr>
                      <w:t>析5</w:t>
                    </w:r>
                    <w:r>
                      <w:rPr>
                        <w:rFonts w:ascii="SimSun" w:hAnsi="SimSun" w:eastAsia="SimSun" w:cs="SimSun"/>
                        <w:sz w:val="16"/>
                        <w:szCs w:val="16"/>
                        <w:spacing w:val="-5"/>
                      </w:rPr>
                      <w:t xml:space="preserve"> </w:t>
                    </w:r>
                    <w:r>
                      <w:rPr>
                        <w:rFonts w:ascii="SimSun" w:hAnsi="SimSun" w:eastAsia="SimSun" w:cs="SimSun"/>
                        <w:sz w:val="16"/>
                        <w:szCs w:val="16"/>
                        <w:spacing w:val="14"/>
                      </w:rPr>
                      <w:t>项</w:t>
                    </w:r>
                    <w:r>
                      <w:rPr>
                        <w:rFonts w:ascii="SimSun" w:hAnsi="SimSun" w:eastAsia="SimSun" w:cs="SimSun"/>
                        <w:sz w:val="16"/>
                        <w:szCs w:val="16"/>
                        <w:spacing w:val="-26"/>
                      </w:rPr>
                      <w:t xml:space="preserve"> </w:t>
                    </w:r>
                    <w:r>
                      <w:rPr>
                        <w:rFonts w:ascii="SimSun" w:hAnsi="SimSun" w:eastAsia="SimSun" w:cs="SimSun"/>
                        <w:sz w:val="16"/>
                        <w:szCs w:val="16"/>
                        <w:spacing w:val="14"/>
                      </w:rPr>
                      <w:t>原</w:t>
                    </w:r>
                    <w:r>
                      <w:rPr>
                        <w:rFonts w:ascii="SimSun" w:hAnsi="SimSun" w:eastAsia="SimSun" w:cs="SimSun"/>
                        <w:sz w:val="16"/>
                        <w:szCs w:val="16"/>
                        <w:spacing w:val="-26"/>
                      </w:rPr>
                      <w:t xml:space="preserve"> </w:t>
                    </w:r>
                    <w:r>
                      <w:rPr>
                        <w:rFonts w:ascii="SimSun" w:hAnsi="SimSun" w:eastAsia="SimSun" w:cs="SimSun"/>
                        <w:sz w:val="16"/>
                        <w:szCs w:val="16"/>
                        <w:spacing w:val="14"/>
                      </w:rPr>
                      <w:t>则</w:t>
                    </w:r>
                  </w:p>
                </w:txbxContent>
              </v:textbox>
            </v:shape>
            <v:shape id="_x0000_s216" style="position:absolute;left:4830;top:1560;width:111;height:100;" filled="false" stroked="false" type="#_x0000_t75">
              <v:imagedata o:title="" r:id="rId186"/>
            </v:shape>
          </v:group>
        </w:pict>
      </w:r>
    </w:p>
    <w:p>
      <w:pPr>
        <w:ind w:left="1662"/>
        <w:spacing w:before="183" w:line="222" w:lineRule="auto"/>
        <w:rPr>
          <w:rFonts w:ascii="SimHei" w:hAnsi="SimHei" w:eastAsia="SimHei" w:cs="SimHei"/>
          <w:sz w:val="17"/>
          <w:szCs w:val="17"/>
        </w:rPr>
      </w:pPr>
      <w:r>
        <w:rPr>
          <w:rFonts w:ascii="SimHei" w:hAnsi="SimHei" w:eastAsia="SimHei" w:cs="SimHei"/>
          <w:sz w:val="17"/>
          <w:szCs w:val="17"/>
          <w:b/>
          <w:bCs/>
          <w:color w:val="DB8C32"/>
          <w:spacing w:val="11"/>
        </w:rPr>
        <w:t>图5-3</w:t>
      </w:r>
      <w:r>
        <w:rPr>
          <w:rFonts w:ascii="SimHei" w:hAnsi="SimHei" w:eastAsia="SimHei" w:cs="SimHei"/>
          <w:sz w:val="17"/>
          <w:szCs w:val="17"/>
          <w:color w:val="DB8C32"/>
          <w:spacing w:val="11"/>
        </w:rPr>
        <w:t xml:space="preserve">  </w:t>
      </w:r>
      <w:r>
        <w:rPr>
          <w:rFonts w:ascii="SimHei" w:hAnsi="SimHei" w:eastAsia="SimHei" w:cs="SimHei"/>
          <w:sz w:val="17"/>
          <w:szCs w:val="17"/>
          <w:b/>
          <w:bCs/>
          <w:color w:val="DB8C32"/>
          <w:spacing w:val="11"/>
        </w:rPr>
        <w:t>数据标识解析的5项原则</w:t>
      </w:r>
    </w:p>
    <w:p>
      <w:pPr>
        <w:ind w:right="34"/>
        <w:spacing w:before="240" w:line="500" w:lineRule="exact"/>
        <w:jc w:val="right"/>
        <w:rPr>
          <w:rFonts w:ascii="SimSun" w:hAnsi="SimSun" w:eastAsia="SimSun" w:cs="SimSun"/>
          <w:sz w:val="21"/>
          <w:szCs w:val="21"/>
        </w:rPr>
      </w:pPr>
      <w:r>
        <w:rPr>
          <w:rFonts w:ascii="SimSun" w:hAnsi="SimSun" w:eastAsia="SimSun" w:cs="SimSun"/>
          <w:sz w:val="21"/>
          <w:szCs w:val="21"/>
          <w:spacing w:val="-11"/>
          <w:position w:val="22"/>
        </w:rPr>
        <w:t>根据上述设计原则，提供多项关键技术为工业互联网</w:t>
      </w:r>
      <w:r>
        <w:rPr>
          <w:rFonts w:ascii="SimSun" w:hAnsi="SimSun" w:eastAsia="SimSun" w:cs="SimSun"/>
          <w:sz w:val="21"/>
          <w:szCs w:val="21"/>
          <w:spacing w:val="-12"/>
          <w:position w:val="22"/>
        </w:rPr>
        <w:t>标识解析</w:t>
      </w:r>
    </w:p>
    <w:p>
      <w:pPr>
        <w:ind w:left="10"/>
        <w:spacing w:line="218" w:lineRule="auto"/>
        <w:rPr>
          <w:rFonts w:ascii="SimSun" w:hAnsi="SimSun" w:eastAsia="SimSun" w:cs="SimSun"/>
          <w:sz w:val="21"/>
          <w:szCs w:val="21"/>
        </w:rPr>
      </w:pPr>
      <w:r>
        <w:rPr>
          <w:rFonts w:ascii="SimSun" w:hAnsi="SimSun" w:eastAsia="SimSun" w:cs="SimSun"/>
          <w:sz w:val="21"/>
          <w:szCs w:val="21"/>
          <w:spacing w:val="-10"/>
        </w:rPr>
        <w:t>体系进行技术支持，包括标识方案、标识分配机制、注册</w:t>
      </w:r>
      <w:r>
        <w:rPr>
          <w:rFonts w:ascii="SimSun" w:hAnsi="SimSun" w:eastAsia="SimSun" w:cs="SimSun"/>
          <w:sz w:val="21"/>
          <w:szCs w:val="21"/>
          <w:spacing w:val="-11"/>
        </w:rPr>
        <w:t>机制、解</w:t>
      </w:r>
    </w:p>
    <w:p>
      <w:pPr>
        <w:spacing w:line="218" w:lineRule="auto"/>
        <w:sectPr>
          <w:footerReference w:type="default" r:id="rId184"/>
          <w:pgSz w:w="7530" w:h="11370"/>
          <w:pgMar w:top="224" w:right="915" w:bottom="406" w:left="720" w:header="0" w:footer="186" w:gutter="0"/>
        </w:sectPr>
        <w:rPr>
          <w:rFonts w:ascii="SimSun" w:hAnsi="SimSun" w:eastAsia="SimSun" w:cs="SimSun"/>
          <w:sz w:val="21"/>
          <w:szCs w:val="21"/>
        </w:rPr>
      </w:pPr>
    </w:p>
    <w:p>
      <w:pPr>
        <w:ind w:left="832"/>
        <w:spacing w:line="219" w:lineRule="auto"/>
        <w:rPr>
          <w:rFonts w:ascii="SimSun" w:hAnsi="SimSun" w:eastAsia="SimSun" w:cs="SimSun"/>
          <w:sz w:val="16"/>
          <w:szCs w:val="16"/>
        </w:rPr>
      </w:pPr>
      <w:r>
        <w:drawing>
          <wp:anchor distT="0" distB="0" distL="0" distR="0" simplePos="0" relativeHeight="252011520" behindDoc="0" locked="0" layoutInCell="0" allowOverlap="1">
            <wp:simplePos x="0" y="0"/>
            <wp:positionH relativeFrom="page">
              <wp:posOffset>0</wp:posOffset>
            </wp:positionH>
            <wp:positionV relativeFrom="page">
              <wp:posOffset>0</wp:posOffset>
            </wp:positionV>
            <wp:extent cx="527057" cy="685775"/>
            <wp:effectExtent l="0" t="0" r="0" b="0"/>
            <wp:wrapNone/>
            <wp:docPr id="190" name="IM 190"/>
            <wp:cNvGraphicFramePr/>
            <a:graphic>
              <a:graphicData uri="http://schemas.openxmlformats.org/drawingml/2006/picture">
                <pic:pic>
                  <pic:nvPicPr>
                    <pic:cNvPr id="190" name="IM 190"/>
                    <pic:cNvPicPr/>
                  </pic:nvPicPr>
                  <pic:blipFill>
                    <a:blip r:embed="rId188"/>
                    <a:stretch>
                      <a:fillRect/>
                    </a:stretch>
                  </pic:blipFill>
                  <pic:spPr>
                    <a:xfrm rot="0">
                      <a:off x="0" y="0"/>
                      <a:ext cx="527057" cy="685775"/>
                    </a:xfrm>
                    <a:prstGeom prst="rect">
                      <a:avLst/>
                    </a:prstGeom>
                  </pic:spPr>
                </pic:pic>
              </a:graphicData>
            </a:graphic>
          </wp:anchor>
        </w:drawing>
      </w:r>
      <w:r>
        <w:rPr>
          <w:rFonts w:ascii="SimSun" w:hAnsi="SimSun" w:eastAsia="SimSun" w:cs="SimSun"/>
          <w:sz w:val="16"/>
          <w:szCs w:val="16"/>
          <w:b/>
          <w:bCs/>
          <w:color w:val="DB5305"/>
          <w:spacing w:val="-4"/>
        </w:rPr>
        <w:t>数据为王</w:t>
      </w:r>
    </w:p>
    <w:p>
      <w:pPr>
        <w:ind w:left="1129"/>
        <w:spacing w:before="10" w:line="222" w:lineRule="auto"/>
        <w:rPr>
          <w:rFonts w:ascii="FangSong" w:hAnsi="FangSong" w:eastAsia="FangSong" w:cs="FangSong"/>
          <w:sz w:val="16"/>
          <w:szCs w:val="16"/>
        </w:rPr>
      </w:pPr>
      <w:r>
        <w:rPr>
          <w:rFonts w:ascii="FangSong" w:hAnsi="FangSong" w:eastAsia="FangSong" w:cs="FangSong"/>
          <w:sz w:val="16"/>
          <w:szCs w:val="16"/>
          <w:spacing w:val="-7"/>
        </w:rPr>
        <w:t>打开工业数据治理之门</w:t>
      </w:r>
    </w:p>
    <w:p>
      <w:pPr>
        <w:pStyle w:val="BodyText"/>
        <w:spacing w:line="317" w:lineRule="auto"/>
        <w:rPr/>
      </w:pPr>
      <w:r/>
    </w:p>
    <w:p>
      <w:pPr>
        <w:pStyle w:val="BodyText"/>
        <w:spacing w:line="318" w:lineRule="auto"/>
        <w:rPr/>
      </w:pPr>
      <w:r/>
    </w:p>
    <w:p>
      <w:pPr>
        <w:ind w:left="830"/>
        <w:spacing w:before="72" w:line="219" w:lineRule="auto"/>
        <w:rPr>
          <w:rFonts w:ascii="SimSun" w:hAnsi="SimSun" w:eastAsia="SimSun" w:cs="SimSun"/>
          <w:sz w:val="22"/>
          <w:szCs w:val="22"/>
        </w:rPr>
      </w:pPr>
      <w:r>
        <w:rPr>
          <w:rFonts w:ascii="SimSun" w:hAnsi="SimSun" w:eastAsia="SimSun" w:cs="SimSun"/>
          <w:sz w:val="22"/>
          <w:szCs w:val="22"/>
          <w:spacing w:val="-23"/>
        </w:rPr>
        <w:t>析机制、数据管理机制与安全防护方案等。</w:t>
      </w:r>
    </w:p>
    <w:p>
      <w:pPr>
        <w:pStyle w:val="BodyText"/>
        <w:spacing w:line="284" w:lineRule="auto"/>
        <w:rPr/>
      </w:pPr>
      <w:r/>
    </w:p>
    <w:p>
      <w:pPr>
        <w:ind w:left="833"/>
        <w:spacing w:before="72" w:line="220" w:lineRule="auto"/>
        <w:outlineLvl w:val="0"/>
        <w:rPr>
          <w:rFonts w:ascii="SimSun" w:hAnsi="SimSun" w:eastAsia="SimSun" w:cs="SimSun"/>
          <w:sz w:val="22"/>
          <w:szCs w:val="22"/>
        </w:rPr>
      </w:pPr>
      <w:r>
        <w:rPr>
          <w:rFonts w:ascii="SimSun" w:hAnsi="SimSun" w:eastAsia="SimSun" w:cs="SimSun"/>
          <w:sz w:val="22"/>
          <w:szCs w:val="22"/>
          <w:b/>
          <w:bCs/>
          <w:color w:val="3A269E"/>
          <w:spacing w:val="-4"/>
        </w:rPr>
        <w:t>1</w:t>
      </w:r>
      <w:r>
        <w:rPr>
          <w:rFonts w:ascii="SimSun" w:hAnsi="SimSun" w:eastAsia="SimSun" w:cs="SimSun"/>
          <w:sz w:val="22"/>
          <w:szCs w:val="22"/>
          <w:b/>
          <w:bCs/>
          <w:spacing w:val="-4"/>
        </w:rPr>
        <w:t>.</w:t>
      </w:r>
      <w:r>
        <w:rPr>
          <w:rFonts w:ascii="SimSun" w:hAnsi="SimSun" w:eastAsia="SimSun" w:cs="SimSun"/>
          <w:sz w:val="22"/>
          <w:szCs w:val="22"/>
          <w:spacing w:val="-22"/>
        </w:rPr>
        <w:t xml:space="preserve"> </w:t>
      </w:r>
      <w:r>
        <w:rPr>
          <w:rFonts w:ascii="SimSun" w:hAnsi="SimSun" w:eastAsia="SimSun" w:cs="SimSun"/>
          <w:sz w:val="22"/>
          <w:szCs w:val="22"/>
          <w:b/>
          <w:bCs/>
          <w:color w:val="3A269E"/>
          <w:spacing w:val="-4"/>
        </w:rPr>
        <w:t>标</w:t>
      </w:r>
      <w:r>
        <w:rPr>
          <w:rFonts w:ascii="SimSun" w:hAnsi="SimSun" w:eastAsia="SimSun" w:cs="SimSun"/>
          <w:sz w:val="22"/>
          <w:szCs w:val="22"/>
          <w:b/>
          <w:bCs/>
          <w:spacing w:val="-4"/>
        </w:rPr>
        <w:t>识方</w:t>
      </w:r>
      <w:r>
        <w:rPr>
          <w:rFonts w:ascii="SimSun" w:hAnsi="SimSun" w:eastAsia="SimSun" w:cs="SimSun"/>
          <w:sz w:val="22"/>
          <w:szCs w:val="22"/>
          <w:b/>
          <w:bCs/>
          <w:color w:val="3A269E"/>
          <w:spacing w:val="-4"/>
        </w:rPr>
        <w:t>案</w:t>
      </w:r>
    </w:p>
    <w:p>
      <w:pPr>
        <w:ind w:left="830" w:right="22" w:firstLine="459"/>
        <w:spacing w:before="268" w:line="378" w:lineRule="auto"/>
        <w:jc w:val="both"/>
        <w:rPr>
          <w:rFonts w:ascii="SimSun" w:hAnsi="SimSun" w:eastAsia="SimSun" w:cs="SimSun"/>
          <w:sz w:val="22"/>
          <w:szCs w:val="22"/>
        </w:rPr>
      </w:pPr>
      <w:r>
        <w:rPr>
          <w:rFonts w:ascii="SimSun" w:hAnsi="SimSun" w:eastAsia="SimSun" w:cs="SimSun"/>
          <w:sz w:val="22"/>
          <w:szCs w:val="22"/>
          <w:spacing w:val="-11"/>
        </w:rPr>
        <w:t>工业互联网标识通过定义编码格式对工业生产中的人、物、</w:t>
      </w:r>
      <w:r>
        <w:rPr>
          <w:rFonts w:ascii="SimSun" w:hAnsi="SimSun" w:eastAsia="SimSun" w:cs="SimSun"/>
          <w:sz w:val="22"/>
          <w:szCs w:val="22"/>
          <w:spacing w:val="5"/>
        </w:rPr>
        <w:t xml:space="preserve"> </w:t>
      </w:r>
      <w:r>
        <w:rPr>
          <w:rFonts w:ascii="SimSun" w:hAnsi="SimSun" w:eastAsia="SimSun" w:cs="SimSun"/>
          <w:sz w:val="22"/>
          <w:szCs w:val="22"/>
          <w:spacing w:val="-7"/>
        </w:rPr>
        <w:t>料、工业设备进行唯一、无歧义命名，为感知物理世界、信息</w:t>
      </w:r>
      <w:r>
        <w:rPr>
          <w:rFonts w:ascii="SimSun" w:hAnsi="SimSun" w:eastAsia="SimSun" w:cs="SimSun"/>
          <w:sz w:val="22"/>
          <w:szCs w:val="22"/>
          <w:spacing w:val="9"/>
        </w:rPr>
        <w:t xml:space="preserve">  </w:t>
      </w:r>
      <w:r>
        <w:rPr>
          <w:rFonts w:ascii="SimSun" w:hAnsi="SimSun" w:eastAsia="SimSun" w:cs="SimSun"/>
          <w:sz w:val="22"/>
          <w:szCs w:val="22"/>
          <w:spacing w:val="-6"/>
        </w:rPr>
        <w:t>检索提供支持，助力开展各类相关应用。标识方案主要有层次</w:t>
      </w:r>
    </w:p>
    <w:p>
      <w:pPr>
        <w:ind w:left="830"/>
        <w:spacing w:line="219" w:lineRule="auto"/>
        <w:rPr>
          <w:rFonts w:ascii="SimSun" w:hAnsi="SimSun" w:eastAsia="SimSun" w:cs="SimSun"/>
          <w:sz w:val="22"/>
          <w:szCs w:val="22"/>
        </w:rPr>
      </w:pPr>
      <w:r>
        <w:rPr>
          <w:rFonts w:ascii="SimSun" w:hAnsi="SimSun" w:eastAsia="SimSun" w:cs="SimSun"/>
          <w:sz w:val="22"/>
          <w:szCs w:val="22"/>
          <w:spacing w:val="-6"/>
        </w:rPr>
        <w:t>化标识和扁平化标识两种。标识方案比较分析见表5-3。</w:t>
      </w:r>
    </w:p>
    <w:p>
      <w:pPr>
        <w:ind w:left="2722"/>
        <w:spacing w:before="253" w:line="221" w:lineRule="auto"/>
        <w:rPr>
          <w:rFonts w:ascii="SimHei" w:hAnsi="SimHei" w:eastAsia="SimHei" w:cs="SimHei"/>
          <w:sz w:val="22"/>
          <w:szCs w:val="22"/>
        </w:rPr>
      </w:pPr>
      <w:r>
        <w:rPr>
          <w:rFonts w:ascii="SimHei" w:hAnsi="SimHei" w:eastAsia="SimHei" w:cs="SimHei"/>
          <w:sz w:val="22"/>
          <w:szCs w:val="22"/>
          <w:b/>
          <w:bCs/>
          <w:color w:val="D66B19"/>
          <w:spacing w:val="-13"/>
          <w:w w:val="88"/>
        </w:rPr>
        <w:t>表5-3</w:t>
      </w:r>
      <w:r>
        <w:rPr>
          <w:rFonts w:ascii="SimHei" w:hAnsi="SimHei" w:eastAsia="SimHei" w:cs="SimHei"/>
          <w:sz w:val="22"/>
          <w:szCs w:val="22"/>
          <w:color w:val="D66B19"/>
          <w:spacing w:val="67"/>
        </w:rPr>
        <w:t xml:space="preserve"> </w:t>
      </w:r>
      <w:r>
        <w:rPr>
          <w:rFonts w:ascii="SimHei" w:hAnsi="SimHei" w:eastAsia="SimHei" w:cs="SimHei"/>
          <w:sz w:val="22"/>
          <w:szCs w:val="22"/>
          <w:b/>
          <w:bCs/>
          <w:color w:val="D66B19"/>
          <w:spacing w:val="-13"/>
          <w:w w:val="88"/>
        </w:rPr>
        <w:t>标识方案比较分析</w:t>
      </w:r>
    </w:p>
    <w:p>
      <w:pPr>
        <w:spacing w:line="88" w:lineRule="exact"/>
        <w:rPr/>
      </w:pPr>
      <w:r/>
    </w:p>
    <w:tbl>
      <w:tblPr>
        <w:tblStyle w:val="TableNormal"/>
        <w:tblW w:w="5800" w:type="dxa"/>
        <w:tblInd w:w="8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43"/>
        <w:gridCol w:w="2037"/>
        <w:gridCol w:w="2920"/>
      </w:tblGrid>
      <w:tr>
        <w:trPr>
          <w:trHeight w:val="314" w:hRule="atLeast"/>
        </w:trPr>
        <w:tc>
          <w:tcPr>
            <w:shd w:val="clear" w:fill="F5BE40"/>
            <w:tcW w:w="843" w:type="dxa"/>
            <w:vAlign w:val="top"/>
          </w:tcPr>
          <w:p>
            <w:pPr>
              <w:pStyle w:val="TableText"/>
              <w:ind w:left="97"/>
              <w:spacing w:before="79" w:line="220" w:lineRule="auto"/>
              <w:rPr/>
            </w:pPr>
            <w:r>
              <w:rPr>
                <w:b/>
                <w:bCs/>
                <w:color w:val="9E5400"/>
                <w:spacing w:val="-3"/>
              </w:rPr>
              <w:t>标识方案</w:t>
            </w:r>
          </w:p>
        </w:tc>
        <w:tc>
          <w:tcPr>
            <w:shd w:val="clear" w:fill="F7B332"/>
            <w:tcW w:w="2037" w:type="dxa"/>
            <w:vAlign w:val="top"/>
          </w:tcPr>
          <w:p>
            <w:pPr>
              <w:pStyle w:val="TableText"/>
              <w:ind w:left="854"/>
              <w:spacing w:before="79" w:line="219" w:lineRule="auto"/>
              <w:rPr/>
            </w:pPr>
            <w:r>
              <w:rPr>
                <w:b/>
                <w:bCs/>
                <w:spacing w:val="-4"/>
              </w:rPr>
              <w:t>优点</w:t>
            </w:r>
          </w:p>
        </w:tc>
        <w:tc>
          <w:tcPr>
            <w:shd w:val="clear" w:fill="FAB635"/>
            <w:tcW w:w="2920" w:type="dxa"/>
            <w:vAlign w:val="top"/>
          </w:tcPr>
          <w:p>
            <w:pPr>
              <w:pStyle w:val="TableText"/>
              <w:ind w:left="1317"/>
              <w:spacing w:before="79" w:line="220" w:lineRule="auto"/>
              <w:rPr/>
            </w:pPr>
            <w:r>
              <w:rPr>
                <w:b/>
                <w:bCs/>
                <w:color w:val="9E4F00"/>
                <w:spacing w:val="-4"/>
              </w:rPr>
              <w:t>缺点</w:t>
            </w:r>
          </w:p>
        </w:tc>
      </w:tr>
      <w:tr>
        <w:trPr>
          <w:trHeight w:val="1366" w:hRule="atLeast"/>
        </w:trPr>
        <w:tc>
          <w:tcPr>
            <w:shd w:val="clear" w:fill="F9DD88"/>
            <w:tcW w:w="843" w:type="dxa"/>
            <w:vAlign w:val="top"/>
          </w:tcPr>
          <w:p>
            <w:pPr>
              <w:spacing w:line="423" w:lineRule="auto"/>
              <w:rPr>
                <w:rFonts w:ascii="Arial"/>
                <w:sz w:val="21"/>
              </w:rPr>
            </w:pPr>
            <w:r/>
          </w:p>
          <w:p>
            <w:pPr>
              <w:pStyle w:val="TableText"/>
              <w:ind w:left="95" w:right="104" w:firstLine="79"/>
              <w:spacing w:before="52" w:line="260" w:lineRule="auto"/>
              <w:rPr/>
            </w:pPr>
            <w:r>
              <w:rPr>
                <w:spacing w:val="-3"/>
              </w:rPr>
              <w:t>层次化</w:t>
            </w:r>
            <w:r>
              <w:rPr/>
              <w:t xml:space="preserve">  </w:t>
            </w:r>
            <w:r>
              <w:rPr>
                <w:spacing w:val="-2"/>
              </w:rPr>
              <w:t>标识方案</w:t>
            </w:r>
          </w:p>
        </w:tc>
        <w:tc>
          <w:tcPr>
            <w:shd w:val="clear" w:fill="F9D47E"/>
            <w:tcW w:w="2037" w:type="dxa"/>
            <w:vAlign w:val="top"/>
          </w:tcPr>
          <w:p>
            <w:pPr>
              <w:pStyle w:val="TableText"/>
              <w:ind w:left="272" w:right="119" w:hanging="140"/>
              <w:spacing w:before="106" w:line="260" w:lineRule="auto"/>
              <w:rPr/>
            </w:pPr>
            <w:r>
              <w:rPr>
                <w:spacing w:val="1"/>
              </w:rPr>
              <w:t>·自动支持内容分配、多</w:t>
            </w:r>
            <w:r>
              <w:rPr>
                <w:spacing w:val="3"/>
              </w:rPr>
              <w:t xml:space="preserve"> </w:t>
            </w:r>
            <w:r>
              <w:rPr>
                <w:spacing w:val="-1"/>
              </w:rPr>
              <w:t>播、移动性等</w:t>
            </w:r>
          </w:p>
          <w:p>
            <w:pPr>
              <w:pStyle w:val="TableText"/>
              <w:ind w:left="211" w:right="94" w:hanging="40"/>
              <w:spacing w:before="91" w:line="261" w:lineRule="auto"/>
              <w:rPr/>
            </w:pPr>
            <w:r>
              <w:rPr/>
              <w:t>·可充分利用长尾效应， </w:t>
            </w:r>
            <w:r>
              <w:rPr>
                <w:spacing w:val="-2"/>
              </w:rPr>
              <w:t>实现请求聚合，减轻路  </w:t>
            </w:r>
            <w:r>
              <w:rPr>
                <w:spacing w:val="16"/>
              </w:rPr>
              <w:t>由器负担</w:t>
            </w:r>
          </w:p>
        </w:tc>
        <w:tc>
          <w:tcPr>
            <w:shd w:val="clear" w:fill="FAD37D"/>
            <w:tcW w:w="2920" w:type="dxa"/>
            <w:vAlign w:val="top"/>
          </w:tcPr>
          <w:p>
            <w:pPr>
              <w:pStyle w:val="TableText"/>
              <w:ind w:left="265" w:right="54" w:firstLine="20"/>
              <w:spacing w:before="257" w:line="274" w:lineRule="auto"/>
              <w:jc w:val="both"/>
              <w:rPr/>
            </w:pPr>
            <w:r>
              <w:rPr/>
              <w:t>·一定程度上限制了标识的生命周期</w:t>
            </w:r>
            <w:r>
              <w:rPr>
                <w:spacing w:val="9"/>
              </w:rPr>
              <w:t xml:space="preserve"> </w:t>
            </w:r>
            <w:r>
              <w:rPr/>
              <w:t>例如，现存的多个方案将资源所有者</w:t>
            </w:r>
            <w:r>
              <w:rPr>
                <w:spacing w:val="12"/>
              </w:rPr>
              <w:t xml:space="preserve"> </w:t>
            </w:r>
            <w:r>
              <w:rPr/>
              <w:t>信息纳入其层次化标识，导致资源所</w:t>
            </w:r>
            <w:r>
              <w:rPr>
                <w:spacing w:val="12"/>
              </w:rPr>
              <w:t xml:space="preserve"> </w:t>
            </w:r>
            <w:r>
              <w:rPr>
                <w:spacing w:val="-1"/>
              </w:rPr>
              <w:t>有者更改该标识时失效</w:t>
            </w:r>
          </w:p>
        </w:tc>
      </w:tr>
      <w:tr>
        <w:trPr>
          <w:trHeight w:val="1640" w:hRule="atLeast"/>
        </w:trPr>
        <w:tc>
          <w:tcPr>
            <w:shd w:val="clear" w:fill="F9D985"/>
            <w:tcW w:w="843" w:type="dxa"/>
            <w:vAlign w:val="top"/>
          </w:tcPr>
          <w:p>
            <w:pPr>
              <w:spacing w:line="277" w:lineRule="auto"/>
              <w:rPr>
                <w:rFonts w:ascii="Arial"/>
                <w:sz w:val="21"/>
              </w:rPr>
            </w:pPr>
            <w:r/>
          </w:p>
          <w:p>
            <w:pPr>
              <w:spacing w:line="278" w:lineRule="auto"/>
              <w:rPr>
                <w:rFonts w:ascii="Arial"/>
                <w:sz w:val="21"/>
              </w:rPr>
            </w:pPr>
            <w:r/>
          </w:p>
          <w:p>
            <w:pPr>
              <w:pStyle w:val="TableText"/>
              <w:ind w:left="95" w:right="104" w:firstLine="79"/>
              <w:spacing w:before="52" w:line="272" w:lineRule="auto"/>
              <w:rPr/>
            </w:pPr>
            <w:r>
              <w:rPr>
                <w:spacing w:val="-3"/>
              </w:rPr>
              <w:t>扁平化</w:t>
            </w:r>
            <w:r>
              <w:rPr/>
              <w:t xml:space="preserve">  </w:t>
            </w:r>
            <w:r>
              <w:rPr>
                <w:spacing w:val="-2"/>
              </w:rPr>
              <w:t>标识方案</w:t>
            </w:r>
          </w:p>
        </w:tc>
        <w:tc>
          <w:tcPr>
            <w:shd w:val="clear" w:fill="FAD47E"/>
            <w:tcW w:w="2037" w:type="dxa"/>
            <w:vAlign w:val="top"/>
          </w:tcPr>
          <w:p>
            <w:pPr>
              <w:pStyle w:val="TableText"/>
              <w:ind w:left="292" w:right="126" w:hanging="160"/>
              <w:spacing w:before="261" w:line="248" w:lineRule="auto"/>
              <w:rPr/>
            </w:pPr>
            <w:r>
              <w:rPr/>
              <w:t>·具有较好的稳定性与唯</w:t>
            </w:r>
            <w:r>
              <w:rPr>
                <w:spacing w:val="7"/>
              </w:rPr>
              <w:t xml:space="preserve"> </w:t>
            </w:r>
            <w:r>
              <w:rPr>
                <w:spacing w:val="-1"/>
              </w:rPr>
              <w:t>一性，支持自我认证</w:t>
            </w:r>
          </w:p>
          <w:p>
            <w:pPr>
              <w:pStyle w:val="TableText"/>
              <w:ind w:left="212" w:right="14" w:hanging="120"/>
              <w:spacing w:before="89" w:line="266" w:lineRule="auto"/>
              <w:rPr/>
            </w:pPr>
            <w:r>
              <w:rPr/>
              <w:t>·标识往往具有固定长度， </w:t>
            </w:r>
            <w:r>
              <w:rPr>
                <w:spacing w:val="-2"/>
              </w:rPr>
              <w:t>在条目匹配时查询速度   </w:t>
            </w:r>
            <w:r>
              <w:rPr>
                <w:spacing w:val="15"/>
              </w:rPr>
              <w:t>更快</w:t>
            </w:r>
          </w:p>
        </w:tc>
        <w:tc>
          <w:tcPr>
            <w:shd w:val="clear" w:fill="FAD37D"/>
            <w:tcW w:w="2920" w:type="dxa"/>
            <w:vAlign w:val="top"/>
          </w:tcPr>
          <w:p>
            <w:pPr>
              <w:pStyle w:val="TableText"/>
              <w:ind w:left="125" w:right="52"/>
              <w:spacing w:before="121" w:line="273" w:lineRule="auto"/>
              <w:jc w:val="right"/>
              <w:rPr/>
            </w:pPr>
            <w:r>
              <w:rPr>
                <w:spacing w:val="-1"/>
              </w:rPr>
              <w:t>命名空间有界，难以实现名称聚合，映</w:t>
            </w:r>
            <w:r>
              <w:rPr>
                <w:spacing w:val="10"/>
              </w:rPr>
              <w:t xml:space="preserve"> </w:t>
            </w:r>
            <w:r>
              <w:rPr>
                <w:spacing w:val="7"/>
              </w:rPr>
              <w:t>射表规模较大，从而制约其可扩展性</w:t>
            </w:r>
            <w:r>
              <w:rPr>
                <w:spacing w:val="10"/>
              </w:rPr>
              <w:t xml:space="preserve"> </w:t>
            </w:r>
            <w:r>
              <w:rPr/>
              <w:t>·不具有可读性，不利于获取其背后的</w:t>
            </w:r>
          </w:p>
          <w:p>
            <w:pPr>
              <w:pStyle w:val="TableText"/>
              <w:ind w:left="265"/>
              <w:spacing w:before="50" w:line="219" w:lineRule="auto"/>
              <w:rPr/>
            </w:pPr>
            <w:r>
              <w:rPr>
                <w:spacing w:val="-2"/>
              </w:rPr>
              <w:t>信息</w:t>
            </w:r>
          </w:p>
          <w:p>
            <w:pPr>
              <w:pStyle w:val="TableText"/>
              <w:ind w:left="264" w:hanging="139"/>
              <w:spacing w:before="79" w:line="266" w:lineRule="auto"/>
              <w:rPr/>
            </w:pPr>
            <w:r>
              <w:rPr/>
              <w:t>·资源内容改变或散列算法升级均会导</w:t>
            </w:r>
            <w:r>
              <w:rPr>
                <w:spacing w:val="1"/>
              </w:rPr>
              <w:t xml:space="preserve">  </w:t>
            </w:r>
            <w:r>
              <w:rPr>
                <w:spacing w:val="-5"/>
              </w:rPr>
              <w:t>致原标识失效，影响内容的检索与查询</w:t>
            </w:r>
          </w:p>
        </w:tc>
      </w:tr>
    </w:tbl>
    <w:p>
      <w:pPr>
        <w:ind w:left="830" w:firstLine="479"/>
        <w:spacing w:before="175" w:line="369" w:lineRule="auto"/>
        <w:jc w:val="both"/>
        <w:rPr>
          <w:rFonts w:ascii="SimSun" w:hAnsi="SimSun" w:eastAsia="SimSun" w:cs="SimSun"/>
          <w:sz w:val="22"/>
          <w:szCs w:val="22"/>
        </w:rPr>
      </w:pPr>
      <w:r>
        <w:rPr>
          <w:rFonts w:ascii="SimSun" w:hAnsi="SimSun" w:eastAsia="SimSun" w:cs="SimSun"/>
          <w:sz w:val="22"/>
          <w:szCs w:val="22"/>
          <w:spacing w:val="-3"/>
        </w:rPr>
        <w:t>层次化标识往往由多个包含语义信息的字符串级联而成，</w:t>
      </w:r>
      <w:r>
        <w:rPr>
          <w:rFonts w:ascii="SimSun" w:hAnsi="SimSun" w:eastAsia="SimSun" w:cs="SimSun"/>
          <w:sz w:val="22"/>
          <w:szCs w:val="22"/>
          <w:spacing w:val="16"/>
        </w:rPr>
        <w:t xml:space="preserve"> </w:t>
      </w:r>
      <w:r>
        <w:rPr>
          <w:rFonts w:ascii="SimSun" w:hAnsi="SimSun" w:eastAsia="SimSun" w:cs="SimSun"/>
          <w:sz w:val="22"/>
          <w:szCs w:val="22"/>
          <w:spacing w:val="-6"/>
        </w:rPr>
        <w:t>具备全局性、可记忆性，但缺乏安全性，例如域名方案。</w:t>
      </w:r>
      <w:r>
        <w:rPr>
          <w:rFonts w:ascii="SimSun" w:hAnsi="SimSun" w:eastAsia="SimSun" w:cs="SimSun"/>
          <w:sz w:val="22"/>
          <w:szCs w:val="22"/>
          <w:spacing w:val="-7"/>
        </w:rPr>
        <w:t>工业</w:t>
      </w:r>
      <w:r>
        <w:rPr>
          <w:rFonts w:ascii="SimSun" w:hAnsi="SimSun" w:eastAsia="SimSun" w:cs="SimSun"/>
          <w:sz w:val="22"/>
          <w:szCs w:val="22"/>
        </w:rPr>
        <w:t xml:space="preserve">  </w:t>
      </w:r>
      <w:r>
        <w:rPr>
          <w:rFonts w:ascii="SimSun" w:hAnsi="SimSun" w:eastAsia="SimSun" w:cs="SimSun"/>
          <w:sz w:val="22"/>
          <w:szCs w:val="22"/>
          <w:spacing w:val="-2"/>
        </w:rPr>
        <w:t>企业的层次化标识设计如图5-4所示。扁平化标识通常通过散</w:t>
      </w:r>
      <w:r>
        <w:rPr>
          <w:rFonts w:ascii="SimSun" w:hAnsi="SimSun" w:eastAsia="SimSun" w:cs="SimSun"/>
          <w:sz w:val="22"/>
          <w:szCs w:val="22"/>
          <w:spacing w:val="1"/>
        </w:rPr>
        <w:t xml:space="preserve">  </w:t>
      </w:r>
      <w:r>
        <w:rPr>
          <w:rFonts w:ascii="SimSun" w:hAnsi="SimSun" w:eastAsia="SimSun" w:cs="SimSun"/>
          <w:sz w:val="22"/>
          <w:szCs w:val="22"/>
          <w:spacing w:val="-6"/>
        </w:rPr>
        <w:t>列运算得到，由一系列无规律的数字或字符串组成，具备全局</w:t>
      </w:r>
    </w:p>
    <w:p>
      <w:pPr>
        <w:ind w:left="830"/>
        <w:spacing w:line="219" w:lineRule="auto"/>
        <w:rPr>
          <w:rFonts w:ascii="SimSun" w:hAnsi="SimSun" w:eastAsia="SimSun" w:cs="SimSun"/>
          <w:sz w:val="22"/>
          <w:szCs w:val="22"/>
        </w:rPr>
      </w:pPr>
      <w:r>
        <w:rPr>
          <w:rFonts w:ascii="SimSun" w:hAnsi="SimSun" w:eastAsia="SimSun" w:cs="SimSun"/>
          <w:sz w:val="22"/>
          <w:szCs w:val="22"/>
          <w:spacing w:val="-11"/>
        </w:rPr>
        <w:t>性、安全性，但缺乏语义信息。</w:t>
      </w:r>
    </w:p>
    <w:p>
      <w:pPr>
        <w:spacing w:line="219" w:lineRule="auto"/>
        <w:sectPr>
          <w:footerReference w:type="default" r:id="rId187"/>
          <w:pgSz w:w="7560" w:h="11380"/>
          <w:pgMar w:top="174" w:right="807" w:bottom="519" w:left="0" w:header="0" w:footer="233" w:gutter="0"/>
        </w:sectPr>
        <w:rPr>
          <w:rFonts w:ascii="SimSun" w:hAnsi="SimSun" w:eastAsia="SimSun" w:cs="SimSun"/>
          <w:sz w:val="22"/>
          <w:szCs w:val="22"/>
        </w:rPr>
      </w:pPr>
    </w:p>
    <w:p>
      <w:pPr>
        <w:ind w:left="5339"/>
        <w:spacing w:line="196" w:lineRule="auto"/>
        <w:rPr>
          <w:rFonts w:ascii="SimSun" w:hAnsi="SimSun" w:eastAsia="SimSun" w:cs="SimSun"/>
          <w:sz w:val="16"/>
          <w:szCs w:val="16"/>
        </w:rPr>
      </w:pPr>
      <w:r>
        <w:rPr>
          <w:rFonts w:ascii="SimSun" w:hAnsi="SimSun" w:eastAsia="SimSun" w:cs="SimSun"/>
          <w:sz w:val="16"/>
          <w:szCs w:val="16"/>
          <w:b/>
          <w:bCs/>
          <w:spacing w:val="-8"/>
        </w:rPr>
        <w:t>理</w:t>
      </w:r>
      <w:r>
        <w:rPr>
          <w:rFonts w:ascii="SimSun" w:hAnsi="SimSun" w:eastAsia="SimSun" w:cs="SimSun"/>
          <w:sz w:val="16"/>
          <w:szCs w:val="16"/>
          <w:b/>
          <w:bCs/>
          <w:color w:val="3C28A3"/>
          <w:spacing w:val="-8"/>
        </w:rPr>
        <w:t>数</w:t>
      </w:r>
      <w:r>
        <w:rPr>
          <w:rFonts w:ascii="SimSun" w:hAnsi="SimSun" w:eastAsia="SimSun" w:cs="SimSun"/>
          <w:sz w:val="16"/>
          <w:szCs w:val="16"/>
          <w:b/>
          <w:bCs/>
          <w:spacing w:val="-8"/>
        </w:rPr>
        <w:t>篇</w:t>
      </w:r>
    </w:p>
    <w:p>
      <w:pPr>
        <w:ind w:left="4889"/>
        <w:spacing w:line="219" w:lineRule="auto"/>
        <w:rPr>
          <w:rFonts w:ascii="SimSun" w:hAnsi="SimSun" w:eastAsia="SimSun" w:cs="SimSun"/>
          <w:sz w:val="16"/>
          <w:szCs w:val="16"/>
        </w:rPr>
      </w:pPr>
      <w:r>
        <w:rPr>
          <w:rFonts w:ascii="SimSun" w:hAnsi="SimSun" w:eastAsia="SimSun" w:cs="SimSun"/>
          <w:sz w:val="16"/>
          <w:szCs w:val="16"/>
          <w:b/>
          <w:bCs/>
          <w:color w:val="E17F1E"/>
          <w:spacing w:val="-9"/>
        </w:rPr>
        <w:t>盘活数据资源</w:t>
      </w:r>
    </w:p>
    <w:p>
      <w:pPr>
        <w:pStyle w:val="BodyText"/>
        <w:spacing w:line="303" w:lineRule="auto"/>
        <w:rPr/>
      </w:pPr>
      <w:r/>
    </w:p>
    <w:p>
      <w:pPr>
        <w:pStyle w:val="BodyText"/>
        <w:spacing w:line="303" w:lineRule="auto"/>
        <w:rPr/>
      </w:pPr>
      <w:r/>
    </w:p>
    <w:p>
      <w:pPr>
        <w:pStyle w:val="BodyText"/>
        <w:spacing w:line="304" w:lineRule="auto"/>
        <w:rPr/>
      </w:pPr>
      <w:r/>
    </w:p>
    <w:p>
      <w:pPr>
        <w:pStyle w:val="BodyText"/>
        <w:ind w:firstLine="36"/>
        <w:spacing w:line="3360" w:lineRule="exact"/>
        <w:rPr/>
      </w:pPr>
      <w:r>
        <w:rPr>
          <w:position w:val="-67"/>
        </w:rPr>
        <w:pict>
          <v:group id="_x0000_s218" style="mso-position-vertical-relative:line;mso-position-horizontal-relative:char;width:285.5pt;height:168pt;" filled="false" stroked="false" coordsize="5710,3360" coordorigin="0,0">
            <v:shape id="_x0000_s220" style="position:absolute;left:0;top:0;width:5710;height:3360;" filled="false" stroked="false" type="#_x0000_t75">
              <v:imagedata o:title="" r:id="rId190"/>
            </v:shape>
            <v:shape id="_x0000_s222" style="position:absolute;left:99;top:136;width:5535;height:2803;" filled="false" stroked="false" type="#_x0000_t202">
              <v:fill on="false"/>
              <v:stroke on="false"/>
              <v:path/>
              <v:imagedata o:title=""/>
              <o:lock v:ext="edit" aspectratio="false"/>
              <v:textbox inset="0mm,0mm,0mm,0mm">
                <w:txbxContent>
                  <w:p>
                    <w:pPr>
                      <w:ind w:left="180"/>
                      <w:spacing w:before="20" w:line="219" w:lineRule="auto"/>
                      <w:rPr>
                        <w:rFonts w:ascii="SimSun" w:hAnsi="SimSun" w:eastAsia="SimSun" w:cs="SimSun"/>
                        <w:sz w:val="16"/>
                        <w:szCs w:val="16"/>
                      </w:rPr>
                    </w:pPr>
                    <w:r>
                      <w:rPr>
                        <w:rFonts w:ascii="SimSun" w:hAnsi="SimSun" w:eastAsia="SimSun" w:cs="SimSun"/>
                        <w:sz w:val="16"/>
                        <w:szCs w:val="16"/>
                        <w:color w:val="FFFFFF"/>
                        <w:spacing w:val="-11"/>
                      </w:rPr>
                      <w:t>面向工厂生产过程的层次化分层方法</w:t>
                    </w:r>
                  </w:p>
                  <w:p>
                    <w:pPr>
                      <w:ind w:left="1820"/>
                      <w:spacing w:before="290" w:line="198" w:lineRule="auto"/>
                      <w:rPr>
                        <w:rFonts w:ascii="SimSun" w:hAnsi="SimSun" w:eastAsia="SimSun" w:cs="SimSun"/>
                        <w:sz w:val="16"/>
                        <w:szCs w:val="16"/>
                      </w:rPr>
                    </w:pPr>
                    <w:r>
                      <w:rPr>
                        <w:rFonts w:ascii="SimSun" w:hAnsi="SimSun" w:eastAsia="SimSun" w:cs="SimSun"/>
                        <w:sz w:val="16"/>
                        <w:szCs w:val="16"/>
                        <w:spacing w:val="-11"/>
                      </w:rPr>
                      <w:t>区域</w:t>
                    </w:r>
                  </w:p>
                  <w:p>
                    <w:pPr>
                      <w:ind w:left="1750"/>
                      <w:spacing w:line="222" w:lineRule="auto"/>
                      <w:rPr>
                        <w:rFonts w:ascii="SimSun" w:hAnsi="SimSun" w:eastAsia="SimSun" w:cs="SimSun"/>
                        <w:sz w:val="16"/>
                        <w:szCs w:val="16"/>
                      </w:rPr>
                    </w:pPr>
                    <w:r>
                      <w:rPr>
                        <w:rFonts w:ascii="SimSun" w:hAnsi="SimSun" w:eastAsia="SimSun" w:cs="SimSun"/>
                        <w:sz w:val="16"/>
                        <w:szCs w:val="16"/>
                        <w:spacing w:val="-12"/>
                        <w:w w:val="94"/>
                      </w:rPr>
                      <w:t>(可选)</w:t>
                    </w:r>
                  </w:p>
                  <w:p>
                    <w:pPr>
                      <w:ind w:left="230"/>
                      <w:spacing w:before="225" w:line="219" w:lineRule="auto"/>
                      <w:rPr>
                        <w:rFonts w:ascii="SimSun" w:hAnsi="SimSun" w:eastAsia="SimSun" w:cs="SimSun"/>
                        <w:sz w:val="16"/>
                        <w:szCs w:val="16"/>
                      </w:rPr>
                    </w:pPr>
                    <w:r>
                      <w:rPr>
                        <w:rFonts w:ascii="SimSun" w:hAnsi="SimSun" w:eastAsia="SimSun" w:cs="SimSun"/>
                        <w:sz w:val="16"/>
                        <w:szCs w:val="16"/>
                        <w:color w:val="FFFFFF"/>
                        <w:spacing w:val="-11"/>
                      </w:rPr>
                      <w:t>面向工厂生产过程的层次化编码规则</w:t>
                    </w:r>
                  </w:p>
                  <w:p>
                    <w:pPr>
                      <w:ind w:left="330"/>
                      <w:spacing w:before="208" w:line="219" w:lineRule="auto"/>
                      <w:rPr>
                        <w:rFonts w:ascii="SimSun" w:hAnsi="SimSun" w:eastAsia="SimSun" w:cs="SimSun"/>
                        <w:sz w:val="13"/>
                        <w:szCs w:val="13"/>
                      </w:rPr>
                    </w:pPr>
                    <w:r>
                      <w:rPr>
                        <w:rFonts w:ascii="SimSun" w:hAnsi="SimSun" w:eastAsia="SimSun" w:cs="SimSun"/>
                        <w:sz w:val="13"/>
                        <w:szCs w:val="13"/>
                      </w:rPr>
                      <w:t>标识：企业1现场1区域1过程组元1单元(装置模块丨控</w:t>
                    </w:r>
                    <w:r>
                      <w:rPr>
                        <w:rFonts w:ascii="SimSun" w:hAnsi="SimSun" w:eastAsia="SimSun" w:cs="SimSun"/>
                        <w:sz w:val="13"/>
                        <w:szCs w:val="13"/>
                        <w:spacing w:val="-1"/>
                      </w:rPr>
                      <w:t>制模块丨版本号</w:t>
                    </w:r>
                  </w:p>
                  <w:p>
                    <w:pPr>
                      <w:ind w:left="330"/>
                      <w:spacing w:before="13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IMP:enterpriselfieldidom</w:t>
                    </w:r>
                    <w:r>
                      <w:rPr>
                        <w:rFonts w:ascii="Times New Roman" w:hAnsi="Times New Roman" w:eastAsia="Times New Roman" w:cs="Times New Roman"/>
                        <w:sz w:val="13"/>
                        <w:szCs w:val="13"/>
                        <w:spacing w:val="-4"/>
                      </w:rPr>
                      <w:t>ainiprocess_componentidevice_modulelcontrol_module|version</w:t>
                    </w:r>
                  </w:p>
                  <w:p>
                    <w:pPr>
                      <w:spacing w:line="251" w:lineRule="auto"/>
                      <w:rPr>
                        <w:rFonts w:ascii="Arial"/>
                        <w:sz w:val="21"/>
                      </w:rPr>
                    </w:pPr>
                    <w:r/>
                  </w:p>
                  <w:p>
                    <w:pPr>
                      <w:ind w:left="230"/>
                      <w:spacing w:before="43" w:line="219" w:lineRule="auto"/>
                      <w:rPr>
                        <w:rFonts w:ascii="SimSun" w:hAnsi="SimSun" w:eastAsia="SimSun" w:cs="SimSun"/>
                        <w:sz w:val="13"/>
                        <w:szCs w:val="13"/>
                      </w:rPr>
                    </w:pPr>
                    <w:r>
                      <w:rPr>
                        <w:rFonts w:ascii="SimSun" w:hAnsi="SimSun" w:eastAsia="SimSun" w:cs="SimSun"/>
                        <w:sz w:val="13"/>
                        <w:szCs w:val="13"/>
                        <w:color w:val="FFFFFF"/>
                        <w:spacing w:val="18"/>
                      </w:rPr>
                      <w:t>面向工厂生产过程的层次化编码示例</w:t>
                    </w:r>
                  </w:p>
                  <w:p>
                    <w:pPr>
                      <w:spacing w:line="281" w:lineRule="auto"/>
                      <w:rPr>
                        <w:rFonts w:ascii="Arial"/>
                        <w:sz w:val="21"/>
                      </w:rPr>
                    </w:pPr>
                    <w:r/>
                  </w:p>
                  <w:p>
                    <w:pPr>
                      <w:ind w:left="20"/>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IMP:86.1000field001KQdomainlassemble process temperature_monitortemperature_sensoriswitch20191001</w:t>
                    </w:r>
                  </w:p>
                </w:txbxContent>
              </v:textbox>
            </v:shape>
            <v:shape id="_x0000_s224" style="position:absolute;left:2510;top:685;width:625;height:3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10"/>
                      </w:rPr>
                      <w:t>过程组元)-</w:t>
                    </w:r>
                  </w:p>
                  <w:p>
                    <w:pPr>
                      <w:ind w:left="49"/>
                      <w:spacing w:before="26" w:line="222" w:lineRule="auto"/>
                      <w:rPr>
                        <w:rFonts w:ascii="SimSun" w:hAnsi="SimSun" w:eastAsia="SimSun" w:cs="SimSun"/>
                        <w:sz w:val="13"/>
                        <w:szCs w:val="13"/>
                      </w:rPr>
                    </w:pPr>
                    <w:r>
                      <w:rPr>
                        <w:rFonts w:ascii="SimSun" w:hAnsi="SimSun" w:eastAsia="SimSun" w:cs="SimSun"/>
                        <w:sz w:val="13"/>
                        <w:szCs w:val="13"/>
                        <w:color w:val="FFFFFF"/>
                        <w:spacing w:val="-14"/>
                        <w:w w:val="99"/>
                      </w:rPr>
                      <w:t>(</w:t>
                    </w:r>
                    <w:r>
                      <w:rPr>
                        <w:rFonts w:ascii="SimSun" w:hAnsi="SimSun" w:eastAsia="SimSun" w:cs="SimSun"/>
                        <w:sz w:val="13"/>
                        <w:szCs w:val="13"/>
                        <w:color w:val="FFFFFF"/>
                        <w:spacing w:val="-31"/>
                      </w:rPr>
                      <w:t xml:space="preserve"> </w:t>
                    </w:r>
                    <w:r>
                      <w:rPr>
                        <w:rFonts w:ascii="SimSun" w:hAnsi="SimSun" w:eastAsia="SimSun" w:cs="SimSun"/>
                        <w:sz w:val="13"/>
                        <w:szCs w:val="13"/>
                        <w:color w:val="9A5E80"/>
                        <w:spacing w:val="-14"/>
                        <w:w w:val="99"/>
                      </w:rPr>
                      <w:t>可选》</w:t>
                    </w:r>
                  </w:p>
                </w:txbxContent>
              </v:textbox>
            </v:shape>
            <v:shape id="_x0000_s226" style="position:absolute;left:4590;top:685;width:555;height:312;" filled="false" stroked="false" type="#_x0000_t202">
              <v:fill on="false"/>
              <v:stroke on="false"/>
              <v:path/>
              <v:imagedata o:title=""/>
              <o:lock v:ext="edit" aspectratio="false"/>
              <v:textbox inset="0mm,0mm,0mm,0mm">
                <w:txbxContent>
                  <w:p>
                    <w:pPr>
                      <w:ind w:left="128" w:right="20" w:hanging="109"/>
                      <w:spacing w:before="20" w:line="212" w:lineRule="auto"/>
                      <w:rPr>
                        <w:rFonts w:ascii="SimSun" w:hAnsi="SimSun" w:eastAsia="SimSun" w:cs="SimSun"/>
                        <w:sz w:val="13"/>
                        <w:szCs w:val="13"/>
                      </w:rPr>
                    </w:pPr>
                    <w:r>
                      <w:rPr>
                        <w:rFonts w:ascii="SimSun" w:hAnsi="SimSun" w:eastAsia="SimSun" w:cs="SimSun"/>
                        <w:sz w:val="13"/>
                        <w:szCs w:val="13"/>
                        <w:spacing w:val="-2"/>
                      </w:rPr>
                      <w:t>控制模式</w:t>
                    </w:r>
                    <w:r>
                      <w:rPr>
                        <w:rFonts w:ascii="SimSun" w:hAnsi="SimSun" w:eastAsia="SimSun" w:cs="SimSun"/>
                        <w:sz w:val="13"/>
                        <w:szCs w:val="13"/>
                        <w:spacing w:val="2"/>
                      </w:rPr>
                      <w:t xml:space="preserve"> </w:t>
                    </w:r>
                    <w:r>
                      <w:rPr>
                        <w:rFonts w:ascii="SimSun" w:hAnsi="SimSun" w:eastAsia="SimSun" w:cs="SimSun"/>
                        <w:sz w:val="13"/>
                        <w:szCs w:val="13"/>
                        <w:color w:val="A65F87"/>
                        <w:spacing w:val="-10"/>
                        <w:w w:val="97"/>
                      </w:rPr>
                      <w:t>(</w:t>
                    </w:r>
                    <w:r>
                      <w:rPr>
                        <w:rFonts w:ascii="SimSun" w:hAnsi="SimSun" w:eastAsia="SimSun" w:cs="SimSun"/>
                        <w:sz w:val="13"/>
                        <w:szCs w:val="13"/>
                        <w:spacing w:val="-10"/>
                        <w:w w:val="97"/>
                      </w:rPr>
                      <w:t>可选</w:t>
                    </w:r>
                    <w:r>
                      <w:rPr>
                        <w:rFonts w:ascii="SimSun" w:hAnsi="SimSun" w:eastAsia="SimSun" w:cs="SimSun"/>
                        <w:sz w:val="13"/>
                        <w:szCs w:val="13"/>
                        <w:color w:val="A65F87"/>
                        <w:spacing w:val="-10"/>
                        <w:w w:val="97"/>
                      </w:rPr>
                      <w:t>)</w:t>
                    </w:r>
                  </w:p>
                </w:txbxContent>
              </v:textbox>
            </v:shape>
            <v:shape id="_x0000_s228" style="position:absolute;left:3869;top:720;width:559;height:277;" filled="false" stroked="false" type="#_x0000_t202">
              <v:fill on="false"/>
              <v:stroke on="false"/>
              <v:path/>
              <v:imagedata o:title=""/>
              <o:lock v:ext="edit" aspectratio="false"/>
              <v:textbox inset="0mm,0mm,0mm,0mm">
                <w:txbxContent>
                  <w:p>
                    <w:pPr>
                      <w:ind w:left="108" w:right="20" w:hanging="89"/>
                      <w:spacing w:before="19" w:line="187" w:lineRule="auto"/>
                      <w:rPr>
                        <w:rFonts w:ascii="SimSun" w:hAnsi="SimSun" w:eastAsia="SimSun" w:cs="SimSun"/>
                        <w:sz w:val="13"/>
                        <w:szCs w:val="13"/>
                      </w:rPr>
                    </w:pPr>
                    <w:r>
                      <w:rPr>
                        <w:rFonts w:ascii="LiSu" w:hAnsi="LiSu" w:eastAsia="LiSu" w:cs="LiSu"/>
                        <w:sz w:val="13"/>
                        <w:szCs w:val="13"/>
                        <w:spacing w:val="-1"/>
                      </w:rPr>
                      <w:t>装置模式</w:t>
                    </w:r>
                    <w:r>
                      <w:rPr>
                        <w:rFonts w:ascii="LiSu" w:hAnsi="LiSu" w:eastAsia="LiSu" w:cs="LiSu"/>
                        <w:sz w:val="13"/>
                        <w:szCs w:val="13"/>
                        <w:spacing w:val="1"/>
                      </w:rPr>
                      <w:t xml:space="preserve"> </w:t>
                    </w:r>
                    <w:r>
                      <w:rPr>
                        <w:rFonts w:ascii="SimSun" w:hAnsi="SimSun" w:eastAsia="SimSun" w:cs="SimSun"/>
                        <w:sz w:val="13"/>
                        <w:szCs w:val="13"/>
                        <w:color w:val="A45D85"/>
                        <w:spacing w:val="-6"/>
                      </w:rPr>
                      <w:t>(</w:t>
                    </w:r>
                    <w:r>
                      <w:rPr>
                        <w:rFonts w:ascii="SimSun" w:hAnsi="SimSun" w:eastAsia="SimSun" w:cs="SimSun"/>
                        <w:sz w:val="13"/>
                        <w:szCs w:val="13"/>
                        <w:spacing w:val="-6"/>
                      </w:rPr>
                      <w:t>可选</w:t>
                    </w:r>
                    <w:r>
                      <w:rPr>
                        <w:rFonts w:ascii="SimSun" w:hAnsi="SimSun" w:eastAsia="SimSun" w:cs="SimSun"/>
                        <w:sz w:val="13"/>
                        <w:szCs w:val="13"/>
                        <w:color w:val="A45D85"/>
                        <w:spacing w:val="-6"/>
                      </w:rPr>
                      <w:t>)</w:t>
                    </w:r>
                  </w:p>
                </w:txbxContent>
              </v:textbox>
            </v:shape>
            <v:shape id="_x0000_s230" style="position:absolute;left:1129;top:645;width:402;height:342;" filled="false" stroked="false" type="#_x0000_t202">
              <v:fill on="false"/>
              <v:stroke on="false"/>
              <v:path/>
              <v:imagedata o:title=""/>
              <o:lock v:ext="edit" aspectratio="false"/>
              <v:textbox inset="0mm,0mm,0mm,0mm">
                <w:txbxContent>
                  <w:p>
                    <w:pPr>
                      <w:ind w:left="59"/>
                      <w:spacing w:before="20" w:line="220" w:lineRule="auto"/>
                      <w:rPr>
                        <w:rFonts w:ascii="SimSun" w:hAnsi="SimSun" w:eastAsia="SimSun" w:cs="SimSun"/>
                        <w:sz w:val="13"/>
                        <w:szCs w:val="13"/>
                      </w:rPr>
                    </w:pPr>
                    <w:r>
                      <w:rPr>
                        <w:rFonts w:ascii="SimSun" w:hAnsi="SimSun" w:eastAsia="SimSun" w:cs="SimSun"/>
                        <w:sz w:val="13"/>
                        <w:szCs w:val="13"/>
                        <w:spacing w:val="-2"/>
                      </w:rPr>
                      <w:t>现场</w:t>
                    </w:r>
                  </w:p>
                  <w:p>
                    <w:pPr>
                      <w:ind w:left="20"/>
                      <w:spacing w:before="16" w:line="222" w:lineRule="auto"/>
                      <w:rPr>
                        <w:rFonts w:ascii="SimSun" w:hAnsi="SimSun" w:eastAsia="SimSun" w:cs="SimSun"/>
                        <w:sz w:val="13"/>
                        <w:szCs w:val="13"/>
                      </w:rPr>
                    </w:pPr>
                    <w:r>
                      <w:rPr>
                        <w:rFonts w:ascii="SimSun" w:hAnsi="SimSun" w:eastAsia="SimSun" w:cs="SimSun"/>
                        <w:sz w:val="13"/>
                        <w:szCs w:val="13"/>
                        <w:color w:val="423769"/>
                        <w:spacing w:val="-6"/>
                      </w:rPr>
                      <w:t>(可选)</w:t>
                    </w:r>
                  </w:p>
                </w:txbxContent>
              </v:textbox>
            </v:shape>
            <v:shape id="_x0000_s232" style="position:absolute;left:409;top:685;width:429;height:302;"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13"/>
                        <w:szCs w:val="13"/>
                      </w:rPr>
                    </w:pPr>
                    <w:r>
                      <w:rPr>
                        <w:rFonts w:ascii="LiSu" w:hAnsi="LiSu" w:eastAsia="LiSu" w:cs="LiSu"/>
                        <w:sz w:val="13"/>
                        <w:szCs w:val="13"/>
                        <w:spacing w:val="-1"/>
                      </w:rPr>
                      <w:t>企业</w:t>
                    </w:r>
                  </w:p>
                  <w:p>
                    <w:pPr>
                      <w:ind w:left="20"/>
                      <w:spacing w:before="9" w:line="222" w:lineRule="auto"/>
                      <w:rPr>
                        <w:rFonts w:ascii="SimSun" w:hAnsi="SimSun" w:eastAsia="SimSun" w:cs="SimSun"/>
                        <w:sz w:val="13"/>
                        <w:szCs w:val="13"/>
                      </w:rPr>
                    </w:pPr>
                    <w:r>
                      <w:rPr>
                        <w:rFonts w:ascii="SimSun" w:hAnsi="SimSun" w:eastAsia="SimSun" w:cs="SimSun"/>
                        <w:sz w:val="13"/>
                        <w:szCs w:val="13"/>
                        <w:color w:val="383060"/>
                        <w:spacing w:val="-1"/>
                      </w:rPr>
                      <w:t>(必选)</w:t>
                    </w:r>
                  </w:p>
                </w:txbxContent>
              </v:textbox>
            </v:shape>
            <v:shape id="_x0000_s234" style="position:absolute;left:3249;top:665;width:390;height:322;" filled="false" stroked="false" type="#_x0000_t202">
              <v:fill on="false"/>
              <v:stroke on="false"/>
              <v:path/>
              <v:imagedata o:title=""/>
              <o:lock v:ext="edit" aspectratio="false"/>
              <v:textbox inset="0mm,0mm,0mm,0mm">
                <w:txbxContent>
                  <w:p>
                    <w:pPr>
                      <w:ind w:left="20" w:right="20" w:firstLine="49"/>
                      <w:spacing w:before="19" w:line="219" w:lineRule="auto"/>
                      <w:rPr>
                        <w:rFonts w:ascii="SimSun" w:hAnsi="SimSun" w:eastAsia="SimSun" w:cs="SimSun"/>
                        <w:sz w:val="13"/>
                        <w:szCs w:val="13"/>
                      </w:rPr>
                    </w:pPr>
                    <w:r>
                      <w:rPr>
                        <w:rFonts w:ascii="SimSun" w:hAnsi="SimSun" w:eastAsia="SimSun" w:cs="SimSun"/>
                        <w:sz w:val="13"/>
                        <w:szCs w:val="13"/>
                        <w:spacing w:val="-4"/>
                      </w:rPr>
                      <w:t>单元</w:t>
                    </w:r>
                    <w:r>
                      <w:rPr>
                        <w:rFonts w:ascii="SimSun" w:hAnsi="SimSun" w:eastAsia="SimSun" w:cs="SimSun"/>
                        <w:sz w:val="13"/>
                        <w:szCs w:val="13"/>
                      </w:rPr>
                      <w:t xml:space="preserve">  </w:t>
                    </w:r>
                    <w:r>
                      <w:rPr>
                        <w:rFonts w:ascii="SimSun" w:hAnsi="SimSun" w:eastAsia="SimSun" w:cs="SimSun"/>
                        <w:sz w:val="13"/>
                        <w:szCs w:val="13"/>
                        <w:color w:val="A05981"/>
                        <w:spacing w:val="-11"/>
                      </w:rPr>
                      <w:t>(</w:t>
                    </w:r>
                    <w:r>
                      <w:rPr>
                        <w:rFonts w:ascii="SimSun" w:hAnsi="SimSun" w:eastAsia="SimSun" w:cs="SimSun"/>
                        <w:sz w:val="13"/>
                        <w:szCs w:val="13"/>
                        <w:spacing w:val="-11"/>
                      </w:rPr>
                      <w:t>必选</w:t>
                    </w:r>
                    <w:r>
                      <w:rPr>
                        <w:rFonts w:ascii="SimSun" w:hAnsi="SimSun" w:eastAsia="SimSun" w:cs="SimSun"/>
                        <w:sz w:val="13"/>
                        <w:szCs w:val="13"/>
                        <w:color w:val="A05981"/>
                        <w:spacing w:val="-11"/>
                      </w:rPr>
                      <w:t>)</w:t>
                    </w:r>
                  </w:p>
                </w:txbxContent>
              </v:textbox>
            </v:shape>
          </v:group>
        </w:pict>
      </w:r>
    </w:p>
    <w:p>
      <w:pPr>
        <w:ind w:left="1519"/>
        <w:spacing w:before="63" w:line="221" w:lineRule="auto"/>
        <w:rPr>
          <w:rFonts w:ascii="SimHei" w:hAnsi="SimHei" w:eastAsia="SimHei" w:cs="SimHei"/>
          <w:sz w:val="21"/>
          <w:szCs w:val="21"/>
        </w:rPr>
      </w:pPr>
      <w:r>
        <w:rPr>
          <w:rFonts w:ascii="SimHei" w:hAnsi="SimHei" w:eastAsia="SimHei" w:cs="SimHei"/>
          <w:sz w:val="21"/>
          <w:szCs w:val="21"/>
          <w:b/>
          <w:bCs/>
          <w:color w:val="D46C1C"/>
          <w:spacing w:val="-14"/>
          <w:w w:val="93"/>
        </w:rPr>
        <w:t>图5-4</w:t>
      </w:r>
      <w:r>
        <w:rPr>
          <w:rFonts w:ascii="SimHei" w:hAnsi="SimHei" w:eastAsia="SimHei" w:cs="SimHei"/>
          <w:sz w:val="21"/>
          <w:szCs w:val="21"/>
          <w:color w:val="D46C1C"/>
          <w:spacing w:val="74"/>
        </w:rPr>
        <w:t xml:space="preserve"> </w:t>
      </w:r>
      <w:r>
        <w:rPr>
          <w:rFonts w:ascii="SimHei" w:hAnsi="SimHei" w:eastAsia="SimHei" w:cs="SimHei"/>
          <w:sz w:val="21"/>
          <w:szCs w:val="21"/>
          <w:b/>
          <w:bCs/>
          <w:color w:val="D46C1C"/>
          <w:spacing w:val="-14"/>
          <w:w w:val="93"/>
        </w:rPr>
        <w:t>工业企业的层次化标识设计</w:t>
      </w:r>
    </w:p>
    <w:p>
      <w:pPr>
        <w:pStyle w:val="BodyText"/>
        <w:spacing w:line="410" w:lineRule="auto"/>
        <w:rPr/>
      </w:pPr>
      <w:r/>
    </w:p>
    <w:p>
      <w:pPr>
        <w:spacing w:before="68" w:line="220" w:lineRule="auto"/>
        <w:outlineLvl w:val="0"/>
        <w:rPr>
          <w:rFonts w:ascii="SimSun" w:hAnsi="SimSun" w:eastAsia="SimSun" w:cs="SimSun"/>
          <w:sz w:val="21"/>
          <w:szCs w:val="21"/>
        </w:rPr>
      </w:pPr>
      <w:r>
        <w:rPr>
          <w:rFonts w:ascii="SimSun" w:hAnsi="SimSun" w:eastAsia="SimSun" w:cs="SimSun"/>
          <w:sz w:val="21"/>
          <w:szCs w:val="21"/>
          <w:b/>
          <w:bCs/>
          <w:spacing w:val="-1"/>
        </w:rPr>
        <w:t>2</w:t>
      </w:r>
      <w:r>
        <w:rPr>
          <w:rFonts w:ascii="SimSun" w:hAnsi="SimSun" w:eastAsia="SimSun" w:cs="SimSun"/>
          <w:sz w:val="21"/>
          <w:szCs w:val="21"/>
          <w:spacing w:val="-58"/>
        </w:rPr>
        <w:t xml:space="preserve"> </w:t>
      </w:r>
      <w:r>
        <w:rPr>
          <w:rFonts w:ascii="SimSun" w:hAnsi="SimSun" w:eastAsia="SimSun" w:cs="SimSun"/>
          <w:sz w:val="21"/>
          <w:szCs w:val="21"/>
          <w:b/>
          <w:bCs/>
          <w:color w:val="2E15AB"/>
          <w:spacing w:val="-1"/>
        </w:rPr>
        <w:t>.</w:t>
      </w:r>
      <w:r>
        <w:rPr>
          <w:rFonts w:ascii="SimSun" w:hAnsi="SimSun" w:eastAsia="SimSun" w:cs="SimSun"/>
          <w:sz w:val="21"/>
          <w:szCs w:val="21"/>
          <w:color w:val="2E15AB"/>
          <w:spacing w:val="-46"/>
        </w:rPr>
        <w:t xml:space="preserve"> </w:t>
      </w:r>
      <w:r>
        <w:rPr>
          <w:rFonts w:ascii="SimSun" w:hAnsi="SimSun" w:eastAsia="SimSun" w:cs="SimSun"/>
          <w:sz w:val="21"/>
          <w:szCs w:val="21"/>
          <w:b/>
          <w:bCs/>
          <w:color w:val="2E15AB"/>
          <w:spacing w:val="-1"/>
        </w:rPr>
        <w:t>解析方案</w:t>
      </w:r>
    </w:p>
    <w:p>
      <w:pPr>
        <w:pStyle w:val="BodyText"/>
        <w:spacing w:line="252" w:lineRule="auto"/>
        <w:rPr/>
      </w:pPr>
      <w:r/>
    </w:p>
    <w:p>
      <w:pPr>
        <w:ind w:left="436"/>
        <w:spacing w:before="68" w:line="440" w:lineRule="exact"/>
        <w:rPr>
          <w:rFonts w:ascii="SimSun" w:hAnsi="SimSun" w:eastAsia="SimSun" w:cs="SimSun"/>
          <w:sz w:val="21"/>
          <w:szCs w:val="21"/>
        </w:rPr>
      </w:pPr>
      <w:r>
        <w:rPr>
          <w:rFonts w:ascii="SimSun" w:hAnsi="SimSun" w:eastAsia="SimSun" w:cs="SimSun"/>
          <w:sz w:val="21"/>
          <w:szCs w:val="21"/>
          <w:spacing w:val="4"/>
          <w:position w:val="17"/>
        </w:rPr>
        <w:t>解析方案义了资源检索的过程。现有解析方案有层次化解</w:t>
      </w:r>
    </w:p>
    <w:p>
      <w:pPr>
        <w:ind w:left="26"/>
        <w:spacing w:line="219" w:lineRule="auto"/>
        <w:rPr>
          <w:rFonts w:ascii="SimSun" w:hAnsi="SimSun" w:eastAsia="SimSun" w:cs="SimSun"/>
          <w:sz w:val="21"/>
          <w:szCs w:val="21"/>
        </w:rPr>
      </w:pPr>
      <w:r>
        <w:rPr>
          <w:rFonts w:ascii="SimSun" w:hAnsi="SimSun" w:eastAsia="SimSun" w:cs="SimSun"/>
          <w:sz w:val="21"/>
          <w:szCs w:val="21"/>
          <w:spacing w:val="4"/>
        </w:rPr>
        <w:t>析与扁平化解析两种。解析方案比较分析见表5-4。</w:t>
      </w:r>
    </w:p>
    <w:p>
      <w:pPr>
        <w:ind w:left="1889"/>
        <w:spacing w:before="186" w:line="221" w:lineRule="auto"/>
        <w:rPr>
          <w:rFonts w:ascii="SimHei" w:hAnsi="SimHei" w:eastAsia="SimHei" w:cs="SimHei"/>
          <w:sz w:val="21"/>
          <w:szCs w:val="21"/>
        </w:rPr>
      </w:pPr>
      <w:r>
        <w:rPr>
          <w:rFonts w:ascii="SimHei" w:hAnsi="SimHei" w:eastAsia="SimHei" w:cs="SimHei"/>
          <w:sz w:val="21"/>
          <w:szCs w:val="21"/>
          <w:b/>
          <w:bCs/>
          <w:color w:val="ED7A22"/>
          <w:spacing w:val="-12"/>
          <w:w w:val="91"/>
        </w:rPr>
        <w:t>表5-4</w:t>
      </w:r>
      <w:r>
        <w:rPr>
          <w:rFonts w:ascii="SimHei" w:hAnsi="SimHei" w:eastAsia="SimHei" w:cs="SimHei"/>
          <w:sz w:val="21"/>
          <w:szCs w:val="21"/>
          <w:color w:val="ED7A22"/>
          <w:spacing w:val="77"/>
        </w:rPr>
        <w:t xml:space="preserve"> </w:t>
      </w:r>
      <w:r>
        <w:rPr>
          <w:rFonts w:ascii="SimHei" w:hAnsi="SimHei" w:eastAsia="SimHei" w:cs="SimHei"/>
          <w:sz w:val="21"/>
          <w:szCs w:val="21"/>
          <w:b/>
          <w:bCs/>
          <w:color w:val="ED7A22"/>
          <w:spacing w:val="-12"/>
          <w:w w:val="91"/>
        </w:rPr>
        <w:t>解析方案比较分析</w:t>
      </w:r>
    </w:p>
    <w:p>
      <w:pPr>
        <w:spacing w:line="70" w:lineRule="exact"/>
        <w:rPr/>
      </w:pPr>
      <w:r/>
    </w:p>
    <w:tbl>
      <w:tblPr>
        <w:tblStyle w:val="TableNormal"/>
        <w:tblW w:w="5809" w:type="dxa"/>
        <w:tblInd w:w="26"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83"/>
        <w:gridCol w:w="1986"/>
        <w:gridCol w:w="2840"/>
      </w:tblGrid>
      <w:tr>
        <w:trPr>
          <w:trHeight w:val="324" w:hRule="atLeast"/>
        </w:trPr>
        <w:tc>
          <w:tcPr>
            <w:shd w:val="clear" w:fill="F9B12F"/>
            <w:tcW w:w="983" w:type="dxa"/>
            <w:vAlign w:val="top"/>
          </w:tcPr>
          <w:p>
            <w:pPr>
              <w:pStyle w:val="TableText"/>
              <w:ind w:left="167"/>
              <w:spacing w:before="79" w:line="220" w:lineRule="auto"/>
              <w:rPr/>
            </w:pPr>
            <w:r>
              <w:rPr>
                <w:b/>
                <w:bCs/>
                <w:color w:val="8E4C00"/>
                <w:spacing w:val="-3"/>
              </w:rPr>
              <w:t>解析方案</w:t>
            </w:r>
          </w:p>
        </w:tc>
        <w:tc>
          <w:tcPr>
            <w:shd w:val="clear" w:fill="FAB031"/>
            <w:tcW w:w="1986" w:type="dxa"/>
            <w:vAlign w:val="top"/>
          </w:tcPr>
          <w:p>
            <w:pPr>
              <w:pStyle w:val="TableText"/>
              <w:ind w:left="824"/>
              <w:spacing w:before="79" w:line="219" w:lineRule="auto"/>
              <w:rPr/>
            </w:pPr>
            <w:r>
              <w:rPr>
                <w:b/>
                <w:bCs/>
                <w:color w:val="A34C00"/>
                <w:spacing w:val="-4"/>
              </w:rPr>
              <w:t>优点</w:t>
            </w:r>
          </w:p>
        </w:tc>
        <w:tc>
          <w:tcPr>
            <w:shd w:val="clear" w:fill="F9B132"/>
            <w:tcW w:w="2840" w:type="dxa"/>
            <w:vAlign w:val="top"/>
          </w:tcPr>
          <w:p>
            <w:pPr>
              <w:pStyle w:val="TableText"/>
              <w:ind w:left="1258"/>
              <w:spacing w:before="79" w:line="220" w:lineRule="auto"/>
              <w:rPr/>
            </w:pPr>
            <w:r>
              <w:rPr>
                <w:b/>
                <w:bCs/>
                <w:spacing w:val="-4"/>
              </w:rPr>
              <w:t>缺点</w:t>
            </w:r>
          </w:p>
        </w:tc>
      </w:tr>
      <w:tr>
        <w:trPr>
          <w:trHeight w:val="836" w:hRule="atLeast"/>
        </w:trPr>
        <w:tc>
          <w:tcPr>
            <w:shd w:val="clear" w:fill="FAD981"/>
            <w:tcW w:w="983" w:type="dxa"/>
            <w:vAlign w:val="top"/>
          </w:tcPr>
          <w:p>
            <w:pPr>
              <w:pStyle w:val="TableText"/>
              <w:ind w:left="165" w:right="173" w:firstLine="79"/>
              <w:spacing w:before="218" w:line="260" w:lineRule="auto"/>
              <w:rPr/>
            </w:pPr>
            <w:r>
              <w:rPr>
                <w:spacing w:val="-3"/>
              </w:rPr>
              <w:t>层次化</w:t>
            </w:r>
            <w:r>
              <w:rPr/>
              <w:t xml:space="preserve">  </w:t>
            </w:r>
            <w:r>
              <w:rPr>
                <w:spacing w:val="-2"/>
              </w:rPr>
              <w:t>解析方案</w:t>
            </w:r>
          </w:p>
        </w:tc>
        <w:tc>
          <w:tcPr>
            <w:shd w:val="clear" w:fill="FBD780"/>
            <w:tcW w:w="1986" w:type="dxa"/>
            <w:vAlign w:val="top"/>
          </w:tcPr>
          <w:p>
            <w:pPr>
              <w:pStyle w:val="TableText"/>
              <w:ind w:left="92" w:right="73" w:firstLine="49"/>
              <w:spacing w:before="216" w:line="260" w:lineRule="auto"/>
              <w:rPr/>
            </w:pPr>
            <w:r>
              <w:rPr/>
              <w:t>结构简单，可扩展性强， </w:t>
            </w:r>
            <w:r>
              <w:rPr>
                <w:spacing w:val="-2"/>
              </w:rPr>
              <w:t>利于部署</w:t>
            </w:r>
          </w:p>
        </w:tc>
        <w:tc>
          <w:tcPr>
            <w:shd w:val="clear" w:fill="FAD782"/>
            <w:tcW w:w="2840" w:type="dxa"/>
            <w:vAlign w:val="top"/>
          </w:tcPr>
          <w:p>
            <w:pPr>
              <w:pStyle w:val="TableText"/>
              <w:ind w:left="95" w:right="94" w:firstLine="80"/>
              <w:spacing w:before="87" w:line="273" w:lineRule="auto"/>
              <w:jc w:val="both"/>
              <w:rPr/>
            </w:pPr>
            <w:r>
              <w:rPr>
                <w:spacing w:val="-1"/>
              </w:rPr>
              <w:t>各节点权力不同，根节点权限最高，</w:t>
            </w:r>
            <w:r>
              <w:rPr>
                <w:spacing w:val="14"/>
              </w:rPr>
              <w:t xml:space="preserve"> </w:t>
            </w:r>
            <w:r>
              <w:rPr>
                <w:spacing w:val="3"/>
              </w:rPr>
              <w:t>父节点权限高于子节点权限，父节点</w:t>
            </w:r>
            <w:r>
              <w:rPr>
                <w:spacing w:val="5"/>
              </w:rPr>
              <w:t xml:space="preserve"> </w:t>
            </w:r>
            <w:r>
              <w:rPr>
                <w:spacing w:val="-1"/>
              </w:rPr>
              <w:t>可屏蔽所有子节点服务</w:t>
            </w:r>
          </w:p>
        </w:tc>
      </w:tr>
      <w:tr>
        <w:trPr>
          <w:trHeight w:val="1090" w:hRule="atLeast"/>
        </w:trPr>
        <w:tc>
          <w:tcPr>
            <w:shd w:val="clear" w:fill="FADD85"/>
            <w:tcW w:w="983" w:type="dxa"/>
            <w:vAlign w:val="top"/>
          </w:tcPr>
          <w:p>
            <w:pPr>
              <w:spacing w:line="298" w:lineRule="auto"/>
              <w:rPr>
                <w:rFonts w:ascii="Arial"/>
                <w:sz w:val="21"/>
              </w:rPr>
            </w:pPr>
            <w:r/>
          </w:p>
          <w:p>
            <w:pPr>
              <w:pStyle w:val="TableText"/>
              <w:ind w:left="165" w:right="173" w:firstLine="79"/>
              <w:spacing w:before="52" w:line="260" w:lineRule="auto"/>
              <w:rPr/>
            </w:pPr>
            <w:r>
              <w:rPr>
                <w:spacing w:val="-3"/>
              </w:rPr>
              <w:t>扁平化</w:t>
            </w:r>
            <w:r>
              <w:rPr/>
              <w:t xml:space="preserve">  </w:t>
            </w:r>
            <w:r>
              <w:rPr>
                <w:spacing w:val="-2"/>
              </w:rPr>
              <w:t>解析方案</w:t>
            </w:r>
          </w:p>
        </w:tc>
        <w:tc>
          <w:tcPr>
            <w:shd w:val="clear" w:fill="FBD77F"/>
            <w:tcW w:w="1986" w:type="dxa"/>
            <w:vAlign w:val="top"/>
          </w:tcPr>
          <w:p>
            <w:pPr>
              <w:pStyle w:val="TableText"/>
              <w:ind w:left="182"/>
              <w:spacing w:before="101" w:line="219" w:lineRule="auto"/>
              <w:rPr/>
            </w:pPr>
            <w:r>
              <w:rPr>
                <w:spacing w:val="1"/>
              </w:rPr>
              <w:t>各解析节点管理权限相</w:t>
            </w:r>
          </w:p>
          <w:p>
            <w:pPr>
              <w:pStyle w:val="TableText"/>
              <w:ind w:left="101"/>
              <w:spacing w:before="60" w:line="219" w:lineRule="auto"/>
              <w:rPr/>
            </w:pPr>
            <w:r>
              <w:rPr/>
              <w:t>同，因而无权篡改和丢弃</w:t>
            </w:r>
          </w:p>
          <w:p>
            <w:pPr>
              <w:pStyle w:val="TableText"/>
              <w:ind w:left="101"/>
              <w:spacing w:before="70" w:line="220" w:lineRule="auto"/>
              <w:rPr/>
            </w:pPr>
            <w:r>
              <w:rPr>
                <w:spacing w:val="-1"/>
              </w:rPr>
              <w:t>其他节点的解析请求，避</w:t>
            </w:r>
          </w:p>
          <w:p>
            <w:pPr>
              <w:pStyle w:val="TableText"/>
              <w:ind w:left="182"/>
              <w:spacing w:before="68" w:line="219" w:lineRule="auto"/>
              <w:rPr/>
            </w:pPr>
            <w:r>
              <w:rPr>
                <w:spacing w:val="1"/>
              </w:rPr>
              <w:t>免解析服务被非法控制</w:t>
            </w:r>
          </w:p>
        </w:tc>
        <w:tc>
          <w:tcPr>
            <w:shd w:val="clear" w:fill="FAD881"/>
            <w:tcW w:w="2840" w:type="dxa"/>
            <w:vAlign w:val="top"/>
          </w:tcPr>
          <w:p>
            <w:pPr>
              <w:pStyle w:val="TableText"/>
              <w:ind w:left="95"/>
              <w:spacing w:before="221" w:line="219" w:lineRule="auto"/>
              <w:rPr/>
            </w:pPr>
            <w:r>
              <w:rPr>
                <w:spacing w:val="-1"/>
              </w:rPr>
              <w:t>效率显著低于层次解析</w:t>
            </w:r>
          </w:p>
          <w:p>
            <w:pPr>
              <w:pStyle w:val="TableText"/>
              <w:ind w:left="116" w:right="142" w:firstLine="19"/>
              <w:spacing w:before="58" w:line="266" w:lineRule="auto"/>
              <w:rPr/>
            </w:pPr>
            <w:r>
              <w:rPr>
                <w:spacing w:val="-1"/>
              </w:rPr>
              <w:t>分布式解析架构不存在中心节点，难</w:t>
            </w:r>
            <w:r>
              <w:rPr>
                <w:spacing w:val="6"/>
              </w:rPr>
              <w:t xml:space="preserve"> </w:t>
            </w:r>
            <w:r>
              <w:rPr/>
              <w:t>以对解析数据进行挖掘和分析</w:t>
            </w:r>
          </w:p>
        </w:tc>
      </w:tr>
    </w:tbl>
    <w:p>
      <w:pPr>
        <w:ind w:left="466"/>
        <w:spacing w:before="292" w:line="219" w:lineRule="auto"/>
        <w:rPr>
          <w:rFonts w:ascii="SimSun" w:hAnsi="SimSun" w:eastAsia="SimSun" w:cs="SimSun"/>
          <w:sz w:val="21"/>
          <w:szCs w:val="21"/>
        </w:rPr>
      </w:pPr>
      <w:r>
        <w:rPr>
          <w:rFonts w:ascii="SimSun" w:hAnsi="SimSun" w:eastAsia="SimSun" w:cs="SimSun"/>
          <w:sz w:val="21"/>
          <w:szCs w:val="21"/>
          <w:spacing w:val="-4"/>
        </w:rPr>
        <w:t>层次化解析采用树状结构，每个解析节点负责一个域。扁平</w:t>
      </w:r>
    </w:p>
    <w:p>
      <w:pPr>
        <w:spacing w:line="219" w:lineRule="auto"/>
        <w:sectPr>
          <w:footerReference w:type="default" r:id="rId189"/>
          <w:pgSz w:w="7530" w:h="11370"/>
          <w:pgMar w:top="234" w:right="870" w:bottom="450" w:left="733" w:header="0" w:footer="179" w:gutter="0"/>
        </w:sectPr>
        <w:rPr>
          <w:rFonts w:ascii="SimSun" w:hAnsi="SimSun" w:eastAsia="SimSun" w:cs="SimSun"/>
          <w:sz w:val="21"/>
          <w:szCs w:val="21"/>
        </w:rPr>
      </w:pPr>
    </w:p>
    <w:p>
      <w:pPr>
        <w:ind w:left="912"/>
        <w:spacing w:line="208" w:lineRule="auto"/>
        <w:rPr>
          <w:rFonts w:ascii="SimSun" w:hAnsi="SimSun" w:eastAsia="SimSun" w:cs="SimSun"/>
          <w:sz w:val="18"/>
          <w:szCs w:val="18"/>
        </w:rPr>
      </w:pPr>
      <w:r>
        <w:drawing>
          <wp:anchor distT="0" distB="0" distL="0" distR="0" simplePos="0" relativeHeight="252028928" behindDoc="0" locked="0" layoutInCell="0" allowOverlap="1">
            <wp:simplePos x="0" y="0"/>
            <wp:positionH relativeFrom="page">
              <wp:posOffset>0</wp:posOffset>
            </wp:positionH>
            <wp:positionV relativeFrom="page">
              <wp:posOffset>0</wp:posOffset>
            </wp:positionV>
            <wp:extent cx="577848" cy="660411"/>
            <wp:effectExtent l="0" t="0" r="0" b="0"/>
            <wp:wrapNone/>
            <wp:docPr id="192" name="IM 192"/>
            <wp:cNvGraphicFramePr/>
            <a:graphic>
              <a:graphicData uri="http://schemas.openxmlformats.org/drawingml/2006/picture">
                <pic:pic>
                  <pic:nvPicPr>
                    <pic:cNvPr id="192" name="IM 192"/>
                    <pic:cNvPicPr/>
                  </pic:nvPicPr>
                  <pic:blipFill>
                    <a:blip r:embed="rId192"/>
                    <a:stretch>
                      <a:fillRect/>
                    </a:stretch>
                  </pic:blipFill>
                  <pic:spPr>
                    <a:xfrm rot="0">
                      <a:off x="0" y="0"/>
                      <a:ext cx="577848" cy="660411"/>
                    </a:xfrm>
                    <a:prstGeom prst="rect">
                      <a:avLst/>
                    </a:prstGeom>
                  </pic:spPr>
                </pic:pic>
              </a:graphicData>
            </a:graphic>
          </wp:anchor>
        </w:drawing>
      </w:r>
      <w:r>
        <w:rPr>
          <w:rFonts w:ascii="SimSun" w:hAnsi="SimSun" w:eastAsia="SimSun" w:cs="SimSun"/>
          <w:sz w:val="18"/>
          <w:szCs w:val="18"/>
          <w:b/>
          <w:bCs/>
          <w:color w:val="F06204"/>
          <w:spacing w:val="-15"/>
          <w:w w:val="96"/>
        </w:rPr>
        <w:t>数据为王</w:t>
      </w:r>
    </w:p>
    <w:p>
      <w:pPr>
        <w:ind w:left="1209"/>
        <w:spacing w:line="227" w:lineRule="auto"/>
        <w:rPr>
          <w:rFonts w:ascii="KaiTi" w:hAnsi="KaiTi" w:eastAsia="KaiTi" w:cs="KaiTi"/>
          <w:sz w:val="18"/>
          <w:szCs w:val="18"/>
        </w:rPr>
      </w:pPr>
      <w:r>
        <w:rPr>
          <w:rFonts w:ascii="KaiTi" w:hAnsi="KaiTi" w:eastAsia="KaiTi" w:cs="KaiTi"/>
          <w:sz w:val="18"/>
          <w:szCs w:val="18"/>
          <w:spacing w:val="-19"/>
          <w:w w:val="97"/>
        </w:rPr>
        <w:t>打开工业数据治理之门</w:t>
      </w:r>
    </w:p>
    <w:p>
      <w:pPr>
        <w:pStyle w:val="BodyText"/>
        <w:spacing w:line="331" w:lineRule="auto"/>
        <w:rPr/>
      </w:pPr>
      <w:r/>
    </w:p>
    <w:p>
      <w:pPr>
        <w:pStyle w:val="BodyText"/>
        <w:spacing w:line="331" w:lineRule="auto"/>
        <w:rPr/>
      </w:pPr>
      <w:r/>
    </w:p>
    <w:p>
      <w:pPr>
        <w:ind w:left="909" w:right="422"/>
        <w:spacing w:before="58" w:line="432" w:lineRule="auto"/>
        <w:jc w:val="both"/>
        <w:rPr>
          <w:rFonts w:ascii="SimSun" w:hAnsi="SimSun" w:eastAsia="SimSun" w:cs="SimSun"/>
          <w:sz w:val="18"/>
          <w:szCs w:val="18"/>
        </w:rPr>
      </w:pPr>
      <w:r>
        <w:rPr>
          <w:rFonts w:ascii="SimSun" w:hAnsi="SimSun" w:eastAsia="SimSun" w:cs="SimSun"/>
          <w:sz w:val="18"/>
          <w:szCs w:val="18"/>
          <w:spacing w:val="18"/>
        </w:rPr>
        <w:t>化解析往往采用分布式散列表</w:t>
      </w:r>
      <w:r>
        <w:rPr>
          <w:rFonts w:ascii="SimSun" w:hAnsi="SimSun" w:eastAsia="SimSun" w:cs="SimSun"/>
          <w:sz w:val="18"/>
          <w:szCs w:val="18"/>
          <w:spacing w:val="-21"/>
        </w:rPr>
        <w:t xml:space="preserve"> </w:t>
      </w:r>
      <w:r>
        <w:rPr>
          <w:rFonts w:ascii="SimSun" w:hAnsi="SimSun" w:eastAsia="SimSun" w:cs="SimSun"/>
          <w:sz w:val="18"/>
          <w:szCs w:val="18"/>
          <w:spacing w:val="18"/>
        </w:rPr>
        <w:t>(</w:t>
      </w:r>
      <w:r>
        <w:rPr>
          <w:rFonts w:ascii="SimSun" w:hAnsi="SimSun" w:eastAsia="SimSun" w:cs="SimSun"/>
          <w:sz w:val="18"/>
          <w:szCs w:val="18"/>
        </w:rPr>
        <w:t>Distributed</w:t>
      </w:r>
      <w:r>
        <w:rPr>
          <w:rFonts w:ascii="SimSun" w:hAnsi="SimSun" w:eastAsia="SimSun" w:cs="SimSun"/>
          <w:sz w:val="18"/>
          <w:szCs w:val="18"/>
          <w:spacing w:val="33"/>
        </w:rPr>
        <w:t xml:space="preserve">  </w:t>
      </w:r>
      <w:r>
        <w:rPr>
          <w:rFonts w:ascii="SimSun" w:hAnsi="SimSun" w:eastAsia="SimSun" w:cs="SimSun"/>
          <w:sz w:val="18"/>
          <w:szCs w:val="18"/>
        </w:rPr>
        <w:t>Hash</w:t>
      </w:r>
      <w:r>
        <w:rPr>
          <w:rFonts w:ascii="SimSun" w:hAnsi="SimSun" w:eastAsia="SimSun" w:cs="SimSun"/>
          <w:sz w:val="18"/>
          <w:szCs w:val="18"/>
          <w:spacing w:val="35"/>
        </w:rPr>
        <w:t xml:space="preserve">  </w:t>
      </w:r>
      <w:r>
        <w:rPr>
          <w:rFonts w:ascii="SimSun" w:hAnsi="SimSun" w:eastAsia="SimSun" w:cs="SimSun"/>
          <w:sz w:val="18"/>
          <w:szCs w:val="18"/>
        </w:rPr>
        <w:t>Table</w:t>
      </w:r>
      <w:r>
        <w:rPr>
          <w:rFonts w:ascii="SimSun" w:hAnsi="SimSun" w:eastAsia="SimSun" w:cs="SimSun"/>
          <w:sz w:val="18"/>
          <w:szCs w:val="18"/>
          <w:spacing w:val="18"/>
        </w:rPr>
        <w:t>,</w:t>
      </w:r>
      <w:r>
        <w:rPr>
          <w:rFonts w:ascii="SimSun" w:hAnsi="SimSun" w:eastAsia="SimSun" w:cs="SimSun"/>
          <w:sz w:val="18"/>
          <w:szCs w:val="18"/>
        </w:rPr>
        <w:t>DHT</w:t>
      </w:r>
      <w:r>
        <w:rPr>
          <w:rFonts w:ascii="SimSun" w:hAnsi="SimSun" w:eastAsia="SimSun" w:cs="SimSun"/>
          <w:sz w:val="18"/>
          <w:szCs w:val="18"/>
          <w:spacing w:val="18"/>
        </w:rPr>
        <w:t>)技</w:t>
      </w:r>
      <w:r>
        <w:rPr>
          <w:rFonts w:ascii="SimSun" w:hAnsi="SimSun" w:eastAsia="SimSun" w:cs="SimSun"/>
          <w:sz w:val="18"/>
          <w:szCs w:val="18"/>
        </w:rPr>
        <w:t xml:space="preserve"> </w:t>
      </w:r>
      <w:r>
        <w:rPr>
          <w:rFonts w:ascii="SimSun" w:hAnsi="SimSun" w:eastAsia="SimSun" w:cs="SimSun"/>
          <w:sz w:val="18"/>
          <w:szCs w:val="18"/>
          <w:spacing w:val="23"/>
        </w:rPr>
        <w:t>术实现，各解析节点进行</w:t>
      </w:r>
      <w:r>
        <w:rPr>
          <w:rFonts w:ascii="Times New Roman" w:hAnsi="Times New Roman" w:eastAsia="Times New Roman" w:cs="Times New Roman"/>
          <w:sz w:val="18"/>
          <w:szCs w:val="18"/>
          <w:spacing w:val="23"/>
        </w:rPr>
        <w:t>P2P</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3"/>
        </w:rPr>
        <w:t>组网，解析条目根据</w:t>
      </w:r>
      <w:r>
        <w:rPr>
          <w:rFonts w:ascii="SimSun" w:hAnsi="SimSun" w:eastAsia="SimSun" w:cs="SimSun"/>
          <w:sz w:val="18"/>
          <w:szCs w:val="18"/>
          <w:spacing w:val="-49"/>
        </w:rPr>
        <w:t xml:space="preserve"> </w:t>
      </w:r>
      <w:r>
        <w:rPr>
          <w:rFonts w:ascii="Times New Roman" w:hAnsi="Times New Roman" w:eastAsia="Times New Roman" w:cs="Times New Roman"/>
          <w:sz w:val="18"/>
          <w:szCs w:val="18"/>
        </w:rPr>
        <w:t>DHT</w:t>
      </w:r>
      <w:r>
        <w:rPr>
          <w:rFonts w:ascii="Times New Roman" w:hAnsi="Times New Roman" w:eastAsia="Times New Roman" w:cs="Times New Roman"/>
          <w:sz w:val="18"/>
          <w:szCs w:val="18"/>
          <w:spacing w:val="21"/>
          <w:w w:val="101"/>
        </w:rPr>
        <w:t xml:space="preserve">  </w:t>
      </w:r>
      <w:r>
        <w:rPr>
          <w:rFonts w:ascii="SimSun" w:hAnsi="SimSun" w:eastAsia="SimSun" w:cs="SimSun"/>
          <w:sz w:val="18"/>
          <w:szCs w:val="18"/>
          <w:spacing w:val="23"/>
        </w:rPr>
        <w:t>算</w:t>
      </w:r>
      <w:r>
        <w:rPr>
          <w:rFonts w:ascii="SimSun" w:hAnsi="SimSun" w:eastAsia="SimSun" w:cs="SimSun"/>
          <w:sz w:val="18"/>
          <w:szCs w:val="18"/>
          <w:spacing w:val="-34"/>
        </w:rPr>
        <w:t xml:space="preserve"> </w:t>
      </w:r>
      <w:r>
        <w:rPr>
          <w:rFonts w:ascii="SimSun" w:hAnsi="SimSun" w:eastAsia="SimSun" w:cs="SimSun"/>
          <w:sz w:val="18"/>
          <w:szCs w:val="18"/>
          <w:spacing w:val="23"/>
        </w:rPr>
        <w:t>法</w:t>
      </w:r>
      <w:r>
        <w:rPr>
          <w:rFonts w:ascii="SimSun" w:hAnsi="SimSun" w:eastAsia="SimSun" w:cs="SimSun"/>
          <w:sz w:val="18"/>
          <w:szCs w:val="18"/>
          <w:spacing w:val="-36"/>
        </w:rPr>
        <w:t xml:space="preserve"> </w:t>
      </w:r>
      <w:r>
        <w:rPr>
          <w:rFonts w:ascii="SimSun" w:hAnsi="SimSun" w:eastAsia="SimSun" w:cs="SimSun"/>
          <w:sz w:val="18"/>
          <w:szCs w:val="18"/>
          <w:spacing w:val="23"/>
        </w:rPr>
        <w:t>存</w:t>
      </w:r>
    </w:p>
    <w:p>
      <w:pPr>
        <w:ind w:left="909"/>
        <w:spacing w:line="219" w:lineRule="auto"/>
        <w:rPr>
          <w:rFonts w:ascii="SimSun" w:hAnsi="SimSun" w:eastAsia="SimSun" w:cs="SimSun"/>
          <w:sz w:val="18"/>
          <w:szCs w:val="18"/>
        </w:rPr>
      </w:pPr>
      <w:r>
        <w:rPr>
          <w:rFonts w:ascii="SimSun" w:hAnsi="SimSun" w:eastAsia="SimSun" w:cs="SimSun"/>
          <w:sz w:val="18"/>
          <w:szCs w:val="18"/>
          <w:spacing w:val="9"/>
        </w:rPr>
        <w:t>储检索。</w:t>
      </w:r>
    </w:p>
    <w:p>
      <w:pPr>
        <w:pStyle w:val="BodyText"/>
        <w:spacing w:line="433" w:lineRule="auto"/>
        <w:rPr/>
      </w:pPr>
      <w:r/>
    </w:p>
    <w:p>
      <w:pPr>
        <w:ind w:left="912"/>
        <w:spacing w:before="58" w:line="220" w:lineRule="auto"/>
        <w:outlineLvl w:val="0"/>
        <w:rPr>
          <w:rFonts w:ascii="SimSun" w:hAnsi="SimSun" w:eastAsia="SimSun" w:cs="SimSun"/>
          <w:sz w:val="18"/>
          <w:szCs w:val="18"/>
        </w:rPr>
      </w:pPr>
      <w:r>
        <w:rPr>
          <w:rFonts w:ascii="SimSun" w:hAnsi="SimSun" w:eastAsia="SimSun" w:cs="SimSun"/>
          <w:sz w:val="18"/>
          <w:szCs w:val="18"/>
          <w:b/>
          <w:bCs/>
          <w:spacing w:val="-8"/>
        </w:rPr>
        <w:t>3.</w:t>
      </w:r>
      <w:r>
        <w:rPr>
          <w:rFonts w:ascii="SimSun" w:hAnsi="SimSun" w:eastAsia="SimSun" w:cs="SimSun"/>
          <w:sz w:val="18"/>
          <w:szCs w:val="18"/>
          <w:spacing w:val="51"/>
          <w:w w:val="101"/>
        </w:rPr>
        <w:t xml:space="preserve"> </w:t>
      </w:r>
      <w:r>
        <w:rPr>
          <w:rFonts w:ascii="SimSun" w:hAnsi="SimSun" w:eastAsia="SimSun" w:cs="SimSun"/>
          <w:sz w:val="18"/>
          <w:szCs w:val="18"/>
          <w:b/>
          <w:bCs/>
          <w:color w:val="382599"/>
          <w:spacing w:val="-8"/>
        </w:rPr>
        <w:t>安</w:t>
      </w:r>
      <w:r>
        <w:rPr>
          <w:rFonts w:ascii="SimSun" w:hAnsi="SimSun" w:eastAsia="SimSun" w:cs="SimSun"/>
          <w:sz w:val="18"/>
          <w:szCs w:val="18"/>
          <w:color w:val="382599"/>
          <w:spacing w:val="-40"/>
        </w:rPr>
        <w:t xml:space="preserve"> </w:t>
      </w:r>
      <w:r>
        <w:rPr>
          <w:rFonts w:ascii="SimSun" w:hAnsi="SimSun" w:eastAsia="SimSun" w:cs="SimSun"/>
          <w:sz w:val="18"/>
          <w:szCs w:val="18"/>
          <w:b/>
          <w:bCs/>
          <w:spacing w:val="-8"/>
        </w:rPr>
        <w:t>全</w:t>
      </w:r>
      <w:r>
        <w:rPr>
          <w:rFonts w:ascii="SimSun" w:hAnsi="SimSun" w:eastAsia="SimSun" w:cs="SimSun"/>
          <w:sz w:val="18"/>
          <w:szCs w:val="18"/>
          <w:spacing w:val="-43"/>
        </w:rPr>
        <w:t xml:space="preserve"> </w:t>
      </w:r>
      <w:r>
        <w:rPr>
          <w:rFonts w:ascii="SimSun" w:hAnsi="SimSun" w:eastAsia="SimSun" w:cs="SimSun"/>
          <w:sz w:val="18"/>
          <w:szCs w:val="18"/>
          <w:b/>
          <w:bCs/>
          <w:color w:val="382599"/>
          <w:spacing w:val="-8"/>
        </w:rPr>
        <w:t>防</w:t>
      </w:r>
      <w:r>
        <w:rPr>
          <w:rFonts w:ascii="SimSun" w:hAnsi="SimSun" w:eastAsia="SimSun" w:cs="SimSun"/>
          <w:sz w:val="18"/>
          <w:szCs w:val="18"/>
          <w:color w:val="382599"/>
          <w:spacing w:val="-8"/>
        </w:rPr>
        <w:t xml:space="preserve"> </w:t>
      </w:r>
      <w:r>
        <w:rPr>
          <w:rFonts w:ascii="SimSun" w:hAnsi="SimSun" w:eastAsia="SimSun" w:cs="SimSun"/>
          <w:sz w:val="18"/>
          <w:szCs w:val="18"/>
          <w:b/>
          <w:bCs/>
          <w:color w:val="382599"/>
          <w:spacing w:val="-8"/>
        </w:rPr>
        <w:t>护</w:t>
      </w:r>
    </w:p>
    <w:p>
      <w:pPr>
        <w:pStyle w:val="BodyText"/>
        <w:spacing w:line="297" w:lineRule="auto"/>
        <w:rPr/>
      </w:pPr>
      <w:r/>
    </w:p>
    <w:p>
      <w:pPr>
        <w:ind w:left="909" w:right="382" w:firstLine="439"/>
        <w:spacing w:before="60" w:line="441" w:lineRule="auto"/>
        <w:jc w:val="both"/>
        <w:rPr>
          <w:rFonts w:ascii="SimSun" w:hAnsi="SimSun" w:eastAsia="SimSun" w:cs="SimSun"/>
          <w:sz w:val="18"/>
          <w:szCs w:val="18"/>
        </w:rPr>
      </w:pPr>
      <w:r>
        <w:rPr>
          <w:rFonts w:ascii="SimSun" w:hAnsi="SimSun" w:eastAsia="SimSun" w:cs="SimSun"/>
          <w:sz w:val="18"/>
          <w:szCs w:val="18"/>
          <w:spacing w:val="35"/>
        </w:rPr>
        <w:t>安全防护负责解析过程中的隐私保护与安全保障，包括数</w:t>
      </w:r>
      <w:r>
        <w:rPr>
          <w:rFonts w:ascii="SimSun" w:hAnsi="SimSun" w:eastAsia="SimSun" w:cs="SimSun"/>
          <w:sz w:val="18"/>
          <w:szCs w:val="18"/>
          <w:spacing w:val="1"/>
        </w:rPr>
        <w:t xml:space="preserve"> </w:t>
      </w:r>
      <w:r>
        <w:rPr>
          <w:rFonts w:ascii="SimSun" w:hAnsi="SimSun" w:eastAsia="SimSun" w:cs="SimSun"/>
          <w:sz w:val="18"/>
          <w:szCs w:val="18"/>
          <w:spacing w:val="27"/>
        </w:rPr>
        <w:t>据安全、身份安全与行为安全。数据标识安全防护方案如图5-</w:t>
      </w:r>
      <w:r>
        <w:rPr>
          <w:rFonts w:ascii="SimSun" w:hAnsi="SimSun" w:eastAsia="SimSun" w:cs="SimSun"/>
          <w:sz w:val="18"/>
          <w:szCs w:val="18"/>
          <w:spacing w:val="-33"/>
        </w:rPr>
        <w:t xml:space="preserve"> </w:t>
      </w:r>
      <w:r>
        <w:rPr>
          <w:rFonts w:ascii="SimSun" w:hAnsi="SimSun" w:eastAsia="SimSun" w:cs="SimSun"/>
          <w:sz w:val="18"/>
          <w:szCs w:val="18"/>
          <w:spacing w:val="27"/>
        </w:rPr>
        <w:t>5</w:t>
      </w:r>
    </w:p>
    <w:p>
      <w:pPr>
        <w:ind w:left="909"/>
        <w:spacing w:line="220" w:lineRule="auto"/>
        <w:rPr>
          <w:rFonts w:ascii="SimSun" w:hAnsi="SimSun" w:eastAsia="SimSun" w:cs="SimSun"/>
          <w:sz w:val="18"/>
          <w:szCs w:val="18"/>
        </w:rPr>
      </w:pPr>
      <w:r>
        <w:rPr>
          <w:rFonts w:ascii="SimSun" w:hAnsi="SimSun" w:eastAsia="SimSun" w:cs="SimSun"/>
          <w:sz w:val="18"/>
          <w:szCs w:val="18"/>
          <w:spacing w:val="13"/>
        </w:rPr>
        <w:t>所示。</w:t>
      </w:r>
    </w:p>
    <w:p>
      <w:pPr>
        <w:pStyle w:val="BodyText"/>
        <w:spacing w:line="271" w:lineRule="auto"/>
        <w:rPr/>
      </w:pPr>
      <w:r/>
    </w:p>
    <w:p>
      <w:pPr>
        <w:pStyle w:val="BodyText"/>
        <w:spacing w:line="272" w:lineRule="auto"/>
        <w:rPr/>
      </w:pPr>
      <w:r/>
    </w:p>
    <w:p>
      <w:pPr>
        <w:ind w:left="3759"/>
        <w:spacing w:before="58" w:line="179" w:lineRule="auto"/>
        <w:rPr>
          <w:rFonts w:ascii="SimSun" w:hAnsi="SimSun" w:eastAsia="SimSun" w:cs="SimSun"/>
          <w:sz w:val="18"/>
          <w:szCs w:val="18"/>
        </w:rPr>
      </w:pPr>
      <w:r>
        <w:drawing>
          <wp:anchor distT="0" distB="0" distL="0" distR="0" simplePos="0" relativeHeight="252027904" behindDoc="1" locked="0" layoutInCell="1" allowOverlap="1">
            <wp:simplePos x="0" y="0"/>
            <wp:positionH relativeFrom="column">
              <wp:posOffset>596906</wp:posOffset>
            </wp:positionH>
            <wp:positionV relativeFrom="paragraph">
              <wp:posOffset>-113361</wp:posOffset>
            </wp:positionV>
            <wp:extent cx="3689356" cy="1581186"/>
            <wp:effectExtent l="0" t="0" r="0" b="0"/>
            <wp:wrapNone/>
            <wp:docPr id="194" name="IM 194"/>
            <wp:cNvGraphicFramePr/>
            <a:graphic>
              <a:graphicData uri="http://schemas.openxmlformats.org/drawingml/2006/picture">
                <pic:pic>
                  <pic:nvPicPr>
                    <pic:cNvPr id="194" name="IM 194"/>
                    <pic:cNvPicPr/>
                  </pic:nvPicPr>
                  <pic:blipFill>
                    <a:blip r:embed="rId193"/>
                    <a:stretch>
                      <a:fillRect/>
                    </a:stretch>
                  </pic:blipFill>
                  <pic:spPr>
                    <a:xfrm rot="0">
                      <a:off x="0" y="0"/>
                      <a:ext cx="3689356" cy="1581186"/>
                    </a:xfrm>
                    <a:prstGeom prst="rect">
                      <a:avLst/>
                    </a:prstGeom>
                  </pic:spPr>
                </pic:pic>
              </a:graphicData>
            </a:graphic>
          </wp:anchor>
        </w:drawing>
      </w:r>
      <w:r>
        <w:rPr>
          <w:rFonts w:ascii="SimSun" w:hAnsi="SimSun" w:eastAsia="SimSun" w:cs="SimSun"/>
          <w:sz w:val="18"/>
          <w:szCs w:val="18"/>
          <w:color w:val="897452"/>
          <w:spacing w:val="-25"/>
          <w:w w:val="95"/>
        </w:rPr>
        <w:t>·通过各种访问控制技术来</w:t>
      </w:r>
    </w:p>
    <w:p>
      <w:pPr>
        <w:ind w:left="3859"/>
        <w:spacing w:before="1" w:line="164" w:lineRule="auto"/>
        <w:rPr>
          <w:rFonts w:ascii="SimSun" w:hAnsi="SimSun" w:eastAsia="SimSun" w:cs="SimSun"/>
          <w:sz w:val="18"/>
          <w:szCs w:val="18"/>
        </w:rPr>
      </w:pPr>
      <w:r>
        <w:rPr>
          <w:rFonts w:ascii="SimSun" w:hAnsi="SimSun" w:eastAsia="SimSun" w:cs="SimSun"/>
          <w:sz w:val="18"/>
          <w:szCs w:val="18"/>
          <w:spacing w:val="-12"/>
          <w:w w:val="91"/>
        </w:rPr>
        <w:t>保证对数据进行合法操作</w:t>
      </w:r>
    </w:p>
    <w:p>
      <w:pPr>
        <w:ind w:left="2430"/>
        <w:spacing w:line="205" w:lineRule="auto"/>
        <w:rPr>
          <w:rFonts w:ascii="SimSun" w:hAnsi="SimSun" w:eastAsia="SimSun" w:cs="SimSun"/>
          <w:sz w:val="18"/>
          <w:szCs w:val="18"/>
        </w:rPr>
      </w:pPr>
      <w:r>
        <w:rPr>
          <w:rFonts w:ascii="SimSun" w:hAnsi="SimSun" w:eastAsia="SimSun" w:cs="SimSun"/>
          <w:sz w:val="18"/>
          <w:szCs w:val="18"/>
          <w:color w:val="F6DF16"/>
          <w:spacing w:val="-2"/>
        </w:rPr>
        <w:t>行为安全</w:t>
      </w:r>
    </w:p>
    <w:p>
      <w:pPr>
        <w:ind w:left="4420"/>
        <w:spacing w:before="264" w:line="185" w:lineRule="auto"/>
        <w:rPr>
          <w:rFonts w:ascii="SimSun" w:hAnsi="SimSun" w:eastAsia="SimSun" w:cs="SimSun"/>
          <w:sz w:val="18"/>
          <w:szCs w:val="18"/>
        </w:rPr>
      </w:pPr>
      <w:r>
        <w:rPr>
          <w:rFonts w:ascii="SimSun" w:hAnsi="SimSun" w:eastAsia="SimSun" w:cs="SimSun"/>
          <w:sz w:val="18"/>
          <w:szCs w:val="18"/>
          <w:color w:val="C7B89C"/>
          <w:spacing w:val="-25"/>
          <w:w w:val="94"/>
        </w:rPr>
        <w:t>·保证用户侧与服务侧</w:t>
      </w:r>
    </w:p>
    <w:p>
      <w:pPr>
        <w:ind w:left="4479"/>
        <w:spacing w:before="1" w:line="219" w:lineRule="auto"/>
        <w:rPr>
          <w:rFonts w:ascii="SimSun" w:hAnsi="SimSun" w:eastAsia="SimSun" w:cs="SimSun"/>
          <w:sz w:val="18"/>
          <w:szCs w:val="18"/>
        </w:rPr>
      </w:pPr>
      <w:r>
        <w:pict>
          <v:shape id="_x0000_s236" style="position:absolute;margin-left:120.501pt;margin-top:-2.48584pt;mso-position-vertical-relative:text;mso-position-horizontal-relative:text;width:37.45pt;height:12.7pt;z-index:25203097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3"/>
                    </w:rPr>
                    <w:t>身份安全</w:t>
                  </w:r>
                </w:p>
              </w:txbxContent>
            </v:textbox>
          </v:shape>
        </w:pict>
      </w:r>
      <w:r>
        <w:rPr>
          <w:rFonts w:ascii="SimSun" w:hAnsi="SimSun" w:eastAsia="SimSun" w:cs="SimSun"/>
          <w:sz w:val="18"/>
          <w:szCs w:val="18"/>
          <w:color w:val="987549"/>
          <w:spacing w:val="-18"/>
          <w:w w:val="96"/>
        </w:rPr>
        <w:t>身份的真实性</w:t>
      </w:r>
    </w:p>
    <w:p>
      <w:pPr>
        <w:pStyle w:val="BodyText"/>
        <w:spacing w:line="246" w:lineRule="auto"/>
        <w:rPr/>
      </w:pPr>
      <w:r/>
    </w:p>
    <w:p>
      <w:pPr>
        <w:ind w:left="4750" w:right="498" w:firstLine="9"/>
        <w:spacing w:before="58" w:line="203" w:lineRule="auto"/>
        <w:jc w:val="both"/>
        <w:rPr>
          <w:rFonts w:ascii="SimSun" w:hAnsi="SimSun" w:eastAsia="SimSun" w:cs="SimSun"/>
          <w:sz w:val="18"/>
          <w:szCs w:val="18"/>
        </w:rPr>
      </w:pPr>
      <w:r>
        <w:pict>
          <v:shape id="_x0000_s238" style="position:absolute;margin-left:120.501pt;margin-top:14.4329pt;mso-position-vertical-relative:text;mso-position-horizontal-relative:text;width:37.6pt;height:12.7pt;z-index:2520299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
                    </w:rPr>
                    <w:t>数据安全</w:t>
                  </w:r>
                </w:p>
              </w:txbxContent>
            </v:textbox>
          </v:shape>
        </w:pict>
      </w:r>
      <w:r>
        <w:rPr>
          <w:rFonts w:ascii="SimSun" w:hAnsi="SimSun" w:eastAsia="SimSun" w:cs="SimSun"/>
          <w:sz w:val="18"/>
          <w:szCs w:val="18"/>
          <w:spacing w:val="-25"/>
          <w:w w:val="93"/>
        </w:rPr>
        <w:t>·保证大量数据在公共网络的</w:t>
      </w:r>
      <w:r>
        <w:rPr>
          <w:rFonts w:ascii="SimSun" w:hAnsi="SimSun" w:eastAsia="SimSun" w:cs="SimSun"/>
          <w:sz w:val="18"/>
          <w:szCs w:val="18"/>
        </w:rPr>
        <w:t xml:space="preserve"> </w:t>
      </w:r>
      <w:r>
        <w:rPr>
          <w:rFonts w:ascii="SimSun" w:hAnsi="SimSun" w:eastAsia="SimSun" w:cs="SimSun"/>
          <w:sz w:val="18"/>
          <w:szCs w:val="18"/>
          <w:spacing w:val="-16"/>
          <w:w w:val="94"/>
        </w:rPr>
        <w:t>传输过程中不被窃取与篡改</w:t>
      </w:r>
      <w:r>
        <w:rPr>
          <w:rFonts w:ascii="SimSun" w:hAnsi="SimSun" w:eastAsia="SimSun" w:cs="SimSun"/>
          <w:sz w:val="18"/>
          <w:szCs w:val="18"/>
          <w:spacing w:val="17"/>
        </w:rPr>
        <w:t xml:space="preserve"> </w:t>
      </w:r>
      <w:r>
        <w:rPr>
          <w:rFonts w:ascii="SimSun" w:hAnsi="SimSun" w:eastAsia="SimSun" w:cs="SimSun"/>
          <w:sz w:val="18"/>
          <w:szCs w:val="18"/>
          <w:spacing w:val="-26"/>
          <w:w w:val="94"/>
        </w:rPr>
        <w:t>·保证数据存储安全</w:t>
      </w:r>
    </w:p>
    <w:p>
      <w:pPr>
        <w:pStyle w:val="BodyText"/>
        <w:spacing w:line="301" w:lineRule="auto"/>
        <w:rPr/>
      </w:pPr>
      <w:r/>
    </w:p>
    <w:p>
      <w:pPr>
        <w:ind w:left="2592"/>
        <w:spacing w:before="60" w:line="221" w:lineRule="auto"/>
        <w:rPr>
          <w:rFonts w:ascii="SimHei" w:hAnsi="SimHei" w:eastAsia="SimHei" w:cs="SimHei"/>
          <w:sz w:val="18"/>
          <w:szCs w:val="18"/>
        </w:rPr>
      </w:pPr>
      <w:r>
        <w:rPr>
          <w:rFonts w:ascii="SimHei" w:hAnsi="SimHei" w:eastAsia="SimHei" w:cs="SimHei"/>
          <w:sz w:val="18"/>
          <w:szCs w:val="18"/>
          <w:b/>
          <w:bCs/>
          <w:color w:val="D0722B"/>
          <w:spacing w:val="-1"/>
        </w:rPr>
        <w:t>图5-5</w:t>
      </w:r>
      <w:r>
        <w:rPr>
          <w:rFonts w:ascii="SimHei" w:hAnsi="SimHei" w:eastAsia="SimHei" w:cs="SimHei"/>
          <w:sz w:val="18"/>
          <w:szCs w:val="18"/>
          <w:color w:val="D0722B"/>
          <w:spacing w:val="14"/>
        </w:rPr>
        <w:t xml:space="preserve">  </w:t>
      </w:r>
      <w:r>
        <w:rPr>
          <w:rFonts w:ascii="SimHei" w:hAnsi="SimHei" w:eastAsia="SimHei" w:cs="SimHei"/>
          <w:sz w:val="18"/>
          <w:szCs w:val="18"/>
          <w:b/>
          <w:bCs/>
          <w:color w:val="D0722B"/>
          <w:spacing w:val="-1"/>
        </w:rPr>
        <w:t>数据标识安全防护方案</w:t>
      </w:r>
    </w:p>
    <w:p>
      <w:pPr>
        <w:pStyle w:val="BodyText"/>
        <w:spacing w:line="437" w:lineRule="auto"/>
        <w:rPr/>
      </w:pPr>
      <w:r/>
    </w:p>
    <w:p>
      <w:pPr>
        <w:ind w:left="913"/>
        <w:spacing w:before="75" w:line="221" w:lineRule="auto"/>
        <w:outlineLvl w:val="0"/>
        <w:rPr>
          <w:rFonts w:ascii="SimHei" w:hAnsi="SimHei" w:eastAsia="SimHei" w:cs="SimHei"/>
          <w:sz w:val="23"/>
          <w:szCs w:val="23"/>
        </w:rPr>
      </w:pPr>
      <w:r>
        <w:rPr>
          <w:rFonts w:ascii="SimHei" w:hAnsi="SimHei" w:eastAsia="SimHei" w:cs="SimHei"/>
          <w:sz w:val="23"/>
          <w:szCs w:val="23"/>
          <w:b/>
          <w:bCs/>
          <w:color w:val="F06001"/>
          <w:spacing w:val="-2"/>
        </w:rPr>
        <w:t>三、数据资源标识解析体系</w:t>
      </w:r>
    </w:p>
    <w:p>
      <w:pPr>
        <w:spacing w:before="77"/>
        <w:rPr/>
      </w:pPr>
      <w:r/>
    </w:p>
    <w:tbl>
      <w:tblPr>
        <w:tblStyle w:val="TableNormal"/>
        <w:tblW w:w="6200" w:type="dxa"/>
        <w:tblInd w:w="9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254"/>
        <w:gridCol w:w="2946"/>
      </w:tblGrid>
      <w:tr>
        <w:trPr>
          <w:trHeight w:val="425" w:hRule="atLeast"/>
        </w:trPr>
        <w:tc>
          <w:tcPr>
            <w:tcW w:w="3254" w:type="dxa"/>
            <w:vAlign w:val="top"/>
          </w:tcPr>
          <w:p>
            <w:pPr>
              <w:pStyle w:val="TableText"/>
              <w:ind w:left="439"/>
              <w:spacing w:line="220" w:lineRule="auto"/>
              <w:rPr>
                <w:sz w:val="18"/>
                <w:szCs w:val="18"/>
              </w:rPr>
            </w:pPr>
            <w:r>
              <w:rPr>
                <w:sz w:val="18"/>
                <w:szCs w:val="18"/>
                <w:spacing w:val="29"/>
              </w:rPr>
              <w:t>标识解析体系是实现工业互联</w:t>
            </w:r>
          </w:p>
        </w:tc>
        <w:tc>
          <w:tcPr>
            <w:tcW w:w="2946" w:type="dxa"/>
            <w:vAlign w:val="top"/>
          </w:tcPr>
          <w:p>
            <w:pPr>
              <w:ind w:left="425"/>
              <w:spacing w:before="232" w:line="187" w:lineRule="auto"/>
              <w:rPr>
                <w:rFonts w:ascii="KaiTi" w:hAnsi="KaiTi" w:eastAsia="KaiTi" w:cs="KaiTi"/>
                <w:sz w:val="18"/>
                <w:szCs w:val="18"/>
              </w:rPr>
            </w:pPr>
            <w:r>
              <w:pict>
                <v:shape id="_x0000_s240" style="position:absolute;margin-left:-144pt;margin-top:-5.99457pt;mso-position-vertical-relative:top-margin-area;mso-position-horizontal-relative:right-margin-area;width:145.05pt;height:14.1pt;z-index:252032000;" filled="false" stroked="false" type="#_x0000_t202">
                  <v:fill on="false"/>
                  <v:stroke on="false"/>
                  <v:path/>
                  <v:imagedata o:title=""/>
                  <o:lock v:ext="edit" aspectratio="false"/>
                  <v:textbox inset="0mm,0mm,0mm,0mm">
                    <w:txbxContent>
                      <w:p>
                        <w:pPr>
                          <w:ind w:left="20"/>
                          <w:spacing w:before="20" w:line="241" w:lineRule="exact"/>
                          <w:tabs>
                            <w:tab w:val="left" w:pos="2880"/>
                          </w:tabs>
                          <w:rPr>
                            <w:rFonts w:ascii="Arial"/>
                            <w:sz w:val="21"/>
                          </w:rPr>
                        </w:pPr>
                        <w:r>
                          <w:rPr>
                            <w:rFonts w:ascii="Arial" w:hAnsi="Arial" w:eastAsia="Arial" w:cs="Arial"/>
                            <w:sz w:val="21"/>
                            <w:szCs w:val="21"/>
                            <w:strike/>
                          </w:rPr>
                          <w:tab/>
                        </w:r>
                      </w:p>
                    </w:txbxContent>
                  </v:textbox>
                </v:shape>
              </w:pict>
            </w:r>
            <w:r>
              <w:rPr>
                <w:rFonts w:ascii="KaiTi" w:hAnsi="KaiTi" w:eastAsia="KaiTi" w:cs="KaiTi"/>
                <w:sz w:val="18"/>
                <w:szCs w:val="18"/>
                <w:color w:val="F8B530"/>
                <w:spacing w:val="-18"/>
              </w:rPr>
              <w:t>信息孤岛，是指一种不能与其他相</w:t>
            </w:r>
          </w:p>
        </w:tc>
      </w:tr>
      <w:tr>
        <w:trPr>
          <w:trHeight w:val="341" w:hRule="atLeast"/>
        </w:trPr>
        <w:tc>
          <w:tcPr>
            <w:tcW w:w="3254" w:type="dxa"/>
            <w:vAlign w:val="top"/>
          </w:tcPr>
          <w:p>
            <w:pPr>
              <w:pStyle w:val="TableText"/>
              <w:spacing w:before="4" w:line="219" w:lineRule="auto"/>
              <w:rPr>
                <w:sz w:val="18"/>
                <w:szCs w:val="18"/>
              </w:rPr>
            </w:pPr>
            <w:r>
              <w:rPr>
                <w:sz w:val="18"/>
                <w:szCs w:val="18"/>
                <w:spacing w:val="29"/>
              </w:rPr>
              <w:t>网的重要枢纽，负责对物品身份进</w:t>
            </w:r>
          </w:p>
        </w:tc>
        <w:tc>
          <w:tcPr>
            <w:tcW w:w="2946" w:type="dxa"/>
            <w:vAlign w:val="top"/>
          </w:tcPr>
          <w:p>
            <w:pPr>
              <w:ind w:left="105"/>
              <w:spacing w:before="100" w:line="223" w:lineRule="auto"/>
              <w:rPr>
                <w:rFonts w:ascii="KaiTi" w:hAnsi="KaiTi" w:eastAsia="KaiTi" w:cs="KaiTi"/>
                <w:sz w:val="18"/>
                <w:szCs w:val="18"/>
              </w:rPr>
            </w:pPr>
            <w:r>
              <w:rPr>
                <w:rFonts w:ascii="KaiTi" w:hAnsi="KaiTi" w:eastAsia="KaiTi" w:cs="KaiTi"/>
                <w:sz w:val="18"/>
                <w:szCs w:val="18"/>
                <w:color w:val="F8B530"/>
                <w:spacing w:val="-19"/>
              </w:rPr>
              <w:t>关信息系统之间进行互操作或者协调工</w:t>
            </w:r>
          </w:p>
        </w:tc>
      </w:tr>
      <w:tr>
        <w:trPr>
          <w:trHeight w:val="703" w:hRule="atLeast"/>
        </w:trPr>
        <w:tc>
          <w:tcPr>
            <w:tcW w:w="3254" w:type="dxa"/>
            <w:vAlign w:val="top"/>
          </w:tcPr>
          <w:p>
            <w:pPr>
              <w:pStyle w:val="TableText"/>
              <w:spacing w:before="93" w:line="423" w:lineRule="exact"/>
              <w:rPr>
                <w:sz w:val="18"/>
                <w:szCs w:val="18"/>
              </w:rPr>
            </w:pPr>
            <w:r>
              <w:rPr>
                <w:sz w:val="18"/>
                <w:szCs w:val="18"/>
                <w:spacing w:val="20"/>
                <w:position w:val="18"/>
              </w:rPr>
              <w:t>行分发、注册、管理、解析和路由，</w:t>
            </w:r>
          </w:p>
          <w:p>
            <w:pPr>
              <w:pStyle w:val="TableText"/>
              <w:spacing w:line="181" w:lineRule="auto"/>
              <w:rPr>
                <w:sz w:val="18"/>
                <w:szCs w:val="18"/>
              </w:rPr>
            </w:pPr>
            <w:r>
              <w:rPr>
                <w:sz w:val="18"/>
                <w:szCs w:val="18"/>
                <w:spacing w:val="27"/>
              </w:rPr>
              <w:t>支持工业互联网中设备、人、物料</w:t>
            </w:r>
          </w:p>
        </w:tc>
        <w:tc>
          <w:tcPr>
            <w:tcW w:w="2946" w:type="dxa"/>
            <w:vAlign w:val="top"/>
          </w:tcPr>
          <w:p>
            <w:pPr>
              <w:pStyle w:val="TableText"/>
              <w:ind w:left="105"/>
              <w:spacing w:before="53" w:line="219" w:lineRule="auto"/>
              <w:rPr>
                <w:sz w:val="18"/>
                <w:szCs w:val="18"/>
              </w:rPr>
            </w:pPr>
            <w:r>
              <w:rPr>
                <w:sz w:val="18"/>
                <w:szCs w:val="18"/>
                <w:color w:val="F8B530"/>
                <w:spacing w:val="-19"/>
                <w:position w:val="1"/>
              </w:rPr>
              <w:t>作的信息系统，又称数据烟囱、信息</w:t>
            </w:r>
          </w:p>
          <w:p>
            <w:pPr>
              <w:ind w:left="105"/>
              <w:spacing w:before="79" w:line="172" w:lineRule="auto"/>
              <w:rPr>
                <w:rFonts w:ascii="KaiTi" w:hAnsi="KaiTi" w:eastAsia="KaiTi" w:cs="KaiTi"/>
                <w:sz w:val="18"/>
                <w:szCs w:val="18"/>
              </w:rPr>
            </w:pPr>
            <w:r>
              <w:rPr>
                <w:rFonts w:ascii="KaiTi" w:hAnsi="KaiTi" w:eastAsia="KaiTi" w:cs="KaiTi"/>
                <w:sz w:val="18"/>
                <w:szCs w:val="18"/>
                <w:color w:val="F8B530"/>
                <w:spacing w:val="2"/>
              </w:rPr>
              <w:t>烟囱.</w:t>
            </w:r>
          </w:p>
          <w:p>
            <w:pPr>
              <w:ind w:left="105"/>
              <w:spacing w:line="179" w:lineRule="exact"/>
              <w:tabs>
                <w:tab w:val="left" w:pos="2925"/>
              </w:tabs>
              <w:rPr>
                <w:rFonts w:ascii="Arial"/>
                <w:sz w:val="21"/>
              </w:rPr>
            </w:pPr>
            <w:r>
              <w:rPr>
                <w:rFonts w:ascii="Arial" w:hAnsi="Arial" w:eastAsia="Arial" w:cs="Arial"/>
                <w:sz w:val="21"/>
                <w:szCs w:val="21"/>
                <w:u w:val="single" w:color="auto"/>
                <w:position w:val="-2"/>
              </w:rPr>
              <w:tab/>
            </w:r>
          </w:p>
        </w:tc>
      </w:tr>
    </w:tbl>
    <w:p>
      <w:pPr>
        <w:pStyle w:val="BodyText"/>
        <w:rPr/>
      </w:pPr>
      <w:r/>
    </w:p>
    <w:p>
      <w:pPr>
        <w:sectPr>
          <w:footerReference w:type="default" r:id="rId191"/>
          <w:pgSz w:w="7560" w:h="11380"/>
          <w:pgMar w:top="154" w:right="449" w:bottom="464" w:left="0" w:header="0" w:footer="231" w:gutter="0"/>
        </w:sectPr>
        <w:rPr/>
      </w:pPr>
    </w:p>
    <w:p>
      <w:pPr>
        <w:ind w:left="5332"/>
        <w:spacing w:line="204" w:lineRule="auto"/>
        <w:rPr>
          <w:rFonts w:ascii="SimSun" w:hAnsi="SimSun" w:eastAsia="SimSun" w:cs="SimSun"/>
          <w:sz w:val="19"/>
          <w:szCs w:val="19"/>
        </w:rPr>
      </w:pPr>
      <w:r>
        <w:rPr>
          <w:rFonts w:ascii="SimSun" w:hAnsi="SimSun" w:eastAsia="SimSun" w:cs="SimSun"/>
          <w:sz w:val="19"/>
          <w:szCs w:val="19"/>
          <w:b/>
          <w:bCs/>
          <w:color w:val="5D4391"/>
          <w:spacing w:val="-16"/>
          <w:w w:val="94"/>
        </w:rPr>
        <w:t>理数篇</w:t>
      </w:r>
    </w:p>
    <w:p>
      <w:pPr>
        <w:ind w:right="11"/>
        <w:spacing w:line="219" w:lineRule="auto"/>
        <w:jc w:val="right"/>
        <w:rPr>
          <w:rFonts w:ascii="SimSun" w:hAnsi="SimSun" w:eastAsia="SimSun" w:cs="SimSun"/>
          <w:sz w:val="19"/>
          <w:szCs w:val="19"/>
        </w:rPr>
      </w:pPr>
      <w:r>
        <w:rPr>
          <w:rFonts w:ascii="SimSun" w:hAnsi="SimSun" w:eastAsia="SimSun" w:cs="SimSun"/>
          <w:sz w:val="19"/>
          <w:szCs w:val="19"/>
          <w:b/>
          <w:bCs/>
          <w:color w:val="C56E2C"/>
          <w:spacing w:val="-15"/>
          <w:w w:val="90"/>
        </w:rPr>
        <w:t>盘活数据资源</w:t>
      </w:r>
    </w:p>
    <w:p>
      <w:pPr>
        <w:pStyle w:val="BodyText"/>
        <w:spacing w:line="335" w:lineRule="auto"/>
        <w:rPr/>
      </w:pPr>
      <w:r/>
    </w:p>
    <w:p>
      <w:pPr>
        <w:pStyle w:val="BodyText"/>
        <w:spacing w:line="336" w:lineRule="auto"/>
        <w:rPr/>
      </w:pPr>
      <w:r/>
    </w:p>
    <w:p>
      <w:pPr>
        <w:spacing w:before="61" w:line="450" w:lineRule="exact"/>
        <w:rPr>
          <w:rFonts w:ascii="SimSun" w:hAnsi="SimSun" w:eastAsia="SimSun" w:cs="SimSun"/>
          <w:sz w:val="19"/>
          <w:szCs w:val="19"/>
        </w:rPr>
      </w:pPr>
      <w:r>
        <w:rPr>
          <w:rFonts w:ascii="SimSun" w:hAnsi="SimSun" w:eastAsia="SimSun" w:cs="SimSun"/>
          <w:sz w:val="19"/>
          <w:szCs w:val="19"/>
          <w:spacing w:val="17"/>
          <w:position w:val="20"/>
        </w:rPr>
        <w:t>的全生命周期管理，是打破信息孤岛、实现数据互操作、挖掘海</w:t>
      </w:r>
    </w:p>
    <w:p>
      <w:pPr>
        <w:spacing w:line="219" w:lineRule="auto"/>
        <w:rPr>
          <w:rFonts w:ascii="SimSun" w:hAnsi="SimSun" w:eastAsia="SimSun" w:cs="SimSun"/>
          <w:sz w:val="19"/>
          <w:szCs w:val="19"/>
        </w:rPr>
      </w:pPr>
      <w:r>
        <w:rPr>
          <w:rFonts w:ascii="SimSun" w:hAnsi="SimSun" w:eastAsia="SimSun" w:cs="SimSun"/>
          <w:sz w:val="19"/>
          <w:szCs w:val="19"/>
          <w:spacing w:val="12"/>
        </w:rPr>
        <w:t>量数据的基础，也是实现企业智能管理的必备</w:t>
      </w:r>
      <w:r>
        <w:rPr>
          <w:rFonts w:ascii="SimSun" w:hAnsi="SimSun" w:eastAsia="SimSun" w:cs="SimSun"/>
          <w:sz w:val="19"/>
          <w:szCs w:val="19"/>
          <w:spacing w:val="11"/>
        </w:rPr>
        <w:t>条件。</w:t>
      </w:r>
    </w:p>
    <w:p>
      <w:pPr>
        <w:ind w:right="61" w:firstLine="420"/>
        <w:spacing w:before="176" w:line="369" w:lineRule="auto"/>
        <w:jc w:val="both"/>
        <w:rPr>
          <w:rFonts w:ascii="SimSun" w:hAnsi="SimSun" w:eastAsia="SimSun" w:cs="SimSun"/>
          <w:sz w:val="22"/>
          <w:szCs w:val="22"/>
        </w:rPr>
      </w:pPr>
      <w:r>
        <w:rPr>
          <w:rFonts w:ascii="SimSun" w:hAnsi="SimSun" w:eastAsia="SimSun" w:cs="SimSun"/>
          <w:sz w:val="22"/>
          <w:szCs w:val="22"/>
          <w:spacing w:val="-5"/>
        </w:rPr>
        <w:t>一套完整的标识体系包含以下流程：对标识进行编码，通</w:t>
      </w:r>
      <w:r>
        <w:rPr>
          <w:rFonts w:ascii="SimSun" w:hAnsi="SimSun" w:eastAsia="SimSun" w:cs="SimSun"/>
          <w:sz w:val="22"/>
          <w:szCs w:val="22"/>
          <w:spacing w:val="2"/>
        </w:rPr>
        <w:t xml:space="preserve"> </w:t>
      </w:r>
      <w:r>
        <w:rPr>
          <w:rFonts w:ascii="SimSun" w:hAnsi="SimSun" w:eastAsia="SimSun" w:cs="SimSun"/>
          <w:sz w:val="22"/>
          <w:szCs w:val="22"/>
          <w:spacing w:val="-5"/>
        </w:rPr>
        <w:t>过硬件或者数字形式的载体进行传输，在应</w:t>
      </w:r>
      <w:r>
        <w:rPr>
          <w:rFonts w:ascii="SimSun" w:hAnsi="SimSun" w:eastAsia="SimSun" w:cs="SimSun"/>
          <w:sz w:val="22"/>
          <w:szCs w:val="22"/>
          <w:spacing w:val="-6"/>
        </w:rPr>
        <w:t>用端将该对象的标</w:t>
      </w:r>
      <w:r>
        <w:rPr>
          <w:rFonts w:ascii="SimSun" w:hAnsi="SimSun" w:eastAsia="SimSun" w:cs="SimSun"/>
          <w:sz w:val="22"/>
          <w:szCs w:val="22"/>
        </w:rPr>
        <w:t xml:space="preserve"> </w:t>
      </w:r>
      <w:r>
        <w:rPr>
          <w:rFonts w:ascii="SimSun" w:hAnsi="SimSun" w:eastAsia="SimSun" w:cs="SimSun"/>
          <w:sz w:val="22"/>
          <w:szCs w:val="22"/>
          <w:spacing w:val="-5"/>
        </w:rPr>
        <w:t>识信息映射到实际所需的服务，以及共享使用标识。</w:t>
      </w:r>
      <w:r>
        <w:rPr>
          <w:rFonts w:ascii="SimSun" w:hAnsi="SimSun" w:eastAsia="SimSun" w:cs="SimSun"/>
          <w:sz w:val="22"/>
          <w:szCs w:val="22"/>
          <w:spacing w:val="-6"/>
        </w:rPr>
        <w:t>标识数据</w:t>
      </w:r>
    </w:p>
    <w:p>
      <w:pPr>
        <w:spacing w:line="219" w:lineRule="auto"/>
        <w:rPr>
          <w:rFonts w:ascii="SimSun" w:hAnsi="SimSun" w:eastAsia="SimSun" w:cs="SimSun"/>
          <w:sz w:val="22"/>
          <w:szCs w:val="22"/>
        </w:rPr>
      </w:pPr>
      <w:r>
        <w:rPr>
          <w:rFonts w:ascii="SimSun" w:hAnsi="SimSun" w:eastAsia="SimSun" w:cs="SimSun"/>
          <w:sz w:val="22"/>
          <w:szCs w:val="22"/>
          <w:spacing w:val="1"/>
        </w:rPr>
        <w:t>管理过程如图5-6所示。</w:t>
      </w:r>
    </w:p>
    <w:p>
      <w:pPr>
        <w:pStyle w:val="BodyText"/>
        <w:spacing w:line="347" w:lineRule="auto"/>
        <w:rPr/>
      </w:pPr>
      <w:r/>
    </w:p>
    <w:p>
      <w:pPr>
        <w:pStyle w:val="BodyText"/>
        <w:spacing w:before="1" w:line="6290" w:lineRule="exact"/>
        <w:rPr/>
      </w:pPr>
      <w:r>
        <w:rPr>
          <w:position w:val="-125"/>
        </w:rPr>
        <w:pict>
          <v:group id="_x0000_s242" style="mso-position-vertical-relative:line;mso-position-horizontal-relative:char;width:291.35pt;height:314.5pt;" filled="false" stroked="false" coordsize="5827,6290" coordorigin="0,0">
            <v:shape id="_x0000_s244" style="position:absolute;left:80;top:0;width:5710;height:4091;" filled="false" stroked="false" type="#_x0000_t75">
              <v:imagedata o:title="" r:id="rId195"/>
            </v:shape>
            <v:shape id="_x0000_s246" style="position:absolute;left:-20;top:257;width:5867;height:6052;" filled="false" stroked="false" type="#_x0000_t202">
              <v:fill on="false"/>
              <v:stroke on="false"/>
              <v:path/>
              <v:imagedata o:title=""/>
              <o:lock v:ext="edit" aspectratio="false"/>
              <v:textbox inset="0mm,0mm,0mm,0mm">
                <w:txbxContent>
                  <w:p>
                    <w:pPr>
                      <w:spacing w:line="20" w:lineRule="exact"/>
                      <w:rPr/>
                    </w:pPr>
                    <w:r/>
                  </w:p>
                  <w:tbl>
                    <w:tblPr>
                      <w:tblStyle w:val="TableNormal"/>
                      <w:tblW w:w="4586" w:type="dxa"/>
                      <w:tblInd w:w="600" w:type="dxa"/>
                      <w:tblLayout w:type="fixed"/>
                    </w:tblPr>
                    <w:tblGrid>
                      <w:gridCol w:w="1297"/>
                      <w:gridCol w:w="1298"/>
                      <w:gridCol w:w="1088"/>
                      <w:gridCol w:w="903"/>
                    </w:tblGrid>
                    <w:tr>
                      <w:trPr>
                        <w:trHeight w:val="3422" w:hRule="atLeast"/>
                      </w:trPr>
                      <w:tc>
                        <w:tcPr>
                          <w:tcW w:w="1297" w:type="dxa"/>
                          <w:vAlign w:val="top"/>
                        </w:tcPr>
                        <w:p>
                          <w:pPr>
                            <w:spacing w:before="179" w:line="221" w:lineRule="auto"/>
                            <w:rPr>
                              <w:rFonts w:ascii="SimHei" w:hAnsi="SimHei" w:eastAsia="SimHei" w:cs="SimHei"/>
                              <w:sz w:val="19"/>
                              <w:szCs w:val="19"/>
                            </w:rPr>
                          </w:pPr>
                          <w:r>
                            <w:rPr>
                              <w:rFonts w:ascii="SimHei" w:hAnsi="SimHei" w:eastAsia="SimHei" w:cs="SimHei"/>
                              <w:sz w:val="19"/>
                              <w:szCs w:val="19"/>
                              <w:spacing w:val="-13"/>
                            </w:rPr>
                            <w:t>信息共享层</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before="61" w:line="221" w:lineRule="auto"/>
                            <w:rPr>
                              <w:rFonts w:ascii="SimHei" w:hAnsi="SimHei" w:eastAsia="SimHei" w:cs="SimHei"/>
                              <w:sz w:val="19"/>
                              <w:szCs w:val="19"/>
                            </w:rPr>
                          </w:pPr>
                          <w:r>
                            <w:rPr>
                              <w:rFonts w:ascii="SimHei" w:hAnsi="SimHei" w:eastAsia="SimHei" w:cs="SimHei"/>
                              <w:sz w:val="19"/>
                              <w:szCs w:val="19"/>
                              <w:spacing w:val="-5"/>
                            </w:rPr>
                            <w:t>标识解析层</w:t>
                          </w:r>
                        </w:p>
                        <w:p>
                          <w:pPr>
                            <w:spacing w:line="353" w:lineRule="auto"/>
                            <w:rPr>
                              <w:rFonts w:ascii="Arial"/>
                              <w:sz w:val="21"/>
                            </w:rPr>
                          </w:pPr>
                          <w:r/>
                        </w:p>
                        <w:p>
                          <w:pPr>
                            <w:spacing w:line="353" w:lineRule="auto"/>
                            <w:rPr>
                              <w:rFonts w:ascii="Arial"/>
                              <w:sz w:val="21"/>
                            </w:rPr>
                          </w:pPr>
                          <w:r/>
                        </w:p>
                        <w:p>
                          <w:pPr>
                            <w:spacing w:before="62" w:line="221" w:lineRule="auto"/>
                            <w:rPr>
                              <w:rFonts w:ascii="SimHei" w:hAnsi="SimHei" w:eastAsia="SimHei" w:cs="SimHei"/>
                              <w:sz w:val="19"/>
                              <w:szCs w:val="19"/>
                            </w:rPr>
                          </w:pPr>
                          <w:r>
                            <w:rPr>
                              <w:rFonts w:ascii="SimHei" w:hAnsi="SimHei" w:eastAsia="SimHei" w:cs="SimHei"/>
                              <w:sz w:val="19"/>
                              <w:szCs w:val="19"/>
                              <w:spacing w:val="-5"/>
                            </w:rPr>
                            <w:t>标识采集层</w:t>
                          </w:r>
                        </w:p>
                        <w:p>
                          <w:pPr>
                            <w:spacing w:line="358" w:lineRule="auto"/>
                            <w:rPr>
                              <w:rFonts w:ascii="Arial"/>
                              <w:sz w:val="21"/>
                            </w:rPr>
                          </w:pPr>
                          <w:r/>
                        </w:p>
                        <w:p>
                          <w:pPr>
                            <w:spacing w:line="358" w:lineRule="auto"/>
                            <w:rPr>
                              <w:rFonts w:ascii="Arial"/>
                              <w:sz w:val="21"/>
                            </w:rPr>
                          </w:pPr>
                          <w:r/>
                        </w:p>
                        <w:p>
                          <w:pPr>
                            <w:spacing w:before="61" w:line="178" w:lineRule="auto"/>
                            <w:rPr>
                              <w:rFonts w:ascii="SimHei" w:hAnsi="SimHei" w:eastAsia="SimHei" w:cs="SimHei"/>
                              <w:sz w:val="19"/>
                              <w:szCs w:val="19"/>
                            </w:rPr>
                          </w:pPr>
                          <w:r>
                            <w:rPr>
                              <w:rFonts w:ascii="SimHei" w:hAnsi="SimHei" w:eastAsia="SimHei" w:cs="SimHei"/>
                              <w:sz w:val="19"/>
                              <w:szCs w:val="19"/>
                              <w:spacing w:val="-8"/>
                            </w:rPr>
                            <w:t>标识编码层</w:t>
                          </w:r>
                        </w:p>
                      </w:tc>
                      <w:tc>
                        <w:tcPr>
                          <w:tcW w:w="1298" w:type="dxa"/>
                          <w:vAlign w:val="top"/>
                        </w:tcPr>
                        <w:p>
                          <w:pPr>
                            <w:ind w:left="382"/>
                            <w:spacing w:before="20" w:line="219" w:lineRule="auto"/>
                            <w:rPr>
                              <w:rFonts w:ascii="SimSun" w:hAnsi="SimSun" w:eastAsia="SimSun" w:cs="SimSun"/>
                              <w:sz w:val="19"/>
                              <w:szCs w:val="19"/>
                            </w:rPr>
                          </w:pPr>
                          <w:r>
                            <w:rPr>
                              <w:rFonts w:ascii="SimSun" w:hAnsi="SimSun" w:eastAsia="SimSun" w:cs="SimSun"/>
                              <w:sz w:val="19"/>
                              <w:szCs w:val="19"/>
                              <w:spacing w:val="-2"/>
                            </w:rPr>
                            <w:t>数据字典</w:t>
                          </w:r>
                        </w:p>
                        <w:p>
                          <w:pPr>
                            <w:ind w:left="402"/>
                            <w:spacing w:before="154" w:line="219" w:lineRule="auto"/>
                            <w:rPr>
                              <w:rFonts w:ascii="SimSun" w:hAnsi="SimSun" w:eastAsia="SimSun" w:cs="SimSun"/>
                              <w:sz w:val="19"/>
                              <w:szCs w:val="19"/>
                            </w:rPr>
                          </w:pPr>
                          <w:r>
                            <w:rPr>
                              <w:rFonts w:ascii="SimSun" w:hAnsi="SimSun" w:eastAsia="SimSun" w:cs="SimSun"/>
                              <w:sz w:val="19"/>
                              <w:szCs w:val="19"/>
                              <w:spacing w:val="-2"/>
                            </w:rPr>
                            <w:t>语义库</w:t>
                          </w:r>
                        </w:p>
                        <w:p>
                          <w:pPr>
                            <w:spacing w:line="255" w:lineRule="auto"/>
                            <w:rPr>
                              <w:rFonts w:ascii="Arial"/>
                              <w:sz w:val="21"/>
                            </w:rPr>
                          </w:pPr>
                          <w:r/>
                        </w:p>
                        <w:p>
                          <w:pPr>
                            <w:spacing w:line="255" w:lineRule="auto"/>
                            <w:rPr>
                              <w:rFonts w:ascii="Arial"/>
                              <w:sz w:val="21"/>
                            </w:rPr>
                          </w:pPr>
                          <w:r/>
                        </w:p>
                        <w:p>
                          <w:pPr>
                            <w:ind w:left="372"/>
                            <w:spacing w:before="61" w:line="220" w:lineRule="auto"/>
                            <w:rPr>
                              <w:rFonts w:ascii="SimSun" w:hAnsi="SimSun" w:eastAsia="SimSun" w:cs="SimSun"/>
                              <w:sz w:val="19"/>
                              <w:szCs w:val="19"/>
                            </w:rPr>
                          </w:pPr>
                          <w:r>
                            <w:rPr>
                              <w:rFonts w:ascii="SimSun" w:hAnsi="SimSun" w:eastAsia="SimSun" w:cs="SimSun"/>
                              <w:sz w:val="19"/>
                              <w:szCs w:val="19"/>
                              <w:spacing w:val="-8"/>
                            </w:rPr>
                            <w:t>标识注册</w:t>
                          </w:r>
                        </w:p>
                        <w:p>
                          <w:pPr>
                            <w:spacing w:line="343" w:lineRule="auto"/>
                            <w:rPr>
                              <w:rFonts w:ascii="Arial"/>
                              <w:sz w:val="21"/>
                            </w:rPr>
                          </w:pPr>
                          <w:r/>
                        </w:p>
                        <w:p>
                          <w:pPr>
                            <w:spacing w:line="344" w:lineRule="auto"/>
                            <w:rPr>
                              <w:rFonts w:ascii="Arial"/>
                              <w:sz w:val="21"/>
                            </w:rPr>
                          </w:pPr>
                          <w:r/>
                        </w:p>
                        <w:p>
                          <w:pPr>
                            <w:ind w:left="402"/>
                            <w:spacing w:before="62" w:line="220" w:lineRule="auto"/>
                            <w:rPr>
                              <w:rFonts w:ascii="SimSun" w:hAnsi="SimSun" w:eastAsia="SimSun" w:cs="SimSun"/>
                              <w:sz w:val="19"/>
                              <w:szCs w:val="19"/>
                            </w:rPr>
                          </w:pPr>
                          <w:r>
                            <w:rPr>
                              <w:rFonts w:ascii="SimSun" w:hAnsi="SimSun" w:eastAsia="SimSun" w:cs="SimSun"/>
                              <w:sz w:val="19"/>
                              <w:szCs w:val="19"/>
                              <w:color w:val="7D4D05"/>
                              <w:spacing w:val="-14"/>
                            </w:rPr>
                            <w:t>标识载体</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402"/>
                            <w:spacing w:before="63" w:line="176" w:lineRule="auto"/>
                            <w:rPr>
                              <w:rFonts w:ascii="SimSun" w:hAnsi="SimSun" w:eastAsia="SimSun" w:cs="SimSun"/>
                              <w:sz w:val="19"/>
                              <w:szCs w:val="19"/>
                            </w:rPr>
                          </w:pPr>
                          <w:r>
                            <w:rPr>
                              <w:rFonts w:ascii="SimSun" w:hAnsi="SimSun" w:eastAsia="SimSun" w:cs="SimSun"/>
                              <w:sz w:val="19"/>
                              <w:szCs w:val="19"/>
                              <w:spacing w:val="-7"/>
                            </w:rPr>
                            <w:t>编码规则</w:t>
                          </w:r>
                        </w:p>
                      </w:tc>
                      <w:tc>
                        <w:tcPr>
                          <w:tcW w:w="1088" w:type="dxa"/>
                          <w:vAlign w:val="top"/>
                        </w:tcPr>
                        <w:p>
                          <w:pPr>
                            <w:ind w:left="164"/>
                            <w:spacing w:before="20" w:line="219" w:lineRule="auto"/>
                            <w:rPr>
                              <w:rFonts w:ascii="SimSun" w:hAnsi="SimSun" w:eastAsia="SimSun" w:cs="SimSun"/>
                              <w:sz w:val="19"/>
                              <w:szCs w:val="19"/>
                            </w:rPr>
                          </w:pPr>
                          <w:r>
                            <w:rPr>
                              <w:rFonts w:ascii="SimSun" w:hAnsi="SimSun" w:eastAsia="SimSun" w:cs="SimSun"/>
                              <w:sz w:val="19"/>
                              <w:szCs w:val="19"/>
                              <w:spacing w:val="-7"/>
                            </w:rPr>
                            <w:t>异构识别</w:t>
                          </w:r>
                        </w:p>
                        <w:p>
                          <w:pPr>
                            <w:ind w:left="164"/>
                            <w:spacing w:before="134" w:line="219" w:lineRule="auto"/>
                            <w:rPr>
                              <w:rFonts w:ascii="SimSun" w:hAnsi="SimSun" w:eastAsia="SimSun" w:cs="SimSun"/>
                              <w:sz w:val="19"/>
                              <w:szCs w:val="19"/>
                            </w:rPr>
                          </w:pPr>
                          <w:r>
                            <w:rPr>
                              <w:rFonts w:ascii="SimSun" w:hAnsi="SimSun" w:eastAsia="SimSun" w:cs="SimSun"/>
                              <w:sz w:val="19"/>
                              <w:szCs w:val="19"/>
                              <w:spacing w:val="-3"/>
                            </w:rPr>
                            <w:t>管理工具</w:t>
                          </w:r>
                        </w:p>
                        <w:p>
                          <w:pPr>
                            <w:spacing w:line="260" w:lineRule="auto"/>
                            <w:rPr>
                              <w:rFonts w:ascii="Arial"/>
                              <w:sz w:val="21"/>
                            </w:rPr>
                          </w:pPr>
                          <w:r/>
                        </w:p>
                        <w:p>
                          <w:pPr>
                            <w:spacing w:line="260" w:lineRule="auto"/>
                            <w:rPr>
                              <w:rFonts w:ascii="Arial"/>
                              <w:sz w:val="21"/>
                            </w:rPr>
                          </w:pPr>
                          <w:r/>
                        </w:p>
                        <w:p>
                          <w:pPr>
                            <w:ind w:left="164"/>
                            <w:spacing w:before="61" w:line="220" w:lineRule="auto"/>
                            <w:rPr>
                              <w:rFonts w:ascii="SimSun" w:hAnsi="SimSun" w:eastAsia="SimSun" w:cs="SimSun"/>
                              <w:sz w:val="19"/>
                              <w:szCs w:val="19"/>
                            </w:rPr>
                          </w:pPr>
                          <w:r>
                            <w:rPr>
                              <w:rFonts w:ascii="SimSun" w:hAnsi="SimSun" w:eastAsia="SimSun" w:cs="SimSun"/>
                              <w:sz w:val="19"/>
                              <w:szCs w:val="19"/>
                              <w:spacing w:val="-8"/>
                            </w:rPr>
                            <w:t>标识解析</w:t>
                          </w:r>
                        </w:p>
                        <w:p>
                          <w:pPr>
                            <w:spacing w:line="353" w:lineRule="auto"/>
                            <w:rPr>
                              <w:rFonts w:ascii="Arial"/>
                              <w:sz w:val="21"/>
                            </w:rPr>
                          </w:pPr>
                          <w:r/>
                        </w:p>
                        <w:p>
                          <w:pPr>
                            <w:spacing w:line="353" w:lineRule="auto"/>
                            <w:rPr>
                              <w:rFonts w:ascii="Arial"/>
                              <w:sz w:val="21"/>
                            </w:rPr>
                          </w:pPr>
                          <w:r/>
                        </w:p>
                        <w:p>
                          <w:pPr>
                            <w:ind w:left="164"/>
                            <w:spacing w:before="63" w:line="219" w:lineRule="auto"/>
                            <w:rPr>
                              <w:rFonts w:ascii="SimSun" w:hAnsi="SimSun" w:eastAsia="SimSun" w:cs="SimSun"/>
                              <w:sz w:val="19"/>
                              <w:szCs w:val="19"/>
                            </w:rPr>
                          </w:pPr>
                          <w:r>
                            <w:rPr>
                              <w:rFonts w:ascii="SimSun" w:hAnsi="SimSun" w:eastAsia="SimSun" w:cs="SimSun"/>
                              <w:sz w:val="19"/>
                              <w:szCs w:val="19"/>
                              <w:color w:val="B58A27"/>
                              <w:spacing w:val="-9"/>
                            </w:rPr>
                            <w:t>读写方式</w:t>
                          </w:r>
                        </w:p>
                        <w:p>
                          <w:pPr>
                            <w:spacing w:line="359" w:lineRule="auto"/>
                            <w:rPr>
                              <w:rFonts w:ascii="Arial"/>
                              <w:sz w:val="21"/>
                            </w:rPr>
                          </w:pPr>
                          <w:r/>
                        </w:p>
                        <w:p>
                          <w:pPr>
                            <w:spacing w:line="359" w:lineRule="auto"/>
                            <w:rPr>
                              <w:rFonts w:ascii="Arial"/>
                              <w:sz w:val="21"/>
                            </w:rPr>
                          </w:pPr>
                          <w:r/>
                        </w:p>
                        <w:p>
                          <w:pPr>
                            <w:ind w:left="164"/>
                            <w:spacing w:before="62" w:line="205" w:lineRule="auto"/>
                            <w:rPr>
                              <w:rFonts w:ascii="SimSun" w:hAnsi="SimSun" w:eastAsia="SimSun" w:cs="SimSun"/>
                              <w:sz w:val="19"/>
                              <w:szCs w:val="19"/>
                            </w:rPr>
                          </w:pPr>
                          <w:r>
                            <w:rPr>
                              <w:rFonts w:ascii="SimSun" w:hAnsi="SimSun" w:eastAsia="SimSun" w:cs="SimSun"/>
                              <w:sz w:val="19"/>
                              <w:szCs w:val="19"/>
                              <w:spacing w:val="-7"/>
                            </w:rPr>
                            <w:t>分配规则</w:t>
                          </w:r>
                        </w:p>
                      </w:tc>
                      <w:tc>
                        <w:tcPr>
                          <w:tcW w:w="903" w:type="dxa"/>
                          <w:vAlign w:val="top"/>
                        </w:tcPr>
                        <w:p>
                          <w:pPr>
                            <w:spacing w:line="218" w:lineRule="auto"/>
                            <w:jc w:val="right"/>
                            <w:rPr>
                              <w:rFonts w:ascii="SimSun" w:hAnsi="SimSun" w:eastAsia="SimSun" w:cs="SimSun"/>
                              <w:sz w:val="19"/>
                              <w:szCs w:val="19"/>
                            </w:rPr>
                          </w:pPr>
                          <w:r>
                            <w:rPr>
                              <w:rFonts w:ascii="SimSun" w:hAnsi="SimSun" w:eastAsia="SimSun" w:cs="SimSun"/>
                              <w:sz w:val="19"/>
                              <w:szCs w:val="19"/>
                              <w:spacing w:val="-12"/>
                            </w:rPr>
                            <w:t>分析供</w:t>
                          </w:r>
                          <w:r>
                            <w:rPr>
                              <w:rFonts w:ascii="SimSun" w:hAnsi="SimSun" w:eastAsia="SimSun" w:cs="SimSun"/>
                              <w:sz w:val="19"/>
                              <w:szCs w:val="19"/>
                              <w:spacing w:val="-8"/>
                            </w:rPr>
                            <w:t>给</w:t>
                          </w:r>
                        </w:p>
                        <w:p>
                          <w:pPr>
                            <w:spacing w:before="195" w:line="219" w:lineRule="auto"/>
                            <w:jc w:val="right"/>
                            <w:rPr>
                              <w:rFonts w:ascii="SimSun" w:hAnsi="SimSun" w:eastAsia="SimSun" w:cs="SimSun"/>
                              <w:sz w:val="19"/>
                              <w:szCs w:val="19"/>
                            </w:rPr>
                          </w:pPr>
                          <w:r>
                            <w:rPr>
                              <w:rFonts w:ascii="SimSun" w:hAnsi="SimSun" w:eastAsia="SimSun" w:cs="SimSun"/>
                              <w:sz w:val="19"/>
                              <w:szCs w:val="19"/>
                              <w:spacing w:val="-12"/>
                            </w:rPr>
                            <w:t>搜索</w:t>
                          </w:r>
                          <w:r>
                            <w:rPr>
                              <w:rFonts w:ascii="SimSun" w:hAnsi="SimSun" w:eastAsia="SimSun" w:cs="SimSun"/>
                              <w:sz w:val="19"/>
                              <w:szCs w:val="19"/>
                              <w:spacing w:val="-11"/>
                            </w:rPr>
                            <w:t>引</w:t>
                          </w:r>
                          <w:r>
                            <w:rPr>
                              <w:rFonts w:ascii="SimSun" w:hAnsi="SimSun" w:eastAsia="SimSun" w:cs="SimSun"/>
                              <w:sz w:val="19"/>
                              <w:szCs w:val="19"/>
                              <w:spacing w:val="-9"/>
                            </w:rPr>
                            <w:t>擎</w:t>
                          </w:r>
                        </w:p>
                        <w:p>
                          <w:pPr>
                            <w:spacing w:line="244" w:lineRule="auto"/>
                            <w:rPr>
                              <w:rFonts w:ascii="Arial"/>
                              <w:sz w:val="21"/>
                            </w:rPr>
                          </w:pPr>
                          <w:r/>
                        </w:p>
                        <w:p>
                          <w:pPr>
                            <w:spacing w:line="245"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color w:val="B28368"/>
                              <w:spacing w:val="-13"/>
                            </w:rPr>
                            <w:t>数</w:t>
                          </w:r>
                          <w:r>
                            <w:rPr>
                              <w:rFonts w:ascii="SimSun" w:hAnsi="SimSun" w:eastAsia="SimSun" w:cs="SimSun"/>
                              <w:sz w:val="19"/>
                              <w:szCs w:val="19"/>
                              <w:color w:val="B28368"/>
                              <w:spacing w:val="-12"/>
                            </w:rPr>
                            <w:t>据管</w:t>
                          </w:r>
                          <w:r>
                            <w:rPr>
                              <w:rFonts w:ascii="SimSun" w:hAnsi="SimSun" w:eastAsia="SimSun" w:cs="SimSun"/>
                              <w:sz w:val="19"/>
                              <w:szCs w:val="19"/>
                              <w:color w:val="B28368"/>
                              <w:spacing w:val="-7"/>
                            </w:rPr>
                            <w:t>理</w:t>
                          </w:r>
                        </w:p>
                        <w:p>
                          <w:pPr>
                            <w:spacing w:line="344" w:lineRule="auto"/>
                            <w:rPr>
                              <w:rFonts w:ascii="Arial"/>
                              <w:sz w:val="21"/>
                            </w:rPr>
                          </w:pPr>
                          <w:r/>
                        </w:p>
                        <w:p>
                          <w:pPr>
                            <w:spacing w:line="344"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color w:val="937226"/>
                              <w:spacing w:val="-13"/>
                            </w:rPr>
                            <w:t>设</w:t>
                          </w:r>
                          <w:r>
                            <w:rPr>
                              <w:rFonts w:ascii="SimSun" w:hAnsi="SimSun" w:eastAsia="SimSun" w:cs="SimSun"/>
                              <w:sz w:val="19"/>
                              <w:szCs w:val="19"/>
                              <w:color w:val="937226"/>
                              <w:spacing w:val="-12"/>
                            </w:rPr>
                            <w:t>备管</w:t>
                          </w:r>
                          <w:r>
                            <w:rPr>
                              <w:rFonts w:ascii="SimSun" w:hAnsi="SimSun" w:eastAsia="SimSun" w:cs="SimSun"/>
                              <w:sz w:val="19"/>
                              <w:szCs w:val="19"/>
                              <w:color w:val="937226"/>
                              <w:spacing w:val="-7"/>
                            </w:rPr>
                            <w:t>理</w: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before="63" w:line="196" w:lineRule="auto"/>
                            <w:jc w:val="right"/>
                            <w:rPr>
                              <w:rFonts w:ascii="SimSun" w:hAnsi="SimSun" w:eastAsia="SimSun" w:cs="SimSun"/>
                              <w:sz w:val="19"/>
                              <w:szCs w:val="19"/>
                            </w:rPr>
                          </w:pPr>
                          <w:r>
                            <w:rPr>
                              <w:rFonts w:ascii="SimSun" w:hAnsi="SimSun" w:eastAsia="SimSun" w:cs="SimSun"/>
                              <w:sz w:val="19"/>
                              <w:szCs w:val="19"/>
                              <w:spacing w:val="-9"/>
                            </w:rPr>
                            <w:t>管理规则</w:t>
                          </w:r>
                        </w:p>
                      </w:tc>
                    </w:tr>
                  </w:tbl>
                  <w:p>
                    <w:pPr>
                      <w:spacing w:line="477" w:lineRule="auto"/>
                      <w:rPr>
                        <w:rFonts w:ascii="Arial"/>
                        <w:sz w:val="21"/>
                      </w:rPr>
                    </w:pPr>
                    <w:r/>
                  </w:p>
                  <w:p>
                    <w:pPr>
                      <w:ind w:left="1932"/>
                      <w:spacing w:before="62" w:line="222" w:lineRule="auto"/>
                      <w:rPr>
                        <w:rFonts w:ascii="YouYuan" w:hAnsi="YouYuan" w:eastAsia="YouYuan" w:cs="YouYuan"/>
                        <w:sz w:val="19"/>
                        <w:szCs w:val="19"/>
                      </w:rPr>
                    </w:pPr>
                    <w:r>
                      <w:rPr>
                        <w:rFonts w:ascii="YouYuan" w:hAnsi="YouYuan" w:eastAsia="YouYuan" w:cs="YouYuan"/>
                        <w:sz w:val="19"/>
                        <w:szCs w:val="19"/>
                        <w:b/>
                        <w:bCs/>
                        <w:color w:val="E18C2B"/>
                        <w:spacing w:val="-8"/>
                      </w:rPr>
                      <w:t>图5-6</w:t>
                    </w:r>
                    <w:r>
                      <w:rPr>
                        <w:rFonts w:ascii="YouYuan" w:hAnsi="YouYuan" w:eastAsia="YouYuan" w:cs="YouYuan"/>
                        <w:sz w:val="19"/>
                        <w:szCs w:val="19"/>
                        <w:color w:val="E18C2B"/>
                        <w:spacing w:val="41"/>
                      </w:rPr>
                      <w:t xml:space="preserve"> </w:t>
                    </w:r>
                    <w:r>
                      <w:rPr>
                        <w:rFonts w:ascii="YouYuan" w:hAnsi="YouYuan" w:eastAsia="YouYuan" w:cs="YouYuan"/>
                        <w:sz w:val="19"/>
                        <w:szCs w:val="19"/>
                        <w:b/>
                        <w:bCs/>
                        <w:color w:val="E18C2B"/>
                        <w:spacing w:val="-8"/>
                      </w:rPr>
                      <w:t>标识数据管理过程</w:t>
                    </w:r>
                  </w:p>
                  <w:p>
                    <w:pPr>
                      <w:ind w:left="20" w:right="20" w:firstLine="489"/>
                      <w:spacing w:before="257" w:line="378" w:lineRule="auto"/>
                      <w:jc w:val="both"/>
                      <w:rPr>
                        <w:rFonts w:ascii="SimSun" w:hAnsi="SimSun" w:eastAsia="SimSun" w:cs="SimSun"/>
                        <w:sz w:val="22"/>
                        <w:szCs w:val="22"/>
                      </w:rPr>
                    </w:pPr>
                    <w:r>
                      <w:rPr>
                        <w:rFonts w:ascii="SimSun" w:hAnsi="SimSun" w:eastAsia="SimSun" w:cs="SimSun"/>
                        <w:sz w:val="22"/>
                        <w:szCs w:val="22"/>
                        <w:spacing w:val="-7"/>
                      </w:rPr>
                      <w:t>目前，国内外已经形成了一系列的标识体系，以及相应的</w:t>
                    </w:r>
                    <w:r>
                      <w:rPr>
                        <w:rFonts w:ascii="SimSun" w:hAnsi="SimSun" w:eastAsia="SimSun" w:cs="SimSun"/>
                        <w:sz w:val="22"/>
                        <w:szCs w:val="22"/>
                        <w:spacing w:val="10"/>
                      </w:rPr>
                      <w:t xml:space="preserve"> </w:t>
                    </w:r>
                    <w:r>
                      <w:rPr>
                        <w:rFonts w:ascii="SimSun" w:hAnsi="SimSun" w:eastAsia="SimSun" w:cs="SimSun"/>
                        <w:sz w:val="22"/>
                        <w:szCs w:val="22"/>
                        <w:spacing w:val="2"/>
                      </w:rPr>
                      <w:t>技术实现。例如，我国拥有顶级根节点的国际标准</w:t>
                    </w:r>
                    <w:r>
                      <w:rPr>
                        <w:rFonts w:ascii="Times New Roman" w:hAnsi="Times New Roman" w:eastAsia="Times New Roman" w:cs="Times New Roman"/>
                        <w:sz w:val="22"/>
                        <w:szCs w:val="22"/>
                      </w:rPr>
                      <w:t>Handle</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标</w:t>
                    </w:r>
                  </w:p>
                  <w:p>
                    <w:pPr>
                      <w:ind w:left="20"/>
                      <w:spacing w:line="219" w:lineRule="auto"/>
                      <w:rPr>
                        <w:rFonts w:ascii="SimSun" w:hAnsi="SimSun" w:eastAsia="SimSun" w:cs="SimSun"/>
                        <w:sz w:val="22"/>
                        <w:szCs w:val="22"/>
                      </w:rPr>
                    </w:pPr>
                    <w:r>
                      <w:rPr>
                        <w:rFonts w:ascii="SimSun" w:hAnsi="SimSun" w:eastAsia="SimSun" w:cs="SimSun"/>
                        <w:sz w:val="22"/>
                        <w:szCs w:val="22"/>
                        <w:spacing w:val="5"/>
                      </w:rPr>
                      <w:t>识体系，由</w:t>
                    </w:r>
                    <w:r>
                      <w:rPr>
                        <w:rFonts w:ascii="Times New Roman" w:hAnsi="Times New Roman" w:eastAsia="Times New Roman" w:cs="Times New Roman"/>
                        <w:sz w:val="22"/>
                        <w:szCs w:val="22"/>
                      </w:rPr>
                      <w:t>ISO</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ITU</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5"/>
                      </w:rPr>
                      <w:t>共同提出和管理的国际标准对象标识符</w:t>
                    </w:r>
                  </w:p>
                  <w:p>
                    <w:pPr>
                      <w:ind w:left="20"/>
                      <w:spacing w:before="195" w:line="212" w:lineRule="auto"/>
                      <w:rPr>
                        <w:rFonts w:ascii="SimSun" w:hAnsi="SimSun" w:eastAsia="SimSun" w:cs="SimSun"/>
                        <w:sz w:val="19"/>
                        <w:szCs w:val="19"/>
                      </w:rPr>
                    </w:pP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Object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Identifier</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OID</w:t>
                    </w:r>
                    <w:r>
                      <w:rPr>
                        <w:rFonts w:ascii="Times New Roman" w:hAnsi="Times New Roman" w:eastAsia="Times New Roman" w:cs="Times New Roman"/>
                        <w:sz w:val="19"/>
                        <w:szCs w:val="19"/>
                        <w:spacing w:val="18"/>
                      </w:rPr>
                      <w:t>) </w:t>
                    </w:r>
                    <w:r>
                      <w:rPr>
                        <w:rFonts w:ascii="SimSun" w:hAnsi="SimSun" w:eastAsia="SimSun" w:cs="SimSun"/>
                        <w:sz w:val="19"/>
                        <w:szCs w:val="19"/>
                        <w:spacing w:val="18"/>
                      </w:rPr>
                      <w:t>标识体系，物联网标识</w:t>
                    </w:r>
                    <w:r>
                      <w:rPr>
                        <w:rFonts w:ascii="SimSun" w:hAnsi="SimSun" w:eastAsia="SimSun" w:cs="SimSun"/>
                        <w:sz w:val="19"/>
                        <w:szCs w:val="19"/>
                        <w:spacing w:val="-38"/>
                      </w:rPr>
                      <w:t xml:space="preserve"> </w:t>
                    </w:r>
                    <w:r>
                      <w:rPr>
                        <w:rFonts w:ascii="Times New Roman" w:hAnsi="Times New Roman" w:eastAsia="Times New Roman" w:cs="Times New Roman"/>
                        <w:sz w:val="19"/>
                        <w:szCs w:val="19"/>
                      </w:rPr>
                      <w:t>Ecode</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18"/>
                      </w:rPr>
                      <w:t>国家标</w:t>
                    </w:r>
                  </w:p>
                </w:txbxContent>
              </v:textbox>
            </v:shape>
          </v:group>
        </w:pict>
      </w:r>
    </w:p>
    <w:p>
      <w:pPr>
        <w:spacing w:line="6290" w:lineRule="exact"/>
        <w:sectPr>
          <w:footerReference w:type="default" r:id="rId194"/>
          <w:pgSz w:w="7530" w:h="11370"/>
          <w:pgMar w:top="144" w:right="1016" w:bottom="498" w:left="649" w:header="0" w:footer="215" w:gutter="0"/>
        </w:sectPr>
        <w:rPr/>
      </w:pPr>
    </w:p>
    <w:p>
      <w:pPr>
        <w:ind w:left="739"/>
        <w:spacing w:line="180" w:lineRule="auto"/>
        <w:rPr>
          <w:rFonts w:ascii="SimSun" w:hAnsi="SimSun" w:eastAsia="SimSun" w:cs="SimSun"/>
          <w:sz w:val="19"/>
          <w:szCs w:val="19"/>
        </w:rPr>
      </w:pPr>
      <w:r>
        <w:drawing>
          <wp:anchor distT="0" distB="0" distL="0" distR="0" simplePos="0" relativeHeight="252045312" behindDoc="0" locked="0" layoutInCell="0" allowOverlap="1">
            <wp:simplePos x="0" y="0"/>
            <wp:positionH relativeFrom="page">
              <wp:posOffset>158755</wp:posOffset>
            </wp:positionH>
            <wp:positionV relativeFrom="page">
              <wp:posOffset>0</wp:posOffset>
            </wp:positionV>
            <wp:extent cx="469882" cy="577815"/>
            <wp:effectExtent l="0" t="0" r="0" b="0"/>
            <wp:wrapNone/>
            <wp:docPr id="196" name="IM 196"/>
            <wp:cNvGraphicFramePr/>
            <a:graphic>
              <a:graphicData uri="http://schemas.openxmlformats.org/drawingml/2006/picture">
                <pic:pic>
                  <pic:nvPicPr>
                    <pic:cNvPr id="196" name="IM 196"/>
                    <pic:cNvPicPr/>
                  </pic:nvPicPr>
                  <pic:blipFill>
                    <a:blip r:embed="rId197"/>
                    <a:stretch>
                      <a:fillRect/>
                    </a:stretch>
                  </pic:blipFill>
                  <pic:spPr>
                    <a:xfrm rot="0">
                      <a:off x="0" y="0"/>
                      <a:ext cx="469882" cy="577815"/>
                    </a:xfrm>
                    <a:prstGeom prst="rect">
                      <a:avLst/>
                    </a:prstGeom>
                  </pic:spPr>
                </pic:pic>
              </a:graphicData>
            </a:graphic>
          </wp:anchor>
        </w:drawing>
      </w:r>
      <w:r>
        <w:rPr>
          <w:rFonts w:ascii="SimSun" w:hAnsi="SimSun" w:eastAsia="SimSun" w:cs="SimSun"/>
          <w:sz w:val="19"/>
          <w:szCs w:val="19"/>
          <w:color w:val="D26900"/>
          <w:spacing w:val="-15"/>
          <w:w w:val="93"/>
        </w:rPr>
        <w:t>数据为王</w:t>
      </w:r>
    </w:p>
    <w:p>
      <w:pPr>
        <w:ind w:left="1029"/>
        <w:spacing w:line="223" w:lineRule="auto"/>
        <w:rPr>
          <w:rFonts w:ascii="KaiTi" w:hAnsi="KaiTi" w:eastAsia="KaiTi" w:cs="KaiTi"/>
          <w:sz w:val="19"/>
          <w:szCs w:val="19"/>
        </w:rPr>
      </w:pPr>
      <w:r>
        <w:rPr>
          <w:rFonts w:ascii="KaiTi" w:hAnsi="KaiTi" w:eastAsia="KaiTi" w:cs="KaiTi"/>
          <w:sz w:val="19"/>
          <w:szCs w:val="19"/>
          <w:spacing w:val="-19"/>
          <w:w w:val="92"/>
        </w:rPr>
        <w:t>打开工业数据治理之门</w:t>
      </w:r>
    </w:p>
    <w:p>
      <w:pPr>
        <w:pStyle w:val="BodyText"/>
        <w:spacing w:line="315" w:lineRule="auto"/>
        <w:rPr/>
      </w:pPr>
      <w:r/>
    </w:p>
    <w:p>
      <w:pPr>
        <w:pStyle w:val="BodyText"/>
        <w:spacing w:line="315" w:lineRule="auto"/>
        <w:rPr/>
      </w:pPr>
      <w:r/>
    </w:p>
    <w:p>
      <w:pPr>
        <w:ind w:left="739"/>
        <w:spacing w:before="72" w:line="219" w:lineRule="auto"/>
        <w:rPr>
          <w:rFonts w:ascii="SimSun" w:hAnsi="SimSun" w:eastAsia="SimSun" w:cs="SimSun"/>
          <w:sz w:val="22"/>
          <w:szCs w:val="22"/>
        </w:rPr>
      </w:pPr>
      <w:r>
        <w:rPr>
          <w:rFonts w:ascii="SimSun" w:hAnsi="SimSun" w:eastAsia="SimSun" w:cs="SimSun"/>
          <w:sz w:val="22"/>
          <w:szCs w:val="22"/>
          <w:spacing w:val="-6"/>
        </w:rPr>
        <w:t>准，国家物联网标识管理公共服务平台</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6"/>
        </w:rPr>
        <w:t>NIOT</w:t>
      </w:r>
      <w:r>
        <w:rPr>
          <w:rFonts w:ascii="SimSun" w:hAnsi="SimSun" w:eastAsia="SimSun" w:cs="SimSun"/>
          <w:sz w:val="22"/>
          <w:szCs w:val="22"/>
          <w:spacing w:val="-6"/>
        </w:rPr>
        <w:t>标识体系等。</w:t>
      </w:r>
    </w:p>
    <w:p>
      <w:pPr>
        <w:pStyle w:val="BodyText"/>
        <w:spacing w:line="343" w:lineRule="auto"/>
        <w:rPr/>
      </w:pPr>
      <w:r/>
    </w:p>
    <w:p>
      <w:pPr>
        <w:ind w:left="743"/>
        <w:spacing w:before="71" w:line="221" w:lineRule="auto"/>
        <w:outlineLvl w:val="0"/>
        <w:rPr>
          <w:rFonts w:ascii="SimSun" w:hAnsi="SimSun" w:eastAsia="SimSun" w:cs="SimSun"/>
          <w:sz w:val="22"/>
          <w:szCs w:val="22"/>
        </w:rPr>
      </w:pPr>
      <w:r>
        <w:rPr>
          <w:rFonts w:ascii="SimSun" w:hAnsi="SimSun" w:eastAsia="SimSun" w:cs="SimSun"/>
          <w:sz w:val="22"/>
          <w:szCs w:val="22"/>
          <w:b/>
          <w:bCs/>
          <w:color w:val="3E29A9"/>
          <w:spacing w:val="-5"/>
        </w:rPr>
        <w:t>1</w:t>
      </w:r>
      <w:r>
        <w:rPr>
          <w:rFonts w:ascii="SimSun" w:hAnsi="SimSun" w:eastAsia="SimSun" w:cs="SimSun"/>
          <w:sz w:val="22"/>
          <w:szCs w:val="22"/>
          <w:b/>
          <w:bCs/>
          <w:spacing w:val="-5"/>
        </w:rPr>
        <w:t>.</w:t>
      </w:r>
      <w:r>
        <w:rPr>
          <w:rFonts w:ascii="SimSun" w:hAnsi="SimSun" w:eastAsia="SimSun" w:cs="SimSun"/>
          <w:sz w:val="22"/>
          <w:szCs w:val="22"/>
          <w:spacing w:val="-5"/>
        </w:rPr>
        <w:t xml:space="preserve"> </w:t>
      </w:r>
      <w:r>
        <w:rPr>
          <w:rFonts w:ascii="SimSun" w:hAnsi="SimSun" w:eastAsia="SimSun" w:cs="SimSun"/>
          <w:sz w:val="22"/>
          <w:szCs w:val="22"/>
          <w:b/>
          <w:bCs/>
          <w:color w:val="3E29A9"/>
          <w:spacing w:val="-5"/>
        </w:rPr>
        <w:t>Handle体系</w:t>
      </w:r>
    </w:p>
    <w:p>
      <w:pPr>
        <w:ind w:left="739" w:firstLine="399"/>
        <w:spacing w:before="308" w:line="365" w:lineRule="auto"/>
        <w:jc w:val="both"/>
        <w:rPr>
          <w:rFonts w:ascii="SimSun" w:hAnsi="SimSun" w:eastAsia="SimSun" w:cs="SimSun"/>
          <w:sz w:val="22"/>
          <w:szCs w:val="22"/>
        </w:rPr>
      </w:pPr>
      <w:r>
        <w:rPr>
          <w:rFonts w:ascii="Times New Roman" w:hAnsi="Times New Roman" w:eastAsia="Times New Roman" w:cs="Times New Roman"/>
          <w:sz w:val="22"/>
          <w:szCs w:val="22"/>
          <w:spacing w:val="-6"/>
        </w:rPr>
        <w:t>Handle </w:t>
      </w:r>
      <w:r>
        <w:rPr>
          <w:rFonts w:ascii="SimSun" w:hAnsi="SimSun" w:eastAsia="SimSun" w:cs="SimSun"/>
          <w:sz w:val="22"/>
          <w:szCs w:val="22"/>
          <w:spacing w:val="-6"/>
        </w:rPr>
        <w:t>体系是出现最早、应用最广的全球数字对象唯一标 </w:t>
      </w:r>
      <w:r>
        <w:rPr>
          <w:rFonts w:ascii="SimSun" w:hAnsi="SimSun" w:eastAsia="SimSun" w:cs="SimSun"/>
          <w:sz w:val="22"/>
          <w:szCs w:val="22"/>
          <w:spacing w:val="-7"/>
        </w:rPr>
        <w:t>识符系统，以一定的方式赋予网络中的各种对象(文档、图像、</w:t>
      </w:r>
      <w:r>
        <w:rPr>
          <w:rFonts w:ascii="SimSun" w:hAnsi="SimSun" w:eastAsia="SimSun" w:cs="SimSun"/>
          <w:sz w:val="22"/>
          <w:szCs w:val="22"/>
          <w:spacing w:val="4"/>
        </w:rPr>
        <w:t xml:space="preserve"> </w:t>
      </w:r>
      <w:r>
        <w:rPr>
          <w:rFonts w:ascii="SimSun" w:hAnsi="SimSun" w:eastAsia="SimSun" w:cs="SimSun"/>
          <w:sz w:val="22"/>
          <w:szCs w:val="22"/>
          <w:spacing w:val="-2"/>
        </w:rPr>
        <w:t>多媒体等)一个唯一、合法、安全和永久的标识，</w:t>
      </w:r>
      <w:r>
        <w:rPr>
          <w:rFonts w:ascii="SimSun" w:hAnsi="SimSun" w:eastAsia="SimSun" w:cs="SimSun"/>
          <w:sz w:val="22"/>
          <w:szCs w:val="22"/>
          <w:spacing w:val="-3"/>
        </w:rPr>
        <w:t>实现对被标 </w:t>
      </w:r>
      <w:r>
        <w:rPr>
          <w:rFonts w:ascii="SimSun" w:hAnsi="SimSun" w:eastAsia="SimSun" w:cs="SimSun"/>
          <w:sz w:val="22"/>
          <w:szCs w:val="22"/>
          <w:spacing w:val="2"/>
        </w:rPr>
        <w:t>识对象的解读、定位、追踪、查询、应用等功能，可用于标</w:t>
      </w:r>
      <w:r>
        <w:rPr>
          <w:rFonts w:ascii="SimSun" w:hAnsi="SimSun" w:eastAsia="SimSun" w:cs="SimSun"/>
          <w:sz w:val="22"/>
          <w:szCs w:val="22"/>
          <w:spacing w:val="15"/>
        </w:rPr>
        <w:t xml:space="preserve"> </w:t>
      </w:r>
      <w:r>
        <w:rPr>
          <w:rFonts w:ascii="SimSun" w:hAnsi="SimSun" w:eastAsia="SimSun" w:cs="SimSun"/>
          <w:sz w:val="22"/>
          <w:szCs w:val="22"/>
          <w:spacing w:val="-1"/>
        </w:rPr>
        <w:t>识数字对象、服务和其他的网络资源。</w:t>
      </w:r>
      <w:r>
        <w:rPr>
          <w:rFonts w:ascii="Times New Roman" w:hAnsi="Times New Roman" w:eastAsia="Times New Roman" w:cs="Times New Roman"/>
          <w:sz w:val="22"/>
          <w:szCs w:val="22"/>
          <w:spacing w:val="-1"/>
        </w:rPr>
        <w:t>Handle  </w:t>
      </w:r>
      <w:r>
        <w:rPr>
          <w:rFonts w:ascii="SimSun" w:hAnsi="SimSun" w:eastAsia="SimSun" w:cs="SimSun"/>
          <w:sz w:val="22"/>
          <w:szCs w:val="22"/>
          <w:spacing w:val="-1"/>
        </w:rPr>
        <w:t>系统</w:t>
      </w:r>
      <w:r>
        <w:rPr>
          <w:rFonts w:ascii="SimSun" w:hAnsi="SimSun" w:eastAsia="SimSun" w:cs="SimSun"/>
          <w:sz w:val="22"/>
          <w:szCs w:val="22"/>
          <w:spacing w:val="-2"/>
        </w:rPr>
        <w:t>采用分层 </w:t>
      </w:r>
      <w:r>
        <w:rPr>
          <w:rFonts w:ascii="SimSun" w:hAnsi="SimSun" w:eastAsia="SimSun" w:cs="SimSun"/>
          <w:sz w:val="22"/>
          <w:szCs w:val="22"/>
          <w:spacing w:val="5"/>
        </w:rPr>
        <w:t>服务模型，无单根节点。</w:t>
      </w:r>
      <w:r>
        <w:rPr>
          <w:rFonts w:ascii="Times New Roman" w:hAnsi="Times New Roman" w:eastAsia="Times New Roman" w:cs="Times New Roman"/>
          <w:sz w:val="22"/>
          <w:szCs w:val="22"/>
        </w:rPr>
        <w:t>Handle</w:t>
      </w:r>
      <w:r>
        <w:rPr>
          <w:rFonts w:ascii="Times New Roman" w:hAnsi="Times New Roman" w:eastAsia="Times New Roman" w:cs="Times New Roman"/>
          <w:sz w:val="22"/>
          <w:szCs w:val="22"/>
          <w:spacing w:val="34"/>
          <w:w w:val="101"/>
        </w:rPr>
        <w:t xml:space="preserve"> </w:t>
      </w:r>
      <w:r>
        <w:rPr>
          <w:rFonts w:ascii="SimSun" w:hAnsi="SimSun" w:eastAsia="SimSun" w:cs="SimSun"/>
          <w:sz w:val="22"/>
          <w:szCs w:val="22"/>
          <w:spacing w:val="5"/>
        </w:rPr>
        <w:t>标识体系整体架构如图</w:t>
      </w:r>
      <w:r>
        <w:rPr>
          <w:rFonts w:ascii="SimSun" w:hAnsi="SimSun" w:eastAsia="SimSun" w:cs="SimSun"/>
          <w:sz w:val="22"/>
          <w:szCs w:val="22"/>
          <w:spacing w:val="4"/>
        </w:rPr>
        <w:t>5-7</w:t>
      </w:r>
    </w:p>
    <w:p>
      <w:pPr>
        <w:ind w:left="709"/>
        <w:spacing w:line="220" w:lineRule="auto"/>
        <w:rPr>
          <w:rFonts w:ascii="SimSun" w:hAnsi="SimSun" w:eastAsia="SimSun" w:cs="SimSun"/>
          <w:sz w:val="19"/>
          <w:szCs w:val="19"/>
        </w:rPr>
      </w:pPr>
      <w:r>
        <w:rPr>
          <w:rFonts w:ascii="SimSun" w:hAnsi="SimSun" w:eastAsia="SimSun" w:cs="SimSun"/>
          <w:sz w:val="19"/>
          <w:szCs w:val="19"/>
          <w:spacing w:val="15"/>
        </w:rPr>
        <w:t>所示。</w:t>
      </w:r>
    </w:p>
    <w:p>
      <w:pPr>
        <w:pStyle w:val="BodyText"/>
        <w:ind w:firstLine="790"/>
        <w:spacing w:before="225" w:line="4410" w:lineRule="exact"/>
        <w:rPr/>
      </w:pPr>
      <w:r>
        <w:rPr>
          <w:position w:val="-88"/>
        </w:rPr>
        <w:pict>
          <v:group id="_x0000_s248" style="mso-position-vertical-relative:line;mso-position-horizontal-relative:char;width:282.5pt;height:220.5pt;" filled="false" stroked="false" coordsize="5650,4410" coordorigin="0,0">
            <v:shape id="_x0000_s250" style="position:absolute;left:0;top:0;width:5650;height:4410;" filled="false" stroked="false" type="#_x0000_t75">
              <v:imagedata o:title="" r:id="rId198"/>
            </v:shape>
            <v:shape id="_x0000_s252" style="position:absolute;left:219;top:208;width:5227;height:4050;"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19"/>
                        <w:szCs w:val="19"/>
                      </w:rPr>
                    </w:pPr>
                    <w:r>
                      <w:rPr>
                        <w:rFonts w:ascii="SimSun" w:hAnsi="SimSun" w:eastAsia="SimSun" w:cs="SimSun"/>
                        <w:sz w:val="19"/>
                        <w:szCs w:val="19"/>
                        <w:spacing w:val="-9"/>
                      </w:rPr>
                      <w:t>国际根节点      国际根节点</w:t>
                    </w:r>
                    <w:r>
                      <w:rPr>
                        <w:rFonts w:ascii="SimSun" w:hAnsi="SimSun" w:eastAsia="SimSun" w:cs="SimSun"/>
                        <w:sz w:val="19"/>
                        <w:szCs w:val="19"/>
                        <w:spacing w:val="17"/>
                      </w:rPr>
                      <w:t xml:space="preserve">     </w:t>
                    </w:r>
                    <w:r>
                      <w:rPr>
                        <w:rFonts w:ascii="SimSun" w:hAnsi="SimSun" w:eastAsia="SimSun" w:cs="SimSun"/>
                        <w:sz w:val="19"/>
                        <w:szCs w:val="19"/>
                        <w:spacing w:val="-9"/>
                      </w:rPr>
                      <w:t>国际根节点</w:t>
                    </w:r>
                    <w:r>
                      <w:rPr>
                        <w:rFonts w:ascii="SimSun" w:hAnsi="SimSun" w:eastAsia="SimSun" w:cs="SimSun"/>
                        <w:sz w:val="19"/>
                        <w:szCs w:val="19"/>
                        <w:spacing w:val="6"/>
                      </w:rPr>
                      <w:t xml:space="preserve">     </w:t>
                    </w:r>
                    <w:r>
                      <w:rPr>
                        <w:rFonts w:ascii="SimSun" w:hAnsi="SimSun" w:eastAsia="SimSun" w:cs="SimSun"/>
                        <w:sz w:val="19"/>
                        <w:szCs w:val="19"/>
                        <w:spacing w:val="-10"/>
                      </w:rPr>
                      <w:t>国际根节点</w:t>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ind w:left="2220"/>
                      <w:spacing w:before="62" w:line="219" w:lineRule="auto"/>
                      <w:rPr>
                        <w:rFonts w:ascii="SimSun" w:hAnsi="SimSun" w:eastAsia="SimSun" w:cs="SimSun"/>
                        <w:sz w:val="19"/>
                        <w:szCs w:val="19"/>
                      </w:rPr>
                    </w:pPr>
                    <w:r>
                      <w:rPr>
                        <w:rFonts w:ascii="SimSun" w:hAnsi="SimSun" w:eastAsia="SimSun" w:cs="SimSun"/>
                        <w:sz w:val="19"/>
                        <w:szCs w:val="19"/>
                        <w:color w:val="9A2E0D"/>
                        <w:spacing w:val="-9"/>
                      </w:rPr>
                      <w:t>国家顶级节点</w:t>
                    </w:r>
                  </w:p>
                  <w:p>
                    <w:pPr>
                      <w:ind w:left="4459"/>
                      <w:spacing w:before="75" w:line="221" w:lineRule="auto"/>
                      <w:rPr>
                        <w:rFonts w:ascii="SimSun" w:hAnsi="SimSun" w:eastAsia="SimSun" w:cs="SimSun"/>
                        <w:sz w:val="19"/>
                        <w:szCs w:val="19"/>
                      </w:rPr>
                    </w:pPr>
                    <w:r>
                      <w:rPr>
                        <w:rFonts w:ascii="SimSun" w:hAnsi="SimSun" w:eastAsia="SimSun" w:cs="SimSun"/>
                        <w:sz w:val="19"/>
                        <w:szCs w:val="19"/>
                        <w:color w:val="836E53"/>
                        <w:spacing w:val="-3"/>
                      </w:rPr>
                      <w:t>武汉</w:t>
                    </w:r>
                  </w:p>
                  <w:p>
                    <w:pPr>
                      <w:ind w:left="2660"/>
                      <w:spacing w:before="101" w:line="219" w:lineRule="auto"/>
                      <w:rPr>
                        <w:rFonts w:ascii="SimSun" w:hAnsi="SimSun" w:eastAsia="SimSun" w:cs="SimSun"/>
                        <w:sz w:val="19"/>
                        <w:szCs w:val="19"/>
                      </w:rPr>
                    </w:pPr>
                    <w:r>
                      <w:rPr>
                        <w:rFonts w:ascii="SimSun" w:hAnsi="SimSun" w:eastAsia="SimSun" w:cs="SimSun"/>
                        <w:sz w:val="19"/>
                        <w:szCs w:val="19"/>
                        <w:color w:val="664E3C"/>
                        <w:spacing w:val="-3"/>
                      </w:rPr>
                      <w:t>北京</w:t>
                    </w:r>
                  </w:p>
                  <w:p>
                    <w:pPr>
                      <w:spacing w:line="339" w:lineRule="auto"/>
                      <w:rPr>
                        <w:rFonts w:ascii="Arial"/>
                        <w:sz w:val="21"/>
                      </w:rPr>
                    </w:pPr>
                    <w:r/>
                  </w:p>
                  <w:p>
                    <w:pPr>
                      <w:spacing w:line="340" w:lineRule="auto"/>
                      <w:rPr>
                        <w:rFonts w:ascii="Arial"/>
                        <w:sz w:val="21"/>
                      </w:rPr>
                    </w:pPr>
                    <w:r/>
                  </w:p>
                  <w:p>
                    <w:pPr>
                      <w:ind w:left="2916"/>
                      <w:spacing w:before="61" w:line="220" w:lineRule="auto"/>
                      <w:rPr>
                        <w:rFonts w:ascii="SimSun" w:hAnsi="SimSun" w:eastAsia="SimSun" w:cs="SimSun"/>
                        <w:sz w:val="19"/>
                        <w:szCs w:val="19"/>
                      </w:rPr>
                    </w:pPr>
                    <w:r>
                      <w:rPr>
                        <w:rFonts w:ascii="SimSun" w:hAnsi="SimSun" w:eastAsia="SimSun" w:cs="SimSun"/>
                        <w:sz w:val="19"/>
                        <w:szCs w:val="19"/>
                        <w:i/>
                        <w:iCs/>
                        <w:spacing w:val="-7"/>
                      </w:rPr>
                      <w:t>二级节点</w:t>
                    </w:r>
                  </w:p>
                  <w:p>
                    <w:pPr>
                      <w:ind w:left="4730" w:right="123"/>
                      <w:spacing w:before="83" w:line="193" w:lineRule="auto"/>
                      <w:jc w:val="both"/>
                      <w:rPr>
                        <w:rFonts w:ascii="SimSun" w:hAnsi="SimSun" w:eastAsia="SimSun" w:cs="SimSun"/>
                        <w:sz w:val="19"/>
                        <w:szCs w:val="19"/>
                      </w:rPr>
                    </w:pPr>
                    <w:r>
                      <w:rPr>
                        <w:rFonts w:ascii="SimSun" w:hAnsi="SimSun" w:eastAsia="SimSun" w:cs="SimSun"/>
                        <w:sz w:val="19"/>
                        <w:szCs w:val="19"/>
                        <w:spacing w:val="-5"/>
                      </w:rPr>
                      <w:t>递归</w:t>
                    </w:r>
                    <w:r>
                      <w:rPr>
                        <w:rFonts w:ascii="SimSun" w:hAnsi="SimSun" w:eastAsia="SimSun" w:cs="SimSun"/>
                        <w:sz w:val="19"/>
                        <w:szCs w:val="19"/>
                      </w:rPr>
                      <w:t xml:space="preserve"> </w:t>
                    </w:r>
                    <w:r>
                      <w:rPr>
                        <w:rFonts w:ascii="SimSun" w:hAnsi="SimSun" w:eastAsia="SimSun" w:cs="SimSun"/>
                        <w:sz w:val="19"/>
                        <w:szCs w:val="19"/>
                        <w:spacing w:val="-4"/>
                      </w:rPr>
                      <w:t>解析</w:t>
                    </w:r>
                    <w:r>
                      <w:rPr>
                        <w:rFonts w:ascii="SimSun" w:hAnsi="SimSun" w:eastAsia="SimSun" w:cs="SimSun"/>
                        <w:sz w:val="19"/>
                        <w:szCs w:val="19"/>
                      </w:rPr>
                      <w:t xml:space="preserve"> </w:t>
                    </w:r>
                    <w:r>
                      <w:rPr>
                        <w:rFonts w:ascii="SimSun" w:hAnsi="SimSun" w:eastAsia="SimSun" w:cs="SimSun"/>
                        <w:sz w:val="19"/>
                        <w:szCs w:val="19"/>
                        <w:spacing w:val="-4"/>
                      </w:rPr>
                      <w:t>节点</w:t>
                    </w:r>
                  </w:p>
                  <w:p>
                    <w:pPr>
                      <w:ind w:left="1470"/>
                      <w:spacing w:before="1" w:line="179" w:lineRule="auto"/>
                      <w:rPr>
                        <w:rFonts w:ascii="SimSun" w:hAnsi="SimSun" w:eastAsia="SimSun" w:cs="SimSun"/>
                        <w:sz w:val="19"/>
                        <w:szCs w:val="19"/>
                      </w:rPr>
                    </w:pPr>
                    <w:r>
                      <w:rPr>
                        <w:rFonts w:ascii="SimSun" w:hAnsi="SimSun" w:eastAsia="SimSun" w:cs="SimSun"/>
                        <w:sz w:val="19"/>
                        <w:szCs w:val="19"/>
                        <w:spacing w:val="-3"/>
                      </w:rPr>
                      <w:t>企业</w:t>
                    </w:r>
                  </w:p>
                  <w:p>
                    <w:pPr>
                      <w:ind w:left="1466"/>
                      <w:spacing w:line="220" w:lineRule="auto"/>
                      <w:rPr>
                        <w:rFonts w:ascii="SimSun" w:hAnsi="SimSun" w:eastAsia="SimSun" w:cs="SimSun"/>
                        <w:sz w:val="19"/>
                        <w:szCs w:val="19"/>
                      </w:rPr>
                    </w:pPr>
                    <w:r>
                      <w:rPr>
                        <w:rFonts w:ascii="SimSun" w:hAnsi="SimSun" w:eastAsia="SimSun" w:cs="SimSun"/>
                        <w:sz w:val="19"/>
                        <w:szCs w:val="19"/>
                        <w:i/>
                        <w:iCs/>
                        <w:spacing w:val="3"/>
                      </w:rPr>
                      <w:t>节点</w:t>
                    </w:r>
                  </w:p>
                </w:txbxContent>
              </v:textbox>
            </v:shape>
            <v:shape id="_x0000_s254" style="position:absolute;left:3879;top:3828;width:412;height:450;" filled="false" stroked="false" type="#_x0000_t202">
              <v:fill on="false"/>
              <v:stroke on="false"/>
              <v:path/>
              <v:imagedata o:title=""/>
              <o:lock v:ext="edit" aspectratio="false"/>
              <v:textbox inset="0mm,0mm,0mm,0mm">
                <w:txbxContent>
                  <w:p>
                    <w:pPr>
                      <w:ind w:left="20" w:right="20"/>
                      <w:spacing w:before="20" w:line="217" w:lineRule="auto"/>
                      <w:rPr>
                        <w:rFonts w:ascii="SimSun" w:hAnsi="SimSun" w:eastAsia="SimSun" w:cs="SimSun"/>
                        <w:sz w:val="19"/>
                        <w:szCs w:val="19"/>
                      </w:rPr>
                    </w:pPr>
                    <w:r>
                      <w:rPr>
                        <w:rFonts w:ascii="SimSun" w:hAnsi="SimSun" w:eastAsia="SimSun" w:cs="SimSun"/>
                        <w:sz w:val="19"/>
                        <w:szCs w:val="19"/>
                        <w:spacing w:val="-14"/>
                        <w:w w:val="98"/>
                      </w:rPr>
                      <w:t>企业</w:t>
                    </w:r>
                    <w:r>
                      <w:rPr>
                        <w:rFonts w:ascii="SimSun" w:hAnsi="SimSun" w:eastAsia="SimSun" w:cs="SimSun"/>
                        <w:sz w:val="19"/>
                        <w:szCs w:val="19"/>
                      </w:rPr>
                      <w:t xml:space="preserve"> </w:t>
                    </w:r>
                    <w:r>
                      <w:rPr>
                        <w:rFonts w:ascii="SimSun" w:hAnsi="SimSun" w:eastAsia="SimSun" w:cs="SimSun"/>
                        <w:sz w:val="19"/>
                        <w:szCs w:val="19"/>
                        <w:spacing w:val="-4"/>
                      </w:rPr>
                      <w:t>节点</w:t>
                    </w:r>
                  </w:p>
                </w:txbxContent>
              </v:textbox>
            </v:shape>
            <v:shape id="_x0000_s256" style="position:absolute;left:2419;top:3818;width:412;height:440;" filled="false" stroked="false" type="#_x0000_t202">
              <v:fill on="false"/>
              <v:stroke on="false"/>
              <v:path/>
              <v:imagedata o:title=""/>
              <o:lock v:ext="edit" aspectratio="false"/>
              <v:textbox inset="0mm,0mm,0mm,0mm">
                <w:txbxContent>
                  <w:p>
                    <w:pPr>
                      <w:ind w:left="20" w:right="20"/>
                      <w:spacing w:before="20" w:line="212" w:lineRule="auto"/>
                      <w:rPr>
                        <w:rFonts w:ascii="SimSun" w:hAnsi="SimSun" w:eastAsia="SimSun" w:cs="SimSun"/>
                        <w:sz w:val="19"/>
                        <w:szCs w:val="19"/>
                      </w:rPr>
                    </w:pPr>
                    <w:r>
                      <w:rPr>
                        <w:rFonts w:ascii="SimSun" w:hAnsi="SimSun" w:eastAsia="SimSun" w:cs="SimSun"/>
                        <w:sz w:val="19"/>
                        <w:szCs w:val="19"/>
                        <w:spacing w:val="-6"/>
                      </w:rPr>
                      <w:t>企业</w:t>
                    </w:r>
                    <w:r>
                      <w:rPr>
                        <w:rFonts w:ascii="SimSun" w:hAnsi="SimSun" w:eastAsia="SimSun" w:cs="SimSun"/>
                        <w:sz w:val="19"/>
                        <w:szCs w:val="19"/>
                      </w:rPr>
                      <w:t xml:space="preserve"> </w:t>
                    </w:r>
                    <w:r>
                      <w:rPr>
                        <w:rFonts w:ascii="SimSun" w:hAnsi="SimSun" w:eastAsia="SimSun" w:cs="SimSun"/>
                        <w:sz w:val="19"/>
                        <w:szCs w:val="19"/>
                        <w:spacing w:val="-4"/>
                      </w:rPr>
                      <w:t>节点</w:t>
                    </w:r>
                  </w:p>
                </w:txbxContent>
              </v:textbox>
            </v:shape>
            <v:shape id="_x0000_s258" style="position:absolute;left:139;top:3818;width:410;height:440;" filled="false" stroked="false" type="#_x0000_t202">
              <v:fill on="false"/>
              <v:stroke on="false"/>
              <v:path/>
              <v:imagedata o:title=""/>
              <o:lock v:ext="edit" aspectratio="false"/>
              <v:textbox inset="0mm,0mm,0mm,0mm">
                <w:txbxContent>
                  <w:p>
                    <w:pPr>
                      <w:ind w:left="40" w:right="20" w:hanging="20"/>
                      <w:spacing w:before="20" w:line="212" w:lineRule="auto"/>
                      <w:rPr>
                        <w:rFonts w:ascii="SimSun" w:hAnsi="SimSun" w:eastAsia="SimSun" w:cs="SimSun"/>
                        <w:sz w:val="19"/>
                        <w:szCs w:val="19"/>
                      </w:rPr>
                    </w:pPr>
                    <w:r>
                      <w:rPr>
                        <w:rFonts w:ascii="SimSun" w:hAnsi="SimSun" w:eastAsia="SimSun" w:cs="SimSun"/>
                        <w:sz w:val="19"/>
                        <w:szCs w:val="19"/>
                        <w:spacing w:val="-6"/>
                      </w:rPr>
                      <w:t>企业</w:t>
                    </w:r>
                    <w:r>
                      <w:rPr>
                        <w:rFonts w:ascii="SimSun" w:hAnsi="SimSun" w:eastAsia="SimSun" w:cs="SimSun"/>
                        <w:sz w:val="19"/>
                        <w:szCs w:val="19"/>
                      </w:rPr>
                      <w:t xml:space="preserve"> </w:t>
                    </w:r>
                    <w:r>
                      <w:rPr>
                        <w:rFonts w:ascii="SimSun" w:hAnsi="SimSun" w:eastAsia="SimSun" w:cs="SimSun"/>
                        <w:sz w:val="19"/>
                        <w:szCs w:val="19"/>
                        <w:spacing w:val="-18"/>
                      </w:rPr>
                      <w:t>节点</w:t>
                    </w:r>
                  </w:p>
                </w:txbxContent>
              </v:textbox>
            </v:shape>
            <v:shape id="_x0000_s260" style="position:absolute;left:906;top:3818;width:409;height:440;" filled="false" stroked="false" type="#_x0000_t202">
              <v:fill on="false"/>
              <v:stroke on="false"/>
              <v:path/>
              <v:imagedata o:title=""/>
              <o:lock v:ext="edit" aspectratio="false"/>
              <v:textbox inset="0mm,0mm,0mm,0mm">
                <w:txbxContent>
                  <w:p>
                    <w:pPr>
                      <w:ind w:left="23"/>
                      <w:spacing w:before="20" w:line="204" w:lineRule="auto"/>
                      <w:rPr>
                        <w:rFonts w:ascii="SimSun" w:hAnsi="SimSun" w:eastAsia="SimSun" w:cs="SimSun"/>
                        <w:sz w:val="19"/>
                        <w:szCs w:val="19"/>
                      </w:rPr>
                    </w:pPr>
                    <w:r>
                      <w:rPr>
                        <w:rFonts w:ascii="SimSun" w:hAnsi="SimSun" w:eastAsia="SimSun" w:cs="SimSun"/>
                        <w:sz w:val="19"/>
                        <w:szCs w:val="19"/>
                        <w:spacing w:val="-9"/>
                      </w:rPr>
                      <w:t>企业</w:t>
                    </w:r>
                  </w:p>
                  <w:p>
                    <w:pPr>
                      <w:ind w:left="20"/>
                      <w:spacing w:line="220" w:lineRule="auto"/>
                      <w:rPr>
                        <w:rFonts w:ascii="SimSun" w:hAnsi="SimSun" w:eastAsia="SimSun" w:cs="SimSun"/>
                        <w:sz w:val="19"/>
                        <w:szCs w:val="19"/>
                      </w:rPr>
                    </w:pPr>
                    <w:r>
                      <w:rPr>
                        <w:rFonts w:ascii="SimSun" w:hAnsi="SimSun" w:eastAsia="SimSun" w:cs="SimSun"/>
                        <w:sz w:val="19"/>
                        <w:szCs w:val="19"/>
                        <w:i/>
                        <w:iCs/>
                        <w:spacing w:val="-3"/>
                      </w:rPr>
                      <w:t>节点</w:t>
                    </w:r>
                  </w:p>
                </w:txbxContent>
              </v:textbox>
            </v:shape>
            <v:shape id="_x0000_s262" style="position:absolute;left:3119;top:3828;width:387;height:450;" filled="false" stroked="false" type="#_x0000_t202">
              <v:fill on="false"/>
              <v:stroke on="false"/>
              <v:path/>
              <v:imagedata o:title=""/>
              <o:lock v:ext="edit" aspectratio="false"/>
              <v:textbox inset="0mm,0mm,0mm,0mm">
                <w:txbxContent>
                  <w:p>
                    <w:pPr>
                      <w:ind w:left="20" w:right="20"/>
                      <w:spacing w:before="20" w:line="217" w:lineRule="auto"/>
                      <w:rPr>
                        <w:rFonts w:ascii="SimSun" w:hAnsi="SimSun" w:eastAsia="SimSun" w:cs="SimSun"/>
                        <w:sz w:val="19"/>
                        <w:szCs w:val="19"/>
                      </w:rPr>
                    </w:pPr>
                    <w:r>
                      <w:rPr>
                        <w:rFonts w:ascii="SimSun" w:hAnsi="SimSun" w:eastAsia="SimSun" w:cs="SimSun"/>
                        <w:sz w:val="19"/>
                        <w:szCs w:val="19"/>
                        <w:spacing w:val="-14"/>
                        <w:w w:val="98"/>
                      </w:rPr>
                      <w:t>企业</w:t>
                    </w:r>
                    <w:r>
                      <w:rPr>
                        <w:rFonts w:ascii="SimSun" w:hAnsi="SimSun" w:eastAsia="SimSun" w:cs="SimSun"/>
                        <w:sz w:val="19"/>
                        <w:szCs w:val="19"/>
                      </w:rPr>
                      <w:t xml:space="preserve"> </w:t>
                    </w:r>
                    <w:r>
                      <w:rPr>
                        <w:rFonts w:ascii="SimSun" w:hAnsi="SimSun" w:eastAsia="SimSun" w:cs="SimSun"/>
                        <w:sz w:val="19"/>
                        <w:szCs w:val="19"/>
                        <w:spacing w:val="-23"/>
                      </w:rPr>
                      <w:t>节点</w:t>
                    </w:r>
                  </w:p>
                </w:txbxContent>
              </v:textbox>
            </v:shape>
            <v:shape id="_x0000_s264" style="position:absolute;left:1666;top:2938;width:766;height:2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i/>
                        <w:iCs/>
                        <w:spacing w:val="-7"/>
                      </w:rPr>
                      <w:t>二级节点</w:t>
                    </w:r>
                  </w:p>
                </w:txbxContent>
              </v:textbox>
            </v:shape>
            <v:shape id="_x0000_s266" style="position:absolute;left:216;top:2928;width:756;height:2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i/>
                        <w:iCs/>
                        <w:spacing w:val="-9"/>
                      </w:rPr>
                      <w:t>二级节点</w:t>
                    </w:r>
                  </w:p>
                </w:txbxContent>
              </v:textbox>
            </v:shape>
            <v:shape id="_x0000_s268" style="position:absolute;left:909;top:1727;width:412;height:230;" filled="false" stroked="false" type="#_x0000_t202">
              <v:fill on="false"/>
              <v:stroke on="false"/>
              <v:path/>
              <v:imagedata o:title=""/>
              <o:lock v:ext="edit" aspectratio="false"/>
              <v:textbox inset="0mm,0mm,0mm,0mm">
                <w:txbxContent>
                  <w:p>
                    <w:pPr>
                      <w:ind w:left="20"/>
                      <w:spacing w:before="20" w:line="206" w:lineRule="auto"/>
                      <w:rPr>
                        <w:rFonts w:ascii="SimSun" w:hAnsi="SimSun" w:eastAsia="SimSun" w:cs="SimSun"/>
                        <w:sz w:val="19"/>
                        <w:szCs w:val="19"/>
                      </w:rPr>
                    </w:pPr>
                    <w:r>
                      <w:rPr>
                        <w:rFonts w:ascii="SimSun" w:hAnsi="SimSun" w:eastAsia="SimSun" w:cs="SimSun"/>
                        <w:sz w:val="19"/>
                        <w:szCs w:val="19"/>
                        <w:color w:val="836E53"/>
                        <w:spacing w:val="-2"/>
                      </w:rPr>
                      <w:t>广州</w:t>
                    </w:r>
                  </w:p>
                </w:txbxContent>
              </v:textbox>
            </v:shape>
            <v:shape id="_x0000_s270" style="position:absolute;left:1870;top:1939;width:412;height:23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color w:val="BEA98E"/>
                        <w:spacing w:val="-3"/>
                      </w:rPr>
                      <w:t>上海</w:t>
                    </w:r>
                  </w:p>
                </w:txbxContent>
              </v:textbox>
            </v:shape>
            <v:shape id="_x0000_s272" style="position:absolute;left:3769;top:1888;width:389;height:2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color w:val="BBA683"/>
                        <w:spacing w:val="-8"/>
                      </w:rPr>
                      <w:t>重庆</w:t>
                    </w:r>
                  </w:p>
                </w:txbxContent>
              </v:textbox>
            </v:shape>
          </v:group>
        </w:pict>
      </w:r>
    </w:p>
    <w:p>
      <w:pPr>
        <w:ind w:left="2280"/>
        <w:spacing w:before="158" w:line="222" w:lineRule="auto"/>
        <w:rPr>
          <w:rFonts w:ascii="SimHei" w:hAnsi="SimHei" w:eastAsia="SimHei" w:cs="SimHei"/>
          <w:sz w:val="19"/>
          <w:szCs w:val="19"/>
        </w:rPr>
      </w:pPr>
      <w:r>
        <w:rPr>
          <w:rFonts w:ascii="SimHei" w:hAnsi="SimHei" w:eastAsia="SimHei" w:cs="SimHei"/>
          <w:sz w:val="19"/>
          <w:szCs w:val="19"/>
          <w:color w:val="D88930"/>
          <w:spacing w:val="-4"/>
        </w:rPr>
        <w:t>图5-7</w:t>
      </w:r>
      <w:r>
        <w:rPr>
          <w:rFonts w:ascii="SimHei" w:hAnsi="SimHei" w:eastAsia="SimHei" w:cs="SimHei"/>
          <w:sz w:val="19"/>
          <w:szCs w:val="19"/>
          <w:color w:val="D88930"/>
          <w:spacing w:val="79"/>
        </w:rPr>
        <w:t xml:space="preserve"> </w:t>
      </w:r>
      <w:r>
        <w:rPr>
          <w:rFonts w:ascii="SimSun" w:hAnsi="SimSun" w:eastAsia="SimSun" w:cs="SimSun"/>
          <w:sz w:val="19"/>
          <w:szCs w:val="19"/>
          <w:color w:val="D88930"/>
          <w:spacing w:val="-4"/>
        </w:rPr>
        <w:t>Handle</w:t>
      </w:r>
      <w:r>
        <w:rPr>
          <w:rFonts w:ascii="SimSun" w:hAnsi="SimSun" w:eastAsia="SimSun" w:cs="SimSun"/>
          <w:sz w:val="19"/>
          <w:szCs w:val="19"/>
          <w:color w:val="D88930"/>
          <w:spacing w:val="-42"/>
        </w:rPr>
        <w:t xml:space="preserve"> </w:t>
      </w:r>
      <w:r>
        <w:rPr>
          <w:rFonts w:ascii="SimHei" w:hAnsi="SimHei" w:eastAsia="SimHei" w:cs="SimHei"/>
          <w:sz w:val="19"/>
          <w:szCs w:val="19"/>
          <w:color w:val="D88930"/>
          <w:spacing w:val="-4"/>
        </w:rPr>
        <w:t>标识体系整体架构</w:t>
      </w:r>
    </w:p>
    <w:p>
      <w:pPr>
        <w:spacing w:line="222" w:lineRule="auto"/>
        <w:sectPr>
          <w:footerReference w:type="default" r:id="rId196"/>
          <w:pgSz w:w="7560" w:h="11380"/>
          <w:pgMar w:top="97" w:right="710" w:bottom="533" w:left="250" w:header="0" w:footer="286" w:gutter="0"/>
        </w:sectPr>
        <w:rPr>
          <w:rFonts w:ascii="SimHei" w:hAnsi="SimHei" w:eastAsia="SimHei" w:cs="SimHei"/>
          <w:sz w:val="19"/>
          <w:szCs w:val="19"/>
        </w:rPr>
      </w:pPr>
    </w:p>
    <w:p>
      <w:pPr>
        <w:spacing w:line="219" w:lineRule="auto"/>
        <w:jc w:val="right"/>
        <w:rPr>
          <w:rFonts w:ascii="SimSun" w:hAnsi="SimSun" w:eastAsia="SimSun" w:cs="SimSun"/>
          <w:sz w:val="17"/>
          <w:szCs w:val="17"/>
        </w:rPr>
      </w:pPr>
      <w:r>
        <w:rPr>
          <w:rFonts w:ascii="SimSun" w:hAnsi="SimSun" w:eastAsia="SimSun" w:cs="SimSun"/>
          <w:sz w:val="17"/>
          <w:szCs w:val="17"/>
          <w:spacing w:val="-16"/>
        </w:rPr>
        <w:t>理</w:t>
      </w:r>
      <w:r>
        <w:rPr>
          <w:rFonts w:ascii="SimSun" w:hAnsi="SimSun" w:eastAsia="SimSun" w:cs="SimSun"/>
          <w:sz w:val="17"/>
          <w:szCs w:val="17"/>
          <w:color w:val="5126B5"/>
          <w:spacing w:val="-16"/>
        </w:rPr>
        <w:t>数</w:t>
      </w:r>
      <w:r>
        <w:rPr>
          <w:rFonts w:ascii="SimSun" w:hAnsi="SimSun" w:eastAsia="SimSun" w:cs="SimSun"/>
          <w:sz w:val="17"/>
          <w:szCs w:val="17"/>
          <w:spacing w:val="-10"/>
        </w:rPr>
        <w:t>篇</w:t>
      </w:r>
    </w:p>
    <w:p>
      <w:pPr>
        <w:spacing w:before="8" w:line="219" w:lineRule="auto"/>
        <w:jc w:val="right"/>
        <w:rPr>
          <w:rFonts w:ascii="SimSun" w:hAnsi="SimSun" w:eastAsia="SimSun" w:cs="SimSun"/>
          <w:sz w:val="17"/>
          <w:szCs w:val="17"/>
        </w:rPr>
      </w:pPr>
      <w:r>
        <w:rPr>
          <w:rFonts w:ascii="SimSun" w:hAnsi="SimSun" w:eastAsia="SimSun" w:cs="SimSun"/>
          <w:sz w:val="17"/>
          <w:szCs w:val="17"/>
          <w:color w:val="DF7812"/>
          <w:spacing w:val="-17"/>
          <w:w w:val="99"/>
        </w:rPr>
        <w:t>盘活</w:t>
      </w:r>
      <w:r>
        <w:rPr>
          <w:rFonts w:ascii="SimSun" w:hAnsi="SimSun" w:eastAsia="SimSun" w:cs="SimSun"/>
          <w:sz w:val="17"/>
          <w:szCs w:val="17"/>
          <w:color w:val="DF7812"/>
          <w:spacing w:val="-16"/>
          <w:w w:val="99"/>
        </w:rPr>
        <w:t>数据资</w:t>
      </w:r>
      <w:r>
        <w:rPr>
          <w:rFonts w:ascii="SimSun" w:hAnsi="SimSun" w:eastAsia="SimSun" w:cs="SimSun"/>
          <w:sz w:val="17"/>
          <w:szCs w:val="17"/>
          <w:color w:val="DF7812"/>
          <w:spacing w:val="-8"/>
          <w:w w:val="99"/>
        </w:rPr>
        <w:t>源</w:t>
      </w:r>
    </w:p>
    <w:p>
      <w:pPr>
        <w:pStyle w:val="BodyText"/>
        <w:spacing w:line="317" w:lineRule="auto"/>
        <w:rPr/>
      </w:pPr>
      <w:r/>
    </w:p>
    <w:p>
      <w:pPr>
        <w:pStyle w:val="BodyText"/>
        <w:spacing w:line="318" w:lineRule="auto"/>
        <w:rPr/>
      </w:pPr>
      <w:r/>
    </w:p>
    <w:p>
      <w:pPr>
        <w:ind w:right="1" w:firstLine="410"/>
        <w:spacing w:before="72" w:line="386" w:lineRule="auto"/>
        <w:jc w:val="both"/>
        <w:rPr>
          <w:rFonts w:ascii="SimSun" w:hAnsi="SimSun" w:eastAsia="SimSun" w:cs="SimSun"/>
          <w:sz w:val="22"/>
          <w:szCs w:val="22"/>
        </w:rPr>
      </w:pPr>
      <w:r>
        <w:rPr>
          <w:rFonts w:ascii="Times New Roman" w:hAnsi="Times New Roman" w:eastAsia="Times New Roman" w:cs="Times New Roman"/>
          <w:sz w:val="22"/>
          <w:szCs w:val="22"/>
          <w:spacing w:val="-8"/>
        </w:rPr>
        <w:t>Handle</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8"/>
        </w:rPr>
        <w:t>系统中的每个</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8"/>
        </w:rPr>
        <w:t>Handle </w:t>
      </w:r>
      <w:r>
        <w:rPr>
          <w:rFonts w:ascii="SimSun" w:hAnsi="SimSun" w:eastAsia="SimSun" w:cs="SimSun"/>
          <w:sz w:val="22"/>
          <w:szCs w:val="22"/>
          <w:spacing w:val="-8"/>
        </w:rPr>
        <w:t>均由两个部分组成：</w:t>
      </w:r>
      <w:r>
        <w:rPr>
          <w:rFonts w:ascii="SimSun" w:hAnsi="SimSun" w:eastAsia="SimSun" w:cs="SimSun"/>
          <w:sz w:val="22"/>
          <w:szCs w:val="22"/>
          <w:spacing w:val="62"/>
        </w:rPr>
        <w:t xml:space="preserve"> </w:t>
      </w:r>
      <w:r>
        <w:rPr>
          <w:rFonts w:ascii="SimSun" w:hAnsi="SimSun" w:eastAsia="SimSun" w:cs="SimSun"/>
          <w:sz w:val="22"/>
          <w:szCs w:val="22"/>
          <w:spacing w:val="-8"/>
        </w:rPr>
        <w:t>一是全</w:t>
      </w:r>
      <w:r>
        <w:rPr>
          <w:rFonts w:ascii="SimSun" w:hAnsi="SimSun" w:eastAsia="SimSun" w:cs="SimSun"/>
          <w:sz w:val="22"/>
          <w:szCs w:val="22"/>
        </w:rPr>
        <w:t xml:space="preserve"> </w:t>
      </w:r>
      <w:r>
        <w:rPr>
          <w:rFonts w:ascii="SimSun" w:hAnsi="SimSun" w:eastAsia="SimSun" w:cs="SimSun"/>
          <w:sz w:val="22"/>
          <w:szCs w:val="22"/>
          <w:spacing w:val="-7"/>
        </w:rPr>
        <w:t>球统一管理的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7"/>
        </w:rPr>
        <w:t>Handle </w:t>
      </w:r>
      <w:r>
        <w:rPr>
          <w:rFonts w:ascii="SimSun" w:hAnsi="SimSun" w:eastAsia="SimSun" w:cs="SimSun"/>
          <w:sz w:val="22"/>
          <w:szCs w:val="22"/>
          <w:spacing w:val="-7"/>
        </w:rPr>
        <w:t>前缀，即命名机构；二是</w:t>
      </w:r>
      <w:r>
        <w:rPr>
          <w:rFonts w:ascii="SimSun" w:hAnsi="SimSun" w:eastAsia="SimSun" w:cs="SimSun"/>
          <w:sz w:val="22"/>
          <w:szCs w:val="22"/>
          <w:spacing w:val="-8"/>
        </w:rPr>
        <w:t>跟随其后的在该</w:t>
      </w:r>
      <w:r>
        <w:rPr>
          <w:rFonts w:ascii="SimSun" w:hAnsi="SimSun" w:eastAsia="SimSun" w:cs="SimSun"/>
          <w:sz w:val="22"/>
          <w:szCs w:val="22"/>
        </w:rPr>
        <w:t xml:space="preserve"> </w:t>
      </w:r>
      <w:r>
        <w:rPr>
          <w:rFonts w:ascii="SimSun" w:hAnsi="SimSun" w:eastAsia="SimSun" w:cs="SimSun"/>
          <w:sz w:val="22"/>
          <w:szCs w:val="22"/>
          <w:spacing w:val="-6"/>
        </w:rPr>
        <w:t>前缀下唯一的自定义编码，即命名机构下的唯一本地名称。前</w:t>
      </w:r>
      <w:r>
        <w:rPr>
          <w:rFonts w:ascii="SimSun" w:hAnsi="SimSun" w:eastAsia="SimSun" w:cs="SimSun"/>
          <w:sz w:val="22"/>
          <w:szCs w:val="22"/>
          <w:spacing w:val="11"/>
        </w:rPr>
        <w:t xml:space="preserve"> </w:t>
      </w:r>
      <w:r>
        <w:rPr>
          <w:rFonts w:ascii="SimSun" w:hAnsi="SimSun" w:eastAsia="SimSun" w:cs="SimSun"/>
          <w:sz w:val="22"/>
          <w:szCs w:val="22"/>
          <w:spacing w:val="-3"/>
        </w:rPr>
        <w:t>缀和自定义编码间通过“/”分隔。</w:t>
      </w:r>
      <w:r>
        <w:rPr>
          <w:rFonts w:ascii="Times New Roman" w:hAnsi="Times New Roman" w:eastAsia="Times New Roman" w:cs="Times New Roman"/>
          <w:sz w:val="22"/>
          <w:szCs w:val="22"/>
          <w:spacing w:val="-3"/>
        </w:rPr>
        <w:t>Handle</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3"/>
        </w:rPr>
        <w:t>标识命名示例如图</w:t>
      </w:r>
    </w:p>
    <w:p>
      <w:pPr>
        <w:spacing w:line="220" w:lineRule="auto"/>
        <w:rPr>
          <w:rFonts w:ascii="SimSun" w:hAnsi="SimSun" w:eastAsia="SimSun" w:cs="SimSun"/>
          <w:sz w:val="22"/>
          <w:szCs w:val="22"/>
        </w:rPr>
      </w:pPr>
      <w:r>
        <w:rPr>
          <w:rFonts w:ascii="SimSun" w:hAnsi="SimSun" w:eastAsia="SimSun" w:cs="SimSun"/>
          <w:sz w:val="22"/>
          <w:szCs w:val="22"/>
          <w:spacing w:val="-3"/>
        </w:rPr>
        <w:t>5-8所示。</w:t>
      </w:r>
    </w:p>
    <w:p>
      <w:pPr>
        <w:ind w:firstLine="160"/>
        <w:spacing w:before="218" w:line="1910" w:lineRule="exact"/>
        <w:rPr/>
      </w:pPr>
      <w:r>
        <w:rPr>
          <w:position w:val="-38"/>
        </w:rPr>
        <w:pict>
          <v:group id="_x0000_s274" style="mso-position-vertical-relative:line;mso-position-horizontal-relative:char;width:275pt;height:95.55pt;" filled="false" stroked="false" coordsize="5500,1911" coordorigin="0,0">
            <v:shape id="_x0000_s276" style="position:absolute;left:0;top:0;width:5500;height:1911;" filled="false" stroked="false" type="#_x0000_t75">
              <v:imagedata o:title="" r:id="rId200"/>
            </v:shape>
            <v:shape id="_x0000_s278" style="position:absolute;left:-20;top:-20;width:5540;height:1951;" filled="false" stroked="false" type="#_x0000_t202">
              <v:fill on="false"/>
              <v:stroke on="false"/>
              <v:path/>
              <v:imagedata o:title=""/>
              <o:lock v:ext="edit" aspectratio="false"/>
              <v:textbox inset="0mm,0mm,0mm,0mm">
                <w:txbxContent>
                  <w:p>
                    <w:pPr>
                      <w:ind w:left="159"/>
                      <w:spacing w:before="27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&lt;Handle&gt;::=&lt;Handle</w:t>
                    </w:r>
                    <w:r>
                      <w:rPr>
                        <w:rFonts w:ascii="Times New Roman" w:hAnsi="Times New Roman" w:eastAsia="Times New Roman" w:cs="Times New Roman"/>
                        <w:sz w:val="17"/>
                        <w:szCs w:val="17"/>
                        <w:spacing w:val="13"/>
                      </w:rPr>
                      <w:t xml:space="preserve">  </w:t>
                    </w:r>
                    <w:r>
                      <w:rPr>
                        <w:rFonts w:ascii="Times New Roman" w:hAnsi="Times New Roman" w:eastAsia="Times New Roman" w:cs="Times New Roman"/>
                        <w:sz w:val="17"/>
                        <w:szCs w:val="17"/>
                      </w:rPr>
                      <w:t>Naming</w:t>
                    </w:r>
                    <w:r>
                      <w:rPr>
                        <w:rFonts w:ascii="Times New Roman" w:hAnsi="Times New Roman" w:eastAsia="Times New Roman" w:cs="Times New Roman"/>
                        <w:sz w:val="17"/>
                        <w:szCs w:val="17"/>
                        <w:spacing w:val="15"/>
                      </w:rPr>
                      <w:t xml:space="preserve">  </w:t>
                    </w:r>
                    <w:r>
                      <w:rPr>
                        <w:rFonts w:ascii="Times New Roman" w:hAnsi="Times New Roman" w:eastAsia="Times New Roman" w:cs="Times New Roman"/>
                        <w:sz w:val="17"/>
                        <w:szCs w:val="17"/>
                      </w:rPr>
                      <w:t>Authority&gt;“/”&lt;Handle</w:t>
                    </w:r>
                    <w:r>
                      <w:rPr>
                        <w:rFonts w:ascii="Times New Roman" w:hAnsi="Times New Roman" w:eastAsia="Times New Roman" w:cs="Times New Roman"/>
                        <w:sz w:val="17"/>
                        <w:szCs w:val="17"/>
                        <w:spacing w:val="15"/>
                        <w:w w:val="102"/>
                      </w:rPr>
                      <w:t xml:space="preserve">  </w:t>
                    </w:r>
                    <w:r>
                      <w:rPr>
                        <w:rFonts w:ascii="Times New Roman" w:hAnsi="Times New Roman" w:eastAsia="Times New Roman" w:cs="Times New Roman"/>
                        <w:sz w:val="17"/>
                        <w:szCs w:val="17"/>
                        <w:spacing w:val="-1"/>
                      </w:rPr>
                      <w:t>Local</w:t>
                    </w:r>
                    <w:r>
                      <w:rPr>
                        <w:rFonts w:ascii="Times New Roman" w:hAnsi="Times New Roman" w:eastAsia="Times New Roman" w:cs="Times New Roman"/>
                        <w:sz w:val="17"/>
                        <w:szCs w:val="17"/>
                        <w:spacing w:val="13"/>
                      </w:rPr>
                      <w:t xml:space="preserve">  </w:t>
                    </w:r>
                    <w:r>
                      <w:rPr>
                        <w:rFonts w:ascii="Times New Roman" w:hAnsi="Times New Roman" w:eastAsia="Times New Roman" w:cs="Times New Roman"/>
                        <w:sz w:val="17"/>
                        <w:szCs w:val="17"/>
                        <w:spacing w:val="-1"/>
                      </w:rPr>
                      <w:t>Name&gt;</w:t>
                    </w:r>
                  </w:p>
                  <w:p>
                    <w:pPr>
                      <w:ind w:left="1919"/>
                      <w:spacing w:before="65" w:line="219" w:lineRule="auto"/>
                      <w:rPr>
                        <w:rFonts w:ascii="SimSun" w:hAnsi="SimSun" w:eastAsia="SimSun" w:cs="SimSun"/>
                        <w:sz w:val="17"/>
                        <w:szCs w:val="17"/>
                      </w:rPr>
                    </w:pPr>
                    <w:r>
                      <w:rPr>
                        <w:rFonts w:ascii="SimSun" w:hAnsi="SimSun" w:eastAsia="SimSun" w:cs="SimSun"/>
                        <w:sz w:val="17"/>
                        <w:szCs w:val="17"/>
                        <w:color w:val="FFFFFF"/>
                        <w:spacing w:val="-15"/>
                      </w:rPr>
                      <w:t>命名机构                   </w:t>
                    </w:r>
                    <w:r>
                      <w:rPr>
                        <w:rFonts w:ascii="SimSun" w:hAnsi="SimSun" w:eastAsia="SimSun" w:cs="SimSun"/>
                        <w:sz w:val="17"/>
                        <w:szCs w:val="17"/>
                        <w:color w:val="FFFFFF"/>
                        <w:spacing w:val="-16"/>
                      </w:rPr>
                      <w:t>唯一的本地名称</w:t>
                    </w:r>
                  </w:p>
                  <w:p>
                    <w:pPr>
                      <w:ind w:left="380"/>
                      <w:spacing w:before="173" w:line="228" w:lineRule="auto"/>
                      <w:rPr>
                        <w:rFonts w:ascii="SimSun" w:hAnsi="SimSun" w:eastAsia="SimSun" w:cs="SimSun"/>
                        <w:sz w:val="17"/>
                        <w:szCs w:val="17"/>
                      </w:rPr>
                    </w:pPr>
                    <w:r>
                      <w:rPr>
                        <w:rFonts w:ascii="SimSun" w:hAnsi="SimSun" w:eastAsia="SimSun" w:cs="SimSun"/>
                        <w:sz w:val="17"/>
                        <w:szCs w:val="17"/>
                        <w:spacing w:val="-7"/>
                        <w:position w:val="-3"/>
                      </w:rPr>
                      <w:t>示例1:</w:t>
                    </w:r>
                    <w:r>
                      <w:rPr>
                        <w:rFonts w:ascii="SimSun" w:hAnsi="SimSun" w:eastAsia="SimSun" w:cs="SimSun"/>
                        <w:sz w:val="17"/>
                        <w:szCs w:val="17"/>
                        <w:spacing w:val="5"/>
                        <w:position w:val="-3"/>
                      </w:rPr>
                      <w:t xml:space="preserve">    </w:t>
                    </w:r>
                    <w:r>
                      <w:rPr>
                        <w:rFonts w:ascii="SimSun" w:hAnsi="SimSun" w:eastAsia="SimSun" w:cs="SimSun"/>
                        <w:sz w:val="17"/>
                        <w:szCs w:val="17"/>
                        <w:spacing w:val="-7"/>
                      </w:rPr>
                      <w:t>hdl:86.1000.15/abcdef123</w:t>
                    </w:r>
                  </w:p>
                  <w:p>
                    <w:pPr>
                      <w:ind w:left="390"/>
                      <w:spacing w:before="167" w:line="211" w:lineRule="auto"/>
                      <w:rPr>
                        <w:rFonts w:ascii="Times New Roman" w:hAnsi="Times New Roman" w:eastAsia="Times New Roman" w:cs="Times New Roman"/>
                        <w:sz w:val="17"/>
                        <w:szCs w:val="17"/>
                      </w:rPr>
                    </w:pPr>
                    <w:r>
                      <w:rPr>
                        <w:rFonts w:ascii="SimSun" w:hAnsi="SimSun" w:eastAsia="SimSun" w:cs="SimSun"/>
                        <w:sz w:val="17"/>
                        <w:szCs w:val="17"/>
                        <w:spacing w:val="-2"/>
                      </w:rPr>
                      <w:t>示例2:</w:t>
                    </w:r>
                    <w:r>
                      <w:rPr>
                        <w:rFonts w:ascii="SimSun" w:hAnsi="SimSun" w:eastAsia="SimSun" w:cs="SimSun"/>
                        <w:sz w:val="17"/>
                        <w:szCs w:val="17"/>
                        <w:spacing w:val="11"/>
                      </w:rPr>
                      <w:t xml:space="preserve">    </w:t>
                    </w:r>
                    <w:r>
                      <w:rPr>
                        <w:rFonts w:ascii="SimSun" w:hAnsi="SimSun" w:eastAsia="SimSun" w:cs="SimSun"/>
                        <w:sz w:val="17"/>
                        <w:szCs w:val="17"/>
                        <w:color w:val="E56739"/>
                        <w:spacing w:val="-2"/>
                      </w:rPr>
                      <w:t>20500 </w:t>
                    </w:r>
                    <w:r>
                      <w:rPr>
                        <w:rFonts w:ascii="Times New Roman" w:hAnsi="Times New Roman" w:eastAsia="Times New Roman" w:cs="Times New Roman"/>
                        <w:sz w:val="17"/>
                        <w:szCs w:val="17"/>
                        <w:spacing w:val="-2"/>
                      </w:rPr>
                      <w:t>.12357/bupt_FNL</w:t>
                    </w:r>
                  </w:p>
                  <w:p>
                    <w:pPr>
                      <w:ind w:left="1800"/>
                      <w:spacing w:before="53" w:line="219" w:lineRule="auto"/>
                      <w:rPr>
                        <w:rFonts w:ascii="SimSun" w:hAnsi="SimSun" w:eastAsia="SimSun" w:cs="SimSun"/>
                        <w:sz w:val="17"/>
                        <w:szCs w:val="17"/>
                      </w:rPr>
                    </w:pPr>
                    <w:r>
                      <w:rPr>
                        <w:rFonts w:ascii="SimSun" w:hAnsi="SimSun" w:eastAsia="SimSun" w:cs="SimSun"/>
                        <w:sz w:val="17"/>
                        <w:szCs w:val="17"/>
                        <w:spacing w:val="-20"/>
                        <w:w w:val="97"/>
                      </w:rPr>
                      <w:t>子命名机构间由“.”分隔，共同形成树状分层结构</w:t>
                    </w:r>
                  </w:p>
                </w:txbxContent>
              </v:textbox>
            </v:shape>
          </v:group>
        </w:pict>
      </w:r>
    </w:p>
    <w:p>
      <w:pPr>
        <w:ind w:left="1759"/>
        <w:spacing w:before="145" w:line="222" w:lineRule="auto"/>
        <w:rPr>
          <w:rFonts w:ascii="SimHei" w:hAnsi="SimHei" w:eastAsia="SimHei" w:cs="SimHei"/>
          <w:sz w:val="17"/>
          <w:szCs w:val="17"/>
        </w:rPr>
      </w:pPr>
      <w:r>
        <w:rPr>
          <w:rFonts w:ascii="SimHei" w:hAnsi="SimHei" w:eastAsia="SimHei" w:cs="SimHei"/>
          <w:sz w:val="17"/>
          <w:szCs w:val="17"/>
          <w:color w:val="D3901D"/>
          <w:spacing w:val="5"/>
        </w:rPr>
        <w:t>图5-8</w:t>
      </w:r>
      <w:r>
        <w:rPr>
          <w:rFonts w:ascii="SimHei" w:hAnsi="SimHei" w:eastAsia="SimHei" w:cs="SimHei"/>
          <w:sz w:val="17"/>
          <w:szCs w:val="17"/>
          <w:color w:val="D3901D"/>
          <w:spacing w:val="5"/>
        </w:rPr>
        <w:t xml:space="preserve">  </w:t>
      </w:r>
      <w:r>
        <w:rPr>
          <w:rFonts w:ascii="Times New Roman" w:hAnsi="Times New Roman" w:eastAsia="Times New Roman" w:cs="Times New Roman"/>
          <w:sz w:val="17"/>
          <w:szCs w:val="17"/>
          <w:color w:val="D3901D"/>
        </w:rPr>
        <w:t>Handle</w:t>
      </w:r>
      <w:r>
        <w:rPr>
          <w:rFonts w:ascii="Times New Roman" w:hAnsi="Times New Roman" w:eastAsia="Times New Roman" w:cs="Times New Roman"/>
          <w:sz w:val="17"/>
          <w:szCs w:val="17"/>
          <w:color w:val="D3901D"/>
          <w:spacing w:val="9"/>
        </w:rPr>
        <w:t xml:space="preserve">   </w:t>
      </w:r>
      <w:r>
        <w:rPr>
          <w:rFonts w:ascii="SimHei" w:hAnsi="SimHei" w:eastAsia="SimHei" w:cs="SimHei"/>
          <w:sz w:val="17"/>
          <w:szCs w:val="17"/>
          <w:color w:val="D3901D"/>
          <w:spacing w:val="5"/>
        </w:rPr>
        <w:t>标识命名示例</w:t>
      </w:r>
    </w:p>
    <w:p>
      <w:pPr>
        <w:ind w:firstLine="410"/>
        <w:spacing w:before="207" w:line="386" w:lineRule="auto"/>
        <w:jc w:val="both"/>
        <w:rPr>
          <w:rFonts w:ascii="SimSun" w:hAnsi="SimSun" w:eastAsia="SimSun" w:cs="SimSun"/>
          <w:sz w:val="22"/>
          <w:szCs w:val="22"/>
        </w:rPr>
      </w:pPr>
      <w:r>
        <w:rPr>
          <w:rFonts w:ascii="Times New Roman" w:hAnsi="Times New Roman" w:eastAsia="Times New Roman" w:cs="Times New Roman"/>
          <w:sz w:val="22"/>
          <w:szCs w:val="22"/>
          <w:spacing w:val="-5"/>
        </w:rPr>
        <w:t>Handle</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5"/>
        </w:rPr>
        <w:t>系统可容纳大量实体，允许通过公共网</w:t>
      </w:r>
      <w:r>
        <w:rPr>
          <w:rFonts w:ascii="SimSun" w:hAnsi="SimSun" w:eastAsia="SimSun" w:cs="SimSun"/>
          <w:sz w:val="22"/>
          <w:szCs w:val="22"/>
          <w:spacing w:val="-6"/>
        </w:rPr>
        <w:t>络进行分布</w:t>
      </w:r>
      <w:r>
        <w:rPr>
          <w:rFonts w:ascii="SimSun" w:hAnsi="SimSun" w:eastAsia="SimSun" w:cs="SimSun"/>
          <w:sz w:val="22"/>
          <w:szCs w:val="22"/>
        </w:rPr>
        <w:t xml:space="preserve"> </w:t>
      </w:r>
      <w:r>
        <w:rPr>
          <w:rFonts w:ascii="SimSun" w:hAnsi="SimSun" w:eastAsia="SimSun" w:cs="SimSun"/>
          <w:sz w:val="22"/>
          <w:szCs w:val="22"/>
          <w:spacing w:val="-5"/>
        </w:rPr>
        <w:t>式管理，顶层节点平等互通，支持用户自定义编码，适用于工</w:t>
      </w:r>
      <w:r>
        <w:rPr>
          <w:rFonts w:ascii="SimSun" w:hAnsi="SimSun" w:eastAsia="SimSun" w:cs="SimSun"/>
          <w:sz w:val="22"/>
          <w:szCs w:val="22"/>
          <w:spacing w:val="5"/>
        </w:rPr>
        <w:t xml:space="preserve"> </w:t>
      </w:r>
      <w:r>
        <w:rPr>
          <w:rFonts w:ascii="SimSun" w:hAnsi="SimSun" w:eastAsia="SimSun" w:cs="SimSun"/>
          <w:sz w:val="22"/>
          <w:szCs w:val="22"/>
          <w:spacing w:val="-8"/>
        </w:rPr>
        <w:t>业互联网场景。目前， </w:t>
      </w:r>
      <w:r>
        <w:rPr>
          <w:rFonts w:ascii="Times New Roman" w:hAnsi="Times New Roman" w:eastAsia="Times New Roman" w:cs="Times New Roman"/>
          <w:sz w:val="22"/>
          <w:szCs w:val="22"/>
          <w:spacing w:val="-8"/>
        </w:rPr>
        <w:t>Handle</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8"/>
        </w:rPr>
        <w:t>技术</w:t>
      </w:r>
      <w:r>
        <w:rPr>
          <w:rFonts w:ascii="SimSun" w:hAnsi="SimSun" w:eastAsia="SimSun" w:cs="SimSun"/>
          <w:sz w:val="22"/>
          <w:szCs w:val="22"/>
          <w:spacing w:val="-9"/>
        </w:rPr>
        <w:t>在国内已经成功应用在产品</w:t>
      </w:r>
    </w:p>
    <w:p>
      <w:pPr>
        <w:spacing w:before="1" w:line="218" w:lineRule="auto"/>
        <w:rPr>
          <w:rFonts w:ascii="SimSun" w:hAnsi="SimSun" w:eastAsia="SimSun" w:cs="SimSun"/>
          <w:sz w:val="22"/>
          <w:szCs w:val="22"/>
        </w:rPr>
      </w:pPr>
      <w:r>
        <w:rPr>
          <w:rFonts w:ascii="SimSun" w:hAnsi="SimSun" w:eastAsia="SimSun" w:cs="SimSun"/>
          <w:sz w:val="22"/>
          <w:szCs w:val="22"/>
          <w:spacing w:val="-9"/>
        </w:rPr>
        <w:t>信息溯源、数字图书馆、智能供应链等领域。</w:t>
      </w:r>
    </w:p>
    <w:p>
      <w:pPr>
        <w:ind w:right="11" w:firstLine="410"/>
        <w:spacing w:before="210" w:line="386" w:lineRule="auto"/>
        <w:jc w:val="both"/>
        <w:rPr>
          <w:rFonts w:ascii="SimSun" w:hAnsi="SimSun" w:eastAsia="SimSun" w:cs="SimSun"/>
          <w:sz w:val="22"/>
          <w:szCs w:val="22"/>
        </w:rPr>
      </w:pPr>
      <w:r>
        <w:rPr>
          <w:rFonts w:ascii="SimSun" w:hAnsi="SimSun" w:eastAsia="SimSun" w:cs="SimSun"/>
          <w:sz w:val="22"/>
          <w:szCs w:val="22"/>
          <w:spacing w:val="3"/>
        </w:rPr>
        <w:t>基于</w:t>
      </w:r>
      <w:r>
        <w:rPr>
          <w:rFonts w:ascii="Times New Roman" w:hAnsi="Times New Roman" w:eastAsia="Times New Roman" w:cs="Times New Roman"/>
          <w:sz w:val="22"/>
          <w:szCs w:val="22"/>
        </w:rPr>
        <w:t>Handle</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标识解析系统的相关应用案例包括徐工集团</w:t>
      </w:r>
      <w:r>
        <w:rPr>
          <w:rFonts w:ascii="SimSun" w:hAnsi="SimSun" w:eastAsia="SimSun" w:cs="SimSun"/>
          <w:sz w:val="22"/>
          <w:szCs w:val="22"/>
          <w:spacing w:val="12"/>
        </w:rPr>
        <w:t xml:space="preserve"> </w:t>
      </w:r>
      <w:r>
        <w:rPr>
          <w:rFonts w:ascii="SimSun" w:hAnsi="SimSun" w:eastAsia="SimSun" w:cs="SimSun"/>
          <w:sz w:val="22"/>
          <w:szCs w:val="22"/>
          <w:spacing w:val="4"/>
        </w:rPr>
        <w:t>建立基于</w:t>
      </w:r>
      <w:r>
        <w:rPr>
          <w:rFonts w:ascii="Times New Roman" w:hAnsi="Times New Roman" w:eastAsia="Times New Roman" w:cs="Times New Roman"/>
          <w:sz w:val="22"/>
          <w:szCs w:val="22"/>
        </w:rPr>
        <w:t>Handle</w:t>
      </w:r>
      <w:r>
        <w:rPr>
          <w:rFonts w:ascii="SimSun" w:hAnsi="SimSun" w:eastAsia="SimSun" w:cs="SimSun"/>
          <w:sz w:val="22"/>
          <w:szCs w:val="22"/>
          <w:spacing w:val="4"/>
        </w:rPr>
        <w:t>的供应链信息交互平台，通过工业互联网平</w:t>
      </w:r>
      <w:r>
        <w:rPr>
          <w:rFonts w:ascii="SimSun" w:hAnsi="SimSun" w:eastAsia="SimSun" w:cs="SimSun"/>
          <w:sz w:val="22"/>
          <w:szCs w:val="22"/>
          <w:spacing w:val="1"/>
        </w:rPr>
        <w:t xml:space="preserve"> </w:t>
      </w:r>
      <w:r>
        <w:rPr>
          <w:rFonts w:ascii="SimSun" w:hAnsi="SimSun" w:eastAsia="SimSun" w:cs="SimSun"/>
          <w:sz w:val="22"/>
          <w:szCs w:val="22"/>
          <w:spacing w:val="-6"/>
        </w:rPr>
        <w:t>台的标识解析技术，帮助平台解决对接成品企业与零部件供应</w:t>
      </w:r>
      <w:r>
        <w:rPr>
          <w:rFonts w:ascii="SimSun" w:hAnsi="SimSun" w:eastAsia="SimSun" w:cs="SimSun"/>
          <w:sz w:val="22"/>
          <w:szCs w:val="22"/>
          <w:spacing w:val="10"/>
        </w:rPr>
        <w:t xml:space="preserve"> </w:t>
      </w:r>
      <w:r>
        <w:rPr>
          <w:rFonts w:ascii="SimSun" w:hAnsi="SimSun" w:eastAsia="SimSun" w:cs="SimSun"/>
          <w:sz w:val="22"/>
          <w:szCs w:val="22"/>
          <w:spacing w:val="-6"/>
        </w:rPr>
        <w:t>商核心系统间的库存数据对接，主要实现供应商本地、供应商</w:t>
      </w:r>
      <w:r>
        <w:rPr>
          <w:rFonts w:ascii="SimSun" w:hAnsi="SimSun" w:eastAsia="SimSun" w:cs="SimSun"/>
          <w:sz w:val="22"/>
          <w:szCs w:val="22"/>
          <w:spacing w:val="15"/>
        </w:rPr>
        <w:t xml:space="preserve"> </w:t>
      </w:r>
      <w:r>
        <w:rPr>
          <w:rFonts w:ascii="SimSun" w:hAnsi="SimSun" w:eastAsia="SimSun" w:cs="SimSun"/>
          <w:sz w:val="22"/>
          <w:szCs w:val="22"/>
          <w:spacing w:val="-6"/>
        </w:rPr>
        <w:t>在途、物流中心库库存数据的及时更新，满足供应链上下游高</w:t>
      </w:r>
    </w:p>
    <w:p>
      <w:pPr>
        <w:spacing w:before="1" w:line="219" w:lineRule="auto"/>
        <w:rPr>
          <w:rFonts w:ascii="SimSun" w:hAnsi="SimSun" w:eastAsia="SimSun" w:cs="SimSun"/>
          <w:sz w:val="22"/>
          <w:szCs w:val="22"/>
        </w:rPr>
      </w:pPr>
      <w:r>
        <w:rPr>
          <w:rFonts w:ascii="SimSun" w:hAnsi="SimSun" w:eastAsia="SimSun" w:cs="SimSun"/>
          <w:sz w:val="22"/>
          <w:szCs w:val="22"/>
          <w:spacing w:val="-11"/>
        </w:rPr>
        <w:t>效的业务协同需求。</w:t>
      </w:r>
    </w:p>
    <w:p>
      <w:pPr>
        <w:spacing w:line="219" w:lineRule="auto"/>
        <w:sectPr>
          <w:footerReference w:type="default" r:id="rId199"/>
          <w:pgSz w:w="7530" w:h="11370"/>
          <w:pgMar w:top="166" w:right="968" w:bottom="446" w:left="749" w:header="0" w:footer="225" w:gutter="0"/>
        </w:sectPr>
        <w:rPr>
          <w:rFonts w:ascii="SimSun" w:hAnsi="SimSun" w:eastAsia="SimSun" w:cs="SimSun"/>
          <w:sz w:val="22"/>
          <w:szCs w:val="22"/>
        </w:rPr>
      </w:pPr>
    </w:p>
    <w:p>
      <w:pPr>
        <w:ind w:left="852"/>
        <w:spacing w:line="219" w:lineRule="auto"/>
        <w:rPr>
          <w:rFonts w:ascii="SimSun" w:hAnsi="SimSun" w:eastAsia="SimSun" w:cs="SimSun"/>
          <w:sz w:val="16"/>
          <w:szCs w:val="16"/>
        </w:rPr>
      </w:pPr>
      <w:r>
        <w:drawing>
          <wp:anchor distT="0" distB="0" distL="0" distR="0" simplePos="0" relativeHeight="252061696" behindDoc="1" locked="0" layoutInCell="0" allowOverlap="1">
            <wp:simplePos x="0" y="0"/>
            <wp:positionH relativeFrom="page">
              <wp:posOffset>19058</wp:posOffset>
            </wp:positionH>
            <wp:positionV relativeFrom="page">
              <wp:posOffset>0</wp:posOffset>
            </wp:positionV>
            <wp:extent cx="552453" cy="634975"/>
            <wp:effectExtent l="0" t="0" r="0" b="0"/>
            <wp:wrapNone/>
            <wp:docPr id="198" name="IM 198"/>
            <wp:cNvGraphicFramePr/>
            <a:graphic>
              <a:graphicData uri="http://schemas.openxmlformats.org/drawingml/2006/picture">
                <pic:pic>
                  <pic:nvPicPr>
                    <pic:cNvPr id="198" name="IM 198"/>
                    <pic:cNvPicPr/>
                  </pic:nvPicPr>
                  <pic:blipFill>
                    <a:blip r:embed="rId202"/>
                    <a:stretch>
                      <a:fillRect/>
                    </a:stretch>
                  </pic:blipFill>
                  <pic:spPr>
                    <a:xfrm rot="0">
                      <a:off x="0" y="0"/>
                      <a:ext cx="552453" cy="634975"/>
                    </a:xfrm>
                    <a:prstGeom prst="rect">
                      <a:avLst/>
                    </a:prstGeom>
                  </pic:spPr>
                </pic:pic>
              </a:graphicData>
            </a:graphic>
          </wp:anchor>
        </w:drawing>
      </w:r>
      <w:r>
        <w:rPr>
          <w:rFonts w:ascii="SimSun" w:hAnsi="SimSun" w:eastAsia="SimSun" w:cs="SimSun"/>
          <w:sz w:val="16"/>
          <w:szCs w:val="16"/>
          <w:b/>
          <w:bCs/>
          <w:color w:val="B45208"/>
          <w:spacing w:val="-9"/>
        </w:rPr>
        <w:t>数据为王</w:t>
      </w:r>
    </w:p>
    <w:p>
      <w:pPr>
        <w:ind w:left="1169"/>
        <w:spacing w:before="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3" w:lineRule="auto"/>
        <w:rPr/>
      </w:pPr>
      <w:r/>
    </w:p>
    <w:p>
      <w:pPr>
        <w:pStyle w:val="BodyText"/>
        <w:spacing w:line="314" w:lineRule="auto"/>
        <w:rPr/>
      </w:pPr>
      <w:r/>
    </w:p>
    <w:p>
      <w:pPr>
        <w:ind w:left="853"/>
        <w:spacing w:before="71" w:line="221" w:lineRule="auto"/>
        <w:outlineLvl w:val="0"/>
        <w:rPr>
          <w:rFonts w:ascii="SimSun" w:hAnsi="SimSun" w:eastAsia="SimSun" w:cs="SimSun"/>
          <w:sz w:val="22"/>
          <w:szCs w:val="22"/>
        </w:rPr>
      </w:pPr>
      <w:r>
        <w:rPr>
          <w:rFonts w:ascii="SimSun" w:hAnsi="SimSun" w:eastAsia="SimSun" w:cs="SimSun"/>
          <w:sz w:val="22"/>
          <w:szCs w:val="22"/>
          <w:b/>
          <w:bCs/>
          <w:color w:val="37239C"/>
          <w:spacing w:val="9"/>
        </w:rPr>
        <w:t>2</w:t>
      </w:r>
      <w:r>
        <w:rPr>
          <w:rFonts w:ascii="SimSun" w:hAnsi="SimSun" w:eastAsia="SimSun" w:cs="SimSun"/>
          <w:sz w:val="22"/>
          <w:szCs w:val="22"/>
          <w:b/>
          <w:bCs/>
          <w:spacing w:val="9"/>
        </w:rPr>
        <w:t>.</w:t>
      </w:r>
      <w:r>
        <w:rPr>
          <w:rFonts w:ascii="SimSun" w:hAnsi="SimSun" w:eastAsia="SimSun" w:cs="SimSun"/>
          <w:sz w:val="22"/>
          <w:szCs w:val="22"/>
          <w:spacing w:val="-28"/>
        </w:rPr>
        <w:t xml:space="preserve"> </w:t>
      </w:r>
      <w:r>
        <w:rPr>
          <w:rFonts w:ascii="Times New Roman" w:hAnsi="Times New Roman" w:eastAsia="Times New Roman" w:cs="Times New Roman"/>
          <w:sz w:val="22"/>
          <w:szCs w:val="22"/>
          <w:b/>
          <w:bCs/>
          <w:color w:val="37239C"/>
        </w:rPr>
        <w:t>OID</w:t>
      </w:r>
      <w:r>
        <w:rPr>
          <w:rFonts w:ascii="SimSun" w:hAnsi="SimSun" w:eastAsia="SimSun" w:cs="SimSun"/>
          <w:sz w:val="22"/>
          <w:szCs w:val="22"/>
          <w:b/>
          <w:bCs/>
          <w:color w:val="37239C"/>
          <w:spacing w:val="9"/>
        </w:rPr>
        <w:t>体系</w:t>
      </w:r>
    </w:p>
    <w:p>
      <w:pPr>
        <w:pStyle w:val="BodyText"/>
        <w:spacing w:line="267" w:lineRule="auto"/>
        <w:rPr/>
      </w:pPr>
      <w:r/>
    </w:p>
    <w:p>
      <w:pPr>
        <w:ind w:left="849" w:right="47" w:firstLine="439"/>
        <w:spacing w:before="72" w:line="352" w:lineRule="auto"/>
        <w:jc w:val="both"/>
        <w:rPr>
          <w:rFonts w:ascii="SimSun" w:hAnsi="SimSun" w:eastAsia="SimSun" w:cs="SimSun"/>
          <w:sz w:val="22"/>
          <w:szCs w:val="22"/>
        </w:rPr>
      </w:pPr>
      <w:r>
        <w:rPr>
          <w:rFonts w:ascii="Times New Roman" w:hAnsi="Times New Roman" w:eastAsia="Times New Roman" w:cs="Times New Roman"/>
          <w:sz w:val="22"/>
          <w:szCs w:val="22"/>
        </w:rPr>
        <w:t>OID</w:t>
      </w:r>
      <w:r>
        <w:rPr>
          <w:rFonts w:ascii="SimSun" w:hAnsi="SimSun" w:eastAsia="SimSun" w:cs="SimSun"/>
          <w:sz w:val="22"/>
          <w:szCs w:val="22"/>
        </w:rPr>
        <w:t>又称物联网域名，是由</w:t>
      </w:r>
      <w:r>
        <w:rPr>
          <w:rFonts w:ascii="Times New Roman" w:hAnsi="Times New Roman" w:eastAsia="Times New Roman" w:cs="Times New Roman"/>
          <w:sz w:val="22"/>
          <w:szCs w:val="22"/>
        </w:rPr>
        <w:t>ISO/IEC</w:t>
      </w:r>
      <w:r>
        <w:rPr>
          <w:rFonts w:ascii="Times New Roman" w:hAnsi="Times New Roman" w:eastAsia="Times New Roman" w:cs="Times New Roman"/>
          <w:sz w:val="22"/>
          <w:szCs w:val="22"/>
          <w:spacing w:val="-17"/>
        </w:rPr>
        <w:t xml:space="preserve"> </w:t>
      </w:r>
      <w:r>
        <w:rPr>
          <w:rFonts w:ascii="SimSun" w:hAnsi="SimSun" w:eastAsia="SimSun" w:cs="SimSun"/>
          <w:sz w:val="22"/>
          <w:szCs w:val="22"/>
        </w:rPr>
        <w:t>、</w:t>
      </w:r>
      <w:r>
        <w:rPr>
          <w:rFonts w:ascii="Times New Roman" w:hAnsi="Times New Roman" w:eastAsia="Times New Roman" w:cs="Times New Roman"/>
          <w:sz w:val="22"/>
          <w:szCs w:val="22"/>
        </w:rPr>
        <w:t>ITU-T </w:t>
      </w:r>
      <w:r>
        <w:rPr>
          <w:rFonts w:ascii="SimSun" w:hAnsi="SimSun" w:eastAsia="SimSun" w:cs="SimSun"/>
          <w:sz w:val="22"/>
          <w:szCs w:val="22"/>
        </w:rPr>
        <w:t>国际标准化 </w:t>
      </w:r>
      <w:r>
        <w:rPr>
          <w:rFonts w:ascii="SimSun" w:hAnsi="SimSun" w:eastAsia="SimSun" w:cs="SimSun"/>
          <w:sz w:val="22"/>
          <w:szCs w:val="22"/>
          <w:spacing w:val="2"/>
        </w:rPr>
        <w:t>组织于20世纪80年代联合提出的标识机制，采用分层、树形</w:t>
      </w:r>
      <w:r>
        <w:rPr>
          <w:rFonts w:ascii="SimSun" w:hAnsi="SimSun" w:eastAsia="SimSun" w:cs="SimSun"/>
          <w:sz w:val="22"/>
          <w:szCs w:val="22"/>
          <w:spacing w:val="13"/>
        </w:rPr>
        <w:t xml:space="preserve"> </w:t>
      </w:r>
      <w:r>
        <w:rPr>
          <w:rFonts w:ascii="SimSun" w:hAnsi="SimSun" w:eastAsia="SimSun" w:cs="SimSun"/>
          <w:sz w:val="22"/>
          <w:szCs w:val="22"/>
          <w:spacing w:val="-2"/>
        </w:rPr>
        <w:t>编码结构对任何类型的对象(包括实体对象、虚拟对象、复合</w:t>
      </w:r>
      <w:r>
        <w:rPr>
          <w:rFonts w:ascii="SimSun" w:hAnsi="SimSun" w:eastAsia="SimSun" w:cs="SimSun"/>
          <w:sz w:val="22"/>
          <w:szCs w:val="22"/>
          <w:spacing w:val="12"/>
        </w:rPr>
        <w:t xml:space="preserve"> </w:t>
      </w:r>
      <w:r>
        <w:rPr>
          <w:rFonts w:ascii="SimSun" w:hAnsi="SimSun" w:eastAsia="SimSun" w:cs="SimSun"/>
          <w:sz w:val="22"/>
          <w:szCs w:val="22"/>
        </w:rPr>
        <w:t>对象等)、概念或事物进行全球无歧义、唯一</w:t>
      </w:r>
      <w:r>
        <w:rPr>
          <w:rFonts w:ascii="SimSun" w:hAnsi="SimSun" w:eastAsia="SimSun" w:cs="SimSun"/>
          <w:sz w:val="22"/>
          <w:szCs w:val="22"/>
          <w:spacing w:val="-1"/>
        </w:rPr>
        <w:t>命名。截至2019</w:t>
      </w:r>
      <w:r>
        <w:rPr>
          <w:rFonts w:ascii="SimSun" w:hAnsi="SimSun" w:eastAsia="SimSun" w:cs="SimSun"/>
          <w:sz w:val="22"/>
          <w:szCs w:val="22"/>
        </w:rPr>
        <w:t xml:space="preserve"> </w:t>
      </w:r>
      <w:r>
        <w:rPr>
          <w:rFonts w:ascii="SimSun" w:hAnsi="SimSun" w:eastAsia="SimSun" w:cs="SimSun"/>
          <w:sz w:val="22"/>
          <w:szCs w:val="22"/>
          <w:spacing w:val="4"/>
        </w:rPr>
        <w:t>年4月， </w:t>
      </w:r>
      <w:r>
        <w:rPr>
          <w:rFonts w:ascii="Times New Roman" w:hAnsi="Times New Roman" w:eastAsia="Times New Roman" w:cs="Times New Roman"/>
          <w:sz w:val="22"/>
          <w:szCs w:val="22"/>
        </w:rPr>
        <w:t>OID</w:t>
      </w:r>
      <w:r>
        <w:rPr>
          <w:rFonts w:ascii="Times New Roman" w:hAnsi="Times New Roman" w:eastAsia="Times New Roman" w:cs="Times New Roman"/>
          <w:sz w:val="22"/>
          <w:szCs w:val="22"/>
          <w:spacing w:val="68"/>
        </w:rPr>
        <w:t xml:space="preserve"> </w:t>
      </w:r>
      <w:r>
        <w:rPr>
          <w:rFonts w:ascii="SimSun" w:hAnsi="SimSun" w:eastAsia="SimSun" w:cs="SimSun"/>
          <w:sz w:val="22"/>
          <w:szCs w:val="22"/>
          <w:spacing w:val="4"/>
        </w:rPr>
        <w:t>已经覆盖全球206个国家和地区，目前，国际</w:t>
      </w:r>
    </w:p>
    <w:p>
      <w:pPr>
        <w:ind w:left="849"/>
        <w:spacing w:line="219" w:lineRule="auto"/>
        <w:rPr>
          <w:rFonts w:ascii="SimSun" w:hAnsi="SimSun" w:eastAsia="SimSun" w:cs="SimSun"/>
          <w:sz w:val="22"/>
          <w:szCs w:val="22"/>
        </w:rPr>
      </w:pPr>
      <w:r>
        <w:rPr>
          <w:rFonts w:ascii="Times New Roman" w:hAnsi="Times New Roman" w:eastAsia="Times New Roman" w:cs="Times New Roman"/>
          <w:sz w:val="22"/>
          <w:szCs w:val="22"/>
        </w:rPr>
        <w:t>OID</w:t>
      </w:r>
      <w:r>
        <w:rPr>
          <w:rFonts w:ascii="SimSun" w:hAnsi="SimSun" w:eastAsia="SimSun" w:cs="SimSun"/>
          <w:sz w:val="22"/>
          <w:szCs w:val="22"/>
        </w:rPr>
        <w:t>数据库中已经注册1408431个顶层</w:t>
      </w:r>
      <w:r>
        <w:rPr>
          <w:rFonts w:ascii="SimSun" w:hAnsi="SimSun" w:eastAsia="SimSun" w:cs="SimSun"/>
          <w:sz w:val="22"/>
          <w:szCs w:val="22"/>
          <w:spacing w:val="-61"/>
        </w:rPr>
        <w:t xml:space="preserve"> </w:t>
      </w:r>
      <w:r>
        <w:rPr>
          <w:rFonts w:ascii="Times New Roman" w:hAnsi="Times New Roman" w:eastAsia="Times New Roman" w:cs="Times New Roman"/>
          <w:sz w:val="22"/>
          <w:szCs w:val="22"/>
        </w:rPr>
        <w:t>OID </w:t>
      </w:r>
      <w:r>
        <w:rPr>
          <w:rFonts w:ascii="SimSun" w:hAnsi="SimSun" w:eastAsia="SimSun" w:cs="SimSun"/>
          <w:sz w:val="22"/>
          <w:szCs w:val="22"/>
        </w:rPr>
        <w:t>标识符。</w:t>
      </w:r>
    </w:p>
    <w:p>
      <w:pPr>
        <w:ind w:left="849" w:firstLine="439"/>
        <w:spacing w:before="186" w:line="353" w:lineRule="auto"/>
        <w:jc w:val="both"/>
        <w:rPr>
          <w:rFonts w:ascii="SimSun" w:hAnsi="SimSun" w:eastAsia="SimSun" w:cs="SimSun"/>
          <w:sz w:val="22"/>
          <w:szCs w:val="22"/>
        </w:rPr>
      </w:pPr>
      <w:r>
        <w:rPr>
          <w:rFonts w:ascii="SimSun" w:hAnsi="SimSun" w:eastAsia="SimSun" w:cs="SimSun"/>
          <w:sz w:val="22"/>
          <w:szCs w:val="22"/>
        </w:rPr>
        <w:t>在</w:t>
      </w:r>
      <w:r>
        <w:rPr>
          <w:rFonts w:ascii="Times New Roman" w:hAnsi="Times New Roman" w:eastAsia="Times New Roman" w:cs="Times New Roman"/>
          <w:sz w:val="22"/>
          <w:szCs w:val="22"/>
        </w:rPr>
        <w:t>OID </w:t>
      </w:r>
      <w:r>
        <w:rPr>
          <w:rFonts w:ascii="SimSun" w:hAnsi="SimSun" w:eastAsia="SimSun" w:cs="SimSun"/>
          <w:sz w:val="22"/>
          <w:szCs w:val="22"/>
        </w:rPr>
        <w:t>标识解析系统中，</w:t>
      </w:r>
      <w:r>
        <w:rPr>
          <w:rFonts w:ascii="Times New Roman" w:hAnsi="Times New Roman" w:eastAsia="Times New Roman" w:cs="Times New Roman"/>
          <w:sz w:val="22"/>
          <w:szCs w:val="22"/>
        </w:rPr>
        <w:t>OID </w:t>
      </w:r>
      <w:r>
        <w:rPr>
          <w:rFonts w:ascii="SimSun" w:hAnsi="SimSun" w:eastAsia="SimSun" w:cs="SimSun"/>
          <w:sz w:val="22"/>
          <w:szCs w:val="22"/>
        </w:rPr>
        <w:t>树被映射为</w:t>
      </w:r>
      <w:r>
        <w:rPr>
          <w:rFonts w:ascii="Times New Roman" w:hAnsi="Times New Roman" w:eastAsia="Times New Roman" w:cs="Times New Roman"/>
          <w:sz w:val="22"/>
          <w:szCs w:val="22"/>
        </w:rPr>
        <w:t>DNS </w:t>
      </w:r>
      <w:r>
        <w:rPr>
          <w:rFonts w:ascii="SimSun" w:hAnsi="SimSun" w:eastAsia="SimSun" w:cs="SimSun"/>
          <w:sz w:val="22"/>
          <w:szCs w:val="22"/>
        </w:rPr>
        <w:t>中的一棵</w:t>
      </w:r>
      <w:r>
        <w:rPr>
          <w:rFonts w:ascii="SimSun" w:hAnsi="SimSun" w:eastAsia="SimSun" w:cs="SimSun"/>
          <w:sz w:val="22"/>
          <w:szCs w:val="22"/>
          <w:spacing w:val="12"/>
        </w:rPr>
        <w:t xml:space="preserve"> </w:t>
      </w:r>
      <w:r>
        <w:rPr>
          <w:rFonts w:ascii="SimSun" w:hAnsi="SimSun" w:eastAsia="SimSun" w:cs="SimSun"/>
          <w:sz w:val="22"/>
          <w:szCs w:val="22"/>
          <w:spacing w:val="-3"/>
        </w:rPr>
        <w:t>域名树，</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3"/>
        </w:rPr>
        <w:t>OID </w:t>
      </w:r>
      <w:r>
        <w:rPr>
          <w:rFonts w:ascii="SimSun" w:hAnsi="SimSun" w:eastAsia="SimSun" w:cs="SimSun"/>
          <w:sz w:val="22"/>
          <w:szCs w:val="22"/>
          <w:spacing w:val="-3"/>
        </w:rPr>
        <w:t>节点信息则保存在</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3"/>
        </w:rPr>
        <w:t>DNS</w:t>
      </w:r>
      <w:r>
        <w:rPr>
          <w:rFonts w:ascii="SimSun" w:hAnsi="SimSun" w:eastAsia="SimSun" w:cs="SimSun"/>
          <w:sz w:val="22"/>
          <w:szCs w:val="22"/>
          <w:spacing w:val="-3"/>
        </w:rPr>
        <w:t>中该</w:t>
      </w:r>
      <w:r>
        <w:rPr>
          <w:rFonts w:ascii="Times New Roman" w:hAnsi="Times New Roman" w:eastAsia="Times New Roman" w:cs="Times New Roman"/>
          <w:sz w:val="22"/>
          <w:szCs w:val="22"/>
          <w:spacing w:val="-3"/>
        </w:rPr>
        <w:t>OID </w:t>
      </w:r>
      <w:r>
        <w:rPr>
          <w:rFonts w:ascii="SimSun" w:hAnsi="SimSun" w:eastAsia="SimSun" w:cs="SimSun"/>
          <w:sz w:val="22"/>
          <w:szCs w:val="22"/>
          <w:spacing w:val="-3"/>
        </w:rPr>
        <w:t>所对应域名的</w:t>
      </w:r>
      <w:r>
        <w:rPr>
          <w:rFonts w:ascii="SimSun" w:hAnsi="SimSun" w:eastAsia="SimSun" w:cs="SimSun"/>
          <w:sz w:val="22"/>
          <w:szCs w:val="22"/>
        </w:rPr>
        <w:t xml:space="preserve"> </w:t>
      </w:r>
      <w:r>
        <w:rPr>
          <w:rFonts w:ascii="SimSun" w:hAnsi="SimSun" w:eastAsia="SimSun" w:cs="SimSun"/>
          <w:sz w:val="22"/>
          <w:szCs w:val="22"/>
          <w:spacing w:val="3"/>
        </w:rPr>
        <w:t>资源记录中。</w:t>
      </w:r>
      <w:r>
        <w:rPr>
          <w:rFonts w:ascii="Times New Roman" w:hAnsi="Times New Roman" w:eastAsia="Times New Roman" w:cs="Times New Roman"/>
          <w:sz w:val="22"/>
          <w:szCs w:val="22"/>
        </w:rPr>
        <w:t>OID</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国际根节点下连</w:t>
      </w:r>
      <w:r>
        <w:rPr>
          <w:rFonts w:ascii="Times New Roman" w:hAnsi="Times New Roman" w:eastAsia="Times New Roman" w:cs="Times New Roman"/>
          <w:sz w:val="22"/>
          <w:szCs w:val="22"/>
        </w:rPr>
        <w:t>ITU</w:t>
      </w:r>
      <w:r>
        <w:rPr>
          <w:rFonts w:ascii="Times New Roman" w:hAnsi="Times New Roman" w:eastAsia="Times New Roman" w:cs="Times New Roman"/>
          <w:sz w:val="22"/>
          <w:szCs w:val="22"/>
          <w:spacing w:val="3"/>
        </w:rPr>
        <w:t>-T</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rPr>
        <w:t>ISO</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3"/>
        </w:rPr>
        <w:t>与</w:t>
      </w:r>
      <w:r>
        <w:rPr>
          <w:rFonts w:ascii="Times New Roman" w:hAnsi="Times New Roman" w:eastAsia="Times New Roman" w:cs="Times New Roman"/>
          <w:sz w:val="22"/>
          <w:szCs w:val="22"/>
        </w:rPr>
        <w:t>ISO</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ITU</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1"/>
        </w:rPr>
        <w:t>联合3个分支，支持对用户、网络元件、服务、有形资产、无</w:t>
      </w:r>
      <w:r>
        <w:rPr>
          <w:rFonts w:ascii="SimSun" w:hAnsi="SimSun" w:eastAsia="SimSun" w:cs="SimSun"/>
          <w:sz w:val="22"/>
          <w:szCs w:val="22"/>
          <w:spacing w:val="16"/>
        </w:rPr>
        <w:t xml:space="preserve"> </w:t>
      </w:r>
      <w:r>
        <w:rPr>
          <w:rFonts w:ascii="SimSun" w:hAnsi="SimSun" w:eastAsia="SimSun" w:cs="SimSun"/>
          <w:sz w:val="22"/>
          <w:szCs w:val="22"/>
          <w:spacing w:val="2"/>
        </w:rPr>
        <w:t>形数据(例如目录结构)等任意对象进行标识。</w:t>
      </w:r>
      <w:r>
        <w:rPr>
          <w:rFonts w:ascii="Times New Roman" w:hAnsi="Times New Roman" w:eastAsia="Times New Roman" w:cs="Times New Roman"/>
          <w:sz w:val="22"/>
          <w:szCs w:val="22"/>
        </w:rPr>
        <w:t>OID</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采用层次</w:t>
      </w:r>
      <w:r>
        <w:rPr>
          <w:rFonts w:ascii="SimSun" w:hAnsi="SimSun" w:eastAsia="SimSun" w:cs="SimSun"/>
          <w:sz w:val="22"/>
          <w:szCs w:val="22"/>
        </w:rPr>
        <w:t xml:space="preserve"> </w:t>
      </w:r>
      <w:r>
        <w:rPr>
          <w:rFonts w:ascii="SimSun" w:hAnsi="SimSun" w:eastAsia="SimSun" w:cs="SimSun"/>
          <w:sz w:val="22"/>
          <w:szCs w:val="22"/>
          <w:spacing w:val="-3"/>
        </w:rPr>
        <w:t>化标识方案，其编码规则规定了根节点到标识节点间的路径。</w:t>
      </w:r>
    </w:p>
    <w:p>
      <w:pPr>
        <w:ind w:left="849"/>
        <w:spacing w:line="220" w:lineRule="auto"/>
        <w:rPr>
          <w:rFonts w:ascii="SimSun" w:hAnsi="SimSun" w:eastAsia="SimSun" w:cs="SimSun"/>
          <w:sz w:val="22"/>
          <w:szCs w:val="22"/>
        </w:rPr>
      </w:pPr>
      <w:r>
        <w:rPr>
          <w:rFonts w:ascii="Times New Roman" w:hAnsi="Times New Roman" w:eastAsia="Times New Roman" w:cs="Times New Roman"/>
          <w:sz w:val="22"/>
          <w:szCs w:val="22"/>
        </w:rPr>
        <w:t>OID</w:t>
      </w:r>
      <w:r>
        <w:rPr>
          <w:rFonts w:ascii="SimSun" w:hAnsi="SimSun" w:eastAsia="SimSun" w:cs="SimSun"/>
          <w:sz w:val="22"/>
          <w:szCs w:val="22"/>
          <w:spacing w:val="2"/>
        </w:rPr>
        <w:t>标识体系整体架构如图5-9所示。</w:t>
      </w:r>
    </w:p>
    <w:p>
      <w:pPr>
        <w:ind w:left="849" w:right="61" w:firstLine="439"/>
        <w:spacing w:before="200" w:line="352" w:lineRule="auto"/>
        <w:jc w:val="both"/>
        <w:rPr>
          <w:rFonts w:ascii="Times New Roman" w:hAnsi="Times New Roman" w:eastAsia="Times New Roman" w:cs="Times New Roman"/>
          <w:sz w:val="22"/>
          <w:szCs w:val="22"/>
        </w:rPr>
      </w:pPr>
      <w:r>
        <w:rPr>
          <w:rFonts w:ascii="Times New Roman" w:hAnsi="Times New Roman" w:eastAsia="Times New Roman" w:cs="Times New Roman"/>
          <w:sz w:val="22"/>
          <w:szCs w:val="22"/>
        </w:rPr>
        <w:t>OID</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编码由一系列数字、字符或符号组成，不同层次之</w:t>
      </w:r>
      <w:r>
        <w:rPr>
          <w:rFonts w:ascii="SimSun" w:hAnsi="SimSun" w:eastAsia="SimSun" w:cs="SimSun"/>
          <w:sz w:val="22"/>
          <w:szCs w:val="22"/>
          <w:spacing w:val="12"/>
        </w:rPr>
        <w:t xml:space="preserve"> </w:t>
      </w:r>
      <w:r>
        <w:rPr>
          <w:rFonts w:ascii="SimSun" w:hAnsi="SimSun" w:eastAsia="SimSun" w:cs="SimSun"/>
          <w:sz w:val="22"/>
          <w:szCs w:val="22"/>
          <w:spacing w:val="6"/>
        </w:rPr>
        <w:t>间用“.”来分隔，即××.××.××.××…,每个层级的</w:t>
      </w:r>
      <w:r>
        <w:rPr>
          <w:rFonts w:ascii="SimSun" w:hAnsi="SimSun" w:eastAsia="SimSun" w:cs="SimSun"/>
          <w:sz w:val="22"/>
          <w:szCs w:val="22"/>
          <w:spacing w:val="18"/>
        </w:rPr>
        <w:t xml:space="preserve"> </w:t>
      </w:r>
      <w:r>
        <w:rPr>
          <w:rFonts w:ascii="SimSun" w:hAnsi="SimSun" w:eastAsia="SimSun" w:cs="SimSun"/>
          <w:sz w:val="22"/>
          <w:szCs w:val="22"/>
          <w:spacing w:val="-1"/>
        </w:rPr>
        <w:t>长度没有限制，层数也没有限制。为获得与</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1"/>
        </w:rPr>
        <w:t>OID </w:t>
      </w:r>
      <w:r>
        <w:rPr>
          <w:rFonts w:ascii="SimSun" w:hAnsi="SimSun" w:eastAsia="SimSun" w:cs="SimSun"/>
          <w:sz w:val="22"/>
          <w:szCs w:val="22"/>
          <w:spacing w:val="-1"/>
        </w:rPr>
        <w:t>节点相关的</w:t>
      </w:r>
      <w:r>
        <w:rPr>
          <w:rFonts w:ascii="SimSun" w:hAnsi="SimSun" w:eastAsia="SimSun" w:cs="SimSun"/>
          <w:sz w:val="22"/>
          <w:szCs w:val="22"/>
        </w:rPr>
        <w:t xml:space="preserve"> </w:t>
      </w:r>
      <w:r>
        <w:rPr>
          <w:rFonts w:ascii="SimSun" w:hAnsi="SimSun" w:eastAsia="SimSun" w:cs="SimSun"/>
          <w:sz w:val="22"/>
          <w:szCs w:val="22"/>
          <w:spacing w:val="6"/>
        </w:rPr>
        <w:t>解析信息，实现多样化的应用，其规范了</w:t>
      </w:r>
      <w:r>
        <w:rPr>
          <w:rFonts w:ascii="Times New Roman" w:hAnsi="Times New Roman" w:eastAsia="Times New Roman" w:cs="Times New Roman"/>
          <w:sz w:val="22"/>
          <w:szCs w:val="22"/>
        </w:rPr>
        <w:t>OID</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6"/>
        </w:rPr>
        <w:t>命名体系</w:t>
      </w:r>
      <w:r>
        <w:rPr>
          <w:rFonts w:ascii="SimSun" w:hAnsi="SimSun" w:eastAsia="SimSun" w:cs="SimSun"/>
          <w:sz w:val="22"/>
          <w:szCs w:val="22"/>
          <w:spacing w:val="5"/>
        </w:rPr>
        <w:t>(使</w:t>
      </w:r>
      <w:r>
        <w:rPr>
          <w:rFonts w:ascii="SimSun" w:hAnsi="SimSun" w:eastAsia="SimSun" w:cs="SimSun"/>
          <w:sz w:val="22"/>
          <w:szCs w:val="22"/>
        </w:rPr>
        <w:t xml:space="preserve"> </w:t>
      </w:r>
      <w:r>
        <w:rPr>
          <w:rFonts w:ascii="SimSun" w:hAnsi="SimSun" w:eastAsia="SimSun" w:cs="SimSun"/>
          <w:sz w:val="22"/>
          <w:szCs w:val="22"/>
          <w:spacing w:val="4"/>
        </w:rPr>
        <w:t>用</w:t>
      </w:r>
      <w:r>
        <w:rPr>
          <w:rFonts w:ascii="Times New Roman" w:hAnsi="Times New Roman" w:eastAsia="Times New Roman" w:cs="Times New Roman"/>
          <w:sz w:val="22"/>
          <w:szCs w:val="22"/>
        </w:rPr>
        <w:t>OID</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IRI</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4"/>
        </w:rPr>
        <w:t>值</w:t>
      </w:r>
      <w:r>
        <w:rPr>
          <w:rFonts w:ascii="SimSun" w:hAnsi="SimSun" w:eastAsia="SimSun" w:cs="SimSun"/>
          <w:sz w:val="22"/>
          <w:szCs w:val="22"/>
          <w:spacing w:val="-34"/>
        </w:rPr>
        <w:t xml:space="preserve"> </w:t>
      </w:r>
      <w:r>
        <w:rPr>
          <w:rFonts w:ascii="SimSun" w:hAnsi="SimSun" w:eastAsia="SimSun" w:cs="SimSun"/>
          <w:sz w:val="22"/>
          <w:szCs w:val="22"/>
          <w:spacing w:val="4"/>
        </w:rPr>
        <w:t>)</w:t>
      </w:r>
      <w:r>
        <w:rPr>
          <w:rFonts w:ascii="SimSun" w:hAnsi="SimSun" w:eastAsia="SimSun" w:cs="SimSun"/>
          <w:sz w:val="22"/>
          <w:szCs w:val="22"/>
          <w:spacing w:val="-28"/>
        </w:rPr>
        <w:t xml:space="preserve"> </w:t>
      </w:r>
      <w:r>
        <w:rPr>
          <w:rFonts w:ascii="SimSun" w:hAnsi="SimSun" w:eastAsia="SimSun" w:cs="SimSun"/>
          <w:sz w:val="22"/>
          <w:szCs w:val="22"/>
          <w:spacing w:val="4"/>
        </w:rPr>
        <w:t>到</w:t>
      </w:r>
      <w:r>
        <w:rPr>
          <w:rFonts w:ascii="SimSun" w:hAnsi="SimSun" w:eastAsia="SimSun" w:cs="SimSun"/>
          <w:sz w:val="22"/>
          <w:szCs w:val="22"/>
          <w:spacing w:val="-46"/>
        </w:rPr>
        <w:t xml:space="preserve"> </w:t>
      </w:r>
      <w:r>
        <w:rPr>
          <w:rFonts w:ascii="Times New Roman" w:hAnsi="Times New Roman" w:eastAsia="Times New Roman" w:cs="Times New Roman"/>
          <w:sz w:val="22"/>
          <w:szCs w:val="22"/>
        </w:rPr>
        <w:t>DNS</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4"/>
        </w:rPr>
        <w:t>命名体系的映射，把任意标识</w:t>
      </w:r>
      <w:r>
        <w:rPr>
          <w:rFonts w:ascii="Times New Roman" w:hAnsi="Times New Roman" w:eastAsia="Times New Roman" w:cs="Times New Roman"/>
          <w:sz w:val="22"/>
          <w:szCs w:val="22"/>
        </w:rPr>
        <w:t>OID  </w:t>
      </w:r>
      <w:r>
        <w:rPr>
          <w:rFonts w:ascii="SimSun" w:hAnsi="SimSun" w:eastAsia="SimSun" w:cs="SimSun"/>
          <w:sz w:val="22"/>
          <w:szCs w:val="22"/>
          <w:spacing w:val="10"/>
        </w:rPr>
        <w:t>节点的</w:t>
      </w:r>
      <w:r>
        <w:rPr>
          <w:rFonts w:ascii="Times New Roman" w:hAnsi="Times New Roman" w:eastAsia="Times New Roman" w:cs="Times New Roman"/>
          <w:sz w:val="22"/>
          <w:szCs w:val="22"/>
        </w:rPr>
        <w:t>OID</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rPr>
        <w:t>IRI</w:t>
      </w:r>
      <w:r>
        <w:rPr>
          <w:rFonts w:ascii="Times New Roman" w:hAnsi="Times New Roman" w:eastAsia="Times New Roman" w:cs="Times New Roman"/>
          <w:sz w:val="22"/>
          <w:szCs w:val="22"/>
          <w:spacing w:val="29"/>
          <w:w w:val="101"/>
        </w:rPr>
        <w:t xml:space="preserve">  </w:t>
      </w:r>
      <w:r>
        <w:rPr>
          <w:rFonts w:ascii="SimSun" w:hAnsi="SimSun" w:eastAsia="SimSun" w:cs="SimSun"/>
          <w:sz w:val="22"/>
          <w:szCs w:val="22"/>
          <w:spacing w:val="10"/>
        </w:rPr>
        <w:t>值映射至一个域名，把</w:t>
      </w:r>
      <w:r>
        <w:rPr>
          <w:rFonts w:ascii="Times New Roman" w:hAnsi="Times New Roman" w:eastAsia="Times New Roman" w:cs="Times New Roman"/>
          <w:sz w:val="22"/>
          <w:szCs w:val="22"/>
        </w:rPr>
        <w:t>OID</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10"/>
        </w:rPr>
        <w:t>树映射为</w:t>
      </w:r>
      <w:r>
        <w:rPr>
          <w:rFonts w:ascii="Times New Roman" w:hAnsi="Times New Roman" w:eastAsia="Times New Roman" w:cs="Times New Roman"/>
          <w:sz w:val="22"/>
          <w:szCs w:val="22"/>
        </w:rPr>
        <w:t>DNS</w:t>
      </w:r>
    </w:p>
    <w:p>
      <w:pPr>
        <w:spacing w:line="219" w:lineRule="auto"/>
        <w:jc w:val="right"/>
        <w:rPr>
          <w:rFonts w:ascii="SimSun" w:hAnsi="SimSun" w:eastAsia="SimSun" w:cs="SimSun"/>
          <w:sz w:val="22"/>
          <w:szCs w:val="22"/>
        </w:rPr>
      </w:pPr>
      <w:r>
        <w:rPr>
          <w:rFonts w:ascii="SimSun" w:hAnsi="SimSun" w:eastAsia="SimSun" w:cs="SimSun"/>
          <w:sz w:val="22"/>
          <w:szCs w:val="22"/>
        </w:rPr>
        <w:t>树的一部分，把</w:t>
      </w:r>
      <w:r>
        <w:rPr>
          <w:rFonts w:ascii="SimSun" w:hAnsi="SimSun" w:eastAsia="SimSun" w:cs="SimSun"/>
          <w:sz w:val="22"/>
          <w:szCs w:val="22"/>
          <w:spacing w:val="-54"/>
        </w:rPr>
        <w:t xml:space="preserve"> </w:t>
      </w:r>
      <w:r>
        <w:rPr>
          <w:rFonts w:ascii="Times New Roman" w:hAnsi="Times New Roman" w:eastAsia="Times New Roman" w:cs="Times New Roman"/>
          <w:sz w:val="22"/>
          <w:szCs w:val="22"/>
        </w:rPr>
        <w:t>OID</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rPr>
        <w:t>树的根映射为类似于</w:t>
      </w:r>
      <w:r>
        <w:rPr>
          <w:rFonts w:ascii="Times New Roman" w:hAnsi="Times New Roman" w:eastAsia="Times New Roman" w:cs="Times New Roman"/>
          <w:sz w:val="22"/>
          <w:szCs w:val="22"/>
        </w:rPr>
        <w:t>DNS </w:t>
      </w:r>
      <w:r>
        <w:rPr>
          <w:rFonts w:ascii="SimSun" w:hAnsi="SimSun" w:eastAsia="SimSun" w:cs="SimSun"/>
          <w:sz w:val="22"/>
          <w:szCs w:val="22"/>
        </w:rPr>
        <w:t>域名。例如，</w:t>
      </w:r>
    </w:p>
    <w:p>
      <w:pPr>
        <w:spacing w:line="219" w:lineRule="auto"/>
        <w:sectPr>
          <w:footerReference w:type="default" r:id="rId201"/>
          <w:pgSz w:w="7560" w:h="11380"/>
          <w:pgMar w:top="134" w:right="809" w:bottom="558" w:left="30" w:header="0" w:footer="273"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color w:val="3722A1"/>
          <w:spacing w:val="-4"/>
        </w:rPr>
        <w:t>理数篇</w:t>
      </w:r>
    </w:p>
    <w:p>
      <w:pPr>
        <w:ind w:left="4899"/>
        <w:spacing w:before="12" w:line="219" w:lineRule="auto"/>
        <w:rPr>
          <w:rFonts w:ascii="SimSun" w:hAnsi="SimSun" w:eastAsia="SimSun" w:cs="SimSun"/>
          <w:sz w:val="16"/>
          <w:szCs w:val="16"/>
        </w:rPr>
      </w:pPr>
      <w:r>
        <w:rPr>
          <w:rFonts w:ascii="SimSun" w:hAnsi="SimSun" w:eastAsia="SimSun" w:cs="SimSun"/>
          <w:sz w:val="16"/>
          <w:szCs w:val="16"/>
          <w:color w:val="DE7E1E"/>
          <w:spacing w:val="-11"/>
        </w:rPr>
        <w:t>盘活数据资源</w:t>
      </w:r>
    </w:p>
    <w:p>
      <w:pPr>
        <w:pStyle w:val="BodyText"/>
        <w:spacing w:line="313" w:lineRule="auto"/>
        <w:rPr/>
      </w:pPr>
      <w:r/>
    </w:p>
    <w:p>
      <w:pPr>
        <w:pStyle w:val="BodyText"/>
        <w:spacing w:line="314" w:lineRule="auto"/>
        <w:rPr/>
      </w:pPr>
      <w:r/>
    </w:p>
    <w:p>
      <w:pPr>
        <w:ind w:right="109"/>
        <w:spacing w:before="71" w:line="352" w:lineRule="auto"/>
        <w:jc w:val="both"/>
        <w:rPr>
          <w:rFonts w:ascii="SimSun" w:hAnsi="SimSun" w:eastAsia="SimSun" w:cs="SimSun"/>
          <w:sz w:val="22"/>
          <w:szCs w:val="22"/>
        </w:rPr>
      </w:pPr>
      <w:r>
        <w:rPr>
          <w:rFonts w:ascii="SimSun" w:hAnsi="SimSun" w:eastAsia="SimSun" w:cs="SimSun"/>
          <w:sz w:val="22"/>
          <w:szCs w:val="22"/>
          <w:spacing w:val="2"/>
        </w:rPr>
        <w:t>我国农业农村部的节点由</w:t>
      </w:r>
      <w:r>
        <w:rPr>
          <w:rFonts w:ascii="SimSun" w:hAnsi="SimSun" w:eastAsia="SimSun" w:cs="SimSun"/>
          <w:sz w:val="22"/>
          <w:szCs w:val="22"/>
        </w:rPr>
        <w:t>OID</w:t>
      </w:r>
      <w:r>
        <w:rPr>
          <w:rFonts w:ascii="SimSun" w:hAnsi="SimSun" w:eastAsia="SimSun" w:cs="SimSun"/>
          <w:sz w:val="22"/>
          <w:szCs w:val="22"/>
          <w:spacing w:val="2"/>
        </w:rPr>
        <w:t>(1.2.156.326)表示，这些数字</w:t>
      </w:r>
      <w:r>
        <w:rPr>
          <w:rFonts w:ascii="SimSun" w:hAnsi="SimSun" w:eastAsia="SimSun" w:cs="SimSun"/>
          <w:sz w:val="22"/>
          <w:szCs w:val="22"/>
        </w:rPr>
        <w:t xml:space="preserve"> </w:t>
      </w:r>
      <w:r>
        <w:rPr>
          <w:rFonts w:ascii="SimSun" w:hAnsi="SimSun" w:eastAsia="SimSun" w:cs="SimSun"/>
          <w:sz w:val="22"/>
          <w:szCs w:val="22"/>
          <w:spacing w:val="9"/>
        </w:rPr>
        <w:t>分别代表的含义为1</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rPr>
        <w:t>ISO</w:t>
      </w:r>
      <w:r>
        <w:rPr>
          <w:rFonts w:ascii="Times New Roman" w:hAnsi="Times New Roman" w:eastAsia="Times New Roman" w:cs="Times New Roman"/>
          <w:sz w:val="22"/>
          <w:szCs w:val="22"/>
          <w:spacing w:val="9"/>
        </w:rPr>
        <w:t>)-2   </w:t>
      </w:r>
      <w:r>
        <w:rPr>
          <w:rFonts w:ascii="SimSun" w:hAnsi="SimSun" w:eastAsia="SimSun" w:cs="SimSun"/>
          <w:sz w:val="22"/>
          <w:szCs w:val="22"/>
          <w:spacing w:val="9"/>
        </w:rPr>
        <w:t>(国家)-156(中国)-326(农业</w:t>
      </w:r>
    </w:p>
    <w:p>
      <w:pPr>
        <w:spacing w:line="218" w:lineRule="auto"/>
        <w:rPr>
          <w:rFonts w:ascii="SimSun" w:hAnsi="SimSun" w:eastAsia="SimSun" w:cs="SimSun"/>
          <w:sz w:val="22"/>
          <w:szCs w:val="22"/>
        </w:rPr>
      </w:pPr>
      <w:r>
        <w:rPr>
          <w:rFonts w:ascii="SimSun" w:hAnsi="SimSun" w:eastAsia="SimSun" w:cs="SimSun"/>
          <w:sz w:val="22"/>
          <w:szCs w:val="22"/>
          <w:spacing w:val="-13"/>
        </w:rPr>
        <w:t>农村部)。</w:t>
      </w:r>
    </w:p>
    <w:p>
      <w:pPr>
        <w:pStyle w:val="BodyText"/>
        <w:spacing w:line="339" w:lineRule="auto"/>
        <w:rPr/>
      </w:pPr>
      <w:r/>
    </w:p>
    <w:p>
      <w:pPr>
        <w:pStyle w:val="BodyText"/>
        <w:ind w:firstLine="19"/>
        <w:spacing w:line="2656" w:lineRule="exact"/>
        <w:rPr/>
      </w:pPr>
      <w:r>
        <w:rPr>
          <w:position w:val="-53"/>
        </w:rPr>
        <w:pict>
          <v:group id="_x0000_s280" style="mso-position-vertical-relative:line;mso-position-horizontal-relative:char;width:289.05pt;height:132.85pt;" filled="false" stroked="false" coordsize="5780,2657" coordorigin="0,0">
            <v:shape id="_x0000_s282" style="position:absolute;left:0;top:0;width:5780;height:2550;" filled="false" stroked="false" type="#_x0000_t75">
              <v:imagedata o:title="" r:id="rId204"/>
            </v:shape>
            <v:shape id="_x0000_s284" style="position:absolute;left:2280;top:413;width:3338;height:2263;" filled="false" stroked="false" type="#_x0000_t202">
              <v:fill on="false"/>
              <v:stroke on="false"/>
              <v:path/>
              <v:imagedata o:title=""/>
              <o:lock v:ext="edit" aspectratio="false"/>
              <v:textbox inset="0mm,0mm,0mm,0mm">
                <w:txbxContent>
                  <w:p>
                    <w:pPr>
                      <w:ind w:left="18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ISO(1)</w:t>
                    </w:r>
                  </w:p>
                  <w:p>
                    <w:pPr>
                      <w:spacing w:line="243" w:lineRule="auto"/>
                      <w:rPr>
                        <w:rFonts w:ascii="Arial"/>
                        <w:sz w:val="21"/>
                      </w:rPr>
                    </w:pPr>
                    <w:r/>
                  </w:p>
                  <w:p>
                    <w:pPr>
                      <w:ind w:left="20"/>
                      <w:spacing w:before="52" w:line="187" w:lineRule="auto"/>
                      <w:rPr>
                        <w:rFonts w:ascii="SimSun" w:hAnsi="SimSun" w:eastAsia="SimSun" w:cs="SimSun"/>
                        <w:sz w:val="16"/>
                        <w:szCs w:val="16"/>
                      </w:rPr>
                    </w:pPr>
                    <w:r>
                      <w:rPr>
                        <w:rFonts w:ascii="SimSun" w:hAnsi="SimSun" w:eastAsia="SimSun" w:cs="SimSun"/>
                        <w:sz w:val="16"/>
                        <w:szCs w:val="16"/>
                        <w:color w:val="FFFFFF"/>
                        <w:spacing w:val="-11"/>
                      </w:rPr>
                      <w:t>国家成员体</w:t>
                    </w:r>
                  </w:p>
                  <w:p>
                    <w:pPr>
                      <w:ind w:left="269"/>
                      <w:spacing w:line="222" w:lineRule="auto"/>
                      <w:rPr>
                        <w:rFonts w:ascii="SimSun" w:hAnsi="SimSun" w:eastAsia="SimSun" w:cs="SimSun"/>
                        <w:sz w:val="16"/>
                        <w:szCs w:val="16"/>
                      </w:rPr>
                    </w:pPr>
                    <w:r>
                      <w:rPr>
                        <w:rFonts w:ascii="SimSun" w:hAnsi="SimSun" w:eastAsia="SimSun" w:cs="SimSun"/>
                        <w:sz w:val="16"/>
                        <w:szCs w:val="16"/>
                        <w:color w:val="84A6D9"/>
                        <w:spacing w:val="-8"/>
                      </w:rPr>
                      <w:t>(2)</w:t>
                    </w:r>
                  </w:p>
                  <w:p>
                    <w:pPr>
                      <w:ind w:left="20"/>
                      <w:spacing w:before="208" w:line="220" w:lineRule="auto"/>
                      <w:rPr>
                        <w:rFonts w:ascii="SimSun" w:hAnsi="SimSun" w:eastAsia="SimSun" w:cs="SimSun"/>
                        <w:sz w:val="22"/>
                        <w:szCs w:val="22"/>
                      </w:rPr>
                    </w:pPr>
                    <w:r>
                      <w:rPr>
                        <w:rFonts w:ascii="SimSun" w:hAnsi="SimSun" w:eastAsia="SimSun" w:cs="SimSun"/>
                        <w:sz w:val="22"/>
                        <w:szCs w:val="22"/>
                        <w:color w:val="6F8FCF"/>
                        <w:spacing w:val="-28"/>
                      </w:rPr>
                      <w:t>中国(156</w:t>
                    </w:r>
                  </w:p>
                  <w:p>
                    <w:pPr>
                      <w:spacing w:before="123"/>
                      <w:rPr/>
                    </w:pPr>
                    <w:r/>
                  </w:p>
                  <w:tbl>
                    <w:tblPr>
                      <w:tblStyle w:val="TableNormal"/>
                      <w:tblW w:w="3298"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82"/>
                      <w:gridCol w:w="716"/>
                    </w:tblGrid>
                    <w:tr>
                      <w:trPr>
                        <w:trHeight w:val="589" w:hRule="atLeast"/>
                      </w:trPr>
                      <w:tc>
                        <w:tcPr>
                          <w:tcW w:w="2582" w:type="dxa"/>
                          <w:vAlign w:val="top"/>
                        </w:tcPr>
                        <w:p>
                          <w:pPr>
                            <w:ind w:left="179"/>
                            <w:spacing w:line="210" w:lineRule="auto"/>
                            <w:rPr>
                              <w:rFonts w:ascii="SimSun" w:hAnsi="SimSun" w:eastAsia="SimSun" w:cs="SimSun"/>
                              <w:sz w:val="16"/>
                              <w:szCs w:val="16"/>
                            </w:rPr>
                          </w:pPr>
                          <w:r>
                            <w:rPr>
                              <w:rFonts w:ascii="SimSun" w:hAnsi="SimSun" w:eastAsia="SimSun" w:cs="SimSun"/>
                              <w:sz w:val="16"/>
                              <w:szCs w:val="16"/>
                              <w:color w:val="FFFFFF"/>
                              <w:spacing w:val="-9"/>
                            </w:rPr>
                            <w:t>标准化机构</w:t>
                          </w:r>
                          <w:r>
                            <w:rPr>
                              <w:rFonts w:ascii="SimSun" w:hAnsi="SimSun" w:eastAsia="SimSun" w:cs="SimSun"/>
                              <w:sz w:val="16"/>
                              <w:szCs w:val="16"/>
                              <w:color w:val="FFFFFF"/>
                              <w:spacing w:val="10"/>
                            </w:rPr>
                            <w:t xml:space="preserve">        </w:t>
                          </w:r>
                          <w:r>
                            <w:rPr>
                              <w:rFonts w:ascii="SimSun" w:hAnsi="SimSun" w:eastAsia="SimSun" w:cs="SimSun"/>
                              <w:sz w:val="16"/>
                              <w:szCs w:val="16"/>
                              <w:color w:val="FFFFFF"/>
                              <w:spacing w:val="-9"/>
                            </w:rPr>
                            <w:t>公共团体</w:t>
                          </w:r>
                        </w:p>
                        <w:p>
                          <w:pPr>
                            <w:spacing w:line="233" w:lineRule="auto"/>
                            <w:rPr>
                              <w:rFonts w:ascii="SimSun" w:hAnsi="SimSun" w:eastAsia="SimSun" w:cs="SimSun"/>
                              <w:sz w:val="16"/>
                              <w:szCs w:val="16"/>
                            </w:rPr>
                          </w:pPr>
                          <w:r>
                            <w:rPr>
                              <w:rFonts w:ascii="SimSun" w:hAnsi="SimSun" w:eastAsia="SimSun" w:cs="SimSun"/>
                              <w:sz w:val="16"/>
                              <w:szCs w:val="16"/>
                              <w:color w:val="7790C3"/>
                              <w:spacing w:val="-4"/>
                            </w:rPr>
                            <w:t>(10001～20000)</w:t>
                          </w:r>
                          <w:r>
                            <w:rPr>
                              <w:rFonts w:ascii="SimSun" w:hAnsi="SimSun" w:eastAsia="SimSun" w:cs="SimSun"/>
                              <w:sz w:val="16"/>
                              <w:szCs w:val="16"/>
                              <w:color w:val="7790C3"/>
                              <w:spacing w:val="9"/>
                            </w:rPr>
                            <w:t xml:space="preserve">    </w:t>
                          </w:r>
                          <w:r>
                            <w:rPr>
                              <w:rFonts w:ascii="SimSun" w:hAnsi="SimSun" w:eastAsia="SimSun" w:cs="SimSun"/>
                              <w:sz w:val="16"/>
                              <w:szCs w:val="16"/>
                              <w:color w:val="FFFFFF"/>
                              <w:spacing w:val="-4"/>
                            </w:rPr>
                            <w:t>(20000～4</w:t>
                          </w:r>
                          <w:r>
                            <w:rPr>
                              <w:rFonts w:ascii="SimSun" w:hAnsi="SimSun" w:eastAsia="SimSun" w:cs="SimSun"/>
                              <w:sz w:val="16"/>
                              <w:szCs w:val="16"/>
                              <w:color w:val="FFFFFF"/>
                              <w:spacing w:val="-5"/>
                            </w:rPr>
                            <w:t>7999)</w:t>
                          </w:r>
                        </w:p>
                        <w:p>
                          <w:pPr>
                            <w:ind w:left="360"/>
                            <w:spacing w:before="35" w:line="183" w:lineRule="auto"/>
                            <w:rPr>
                              <w:rFonts w:ascii="SimSun" w:hAnsi="SimSun" w:eastAsia="SimSun" w:cs="SimSun"/>
                              <w:sz w:val="16"/>
                              <w:szCs w:val="16"/>
                            </w:rPr>
                          </w:pPr>
                          <w:r>
                            <w:rPr>
                              <w:rFonts w:ascii="Times New Roman" w:hAnsi="Times New Roman" w:eastAsia="Times New Roman" w:cs="Times New Roman"/>
                              <w:sz w:val="16"/>
                              <w:szCs w:val="16"/>
                              <w:spacing w:val="-8"/>
                            </w:rPr>
                            <w:t>RFID</w:t>
                          </w:r>
                          <w:r>
                            <w:rPr>
                              <w:rFonts w:ascii="Times New Roman" w:hAnsi="Times New Roman" w:eastAsia="Times New Roman" w:cs="Times New Roman"/>
                              <w:sz w:val="16"/>
                              <w:szCs w:val="16"/>
                              <w:spacing w:val="-18"/>
                            </w:rPr>
                            <w:t xml:space="preserve"> </w:t>
                          </w:r>
                          <w:r>
                            <w:rPr>
                              <w:rFonts w:ascii="SimSun" w:hAnsi="SimSun" w:eastAsia="SimSun" w:cs="SimSun"/>
                              <w:sz w:val="16"/>
                              <w:szCs w:val="16"/>
                              <w:spacing w:val="-8"/>
                            </w:rPr>
                            <w:t>、</w:t>
                          </w:r>
                          <w:r>
                            <w:rPr>
                              <w:rFonts w:ascii="SimSun" w:hAnsi="SimSun" w:eastAsia="SimSun" w:cs="SimSun"/>
                              <w:sz w:val="16"/>
                              <w:szCs w:val="16"/>
                              <w:spacing w:val="2"/>
                            </w:rPr>
                            <w:t xml:space="preserve">         </w:t>
                          </w:r>
                          <w:r>
                            <w:rPr>
                              <w:rFonts w:ascii="SimSun" w:hAnsi="SimSun" w:eastAsia="SimSun" w:cs="SimSun"/>
                              <w:sz w:val="16"/>
                              <w:szCs w:val="16"/>
                              <w:spacing w:val="-8"/>
                            </w:rPr>
                            <w:t>市场运营</w:t>
                          </w:r>
                        </w:p>
                      </w:tc>
                      <w:tc>
                        <w:tcPr>
                          <w:tcW w:w="716" w:type="dxa"/>
                          <w:vAlign w:val="top"/>
                        </w:tcPr>
                        <w:p>
                          <w:pPr>
                            <w:spacing w:before="90" w:line="220" w:lineRule="auto"/>
                            <w:jc w:val="right"/>
                            <w:rPr>
                              <w:rFonts w:ascii="SimSun" w:hAnsi="SimSun" w:eastAsia="SimSun" w:cs="SimSun"/>
                              <w:sz w:val="16"/>
                              <w:szCs w:val="16"/>
                            </w:rPr>
                          </w:pPr>
                          <w:r>
                            <w:rPr>
                              <w:rFonts w:ascii="SimSun" w:hAnsi="SimSun" w:eastAsia="SimSun" w:cs="SimSun"/>
                              <w:sz w:val="16"/>
                              <w:szCs w:val="16"/>
                              <w:color w:val="FFFFFF"/>
                              <w:spacing w:val="-13"/>
                              <w:w w:val="97"/>
                            </w:rPr>
                            <w:t>其他组</w:t>
                          </w:r>
                          <w:r>
                            <w:rPr>
                              <w:rFonts w:ascii="SimSun" w:hAnsi="SimSun" w:eastAsia="SimSun" w:cs="SimSun"/>
                              <w:sz w:val="16"/>
                              <w:szCs w:val="16"/>
                              <w:color w:val="FFFFFF"/>
                              <w:spacing w:val="-9"/>
                              <w:w w:val="97"/>
                            </w:rPr>
                            <w:t>织</w:t>
                          </w:r>
                        </w:p>
                        <w:p>
                          <w:pPr>
                            <w:ind w:left="98"/>
                            <w:spacing w:before="148" w:line="172" w:lineRule="auto"/>
                            <w:rPr>
                              <w:rFonts w:ascii="SimSun" w:hAnsi="SimSun" w:eastAsia="SimSun" w:cs="SimSun"/>
                              <w:sz w:val="16"/>
                              <w:szCs w:val="16"/>
                            </w:rPr>
                          </w:pPr>
                          <w:r>
                            <w:rPr>
                              <w:rFonts w:ascii="SimSun" w:hAnsi="SimSun" w:eastAsia="SimSun" w:cs="SimSun"/>
                              <w:sz w:val="16"/>
                              <w:szCs w:val="16"/>
                              <w:spacing w:val="-11"/>
                            </w:rPr>
                            <w:t>内部管理</w:t>
                          </w:r>
                        </w:p>
                      </w:tc>
                    </w:tr>
                  </w:tbl>
                  <w:p>
                    <w:pPr>
                      <w:rPr>
                        <w:rFonts w:ascii="Arial"/>
                        <w:sz w:val="21"/>
                      </w:rPr>
                    </w:pPr>
                    <w:r/>
                  </w:p>
                </w:txbxContent>
              </v:textbox>
            </v:shape>
            <v:shape id="_x0000_s286" style="position:absolute;left:170;top:398;width:1953;height:2268;" filled="false" stroked="false" type="#_x0000_t202">
              <v:fill on="false"/>
              <v:stroke on="false"/>
              <v:path/>
              <v:imagedata o:title=""/>
              <o:lock v:ext="edit" aspectratio="false"/>
              <v:textbox inset="0mm,0mm,0mm,0mm">
                <w:txbxContent>
                  <w:p>
                    <w:pPr>
                      <w:ind w:left="680"/>
                      <w:spacing w:before="20" w:line="198" w:lineRule="auto"/>
                      <w:rPr>
                        <w:rFonts w:ascii="Arial" w:hAnsi="Arial" w:eastAsia="Arial" w:cs="Arial"/>
                        <w:sz w:val="16"/>
                        <w:szCs w:val="16"/>
                      </w:rPr>
                    </w:pPr>
                    <w:r>
                      <w:rPr>
                        <w:rFonts w:ascii="Arial" w:hAnsi="Arial" w:eastAsia="Arial" w:cs="Arial"/>
                        <w:sz w:val="16"/>
                        <w:szCs w:val="16"/>
                        <w:color w:val="6F8ECD"/>
                        <w:spacing w:val="-2"/>
                      </w:rPr>
                      <w:t>ITU-T(0)</w:t>
                    </w:r>
                  </w:p>
                  <w:p>
                    <w:pPr>
                      <w:spacing w:line="311" w:lineRule="auto"/>
                      <w:rPr>
                        <w:rFonts w:ascii="Arial"/>
                        <w:sz w:val="21"/>
                      </w:rPr>
                    </w:pPr>
                    <w:r/>
                  </w:p>
                  <w:p>
                    <w:pPr>
                      <w:ind w:right="19"/>
                      <w:spacing w:before="52" w:line="220" w:lineRule="auto"/>
                      <w:jc w:val="right"/>
                      <w:rPr>
                        <w:rFonts w:ascii="SimSun" w:hAnsi="SimSun" w:eastAsia="SimSun" w:cs="SimSun"/>
                        <w:sz w:val="16"/>
                        <w:szCs w:val="16"/>
                      </w:rPr>
                    </w:pPr>
                    <w:r>
                      <w:rPr>
                        <w:rFonts w:ascii="SimSun" w:hAnsi="SimSun" w:eastAsia="SimSun" w:cs="SimSun"/>
                        <w:sz w:val="16"/>
                        <w:szCs w:val="16"/>
                        <w:color w:val="FFFFFF"/>
                        <w:spacing w:val="-2"/>
                      </w:rPr>
                      <w:t>标准(0)</w:t>
                    </w:r>
                    <w:r>
                      <w:rPr>
                        <w:rFonts w:ascii="SimSun" w:hAnsi="SimSun" w:eastAsia="SimSun" w:cs="SimSun"/>
                        <w:sz w:val="16"/>
                        <w:szCs w:val="16"/>
                        <w:color w:val="FFFFFF"/>
                        <w:spacing w:val="12"/>
                      </w:rPr>
                      <w:t xml:space="preserve">   </w:t>
                    </w:r>
                    <w:r>
                      <w:rPr>
                        <w:rFonts w:ascii="SimSun" w:hAnsi="SimSun" w:eastAsia="SimSun" w:cs="SimSun"/>
                        <w:sz w:val="16"/>
                        <w:szCs w:val="16"/>
                        <w:color w:val="FFFFFF"/>
                        <w:spacing w:val="-2"/>
                      </w:rPr>
                      <w:t>注册机构(1)</w:t>
                    </w:r>
                  </w:p>
                  <w:p>
                    <w:pPr>
                      <w:spacing w:before="78"/>
                      <w:rPr/>
                    </w:pPr>
                    <w:r/>
                  </w:p>
                  <w:p>
                    <w:pPr>
                      <w:spacing w:before="78"/>
                      <w:rPr/>
                    </w:pPr>
                    <w:r/>
                  </w:p>
                  <w:p>
                    <w:pPr>
                      <w:spacing w:before="78"/>
                      <w:rPr/>
                    </w:pPr>
                    <w:r/>
                  </w:p>
                  <w:tbl>
                    <w:tblPr>
                      <w:tblStyle w:val="TableNormal"/>
                      <w:tblW w:w="1895"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27"/>
                      <w:gridCol w:w="1068"/>
                    </w:tblGrid>
                    <w:tr>
                      <w:trPr>
                        <w:trHeight w:val="561" w:hRule="atLeast"/>
                      </w:trPr>
                      <w:tc>
                        <w:tcPr>
                          <w:tcW w:w="827" w:type="dxa"/>
                          <w:vAlign w:val="top"/>
                        </w:tcPr>
                        <w:p>
                          <w:pPr>
                            <w:ind w:left="49"/>
                            <w:spacing w:line="188" w:lineRule="auto"/>
                            <w:rPr>
                              <w:rFonts w:ascii="SimSun" w:hAnsi="SimSun" w:eastAsia="SimSun" w:cs="SimSun"/>
                              <w:sz w:val="16"/>
                              <w:szCs w:val="16"/>
                            </w:rPr>
                          </w:pPr>
                          <w:r>
                            <w:rPr>
                              <w:rFonts w:ascii="SimSun" w:hAnsi="SimSun" w:eastAsia="SimSun" w:cs="SimSun"/>
                              <w:sz w:val="16"/>
                              <w:szCs w:val="16"/>
                              <w:color w:val="FFFFFF"/>
                              <w:spacing w:val="-9"/>
                            </w:rPr>
                            <w:t>国家机关</w:t>
                          </w:r>
                        </w:p>
                        <w:p>
                          <w:pPr>
                            <w:spacing w:line="222" w:lineRule="auto"/>
                            <w:rPr>
                              <w:rFonts w:ascii="SimSun" w:hAnsi="SimSun" w:eastAsia="SimSun" w:cs="SimSun"/>
                              <w:sz w:val="16"/>
                              <w:szCs w:val="16"/>
                            </w:rPr>
                          </w:pPr>
                          <w:r>
                            <w:rPr>
                              <w:rFonts w:ascii="SimSun" w:hAnsi="SimSun" w:eastAsia="SimSun" w:cs="SimSun"/>
                              <w:sz w:val="16"/>
                              <w:szCs w:val="16"/>
                              <w:color w:val="7593C7"/>
                              <w:spacing w:val="-4"/>
                            </w:rPr>
                            <w:t>(0～5000)</w:t>
                          </w:r>
                        </w:p>
                        <w:p>
                          <w:pPr>
                            <w:ind w:left="19"/>
                            <w:spacing w:before="45" w:line="173" w:lineRule="auto"/>
                            <w:rPr>
                              <w:rFonts w:ascii="SimSun" w:hAnsi="SimSun" w:eastAsia="SimSun" w:cs="SimSun"/>
                              <w:sz w:val="16"/>
                              <w:szCs w:val="16"/>
                            </w:rPr>
                          </w:pPr>
                          <w:r>
                            <w:rPr>
                              <w:rFonts w:ascii="SimSun" w:hAnsi="SimSun" w:eastAsia="SimSun" w:cs="SimSun"/>
                              <w:sz w:val="16"/>
                              <w:szCs w:val="16"/>
                              <w:spacing w:val="-10"/>
                            </w:rPr>
                            <w:t>行业应用</w:t>
                          </w:r>
                        </w:p>
                      </w:tc>
                      <w:tc>
                        <w:tcPr>
                          <w:tcW w:w="1068" w:type="dxa"/>
                          <w:vAlign w:val="top"/>
                        </w:tcPr>
                        <w:p>
                          <w:pPr>
                            <w:ind w:left="432"/>
                            <w:spacing w:before="1" w:line="187" w:lineRule="auto"/>
                            <w:rPr>
                              <w:rFonts w:ascii="SimSun" w:hAnsi="SimSun" w:eastAsia="SimSun" w:cs="SimSun"/>
                              <w:sz w:val="16"/>
                              <w:szCs w:val="16"/>
                            </w:rPr>
                          </w:pPr>
                          <w:r>
                            <w:rPr>
                              <w:rFonts w:ascii="SimSun" w:hAnsi="SimSun" w:eastAsia="SimSun" w:cs="SimSun"/>
                              <w:sz w:val="16"/>
                              <w:szCs w:val="16"/>
                              <w:color w:val="FFFFFF"/>
                              <w:spacing w:val="-2"/>
                            </w:rPr>
                            <w:t>标准</w:t>
                          </w:r>
                        </w:p>
                        <w:p>
                          <w:pPr>
                            <w:spacing w:line="222" w:lineRule="auto"/>
                            <w:jc w:val="right"/>
                            <w:rPr>
                              <w:rFonts w:ascii="SimSun" w:hAnsi="SimSun" w:eastAsia="SimSun" w:cs="SimSun"/>
                              <w:sz w:val="16"/>
                              <w:szCs w:val="16"/>
                            </w:rPr>
                          </w:pPr>
                          <w:r>
                            <w:rPr>
                              <w:rFonts w:ascii="SimSun" w:hAnsi="SimSun" w:eastAsia="SimSun" w:cs="SimSun"/>
                              <w:sz w:val="16"/>
                              <w:szCs w:val="16"/>
                              <w:color w:val="8BAAE9"/>
                              <w:spacing w:val="-3"/>
                            </w:rPr>
                            <w:t>(5001~10000)</w:t>
                          </w:r>
                        </w:p>
                        <w:p>
                          <w:pPr>
                            <w:ind w:left="162"/>
                            <w:spacing w:before="45" w:line="173" w:lineRule="auto"/>
                            <w:rPr>
                              <w:rFonts w:ascii="SimSun" w:hAnsi="SimSun" w:eastAsia="SimSun" w:cs="SimSun"/>
                              <w:sz w:val="16"/>
                              <w:szCs w:val="16"/>
                            </w:rPr>
                          </w:pPr>
                          <w:r>
                            <w:rPr>
                              <w:rFonts w:ascii="SimSun" w:hAnsi="SimSun" w:eastAsia="SimSun" w:cs="SimSun"/>
                              <w:sz w:val="16"/>
                              <w:szCs w:val="16"/>
                              <w:spacing w:val="-16"/>
                            </w:rPr>
                            <w:t>国家、行业、</w:t>
                          </w:r>
                        </w:p>
                      </w:tc>
                    </w:tr>
                  </w:tbl>
                  <w:p>
                    <w:pPr>
                      <w:rPr>
                        <w:rFonts w:ascii="Arial"/>
                        <w:sz w:val="21"/>
                      </w:rPr>
                    </w:pPr>
                    <w:r/>
                  </w:p>
                </w:txbxContent>
              </v:textbox>
            </v:shape>
            <v:shape id="_x0000_s288" style="position:absolute;left:4540;top:348;width:1105;height:769;"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6"/>
                        <w:szCs w:val="16"/>
                      </w:rPr>
                    </w:pPr>
                    <w:r>
                      <w:rPr>
                        <w:rFonts w:ascii="SimSun" w:hAnsi="SimSun" w:eastAsia="SimSun" w:cs="SimSun"/>
                        <w:sz w:val="16"/>
                        <w:szCs w:val="16"/>
                        <w:color w:val="FFFFFF"/>
                        <w:spacing w:val="-3"/>
                      </w:rPr>
                      <w:t>联合</w:t>
                    </w:r>
                    <w:r>
                      <w:rPr>
                        <w:rFonts w:ascii="Times New Roman" w:hAnsi="Times New Roman" w:eastAsia="Times New Roman" w:cs="Times New Roman"/>
                        <w:sz w:val="16"/>
                        <w:szCs w:val="16"/>
                        <w:color w:val="FFFFFF"/>
                        <w:spacing w:val="-3"/>
                      </w:rPr>
                      <w:t>ISO-ITU(2)</w:t>
                    </w:r>
                  </w:p>
                  <w:p>
                    <w:pPr>
                      <w:spacing w:line="330" w:lineRule="auto"/>
                      <w:rPr>
                        <w:rFonts w:ascii="Arial"/>
                        <w:sz w:val="21"/>
                      </w:rPr>
                    </w:pPr>
                    <w:r/>
                  </w:p>
                  <w:p>
                    <w:pPr>
                      <w:ind w:left="90"/>
                      <w:spacing w:before="52" w:line="220" w:lineRule="auto"/>
                      <w:rPr>
                        <w:rFonts w:ascii="SimSun" w:hAnsi="SimSun" w:eastAsia="SimSun" w:cs="SimSun"/>
                        <w:sz w:val="16"/>
                        <w:szCs w:val="16"/>
                      </w:rPr>
                    </w:pPr>
                    <w:r>
                      <w:rPr>
                        <w:rFonts w:ascii="SimSun" w:hAnsi="SimSun" w:eastAsia="SimSun" w:cs="SimSun"/>
                        <w:sz w:val="16"/>
                        <w:szCs w:val="16"/>
                        <w:color w:val="FFFFFF"/>
                        <w:spacing w:val="-6"/>
                      </w:rPr>
                      <w:t>国家成员体(2)</w:t>
                    </w:r>
                  </w:p>
                </w:txbxContent>
              </v:textbox>
            </v:shape>
            <v:shape id="_x0000_s290" style="position:absolute;left:3300;top:916;width:929;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color w:val="FFFFFF"/>
                        <w:spacing w:val="-10"/>
                      </w:rPr>
                      <w:t>其他标识组织</w:t>
                    </w:r>
                  </w:p>
                </w:txbxContent>
              </v:textbox>
            </v:shape>
            <v:shape id="_x0000_s292" style="position:absolute;left:4800;top:1496;width:739;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color w:val="6682D0"/>
                        <w:spacing w:val="-3"/>
                      </w:rPr>
                      <w:t>中国(156)</w:t>
                    </w:r>
                  </w:p>
                </w:txbxContent>
              </v:textbox>
            </v:shape>
          </v:group>
        </w:pict>
      </w:r>
    </w:p>
    <w:p>
      <w:pPr>
        <w:spacing w:line="2656" w:lineRule="exact"/>
        <w:sectPr>
          <w:footerReference w:type="default" r:id="rId203"/>
          <w:pgSz w:w="7530" w:h="11370"/>
          <w:pgMar w:top="204" w:right="862" w:bottom="469" w:left="770" w:header="0" w:footer="185" w:gutter="0"/>
          <w:cols w:equalWidth="0" w:num="1">
            <w:col w:w="5898" w:space="0"/>
          </w:cols>
        </w:sectPr>
        <w:rPr/>
      </w:pPr>
    </w:p>
    <w:p>
      <w:pPr>
        <w:ind w:left="1339"/>
        <w:spacing w:before="21" w:line="220" w:lineRule="auto"/>
        <w:rPr>
          <w:rFonts w:ascii="SimSun" w:hAnsi="SimSun" w:eastAsia="SimSun" w:cs="SimSun"/>
          <w:sz w:val="16"/>
          <w:szCs w:val="16"/>
        </w:rPr>
      </w:pPr>
      <w:r>
        <w:rPr>
          <w:rFonts w:ascii="SimSun" w:hAnsi="SimSun" w:eastAsia="SimSun" w:cs="SimSun"/>
          <w:sz w:val="16"/>
          <w:szCs w:val="16"/>
          <w:spacing w:val="-10"/>
        </w:rPr>
        <w:t>地方标准</w:t>
      </w:r>
    </w:p>
    <w:p>
      <w:pPr>
        <w:ind w:left="1680"/>
        <w:spacing w:before="94" w:line="184" w:lineRule="auto"/>
        <w:rPr>
          <w:rFonts w:ascii="SimSun" w:hAnsi="SimSun" w:eastAsia="SimSun" w:cs="SimSun"/>
          <w:sz w:val="22"/>
          <w:szCs w:val="22"/>
        </w:rPr>
      </w:pPr>
      <w:r>
        <w:rPr>
          <w:rFonts w:ascii="SimSun" w:hAnsi="SimSun" w:eastAsia="SimSun" w:cs="SimSun"/>
          <w:sz w:val="22"/>
          <w:szCs w:val="22"/>
          <w:color w:val="DB821D"/>
          <w:spacing w:val="-18"/>
        </w:rPr>
        <w:t>图5-9</w:t>
      </w:r>
    </w:p>
    <w:p>
      <w:pPr>
        <w:pStyle w:val="BodyText"/>
        <w:spacing w:line="14" w:lineRule="auto"/>
        <w:rPr>
          <w:sz w:val="2"/>
        </w:rPr>
      </w:pPr>
      <w:r>
        <w:rPr>
          <w:sz w:val="2"/>
          <w:szCs w:val="2"/>
        </w:rPr>
        <w:br w:type="column"/>
      </w:r>
    </w:p>
    <w:p>
      <w:pPr>
        <w:ind w:left="239"/>
        <w:spacing w:before="18" w:line="219" w:lineRule="auto"/>
        <w:rPr>
          <w:rFonts w:ascii="SimSun" w:hAnsi="SimSun" w:eastAsia="SimSun" w:cs="SimSun"/>
          <w:sz w:val="16"/>
          <w:szCs w:val="16"/>
        </w:rPr>
      </w:pPr>
      <w:r>
        <w:rPr>
          <w:rFonts w:ascii="SimSun" w:hAnsi="SimSun" w:eastAsia="SimSun" w:cs="SimSun"/>
          <w:sz w:val="16"/>
          <w:szCs w:val="16"/>
          <w:spacing w:val="-9"/>
        </w:rPr>
        <w:t>传感器网络</w:t>
      </w:r>
    </w:p>
    <w:p>
      <w:pPr>
        <w:spacing w:before="152" w:line="189" w:lineRule="auto"/>
        <w:rPr>
          <w:rFonts w:ascii="SimHei" w:hAnsi="SimHei" w:eastAsia="SimHei" w:cs="SimHei"/>
          <w:sz w:val="16"/>
          <w:szCs w:val="16"/>
        </w:rPr>
      </w:pPr>
      <w:r>
        <w:rPr>
          <w:rFonts w:ascii="SimSun" w:hAnsi="SimSun" w:eastAsia="SimSun" w:cs="SimSun"/>
          <w:sz w:val="16"/>
          <w:szCs w:val="16"/>
          <w:color w:val="DB821D"/>
        </w:rPr>
        <w:t>OID</w:t>
      </w:r>
      <w:r>
        <w:rPr>
          <w:rFonts w:ascii="SimSun" w:hAnsi="SimSun" w:eastAsia="SimSun" w:cs="SimSun"/>
          <w:sz w:val="16"/>
          <w:szCs w:val="16"/>
          <w:color w:val="DB821D"/>
          <w:spacing w:val="82"/>
        </w:rPr>
        <w:t xml:space="preserve"> </w:t>
      </w:r>
      <w:r>
        <w:rPr>
          <w:rFonts w:ascii="SimHei" w:hAnsi="SimHei" w:eastAsia="SimHei" w:cs="SimHei"/>
          <w:sz w:val="16"/>
          <w:szCs w:val="16"/>
          <w:color w:val="DB821D"/>
          <w:spacing w:val="17"/>
        </w:rPr>
        <w:t>标识体系整体架构</w:t>
      </w:r>
    </w:p>
    <w:p>
      <w:pPr>
        <w:spacing w:line="189" w:lineRule="auto"/>
        <w:sectPr>
          <w:type w:val="continuous"/>
          <w:pgSz w:w="7530" w:h="11370"/>
          <w:pgMar w:top="204" w:right="862" w:bottom="469" w:left="770" w:header="0" w:footer="185" w:gutter="0"/>
          <w:cols w:equalWidth="0" w:num="2">
            <w:col w:w="2220" w:space="100"/>
            <w:col w:w="3578" w:space="0"/>
          </w:cols>
        </w:sectPr>
        <w:rPr>
          <w:rFonts w:ascii="SimHei" w:hAnsi="SimHei" w:eastAsia="SimHei" w:cs="SimHei"/>
          <w:sz w:val="16"/>
          <w:szCs w:val="16"/>
        </w:rPr>
      </w:pPr>
    </w:p>
    <w:p>
      <w:pPr>
        <w:ind w:right="30" w:firstLine="469"/>
        <w:spacing w:before="262" w:line="352" w:lineRule="auto"/>
        <w:jc w:val="both"/>
        <w:rPr>
          <w:rFonts w:ascii="SimSun" w:hAnsi="SimSun" w:eastAsia="SimSun" w:cs="SimSun"/>
          <w:sz w:val="22"/>
          <w:szCs w:val="22"/>
        </w:rPr>
      </w:pPr>
      <w:r>
        <w:rPr>
          <w:rFonts w:ascii="SimSun" w:hAnsi="SimSun" w:eastAsia="SimSun" w:cs="SimSun"/>
          <w:sz w:val="22"/>
          <w:szCs w:val="22"/>
          <w:spacing w:val="-1"/>
        </w:rPr>
        <w:t>目前，</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1"/>
        </w:rPr>
        <w:t>OID</w:t>
      </w:r>
      <w:r>
        <w:rPr>
          <w:rFonts w:ascii="Times New Roman" w:hAnsi="Times New Roman" w:eastAsia="Times New Roman" w:cs="Times New Roman"/>
          <w:sz w:val="22"/>
          <w:szCs w:val="22"/>
          <w:spacing w:val="42"/>
        </w:rPr>
        <w:t xml:space="preserve"> </w:t>
      </w:r>
      <w:r>
        <w:rPr>
          <w:rFonts w:ascii="SimSun" w:hAnsi="SimSun" w:eastAsia="SimSun" w:cs="SimSun"/>
          <w:sz w:val="22"/>
          <w:szCs w:val="22"/>
          <w:spacing w:val="-1"/>
        </w:rPr>
        <w:t>技术已在</w:t>
      </w:r>
      <w:r>
        <w:rPr>
          <w:rFonts w:ascii="Times New Roman" w:hAnsi="Times New Roman" w:eastAsia="Times New Roman" w:cs="Times New Roman"/>
          <w:sz w:val="22"/>
          <w:szCs w:val="22"/>
          <w:spacing w:val="-1"/>
        </w:rPr>
        <w:t>ISO</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ITU  </w:t>
      </w:r>
      <w:r>
        <w:rPr>
          <w:rFonts w:ascii="SimSun" w:hAnsi="SimSun" w:eastAsia="SimSun" w:cs="SimSun"/>
          <w:sz w:val="22"/>
          <w:szCs w:val="22"/>
          <w:spacing w:val="-1"/>
        </w:rPr>
        <w:t>标准中被大量采用，应</w:t>
      </w:r>
      <w:r>
        <w:rPr>
          <w:rFonts w:ascii="SimSun" w:hAnsi="SimSun" w:eastAsia="SimSun" w:cs="SimSun"/>
          <w:sz w:val="22"/>
          <w:szCs w:val="22"/>
        </w:rPr>
        <w:t xml:space="preserve"> </w:t>
      </w:r>
      <w:r>
        <w:rPr>
          <w:rFonts w:ascii="SimSun" w:hAnsi="SimSun" w:eastAsia="SimSun" w:cs="SimSun"/>
          <w:sz w:val="22"/>
          <w:szCs w:val="22"/>
          <w:spacing w:val="2"/>
        </w:rPr>
        <w:t>用于信息安全、电子医疗、网络管理、自动识别、传感网络 </w:t>
      </w:r>
      <w:r>
        <w:rPr>
          <w:rFonts w:ascii="SimSun" w:hAnsi="SimSun" w:eastAsia="SimSun" w:cs="SimSun"/>
          <w:sz w:val="22"/>
          <w:szCs w:val="22"/>
          <w:spacing w:val="2"/>
        </w:rPr>
        <w:t>等计算机、通信、信息处理等相关领域。基于</w:t>
      </w:r>
      <w:r>
        <w:rPr>
          <w:rFonts w:ascii="Times New Roman" w:hAnsi="Times New Roman" w:eastAsia="Times New Roman" w:cs="Times New Roman"/>
          <w:sz w:val="22"/>
          <w:szCs w:val="22"/>
        </w:rPr>
        <w:t>OID</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标识解</w:t>
      </w:r>
      <w:r>
        <w:rPr>
          <w:rFonts w:ascii="SimSun" w:hAnsi="SimSun" w:eastAsia="SimSun" w:cs="SimSun"/>
          <w:sz w:val="22"/>
          <w:szCs w:val="22"/>
          <w:spacing w:val="1"/>
        </w:rPr>
        <w:t>析 </w:t>
      </w:r>
      <w:r>
        <w:rPr>
          <w:rFonts w:ascii="SimSun" w:hAnsi="SimSun" w:eastAsia="SimSun" w:cs="SimSun"/>
          <w:sz w:val="22"/>
          <w:szCs w:val="22"/>
          <w:spacing w:val="2"/>
        </w:rPr>
        <w:t>系统的相关应用案例包括智云天地公司在助力宁洱哈尼族彝 </w:t>
      </w:r>
      <w:r>
        <w:rPr>
          <w:rFonts w:ascii="SimSun" w:hAnsi="SimSun" w:eastAsia="SimSun" w:cs="SimSun"/>
          <w:sz w:val="22"/>
          <w:szCs w:val="22"/>
          <w:spacing w:val="-2"/>
        </w:rPr>
        <w:t>族自治县脱贫攻坚中，以国际统一对象标识符</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2"/>
        </w:rPr>
        <w:t>(OID)   </w:t>
      </w:r>
      <w:r>
        <w:rPr>
          <w:rFonts w:ascii="SimSun" w:hAnsi="SimSun" w:eastAsia="SimSun" w:cs="SimSun"/>
          <w:sz w:val="22"/>
          <w:szCs w:val="22"/>
          <w:spacing w:val="-2"/>
        </w:rPr>
        <w:t>标识体</w:t>
      </w:r>
      <w:r>
        <w:rPr>
          <w:rFonts w:ascii="SimSun" w:hAnsi="SimSun" w:eastAsia="SimSun" w:cs="SimSun"/>
          <w:sz w:val="22"/>
          <w:szCs w:val="22"/>
        </w:rPr>
        <w:t xml:space="preserve">  </w:t>
      </w:r>
      <w:r>
        <w:rPr>
          <w:rFonts w:ascii="SimSun" w:hAnsi="SimSun" w:eastAsia="SimSun" w:cs="SimSun"/>
          <w:sz w:val="22"/>
          <w:szCs w:val="22"/>
          <w:spacing w:val="-3"/>
        </w:rPr>
        <w:t>系为基础，利用国际</w:t>
      </w:r>
      <w:r>
        <w:rPr>
          <w:rFonts w:ascii="Times New Roman" w:hAnsi="Times New Roman" w:eastAsia="Times New Roman" w:cs="Times New Roman"/>
          <w:sz w:val="22"/>
          <w:szCs w:val="22"/>
          <w:spacing w:val="-3"/>
        </w:rPr>
        <w:t>OID </w:t>
      </w:r>
      <w:r>
        <w:rPr>
          <w:rFonts w:ascii="SimSun" w:hAnsi="SimSun" w:eastAsia="SimSun" w:cs="SimSun"/>
          <w:sz w:val="22"/>
          <w:szCs w:val="22"/>
          <w:spacing w:val="-3"/>
        </w:rPr>
        <w:t>统一编码标识体系、二维码等技术，</w:t>
      </w:r>
      <w:r>
        <w:rPr>
          <w:rFonts w:ascii="SimSun" w:hAnsi="SimSun" w:eastAsia="SimSun" w:cs="SimSun"/>
          <w:sz w:val="22"/>
          <w:szCs w:val="22"/>
          <w:spacing w:val="7"/>
        </w:rPr>
        <w:t xml:space="preserve"> </w:t>
      </w:r>
      <w:r>
        <w:rPr>
          <w:rFonts w:ascii="SimSun" w:hAnsi="SimSun" w:eastAsia="SimSun" w:cs="SimSun"/>
          <w:sz w:val="22"/>
          <w:szCs w:val="22"/>
          <w:spacing w:val="2"/>
        </w:rPr>
        <w:t>采用灵活定制产品追溯流程和追溯数据元技术，实现了基于</w:t>
      </w:r>
      <w:r>
        <w:rPr>
          <w:rFonts w:ascii="SimSun" w:hAnsi="SimSun" w:eastAsia="SimSun" w:cs="SimSun"/>
          <w:sz w:val="22"/>
          <w:szCs w:val="22"/>
        </w:rPr>
        <w:t xml:space="preserve">  </w:t>
      </w:r>
      <w:r>
        <w:rPr>
          <w:rFonts w:ascii="Times New Roman" w:hAnsi="Times New Roman" w:eastAsia="Times New Roman" w:cs="Times New Roman"/>
          <w:sz w:val="22"/>
          <w:szCs w:val="22"/>
        </w:rPr>
        <w:t>OID</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2"/>
        </w:rPr>
        <w:t>编码标识的电商农产品信息跟踪和溯源，实现追溯平台</w:t>
      </w:r>
      <w:r>
        <w:rPr>
          <w:rFonts w:ascii="SimSun" w:hAnsi="SimSun" w:eastAsia="SimSun" w:cs="SimSun"/>
          <w:sz w:val="22"/>
          <w:szCs w:val="22"/>
        </w:rPr>
        <w:t xml:space="preserve"> </w:t>
      </w:r>
      <w:r>
        <w:rPr>
          <w:rFonts w:ascii="SimSun" w:hAnsi="SimSun" w:eastAsia="SimSun" w:cs="SimSun"/>
          <w:sz w:val="22"/>
          <w:szCs w:val="22"/>
          <w:spacing w:val="2"/>
        </w:rPr>
        <w:t>与贫困户产品信息发布和在线交易电商系统的数据互联和操</w:t>
      </w:r>
    </w:p>
    <w:p>
      <w:pPr>
        <w:spacing w:before="1" w:line="184" w:lineRule="auto"/>
        <w:rPr>
          <w:rFonts w:ascii="SimSun" w:hAnsi="SimSun" w:eastAsia="SimSun" w:cs="SimSun"/>
          <w:sz w:val="22"/>
          <w:szCs w:val="22"/>
        </w:rPr>
      </w:pPr>
      <w:r>
        <w:rPr>
          <w:rFonts w:ascii="SimSun" w:hAnsi="SimSun" w:eastAsia="SimSun" w:cs="SimSun"/>
          <w:sz w:val="22"/>
          <w:szCs w:val="22"/>
          <w:spacing w:val="-3"/>
        </w:rPr>
        <w:t>作互访，以及电商服务机构及消费者追溯数据一键扫码查询，</w:t>
      </w:r>
    </w:p>
    <w:p>
      <w:pPr>
        <w:spacing w:line="184" w:lineRule="auto"/>
        <w:sectPr>
          <w:type w:val="continuous"/>
          <w:pgSz w:w="7530" w:h="11370"/>
          <w:pgMar w:top="204" w:right="862" w:bottom="469" w:left="770" w:header="0" w:footer="185" w:gutter="0"/>
          <w:cols w:equalWidth="0" w:num="1">
            <w:col w:w="5898" w:space="0"/>
          </w:cols>
        </w:sectPr>
        <w:rPr>
          <w:rFonts w:ascii="SimSun" w:hAnsi="SimSun" w:eastAsia="SimSun" w:cs="SimSun"/>
          <w:sz w:val="22"/>
          <w:szCs w:val="22"/>
        </w:rPr>
      </w:pPr>
    </w:p>
    <w:p>
      <w:pPr>
        <w:ind w:left="860"/>
        <w:spacing w:line="219" w:lineRule="auto"/>
        <w:rPr>
          <w:rFonts w:ascii="SimSun" w:hAnsi="SimSun" w:eastAsia="SimSun" w:cs="SimSun"/>
          <w:sz w:val="16"/>
          <w:szCs w:val="16"/>
        </w:rPr>
      </w:pPr>
      <w:r>
        <w:drawing>
          <wp:anchor distT="0" distB="0" distL="0" distR="0" simplePos="0" relativeHeight="252079104" behindDoc="0" locked="0" layoutInCell="0" allowOverlap="1">
            <wp:simplePos x="0" y="0"/>
            <wp:positionH relativeFrom="page">
              <wp:posOffset>0</wp:posOffset>
            </wp:positionH>
            <wp:positionV relativeFrom="page">
              <wp:posOffset>0</wp:posOffset>
            </wp:positionV>
            <wp:extent cx="546116" cy="647693"/>
            <wp:effectExtent l="0" t="0" r="0" b="0"/>
            <wp:wrapNone/>
            <wp:docPr id="200" name="IM 200"/>
            <wp:cNvGraphicFramePr/>
            <a:graphic>
              <a:graphicData uri="http://schemas.openxmlformats.org/drawingml/2006/picture">
                <pic:pic>
                  <pic:nvPicPr>
                    <pic:cNvPr id="200" name="IM 200"/>
                    <pic:cNvPicPr/>
                  </pic:nvPicPr>
                  <pic:blipFill>
                    <a:blip r:embed="rId206"/>
                    <a:stretch>
                      <a:fillRect/>
                    </a:stretch>
                  </pic:blipFill>
                  <pic:spPr>
                    <a:xfrm rot="0">
                      <a:off x="0" y="0"/>
                      <a:ext cx="546116" cy="647693"/>
                    </a:xfrm>
                    <a:prstGeom prst="rect">
                      <a:avLst/>
                    </a:prstGeom>
                  </pic:spPr>
                </pic:pic>
              </a:graphicData>
            </a:graphic>
          </wp:anchor>
        </w:drawing>
      </w:r>
      <w:r>
        <w:rPr>
          <w:rFonts w:ascii="SimSun" w:hAnsi="SimSun" w:eastAsia="SimSun" w:cs="SimSun"/>
          <w:sz w:val="16"/>
          <w:szCs w:val="16"/>
          <w:color w:val="D75600"/>
          <w:spacing w:val="-2"/>
        </w:rPr>
        <w:t>数据为王</w:t>
      </w:r>
    </w:p>
    <w:p>
      <w:pPr>
        <w:ind w:left="1160"/>
        <w:spacing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09" w:lineRule="auto"/>
        <w:rPr/>
      </w:pPr>
      <w:r/>
    </w:p>
    <w:p>
      <w:pPr>
        <w:pStyle w:val="BodyText"/>
        <w:spacing w:line="309" w:lineRule="auto"/>
        <w:rPr/>
      </w:pPr>
      <w:r/>
    </w:p>
    <w:p>
      <w:pPr>
        <w:ind w:left="860" w:right="95"/>
        <w:spacing w:before="71" w:line="361" w:lineRule="auto"/>
        <w:jc w:val="both"/>
        <w:rPr>
          <w:rFonts w:ascii="SimSun" w:hAnsi="SimSun" w:eastAsia="SimSun" w:cs="SimSun"/>
          <w:sz w:val="22"/>
          <w:szCs w:val="22"/>
        </w:rPr>
      </w:pPr>
      <w:r>
        <w:rPr>
          <w:rFonts w:ascii="SimSun" w:hAnsi="SimSun" w:eastAsia="SimSun" w:cs="SimSun"/>
          <w:sz w:val="22"/>
          <w:szCs w:val="22"/>
          <w:spacing w:val="2"/>
        </w:rPr>
        <w:t>实现贫困户、电商服务机构、合作社、电商服务站各环节责</w:t>
      </w:r>
      <w:r>
        <w:rPr>
          <w:rFonts w:ascii="SimSun" w:hAnsi="SimSun" w:eastAsia="SimSun" w:cs="SimSun"/>
          <w:sz w:val="22"/>
          <w:szCs w:val="22"/>
          <w:spacing w:val="11"/>
        </w:rPr>
        <w:t xml:space="preserve"> </w:t>
      </w:r>
      <w:r>
        <w:rPr>
          <w:rFonts w:ascii="SimSun" w:hAnsi="SimSun" w:eastAsia="SimSun" w:cs="SimSun"/>
          <w:sz w:val="22"/>
          <w:szCs w:val="22"/>
          <w:spacing w:val="2"/>
        </w:rPr>
        <w:t>任主体与农产品跟踪和溯源，以及跨供应链的农产品全过程</w:t>
      </w:r>
    </w:p>
    <w:p>
      <w:pPr>
        <w:ind w:left="860"/>
        <w:spacing w:line="219" w:lineRule="auto"/>
        <w:rPr>
          <w:rFonts w:ascii="SimSun" w:hAnsi="SimSun" w:eastAsia="SimSun" w:cs="SimSun"/>
          <w:sz w:val="22"/>
          <w:szCs w:val="22"/>
        </w:rPr>
      </w:pPr>
      <w:r>
        <w:rPr>
          <w:rFonts w:ascii="SimSun" w:hAnsi="SimSun" w:eastAsia="SimSun" w:cs="SimSun"/>
          <w:sz w:val="22"/>
          <w:szCs w:val="22"/>
          <w:spacing w:val="-12"/>
        </w:rPr>
        <w:t>跟踪与溯源。</w:t>
      </w:r>
    </w:p>
    <w:p>
      <w:pPr>
        <w:pStyle w:val="BodyText"/>
        <w:spacing w:line="353" w:lineRule="auto"/>
        <w:rPr/>
      </w:pPr>
      <w:r/>
    </w:p>
    <w:p>
      <w:pPr>
        <w:ind w:left="863"/>
        <w:spacing w:before="72" w:line="221" w:lineRule="auto"/>
        <w:outlineLvl w:val="0"/>
        <w:rPr>
          <w:rFonts w:ascii="SimSun" w:hAnsi="SimSun" w:eastAsia="SimSun" w:cs="SimSun"/>
          <w:sz w:val="22"/>
          <w:szCs w:val="22"/>
        </w:rPr>
      </w:pPr>
      <w:r>
        <w:rPr>
          <w:rFonts w:ascii="SimSun" w:hAnsi="SimSun" w:eastAsia="SimSun" w:cs="SimSun"/>
          <w:sz w:val="22"/>
          <w:szCs w:val="22"/>
          <w:b/>
          <w:bCs/>
          <w:spacing w:val="-5"/>
        </w:rPr>
        <w:t>3.Ecode</w:t>
      </w:r>
      <w:r>
        <w:rPr>
          <w:rFonts w:ascii="SimSun" w:hAnsi="SimSun" w:eastAsia="SimSun" w:cs="SimSun"/>
          <w:sz w:val="22"/>
          <w:szCs w:val="22"/>
          <w:spacing w:val="58"/>
        </w:rPr>
        <w:t xml:space="preserve"> </w:t>
      </w:r>
      <w:r>
        <w:rPr>
          <w:rFonts w:ascii="SimSun" w:hAnsi="SimSun" w:eastAsia="SimSun" w:cs="SimSun"/>
          <w:sz w:val="22"/>
          <w:szCs w:val="22"/>
          <w:b/>
          <w:bCs/>
          <w:color w:val="38259B"/>
          <w:spacing w:val="-5"/>
        </w:rPr>
        <w:t>体系</w:t>
      </w:r>
    </w:p>
    <w:p>
      <w:pPr>
        <w:pStyle w:val="BodyText"/>
        <w:spacing w:line="248" w:lineRule="auto"/>
        <w:rPr/>
      </w:pPr>
      <w:r/>
    </w:p>
    <w:p>
      <w:pPr>
        <w:ind w:left="860" w:firstLine="439"/>
        <w:spacing w:before="71" w:line="353" w:lineRule="auto"/>
        <w:jc w:val="both"/>
        <w:rPr>
          <w:rFonts w:ascii="SimSun" w:hAnsi="SimSun" w:eastAsia="SimSun" w:cs="SimSun"/>
          <w:sz w:val="22"/>
          <w:szCs w:val="22"/>
        </w:rPr>
      </w:pPr>
      <w:r>
        <w:rPr>
          <w:rFonts w:ascii="Times New Roman" w:hAnsi="Times New Roman" w:eastAsia="Times New Roman" w:cs="Times New Roman"/>
          <w:sz w:val="22"/>
          <w:szCs w:val="22"/>
        </w:rPr>
        <w:t>Ecode</w:t>
      </w:r>
      <w:r>
        <w:rPr>
          <w:rFonts w:ascii="SimSun" w:hAnsi="SimSun" w:eastAsia="SimSun" w:cs="SimSun"/>
          <w:sz w:val="22"/>
          <w:szCs w:val="22"/>
          <w:spacing w:val="2"/>
        </w:rPr>
        <w:t>标识解析体系由中国物品编码中心于2011年提出，</w:t>
      </w:r>
      <w:r>
        <w:rPr>
          <w:rFonts w:ascii="SimSun" w:hAnsi="SimSun" w:eastAsia="SimSun" w:cs="SimSun"/>
          <w:sz w:val="22"/>
          <w:szCs w:val="22"/>
          <w:spacing w:val="1"/>
        </w:rPr>
        <w:t xml:space="preserve"> </w:t>
      </w:r>
      <w:r>
        <w:rPr>
          <w:rFonts w:ascii="SimSun" w:hAnsi="SimSun" w:eastAsia="SimSun" w:cs="SimSun"/>
          <w:sz w:val="22"/>
          <w:szCs w:val="22"/>
          <w:spacing w:val="-4"/>
        </w:rPr>
        <w:t>是我国针对物联网行业自主设计的通用编码。</w:t>
      </w:r>
      <w:r>
        <w:rPr>
          <w:rFonts w:ascii="Times New Roman" w:hAnsi="Times New Roman" w:eastAsia="Times New Roman" w:cs="Times New Roman"/>
          <w:sz w:val="22"/>
          <w:szCs w:val="22"/>
          <w:spacing w:val="-4"/>
        </w:rPr>
        <w:t>Ecode</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4"/>
        </w:rPr>
        <w:t>标识解析</w:t>
      </w:r>
      <w:r>
        <w:rPr>
          <w:rFonts w:ascii="SimSun" w:hAnsi="SimSun" w:eastAsia="SimSun" w:cs="SimSun"/>
          <w:sz w:val="22"/>
          <w:szCs w:val="22"/>
        </w:rPr>
        <w:t xml:space="preserve"> </w:t>
      </w:r>
      <w:r>
        <w:rPr>
          <w:rFonts w:ascii="SimSun" w:hAnsi="SimSun" w:eastAsia="SimSun" w:cs="SimSun"/>
          <w:sz w:val="22"/>
          <w:szCs w:val="22"/>
          <w:spacing w:val="2"/>
        </w:rPr>
        <w:t>体系拥有完整的编码方案和统一的数据结构，适用于任何物</w:t>
      </w:r>
      <w:r>
        <w:rPr>
          <w:rFonts w:ascii="SimSun" w:hAnsi="SimSun" w:eastAsia="SimSun" w:cs="SimSun"/>
          <w:sz w:val="22"/>
          <w:szCs w:val="22"/>
          <w:spacing w:val="3"/>
        </w:rPr>
        <w:t xml:space="preserve">  </w:t>
      </w:r>
      <w:r>
        <w:rPr>
          <w:rFonts w:ascii="SimSun" w:hAnsi="SimSun" w:eastAsia="SimSun" w:cs="SimSun"/>
          <w:sz w:val="22"/>
          <w:szCs w:val="22"/>
          <w:spacing w:val="-6"/>
        </w:rPr>
        <w:t>联网对象，既可以表示物联网统一的物品编码，也可以表示物</w:t>
      </w:r>
      <w:r>
        <w:rPr>
          <w:rFonts w:ascii="SimSun" w:hAnsi="SimSun" w:eastAsia="SimSun" w:cs="SimSun"/>
          <w:sz w:val="22"/>
          <w:szCs w:val="22"/>
        </w:rPr>
        <w:t xml:space="preserve">  </w:t>
      </w:r>
      <w:r>
        <w:rPr>
          <w:rFonts w:ascii="SimSun" w:hAnsi="SimSun" w:eastAsia="SimSun" w:cs="SimSun"/>
          <w:sz w:val="22"/>
          <w:szCs w:val="22"/>
          <w:spacing w:val="-3"/>
        </w:rPr>
        <w:t>联网标识体系，是一套完整的编码系统。</w:t>
      </w:r>
      <w:r>
        <w:rPr>
          <w:rFonts w:ascii="Times New Roman" w:hAnsi="Times New Roman" w:eastAsia="Times New Roman" w:cs="Times New Roman"/>
          <w:sz w:val="22"/>
          <w:szCs w:val="22"/>
          <w:spacing w:val="-3"/>
        </w:rPr>
        <w:t>Ecode </w:t>
      </w:r>
      <w:r>
        <w:rPr>
          <w:rFonts w:ascii="SimSun" w:hAnsi="SimSun" w:eastAsia="SimSun" w:cs="SimSun"/>
          <w:sz w:val="22"/>
          <w:szCs w:val="22"/>
          <w:spacing w:val="-3"/>
        </w:rPr>
        <w:t>标识解析体系</w:t>
      </w:r>
      <w:r>
        <w:rPr>
          <w:rFonts w:ascii="SimSun" w:hAnsi="SimSun" w:eastAsia="SimSun" w:cs="SimSun"/>
          <w:sz w:val="22"/>
          <w:szCs w:val="22"/>
          <w:spacing w:val="14"/>
        </w:rPr>
        <w:t xml:space="preserve"> </w:t>
      </w:r>
      <w:r>
        <w:rPr>
          <w:rFonts w:ascii="SimSun" w:hAnsi="SimSun" w:eastAsia="SimSun" w:cs="SimSun"/>
          <w:sz w:val="22"/>
          <w:szCs w:val="22"/>
          <w:spacing w:val="-6"/>
        </w:rPr>
        <w:t>的解析协议根节点对接物联网应用的各个细分领域的标识管理 </w:t>
      </w:r>
      <w:r>
        <w:rPr>
          <w:rFonts w:ascii="SimSun" w:hAnsi="SimSun" w:eastAsia="SimSun" w:cs="SimSun"/>
          <w:sz w:val="22"/>
          <w:szCs w:val="22"/>
          <w:spacing w:val="-6"/>
        </w:rPr>
        <w:t>应用平台，并对各个平台提供标识分配和注册管理服务，以及</w:t>
      </w:r>
      <w:r>
        <w:rPr>
          <w:rFonts w:ascii="SimSun" w:hAnsi="SimSun" w:eastAsia="SimSun" w:cs="SimSun"/>
          <w:sz w:val="22"/>
          <w:szCs w:val="22"/>
          <w:spacing w:val="1"/>
        </w:rPr>
        <w:t xml:space="preserve">  </w:t>
      </w:r>
      <w:r>
        <w:rPr>
          <w:rFonts w:ascii="SimSun" w:hAnsi="SimSun" w:eastAsia="SimSun" w:cs="SimSun"/>
          <w:sz w:val="22"/>
          <w:szCs w:val="22"/>
          <w:spacing w:val="-6"/>
        </w:rPr>
        <w:t>标识节点在网络中的解析服务，以实现物联网各个细分领域应</w:t>
      </w:r>
      <w:r>
        <w:rPr>
          <w:rFonts w:ascii="SimSun" w:hAnsi="SimSun" w:eastAsia="SimSun" w:cs="SimSun"/>
          <w:sz w:val="22"/>
          <w:szCs w:val="22"/>
        </w:rPr>
        <w:t xml:space="preserve">  </w:t>
      </w:r>
      <w:r>
        <w:rPr>
          <w:rFonts w:ascii="SimSun" w:hAnsi="SimSun" w:eastAsia="SimSun" w:cs="SimSun"/>
          <w:sz w:val="22"/>
          <w:szCs w:val="22"/>
          <w:spacing w:val="-2"/>
        </w:rPr>
        <w:t>用的标识在</w:t>
      </w:r>
      <w:r>
        <w:rPr>
          <w:rFonts w:ascii="Times New Roman" w:hAnsi="Times New Roman" w:eastAsia="Times New Roman" w:cs="Times New Roman"/>
          <w:sz w:val="22"/>
          <w:szCs w:val="22"/>
          <w:spacing w:val="-2"/>
        </w:rPr>
        <w:t>Ecode </w:t>
      </w:r>
      <w:r>
        <w:rPr>
          <w:rFonts w:ascii="SimSun" w:hAnsi="SimSun" w:eastAsia="SimSun" w:cs="SimSun"/>
          <w:sz w:val="22"/>
          <w:szCs w:val="22"/>
          <w:spacing w:val="-2"/>
        </w:rPr>
        <w:t>标识体系下相互识别、相互兼容。</w:t>
      </w:r>
      <w:r>
        <w:rPr>
          <w:rFonts w:ascii="Times New Roman" w:hAnsi="Times New Roman" w:eastAsia="Times New Roman" w:cs="Times New Roman"/>
          <w:sz w:val="22"/>
          <w:szCs w:val="22"/>
          <w:spacing w:val="-2"/>
        </w:rPr>
        <w:t>Eco</w:t>
      </w:r>
      <w:r>
        <w:rPr>
          <w:rFonts w:ascii="Times New Roman" w:hAnsi="Times New Roman" w:eastAsia="Times New Roman" w:cs="Times New Roman"/>
          <w:sz w:val="22"/>
          <w:szCs w:val="22"/>
          <w:spacing w:val="-3"/>
        </w:rPr>
        <w:t>de </w:t>
      </w:r>
      <w:r>
        <w:rPr>
          <w:rFonts w:ascii="SimSun" w:hAnsi="SimSun" w:eastAsia="SimSun" w:cs="SimSun"/>
          <w:sz w:val="22"/>
          <w:szCs w:val="22"/>
          <w:spacing w:val="-3"/>
        </w:rPr>
        <w:t>标</w:t>
      </w:r>
      <w:r>
        <w:rPr>
          <w:rFonts w:ascii="SimSun" w:hAnsi="SimSun" w:eastAsia="SimSun" w:cs="SimSun"/>
          <w:sz w:val="22"/>
          <w:szCs w:val="22"/>
        </w:rPr>
        <w:t xml:space="preserve">  </w:t>
      </w:r>
      <w:r>
        <w:rPr>
          <w:rFonts w:ascii="SimSun" w:hAnsi="SimSun" w:eastAsia="SimSun" w:cs="SimSun"/>
          <w:sz w:val="22"/>
          <w:szCs w:val="22"/>
          <w:spacing w:val="1"/>
        </w:rPr>
        <w:t>识解析体系定义了编码规则、解析架构和解析服务要求，由</w:t>
      </w:r>
      <w:r>
        <w:rPr>
          <w:rFonts w:ascii="SimSun" w:hAnsi="SimSun" w:eastAsia="SimSun" w:cs="SimSun"/>
          <w:sz w:val="22"/>
          <w:szCs w:val="22"/>
          <w:spacing w:val="9"/>
        </w:rPr>
        <w:t xml:space="preserve">  </w:t>
      </w:r>
      <w:r>
        <w:rPr>
          <w:rFonts w:ascii="Times New Roman" w:hAnsi="Times New Roman" w:eastAsia="Times New Roman" w:cs="Times New Roman"/>
          <w:sz w:val="22"/>
          <w:szCs w:val="22"/>
          <w:spacing w:val="-5"/>
        </w:rPr>
        <w:t>Ecode</w:t>
      </w:r>
      <w:r>
        <w:rPr>
          <w:rFonts w:ascii="Times New Roman" w:hAnsi="Times New Roman" w:eastAsia="Times New Roman" w:cs="Times New Roman"/>
          <w:sz w:val="22"/>
          <w:szCs w:val="22"/>
          <w:spacing w:val="39"/>
          <w:w w:val="101"/>
        </w:rPr>
        <w:t xml:space="preserve"> </w:t>
      </w:r>
      <w:r>
        <w:rPr>
          <w:rFonts w:ascii="SimSun" w:hAnsi="SimSun" w:eastAsia="SimSun" w:cs="SimSun"/>
          <w:sz w:val="22"/>
          <w:szCs w:val="22"/>
          <w:spacing w:val="-5"/>
        </w:rPr>
        <w:t>编码、数据标识、中间件、解析系统、信息查询和</w:t>
      </w:r>
      <w:r>
        <w:rPr>
          <w:rFonts w:ascii="SimSun" w:hAnsi="SimSun" w:eastAsia="SimSun" w:cs="SimSun"/>
          <w:sz w:val="22"/>
          <w:szCs w:val="22"/>
          <w:spacing w:val="-6"/>
        </w:rPr>
        <w:t>发现</w:t>
      </w:r>
      <w:r>
        <w:rPr>
          <w:rFonts w:ascii="SimSun" w:hAnsi="SimSun" w:eastAsia="SimSun" w:cs="SimSun"/>
          <w:sz w:val="22"/>
          <w:szCs w:val="22"/>
        </w:rPr>
        <w:t xml:space="preserve">  </w:t>
      </w:r>
      <w:r>
        <w:rPr>
          <w:rFonts w:ascii="SimSun" w:hAnsi="SimSun" w:eastAsia="SimSun" w:cs="SimSun"/>
          <w:sz w:val="22"/>
          <w:szCs w:val="22"/>
          <w:spacing w:val="4"/>
        </w:rPr>
        <w:t>服务、安全机制等部分组成。</w:t>
      </w:r>
      <w:r>
        <w:rPr>
          <w:rFonts w:ascii="Times New Roman" w:hAnsi="Times New Roman" w:eastAsia="Times New Roman" w:cs="Times New Roman"/>
          <w:sz w:val="22"/>
          <w:szCs w:val="22"/>
        </w:rPr>
        <w:t>Ecode</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标识解析流程如图5-10</w:t>
      </w:r>
    </w:p>
    <w:p>
      <w:pPr>
        <w:ind w:left="860"/>
        <w:spacing w:line="220" w:lineRule="auto"/>
        <w:rPr>
          <w:rFonts w:ascii="SimSun" w:hAnsi="SimSun" w:eastAsia="SimSun" w:cs="SimSun"/>
          <w:sz w:val="22"/>
          <w:szCs w:val="22"/>
        </w:rPr>
      </w:pPr>
      <w:r>
        <w:rPr>
          <w:rFonts w:ascii="SimSun" w:hAnsi="SimSun" w:eastAsia="SimSun" w:cs="SimSun"/>
          <w:sz w:val="22"/>
          <w:szCs w:val="22"/>
          <w:spacing w:val="-9"/>
        </w:rPr>
        <w:t>所示。</w:t>
      </w:r>
    </w:p>
    <w:p>
      <w:pPr>
        <w:ind w:left="860" w:right="70" w:firstLine="459"/>
        <w:spacing w:before="214" w:line="355" w:lineRule="auto"/>
        <w:jc w:val="both"/>
        <w:rPr>
          <w:rFonts w:ascii="SimSun" w:hAnsi="SimSun" w:eastAsia="SimSun" w:cs="SimSun"/>
          <w:sz w:val="22"/>
          <w:szCs w:val="22"/>
        </w:rPr>
      </w:pPr>
      <w:r>
        <w:rPr>
          <w:rFonts w:ascii="Times New Roman" w:hAnsi="Times New Roman" w:eastAsia="Times New Roman" w:cs="Times New Roman"/>
          <w:sz w:val="22"/>
          <w:szCs w:val="22"/>
          <w:spacing w:val="-5"/>
        </w:rPr>
        <w:t>Ecode</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5"/>
        </w:rPr>
        <w:t>编码为三段式层次编码，由版本</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5"/>
        </w:rPr>
        <w:t>(Version,V)</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5"/>
        </w:rPr>
        <w:t>、  编</w:t>
      </w:r>
      <w:r>
        <w:rPr>
          <w:rFonts w:ascii="SimSun" w:hAnsi="SimSun" w:eastAsia="SimSun" w:cs="SimSun"/>
          <w:sz w:val="22"/>
          <w:szCs w:val="22"/>
        </w:rPr>
        <w:t xml:space="preserve"> </w:t>
      </w:r>
      <w:r>
        <w:rPr>
          <w:rFonts w:ascii="SimSun" w:hAnsi="SimSun" w:eastAsia="SimSun" w:cs="SimSun"/>
          <w:sz w:val="22"/>
          <w:szCs w:val="22"/>
          <w:spacing w:val="-1"/>
        </w:rPr>
        <w:t>码体系标识</w:t>
      </w:r>
      <w:r>
        <w:rPr>
          <w:rFonts w:ascii="Times New Roman" w:hAnsi="Times New Roman" w:eastAsia="Times New Roman" w:cs="Times New Roman"/>
          <w:sz w:val="22"/>
          <w:szCs w:val="22"/>
          <w:spacing w:val="-1"/>
        </w:rPr>
        <w:t>(Numbering   System</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1"/>
        </w:rPr>
        <w:t>Iden</w:t>
      </w:r>
      <w:r>
        <w:rPr>
          <w:rFonts w:ascii="Times New Roman" w:hAnsi="Times New Roman" w:eastAsia="Times New Roman" w:cs="Times New Roman"/>
          <w:sz w:val="22"/>
          <w:szCs w:val="22"/>
          <w:spacing w:val="-2"/>
        </w:rPr>
        <w:t>tifier,NSI)</w:t>
      </w:r>
      <w:r>
        <w:rPr>
          <w:rFonts w:ascii="SimSun" w:hAnsi="SimSun" w:eastAsia="SimSun" w:cs="SimSun"/>
          <w:sz w:val="22"/>
          <w:szCs w:val="22"/>
          <w:spacing w:val="-2"/>
        </w:rPr>
        <w:t>和主码</w:t>
      </w:r>
      <w:r>
        <w:rPr>
          <w:rFonts w:ascii="Times New Roman" w:hAnsi="Times New Roman" w:eastAsia="Times New Roman" w:cs="Times New Roman"/>
          <w:sz w:val="22"/>
          <w:szCs w:val="22"/>
          <w:spacing w:val="-2"/>
        </w:rPr>
        <w:t>(Master  </w:t>
      </w:r>
      <w:r>
        <w:rPr>
          <w:rFonts w:ascii="Times New Roman" w:hAnsi="Times New Roman" w:eastAsia="Times New Roman" w:cs="Times New Roman"/>
          <w:sz w:val="22"/>
          <w:szCs w:val="22"/>
          <w:spacing w:val="-2"/>
        </w:rPr>
        <w:t>Data    Code,MD)</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2"/>
        </w:rPr>
        <w:t>构成，采用标头编码结构和通用编码结构两</w:t>
      </w:r>
    </w:p>
    <w:p>
      <w:pPr>
        <w:ind w:right="10"/>
        <w:spacing w:line="212" w:lineRule="auto"/>
        <w:jc w:val="right"/>
        <w:rPr>
          <w:rFonts w:ascii="SimSun" w:hAnsi="SimSun" w:eastAsia="SimSun" w:cs="SimSun"/>
          <w:sz w:val="22"/>
          <w:szCs w:val="22"/>
        </w:rPr>
      </w:pPr>
      <w:r>
        <w:rPr>
          <w:rFonts w:ascii="SimSun" w:hAnsi="SimSun" w:eastAsia="SimSun" w:cs="SimSun"/>
          <w:sz w:val="22"/>
          <w:szCs w:val="22"/>
          <w:spacing w:val="-5"/>
        </w:rPr>
        <w:t>种标识方案：标头编码结构为</w:t>
      </w:r>
      <w:r>
        <w:rPr>
          <w:rFonts w:ascii="Times New Roman" w:hAnsi="Times New Roman" w:eastAsia="Times New Roman" w:cs="Times New Roman"/>
          <w:sz w:val="22"/>
          <w:szCs w:val="22"/>
          <w:spacing w:val="-5"/>
        </w:rPr>
        <w:t>V+NSI+MD,MD</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spacing w:val="-5"/>
        </w:rPr>
        <w:t>存在语义信息；</w:t>
      </w:r>
    </w:p>
    <w:p>
      <w:pPr>
        <w:spacing w:line="212" w:lineRule="auto"/>
        <w:sectPr>
          <w:footerReference w:type="default" r:id="rId205"/>
          <w:pgSz w:w="7560" w:h="11380"/>
          <w:pgMar w:top="156" w:right="820" w:bottom="529" w:left="0" w:header="0" w:footer="243" w:gutter="0"/>
        </w:sectPr>
        <w:rPr>
          <w:rFonts w:ascii="SimSun" w:hAnsi="SimSun" w:eastAsia="SimSun" w:cs="SimSun"/>
          <w:sz w:val="22"/>
          <w:szCs w:val="22"/>
        </w:rPr>
      </w:pPr>
    </w:p>
    <w:p>
      <w:pPr>
        <w:ind w:left="5340"/>
        <w:spacing w:line="205" w:lineRule="auto"/>
        <w:rPr>
          <w:rFonts w:ascii="SimSun" w:hAnsi="SimSun" w:eastAsia="SimSun" w:cs="SimSun"/>
          <w:sz w:val="16"/>
          <w:szCs w:val="16"/>
        </w:rPr>
      </w:pPr>
      <w:r>
        <w:rPr>
          <w:rFonts w:ascii="SimSun" w:hAnsi="SimSun" w:eastAsia="SimSun" w:cs="SimSun"/>
          <w:sz w:val="16"/>
          <w:szCs w:val="16"/>
          <w:color w:val="4C249E"/>
          <w:spacing w:val="-3"/>
        </w:rPr>
        <w:t>理数</w:t>
      </w:r>
      <w:r>
        <w:rPr>
          <w:rFonts w:ascii="SimSun" w:hAnsi="SimSun" w:eastAsia="SimSun" w:cs="SimSun"/>
          <w:sz w:val="16"/>
          <w:szCs w:val="16"/>
          <w:spacing w:val="-3"/>
        </w:rPr>
        <w:t>篇</w:t>
      </w:r>
    </w:p>
    <w:p>
      <w:pPr>
        <w:ind w:left="4902"/>
        <w:spacing w:line="219" w:lineRule="auto"/>
        <w:rPr>
          <w:rFonts w:ascii="SimSun" w:hAnsi="SimSun" w:eastAsia="SimSun" w:cs="SimSun"/>
          <w:sz w:val="16"/>
          <w:szCs w:val="16"/>
        </w:rPr>
      </w:pPr>
      <w:r>
        <w:rPr>
          <w:rFonts w:ascii="SimSun" w:hAnsi="SimSun" w:eastAsia="SimSun" w:cs="SimSun"/>
          <w:sz w:val="16"/>
          <w:szCs w:val="16"/>
          <w:b/>
          <w:bCs/>
          <w:color w:val="D9800D"/>
          <w:spacing w:val="-13"/>
        </w:rPr>
        <w:t>盘活数据资源</w:t>
      </w:r>
    </w:p>
    <w:p>
      <w:pPr>
        <w:pStyle w:val="BodyText"/>
        <w:spacing w:line="312" w:lineRule="auto"/>
        <w:rPr/>
      </w:pPr>
      <w:r/>
    </w:p>
    <w:p>
      <w:pPr>
        <w:pStyle w:val="BodyText"/>
        <w:spacing w:line="313" w:lineRule="auto"/>
        <w:rPr/>
      </w:pPr>
      <w:r/>
    </w:p>
    <w:p>
      <w:pPr>
        <w:spacing w:before="71" w:line="212" w:lineRule="auto"/>
        <w:rPr>
          <w:rFonts w:ascii="SimSun" w:hAnsi="SimSun" w:eastAsia="SimSun" w:cs="SimSun"/>
          <w:sz w:val="22"/>
          <w:szCs w:val="22"/>
        </w:rPr>
      </w:pPr>
      <w:r>
        <w:rPr>
          <w:rFonts w:ascii="SimSun" w:hAnsi="SimSun" w:eastAsia="SimSun" w:cs="SimSun"/>
          <w:sz w:val="22"/>
          <w:szCs w:val="22"/>
          <w:spacing w:val="-2"/>
        </w:rPr>
        <w:t>通用编码结构为</w:t>
      </w:r>
      <w:r>
        <w:rPr>
          <w:rFonts w:ascii="Times New Roman" w:hAnsi="Times New Roman" w:eastAsia="Times New Roman" w:cs="Times New Roman"/>
          <w:sz w:val="22"/>
          <w:szCs w:val="22"/>
          <w:spacing w:val="-2"/>
        </w:rPr>
        <w:t>V+NSI+MD,MD    </w:t>
      </w:r>
      <w:r>
        <w:rPr>
          <w:rFonts w:ascii="SimSun" w:hAnsi="SimSun" w:eastAsia="SimSun" w:cs="SimSun"/>
          <w:sz w:val="22"/>
          <w:szCs w:val="22"/>
          <w:spacing w:val="-2"/>
        </w:rPr>
        <w:t>不存在语义信息。</w:t>
      </w:r>
    </w:p>
    <w:p>
      <w:pPr>
        <w:pStyle w:val="BodyText"/>
        <w:spacing w:line="380" w:lineRule="auto"/>
        <w:rPr/>
      </w:pPr>
      <w:r/>
    </w:p>
    <w:p>
      <w:pPr>
        <w:pStyle w:val="BodyText"/>
        <w:ind w:firstLine="110"/>
        <w:spacing w:line="3020" w:lineRule="exact"/>
        <w:rPr/>
      </w:pPr>
      <w:r>
        <w:rPr>
          <w:position w:val="-60"/>
        </w:rPr>
        <w:pict>
          <v:group id="_x0000_s294" style="mso-position-vertical-relative:line;mso-position-horizontal-relative:char;width:279.55pt;height:151pt;" filled="false" stroked="false" coordsize="5590,3020" coordorigin="0,0">
            <v:shape id="_x0000_s296" style="position:absolute;left:0;top:0;width:5590;height:3020;" filled="false" stroked="false" type="#_x0000_t75">
              <v:imagedata o:title="" r:id="rId208"/>
            </v:shape>
            <v:shape id="_x0000_s298" style="position:absolute;left:69;top:16;width:5487;height:2650;" filled="false" stroked="false" type="#_x0000_t202">
              <v:fill on="false"/>
              <v:stroke on="false"/>
              <v:path/>
              <v:imagedata o:title=""/>
              <o:lock v:ext="edit" aspectratio="false"/>
              <v:textbox inset="0mm,0mm,0mm,0mm">
                <w:txbxContent>
                  <w:p>
                    <w:pPr>
                      <w:ind w:left="1970"/>
                      <w:spacing w:before="19" w:line="231" w:lineRule="auto"/>
                      <w:rPr>
                        <w:rFonts w:ascii="SimSun" w:hAnsi="SimSun" w:eastAsia="SimSun" w:cs="SimSun"/>
                        <w:sz w:val="16"/>
                        <w:szCs w:val="16"/>
                      </w:rPr>
                    </w:pPr>
                    <w:r>
                      <w:rPr>
                        <w:rFonts w:ascii="SimSun" w:hAnsi="SimSun" w:eastAsia="SimSun" w:cs="SimSun"/>
                        <w:sz w:val="16"/>
                        <w:szCs w:val="16"/>
                        <w:spacing w:val="-13"/>
                      </w:rPr>
                      <w:t>编码体系解析</w:t>
                    </w:r>
                    <w:r>
                      <w:rPr>
                        <w:rFonts w:ascii="SimSun" w:hAnsi="SimSun" w:eastAsia="SimSun" w:cs="SimSun"/>
                        <w:sz w:val="16"/>
                        <w:szCs w:val="16"/>
                        <w:spacing w:val="13"/>
                      </w:rPr>
                      <w:t xml:space="preserve">   </w:t>
                    </w:r>
                    <w:r>
                      <w:rPr>
                        <w:rFonts w:ascii="SimSun" w:hAnsi="SimSun" w:eastAsia="SimSun" w:cs="SimSun"/>
                        <w:sz w:val="16"/>
                        <w:szCs w:val="16"/>
                        <w:spacing w:val="-13"/>
                      </w:rPr>
                      <w:t>编码数据结构解析</w:t>
                    </w:r>
                    <w:r>
                      <w:rPr>
                        <w:rFonts w:ascii="SimSun" w:hAnsi="SimSun" w:eastAsia="SimSun" w:cs="SimSun"/>
                        <w:sz w:val="16"/>
                        <w:szCs w:val="16"/>
                        <w:spacing w:val="5"/>
                      </w:rPr>
                      <w:t xml:space="preserve">     </w:t>
                    </w:r>
                    <w:r>
                      <w:rPr>
                        <w:rFonts w:ascii="SimSun" w:hAnsi="SimSun" w:eastAsia="SimSun" w:cs="SimSun"/>
                        <w:sz w:val="16"/>
                        <w:szCs w:val="16"/>
                        <w:spacing w:val="-13"/>
                      </w:rPr>
                      <w:t>主码解析</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2170"/>
                      <w:spacing w:before="52" w:line="196" w:lineRule="auto"/>
                      <w:rPr>
                        <w:rFonts w:ascii="SimSun" w:hAnsi="SimSun" w:eastAsia="SimSun" w:cs="SimSun"/>
                        <w:sz w:val="16"/>
                        <w:szCs w:val="16"/>
                      </w:rPr>
                    </w:pPr>
                    <w:r>
                      <w:rPr>
                        <w:rFonts w:ascii="SimSun" w:hAnsi="SimSun" w:eastAsia="SimSun" w:cs="SimSun"/>
                        <w:sz w:val="16"/>
                        <w:szCs w:val="16"/>
                        <w:spacing w:val="-9"/>
                      </w:rPr>
                      <w:t>编码体系</w:t>
                    </w:r>
                  </w:p>
                  <w:p>
                    <w:pPr>
                      <w:ind w:left="2120"/>
                      <w:spacing w:line="219" w:lineRule="auto"/>
                      <w:rPr>
                        <w:rFonts w:ascii="SimSun" w:hAnsi="SimSun" w:eastAsia="SimSun" w:cs="SimSun"/>
                        <w:sz w:val="16"/>
                        <w:szCs w:val="16"/>
                      </w:rPr>
                    </w:pPr>
                    <w:r>
                      <w:rPr>
                        <w:rFonts w:ascii="SimSun" w:hAnsi="SimSun" w:eastAsia="SimSun" w:cs="SimSun"/>
                        <w:sz w:val="16"/>
                        <w:szCs w:val="16"/>
                        <w:spacing w:val="-13"/>
                        <w:w w:val="99"/>
                      </w:rPr>
                      <w:t>解析服务器</w:t>
                    </w:r>
                  </w:p>
                  <w:p>
                    <w:pPr>
                      <w:ind w:left="2350"/>
                      <w:spacing w:before="57" w:line="163" w:lineRule="auto"/>
                      <w:rPr>
                        <w:rFonts w:ascii="SimSun" w:hAnsi="SimSun" w:eastAsia="SimSun" w:cs="SimSun"/>
                        <w:sz w:val="16"/>
                        <w:szCs w:val="16"/>
                      </w:rPr>
                    </w:pPr>
                    <w:r>
                      <w:rPr>
                        <w:rFonts w:ascii="SimSun" w:hAnsi="SimSun" w:eastAsia="SimSun" w:cs="SimSun"/>
                        <w:sz w:val="16"/>
                        <w:szCs w:val="16"/>
                      </w:rPr>
                      <w:t>②</w:t>
                    </w:r>
                  </w:p>
                  <w:p>
                    <w:pPr>
                      <w:ind w:left="3230"/>
                      <w:spacing w:line="174" w:lineRule="auto"/>
                      <w:rPr>
                        <w:rFonts w:ascii="SimSun" w:hAnsi="SimSun" w:eastAsia="SimSun" w:cs="SimSun"/>
                        <w:sz w:val="16"/>
                        <w:szCs w:val="16"/>
                      </w:rPr>
                    </w:pPr>
                    <w:r>
                      <w:rPr>
                        <w:rFonts w:ascii="SimSun" w:hAnsi="SimSun" w:eastAsia="SimSun" w:cs="SimSun"/>
                        <w:sz w:val="16"/>
                        <w:szCs w:val="16"/>
                        <w:spacing w:val="-12"/>
                      </w:rPr>
                      <w:t>编码数据结构</w:t>
                    </w:r>
                  </w:p>
                  <w:p>
                    <w:pPr>
                      <w:ind w:left="3290"/>
                      <w:spacing w:line="222" w:lineRule="exact"/>
                      <w:rPr>
                        <w:rFonts w:ascii="SimSun" w:hAnsi="SimSun" w:eastAsia="SimSun" w:cs="SimSun"/>
                        <w:sz w:val="16"/>
                        <w:szCs w:val="16"/>
                      </w:rPr>
                    </w:pPr>
                    <w:r>
                      <w:rPr>
                        <w:rFonts w:ascii="SimSun" w:hAnsi="SimSun" w:eastAsia="SimSun" w:cs="SimSun"/>
                        <w:sz w:val="16"/>
                        <w:szCs w:val="16"/>
                        <w:spacing w:val="-12"/>
                        <w:position w:val="4"/>
                      </w:rPr>
                      <w:t>解析服务器</w:t>
                    </w:r>
                  </w:p>
                  <w:p>
                    <w:pPr>
                      <w:ind w:left="3120"/>
                      <w:spacing w:before="1" w:line="178" w:lineRule="auto"/>
                      <w:rPr>
                        <w:rFonts w:ascii="SimSun" w:hAnsi="SimSun" w:eastAsia="SimSun" w:cs="SimSun"/>
                        <w:sz w:val="22"/>
                        <w:szCs w:val="22"/>
                      </w:rPr>
                    </w:pPr>
                    <w:r>
                      <w:rPr>
                        <w:rFonts w:ascii="SimSun" w:hAnsi="SimSun" w:eastAsia="SimSun" w:cs="SimSun"/>
                        <w:sz w:val="22"/>
                        <w:szCs w:val="22"/>
                      </w:rPr>
                      <w:t>③</w:t>
                    </w:r>
                  </w:p>
                  <w:p>
                    <w:pPr>
                      <w:ind w:left="20"/>
                      <w:spacing w:line="203" w:lineRule="auto"/>
                      <w:rPr>
                        <w:rFonts w:ascii="SimSun" w:hAnsi="SimSun" w:eastAsia="SimSun" w:cs="SimSun"/>
                        <w:sz w:val="16"/>
                        <w:szCs w:val="16"/>
                      </w:rPr>
                    </w:pPr>
                    <w:r>
                      <w:rPr>
                        <w:rFonts w:ascii="SimSun" w:hAnsi="SimSun" w:eastAsia="SimSun" w:cs="SimSun"/>
                        <w:sz w:val="16"/>
                        <w:szCs w:val="16"/>
                        <w:spacing w:val="-2"/>
                      </w:rPr>
                      <w:t>标签</w:t>
                    </w:r>
                  </w:p>
                  <w:p>
                    <w:pPr>
                      <w:ind w:right="6"/>
                      <w:spacing w:before="89" w:line="219" w:lineRule="auto"/>
                      <w:jc w:val="right"/>
                      <w:rPr>
                        <w:rFonts w:ascii="SimSun" w:hAnsi="SimSun" w:eastAsia="SimSun" w:cs="SimSun"/>
                        <w:sz w:val="16"/>
                        <w:szCs w:val="16"/>
                      </w:rPr>
                    </w:pPr>
                    <w:r>
                      <w:rPr>
                        <w:rFonts w:ascii="SimSun" w:hAnsi="SimSun" w:eastAsia="SimSun" w:cs="SimSun"/>
                        <w:sz w:val="16"/>
                        <w:szCs w:val="16"/>
                        <w:spacing w:val="-12"/>
                      </w:rPr>
                      <w:t>主码解析服务器</w:t>
                    </w:r>
                  </w:p>
                </w:txbxContent>
              </v:textbox>
            </v:shape>
            <v:shape id="_x0000_s300" style="position:absolute;left:1120;top:2307;width:477;height:379;" filled="false" stroked="false" type="#_x0000_t202">
              <v:fill on="false"/>
              <v:stroke on="false"/>
              <v:path/>
              <v:imagedata o:title=""/>
              <o:lock v:ext="edit" aspectratio="false"/>
              <v:textbox inset="0mm,0mm,0mm,0mm">
                <w:txbxContent>
                  <w:p>
                    <w:pPr>
                      <w:ind w:left="20" w:right="20" w:firstLine="59"/>
                      <w:spacing w:before="19" w:line="213" w:lineRule="auto"/>
                      <w:rPr>
                        <w:rFonts w:ascii="SimSun" w:hAnsi="SimSun" w:eastAsia="SimSun" w:cs="SimSun"/>
                        <w:sz w:val="16"/>
                        <w:szCs w:val="16"/>
                      </w:rPr>
                    </w:pPr>
                    <w:r>
                      <w:rPr>
                        <w:rFonts w:ascii="SimSun" w:hAnsi="SimSun" w:eastAsia="SimSun" w:cs="SimSun"/>
                        <w:sz w:val="16"/>
                        <w:szCs w:val="16"/>
                        <w:spacing w:val="-4"/>
                      </w:rPr>
                      <w:t>应用</w:t>
                    </w:r>
                    <w:r>
                      <w:rPr>
                        <w:rFonts w:ascii="SimSun" w:hAnsi="SimSun" w:eastAsia="SimSun" w:cs="SimSun"/>
                        <w:sz w:val="16"/>
                        <w:szCs w:val="16"/>
                      </w:rPr>
                      <w:t xml:space="preserve">  </w:t>
                    </w:r>
                    <w:r>
                      <w:rPr>
                        <w:rFonts w:ascii="SimSun" w:hAnsi="SimSun" w:eastAsia="SimSun" w:cs="SimSun"/>
                        <w:sz w:val="16"/>
                        <w:szCs w:val="16"/>
                        <w:spacing w:val="-15"/>
                      </w:rPr>
                      <w:t>客户端</w:t>
                    </w:r>
                  </w:p>
                </w:txbxContent>
              </v:textbox>
            </v:shape>
            <v:shape id="_x0000_s302" style="position:absolute;left:590;top:2196;width:487;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color w:val="FFFFFF"/>
                        <w:spacing w:val="-8"/>
                      </w:rPr>
                      <w:t>识读器</w:t>
                    </w:r>
                  </w:p>
                </w:txbxContent>
              </v:textbox>
            </v:shape>
            <v:shape id="_x0000_s304" style="position:absolute;left:1639;top:1057;width:237;height:30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6"/>
                        <w:szCs w:val="26"/>
                      </w:rPr>
                    </w:pPr>
                    <w:r>
                      <w:rPr>
                        <w:rFonts w:ascii="SimSun" w:hAnsi="SimSun" w:eastAsia="SimSun" w:cs="SimSun"/>
                        <w:sz w:val="26"/>
                        <w:szCs w:val="26"/>
                        <w:spacing w:val="-12"/>
                        <w:w w:val="80"/>
                      </w:rPr>
                      <w:t>①</w:t>
                    </w:r>
                  </w:p>
                </w:txbxContent>
              </v:textbox>
            </v:shape>
            <v:shape id="_x0000_s306" style="position:absolute;left:129;top:1959;width:232;height:121;"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FID</w:t>
                    </w:r>
                  </w:p>
                </w:txbxContent>
              </v:textbox>
            </v:shape>
          </v:group>
        </w:pict>
      </w:r>
    </w:p>
    <w:p>
      <w:pPr>
        <w:ind w:left="1710"/>
        <w:spacing w:before="135" w:line="221" w:lineRule="auto"/>
        <w:rPr>
          <w:rFonts w:ascii="SimHei" w:hAnsi="SimHei" w:eastAsia="SimHei" w:cs="SimHei"/>
          <w:sz w:val="16"/>
          <w:szCs w:val="16"/>
        </w:rPr>
      </w:pPr>
      <w:r>
        <w:rPr>
          <w:rFonts w:ascii="SimHei" w:hAnsi="SimHei" w:eastAsia="SimHei" w:cs="SimHei"/>
          <w:sz w:val="16"/>
          <w:szCs w:val="16"/>
          <w:color w:val="D98322"/>
          <w:spacing w:val="12"/>
        </w:rPr>
        <w:t>图5-</w:t>
      </w:r>
      <w:r>
        <w:rPr>
          <w:rFonts w:ascii="SimHei" w:hAnsi="SimHei" w:eastAsia="SimHei" w:cs="SimHei"/>
          <w:sz w:val="16"/>
          <w:szCs w:val="16"/>
          <w:color w:val="D98322"/>
          <w:spacing w:val="-39"/>
        </w:rPr>
        <w:t xml:space="preserve"> </w:t>
      </w:r>
      <w:r>
        <w:rPr>
          <w:rFonts w:ascii="SimHei" w:hAnsi="SimHei" w:eastAsia="SimHei" w:cs="SimHei"/>
          <w:sz w:val="16"/>
          <w:szCs w:val="16"/>
          <w:color w:val="D98322"/>
          <w:spacing w:val="12"/>
        </w:rPr>
        <w:t>10</w:t>
      </w:r>
      <w:r>
        <w:rPr>
          <w:rFonts w:ascii="SimHei" w:hAnsi="SimHei" w:eastAsia="SimHei" w:cs="SimHei"/>
          <w:sz w:val="16"/>
          <w:szCs w:val="16"/>
          <w:color w:val="D98322"/>
          <w:spacing w:val="3"/>
        </w:rPr>
        <w:t xml:space="preserve">  </w:t>
      </w:r>
      <w:r>
        <w:rPr>
          <w:rFonts w:ascii="SimSun" w:hAnsi="SimSun" w:eastAsia="SimSun" w:cs="SimSun"/>
          <w:sz w:val="16"/>
          <w:szCs w:val="16"/>
          <w:color w:val="D98322"/>
        </w:rPr>
        <w:t>Ecode</w:t>
      </w:r>
      <w:r>
        <w:rPr>
          <w:rFonts w:ascii="SimSun" w:hAnsi="SimSun" w:eastAsia="SimSun" w:cs="SimSun"/>
          <w:sz w:val="16"/>
          <w:szCs w:val="16"/>
          <w:color w:val="D98322"/>
          <w:spacing w:val="12"/>
        </w:rPr>
        <w:t xml:space="preserve">  </w:t>
      </w:r>
      <w:r>
        <w:rPr>
          <w:rFonts w:ascii="SimHei" w:hAnsi="SimHei" w:eastAsia="SimHei" w:cs="SimHei"/>
          <w:sz w:val="16"/>
          <w:szCs w:val="16"/>
          <w:color w:val="D98322"/>
          <w:spacing w:val="12"/>
        </w:rPr>
        <w:t>标识解析流程</w:t>
      </w:r>
    </w:p>
    <w:p>
      <w:pPr>
        <w:ind w:right="65" w:firstLine="449"/>
        <w:spacing w:before="258" w:line="352" w:lineRule="auto"/>
        <w:jc w:val="both"/>
        <w:rPr>
          <w:rFonts w:ascii="SimSun" w:hAnsi="SimSun" w:eastAsia="SimSun" w:cs="SimSun"/>
          <w:sz w:val="22"/>
          <w:szCs w:val="22"/>
        </w:rPr>
      </w:pPr>
      <w:r>
        <w:rPr>
          <w:rFonts w:ascii="SimSun" w:hAnsi="SimSun" w:eastAsia="SimSun" w:cs="SimSun"/>
          <w:sz w:val="22"/>
          <w:szCs w:val="22"/>
          <w:spacing w:val="-5"/>
        </w:rPr>
        <w:t>目前，</w:t>
      </w:r>
      <w:r>
        <w:rPr>
          <w:rFonts w:ascii="Times New Roman" w:hAnsi="Times New Roman" w:eastAsia="Times New Roman" w:cs="Times New Roman"/>
          <w:sz w:val="22"/>
          <w:szCs w:val="22"/>
          <w:spacing w:val="-5"/>
        </w:rPr>
        <w:t>Ecode</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5"/>
        </w:rPr>
        <w:t>标识解析体系已广泛应用于我国工业生产的</w:t>
      </w:r>
      <w:r>
        <w:rPr>
          <w:rFonts w:ascii="SimSun" w:hAnsi="SimSun" w:eastAsia="SimSun" w:cs="SimSun"/>
          <w:sz w:val="22"/>
          <w:szCs w:val="22"/>
        </w:rPr>
        <w:t xml:space="preserve"> </w:t>
      </w:r>
      <w:r>
        <w:rPr>
          <w:rFonts w:ascii="SimSun" w:hAnsi="SimSun" w:eastAsia="SimSun" w:cs="SimSun"/>
          <w:sz w:val="22"/>
          <w:szCs w:val="22"/>
          <w:spacing w:val="-5"/>
        </w:rPr>
        <w:t>各个领域，为实现产品追溯查询、防伪验证、营销、全生命周</w:t>
      </w:r>
      <w:r>
        <w:rPr>
          <w:rFonts w:ascii="SimSun" w:hAnsi="SimSun" w:eastAsia="SimSun" w:cs="SimSun"/>
          <w:sz w:val="22"/>
          <w:szCs w:val="22"/>
        </w:rPr>
        <w:t xml:space="preserve"> </w:t>
      </w:r>
      <w:r>
        <w:rPr>
          <w:rFonts w:ascii="SimSun" w:hAnsi="SimSun" w:eastAsia="SimSun" w:cs="SimSun"/>
          <w:sz w:val="22"/>
          <w:szCs w:val="22"/>
          <w:spacing w:val="5"/>
        </w:rPr>
        <w:t>期管理等提供有力支撑。众悦农业科技公司应用了</w:t>
      </w:r>
      <w:r>
        <w:rPr>
          <w:rFonts w:ascii="Times New Roman" w:hAnsi="Times New Roman" w:eastAsia="Times New Roman" w:cs="Times New Roman"/>
          <w:sz w:val="22"/>
          <w:szCs w:val="22"/>
        </w:rPr>
        <w:t>Ecode </w:t>
      </w:r>
      <w:r>
        <w:rPr>
          <w:rFonts w:ascii="SimSun" w:hAnsi="SimSun" w:eastAsia="SimSun" w:cs="SimSun"/>
          <w:sz w:val="22"/>
          <w:szCs w:val="22"/>
          <w:spacing w:val="5"/>
        </w:rPr>
        <w:t>农</w:t>
      </w:r>
      <w:r>
        <w:rPr>
          <w:rFonts w:ascii="SimSun" w:hAnsi="SimSun" w:eastAsia="SimSun" w:cs="SimSun"/>
          <w:sz w:val="22"/>
          <w:szCs w:val="22"/>
        </w:rPr>
        <w:t xml:space="preserve"> </w:t>
      </w:r>
      <w:r>
        <w:rPr>
          <w:rFonts w:ascii="SimSun" w:hAnsi="SimSun" w:eastAsia="SimSun" w:cs="SimSun"/>
          <w:sz w:val="22"/>
          <w:szCs w:val="22"/>
          <w:spacing w:val="2"/>
        </w:rPr>
        <w:t>产品防伪追溯编码，并与国家物联网标识管理与公共服务平</w:t>
      </w:r>
      <w:r>
        <w:rPr>
          <w:rFonts w:ascii="SimSun" w:hAnsi="SimSun" w:eastAsia="SimSun" w:cs="SimSun"/>
          <w:sz w:val="22"/>
          <w:szCs w:val="22"/>
          <w:spacing w:val="17"/>
        </w:rPr>
        <w:t xml:space="preserve"> </w:t>
      </w:r>
      <w:r>
        <w:rPr>
          <w:rFonts w:ascii="SimSun" w:hAnsi="SimSun" w:eastAsia="SimSun" w:cs="SimSun"/>
          <w:sz w:val="22"/>
          <w:szCs w:val="22"/>
          <w:spacing w:val="2"/>
        </w:rPr>
        <w:t>台</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Ecode</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服务平台)进行系统对接。这为众悦农业科技公司</w:t>
      </w:r>
      <w:r>
        <w:rPr>
          <w:rFonts w:ascii="SimSun" w:hAnsi="SimSun" w:eastAsia="SimSun" w:cs="SimSun"/>
          <w:sz w:val="22"/>
          <w:szCs w:val="22"/>
        </w:rPr>
        <w:t xml:space="preserve"> </w:t>
      </w:r>
      <w:r>
        <w:rPr>
          <w:rFonts w:ascii="SimSun" w:hAnsi="SimSun" w:eastAsia="SimSun" w:cs="SimSun"/>
          <w:sz w:val="22"/>
          <w:szCs w:val="22"/>
          <w:spacing w:val="-6"/>
        </w:rPr>
        <w:t>的每个单品赋予了唯一身份证，实现了一物一码，对产品的生</w:t>
      </w:r>
      <w:r>
        <w:rPr>
          <w:rFonts w:ascii="SimSun" w:hAnsi="SimSun" w:eastAsia="SimSun" w:cs="SimSun"/>
          <w:sz w:val="22"/>
          <w:szCs w:val="22"/>
          <w:spacing w:val="11"/>
        </w:rPr>
        <w:t xml:space="preserve"> </w:t>
      </w:r>
      <w:r>
        <w:rPr>
          <w:rFonts w:ascii="SimSun" w:hAnsi="SimSun" w:eastAsia="SimSun" w:cs="SimSun"/>
          <w:sz w:val="22"/>
          <w:szCs w:val="22"/>
          <w:spacing w:val="-5"/>
        </w:rPr>
        <w:t>产、仓储、分销、物流运输、市场巡检及消费等环节实现了数</w:t>
      </w:r>
      <w:r>
        <w:rPr>
          <w:rFonts w:ascii="SimSun" w:hAnsi="SimSun" w:eastAsia="SimSun" w:cs="SimSun"/>
          <w:sz w:val="22"/>
          <w:szCs w:val="22"/>
          <w:spacing w:val="3"/>
        </w:rPr>
        <w:t xml:space="preserve"> </w:t>
      </w:r>
      <w:r>
        <w:rPr>
          <w:rFonts w:ascii="SimSun" w:hAnsi="SimSun" w:eastAsia="SimSun" w:cs="SimSun"/>
          <w:sz w:val="22"/>
          <w:szCs w:val="22"/>
          <w:spacing w:val="-4"/>
        </w:rPr>
        <w:t>据采集跟踪与全生命周期管理。消费者使用</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4"/>
        </w:rPr>
        <w:t>Ecode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4"/>
        </w:rPr>
        <w:t>服务</w:t>
      </w:r>
      <w:r>
        <w:rPr>
          <w:rFonts w:ascii="SimSun" w:hAnsi="SimSun" w:eastAsia="SimSun" w:cs="SimSun"/>
          <w:sz w:val="22"/>
          <w:szCs w:val="22"/>
          <w:spacing w:val="-5"/>
        </w:rPr>
        <w:t>平台的</w:t>
      </w:r>
      <w:r>
        <w:rPr>
          <w:rFonts w:ascii="SimSun" w:hAnsi="SimSun" w:eastAsia="SimSun" w:cs="SimSun"/>
          <w:sz w:val="22"/>
          <w:szCs w:val="22"/>
        </w:rPr>
        <w:t xml:space="preserve"> </w:t>
      </w:r>
      <w:r>
        <w:rPr>
          <w:rFonts w:ascii="SimSun" w:hAnsi="SimSun" w:eastAsia="SimSun" w:cs="SimSun"/>
          <w:sz w:val="22"/>
          <w:szCs w:val="22"/>
          <w:spacing w:val="-6"/>
        </w:rPr>
        <w:t>手机</w:t>
      </w:r>
      <w:r>
        <w:rPr>
          <w:rFonts w:ascii="SimSun" w:hAnsi="SimSun" w:eastAsia="SimSun" w:cs="SimSun"/>
          <w:sz w:val="22"/>
          <w:szCs w:val="22"/>
          <w:spacing w:val="-54"/>
        </w:rPr>
        <w:t xml:space="preserve"> </w:t>
      </w:r>
      <w:r>
        <w:rPr>
          <w:rFonts w:ascii="Times New Roman" w:hAnsi="Times New Roman" w:eastAsia="Times New Roman" w:cs="Times New Roman"/>
          <w:sz w:val="22"/>
          <w:szCs w:val="22"/>
          <w:spacing w:val="-6"/>
        </w:rPr>
        <w:t>App</w:t>
      </w:r>
      <w:r>
        <w:rPr>
          <w:rFonts w:ascii="SimSun" w:hAnsi="SimSun" w:eastAsia="SimSun" w:cs="SimSun"/>
          <w:sz w:val="22"/>
          <w:szCs w:val="22"/>
          <w:spacing w:val="-6"/>
        </w:rPr>
        <w:t>客户端或微信等，扫描产品上的二维码，可直接通过</w:t>
      </w:r>
      <w:r>
        <w:rPr>
          <w:rFonts w:ascii="SimSun" w:hAnsi="SimSun" w:eastAsia="SimSun" w:cs="SimSun"/>
          <w:sz w:val="22"/>
          <w:szCs w:val="22"/>
        </w:rPr>
        <w:t xml:space="preserve"> </w:t>
      </w:r>
      <w:r>
        <w:rPr>
          <w:rFonts w:ascii="Times New Roman" w:hAnsi="Times New Roman" w:eastAsia="Times New Roman" w:cs="Times New Roman"/>
          <w:sz w:val="22"/>
          <w:szCs w:val="22"/>
          <w:spacing w:val="-3"/>
        </w:rPr>
        <w:t>Ecode </w:t>
      </w:r>
      <w:r>
        <w:rPr>
          <w:rFonts w:ascii="SimSun" w:hAnsi="SimSun" w:eastAsia="SimSun" w:cs="SimSun"/>
          <w:sz w:val="22"/>
          <w:szCs w:val="22"/>
          <w:spacing w:val="-3"/>
        </w:rPr>
        <w:t>服务平台的解析访问众悦农业科技公司的</w:t>
      </w:r>
      <w:r>
        <w:rPr>
          <w:rFonts w:ascii="SimSun" w:hAnsi="SimSun" w:eastAsia="SimSun" w:cs="SimSun"/>
          <w:sz w:val="22"/>
          <w:szCs w:val="22"/>
          <w:spacing w:val="-4"/>
        </w:rPr>
        <w:t>农产品质量追</w:t>
      </w:r>
      <w:r>
        <w:rPr>
          <w:rFonts w:ascii="SimSun" w:hAnsi="SimSun" w:eastAsia="SimSun" w:cs="SimSun"/>
          <w:sz w:val="22"/>
          <w:szCs w:val="22"/>
        </w:rPr>
        <w:t xml:space="preserve"> </w:t>
      </w:r>
      <w:r>
        <w:rPr>
          <w:rFonts w:ascii="SimSun" w:hAnsi="SimSun" w:eastAsia="SimSun" w:cs="SimSun"/>
          <w:sz w:val="22"/>
          <w:szCs w:val="22"/>
          <w:spacing w:val="-6"/>
        </w:rPr>
        <w:t>溯平台，查询产品追溯信息，从而实现“从农田到餐桌”的追</w:t>
      </w:r>
    </w:p>
    <w:p>
      <w:pPr>
        <w:spacing w:line="219" w:lineRule="auto"/>
        <w:rPr>
          <w:rFonts w:ascii="SimSun" w:hAnsi="SimSun" w:eastAsia="SimSun" w:cs="SimSun"/>
          <w:sz w:val="22"/>
          <w:szCs w:val="22"/>
        </w:rPr>
      </w:pPr>
      <w:r>
        <w:rPr>
          <w:rFonts w:ascii="SimSun" w:hAnsi="SimSun" w:eastAsia="SimSun" w:cs="SimSun"/>
          <w:sz w:val="22"/>
          <w:szCs w:val="22"/>
          <w:spacing w:val="-8"/>
        </w:rPr>
        <w:t>溯模式。</w:t>
      </w:r>
    </w:p>
    <w:p>
      <w:pPr>
        <w:spacing w:line="219" w:lineRule="auto"/>
        <w:sectPr>
          <w:footerReference w:type="default" r:id="rId207"/>
          <w:pgSz w:w="7530" w:h="11370"/>
          <w:pgMar w:top="206" w:right="914" w:bottom="469" w:left="739" w:header="0" w:footer="185" w:gutter="0"/>
        </w:sectPr>
        <w:rPr>
          <w:rFonts w:ascii="SimSun" w:hAnsi="SimSun" w:eastAsia="SimSun" w:cs="SimSun"/>
          <w:sz w:val="22"/>
          <w:szCs w:val="22"/>
        </w:rPr>
      </w:pPr>
    </w:p>
    <w:p>
      <w:pPr>
        <w:ind w:left="792"/>
        <w:spacing w:line="219" w:lineRule="auto"/>
        <w:rPr>
          <w:rFonts w:ascii="SimSun" w:hAnsi="SimSun" w:eastAsia="SimSun" w:cs="SimSun"/>
          <w:sz w:val="16"/>
          <w:szCs w:val="16"/>
        </w:rPr>
      </w:pPr>
      <w:r>
        <w:drawing>
          <wp:anchor distT="0" distB="0" distL="0" distR="0" simplePos="0" relativeHeight="252097536" behindDoc="0" locked="0" layoutInCell="0" allowOverlap="1">
            <wp:simplePos x="0" y="0"/>
            <wp:positionH relativeFrom="page">
              <wp:posOffset>2724148</wp:posOffset>
            </wp:positionH>
            <wp:positionV relativeFrom="page">
              <wp:posOffset>4044922</wp:posOffset>
            </wp:positionV>
            <wp:extent cx="1809729" cy="6358"/>
            <wp:effectExtent l="0" t="0" r="0" b="0"/>
            <wp:wrapNone/>
            <wp:docPr id="202" name="IM 202"/>
            <wp:cNvGraphicFramePr/>
            <a:graphic>
              <a:graphicData uri="http://schemas.openxmlformats.org/drawingml/2006/picture">
                <pic:pic>
                  <pic:nvPicPr>
                    <pic:cNvPr id="202" name="IM 202"/>
                    <pic:cNvPicPr/>
                  </pic:nvPicPr>
                  <pic:blipFill>
                    <a:blip r:embed="rId210"/>
                    <a:stretch>
                      <a:fillRect/>
                    </a:stretch>
                  </pic:blipFill>
                  <pic:spPr>
                    <a:xfrm rot="0">
                      <a:off x="0" y="0"/>
                      <a:ext cx="1809729" cy="6358"/>
                    </a:xfrm>
                    <a:prstGeom prst="rect">
                      <a:avLst/>
                    </a:prstGeom>
                  </pic:spPr>
                </pic:pic>
              </a:graphicData>
            </a:graphic>
          </wp:anchor>
        </w:drawing>
      </w:r>
      <w:r>
        <w:drawing>
          <wp:anchor distT="0" distB="0" distL="0" distR="0" simplePos="0" relativeHeight="252096512" behindDoc="0" locked="0" layoutInCell="0" allowOverlap="1">
            <wp:simplePos x="0" y="0"/>
            <wp:positionH relativeFrom="page">
              <wp:posOffset>2724148</wp:posOffset>
            </wp:positionH>
            <wp:positionV relativeFrom="page">
              <wp:posOffset>4711692</wp:posOffset>
            </wp:positionV>
            <wp:extent cx="1809729" cy="6358"/>
            <wp:effectExtent l="0" t="0" r="0" b="0"/>
            <wp:wrapNone/>
            <wp:docPr id="204" name="IM 204"/>
            <wp:cNvGraphicFramePr/>
            <a:graphic>
              <a:graphicData uri="http://schemas.openxmlformats.org/drawingml/2006/picture">
                <pic:pic>
                  <pic:nvPicPr>
                    <pic:cNvPr id="204" name="IM 204"/>
                    <pic:cNvPicPr/>
                  </pic:nvPicPr>
                  <pic:blipFill>
                    <a:blip r:embed="rId211"/>
                    <a:stretch>
                      <a:fillRect/>
                    </a:stretch>
                  </pic:blipFill>
                  <pic:spPr>
                    <a:xfrm rot="0">
                      <a:off x="0" y="0"/>
                      <a:ext cx="1809729" cy="6358"/>
                    </a:xfrm>
                    <a:prstGeom prst="rect">
                      <a:avLst/>
                    </a:prstGeom>
                  </pic:spPr>
                </pic:pic>
              </a:graphicData>
            </a:graphic>
          </wp:anchor>
        </w:drawing>
      </w:r>
      <w:r>
        <w:drawing>
          <wp:anchor distT="0" distB="0" distL="0" distR="0" simplePos="0" relativeHeight="252095488" behindDoc="0" locked="0" layoutInCell="0" allowOverlap="1">
            <wp:simplePos x="0" y="0"/>
            <wp:positionH relativeFrom="page">
              <wp:posOffset>101580</wp:posOffset>
            </wp:positionH>
            <wp:positionV relativeFrom="page">
              <wp:posOffset>0</wp:posOffset>
            </wp:positionV>
            <wp:extent cx="501662" cy="628615"/>
            <wp:effectExtent l="0" t="0" r="0" b="0"/>
            <wp:wrapNone/>
            <wp:docPr id="206" name="IM 206"/>
            <wp:cNvGraphicFramePr/>
            <a:graphic>
              <a:graphicData uri="http://schemas.openxmlformats.org/drawingml/2006/picture">
                <pic:pic>
                  <pic:nvPicPr>
                    <pic:cNvPr id="206" name="IM 206"/>
                    <pic:cNvPicPr/>
                  </pic:nvPicPr>
                  <pic:blipFill>
                    <a:blip r:embed="rId212"/>
                    <a:stretch>
                      <a:fillRect/>
                    </a:stretch>
                  </pic:blipFill>
                  <pic:spPr>
                    <a:xfrm rot="0">
                      <a:off x="0" y="0"/>
                      <a:ext cx="501662" cy="628615"/>
                    </a:xfrm>
                    <a:prstGeom prst="rect">
                      <a:avLst/>
                    </a:prstGeom>
                  </pic:spPr>
                </pic:pic>
              </a:graphicData>
            </a:graphic>
          </wp:anchor>
        </w:drawing>
      </w:r>
      <w:r>
        <w:rPr>
          <w:rFonts w:ascii="SimSun" w:hAnsi="SimSun" w:eastAsia="SimSun" w:cs="SimSun"/>
          <w:sz w:val="16"/>
          <w:szCs w:val="16"/>
          <w:b/>
          <w:bCs/>
          <w:color w:val="DB691D"/>
          <w:spacing w:val="-4"/>
        </w:rPr>
        <w:t>数据为王</w:t>
      </w:r>
    </w:p>
    <w:p>
      <w:pPr>
        <w:ind w:left="1090"/>
        <w:spacing w:before="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04" w:lineRule="auto"/>
        <w:rPr/>
      </w:pPr>
      <w:r/>
    </w:p>
    <w:p>
      <w:pPr>
        <w:pStyle w:val="BodyText"/>
        <w:spacing w:line="304" w:lineRule="auto"/>
        <w:rPr/>
      </w:pPr>
      <w:r/>
    </w:p>
    <w:p>
      <w:pPr>
        <w:ind w:left="2594"/>
        <w:spacing w:before="91" w:line="219" w:lineRule="auto"/>
        <w:rPr>
          <w:rFonts w:ascii="SimSun" w:hAnsi="SimSun" w:eastAsia="SimSun" w:cs="SimSun"/>
          <w:sz w:val="28"/>
          <w:szCs w:val="28"/>
        </w:rPr>
      </w:pPr>
      <w:r>
        <w:rPr>
          <w:rFonts w:ascii="SimSun" w:hAnsi="SimSun" w:eastAsia="SimSun" w:cs="SimSun"/>
          <w:sz w:val="28"/>
          <w:szCs w:val="28"/>
          <w:b/>
          <w:bCs/>
          <w:color w:val="3D28A2"/>
          <w:spacing w:val="-8"/>
        </w:rPr>
        <w:t>规范数据分类管理</w:t>
      </w:r>
    </w:p>
    <w:p>
      <w:pPr>
        <w:pStyle w:val="BodyText"/>
        <w:spacing w:line="314" w:lineRule="auto"/>
        <w:rPr/>
      </w:pPr>
      <w:r/>
    </w:p>
    <w:p>
      <w:pPr>
        <w:pStyle w:val="BodyText"/>
        <w:spacing w:line="314" w:lineRule="auto"/>
        <w:rPr/>
      </w:pPr>
      <w:r/>
    </w:p>
    <w:p>
      <w:pPr>
        <w:ind w:left="793"/>
        <w:spacing w:before="72" w:line="221" w:lineRule="auto"/>
        <w:outlineLvl w:val="0"/>
        <w:rPr>
          <w:rFonts w:ascii="SimHei" w:hAnsi="SimHei" w:eastAsia="SimHei" w:cs="SimHei"/>
          <w:sz w:val="22"/>
          <w:szCs w:val="22"/>
        </w:rPr>
      </w:pPr>
      <w:r>
        <w:rPr>
          <w:rFonts w:ascii="SimHei" w:hAnsi="SimHei" w:eastAsia="SimHei" w:cs="SimHei"/>
          <w:sz w:val="22"/>
          <w:szCs w:val="22"/>
          <w:b/>
          <w:bCs/>
          <w:color w:val="EB7216"/>
          <w:spacing w:val="5"/>
        </w:rPr>
        <w:t>一</w:t>
      </w:r>
      <w:r>
        <w:rPr>
          <w:rFonts w:ascii="SimHei" w:hAnsi="SimHei" w:eastAsia="SimHei" w:cs="SimHei"/>
          <w:sz w:val="22"/>
          <w:szCs w:val="22"/>
          <w:color w:val="EB7216"/>
          <w:spacing w:val="-54"/>
        </w:rPr>
        <w:t xml:space="preserve"> </w:t>
      </w:r>
      <w:r>
        <w:rPr>
          <w:rFonts w:ascii="SimHei" w:hAnsi="SimHei" w:eastAsia="SimHei" w:cs="SimHei"/>
          <w:sz w:val="22"/>
          <w:szCs w:val="22"/>
          <w:b/>
          <w:bCs/>
          <w:color w:val="EB7216"/>
          <w:spacing w:val="5"/>
        </w:rPr>
        <w:t>、数据分类管理工作盘点</w:t>
      </w:r>
    </w:p>
    <w:p>
      <w:pPr>
        <w:pStyle w:val="BodyText"/>
        <w:spacing w:line="242" w:lineRule="auto"/>
        <w:rPr/>
      </w:pPr>
      <w:r/>
    </w:p>
    <w:p>
      <w:pPr>
        <w:pStyle w:val="BodyText"/>
        <w:spacing w:line="242" w:lineRule="auto"/>
        <w:rPr/>
      </w:pPr>
      <w:r/>
    </w:p>
    <w:p>
      <w:pPr>
        <w:ind w:left="793"/>
        <w:spacing w:before="71" w:line="219" w:lineRule="auto"/>
        <w:outlineLvl w:val="0"/>
        <w:rPr>
          <w:rFonts w:ascii="SimSun" w:hAnsi="SimSun" w:eastAsia="SimSun" w:cs="SimSun"/>
          <w:sz w:val="22"/>
          <w:szCs w:val="22"/>
        </w:rPr>
      </w:pPr>
      <w:r>
        <w:rPr>
          <w:rFonts w:ascii="SimSun" w:hAnsi="SimSun" w:eastAsia="SimSun" w:cs="SimSun"/>
          <w:sz w:val="22"/>
          <w:szCs w:val="22"/>
          <w:b/>
          <w:bCs/>
          <w:spacing w:val="-10"/>
        </w:rPr>
        <w:t>1</w:t>
      </w:r>
      <w:r>
        <w:rPr>
          <w:rFonts w:ascii="SimSun" w:hAnsi="SimSun" w:eastAsia="SimSun" w:cs="SimSun"/>
          <w:sz w:val="22"/>
          <w:szCs w:val="22"/>
          <w:spacing w:val="-42"/>
        </w:rPr>
        <w:t xml:space="preserve"> </w:t>
      </w:r>
      <w:r>
        <w:rPr>
          <w:rFonts w:ascii="SimSun" w:hAnsi="SimSun" w:eastAsia="SimSun" w:cs="SimSun"/>
          <w:sz w:val="22"/>
          <w:szCs w:val="22"/>
          <w:b/>
          <w:bCs/>
          <w:color w:val="37239A"/>
          <w:spacing w:val="-10"/>
        </w:rPr>
        <w:t>.</w:t>
      </w:r>
      <w:r>
        <w:rPr>
          <w:rFonts w:ascii="SimSun" w:hAnsi="SimSun" w:eastAsia="SimSun" w:cs="SimSun"/>
          <w:sz w:val="22"/>
          <w:szCs w:val="22"/>
          <w:color w:val="37239A"/>
          <w:spacing w:val="-10"/>
        </w:rPr>
        <w:t xml:space="preserve"> </w:t>
      </w:r>
      <w:r>
        <w:rPr>
          <w:rFonts w:ascii="SimSun" w:hAnsi="SimSun" w:eastAsia="SimSun" w:cs="SimSun"/>
          <w:sz w:val="22"/>
          <w:szCs w:val="22"/>
          <w:b/>
          <w:bCs/>
          <w:color w:val="37239A"/>
          <w:spacing w:val="-10"/>
        </w:rPr>
        <w:t>数据分类管理的重</w:t>
      </w:r>
      <w:r>
        <w:rPr>
          <w:rFonts w:ascii="SimSun" w:hAnsi="SimSun" w:eastAsia="SimSun" w:cs="SimSun"/>
          <w:sz w:val="22"/>
          <w:szCs w:val="22"/>
          <w:b/>
          <w:bCs/>
          <w:spacing w:val="-10"/>
        </w:rPr>
        <w:t>点</w:t>
      </w:r>
      <w:r>
        <w:rPr>
          <w:rFonts w:ascii="SimSun" w:hAnsi="SimSun" w:eastAsia="SimSun" w:cs="SimSun"/>
          <w:sz w:val="22"/>
          <w:szCs w:val="22"/>
          <w:b/>
          <w:bCs/>
          <w:color w:val="37239A"/>
          <w:spacing w:val="-10"/>
        </w:rPr>
        <w:t>工作</w:t>
      </w:r>
    </w:p>
    <w:p>
      <w:pPr>
        <w:pStyle w:val="BodyText"/>
        <w:spacing w:line="267" w:lineRule="auto"/>
        <w:rPr/>
      </w:pPr>
      <w:r/>
    </w:p>
    <w:p>
      <w:pPr>
        <w:ind w:left="790" w:right="312" w:firstLine="450"/>
        <w:spacing w:before="72" w:line="361" w:lineRule="auto"/>
        <w:jc w:val="both"/>
        <w:rPr>
          <w:rFonts w:ascii="SimSun" w:hAnsi="SimSun" w:eastAsia="SimSun" w:cs="SimSun"/>
          <w:sz w:val="22"/>
          <w:szCs w:val="22"/>
        </w:rPr>
      </w:pPr>
      <w:r>
        <w:rPr>
          <w:rFonts w:ascii="SimSun" w:hAnsi="SimSun" w:eastAsia="SimSun" w:cs="SimSun"/>
          <w:sz w:val="22"/>
          <w:szCs w:val="22"/>
          <w:spacing w:val="-6"/>
        </w:rPr>
        <w:t>为了实现数据共享和提高处理效率，数据分类必须遵循约</w:t>
      </w:r>
      <w:r>
        <w:rPr>
          <w:rFonts w:ascii="SimSun" w:hAnsi="SimSun" w:eastAsia="SimSun" w:cs="SimSun"/>
          <w:sz w:val="22"/>
          <w:szCs w:val="22"/>
          <w:spacing w:val="18"/>
        </w:rPr>
        <w:t xml:space="preserve"> </w:t>
      </w:r>
      <w:r>
        <w:rPr>
          <w:rFonts w:ascii="SimSun" w:hAnsi="SimSun" w:eastAsia="SimSun" w:cs="SimSun"/>
          <w:sz w:val="22"/>
          <w:szCs w:val="22"/>
          <w:spacing w:val="-3"/>
        </w:rPr>
        <w:t>定的分类原则和方法，按照信息的内涵、性质和管理的要求，</w:t>
      </w:r>
      <w:r>
        <w:rPr>
          <w:rFonts w:ascii="SimSun" w:hAnsi="SimSun" w:eastAsia="SimSun" w:cs="SimSun"/>
          <w:sz w:val="22"/>
          <w:szCs w:val="22"/>
          <w:spacing w:val="17"/>
        </w:rPr>
        <w:t xml:space="preserve"> </w:t>
      </w:r>
      <w:r>
        <w:rPr>
          <w:rFonts w:ascii="SimSun" w:hAnsi="SimSun" w:eastAsia="SimSun" w:cs="SimSun"/>
          <w:sz w:val="22"/>
          <w:szCs w:val="22"/>
          <w:spacing w:val="-6"/>
        </w:rPr>
        <w:t>将系统内所有信息按一定的结构体系分为不同的集合，从而使 </w:t>
      </w:r>
      <w:r>
        <w:rPr>
          <w:rFonts w:ascii="SimSun" w:hAnsi="SimSun" w:eastAsia="SimSun" w:cs="SimSun"/>
          <w:sz w:val="22"/>
          <w:szCs w:val="22"/>
          <w:spacing w:val="-4"/>
        </w:rPr>
        <w:t>每个信息在相应的分类体系中都有一个对应位置。换句话说，</w:t>
      </w:r>
      <w:r>
        <w:rPr>
          <w:rFonts w:ascii="SimSun" w:hAnsi="SimSun" w:eastAsia="SimSun" w:cs="SimSun"/>
          <w:sz w:val="22"/>
          <w:szCs w:val="22"/>
          <w:spacing w:val="16"/>
        </w:rPr>
        <w:t xml:space="preserve"> </w:t>
      </w:r>
      <w:r>
        <w:rPr>
          <w:rFonts w:ascii="SimSun" w:hAnsi="SimSun" w:eastAsia="SimSun" w:cs="SimSun"/>
          <w:sz w:val="22"/>
          <w:szCs w:val="22"/>
          <w:spacing w:val="-5"/>
        </w:rPr>
        <w:t>就是要把相同内容、相同性质的信息以及被要求</w:t>
      </w:r>
      <w:r>
        <w:rPr>
          <w:rFonts w:ascii="SimSun" w:hAnsi="SimSun" w:eastAsia="SimSun" w:cs="SimSun"/>
          <w:sz w:val="22"/>
          <w:szCs w:val="22"/>
          <w:spacing w:val="-6"/>
        </w:rPr>
        <w:t>统一管理的信</w:t>
      </w:r>
    </w:p>
    <w:p>
      <w:pPr>
        <w:ind w:left="790"/>
        <w:spacing w:line="219" w:lineRule="auto"/>
        <w:rPr>
          <w:rFonts w:ascii="SimSun" w:hAnsi="SimSun" w:eastAsia="SimSun" w:cs="SimSun"/>
          <w:sz w:val="22"/>
          <w:szCs w:val="22"/>
        </w:rPr>
      </w:pPr>
      <w:r>
        <w:rPr>
          <w:rFonts w:ascii="SimSun" w:hAnsi="SimSun" w:eastAsia="SimSun" w:cs="SimSun"/>
          <w:sz w:val="22"/>
          <w:szCs w:val="22"/>
          <w:spacing w:val="-6"/>
        </w:rPr>
        <w:t>息集合在一起，把相异的和需要分别管理的信息区分开来，然</w:t>
      </w:r>
    </w:p>
    <w:p>
      <w:pPr>
        <w:spacing w:line="145" w:lineRule="exact"/>
        <w:rPr/>
      </w:pPr>
      <w:r/>
    </w:p>
    <w:p>
      <w:pPr>
        <w:spacing w:line="145" w:lineRule="exact"/>
        <w:sectPr>
          <w:footerReference w:type="default" r:id="rId209"/>
          <w:pgSz w:w="7560" w:h="11380"/>
          <w:pgMar w:top="134" w:right="420" w:bottom="548" w:left="159" w:header="0" w:footer="263" w:gutter="0"/>
          <w:cols w:equalWidth="0" w:num="1">
            <w:col w:w="6980" w:space="0"/>
          </w:cols>
        </w:sectPr>
        <w:rPr/>
      </w:pPr>
    </w:p>
    <w:p>
      <w:pPr>
        <w:ind w:left="790" w:right="77"/>
        <w:spacing w:before="45" w:line="352" w:lineRule="auto"/>
        <w:jc w:val="both"/>
        <w:rPr>
          <w:rFonts w:ascii="SimSun" w:hAnsi="SimSun" w:eastAsia="SimSun" w:cs="SimSun"/>
          <w:sz w:val="22"/>
          <w:szCs w:val="22"/>
        </w:rPr>
      </w:pPr>
      <w:r>
        <w:rPr>
          <w:rFonts w:ascii="SimSun" w:hAnsi="SimSun" w:eastAsia="SimSun" w:cs="SimSun"/>
          <w:sz w:val="22"/>
          <w:szCs w:val="22"/>
          <w:spacing w:val="-10"/>
        </w:rPr>
        <w:t>后确定各个集合之间的关系，形成</w:t>
      </w:r>
      <w:r>
        <w:rPr>
          <w:rFonts w:ascii="SimSun" w:hAnsi="SimSun" w:eastAsia="SimSun" w:cs="SimSun"/>
          <w:sz w:val="22"/>
          <w:szCs w:val="22"/>
          <w:spacing w:val="8"/>
        </w:rPr>
        <w:t xml:space="preserve"> </w:t>
      </w:r>
      <w:r>
        <w:rPr>
          <w:rFonts w:ascii="SimSun" w:hAnsi="SimSun" w:eastAsia="SimSun" w:cs="SimSun"/>
          <w:sz w:val="22"/>
          <w:szCs w:val="22"/>
          <w:spacing w:val="-10"/>
        </w:rPr>
        <w:t>一个有条理的分类系统。工业数据</w:t>
      </w:r>
    </w:p>
    <w:p>
      <w:pPr>
        <w:ind w:left="790"/>
        <w:spacing w:before="1" w:line="184" w:lineRule="auto"/>
        <w:rPr>
          <w:rFonts w:ascii="SimSun" w:hAnsi="SimSun" w:eastAsia="SimSun" w:cs="SimSun"/>
          <w:sz w:val="22"/>
          <w:szCs w:val="22"/>
        </w:rPr>
      </w:pPr>
      <w:r>
        <w:rPr>
          <w:rFonts w:ascii="SimSun" w:hAnsi="SimSun" w:eastAsia="SimSun" w:cs="SimSun"/>
          <w:sz w:val="22"/>
          <w:szCs w:val="22"/>
          <w:spacing w:val="4"/>
        </w:rPr>
        <w:t>分类是推进工业数据分类分级管</w:t>
      </w:r>
    </w:p>
    <w:p>
      <w:pPr>
        <w:pStyle w:val="BodyText"/>
        <w:spacing w:line="14" w:lineRule="auto"/>
        <w:rPr>
          <w:sz w:val="2"/>
        </w:rPr>
      </w:pPr>
      <w:r>
        <w:rPr>
          <w:sz w:val="2"/>
          <w:szCs w:val="2"/>
        </w:rPr>
        <w:br w:type="column"/>
      </w:r>
    </w:p>
    <w:p>
      <w:pPr>
        <w:ind w:left="20" w:right="13" w:firstLine="319"/>
        <w:spacing w:before="276" w:line="288" w:lineRule="auto"/>
        <w:jc w:val="both"/>
        <w:rPr>
          <w:rFonts w:ascii="KaiTi" w:hAnsi="KaiTi" w:eastAsia="KaiTi" w:cs="KaiTi"/>
          <w:sz w:val="16"/>
          <w:szCs w:val="16"/>
        </w:rPr>
      </w:pPr>
      <w:r>
        <w:rPr>
          <w:rFonts w:ascii="KaiTi" w:hAnsi="KaiTi" w:eastAsia="KaiTi" w:cs="KaiTi"/>
          <w:sz w:val="16"/>
          <w:szCs w:val="16"/>
          <w:color w:val="F69D39"/>
          <w:spacing w:val="4"/>
        </w:rPr>
        <w:t>数据分类是指把具有某种共同属性</w:t>
      </w:r>
      <w:r>
        <w:rPr>
          <w:rFonts w:ascii="KaiTi" w:hAnsi="KaiTi" w:eastAsia="KaiTi" w:cs="KaiTi"/>
          <w:sz w:val="16"/>
          <w:szCs w:val="16"/>
          <w:color w:val="F69D39"/>
          <w:spacing w:val="11"/>
        </w:rPr>
        <w:t xml:space="preserve"> </w:t>
      </w:r>
      <w:r>
        <w:rPr>
          <w:rFonts w:ascii="KaiTi" w:hAnsi="KaiTi" w:eastAsia="KaiTi" w:cs="KaiTi"/>
          <w:sz w:val="16"/>
          <w:szCs w:val="16"/>
          <w:color w:val="F69D39"/>
          <w:spacing w:val="5"/>
        </w:rPr>
        <w:t>或特征的数据归并在一起，通过其类别</w:t>
      </w:r>
      <w:r>
        <w:rPr>
          <w:rFonts w:ascii="KaiTi" w:hAnsi="KaiTi" w:eastAsia="KaiTi" w:cs="KaiTi"/>
          <w:sz w:val="16"/>
          <w:szCs w:val="16"/>
          <w:color w:val="F69D39"/>
          <w:spacing w:val="10"/>
        </w:rPr>
        <w:t xml:space="preserve"> </w:t>
      </w:r>
      <w:r>
        <w:rPr>
          <w:rFonts w:ascii="KaiTi" w:hAnsi="KaiTi" w:eastAsia="KaiTi" w:cs="KaiTi"/>
          <w:sz w:val="16"/>
          <w:szCs w:val="16"/>
          <w:color w:val="F69D39"/>
          <w:spacing w:val="-1"/>
        </w:rPr>
        <w:t>的属性或特征来对数据进行区别，</w:t>
      </w:r>
    </w:p>
    <w:p>
      <w:pPr>
        <w:spacing w:line="288" w:lineRule="auto"/>
        <w:sectPr>
          <w:type w:val="continuous"/>
          <w:pgSz w:w="7560" w:h="11380"/>
          <w:pgMar w:top="134" w:right="420" w:bottom="548" w:left="159" w:header="0" w:footer="263" w:gutter="0"/>
          <w:cols w:equalWidth="0" w:num="2">
            <w:col w:w="4031" w:space="100"/>
            <w:col w:w="2850" w:space="0"/>
          </w:cols>
        </w:sectPr>
        <w:rPr>
          <w:rFonts w:ascii="KaiTi" w:hAnsi="KaiTi" w:eastAsia="KaiTi" w:cs="KaiTi"/>
          <w:sz w:val="16"/>
          <w:szCs w:val="16"/>
        </w:rPr>
      </w:pPr>
    </w:p>
    <w:p>
      <w:pPr>
        <w:ind w:left="790"/>
        <w:spacing w:before="240" w:line="219" w:lineRule="auto"/>
        <w:rPr>
          <w:rFonts w:ascii="SimSun" w:hAnsi="SimSun" w:eastAsia="SimSun" w:cs="SimSun"/>
          <w:sz w:val="22"/>
          <w:szCs w:val="22"/>
        </w:rPr>
      </w:pPr>
      <w:r>
        <w:rPr>
          <w:rFonts w:ascii="SimSun" w:hAnsi="SimSun" w:eastAsia="SimSun" w:cs="SimSun"/>
          <w:sz w:val="22"/>
          <w:szCs w:val="22"/>
          <w:spacing w:val="5"/>
        </w:rPr>
        <w:t>理的第一步，重点工作包括分类</w:t>
      </w:r>
    </w:p>
    <w:p>
      <w:pPr>
        <w:ind w:left="790"/>
        <w:spacing w:before="169" w:line="431" w:lineRule="exact"/>
        <w:rPr>
          <w:rFonts w:ascii="SimSun" w:hAnsi="SimSun" w:eastAsia="SimSun" w:cs="SimSun"/>
          <w:sz w:val="22"/>
          <w:szCs w:val="22"/>
        </w:rPr>
      </w:pPr>
      <w:r>
        <w:rPr>
          <w:rFonts w:ascii="SimSun" w:hAnsi="SimSun" w:eastAsia="SimSun" w:cs="SimSun"/>
          <w:sz w:val="22"/>
          <w:szCs w:val="22"/>
          <w:spacing w:val="-6"/>
          <w:position w:val="16"/>
        </w:rPr>
        <w:t>标识、逐类定级和分级管理。工业数据分类重点工作如图5-11</w:t>
      </w:r>
    </w:p>
    <w:p>
      <w:pPr>
        <w:ind w:left="790"/>
        <w:spacing w:line="220" w:lineRule="auto"/>
        <w:rPr>
          <w:rFonts w:ascii="SimSun" w:hAnsi="SimSun" w:eastAsia="SimSun" w:cs="SimSun"/>
          <w:sz w:val="22"/>
          <w:szCs w:val="22"/>
        </w:rPr>
      </w:pPr>
      <w:r>
        <w:rPr>
          <w:rFonts w:ascii="SimSun" w:hAnsi="SimSun" w:eastAsia="SimSun" w:cs="SimSun"/>
          <w:sz w:val="22"/>
          <w:szCs w:val="22"/>
          <w:spacing w:val="-9"/>
        </w:rPr>
        <w:t>所示。</w:t>
      </w:r>
    </w:p>
    <w:p>
      <w:pPr>
        <w:pStyle w:val="BodyText"/>
        <w:spacing w:line="338" w:lineRule="auto"/>
        <w:rPr/>
      </w:pPr>
      <w:r/>
    </w:p>
    <w:p>
      <w:pPr>
        <w:ind w:left="793"/>
        <w:spacing w:before="72" w:line="218" w:lineRule="auto"/>
        <w:outlineLvl w:val="0"/>
        <w:rPr>
          <w:rFonts w:ascii="SimSun" w:hAnsi="SimSun" w:eastAsia="SimSun" w:cs="SimSun"/>
          <w:sz w:val="22"/>
          <w:szCs w:val="22"/>
        </w:rPr>
      </w:pPr>
      <w:r>
        <w:rPr>
          <w:rFonts w:ascii="SimSun" w:hAnsi="SimSun" w:eastAsia="SimSun" w:cs="SimSun"/>
          <w:sz w:val="22"/>
          <w:szCs w:val="22"/>
          <w:b/>
          <w:bCs/>
          <w:spacing w:val="-6"/>
        </w:rPr>
        <w:t>2</w:t>
      </w:r>
      <w:r>
        <w:rPr>
          <w:rFonts w:ascii="SimSun" w:hAnsi="SimSun" w:eastAsia="SimSun" w:cs="SimSun"/>
          <w:sz w:val="22"/>
          <w:szCs w:val="22"/>
          <w:b/>
          <w:bCs/>
          <w:color w:val="3A269A"/>
          <w:spacing w:val="-6"/>
        </w:rPr>
        <w:t>.</w:t>
      </w:r>
      <w:r>
        <w:rPr>
          <w:rFonts w:ascii="SimSun" w:hAnsi="SimSun" w:eastAsia="SimSun" w:cs="SimSun"/>
          <w:sz w:val="22"/>
          <w:szCs w:val="22"/>
          <w:color w:val="3A269A"/>
          <w:spacing w:val="-56"/>
        </w:rPr>
        <w:t xml:space="preserve"> </w:t>
      </w:r>
      <w:r>
        <w:rPr>
          <w:rFonts w:ascii="SimSun" w:hAnsi="SimSun" w:eastAsia="SimSun" w:cs="SimSun"/>
          <w:sz w:val="22"/>
          <w:szCs w:val="22"/>
          <w:b/>
          <w:bCs/>
          <w:color w:val="3A269A"/>
          <w:spacing w:val="-6"/>
        </w:rPr>
        <w:t>工业数据分类管理的价值</w:t>
      </w:r>
      <w:r>
        <w:rPr>
          <w:rFonts w:ascii="SimSun" w:hAnsi="SimSun" w:eastAsia="SimSun" w:cs="SimSun"/>
          <w:sz w:val="22"/>
          <w:szCs w:val="22"/>
          <w:b/>
          <w:bCs/>
          <w:spacing w:val="-6"/>
        </w:rPr>
        <w:t>呈</w:t>
      </w:r>
      <w:r>
        <w:rPr>
          <w:rFonts w:ascii="SimSun" w:hAnsi="SimSun" w:eastAsia="SimSun" w:cs="SimSun"/>
          <w:sz w:val="22"/>
          <w:szCs w:val="22"/>
          <w:b/>
          <w:bCs/>
          <w:color w:val="3A269A"/>
          <w:spacing w:val="-6"/>
        </w:rPr>
        <w:t>现</w:t>
      </w:r>
    </w:p>
    <w:p>
      <w:pPr>
        <w:pStyle w:val="BodyText"/>
        <w:spacing w:line="281" w:lineRule="auto"/>
        <w:rPr/>
      </w:pPr>
      <w:r/>
    </w:p>
    <w:p>
      <w:pPr>
        <w:ind w:left="1280"/>
        <w:spacing w:before="72" w:line="430" w:lineRule="exact"/>
        <w:rPr>
          <w:rFonts w:ascii="SimSun" w:hAnsi="SimSun" w:eastAsia="SimSun" w:cs="SimSun"/>
          <w:sz w:val="22"/>
          <w:szCs w:val="22"/>
        </w:rPr>
      </w:pPr>
      <w:r>
        <w:rPr>
          <w:rFonts w:ascii="SimSun" w:hAnsi="SimSun" w:eastAsia="SimSun" w:cs="SimSun"/>
          <w:sz w:val="22"/>
          <w:szCs w:val="22"/>
          <w:spacing w:val="-6"/>
          <w:position w:val="15"/>
        </w:rPr>
        <w:t>工业数据分类管理是实现数据共享互认的基础。对海量工</w:t>
      </w:r>
    </w:p>
    <w:p>
      <w:pPr>
        <w:ind w:left="790"/>
        <w:spacing w:before="1" w:line="184" w:lineRule="auto"/>
        <w:rPr>
          <w:rFonts w:ascii="SimSun" w:hAnsi="SimSun" w:eastAsia="SimSun" w:cs="SimSun"/>
          <w:sz w:val="22"/>
          <w:szCs w:val="22"/>
        </w:rPr>
      </w:pPr>
      <w:r>
        <w:rPr>
          <w:rFonts w:ascii="SimSun" w:hAnsi="SimSun" w:eastAsia="SimSun" w:cs="SimSun"/>
          <w:sz w:val="22"/>
          <w:szCs w:val="22"/>
          <w:spacing w:val="-6"/>
        </w:rPr>
        <w:t>业数据进行管理，做好数据标识分类，有助于将工业数据库由</w:t>
      </w:r>
    </w:p>
    <w:p>
      <w:pPr>
        <w:spacing w:line="184" w:lineRule="auto"/>
        <w:sectPr>
          <w:type w:val="continuous"/>
          <w:pgSz w:w="7560" w:h="11380"/>
          <w:pgMar w:top="134" w:right="420" w:bottom="548" w:left="159" w:header="0" w:footer="263" w:gutter="0"/>
          <w:cols w:equalWidth="0" w:num="1">
            <w:col w:w="6980" w:space="0"/>
          </w:cols>
        </w:sectPr>
        <w:rPr>
          <w:rFonts w:ascii="SimSun" w:hAnsi="SimSun" w:eastAsia="SimSun" w:cs="SimSun"/>
          <w:sz w:val="22"/>
          <w:szCs w:val="22"/>
        </w:rPr>
      </w:pPr>
    </w:p>
    <w:p>
      <w:pPr>
        <w:ind w:left="5407"/>
        <w:spacing w:line="194" w:lineRule="auto"/>
        <w:rPr>
          <w:rFonts w:ascii="SimSun" w:hAnsi="SimSun" w:eastAsia="SimSun" w:cs="SimSun"/>
          <w:sz w:val="19"/>
          <w:szCs w:val="19"/>
        </w:rPr>
      </w:pPr>
      <w:r>
        <w:pict>
          <v:shape id="_x0000_s308" style="position:absolute;margin-left:238.499pt;margin-top:188.377pt;mso-position-vertical-relative:page;mso-position-horizontal-relative:page;width:34.5pt;height:24.3pt;z-index:252103680;" o:allowincell="f" filled="false" stroked="false" type="#_x0000_t202">
            <v:fill on="false"/>
            <v:stroke on="false"/>
            <v:path/>
            <v:imagedata o:title=""/>
            <o:lock v:ext="edit" aspectratio="false"/>
            <v:textbox inset="0mm,0mm,0mm,0mm">
              <w:txbxContent>
                <w:p>
                  <w:pPr>
                    <w:spacing w:before="19" w:line="214" w:lineRule="auto"/>
                    <w:jc w:val="right"/>
                    <w:rPr>
                      <w:rFonts w:ascii="SimSun" w:hAnsi="SimSun" w:eastAsia="SimSun" w:cs="SimSun"/>
                      <w:sz w:val="19"/>
                      <w:szCs w:val="19"/>
                    </w:rPr>
                  </w:pPr>
                  <w:r>
                    <w:rPr>
                      <w:rFonts w:ascii="SimSun" w:hAnsi="SimSun" w:eastAsia="SimSun" w:cs="SimSun"/>
                      <w:sz w:val="19"/>
                      <w:szCs w:val="19"/>
                      <w:spacing w:val="-20"/>
                      <w:w w:val="94"/>
                    </w:rPr>
                    <w:t>盘点数</w:t>
                  </w:r>
                  <w:r>
                    <w:rPr>
                      <w:rFonts w:ascii="SimSun" w:hAnsi="SimSun" w:eastAsia="SimSun" w:cs="SimSun"/>
                      <w:sz w:val="19"/>
                      <w:szCs w:val="19"/>
                      <w:spacing w:val="-12"/>
                      <w:w w:val="94"/>
                    </w:rPr>
                    <w:t>据</w:t>
                  </w:r>
                </w:p>
                <w:p>
                  <w:pPr>
                    <w:ind w:left="169"/>
                    <w:spacing w:line="219" w:lineRule="auto"/>
                    <w:rPr>
                      <w:rFonts w:ascii="SimSun" w:hAnsi="SimSun" w:eastAsia="SimSun" w:cs="SimSun"/>
                      <w:sz w:val="19"/>
                      <w:szCs w:val="19"/>
                    </w:rPr>
                  </w:pPr>
                  <w:r>
                    <w:rPr>
                      <w:rFonts w:ascii="SimSun" w:hAnsi="SimSun" w:eastAsia="SimSun" w:cs="SimSun"/>
                      <w:sz w:val="19"/>
                      <w:szCs w:val="19"/>
                      <w:color w:val="A64E14"/>
                      <w:spacing w:val="-13"/>
                    </w:rPr>
                    <w:t>资产</w:t>
                  </w:r>
                </w:p>
              </w:txbxContent>
            </v:textbox>
          </v:shape>
        </w:pict>
      </w:r>
      <w:r>
        <w:rPr>
          <w:rFonts w:ascii="SimSun" w:hAnsi="SimSun" w:eastAsia="SimSun" w:cs="SimSun"/>
          <w:sz w:val="19"/>
          <w:szCs w:val="19"/>
          <w:b/>
          <w:bCs/>
          <w:color w:val="2E189C"/>
          <w:spacing w:val="-16"/>
          <w:w w:val="95"/>
        </w:rPr>
        <w:t>理数</w:t>
      </w:r>
      <w:r>
        <w:rPr>
          <w:rFonts w:ascii="SimSun" w:hAnsi="SimSun" w:eastAsia="SimSun" w:cs="SimSun"/>
          <w:sz w:val="19"/>
          <w:szCs w:val="19"/>
          <w:b/>
          <w:bCs/>
          <w:spacing w:val="-16"/>
          <w:w w:val="95"/>
        </w:rPr>
        <w:t>篇</w:t>
      </w:r>
    </w:p>
    <w:p>
      <w:pPr>
        <w:ind w:left="4987"/>
        <w:spacing w:line="219" w:lineRule="auto"/>
        <w:rPr>
          <w:rFonts w:ascii="SimSun" w:hAnsi="SimSun" w:eastAsia="SimSun" w:cs="SimSun"/>
          <w:sz w:val="19"/>
          <w:szCs w:val="19"/>
        </w:rPr>
      </w:pPr>
      <w:r>
        <w:rPr>
          <w:rFonts w:ascii="SimSun" w:hAnsi="SimSun" w:eastAsia="SimSun" w:cs="SimSun"/>
          <w:sz w:val="19"/>
          <w:szCs w:val="19"/>
          <w:b/>
          <w:bCs/>
          <w:color w:val="ED7D1B"/>
          <w:spacing w:val="-15"/>
          <w:w w:val="88"/>
        </w:rPr>
        <w:t>盘活数据资源</w:t>
      </w:r>
    </w:p>
    <w:p>
      <w:pPr>
        <w:pStyle w:val="BodyText"/>
        <w:spacing w:line="319" w:lineRule="auto"/>
        <w:rPr/>
      </w:pPr>
      <w:r/>
    </w:p>
    <w:p>
      <w:pPr>
        <w:pStyle w:val="BodyText"/>
        <w:spacing w:line="320" w:lineRule="auto"/>
        <w:rPr/>
      </w:pPr>
      <w:r/>
    </w:p>
    <w:p>
      <w:pPr>
        <w:ind w:left="93" w:right="84" w:hanging="94"/>
        <w:spacing w:before="62" w:line="428" w:lineRule="auto"/>
        <w:jc w:val="both"/>
        <w:rPr>
          <w:rFonts w:ascii="SimSun" w:hAnsi="SimSun" w:eastAsia="SimSun" w:cs="SimSun"/>
          <w:sz w:val="19"/>
          <w:szCs w:val="19"/>
        </w:rPr>
      </w:pPr>
      <w:r>
        <w:rPr>
          <w:rFonts w:ascii="SimSun" w:hAnsi="SimSun" w:eastAsia="SimSun" w:cs="SimSun"/>
          <w:sz w:val="19"/>
          <w:szCs w:val="19"/>
          <w:spacing w:val="23"/>
        </w:rPr>
        <w:t>“杂货铺”变成“自动化仓库”,实现工业数据共享流通。数据</w:t>
      </w:r>
      <w:r>
        <w:rPr>
          <w:rFonts w:ascii="SimSun" w:hAnsi="SimSun" w:eastAsia="SimSun" w:cs="SimSun"/>
          <w:sz w:val="19"/>
          <w:szCs w:val="19"/>
          <w:spacing w:val="15"/>
        </w:rPr>
        <w:t xml:space="preserve"> </w:t>
      </w:r>
      <w:r>
        <w:rPr>
          <w:rFonts w:ascii="SimSun" w:hAnsi="SimSun" w:eastAsia="SimSun" w:cs="SimSun"/>
          <w:sz w:val="19"/>
          <w:szCs w:val="19"/>
          <w:spacing w:val="24"/>
        </w:rPr>
        <w:t>管理技术要能够结合行业要求、企业业务规模和数据复杂程度</w:t>
      </w:r>
      <w:r>
        <w:rPr>
          <w:rFonts w:ascii="SimSun" w:hAnsi="SimSun" w:eastAsia="SimSun" w:cs="SimSun"/>
          <w:sz w:val="19"/>
          <w:szCs w:val="19"/>
          <w:spacing w:val="11"/>
        </w:rPr>
        <w:t xml:space="preserve"> </w:t>
      </w:r>
      <w:r>
        <w:rPr>
          <w:rFonts w:ascii="SimSun" w:hAnsi="SimSun" w:eastAsia="SimSun" w:cs="SimSun"/>
          <w:sz w:val="19"/>
          <w:szCs w:val="19"/>
          <w:spacing w:val="24"/>
        </w:rPr>
        <w:t>等实际情况，根据系统性、规范性、稳定性、明确性、扩展性</w:t>
      </w:r>
      <w:r>
        <w:rPr>
          <w:rFonts w:ascii="SimSun" w:hAnsi="SimSun" w:eastAsia="SimSun" w:cs="SimSun"/>
          <w:sz w:val="19"/>
          <w:szCs w:val="19"/>
          <w:spacing w:val="8"/>
        </w:rPr>
        <w:t xml:space="preserve"> </w:t>
      </w:r>
      <w:r>
        <w:rPr>
          <w:rFonts w:ascii="SimSun" w:hAnsi="SimSun" w:eastAsia="SimSun" w:cs="SimSun"/>
          <w:sz w:val="19"/>
          <w:szCs w:val="19"/>
          <w:spacing w:val="24"/>
        </w:rPr>
        <w:t>的原则，对市场服务、生产服务、资讯与政策、经营决策等数</w:t>
      </w:r>
    </w:p>
    <w:p>
      <w:pPr>
        <w:ind w:left="94"/>
        <w:spacing w:line="219" w:lineRule="auto"/>
        <w:rPr>
          <w:rFonts w:ascii="SimSun" w:hAnsi="SimSun" w:eastAsia="SimSun" w:cs="SimSun"/>
          <w:sz w:val="19"/>
          <w:szCs w:val="19"/>
        </w:rPr>
      </w:pPr>
      <w:r>
        <w:rPr>
          <w:rFonts w:ascii="SimSun" w:hAnsi="SimSun" w:eastAsia="SimSun" w:cs="SimSun"/>
          <w:sz w:val="19"/>
          <w:szCs w:val="19"/>
          <w:spacing w:val="18"/>
        </w:rPr>
        <w:t>据进行分类并形成企业数据分类清单。</w:t>
      </w:r>
    </w:p>
    <w:p>
      <w:pPr>
        <w:pStyle w:val="BodyText"/>
        <w:spacing w:line="384" w:lineRule="auto"/>
        <w:rPr/>
      </w:pPr>
      <w:r/>
    </w:p>
    <w:p>
      <w:pPr>
        <w:ind w:firstLine="364"/>
        <w:spacing w:line="2060" w:lineRule="exact"/>
        <w:rPr/>
      </w:pPr>
      <w:r>
        <w:rPr>
          <w:position w:val="-41"/>
        </w:rPr>
        <w:pict>
          <v:group id="_x0000_s310" style="mso-position-vertical-relative:line;mso-position-horizontal-relative:char;width:265.05pt;height:103.05pt;" filled="false" stroked="false" coordsize="5300,2061" coordorigin="0,0">
            <v:shape id="_x0000_s312" style="position:absolute;left:0;top:0;width:5300;height:2061;" filled="false" stroked="false" type="#_x0000_t75">
              <v:imagedata o:title="" r:id="rId214"/>
            </v:shape>
            <v:shape id="_x0000_s314" style="position:absolute;left:800;top:637;width:3176;height:1340;" filled="false" stroked="false" type="#_x0000_t202">
              <v:fill on="false"/>
              <v:stroke on="false"/>
              <v:path/>
              <v:imagedata o:title=""/>
              <o:lock v:ext="edit" aspectratio="false"/>
              <v:textbox inset="0mm,0mm,0mm,0mm">
                <w:txbxContent>
                  <w:p>
                    <w:pPr>
                      <w:ind w:left="2359" w:right="306" w:hanging="139"/>
                      <w:spacing w:before="19" w:line="225" w:lineRule="auto"/>
                      <w:rPr>
                        <w:rFonts w:ascii="SimSun" w:hAnsi="SimSun" w:eastAsia="SimSun" w:cs="SimSun"/>
                        <w:sz w:val="19"/>
                        <w:szCs w:val="19"/>
                      </w:rPr>
                    </w:pPr>
                    <w:r>
                      <w:rPr>
                        <w:rFonts w:ascii="SimSun" w:hAnsi="SimSun" w:eastAsia="SimSun" w:cs="SimSun"/>
                        <w:sz w:val="19"/>
                        <w:szCs w:val="19"/>
                        <w:spacing w:val="-12"/>
                        <w:w w:val="91"/>
                      </w:rPr>
                      <w:t>释放数据</w:t>
                    </w:r>
                    <w:r>
                      <w:rPr>
                        <w:rFonts w:ascii="SimSun" w:hAnsi="SimSun" w:eastAsia="SimSun" w:cs="SimSun"/>
                        <w:sz w:val="19"/>
                        <w:szCs w:val="19"/>
                        <w:spacing w:val="5"/>
                      </w:rPr>
                      <w:t xml:space="preserve"> </w:t>
                    </w:r>
                    <w:r>
                      <w:rPr>
                        <w:rFonts w:ascii="SimSun" w:hAnsi="SimSun" w:eastAsia="SimSun" w:cs="SimSun"/>
                        <w:sz w:val="19"/>
                        <w:szCs w:val="19"/>
                        <w:spacing w:val="-9"/>
                      </w:rPr>
                      <w:t>价值</w:t>
                    </w:r>
                  </w:p>
                  <w:p>
                    <w:pPr>
                      <w:ind w:left="20"/>
                      <w:spacing w:before="186" w:line="205" w:lineRule="auto"/>
                      <w:rPr>
                        <w:rFonts w:ascii="SimSun" w:hAnsi="SimSun" w:eastAsia="SimSun" w:cs="SimSun"/>
                        <w:sz w:val="19"/>
                        <w:szCs w:val="19"/>
                      </w:rPr>
                    </w:pPr>
                    <w:r>
                      <w:rPr>
                        <w:rFonts w:ascii="SimSun" w:hAnsi="SimSun" w:eastAsia="SimSun" w:cs="SimSun"/>
                        <w:sz w:val="19"/>
                        <w:szCs w:val="19"/>
                        <w:color w:val="702C2A"/>
                        <w:spacing w:val="-14"/>
                      </w:rPr>
                      <w:t>逐类</w:t>
                    </w:r>
                  </w:p>
                  <w:p>
                    <w:pPr>
                      <w:spacing w:line="220" w:lineRule="auto"/>
                      <w:jc w:val="right"/>
                      <w:rPr>
                        <w:rFonts w:ascii="SimSun" w:hAnsi="SimSun" w:eastAsia="SimSun" w:cs="SimSun"/>
                        <w:sz w:val="19"/>
                        <w:szCs w:val="19"/>
                      </w:rPr>
                    </w:pPr>
                    <w:r>
                      <w:rPr>
                        <w:rFonts w:ascii="SimSun" w:hAnsi="SimSun" w:eastAsia="SimSun" w:cs="SimSun"/>
                        <w:sz w:val="19"/>
                        <w:szCs w:val="19"/>
                        <w:color w:val="742215"/>
                        <w:spacing w:val="-19"/>
                        <w:w w:val="94"/>
                      </w:rPr>
                      <w:t>形成行</w:t>
                    </w:r>
                    <w:r>
                      <w:rPr>
                        <w:rFonts w:ascii="SimSun" w:hAnsi="SimSun" w:eastAsia="SimSun" w:cs="SimSun"/>
                        <w:sz w:val="19"/>
                        <w:szCs w:val="19"/>
                        <w:color w:val="742215"/>
                        <w:spacing w:val="-7"/>
                        <w:w w:val="94"/>
                      </w:rPr>
                      <w:t>业</w:t>
                    </w:r>
                  </w:p>
                  <w:p>
                    <w:pPr>
                      <w:ind w:left="2639"/>
                      <w:spacing w:before="23" w:line="219" w:lineRule="auto"/>
                      <w:rPr>
                        <w:rFonts w:ascii="SimSun" w:hAnsi="SimSun" w:eastAsia="SimSun" w:cs="SimSun"/>
                        <w:sz w:val="19"/>
                        <w:szCs w:val="19"/>
                      </w:rPr>
                    </w:pPr>
                    <w:r>
                      <w:rPr>
                        <w:rFonts w:ascii="SimSun" w:hAnsi="SimSun" w:eastAsia="SimSun" w:cs="SimSun"/>
                        <w:sz w:val="19"/>
                        <w:szCs w:val="19"/>
                        <w:spacing w:val="-14"/>
                      </w:rPr>
                      <w:t>标杆</w:t>
                    </w:r>
                  </w:p>
                </w:txbxContent>
              </v:textbox>
            </v:shape>
            <v:shape id="_x0000_s316" style="position:absolute;left:4470;top:638;width:695;height:455;" filled="false" stroked="false" type="#_x0000_t202">
              <v:fill on="false"/>
              <v:stroke on="false"/>
              <v:path/>
              <v:imagedata o:title=""/>
              <o:lock v:ext="edit" aspectratio="false"/>
              <v:textbox inset="0mm,0mm,0mm,0mm">
                <w:txbxContent>
                  <w:p>
                    <w:pPr>
                      <w:spacing w:before="20" w:line="218" w:lineRule="auto"/>
                      <w:jc w:val="right"/>
                      <w:rPr>
                        <w:rFonts w:ascii="SimSun" w:hAnsi="SimSun" w:eastAsia="SimSun" w:cs="SimSun"/>
                        <w:sz w:val="19"/>
                        <w:szCs w:val="19"/>
                      </w:rPr>
                    </w:pPr>
                    <w:r>
                      <w:rPr>
                        <w:rFonts w:ascii="SimSun" w:hAnsi="SimSun" w:eastAsia="SimSun" w:cs="SimSun"/>
                        <w:sz w:val="19"/>
                        <w:szCs w:val="19"/>
                        <w:spacing w:val="-21"/>
                        <w:w w:val="95"/>
                      </w:rPr>
                      <w:t>积</w:t>
                    </w:r>
                    <w:r>
                      <w:rPr>
                        <w:rFonts w:ascii="SimSun" w:hAnsi="SimSun" w:eastAsia="SimSun" w:cs="SimSun"/>
                        <w:sz w:val="19"/>
                        <w:szCs w:val="19"/>
                        <w:spacing w:val="-20"/>
                        <w:w w:val="95"/>
                      </w:rPr>
                      <w:t>累企</w:t>
                    </w:r>
                    <w:r>
                      <w:rPr>
                        <w:rFonts w:ascii="SimSun" w:hAnsi="SimSun" w:eastAsia="SimSun" w:cs="SimSun"/>
                        <w:sz w:val="19"/>
                        <w:szCs w:val="19"/>
                        <w:spacing w:val="-7"/>
                        <w:w w:val="95"/>
                      </w:rPr>
                      <w:t>业</w:t>
                    </w:r>
                  </w:p>
                  <w:p>
                    <w:pPr>
                      <w:ind w:left="179"/>
                      <w:spacing w:line="224" w:lineRule="auto"/>
                      <w:rPr>
                        <w:rFonts w:ascii="SimSun" w:hAnsi="SimSun" w:eastAsia="SimSun" w:cs="SimSun"/>
                        <w:sz w:val="19"/>
                        <w:szCs w:val="19"/>
                      </w:rPr>
                    </w:pPr>
                    <w:r>
                      <w:rPr>
                        <w:rFonts w:ascii="SimSun" w:hAnsi="SimSun" w:eastAsia="SimSun" w:cs="SimSun"/>
                        <w:sz w:val="19"/>
                        <w:szCs w:val="19"/>
                        <w:color w:val="882F03"/>
                        <w:spacing w:val="-11"/>
                      </w:rPr>
                      <w:t>经验</w:t>
                    </w:r>
                  </w:p>
                </w:txbxContent>
              </v:textbox>
            </v:shape>
            <v:shape id="_x0000_s318" style="position:absolute;left:4190;top:1528;width:698;height:450;" filled="false" stroked="false" type="#_x0000_t202">
              <v:fill on="false"/>
              <v:stroke on="false"/>
              <v:path/>
              <v:imagedata o:title=""/>
              <o:lock v:ext="edit" aspectratio="false"/>
              <v:textbox inset="0mm,0mm,0mm,0mm">
                <w:txbxContent>
                  <w:p>
                    <w:pPr>
                      <w:ind w:left="168" w:right="20" w:hanging="149"/>
                      <w:spacing w:before="20" w:line="216" w:lineRule="auto"/>
                      <w:rPr>
                        <w:rFonts w:ascii="SimSun" w:hAnsi="SimSun" w:eastAsia="SimSun" w:cs="SimSun"/>
                        <w:sz w:val="19"/>
                        <w:szCs w:val="19"/>
                      </w:rPr>
                    </w:pPr>
                    <w:r>
                      <w:rPr>
                        <w:rFonts w:ascii="SimSun" w:hAnsi="SimSun" w:eastAsia="SimSun" w:cs="SimSun"/>
                        <w:sz w:val="19"/>
                        <w:szCs w:val="19"/>
                        <w:spacing w:val="-14"/>
                        <w:w w:val="93"/>
                      </w:rPr>
                      <w:t>提炼经验</w:t>
                    </w:r>
                    <w:r>
                      <w:rPr>
                        <w:rFonts w:ascii="SimSun" w:hAnsi="SimSun" w:eastAsia="SimSun" w:cs="SimSun"/>
                        <w:sz w:val="19"/>
                        <w:szCs w:val="19"/>
                        <w:spacing w:val="5"/>
                      </w:rPr>
                      <w:t xml:space="preserve"> </w:t>
                    </w:r>
                    <w:r>
                      <w:rPr>
                        <w:rFonts w:ascii="SimSun" w:hAnsi="SimSun" w:eastAsia="SimSun" w:cs="SimSun"/>
                        <w:sz w:val="19"/>
                        <w:szCs w:val="19"/>
                        <w:spacing w:val="-14"/>
                      </w:rPr>
                      <w:t>做法</w:t>
                    </w:r>
                  </w:p>
                </w:txbxContent>
              </v:textbox>
            </v:shape>
            <v:shape id="_x0000_s320" style="position:absolute;left:1196;top:537;width:385;height:470;" filled="false" stroked="false" type="#_x0000_t202">
              <v:fill on="false"/>
              <v:stroke on="false"/>
              <v:path/>
              <v:imagedata o:title=""/>
              <o:lock v:ext="edit" aspectratio="false"/>
              <v:textbox inset="0mm,0mm,0mm,0mm">
                <w:txbxContent>
                  <w:p>
                    <w:pPr>
                      <w:ind w:right="2"/>
                      <w:spacing w:before="20" w:line="219" w:lineRule="auto"/>
                      <w:jc w:val="right"/>
                      <w:rPr>
                        <w:rFonts w:ascii="SimSun" w:hAnsi="SimSun" w:eastAsia="SimSun" w:cs="SimSun"/>
                        <w:sz w:val="19"/>
                        <w:szCs w:val="19"/>
                      </w:rPr>
                    </w:pPr>
                    <w:r>
                      <w:rPr>
                        <w:rFonts w:ascii="SimSun" w:hAnsi="SimSun" w:eastAsia="SimSun" w:cs="SimSun"/>
                        <w:sz w:val="19"/>
                        <w:szCs w:val="19"/>
                        <w:i/>
                        <w:iCs/>
                        <w:spacing w:val="-9"/>
                      </w:rPr>
                      <w:t>分类</w:t>
                    </w:r>
                  </w:p>
                  <w:p>
                    <w:pPr>
                      <w:spacing w:before="15" w:line="220" w:lineRule="auto"/>
                      <w:jc w:val="right"/>
                      <w:rPr>
                        <w:rFonts w:ascii="SimSun" w:hAnsi="SimSun" w:eastAsia="SimSun" w:cs="SimSun"/>
                        <w:sz w:val="19"/>
                        <w:szCs w:val="19"/>
                      </w:rPr>
                    </w:pPr>
                    <w:r>
                      <w:rPr>
                        <w:rFonts w:ascii="SimSun" w:hAnsi="SimSun" w:eastAsia="SimSun" w:cs="SimSun"/>
                        <w:sz w:val="19"/>
                        <w:szCs w:val="19"/>
                        <w:spacing w:val="-16"/>
                        <w:w w:val="88"/>
                      </w:rPr>
                      <w:t>标</w:t>
                    </w:r>
                    <w:r>
                      <w:rPr>
                        <w:rFonts w:ascii="SimSun" w:hAnsi="SimSun" w:eastAsia="SimSun" w:cs="SimSun"/>
                        <w:sz w:val="19"/>
                        <w:szCs w:val="19"/>
                        <w:spacing w:val="-12"/>
                        <w:w w:val="88"/>
                      </w:rPr>
                      <w:t>识</w:t>
                    </w:r>
                  </w:p>
                </w:txbxContent>
              </v:textbox>
            </v:shape>
            <v:shape id="_x0000_s322" style="position:absolute;left:2250;top:817;width:390;height:430;" filled="false" stroked="false" type="#_x0000_t202">
              <v:fill on="false"/>
              <v:stroke on="false"/>
              <v:path/>
              <v:imagedata o:title=""/>
              <o:lock v:ext="edit" aspectratio="false"/>
              <v:textbox inset="0mm,0mm,0mm,0mm">
                <w:txbxContent>
                  <w:p>
                    <w:pPr>
                      <w:ind w:left="39" w:right="20" w:hanging="19"/>
                      <w:spacing w:before="19" w:line="207" w:lineRule="auto"/>
                      <w:rPr>
                        <w:rFonts w:ascii="SimSun" w:hAnsi="SimSun" w:eastAsia="SimSun" w:cs="SimSun"/>
                        <w:sz w:val="19"/>
                        <w:szCs w:val="19"/>
                      </w:rPr>
                    </w:pPr>
                    <w:r>
                      <w:rPr>
                        <w:rFonts w:ascii="SimSun" w:hAnsi="SimSun" w:eastAsia="SimSun" w:cs="SimSun"/>
                        <w:sz w:val="19"/>
                        <w:szCs w:val="19"/>
                        <w:color w:val="FFFFFF"/>
                        <w:spacing w:val="-15"/>
                        <w:w w:val="99"/>
                      </w:rPr>
                      <w:t>循环</w:t>
                    </w:r>
                    <w:r>
                      <w:rPr>
                        <w:rFonts w:ascii="SimSun" w:hAnsi="SimSun" w:eastAsia="SimSun" w:cs="SimSun"/>
                        <w:sz w:val="19"/>
                        <w:szCs w:val="19"/>
                        <w:color w:val="FFFFFF"/>
                        <w:spacing w:val="1"/>
                      </w:rPr>
                      <w:t xml:space="preserve"> </w:t>
                    </w:r>
                    <w:r>
                      <w:rPr>
                        <w:rFonts w:ascii="SimSun" w:hAnsi="SimSun" w:eastAsia="SimSun" w:cs="SimSun"/>
                        <w:sz w:val="19"/>
                        <w:szCs w:val="19"/>
                        <w:color w:val="FFFFFF"/>
                        <w:spacing w:val="-12"/>
                        <w:w w:val="92"/>
                      </w:rPr>
                      <w:t>迭代</w:t>
                    </w:r>
                  </w:p>
                </w:txbxContent>
              </v:textbox>
            </v:shape>
            <v:shape id="_x0000_s324" style="position:absolute;left:360;top:538;width:370;height:450;" filled="false" stroked="false" type="#_x0000_t202">
              <v:fill on="false"/>
              <v:stroke on="false"/>
              <v:path/>
              <v:imagedata o:title=""/>
              <o:lock v:ext="edit" aspectratio="false"/>
              <v:textbox inset="0mm,0mm,0mm,0mm">
                <w:txbxContent>
                  <w:p>
                    <w:pPr>
                      <w:ind w:left="20" w:right="20"/>
                      <w:spacing w:before="20" w:line="216" w:lineRule="auto"/>
                      <w:rPr>
                        <w:rFonts w:ascii="SimSun" w:hAnsi="SimSun" w:eastAsia="SimSun" w:cs="SimSun"/>
                        <w:sz w:val="19"/>
                        <w:szCs w:val="19"/>
                      </w:rPr>
                    </w:pPr>
                    <w:r>
                      <w:rPr>
                        <w:rFonts w:ascii="SimSun" w:hAnsi="SimSun" w:eastAsia="SimSun" w:cs="SimSun"/>
                        <w:sz w:val="19"/>
                        <w:szCs w:val="19"/>
                        <w:spacing w:val="-17"/>
                        <w:w w:val="95"/>
                      </w:rPr>
                      <w:t>分级</w:t>
                    </w:r>
                    <w:r>
                      <w:rPr>
                        <w:rFonts w:ascii="SimSun" w:hAnsi="SimSun" w:eastAsia="SimSun" w:cs="SimSun"/>
                        <w:sz w:val="19"/>
                        <w:szCs w:val="19"/>
                        <w:spacing w:val="2"/>
                      </w:rPr>
                      <w:t xml:space="preserve"> </w:t>
                    </w:r>
                    <w:r>
                      <w:rPr>
                        <w:rFonts w:ascii="SimSun" w:hAnsi="SimSun" w:eastAsia="SimSun" w:cs="SimSun"/>
                        <w:sz w:val="19"/>
                        <w:szCs w:val="19"/>
                        <w:spacing w:val="-15"/>
                        <w:w w:val="93"/>
                      </w:rPr>
                      <w:t>管理</w:t>
                    </w:r>
                  </w:p>
                </w:txbxContent>
              </v:textbox>
            </v:shape>
            <v:shape id="_x0000_s326" style="position:absolute;left:796;top:1508;width:387;height:2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i/>
                        <w:iCs/>
                        <w:spacing w:val="-9"/>
                      </w:rPr>
                      <w:t>定级</w:t>
                    </w:r>
                  </w:p>
                </w:txbxContent>
              </v:textbox>
            </v:shape>
          </v:group>
        </w:pict>
      </w:r>
    </w:p>
    <w:p>
      <w:pPr>
        <w:ind w:left="1747"/>
        <w:spacing w:before="113" w:line="221" w:lineRule="auto"/>
        <w:rPr>
          <w:rFonts w:ascii="SimHei" w:hAnsi="SimHei" w:eastAsia="SimHei" w:cs="SimHei"/>
          <w:sz w:val="19"/>
          <w:szCs w:val="19"/>
        </w:rPr>
      </w:pPr>
      <w:r>
        <w:rPr>
          <w:rFonts w:ascii="SimHei" w:hAnsi="SimHei" w:eastAsia="SimHei" w:cs="SimHei"/>
          <w:sz w:val="19"/>
          <w:szCs w:val="19"/>
          <w:b/>
          <w:bCs/>
          <w:color w:val="C25212"/>
          <w:spacing w:val="-8"/>
        </w:rPr>
        <w:t>图5-11</w:t>
      </w:r>
      <w:r>
        <w:rPr>
          <w:rFonts w:ascii="SimHei" w:hAnsi="SimHei" w:eastAsia="SimHei" w:cs="SimHei"/>
          <w:sz w:val="19"/>
          <w:szCs w:val="19"/>
          <w:color w:val="C25212"/>
          <w:spacing w:val="38"/>
        </w:rPr>
        <w:t xml:space="preserve"> </w:t>
      </w:r>
      <w:r>
        <w:rPr>
          <w:rFonts w:ascii="SimHei" w:hAnsi="SimHei" w:eastAsia="SimHei" w:cs="SimHei"/>
          <w:sz w:val="19"/>
          <w:szCs w:val="19"/>
          <w:b/>
          <w:bCs/>
          <w:color w:val="C25212"/>
          <w:spacing w:val="-8"/>
        </w:rPr>
        <w:t>工业数据分类重点工作</w:t>
      </w:r>
    </w:p>
    <w:p>
      <w:pPr>
        <w:ind w:left="95" w:right="63" w:firstLine="439"/>
        <w:spacing w:before="236" w:line="437" w:lineRule="auto"/>
        <w:jc w:val="both"/>
        <w:rPr>
          <w:rFonts w:ascii="SimSun" w:hAnsi="SimSun" w:eastAsia="SimSun" w:cs="SimSun"/>
          <w:sz w:val="19"/>
          <w:szCs w:val="19"/>
        </w:rPr>
      </w:pPr>
      <w:r>
        <w:rPr>
          <w:rFonts w:ascii="SimSun" w:hAnsi="SimSun" w:eastAsia="SimSun" w:cs="SimSun"/>
          <w:sz w:val="19"/>
          <w:szCs w:val="19"/>
          <w:spacing w:val="16"/>
        </w:rPr>
        <w:t>对工业数据的分类管理能够有力支撑工业领域构建工业数据</w:t>
      </w:r>
      <w:r>
        <w:rPr>
          <w:rFonts w:ascii="SimSun" w:hAnsi="SimSun" w:eastAsia="SimSun" w:cs="SimSun"/>
          <w:sz w:val="19"/>
          <w:szCs w:val="19"/>
          <w:spacing w:val="14"/>
        </w:rPr>
        <w:t xml:space="preserve"> </w:t>
      </w:r>
      <w:r>
        <w:rPr>
          <w:rFonts w:ascii="SimSun" w:hAnsi="SimSun" w:eastAsia="SimSun" w:cs="SimSun"/>
          <w:sz w:val="19"/>
          <w:szCs w:val="19"/>
          <w:spacing w:val="17"/>
        </w:rPr>
        <w:t>治理体系，帮助企业盘点数据资产，对数据进行分</w:t>
      </w:r>
      <w:r>
        <w:rPr>
          <w:rFonts w:ascii="SimSun" w:hAnsi="SimSun" w:eastAsia="SimSun" w:cs="SimSun"/>
          <w:sz w:val="19"/>
          <w:szCs w:val="19"/>
          <w:spacing w:val="16"/>
        </w:rPr>
        <w:t>类管理、分级</w:t>
      </w:r>
    </w:p>
    <w:p>
      <w:pPr>
        <w:ind w:left="95"/>
        <w:spacing w:line="217" w:lineRule="auto"/>
        <w:rPr>
          <w:rFonts w:ascii="SimSun" w:hAnsi="SimSun" w:eastAsia="SimSun" w:cs="SimSun"/>
          <w:sz w:val="19"/>
          <w:szCs w:val="19"/>
        </w:rPr>
      </w:pPr>
      <w:r>
        <w:rPr>
          <w:rFonts w:ascii="SimSun" w:hAnsi="SimSun" w:eastAsia="SimSun" w:cs="SimSun"/>
          <w:sz w:val="19"/>
          <w:szCs w:val="19"/>
          <w:spacing w:val="11"/>
        </w:rPr>
        <w:t>治理和共享开发应用，释放工业数据价值。</w:t>
      </w:r>
    </w:p>
    <w:p>
      <w:pPr>
        <w:ind w:left="94" w:right="63" w:firstLine="442"/>
        <w:spacing w:before="177" w:line="430" w:lineRule="auto"/>
        <w:jc w:val="both"/>
        <w:rPr>
          <w:rFonts w:ascii="SimSun" w:hAnsi="SimSun" w:eastAsia="SimSun" w:cs="SimSun"/>
          <w:sz w:val="19"/>
          <w:szCs w:val="19"/>
        </w:rPr>
      </w:pPr>
      <w:r>
        <w:rPr>
          <w:rFonts w:ascii="SimHei" w:hAnsi="SimHei" w:eastAsia="SimHei" w:cs="SimHei"/>
          <w:sz w:val="19"/>
          <w:szCs w:val="19"/>
          <w:b/>
          <w:bCs/>
          <w:spacing w:val="23"/>
        </w:rPr>
        <w:t>形成数据资产目录，提供智能化数据管理。</w:t>
      </w:r>
      <w:r>
        <w:rPr>
          <w:rFonts w:ascii="SimSun" w:hAnsi="SimSun" w:eastAsia="SimSun" w:cs="SimSun"/>
          <w:sz w:val="19"/>
          <w:szCs w:val="19"/>
          <w:spacing w:val="23"/>
        </w:rPr>
        <w:t>在企业内部层</w:t>
      </w:r>
      <w:r>
        <w:rPr>
          <w:rFonts w:ascii="SimSun" w:hAnsi="SimSun" w:eastAsia="SimSun" w:cs="SimSun"/>
          <w:sz w:val="19"/>
          <w:szCs w:val="19"/>
          <w:spacing w:val="4"/>
        </w:rPr>
        <w:t xml:space="preserve"> </w:t>
      </w:r>
      <w:r>
        <w:rPr>
          <w:rFonts w:ascii="SimSun" w:hAnsi="SimSun" w:eastAsia="SimSun" w:cs="SimSun"/>
          <w:sz w:val="19"/>
          <w:szCs w:val="19"/>
          <w:spacing w:val="24"/>
        </w:rPr>
        <w:t>面，形成企业内部的数据资产目录，以业务、逻辑、流程等多</w:t>
      </w:r>
      <w:r>
        <w:rPr>
          <w:rFonts w:ascii="SimSun" w:hAnsi="SimSun" w:eastAsia="SimSun" w:cs="SimSun"/>
          <w:sz w:val="19"/>
          <w:szCs w:val="19"/>
          <w:spacing w:val="18"/>
        </w:rPr>
        <w:t xml:space="preserve"> </w:t>
      </w:r>
      <w:r>
        <w:rPr>
          <w:rFonts w:ascii="SimSun" w:hAnsi="SimSun" w:eastAsia="SimSun" w:cs="SimSun"/>
          <w:sz w:val="19"/>
          <w:szCs w:val="19"/>
          <w:spacing w:val="24"/>
        </w:rPr>
        <w:t>种分类体系检索对应的数据资产。在企业外部层面，便于为企</w:t>
      </w:r>
      <w:r>
        <w:rPr>
          <w:rFonts w:ascii="SimSun" w:hAnsi="SimSun" w:eastAsia="SimSun" w:cs="SimSun"/>
          <w:sz w:val="19"/>
          <w:szCs w:val="19"/>
          <w:spacing w:val="9"/>
        </w:rPr>
        <w:t xml:space="preserve"> </w:t>
      </w:r>
      <w:r>
        <w:rPr>
          <w:rFonts w:ascii="SimSun" w:hAnsi="SimSun" w:eastAsia="SimSun" w:cs="SimSun"/>
          <w:sz w:val="19"/>
          <w:szCs w:val="19"/>
          <w:spacing w:val="22"/>
        </w:rPr>
        <w:t>业上下游及监管部门提供标准统一</w:t>
      </w:r>
      <w:r>
        <w:rPr>
          <w:rFonts w:ascii="SimSun" w:hAnsi="SimSun" w:eastAsia="SimSun" w:cs="SimSun"/>
          <w:sz w:val="19"/>
          <w:szCs w:val="19"/>
          <w:spacing w:val="-33"/>
        </w:rPr>
        <w:t xml:space="preserve"> </w:t>
      </w:r>
      <w:r>
        <w:rPr>
          <w:rFonts w:ascii="SimSun" w:hAnsi="SimSun" w:eastAsia="SimSun" w:cs="SimSun"/>
          <w:sz w:val="19"/>
          <w:szCs w:val="19"/>
          <w:spacing w:val="22"/>
        </w:rPr>
        <w:t>的资源分类体系和资源统计</w:t>
      </w:r>
    </w:p>
    <w:p>
      <w:pPr>
        <w:ind w:left="95"/>
        <w:spacing w:line="219" w:lineRule="auto"/>
        <w:rPr>
          <w:rFonts w:ascii="SimSun" w:hAnsi="SimSun" w:eastAsia="SimSun" w:cs="SimSun"/>
          <w:sz w:val="19"/>
          <w:szCs w:val="19"/>
        </w:rPr>
      </w:pPr>
      <w:r>
        <w:rPr>
          <w:rFonts w:ascii="SimSun" w:hAnsi="SimSun" w:eastAsia="SimSun" w:cs="SimSun"/>
          <w:sz w:val="19"/>
          <w:szCs w:val="19"/>
          <w:spacing w:val="4"/>
        </w:rPr>
        <w:t>口径。</w:t>
      </w:r>
    </w:p>
    <w:p>
      <w:pPr>
        <w:spacing w:before="183" w:line="492" w:lineRule="exact"/>
        <w:jc w:val="right"/>
        <w:rPr>
          <w:rFonts w:ascii="SimSun" w:hAnsi="SimSun" w:eastAsia="SimSun" w:cs="SimSun"/>
          <w:sz w:val="19"/>
          <w:szCs w:val="19"/>
        </w:rPr>
      </w:pPr>
      <w:r>
        <w:rPr>
          <w:rFonts w:ascii="SimHei" w:hAnsi="SimHei" w:eastAsia="SimHei" w:cs="SimHei"/>
          <w:sz w:val="19"/>
          <w:szCs w:val="19"/>
          <w:b/>
          <w:bCs/>
          <w:spacing w:val="17"/>
          <w:position w:val="23"/>
        </w:rPr>
        <w:t>进行业务化分类资产检索，获取数据更便捷。</w:t>
      </w:r>
      <w:r>
        <w:rPr>
          <w:rFonts w:ascii="SimSun" w:hAnsi="SimSun" w:eastAsia="SimSun" w:cs="SimSun"/>
          <w:sz w:val="19"/>
          <w:szCs w:val="19"/>
          <w:spacing w:val="17"/>
          <w:position w:val="23"/>
        </w:rPr>
        <w:t>从数据集成、</w:t>
      </w:r>
    </w:p>
    <w:p>
      <w:pPr>
        <w:ind w:left="95"/>
        <w:spacing w:line="219" w:lineRule="auto"/>
        <w:rPr>
          <w:rFonts w:ascii="SimSun" w:hAnsi="SimSun" w:eastAsia="SimSun" w:cs="SimSun"/>
          <w:sz w:val="19"/>
          <w:szCs w:val="19"/>
        </w:rPr>
      </w:pPr>
      <w:r>
        <w:rPr>
          <w:rFonts w:ascii="SimSun" w:hAnsi="SimSun" w:eastAsia="SimSun" w:cs="SimSun"/>
          <w:sz w:val="19"/>
          <w:szCs w:val="19"/>
          <w:spacing w:val="17"/>
        </w:rPr>
        <w:t>数据分析、数据开发等技术分类转向业务模</w:t>
      </w:r>
      <w:r>
        <w:rPr>
          <w:rFonts w:ascii="SimSun" w:hAnsi="SimSun" w:eastAsia="SimSun" w:cs="SimSun"/>
          <w:sz w:val="19"/>
          <w:szCs w:val="19"/>
          <w:spacing w:val="16"/>
        </w:rPr>
        <w:t>型、生产组织等业务</w:t>
      </w:r>
    </w:p>
    <w:p>
      <w:pPr>
        <w:spacing w:line="219" w:lineRule="auto"/>
        <w:sectPr>
          <w:footerReference w:type="default" r:id="rId213"/>
          <w:pgSz w:w="7530" w:h="11370"/>
          <w:pgMar w:top="164" w:right="885" w:bottom="463" w:left="675" w:header="0" w:footer="218" w:gutter="0"/>
        </w:sectPr>
        <w:rPr>
          <w:rFonts w:ascii="SimSun" w:hAnsi="SimSun" w:eastAsia="SimSun" w:cs="SimSun"/>
          <w:sz w:val="19"/>
          <w:szCs w:val="19"/>
        </w:rPr>
      </w:pPr>
    </w:p>
    <w:p>
      <w:pPr>
        <w:ind w:left="862"/>
        <w:spacing w:line="219" w:lineRule="auto"/>
        <w:rPr>
          <w:rFonts w:ascii="SimSun" w:hAnsi="SimSun" w:eastAsia="SimSun" w:cs="SimSun"/>
          <w:sz w:val="16"/>
          <w:szCs w:val="16"/>
        </w:rPr>
      </w:pPr>
      <w:r>
        <w:drawing>
          <wp:anchor distT="0" distB="0" distL="0" distR="0" simplePos="0" relativeHeight="252111872" behindDoc="1" locked="0" layoutInCell="0" allowOverlap="1">
            <wp:simplePos x="0" y="0"/>
            <wp:positionH relativeFrom="page">
              <wp:posOffset>0</wp:posOffset>
            </wp:positionH>
            <wp:positionV relativeFrom="page">
              <wp:posOffset>0</wp:posOffset>
            </wp:positionV>
            <wp:extent cx="552453" cy="609610"/>
            <wp:effectExtent l="0" t="0" r="0" b="0"/>
            <wp:wrapNone/>
            <wp:docPr id="208" name="IM 208"/>
            <wp:cNvGraphicFramePr/>
            <a:graphic>
              <a:graphicData uri="http://schemas.openxmlformats.org/drawingml/2006/picture">
                <pic:pic>
                  <pic:nvPicPr>
                    <pic:cNvPr id="208" name="IM 208"/>
                    <pic:cNvPicPr/>
                  </pic:nvPicPr>
                  <pic:blipFill>
                    <a:blip r:embed="rId216"/>
                    <a:stretch>
                      <a:fillRect/>
                    </a:stretch>
                  </pic:blipFill>
                  <pic:spPr>
                    <a:xfrm rot="0">
                      <a:off x="0" y="0"/>
                      <a:ext cx="552453" cy="609610"/>
                    </a:xfrm>
                    <a:prstGeom prst="rect">
                      <a:avLst/>
                    </a:prstGeom>
                  </pic:spPr>
                </pic:pic>
              </a:graphicData>
            </a:graphic>
          </wp:anchor>
        </w:drawing>
      </w:r>
      <w:r>
        <w:rPr>
          <w:rFonts w:ascii="SimSun" w:hAnsi="SimSun" w:eastAsia="SimSun" w:cs="SimSun"/>
          <w:sz w:val="16"/>
          <w:szCs w:val="16"/>
          <w:b/>
          <w:bCs/>
          <w:color w:val="F17800"/>
          <w:spacing w:val="-4"/>
        </w:rPr>
        <w:t>数据为王</w:t>
      </w:r>
    </w:p>
    <w:p>
      <w:pPr>
        <w:ind w:left="1160"/>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08" w:lineRule="auto"/>
        <w:rPr/>
      </w:pPr>
      <w:r/>
    </w:p>
    <w:p>
      <w:pPr>
        <w:pStyle w:val="BodyText"/>
        <w:spacing w:line="309" w:lineRule="auto"/>
        <w:rPr/>
      </w:pPr>
      <w:r/>
    </w:p>
    <w:p>
      <w:pPr>
        <w:ind w:left="860" w:right="79"/>
        <w:spacing w:before="72" w:line="370" w:lineRule="auto"/>
        <w:jc w:val="both"/>
        <w:rPr>
          <w:rFonts w:ascii="SimSun" w:hAnsi="SimSun" w:eastAsia="SimSun" w:cs="SimSun"/>
          <w:sz w:val="22"/>
          <w:szCs w:val="22"/>
        </w:rPr>
      </w:pPr>
      <w:r>
        <w:rPr>
          <w:rFonts w:ascii="SimSun" w:hAnsi="SimSun" w:eastAsia="SimSun" w:cs="SimSun"/>
          <w:sz w:val="22"/>
          <w:szCs w:val="22"/>
          <w:spacing w:val="-10"/>
        </w:rPr>
        <w:t>分类，以灵活性、确定性、友好性3个特性进行业务化的分类资</w:t>
      </w:r>
      <w:r>
        <w:rPr>
          <w:rFonts w:ascii="SimSun" w:hAnsi="SimSun" w:eastAsia="SimSun" w:cs="SimSun"/>
          <w:sz w:val="22"/>
          <w:szCs w:val="22"/>
          <w:spacing w:val="4"/>
        </w:rPr>
        <w:t xml:space="preserve"> </w:t>
      </w:r>
      <w:r>
        <w:rPr>
          <w:rFonts w:ascii="SimSun" w:hAnsi="SimSun" w:eastAsia="SimSun" w:cs="SimSun"/>
          <w:sz w:val="22"/>
          <w:szCs w:val="22"/>
          <w:spacing w:val="-13"/>
        </w:rPr>
        <w:t>产检索，助力业务人员更便捷地获取数据，完成</w:t>
      </w:r>
      <w:r>
        <w:rPr>
          <w:rFonts w:ascii="SimSun" w:hAnsi="SimSun" w:eastAsia="SimSun" w:cs="SimSun"/>
          <w:sz w:val="22"/>
          <w:szCs w:val="22"/>
          <w:spacing w:val="-14"/>
        </w:rPr>
        <w:t>数据传递的“最</w:t>
      </w:r>
    </w:p>
    <w:p>
      <w:pPr>
        <w:ind w:left="860"/>
        <w:spacing w:line="220" w:lineRule="auto"/>
        <w:rPr>
          <w:rFonts w:ascii="SimSun" w:hAnsi="SimSun" w:eastAsia="SimSun" w:cs="SimSun"/>
          <w:sz w:val="22"/>
          <w:szCs w:val="22"/>
        </w:rPr>
      </w:pPr>
      <w:r>
        <w:rPr>
          <w:rFonts w:ascii="SimSun" w:hAnsi="SimSun" w:eastAsia="SimSun" w:cs="SimSun"/>
          <w:sz w:val="22"/>
          <w:szCs w:val="22"/>
          <w:spacing w:val="-27"/>
        </w:rPr>
        <w:t>后一公里”。</w:t>
      </w:r>
    </w:p>
    <w:p>
      <w:pPr>
        <w:ind w:left="860" w:firstLine="442"/>
        <w:spacing w:before="212" w:line="375" w:lineRule="auto"/>
        <w:jc w:val="both"/>
        <w:rPr>
          <w:rFonts w:ascii="SimSun" w:hAnsi="SimSun" w:eastAsia="SimSun" w:cs="SimSun"/>
          <w:sz w:val="22"/>
          <w:szCs w:val="22"/>
        </w:rPr>
      </w:pPr>
      <w:r>
        <w:rPr>
          <w:rFonts w:ascii="SimHei" w:hAnsi="SimHei" w:eastAsia="SimHei" w:cs="SimHei"/>
          <w:sz w:val="22"/>
          <w:szCs w:val="22"/>
          <w:b/>
          <w:bCs/>
          <w:spacing w:val="-15"/>
        </w:rPr>
        <w:t>实现数据共享，释放工业数据的潜在价值。</w:t>
      </w:r>
      <w:r>
        <w:rPr>
          <w:rFonts w:ascii="SimSun" w:hAnsi="SimSun" w:eastAsia="SimSun" w:cs="SimSun"/>
          <w:sz w:val="22"/>
          <w:szCs w:val="22"/>
          <w:spacing w:val="-15"/>
        </w:rPr>
        <w:t>企业可以通过数 </w:t>
      </w:r>
      <w:r>
        <w:rPr>
          <w:rFonts w:ascii="SimSun" w:hAnsi="SimSun" w:eastAsia="SimSun" w:cs="SimSun"/>
          <w:sz w:val="22"/>
          <w:szCs w:val="22"/>
          <w:spacing w:val="-11"/>
        </w:rPr>
        <w:t>据治理，全面梳理自身工业数据类型，提升数据分类管理能力，</w:t>
      </w:r>
    </w:p>
    <w:p>
      <w:pPr>
        <w:ind w:left="860"/>
        <w:spacing w:line="218" w:lineRule="auto"/>
        <w:rPr>
          <w:rFonts w:ascii="SimSun" w:hAnsi="SimSun" w:eastAsia="SimSun" w:cs="SimSun"/>
          <w:sz w:val="22"/>
          <w:szCs w:val="22"/>
        </w:rPr>
      </w:pPr>
      <w:r>
        <w:rPr>
          <w:rFonts w:ascii="SimSun" w:hAnsi="SimSun" w:eastAsia="SimSun" w:cs="SimSun"/>
          <w:sz w:val="22"/>
          <w:szCs w:val="22"/>
          <w:spacing w:val="-17"/>
        </w:rPr>
        <w:t>促进数据的有序共享和开放流动。</w:t>
      </w:r>
    </w:p>
    <w:p>
      <w:pPr>
        <w:pStyle w:val="BodyText"/>
        <w:spacing w:line="363" w:lineRule="auto"/>
        <w:rPr/>
      </w:pPr>
      <w:r/>
    </w:p>
    <w:p>
      <w:pPr>
        <w:ind w:left="863"/>
        <w:spacing w:before="72" w:line="219" w:lineRule="auto"/>
        <w:outlineLvl w:val="0"/>
        <w:rPr>
          <w:rFonts w:ascii="SimSun" w:hAnsi="SimSun" w:eastAsia="SimSun" w:cs="SimSun"/>
          <w:sz w:val="22"/>
          <w:szCs w:val="22"/>
        </w:rPr>
      </w:pPr>
      <w:r>
        <w:rPr>
          <w:rFonts w:ascii="SimSun" w:hAnsi="SimSun" w:eastAsia="SimSun" w:cs="SimSun"/>
          <w:sz w:val="22"/>
          <w:szCs w:val="22"/>
          <w:b/>
          <w:bCs/>
          <w:color w:val="3C28A1"/>
          <w:spacing w:val="-8"/>
        </w:rPr>
        <w:t>3.</w:t>
      </w:r>
      <w:r>
        <w:rPr>
          <w:rFonts w:ascii="SimSun" w:hAnsi="SimSun" w:eastAsia="SimSun" w:cs="SimSun"/>
          <w:sz w:val="22"/>
          <w:szCs w:val="22"/>
          <w:color w:val="3C28A1"/>
          <w:spacing w:val="35"/>
        </w:rPr>
        <w:t xml:space="preserve"> </w:t>
      </w:r>
      <w:r>
        <w:rPr>
          <w:rFonts w:ascii="SimSun" w:hAnsi="SimSun" w:eastAsia="SimSun" w:cs="SimSun"/>
          <w:sz w:val="22"/>
          <w:szCs w:val="22"/>
          <w:b/>
          <w:bCs/>
          <w:color w:val="3C28A1"/>
          <w:spacing w:val="-8"/>
        </w:rPr>
        <w:t>数据分类管理的质量挑战</w:t>
      </w:r>
    </w:p>
    <w:p>
      <w:pPr>
        <w:pStyle w:val="BodyText"/>
        <w:spacing w:line="294" w:lineRule="auto"/>
        <w:rPr/>
      </w:pPr>
      <w:r/>
    </w:p>
    <w:p>
      <w:pPr>
        <w:ind w:left="860" w:right="79" w:firstLine="439"/>
        <w:spacing w:before="73" w:line="378" w:lineRule="auto"/>
        <w:jc w:val="both"/>
        <w:rPr>
          <w:rFonts w:ascii="SimSun" w:hAnsi="SimSun" w:eastAsia="SimSun" w:cs="SimSun"/>
          <w:sz w:val="22"/>
          <w:szCs w:val="22"/>
        </w:rPr>
      </w:pPr>
      <w:r>
        <w:rPr>
          <w:rFonts w:ascii="SimSun" w:hAnsi="SimSun" w:eastAsia="SimSun" w:cs="SimSun"/>
          <w:sz w:val="22"/>
          <w:szCs w:val="22"/>
          <w:spacing w:val="3"/>
        </w:rPr>
        <w:t>工业数据的质量问题是许多企业面临的数据分类</w:t>
      </w:r>
      <w:r>
        <w:rPr>
          <w:rFonts w:ascii="SimSun" w:hAnsi="SimSun" w:eastAsia="SimSun" w:cs="SimSun"/>
          <w:sz w:val="22"/>
          <w:szCs w:val="22"/>
          <w:spacing w:val="2"/>
        </w:rPr>
        <w:t>管理挑</w:t>
      </w:r>
      <w:r>
        <w:rPr>
          <w:rFonts w:ascii="SimSun" w:hAnsi="SimSun" w:eastAsia="SimSun" w:cs="SimSun"/>
          <w:sz w:val="22"/>
          <w:szCs w:val="22"/>
        </w:rPr>
        <w:t xml:space="preserve"> </w:t>
      </w:r>
      <w:r>
        <w:rPr>
          <w:rFonts w:ascii="SimSun" w:hAnsi="SimSun" w:eastAsia="SimSun" w:cs="SimSun"/>
          <w:sz w:val="22"/>
          <w:szCs w:val="22"/>
          <w:spacing w:val="-6"/>
        </w:rPr>
        <w:t>战，这主要受制于工业环境中数据获取手段，包括传感器、数</w:t>
      </w:r>
      <w:r>
        <w:rPr>
          <w:rFonts w:ascii="SimSun" w:hAnsi="SimSun" w:eastAsia="SimSun" w:cs="SimSun"/>
          <w:sz w:val="22"/>
          <w:szCs w:val="22"/>
          <w:spacing w:val="10"/>
        </w:rPr>
        <w:t xml:space="preserve"> </w:t>
      </w:r>
      <w:r>
        <w:rPr>
          <w:rFonts w:ascii="SimSun" w:hAnsi="SimSun" w:eastAsia="SimSun" w:cs="SimSun"/>
          <w:sz w:val="22"/>
          <w:szCs w:val="22"/>
          <w:spacing w:val="-6"/>
        </w:rPr>
        <w:t>据采集硬件模块、通信协议、组态软件等多个技术的限制，因</w:t>
      </w:r>
      <w:r>
        <w:rPr>
          <w:rFonts w:ascii="SimSun" w:hAnsi="SimSun" w:eastAsia="SimSun" w:cs="SimSun"/>
          <w:sz w:val="22"/>
          <w:szCs w:val="22"/>
          <w:spacing w:val="2"/>
        </w:rPr>
        <w:t xml:space="preserve"> </w:t>
      </w:r>
      <w:r>
        <w:rPr>
          <w:rFonts w:ascii="SimSun" w:hAnsi="SimSun" w:eastAsia="SimSun" w:cs="SimSun"/>
          <w:sz w:val="22"/>
          <w:szCs w:val="22"/>
          <w:spacing w:val="-6"/>
        </w:rPr>
        <w:t>此需要实时对数据的质量进行监测、分析和处理，在源头尽可</w:t>
      </w:r>
      <w:r>
        <w:rPr>
          <w:rFonts w:ascii="SimSun" w:hAnsi="SimSun" w:eastAsia="SimSun" w:cs="SimSun"/>
          <w:sz w:val="22"/>
          <w:szCs w:val="22"/>
          <w:spacing w:val="10"/>
        </w:rPr>
        <w:t xml:space="preserve"> </w:t>
      </w:r>
      <w:r>
        <w:rPr>
          <w:rFonts w:ascii="SimSun" w:hAnsi="SimSun" w:eastAsia="SimSun" w:cs="SimSun"/>
          <w:sz w:val="22"/>
          <w:szCs w:val="22"/>
          <w:spacing w:val="-6"/>
        </w:rPr>
        <w:t>能地消除问题。针对工业时序数据质量问题，例如，数据格式</w:t>
      </w:r>
      <w:r>
        <w:rPr>
          <w:rFonts w:ascii="SimSun" w:hAnsi="SimSun" w:eastAsia="SimSun" w:cs="SimSun"/>
          <w:sz w:val="22"/>
          <w:szCs w:val="22"/>
          <w:spacing w:val="9"/>
        </w:rPr>
        <w:t xml:space="preserve"> </w:t>
      </w:r>
      <w:r>
        <w:rPr>
          <w:rFonts w:ascii="SimSun" w:hAnsi="SimSun" w:eastAsia="SimSun" w:cs="SimSun"/>
          <w:sz w:val="22"/>
          <w:szCs w:val="22"/>
          <w:spacing w:val="-7"/>
        </w:rPr>
        <w:t>不规范、错漏字段、命名版本管理缺失等，需要前置数据治理</w:t>
      </w:r>
      <w:r>
        <w:rPr>
          <w:rFonts w:ascii="SimSun" w:hAnsi="SimSun" w:eastAsia="SimSun" w:cs="SimSun"/>
          <w:sz w:val="22"/>
          <w:szCs w:val="22"/>
          <w:spacing w:val="15"/>
        </w:rPr>
        <w:t xml:space="preserve"> </w:t>
      </w:r>
      <w:r>
        <w:rPr>
          <w:rFonts w:ascii="SimSun" w:hAnsi="SimSun" w:eastAsia="SimSun" w:cs="SimSun"/>
          <w:sz w:val="22"/>
          <w:szCs w:val="22"/>
          <w:spacing w:val="-6"/>
        </w:rPr>
        <w:t>模块对数据进行实时处理，通过实时规则与模式匹配逐条核查</w:t>
      </w:r>
      <w:r>
        <w:rPr>
          <w:rFonts w:ascii="SimSun" w:hAnsi="SimSun" w:eastAsia="SimSun" w:cs="SimSun"/>
          <w:sz w:val="22"/>
          <w:szCs w:val="22"/>
          <w:spacing w:val="11"/>
        </w:rPr>
        <w:t xml:space="preserve"> </w:t>
      </w:r>
      <w:r>
        <w:rPr>
          <w:rFonts w:ascii="SimSun" w:hAnsi="SimSun" w:eastAsia="SimSun" w:cs="SimSun"/>
          <w:sz w:val="22"/>
          <w:szCs w:val="22"/>
          <w:spacing w:val="-6"/>
        </w:rPr>
        <w:t>时序数据的质量，建立后效性、多变量关联的机理约束模型来</w:t>
      </w:r>
    </w:p>
    <w:p>
      <w:pPr>
        <w:ind w:left="860"/>
        <w:spacing w:line="219" w:lineRule="auto"/>
        <w:rPr>
          <w:rFonts w:ascii="SimSun" w:hAnsi="SimSun" w:eastAsia="SimSun" w:cs="SimSun"/>
          <w:sz w:val="22"/>
          <w:szCs w:val="22"/>
        </w:rPr>
      </w:pPr>
      <w:r>
        <w:rPr>
          <w:rFonts w:ascii="SimSun" w:hAnsi="SimSun" w:eastAsia="SimSun" w:cs="SimSun"/>
          <w:sz w:val="22"/>
          <w:szCs w:val="22"/>
          <w:spacing w:val="-10"/>
        </w:rPr>
        <w:t>检测深层次的数据质量问题。</w:t>
      </w:r>
    </w:p>
    <w:p>
      <w:pPr>
        <w:pStyle w:val="BodyText"/>
        <w:spacing w:line="399" w:lineRule="auto"/>
        <w:rPr/>
      </w:pPr>
      <w:r/>
    </w:p>
    <w:p>
      <w:pPr>
        <w:ind w:left="863"/>
        <w:spacing w:before="72" w:line="221" w:lineRule="auto"/>
        <w:outlineLvl w:val="0"/>
        <w:rPr>
          <w:rFonts w:ascii="SimHei" w:hAnsi="SimHei" w:eastAsia="SimHei" w:cs="SimHei"/>
          <w:sz w:val="22"/>
          <w:szCs w:val="22"/>
        </w:rPr>
      </w:pPr>
      <w:r>
        <w:rPr>
          <w:rFonts w:ascii="SimHei" w:hAnsi="SimHei" w:eastAsia="SimHei" w:cs="SimHei"/>
          <w:sz w:val="22"/>
          <w:szCs w:val="22"/>
          <w:b/>
          <w:bCs/>
          <w:color w:val="E97F16"/>
          <w:spacing w:val="8"/>
        </w:rPr>
        <w:t>二、数据分类管理业务流程</w:t>
      </w:r>
    </w:p>
    <w:p>
      <w:pPr>
        <w:pStyle w:val="BodyText"/>
        <w:spacing w:line="248" w:lineRule="auto"/>
        <w:rPr/>
      </w:pPr>
      <w:r/>
    </w:p>
    <w:p>
      <w:pPr>
        <w:ind w:left="1300"/>
        <w:spacing w:before="73" w:line="459" w:lineRule="exact"/>
        <w:rPr>
          <w:rFonts w:ascii="SimSun" w:hAnsi="SimSun" w:eastAsia="SimSun" w:cs="SimSun"/>
          <w:sz w:val="22"/>
          <w:szCs w:val="22"/>
        </w:rPr>
      </w:pPr>
      <w:r>
        <w:rPr>
          <w:rFonts w:ascii="SimSun" w:hAnsi="SimSun" w:eastAsia="SimSun" w:cs="SimSun"/>
          <w:sz w:val="22"/>
          <w:szCs w:val="22"/>
          <w:spacing w:val="-6"/>
          <w:position w:val="18"/>
        </w:rPr>
        <w:t>数据分类的思路包括梳理分类范围、理清逻辑框架、细化</w:t>
      </w:r>
    </w:p>
    <w:p>
      <w:pPr>
        <w:ind w:left="860"/>
        <w:spacing w:before="1" w:line="219" w:lineRule="auto"/>
        <w:rPr>
          <w:rFonts w:ascii="SimSun" w:hAnsi="SimSun" w:eastAsia="SimSun" w:cs="SimSun"/>
          <w:sz w:val="22"/>
          <w:szCs w:val="22"/>
        </w:rPr>
      </w:pPr>
      <w:r>
        <w:rPr>
          <w:rFonts w:ascii="SimSun" w:hAnsi="SimSun" w:eastAsia="SimSun" w:cs="SimSun"/>
          <w:sz w:val="22"/>
          <w:szCs w:val="22"/>
          <w:spacing w:val="-4"/>
        </w:rPr>
        <w:t>数据描述和数据差异化管理。数据分类思路</w:t>
      </w:r>
      <w:r>
        <w:rPr>
          <w:rFonts w:ascii="SimSun" w:hAnsi="SimSun" w:eastAsia="SimSun" w:cs="SimSun"/>
          <w:sz w:val="22"/>
          <w:szCs w:val="22"/>
          <w:spacing w:val="-5"/>
        </w:rPr>
        <w:t>如图5-12所示。</w:t>
      </w:r>
    </w:p>
    <w:p>
      <w:pPr>
        <w:spacing w:line="219" w:lineRule="auto"/>
        <w:sectPr>
          <w:footerReference w:type="default" r:id="rId215"/>
          <w:pgSz w:w="7560" w:h="11380"/>
          <w:pgMar w:top="164" w:right="829" w:bottom="519" w:left="0" w:header="0" w:footer="233" w:gutter="0"/>
        </w:sectPr>
        <w:rPr>
          <w:rFonts w:ascii="SimSun" w:hAnsi="SimSun" w:eastAsia="SimSun" w:cs="SimSun"/>
          <w:sz w:val="22"/>
          <w:szCs w:val="22"/>
        </w:rPr>
      </w:pPr>
    </w:p>
    <w:p>
      <w:pPr>
        <w:ind w:left="5332"/>
        <w:spacing w:line="219" w:lineRule="auto"/>
        <w:rPr>
          <w:rFonts w:ascii="SimSun" w:hAnsi="SimSun" w:eastAsia="SimSun" w:cs="SimSun"/>
          <w:sz w:val="16"/>
          <w:szCs w:val="16"/>
        </w:rPr>
      </w:pPr>
      <w:r>
        <w:pict>
          <v:shape id="_x0000_s328" style="position:absolute;margin-left:161.501pt;margin-top:73.8207pt;mso-position-vertical-relative:page;mso-position-horizontal-relative:page;width:73.5pt;height:38.55pt;z-index:252121088;" o:allowincell="f" filled="false" stroked="false" type="#_x0000_t202">
            <v:fill on="false"/>
            <v:stroke on="false"/>
            <v:path/>
            <v:imagedata o:title=""/>
            <o:lock v:ext="edit" aspectratio="false"/>
            <v:textbox inset="0mm,0mm,0mm,0mm">
              <w:txbxContent>
                <w:p>
                  <w:pPr>
                    <w:ind w:left="20" w:right="20"/>
                    <w:spacing w:before="18" w:line="211" w:lineRule="auto"/>
                    <w:jc w:val="both"/>
                    <w:rPr>
                      <w:rFonts w:ascii="SimSun" w:hAnsi="SimSun" w:eastAsia="SimSun" w:cs="SimSun"/>
                      <w:sz w:val="16"/>
                      <w:szCs w:val="16"/>
                    </w:rPr>
                  </w:pPr>
                  <w:r>
                    <w:rPr>
                      <w:rFonts w:ascii="SimSun" w:hAnsi="SimSun" w:eastAsia="SimSun" w:cs="SimSun"/>
                      <w:sz w:val="16"/>
                      <w:szCs w:val="16"/>
                      <w:spacing w:val="-11"/>
                    </w:rPr>
                    <w:t>来看有哪些数据，它</w:t>
                  </w:r>
                  <w:r>
                    <w:rPr>
                      <w:rFonts w:ascii="SimSun" w:hAnsi="SimSun" w:eastAsia="SimSun" w:cs="SimSun"/>
                      <w:sz w:val="16"/>
                      <w:szCs w:val="16"/>
                    </w:rPr>
                    <w:t xml:space="preserve">  </w:t>
                  </w:r>
                  <w:r>
                    <w:rPr>
                      <w:rFonts w:ascii="SimSun" w:hAnsi="SimSun" w:eastAsia="SimSun" w:cs="SimSun"/>
                      <w:sz w:val="16"/>
                      <w:szCs w:val="16"/>
                      <w:spacing w:val="-18"/>
                    </w:rPr>
                    <w:t>们是哪个部门负责的，</w:t>
                  </w:r>
                  <w:r>
                    <w:rPr>
                      <w:rFonts w:ascii="SimSun" w:hAnsi="SimSun" w:eastAsia="SimSun" w:cs="SimSun"/>
                      <w:sz w:val="16"/>
                      <w:szCs w:val="16"/>
                      <w:spacing w:val="8"/>
                    </w:rPr>
                    <w:t xml:space="preserve"> </w:t>
                  </w:r>
                  <w:r>
                    <w:rPr>
                      <w:rFonts w:ascii="SimSun" w:hAnsi="SimSun" w:eastAsia="SimSun" w:cs="SimSun"/>
                      <w:sz w:val="16"/>
                      <w:szCs w:val="16"/>
                      <w:spacing w:val="-10"/>
                    </w:rPr>
                    <w:t>来自哪个系统，格式</w:t>
                  </w:r>
                  <w:r>
                    <w:rPr>
                      <w:rFonts w:ascii="SimSun" w:hAnsi="SimSun" w:eastAsia="SimSun" w:cs="SimSun"/>
                      <w:sz w:val="16"/>
                      <w:szCs w:val="16"/>
                      <w:spacing w:val="2"/>
                    </w:rPr>
                    <w:t xml:space="preserve">  </w:t>
                  </w:r>
                  <w:r>
                    <w:rPr>
                      <w:rFonts w:ascii="SimSun" w:hAnsi="SimSun" w:eastAsia="SimSun" w:cs="SimSun"/>
                      <w:sz w:val="16"/>
                      <w:szCs w:val="16"/>
                      <w:spacing w:val="-8"/>
                    </w:rPr>
                    <w:t>存储量是多少</w:t>
                  </w:r>
                </w:p>
              </w:txbxContent>
            </v:textbox>
          </v:shape>
        </w:pict>
      </w:r>
      <w:r>
        <w:pict>
          <v:shape id="_x0000_s330" style="position:absolute;margin-left:45.5015pt;margin-top:74.8213pt;mso-position-vertical-relative:page;mso-position-horizontal-relative:page;width:40.25pt;height:11.55pt;z-index:252123136;"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6"/>
                    </w:rPr>
                    <w:t>分级的范围</w:t>
                  </w:r>
                </w:p>
              </w:txbxContent>
            </v:textbox>
          </v:shape>
        </w:pict>
      </w:r>
      <w:r>
        <w:pict>
          <v:shape id="_x0000_s332" style="position:absolute;margin-left:237.998pt;margin-top:74.8213pt;mso-position-vertical-relative:page;mso-position-horizontal-relative:page;width:76.6pt;height:30.1pt;z-index:252122112;" o:allowincell="f" filled="false" stroked="false" type="#_x0000_t202">
            <v:fill on="false"/>
            <v:stroke on="false"/>
            <v:path/>
            <v:imagedata o:title=""/>
            <o:lock v:ext="edit" aspectratio="false"/>
            <v:textbox inset="0mm,0mm,0mm,0mm">
              <w:txbxContent>
                <w:p>
                  <w:pPr>
                    <w:ind w:left="20" w:right="20"/>
                    <w:spacing w:before="19" w:line="216" w:lineRule="auto"/>
                    <w:jc w:val="both"/>
                    <w:rPr>
                      <w:rFonts w:ascii="SimSun" w:hAnsi="SimSun" w:eastAsia="SimSun" w:cs="SimSun"/>
                      <w:sz w:val="16"/>
                      <w:szCs w:val="16"/>
                    </w:rPr>
                  </w:pPr>
                  <w:r>
                    <w:rPr>
                      <w:rFonts w:ascii="SimSun" w:hAnsi="SimSun" w:eastAsia="SimSun" w:cs="SimSun"/>
                      <w:sz w:val="16"/>
                      <w:szCs w:val="16"/>
                      <w:spacing w:val="-12"/>
                    </w:rPr>
                    <w:t>异化的管理，对不同数</w:t>
                  </w:r>
                  <w:r>
                    <w:rPr>
                      <w:rFonts w:ascii="SimSun" w:hAnsi="SimSun" w:eastAsia="SimSun" w:cs="SimSun"/>
                      <w:sz w:val="16"/>
                      <w:szCs w:val="16"/>
                      <w:spacing w:val="5"/>
                    </w:rPr>
                    <w:t xml:space="preserve"> </w:t>
                  </w:r>
                  <w:r>
                    <w:rPr>
                      <w:rFonts w:ascii="SimSun" w:hAnsi="SimSun" w:eastAsia="SimSun" w:cs="SimSun"/>
                      <w:sz w:val="16"/>
                      <w:szCs w:val="16"/>
                      <w:spacing w:val="-11"/>
                    </w:rPr>
                    <w:t>据采用不同的分级防护</w:t>
                  </w:r>
                  <w:r>
                    <w:rPr>
                      <w:rFonts w:ascii="SimSun" w:hAnsi="SimSun" w:eastAsia="SimSun" w:cs="SimSun"/>
                      <w:sz w:val="16"/>
                      <w:szCs w:val="16"/>
                    </w:rPr>
                    <w:t xml:space="preserve"> </w:t>
                  </w:r>
                  <w:r>
                    <w:rPr>
                      <w:rFonts w:ascii="SimSun" w:hAnsi="SimSun" w:eastAsia="SimSun" w:cs="SimSun"/>
                      <w:sz w:val="16"/>
                      <w:szCs w:val="16"/>
                      <w:spacing w:val="-2"/>
                    </w:rPr>
                    <w:t>方案</w:t>
                  </w:r>
                </w:p>
              </w:txbxContent>
            </v:textbox>
          </v:shape>
        </w:pict>
      </w:r>
      <w:r>
        <w:pict>
          <v:shape id="_x0000_s334" style="position:absolute;margin-left:92.5pt;margin-top:73.8207pt;mso-position-vertical-relative:page;mso-position-horizontal-relative:page;width:61.6pt;height:47.55pt;z-index:252124160;" o:allowincell="f" filled="false" stroked="false" type="#_x0000_t202">
            <v:fill on="false"/>
            <v:stroke on="false"/>
            <v:path/>
            <v:imagedata o:title=""/>
            <o:lock v:ext="edit" aspectratio="false"/>
            <v:textbox inset="0mm,0mm,0mm,0mm">
              <w:txbxContent>
                <w:p>
                  <w:pPr>
                    <w:ind w:left="20" w:right="20"/>
                    <w:spacing w:before="20" w:line="210" w:lineRule="auto"/>
                    <w:jc w:val="both"/>
                    <w:rPr>
                      <w:rFonts w:ascii="SimSun" w:hAnsi="SimSun" w:eastAsia="SimSun" w:cs="SimSun"/>
                      <w:sz w:val="16"/>
                      <w:szCs w:val="16"/>
                    </w:rPr>
                  </w:pPr>
                  <w:r>
                    <w:rPr>
                      <w:rFonts w:ascii="SimSun" w:hAnsi="SimSun" w:eastAsia="SimSun" w:cs="SimSun"/>
                      <w:sz w:val="16"/>
                      <w:szCs w:val="16"/>
                      <w:spacing w:val="-12"/>
                    </w:rPr>
                    <w:t>和系统，梳理企业</w:t>
                  </w:r>
                  <w:r>
                    <w:rPr>
                      <w:rFonts w:ascii="SimSun" w:hAnsi="SimSun" w:eastAsia="SimSun" w:cs="SimSun"/>
                      <w:sz w:val="16"/>
                      <w:szCs w:val="16"/>
                    </w:rPr>
                    <w:t xml:space="preserve"> </w:t>
                  </w:r>
                  <w:r>
                    <w:rPr>
                      <w:rFonts w:ascii="SimSun" w:hAnsi="SimSun" w:eastAsia="SimSun" w:cs="SimSun"/>
                      <w:sz w:val="16"/>
                      <w:szCs w:val="16"/>
                      <w:spacing w:val="-12"/>
                    </w:rPr>
                    <w:t>的业务框架、业务</w:t>
                  </w:r>
                  <w:r>
                    <w:rPr>
                      <w:rFonts w:ascii="SimSun" w:hAnsi="SimSun" w:eastAsia="SimSun" w:cs="SimSun"/>
                      <w:sz w:val="16"/>
                      <w:szCs w:val="16"/>
                      <w:spacing w:val="2"/>
                    </w:rPr>
                    <w:t xml:space="preserve"> </w:t>
                  </w:r>
                  <w:r>
                    <w:rPr>
                      <w:rFonts w:ascii="SimSun" w:hAnsi="SimSun" w:eastAsia="SimSun" w:cs="SimSun"/>
                      <w:sz w:val="16"/>
                      <w:szCs w:val="16"/>
                      <w:spacing w:val="-12"/>
                    </w:rPr>
                    <w:t>逻辑下支撑业务的</w:t>
                  </w:r>
                  <w:r>
                    <w:rPr>
                      <w:rFonts w:ascii="SimSun" w:hAnsi="SimSun" w:eastAsia="SimSun" w:cs="SimSun"/>
                      <w:sz w:val="16"/>
                      <w:szCs w:val="16"/>
                      <w:spacing w:val="6"/>
                    </w:rPr>
                    <w:t xml:space="preserve"> </w:t>
                  </w:r>
                  <w:r>
                    <w:rPr>
                      <w:rFonts w:ascii="SimSun" w:hAnsi="SimSun" w:eastAsia="SimSun" w:cs="SimSun"/>
                      <w:sz w:val="16"/>
                      <w:szCs w:val="16"/>
                      <w:spacing w:val="-12"/>
                    </w:rPr>
                    <w:t>系统以及每个系统</w:t>
                  </w:r>
                  <w:r>
                    <w:rPr>
                      <w:rFonts w:ascii="SimSun" w:hAnsi="SimSun" w:eastAsia="SimSun" w:cs="SimSun"/>
                      <w:sz w:val="16"/>
                      <w:szCs w:val="16"/>
                      <w:spacing w:val="2"/>
                    </w:rPr>
                    <w:t xml:space="preserve"> </w:t>
                  </w:r>
                  <w:r>
                    <w:rPr>
                      <w:rFonts w:ascii="SimSun" w:hAnsi="SimSun" w:eastAsia="SimSun" w:cs="SimSun"/>
                      <w:sz w:val="16"/>
                      <w:szCs w:val="16"/>
                      <w:spacing w:val="-14"/>
                    </w:rPr>
                    <w:t>下的功能模块</w:t>
                  </w:r>
                </w:p>
              </w:txbxContent>
            </v:textbox>
          </v:shape>
        </w:pict>
      </w:r>
      <w:r>
        <w:rPr>
          <w:rFonts w:ascii="SimSun" w:hAnsi="SimSun" w:eastAsia="SimSun" w:cs="SimSun"/>
          <w:sz w:val="16"/>
          <w:szCs w:val="16"/>
          <w:b/>
          <w:bCs/>
          <w:spacing w:val="-4"/>
        </w:rPr>
        <w:t>理数篇</w:t>
      </w:r>
    </w:p>
    <w:p>
      <w:pPr>
        <w:ind w:left="4892"/>
        <w:spacing w:before="20" w:line="219" w:lineRule="auto"/>
        <w:rPr>
          <w:rFonts w:ascii="SimSun" w:hAnsi="SimSun" w:eastAsia="SimSun" w:cs="SimSun"/>
          <w:sz w:val="16"/>
          <w:szCs w:val="16"/>
        </w:rPr>
      </w:pPr>
      <w:r>
        <w:rPr>
          <w:rFonts w:ascii="SimSun" w:hAnsi="SimSun" w:eastAsia="SimSun" w:cs="SimSun"/>
          <w:sz w:val="16"/>
          <w:szCs w:val="16"/>
          <w:b/>
          <w:bCs/>
          <w:color w:val="D66E07"/>
          <w:spacing w:val="-12"/>
        </w:rPr>
        <w:t>盘活数据资源</w:t>
      </w:r>
    </w:p>
    <w:p>
      <w:pPr>
        <w:pStyle w:val="BodyText"/>
        <w:spacing w:line="327" w:lineRule="auto"/>
        <w:rPr/>
      </w:pPr>
      <w:r/>
    </w:p>
    <w:p>
      <w:pPr>
        <w:pStyle w:val="BodyText"/>
        <w:spacing w:line="328" w:lineRule="auto"/>
        <w:rPr/>
      </w:pPr>
      <w:r/>
    </w:p>
    <w:p>
      <w:pPr>
        <w:ind w:left="119"/>
        <w:spacing w:before="52" w:line="219" w:lineRule="auto"/>
        <w:rPr>
          <w:rFonts w:ascii="SimSun" w:hAnsi="SimSun" w:eastAsia="SimSun" w:cs="SimSun"/>
          <w:sz w:val="16"/>
          <w:szCs w:val="16"/>
        </w:rPr>
      </w:pPr>
      <w:r>
        <w:rPr>
          <w:rFonts w:ascii="SimSun" w:hAnsi="SimSun" w:eastAsia="SimSun" w:cs="SimSun"/>
          <w:sz w:val="16"/>
          <w:szCs w:val="16"/>
          <w:spacing w:val="-7"/>
        </w:rPr>
        <w:t>●明确分类  ●从数据产生的业务●从业务和系统的分布●通过对数据进行分级差</w:t>
      </w:r>
    </w:p>
    <w:p>
      <w:pPr>
        <w:pStyle w:val="BodyText"/>
        <w:spacing w:line="355" w:lineRule="auto"/>
        <w:rPr/>
      </w:pPr>
      <w:r/>
    </w:p>
    <w:p>
      <w:pPr>
        <w:pStyle w:val="BodyText"/>
        <w:spacing w:line="355" w:lineRule="auto"/>
        <w:rPr/>
      </w:pPr>
      <w:r/>
    </w:p>
    <w:p>
      <w:pPr>
        <w:pStyle w:val="BodyText"/>
        <w:ind w:firstLine="209"/>
        <w:spacing w:line="1690" w:lineRule="exact"/>
        <w:rPr/>
      </w:pPr>
      <w:r>
        <w:rPr>
          <w:position w:val="-33"/>
        </w:rPr>
        <w:pict>
          <v:group id="_x0000_s336" style="mso-position-vertical-relative:line;mso-position-horizontal-relative:char;width:281.05pt;height:84.55pt;" filled="false" stroked="false" coordsize="5620,1691" coordorigin="0,0">
            <v:shape id="_x0000_s338" style="position:absolute;left:0;top:0;width:5620;height:1691;" filled="false" stroked="false" type="#_x0000_t75">
              <v:imagedata o:title="" r:id="rId218"/>
            </v:shape>
            <v:shape id="_x0000_s340" style="position:absolute;left:-20;top:-20;width:5660;height:1731;" filled="false" stroked="false" type="#_x0000_t202">
              <v:fill on="false"/>
              <v:stroke on="false"/>
              <v:path/>
              <v:imagedata o:title=""/>
              <o:lock v:ext="edit" aspectratio="false"/>
              <v:textbox inset="0mm,0mm,0mm,0mm">
                <w:txbxContent>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left="5270"/>
                      <w:spacing w:before="47" w:line="223" w:lineRule="auto"/>
                      <w:rPr>
                        <w:rFonts w:ascii="STCaiyun" w:hAnsi="STCaiyun" w:eastAsia="STCaiyun" w:cs="STCaiyun"/>
                        <w:sz w:val="14"/>
                        <w:szCs w:val="14"/>
                      </w:rPr>
                    </w:pPr>
                    <w:r>
                      <w:rPr>
                        <w:rFonts w:ascii="STCaiyun" w:hAnsi="STCaiyun" w:eastAsia="STCaiyun" w:cs="STCaiyun"/>
                        <w:sz w:val="14"/>
                        <w:szCs w:val="14"/>
                        <w:color w:val="E88B00"/>
                      </w:rPr>
                      <w:t>心</w:t>
                    </w:r>
                  </w:p>
                </w:txbxContent>
              </v:textbox>
            </v:shape>
          </v:group>
        </w:pict>
      </w:r>
    </w:p>
    <w:p>
      <w:pPr>
        <w:ind w:left="2002"/>
        <w:spacing w:before="92" w:line="221" w:lineRule="auto"/>
        <w:rPr>
          <w:rFonts w:ascii="SimHei" w:hAnsi="SimHei" w:eastAsia="SimHei" w:cs="SimHei"/>
          <w:sz w:val="16"/>
          <w:szCs w:val="16"/>
        </w:rPr>
      </w:pPr>
      <w:r>
        <w:rPr>
          <w:rFonts w:ascii="SimHei" w:hAnsi="SimHei" w:eastAsia="SimHei" w:cs="SimHei"/>
          <w:sz w:val="16"/>
          <w:szCs w:val="16"/>
          <w:b/>
          <w:bCs/>
          <w:color w:val="FDA138"/>
          <w:spacing w:val="11"/>
        </w:rPr>
        <w:t>图5-</w:t>
      </w:r>
      <w:r>
        <w:rPr>
          <w:rFonts w:ascii="SimHei" w:hAnsi="SimHei" w:eastAsia="SimHei" w:cs="SimHei"/>
          <w:sz w:val="16"/>
          <w:szCs w:val="16"/>
          <w:color w:val="FDA138"/>
          <w:spacing w:val="-36"/>
        </w:rPr>
        <w:t xml:space="preserve"> </w:t>
      </w:r>
      <w:r>
        <w:rPr>
          <w:rFonts w:ascii="SimHei" w:hAnsi="SimHei" w:eastAsia="SimHei" w:cs="SimHei"/>
          <w:sz w:val="16"/>
          <w:szCs w:val="16"/>
          <w:b/>
          <w:bCs/>
          <w:color w:val="FDA138"/>
          <w:spacing w:val="11"/>
        </w:rPr>
        <w:t>12</w:t>
      </w:r>
      <w:r>
        <w:rPr>
          <w:rFonts w:ascii="SimHei" w:hAnsi="SimHei" w:eastAsia="SimHei" w:cs="SimHei"/>
          <w:sz w:val="16"/>
          <w:szCs w:val="16"/>
          <w:color w:val="FDA138"/>
          <w:spacing w:val="7"/>
        </w:rPr>
        <w:t xml:space="preserve">  </w:t>
      </w:r>
      <w:r>
        <w:rPr>
          <w:rFonts w:ascii="SimHei" w:hAnsi="SimHei" w:eastAsia="SimHei" w:cs="SimHei"/>
          <w:sz w:val="16"/>
          <w:szCs w:val="16"/>
          <w:b/>
          <w:bCs/>
          <w:color w:val="FDA138"/>
          <w:spacing w:val="11"/>
        </w:rPr>
        <w:t>数据分类思路</w:t>
      </w:r>
    </w:p>
    <w:p>
      <w:pPr>
        <w:ind w:left="429"/>
        <w:spacing w:before="134" w:line="448" w:lineRule="exact"/>
        <w:rPr>
          <w:rFonts w:ascii="SimSun" w:hAnsi="SimSun" w:eastAsia="SimSun" w:cs="SimSun"/>
          <w:sz w:val="21"/>
          <w:szCs w:val="21"/>
        </w:rPr>
      </w:pPr>
      <w:r>
        <w:rPr>
          <w:rFonts w:ascii="SimSun" w:hAnsi="SimSun" w:eastAsia="SimSun" w:cs="SimSun"/>
          <w:sz w:val="21"/>
          <w:szCs w:val="21"/>
          <w:spacing w:val="-4"/>
          <w:position w:val="18"/>
        </w:rPr>
        <w:t>数据分类规划流程包括分类规划、分类准备、分类实施、结</w:t>
      </w:r>
    </w:p>
    <w:p>
      <w:pPr>
        <w:spacing w:before="1" w:line="217" w:lineRule="auto"/>
        <w:rPr>
          <w:rFonts w:ascii="SimSun" w:hAnsi="SimSun" w:eastAsia="SimSun" w:cs="SimSun"/>
          <w:sz w:val="21"/>
          <w:szCs w:val="21"/>
        </w:rPr>
      </w:pPr>
      <w:r>
        <w:rPr>
          <w:rFonts w:ascii="SimSun" w:hAnsi="SimSun" w:eastAsia="SimSun" w:cs="SimSun"/>
          <w:sz w:val="21"/>
          <w:szCs w:val="21"/>
          <w:spacing w:val="3"/>
        </w:rPr>
        <w:t>果评估、维护改进5个阶段。数据分类规划流程</w:t>
      </w:r>
      <w:r>
        <w:rPr>
          <w:rFonts w:ascii="SimSun" w:hAnsi="SimSun" w:eastAsia="SimSun" w:cs="SimSun"/>
          <w:sz w:val="21"/>
          <w:szCs w:val="21"/>
          <w:spacing w:val="2"/>
        </w:rPr>
        <w:t>如图5-13所示。</w:t>
      </w:r>
    </w:p>
    <w:p>
      <w:pPr>
        <w:pStyle w:val="BodyText"/>
        <w:spacing w:before="85" w:line="5381" w:lineRule="exact"/>
        <w:rPr/>
      </w:pPr>
      <w:r>
        <w:rPr>
          <w:position w:val="-107"/>
        </w:rPr>
        <w:pict>
          <v:group id="_x0000_s342" style="mso-position-vertical-relative:line;mso-position-horizontal-relative:char;width:289.65pt;height:269.05pt;" filled="false" stroked="false" coordsize="5792,5380" coordorigin="0,0">
            <v:shape id="_x0000_s344" style="position:absolute;left:109;top:0;width:5590;height:3261;" filled="false" stroked="false" type="#_x0000_t75">
              <v:imagedata o:title="" r:id="rId219"/>
            </v:shape>
            <v:shape id="_x0000_s346" style="position:absolute;left:-20;top:152;width:5832;height:5247;" filled="false" stroked="false" type="#_x0000_t202">
              <v:fill on="false"/>
              <v:stroke on="false"/>
              <v:path/>
              <v:imagedata o:title=""/>
              <o:lock v:ext="edit" aspectratio="false"/>
              <v:textbox inset="0mm,0mm,0mm,0mm">
                <w:txbxContent>
                  <w:p>
                    <w:pPr>
                      <w:spacing w:line="20" w:lineRule="exact"/>
                      <w:rPr/>
                    </w:pPr>
                    <w:r/>
                  </w:p>
                  <w:tbl>
                    <w:tblPr>
                      <w:tblStyle w:val="TableNormal"/>
                      <w:tblW w:w="5289" w:type="dxa"/>
                      <w:tblInd w:w="269" w:type="dxa"/>
                      <w:tblLayout w:type="fixed"/>
                    </w:tblPr>
                    <w:tblGrid>
                      <w:gridCol w:w="1257"/>
                      <w:gridCol w:w="1306"/>
                      <w:gridCol w:w="1541"/>
                      <w:gridCol w:w="1185"/>
                    </w:tblGrid>
                    <w:tr>
                      <w:trPr>
                        <w:trHeight w:val="2872" w:hRule="atLeast"/>
                      </w:trPr>
                      <w:tc>
                        <w:tcPr>
                          <w:tcW w:w="1257" w:type="dxa"/>
                          <w:vAlign w:val="top"/>
                        </w:tcPr>
                        <w:p>
                          <w:pPr>
                            <w:ind w:left="132"/>
                            <w:spacing w:before="9" w:line="221" w:lineRule="auto"/>
                            <w:rPr>
                              <w:rFonts w:ascii="SimHei" w:hAnsi="SimHei" w:eastAsia="SimHei" w:cs="SimHei"/>
                              <w:sz w:val="16"/>
                              <w:szCs w:val="16"/>
                            </w:rPr>
                          </w:pPr>
                          <w:r>
                            <w:rPr>
                              <w:rFonts w:ascii="SimHei" w:hAnsi="SimHei" w:eastAsia="SimHei" w:cs="SimHei"/>
                              <w:sz w:val="16"/>
                              <w:szCs w:val="16"/>
                              <w:b/>
                              <w:bCs/>
                              <w:spacing w:val="8"/>
                            </w:rPr>
                            <w:t>分类规划</w:t>
                          </w:r>
                        </w:p>
                        <w:p>
                          <w:pPr>
                            <w:ind w:left="2"/>
                            <w:spacing w:before="129" w:line="219" w:lineRule="auto"/>
                            <w:rPr>
                              <w:rFonts w:ascii="SimSun" w:hAnsi="SimSun" w:eastAsia="SimSun" w:cs="SimSun"/>
                              <w:sz w:val="21"/>
                              <w:szCs w:val="21"/>
                            </w:rPr>
                          </w:pPr>
                          <w:r>
                            <w:rPr>
                              <w:rFonts w:ascii="SimSun" w:hAnsi="SimSun" w:eastAsia="SimSun" w:cs="SimSun"/>
                              <w:sz w:val="21"/>
                              <w:szCs w:val="21"/>
                              <w:b/>
                              <w:bCs/>
                              <w:color w:val="FFFFFF"/>
                              <w:spacing w:val="-20"/>
                              <w:w w:val="94"/>
                            </w:rPr>
                            <w:t>明确分类视角</w:t>
                          </w:r>
                        </w:p>
                        <w:p>
                          <w:pPr>
                            <w:ind w:left="469"/>
                            <w:spacing w:before="124" w:line="183" w:lineRule="auto"/>
                            <w:rPr>
                              <w:rFonts w:ascii="SimSun" w:hAnsi="SimSun" w:eastAsia="SimSun" w:cs="SimSun"/>
                              <w:sz w:val="16"/>
                              <w:szCs w:val="16"/>
                            </w:rPr>
                          </w:pPr>
                          <w:r>
                            <w:rPr>
                              <w:rFonts w:ascii="SimSun" w:hAnsi="SimSun" w:eastAsia="SimSun" w:cs="SimSun"/>
                              <w:sz w:val="16"/>
                              <w:szCs w:val="16"/>
                              <w:color w:val="422BB7"/>
                            </w:rPr>
                            <w:t>4</w:t>
                          </w:r>
                        </w:p>
                        <w:p>
                          <w:pPr>
                            <w:spacing w:before="43" w:line="220" w:lineRule="auto"/>
                            <w:rPr>
                              <w:rFonts w:ascii="SimSun" w:hAnsi="SimSun" w:eastAsia="SimSun" w:cs="SimSun"/>
                              <w:sz w:val="21"/>
                              <w:szCs w:val="21"/>
                            </w:rPr>
                          </w:pPr>
                          <w:r>
                            <w:rPr>
                              <w:rFonts w:ascii="SimSun" w:hAnsi="SimSun" w:eastAsia="SimSun" w:cs="SimSun"/>
                              <w:sz w:val="21"/>
                              <w:szCs w:val="21"/>
                              <w:color w:val="FFFFFF"/>
                              <w:spacing w:val="-17"/>
                              <w:w w:val="97"/>
                            </w:rPr>
                            <w:t>制订工作计划</w:t>
                          </w:r>
                        </w:p>
                        <w:p>
                          <w:pPr>
                            <w:spacing w:before="186" w:line="219" w:lineRule="auto"/>
                            <w:rPr>
                              <w:rFonts w:ascii="SimSun" w:hAnsi="SimSun" w:eastAsia="SimSun" w:cs="SimSun"/>
                              <w:sz w:val="16"/>
                              <w:szCs w:val="16"/>
                            </w:rPr>
                          </w:pPr>
                          <w:r>
                            <w:rPr>
                              <w:rFonts w:ascii="SimSun" w:hAnsi="SimSun" w:eastAsia="SimSun" w:cs="SimSun"/>
                              <w:sz w:val="16"/>
                              <w:szCs w:val="16"/>
                              <w:color w:val="FFFFFF"/>
                              <w:spacing w:val="10"/>
                            </w:rPr>
                            <w:t>建立工作机制</w:t>
                          </w:r>
                        </w:p>
                      </w:tc>
                      <w:tc>
                        <w:tcPr>
                          <w:tcW w:w="1306" w:type="dxa"/>
                          <w:vAlign w:val="top"/>
                        </w:tcPr>
                        <w:p>
                          <w:pPr>
                            <w:ind w:left="325"/>
                            <w:spacing w:line="220" w:lineRule="auto"/>
                            <w:rPr>
                              <w:rFonts w:ascii="SimHei" w:hAnsi="SimHei" w:eastAsia="SimHei" w:cs="SimHei"/>
                              <w:sz w:val="16"/>
                              <w:szCs w:val="16"/>
                            </w:rPr>
                          </w:pPr>
                          <w:r>
                            <w:rPr>
                              <w:rFonts w:ascii="SimHei" w:hAnsi="SimHei" w:eastAsia="SimHei" w:cs="SimHei"/>
                              <w:sz w:val="16"/>
                              <w:szCs w:val="16"/>
                              <w:b/>
                              <w:bCs/>
                              <w:spacing w:val="8"/>
                            </w:rPr>
                            <w:t>分类准备</w:t>
                          </w:r>
                        </w:p>
                        <w:p>
                          <w:pPr>
                            <w:ind w:left="163"/>
                            <w:spacing w:before="192" w:line="219" w:lineRule="auto"/>
                            <w:rPr>
                              <w:rFonts w:ascii="SimSun" w:hAnsi="SimSun" w:eastAsia="SimSun" w:cs="SimSun"/>
                              <w:sz w:val="16"/>
                              <w:szCs w:val="16"/>
                            </w:rPr>
                          </w:pPr>
                          <w:r>
                            <w:rPr>
                              <w:rFonts w:ascii="SimSun" w:hAnsi="SimSun" w:eastAsia="SimSun" w:cs="SimSun"/>
                              <w:sz w:val="16"/>
                              <w:szCs w:val="16"/>
                              <w:color w:val="FFFFFF"/>
                              <w:spacing w:val="11"/>
                            </w:rPr>
                            <w:t>调研数据现状</w:t>
                          </w:r>
                        </w:p>
                        <w:p>
                          <w:pPr>
                            <w:ind w:left="613"/>
                            <w:spacing w:before="85" w:line="226" w:lineRule="auto"/>
                            <w:rPr>
                              <w:rFonts w:ascii="SimSun" w:hAnsi="SimSun" w:eastAsia="SimSun" w:cs="SimSun"/>
                              <w:sz w:val="16"/>
                              <w:szCs w:val="16"/>
                            </w:rPr>
                          </w:pPr>
                          <w:r>
                            <w:rPr>
                              <w:rFonts w:ascii="SimSun" w:hAnsi="SimSun" w:eastAsia="SimSun" w:cs="SimSun"/>
                              <w:sz w:val="16"/>
                              <w:szCs w:val="16"/>
                              <w:color w:val="544B80"/>
                            </w:rPr>
                            <w:t>』</w:t>
                          </w:r>
                        </w:p>
                        <w:p>
                          <w:pPr>
                            <w:ind w:left="613" w:right="115" w:hanging="450"/>
                            <w:spacing w:before="99" w:line="248" w:lineRule="auto"/>
                            <w:rPr>
                              <w:rFonts w:ascii="SimSun" w:hAnsi="SimSun" w:eastAsia="SimSun" w:cs="SimSun"/>
                              <w:sz w:val="21"/>
                              <w:szCs w:val="21"/>
                            </w:rPr>
                          </w:pPr>
                          <w:r>
                            <w:rPr>
                              <w:rFonts w:ascii="SimSun" w:hAnsi="SimSun" w:eastAsia="SimSun" w:cs="SimSun"/>
                              <w:sz w:val="16"/>
                              <w:szCs w:val="16"/>
                              <w:color w:val="FFFFFF"/>
                              <w:spacing w:val="11"/>
                            </w:rPr>
                            <w:t>确定分类对象</w:t>
                          </w:r>
                          <w:r>
                            <w:rPr>
                              <w:rFonts w:ascii="SimSun" w:hAnsi="SimSun" w:eastAsia="SimSun" w:cs="SimSun"/>
                              <w:sz w:val="16"/>
                              <w:szCs w:val="16"/>
                              <w:color w:val="FFFFFF"/>
                            </w:rPr>
                            <w:t xml:space="preserve"> </w:t>
                          </w:r>
                          <w:r>
                            <w:rPr>
                              <w:rFonts w:ascii="SimSun" w:hAnsi="SimSun" w:eastAsia="SimSun" w:cs="SimSun"/>
                              <w:sz w:val="21"/>
                              <w:szCs w:val="21"/>
                              <w:color w:val="FFFFFF"/>
                            </w:rPr>
                            <w:t>Ⅱ</w:t>
                          </w:r>
                        </w:p>
                        <w:p>
                          <w:pPr>
                            <w:ind w:left="163"/>
                            <w:spacing w:before="32" w:line="219" w:lineRule="auto"/>
                            <w:rPr>
                              <w:rFonts w:ascii="SimSun" w:hAnsi="SimSun" w:eastAsia="SimSun" w:cs="SimSun"/>
                              <w:sz w:val="16"/>
                              <w:szCs w:val="16"/>
                            </w:rPr>
                          </w:pPr>
                          <w:r>
                            <w:rPr>
                              <w:rFonts w:ascii="SimSun" w:hAnsi="SimSun" w:eastAsia="SimSun" w:cs="SimSun"/>
                              <w:sz w:val="16"/>
                              <w:szCs w:val="16"/>
                              <w:color w:val="FFFFFF"/>
                              <w:spacing w:val="11"/>
                            </w:rPr>
                            <w:t>选择分类维度</w:t>
                          </w:r>
                        </w:p>
                        <w:p>
                          <w:pPr>
                            <w:ind w:left="613"/>
                            <w:spacing w:before="120" w:line="184" w:lineRule="auto"/>
                            <w:rPr>
                              <w:rFonts w:ascii="SimSun" w:hAnsi="SimSun" w:eastAsia="SimSun" w:cs="SimSun"/>
                              <w:sz w:val="16"/>
                              <w:szCs w:val="16"/>
                            </w:rPr>
                          </w:pPr>
                          <w:r>
                            <w:rPr>
                              <w:rFonts w:ascii="SimSun" w:hAnsi="SimSun" w:eastAsia="SimSun" w:cs="SimSun"/>
                              <w:sz w:val="16"/>
                              <w:szCs w:val="16"/>
                              <w:color w:val="AAABD8"/>
                            </w:rPr>
                            <w:t>1</w:t>
                          </w:r>
                        </w:p>
                        <w:p>
                          <w:pPr>
                            <w:ind w:left="163"/>
                            <w:spacing w:before="43" w:line="219" w:lineRule="auto"/>
                            <w:rPr>
                              <w:rFonts w:ascii="SimSun" w:hAnsi="SimSun" w:eastAsia="SimSun" w:cs="SimSun"/>
                              <w:sz w:val="21"/>
                              <w:szCs w:val="21"/>
                            </w:rPr>
                          </w:pPr>
                          <w:r>
                            <w:rPr>
                              <w:rFonts w:ascii="SimSun" w:hAnsi="SimSun" w:eastAsia="SimSun" w:cs="SimSun"/>
                              <w:sz w:val="21"/>
                              <w:szCs w:val="21"/>
                              <w:color w:val="FFFFFF"/>
                              <w:spacing w:val="-15"/>
                              <w:w w:val="93"/>
                            </w:rPr>
                            <w:t>选择分类方法</w:t>
                          </w:r>
                        </w:p>
                      </w:tc>
                      <w:tc>
                        <w:tcPr>
                          <w:tcW w:w="1541" w:type="dxa"/>
                          <w:vAlign w:val="top"/>
                        </w:tcPr>
                        <w:p>
                          <w:pPr>
                            <w:ind w:left="449"/>
                            <w:spacing w:before="9" w:line="221" w:lineRule="auto"/>
                            <w:rPr>
                              <w:rFonts w:ascii="SimHei" w:hAnsi="SimHei" w:eastAsia="SimHei" w:cs="SimHei"/>
                              <w:sz w:val="16"/>
                              <w:szCs w:val="16"/>
                            </w:rPr>
                          </w:pPr>
                          <w:r>
                            <w:rPr>
                              <w:rFonts w:ascii="SimHei" w:hAnsi="SimHei" w:eastAsia="SimHei" w:cs="SimHei"/>
                              <w:sz w:val="16"/>
                              <w:szCs w:val="16"/>
                              <w:b/>
                              <w:bCs/>
                              <w:spacing w:val="4"/>
                            </w:rPr>
                            <w:t>分类实施</w:t>
                          </w:r>
                        </w:p>
                        <w:p>
                          <w:pPr>
                            <w:ind w:left="86" w:right="228" w:firstLine="180"/>
                            <w:spacing w:before="181" w:line="261" w:lineRule="auto"/>
                            <w:rPr>
                              <w:rFonts w:ascii="SimSun" w:hAnsi="SimSun" w:eastAsia="SimSun" w:cs="SimSun"/>
                              <w:sz w:val="16"/>
                              <w:szCs w:val="16"/>
                            </w:rPr>
                          </w:pPr>
                          <w:r>
                            <w:rPr>
                              <w:rFonts w:ascii="SimSun" w:hAnsi="SimSun" w:eastAsia="SimSun" w:cs="SimSun"/>
                              <w:sz w:val="16"/>
                              <w:szCs w:val="16"/>
                              <w:color w:val="FFFFFF"/>
                              <w:spacing w:val="14"/>
                            </w:rPr>
                            <w:t>拟定实施流程</w:t>
                          </w:r>
                          <w:r>
                            <w:rPr>
                              <w:rFonts w:ascii="SimSun" w:hAnsi="SimSun" w:eastAsia="SimSun" w:cs="SimSun"/>
                              <w:sz w:val="16"/>
                              <w:szCs w:val="16"/>
                              <w:color w:val="FFFFFF"/>
                            </w:rPr>
                            <w:t xml:space="preserve"> </w:t>
                          </w:r>
                          <w:r>
                            <w:rPr>
                              <w:rFonts w:ascii="STXinwei" w:hAnsi="STXinwei" w:eastAsia="STXinwei" w:cs="STXinwei"/>
                              <w:sz w:val="16"/>
                              <w:szCs w:val="16"/>
                              <w:color w:val="FFFFFF"/>
                              <w:spacing w:val="-7"/>
                              <w:position w:val="1"/>
                            </w:rPr>
                            <w:t>中                </w:t>
                          </w:r>
                          <w:r>
                            <w:rPr>
                              <w:rFonts w:ascii="SimSun" w:hAnsi="SimSun" w:eastAsia="SimSun" w:cs="SimSun"/>
                              <w:sz w:val="16"/>
                              <w:szCs w:val="16"/>
                              <w:color w:val="FFFFFF"/>
                              <w:spacing w:val="-7"/>
                              <w:position w:val="-3"/>
                            </w:rPr>
                            <w:t>1</w:t>
                          </w:r>
                        </w:p>
                        <w:p>
                          <w:pPr>
                            <w:ind w:left="266"/>
                            <w:spacing w:before="100" w:line="219" w:lineRule="auto"/>
                            <w:rPr>
                              <w:rFonts w:ascii="SimSun" w:hAnsi="SimSun" w:eastAsia="SimSun" w:cs="SimSun"/>
                              <w:sz w:val="21"/>
                              <w:szCs w:val="21"/>
                            </w:rPr>
                          </w:pPr>
                          <w:r>
                            <w:rPr>
                              <w:rFonts w:ascii="SimSun" w:hAnsi="SimSun" w:eastAsia="SimSun" w:cs="SimSun"/>
                              <w:sz w:val="21"/>
                              <w:szCs w:val="21"/>
                              <w:color w:val="170CB3"/>
                              <w:spacing w:val="-19"/>
                              <w:w w:val="99"/>
                            </w:rPr>
                            <w:t>开发工具脚本</w:t>
                          </w:r>
                        </w:p>
                        <w:p>
                          <w:pPr>
                            <w:ind w:left="756"/>
                            <w:spacing w:before="15" w:line="226" w:lineRule="auto"/>
                            <w:rPr>
                              <w:rFonts w:ascii="SimSun" w:hAnsi="SimSun" w:eastAsia="SimSun" w:cs="SimSun"/>
                              <w:sz w:val="16"/>
                              <w:szCs w:val="16"/>
                            </w:rPr>
                          </w:pPr>
                          <w:r>
                            <w:rPr>
                              <w:rFonts w:ascii="SimSun" w:hAnsi="SimSun" w:eastAsia="SimSun" w:cs="SimSun"/>
                              <w:sz w:val="16"/>
                              <w:szCs w:val="16"/>
                              <w:color w:val="FFFFFF"/>
                            </w:rPr>
                            <w:t>』</w:t>
                          </w:r>
                        </w:p>
                        <w:p>
                          <w:pPr>
                            <w:ind w:left="266"/>
                            <w:spacing w:before="80" w:line="220" w:lineRule="auto"/>
                            <w:rPr>
                              <w:rFonts w:ascii="SimSun" w:hAnsi="SimSun" w:eastAsia="SimSun" w:cs="SimSun"/>
                              <w:sz w:val="16"/>
                              <w:szCs w:val="16"/>
                            </w:rPr>
                          </w:pPr>
                          <w:r>
                            <w:rPr>
                              <w:rFonts w:ascii="SimSun" w:hAnsi="SimSun" w:eastAsia="SimSun" w:cs="SimSun"/>
                              <w:sz w:val="16"/>
                              <w:szCs w:val="16"/>
                              <w:color w:val="FFFFFF"/>
                              <w:spacing w:val="10"/>
                            </w:rPr>
                            <w:t>记录实施过程</w:t>
                          </w:r>
                        </w:p>
                        <w:p>
                          <w:pPr>
                            <w:ind w:left="756"/>
                            <w:spacing w:before="54" w:line="226" w:lineRule="auto"/>
                            <w:rPr>
                              <w:rFonts w:ascii="SimSun" w:hAnsi="SimSun" w:eastAsia="SimSun" w:cs="SimSun"/>
                              <w:sz w:val="16"/>
                              <w:szCs w:val="16"/>
                            </w:rPr>
                          </w:pPr>
                          <w:r>
                            <w:rPr>
                              <w:rFonts w:ascii="SimSun" w:hAnsi="SimSun" w:eastAsia="SimSun" w:cs="SimSun"/>
                              <w:sz w:val="16"/>
                              <w:szCs w:val="16"/>
                              <w:color w:val="656690"/>
                            </w:rPr>
                            <w:t>』</w:t>
                          </w:r>
                        </w:p>
                        <w:p>
                          <w:pPr>
                            <w:ind w:left="266"/>
                            <w:spacing w:before="99" w:line="219" w:lineRule="auto"/>
                            <w:rPr>
                              <w:rFonts w:ascii="SimSun" w:hAnsi="SimSun" w:eastAsia="SimSun" w:cs="SimSun"/>
                              <w:sz w:val="16"/>
                              <w:szCs w:val="16"/>
                            </w:rPr>
                          </w:pPr>
                          <w:r>
                            <w:rPr>
                              <w:rFonts w:ascii="SimSun" w:hAnsi="SimSun" w:eastAsia="SimSun" w:cs="SimSun"/>
                              <w:sz w:val="16"/>
                              <w:szCs w:val="16"/>
                              <w:color w:val="FFFFFF"/>
                              <w:spacing w:val="18"/>
                            </w:rPr>
                            <w:t>输出分类结果</w:t>
                          </w:r>
                        </w:p>
                      </w:tc>
                      <w:tc>
                        <w:tcPr>
                          <w:tcW w:w="1185" w:type="dxa"/>
                          <w:vAlign w:val="top"/>
                        </w:tcPr>
                        <w:p>
                          <w:pPr>
                            <w:ind w:left="327"/>
                            <w:spacing w:before="20" w:line="222" w:lineRule="auto"/>
                            <w:rPr>
                              <w:rFonts w:ascii="SimHei" w:hAnsi="SimHei" w:eastAsia="SimHei" w:cs="SimHei"/>
                              <w:sz w:val="16"/>
                              <w:szCs w:val="16"/>
                            </w:rPr>
                          </w:pPr>
                          <w:r>
                            <w:rPr>
                              <w:rFonts w:ascii="SimHei" w:hAnsi="SimHei" w:eastAsia="SimHei" w:cs="SimHei"/>
                              <w:sz w:val="16"/>
                              <w:szCs w:val="16"/>
                              <w:b/>
                              <w:bCs/>
                              <w:spacing w:val="7"/>
                            </w:rPr>
                            <w:t>结果评估</w:t>
                          </w:r>
                        </w:p>
                        <w:p>
                          <w:pPr>
                            <w:ind w:left="155"/>
                            <w:spacing w:before="181" w:line="220" w:lineRule="auto"/>
                            <w:rPr>
                              <w:rFonts w:ascii="SimSun" w:hAnsi="SimSun" w:eastAsia="SimSun" w:cs="SimSun"/>
                              <w:sz w:val="16"/>
                              <w:szCs w:val="16"/>
                            </w:rPr>
                          </w:pPr>
                          <w:r>
                            <w:rPr>
                              <w:rFonts w:ascii="SimSun" w:hAnsi="SimSun" w:eastAsia="SimSun" w:cs="SimSun"/>
                              <w:sz w:val="16"/>
                              <w:szCs w:val="16"/>
                              <w:color w:val="FFFFFF"/>
                              <w:spacing w:val="5"/>
                            </w:rPr>
                            <w:t>核查实施过程</w:t>
                          </w:r>
                        </w:p>
                        <w:p>
                          <w:pPr>
                            <w:ind w:right="17"/>
                            <w:spacing w:before="209" w:line="220" w:lineRule="auto"/>
                            <w:jc w:val="right"/>
                            <w:rPr>
                              <w:rFonts w:ascii="SimSun" w:hAnsi="SimSun" w:eastAsia="SimSun" w:cs="SimSun"/>
                              <w:sz w:val="16"/>
                              <w:szCs w:val="16"/>
                            </w:rPr>
                          </w:pPr>
                          <w:r>
                            <w:rPr>
                              <w:rFonts w:ascii="SimSun" w:hAnsi="SimSun" w:eastAsia="SimSun" w:cs="SimSun"/>
                              <w:sz w:val="16"/>
                              <w:szCs w:val="16"/>
                              <w:color w:val="FFFFFF"/>
                              <w:spacing w:val="8"/>
                            </w:rPr>
                            <w:t>访谈相关人员</w:t>
                          </w:r>
                        </w:p>
                        <w:p>
                          <w:pPr>
                            <w:spacing w:before="218" w:line="219" w:lineRule="auto"/>
                            <w:jc w:val="right"/>
                            <w:rPr>
                              <w:rFonts w:ascii="SimSun" w:hAnsi="SimSun" w:eastAsia="SimSun" w:cs="SimSun"/>
                              <w:sz w:val="16"/>
                              <w:szCs w:val="16"/>
                            </w:rPr>
                          </w:pPr>
                          <w:r>
                            <w:rPr>
                              <w:rFonts w:ascii="SimSun" w:hAnsi="SimSun" w:eastAsia="SimSun" w:cs="SimSun"/>
                              <w:sz w:val="16"/>
                              <w:szCs w:val="16"/>
                              <w:color w:val="FFFFFF"/>
                              <w:spacing w:val="11"/>
                            </w:rPr>
                            <w:t>测试分类结果</w:t>
                          </w:r>
                        </w:p>
                        <w:p>
                          <w:pPr>
                            <w:rPr>
                              <w:rFonts w:ascii="Arial"/>
                              <w:sz w:val="21"/>
                            </w:rPr>
                          </w:pPr>
                          <w:r/>
                        </w:p>
                        <w:p>
                          <w:pPr>
                            <w:spacing w:line="241" w:lineRule="auto"/>
                            <w:rPr>
                              <w:rFonts w:ascii="Arial"/>
                              <w:sz w:val="21"/>
                            </w:rPr>
                          </w:pPr>
                          <w:r/>
                        </w:p>
                        <w:p>
                          <w:pPr>
                            <w:ind w:left="317"/>
                            <w:spacing w:before="52" w:line="222" w:lineRule="auto"/>
                            <w:rPr>
                              <w:rFonts w:ascii="SimHei" w:hAnsi="SimHei" w:eastAsia="SimHei" w:cs="SimHei"/>
                              <w:sz w:val="16"/>
                              <w:szCs w:val="16"/>
                            </w:rPr>
                          </w:pPr>
                          <w:r>
                            <w:rPr>
                              <w:rFonts w:ascii="SimHei" w:hAnsi="SimHei" w:eastAsia="SimHei" w:cs="SimHei"/>
                              <w:sz w:val="16"/>
                              <w:szCs w:val="16"/>
                              <w:b/>
                              <w:bCs/>
                              <w:spacing w:val="8"/>
                            </w:rPr>
                            <w:t>维护改进</w:t>
                          </w:r>
                        </w:p>
                        <w:p>
                          <w:pPr>
                            <w:ind w:left="365"/>
                            <w:spacing w:before="182" w:line="220" w:lineRule="auto"/>
                            <w:rPr>
                              <w:rFonts w:ascii="SimSun" w:hAnsi="SimSun" w:eastAsia="SimSun" w:cs="SimSun"/>
                              <w:sz w:val="16"/>
                              <w:szCs w:val="16"/>
                            </w:rPr>
                          </w:pPr>
                          <w:r>
                            <w:rPr>
                              <w:rFonts w:ascii="SimSun" w:hAnsi="SimSun" w:eastAsia="SimSun" w:cs="SimSun"/>
                              <w:sz w:val="16"/>
                              <w:szCs w:val="16"/>
                              <w:color w:val="FFFFFF"/>
                              <w:spacing w:val="8"/>
                            </w:rPr>
                            <w:t>变更控制</w:t>
                          </w:r>
                        </w:p>
                        <w:p>
                          <w:pPr>
                            <w:ind w:left="405"/>
                            <w:spacing w:before="217" w:line="173" w:lineRule="auto"/>
                            <w:rPr>
                              <w:rFonts w:ascii="SimSun" w:hAnsi="SimSun" w:eastAsia="SimSun" w:cs="SimSun"/>
                              <w:sz w:val="16"/>
                              <w:szCs w:val="16"/>
                            </w:rPr>
                          </w:pPr>
                          <w:r>
                            <w:rPr>
                              <w:rFonts w:ascii="SimSun" w:hAnsi="SimSun" w:eastAsia="SimSun" w:cs="SimSun"/>
                              <w:sz w:val="16"/>
                              <w:szCs w:val="16"/>
                              <w:color w:val="FFFFFF"/>
                              <w:spacing w:val="4"/>
                            </w:rPr>
                            <w:t>定期评估</w:t>
                          </w:r>
                        </w:p>
                      </w:tc>
                    </w:tr>
                  </w:tbl>
                  <w:p>
                    <w:pPr>
                      <w:ind w:left="1849"/>
                      <w:spacing w:before="290" w:line="221" w:lineRule="auto"/>
                      <w:rPr>
                        <w:rFonts w:ascii="SimHei" w:hAnsi="SimHei" w:eastAsia="SimHei" w:cs="SimHei"/>
                        <w:sz w:val="16"/>
                        <w:szCs w:val="16"/>
                      </w:rPr>
                    </w:pPr>
                    <w:r>
                      <w:rPr>
                        <w:rFonts w:ascii="SimHei" w:hAnsi="SimHei" w:eastAsia="SimHei" w:cs="SimHei"/>
                        <w:sz w:val="16"/>
                        <w:szCs w:val="16"/>
                        <w:color w:val="DB8025"/>
                        <w:spacing w:val="13"/>
                      </w:rPr>
                      <w:t>图5-</w:t>
                    </w:r>
                    <w:r>
                      <w:rPr>
                        <w:rFonts w:ascii="SimHei" w:hAnsi="SimHei" w:eastAsia="SimHei" w:cs="SimHei"/>
                        <w:sz w:val="16"/>
                        <w:szCs w:val="16"/>
                        <w:color w:val="DB8025"/>
                        <w:spacing w:val="-41"/>
                      </w:rPr>
                      <w:t xml:space="preserve"> </w:t>
                    </w:r>
                    <w:r>
                      <w:rPr>
                        <w:rFonts w:ascii="SimHei" w:hAnsi="SimHei" w:eastAsia="SimHei" w:cs="SimHei"/>
                        <w:sz w:val="16"/>
                        <w:szCs w:val="16"/>
                        <w:color w:val="DB8025"/>
                        <w:spacing w:val="13"/>
                      </w:rPr>
                      <w:t>13</w:t>
                    </w:r>
                    <w:r>
                      <w:rPr>
                        <w:rFonts w:ascii="SimHei" w:hAnsi="SimHei" w:eastAsia="SimHei" w:cs="SimHei"/>
                        <w:sz w:val="16"/>
                        <w:szCs w:val="16"/>
                        <w:color w:val="DB8025"/>
                        <w:spacing w:val="13"/>
                      </w:rPr>
                      <w:t xml:space="preserve">  </w:t>
                    </w:r>
                    <w:r>
                      <w:rPr>
                        <w:rFonts w:ascii="SimHei" w:hAnsi="SimHei" w:eastAsia="SimHei" w:cs="SimHei"/>
                        <w:sz w:val="16"/>
                        <w:szCs w:val="16"/>
                        <w:color w:val="DB8025"/>
                        <w:spacing w:val="13"/>
                      </w:rPr>
                      <w:t>数据分类规划流程</w:t>
                    </w:r>
                  </w:p>
                  <w:p>
                    <w:pPr>
                      <w:ind w:left="20"/>
                      <w:spacing w:before="262" w:line="219" w:lineRule="auto"/>
                      <w:rPr>
                        <w:rFonts w:ascii="SimSun" w:hAnsi="SimSun" w:eastAsia="SimSun" w:cs="SimSun"/>
                        <w:sz w:val="21"/>
                        <w:szCs w:val="21"/>
                      </w:rPr>
                    </w:pPr>
                    <w:r>
                      <w:rPr>
                        <w:rFonts w:ascii="SimSun" w:hAnsi="SimSun" w:eastAsia="SimSun" w:cs="SimSun"/>
                        <w:sz w:val="21"/>
                        <w:szCs w:val="21"/>
                        <w:spacing w:val="2"/>
                      </w:rPr>
                      <w:t>1. </w:t>
                    </w:r>
                    <w:r>
                      <w:rPr>
                        <w:rFonts w:ascii="SimSun" w:hAnsi="SimSun" w:eastAsia="SimSun" w:cs="SimSun"/>
                        <w:sz w:val="21"/>
                        <w:szCs w:val="21"/>
                        <w:color w:val="3F27B7"/>
                        <w:spacing w:val="2"/>
                      </w:rPr>
                      <w:t>分类规划</w:t>
                    </w:r>
                  </w:p>
                  <w:p>
                    <w:pPr>
                      <w:ind w:right="20"/>
                      <w:spacing w:before="209" w:line="480" w:lineRule="exact"/>
                      <w:jc w:val="right"/>
                      <w:rPr>
                        <w:rFonts w:ascii="SimSun" w:hAnsi="SimSun" w:eastAsia="SimSun" w:cs="SimSun"/>
                        <w:sz w:val="21"/>
                        <w:szCs w:val="21"/>
                      </w:rPr>
                    </w:pPr>
                    <w:r>
                      <w:rPr>
                        <w:rFonts w:ascii="SimHei" w:hAnsi="SimHei" w:eastAsia="SimHei" w:cs="SimHei"/>
                        <w:sz w:val="21"/>
                        <w:szCs w:val="21"/>
                        <w:color w:val="E17509"/>
                        <w:spacing w:val="6"/>
                        <w:position w:val="20"/>
                      </w:rPr>
                      <w:t>·</w:t>
                    </w:r>
                    <w:r>
                      <w:rPr>
                        <w:rFonts w:ascii="SimHei" w:hAnsi="SimHei" w:eastAsia="SimHei" w:cs="SimHei"/>
                        <w:sz w:val="21"/>
                        <w:szCs w:val="21"/>
                        <w:color w:val="E17509"/>
                        <w:spacing w:val="74"/>
                        <w:position w:val="20"/>
                      </w:rPr>
                      <w:t xml:space="preserve"> </w:t>
                    </w:r>
                    <w:r>
                      <w:rPr>
                        <w:rFonts w:ascii="SimHei" w:hAnsi="SimHei" w:eastAsia="SimHei" w:cs="SimHei"/>
                        <w:sz w:val="21"/>
                        <w:szCs w:val="21"/>
                        <w:color w:val="E17509"/>
                        <w:spacing w:val="6"/>
                        <w:position w:val="20"/>
                      </w:rPr>
                      <w:t>明确分类视角。</w:t>
                    </w:r>
                    <w:r>
                      <w:rPr>
                        <w:rFonts w:ascii="SimSun" w:hAnsi="SimSun" w:eastAsia="SimSun" w:cs="SimSun"/>
                        <w:sz w:val="21"/>
                        <w:szCs w:val="21"/>
                        <w:spacing w:val="6"/>
                        <w:position w:val="20"/>
                      </w:rPr>
                      <w:t>明确分类业务场景和具体活动；</w:t>
                    </w:r>
                    <w:r>
                      <w:rPr>
                        <w:rFonts w:ascii="SimSun" w:hAnsi="SimSun" w:eastAsia="SimSun" w:cs="SimSun"/>
                        <w:sz w:val="21"/>
                        <w:szCs w:val="21"/>
                        <w:spacing w:val="5"/>
                        <w:position w:val="20"/>
                      </w:rPr>
                      <w:t>根据</w:t>
                    </w:r>
                  </w:p>
                  <w:p>
                    <w:pPr>
                      <w:ind w:left="20"/>
                      <w:spacing w:line="218" w:lineRule="auto"/>
                      <w:rPr>
                        <w:rFonts w:ascii="SimSun" w:hAnsi="SimSun" w:eastAsia="SimSun" w:cs="SimSun"/>
                        <w:sz w:val="21"/>
                        <w:szCs w:val="21"/>
                      </w:rPr>
                    </w:pPr>
                    <w:r>
                      <w:rPr>
                        <w:rFonts w:ascii="SimSun" w:hAnsi="SimSun" w:eastAsia="SimSun" w:cs="SimSun"/>
                        <w:sz w:val="21"/>
                        <w:szCs w:val="21"/>
                        <w:spacing w:val="-2"/>
                      </w:rPr>
                      <w:t>业务场景选取分类视角。</w:t>
                    </w:r>
                  </w:p>
                  <w:p>
                    <w:pPr>
                      <w:ind w:right="20"/>
                      <w:spacing w:before="190" w:line="222" w:lineRule="auto"/>
                      <w:jc w:val="right"/>
                      <w:rPr>
                        <w:rFonts w:ascii="SimSun" w:hAnsi="SimSun" w:eastAsia="SimSun" w:cs="SimSun"/>
                        <w:sz w:val="21"/>
                        <w:szCs w:val="21"/>
                      </w:rPr>
                    </w:pPr>
                    <w:r>
                      <w:rPr>
                        <w:rFonts w:ascii="SimHei" w:hAnsi="SimHei" w:eastAsia="SimHei" w:cs="SimHei"/>
                        <w:sz w:val="21"/>
                        <w:szCs w:val="21"/>
                        <w:color w:val="E17509"/>
                        <w:spacing w:val="7"/>
                      </w:rPr>
                      <w:t>·</w:t>
                    </w:r>
                    <w:r>
                      <w:rPr>
                        <w:rFonts w:ascii="SimHei" w:hAnsi="SimHei" w:eastAsia="SimHei" w:cs="SimHei"/>
                        <w:sz w:val="21"/>
                        <w:szCs w:val="21"/>
                        <w:color w:val="E17509"/>
                        <w:spacing w:val="47"/>
                      </w:rPr>
                      <w:t xml:space="preserve"> </w:t>
                    </w:r>
                    <w:r>
                      <w:rPr>
                        <w:rFonts w:ascii="SimHei" w:hAnsi="SimHei" w:eastAsia="SimHei" w:cs="SimHei"/>
                        <w:sz w:val="21"/>
                        <w:szCs w:val="21"/>
                        <w:color w:val="E17509"/>
                        <w:spacing w:val="7"/>
                      </w:rPr>
                      <w:t>制订工作计划。</w:t>
                    </w:r>
                    <w:r>
                      <w:rPr>
                        <w:rFonts w:ascii="SimSun" w:hAnsi="SimSun" w:eastAsia="SimSun" w:cs="SimSun"/>
                        <w:sz w:val="21"/>
                        <w:szCs w:val="21"/>
                        <w:spacing w:val="7"/>
                      </w:rPr>
                      <w:t>规划拟开展分类的数据范围；明确拟</w:t>
                    </w:r>
                  </w:p>
                </w:txbxContent>
              </v:textbox>
            </v:shape>
          </v:group>
        </w:pict>
      </w:r>
    </w:p>
    <w:p>
      <w:pPr>
        <w:spacing w:line="5381" w:lineRule="exact"/>
        <w:sectPr>
          <w:footerReference w:type="default" r:id="rId217"/>
          <w:pgSz w:w="7530" w:h="11370"/>
          <w:pgMar w:top="214" w:right="950" w:bottom="440" w:left="680" w:header="0" w:footer="169" w:gutter="0"/>
        </w:sectPr>
        <w:rPr/>
      </w:pPr>
    </w:p>
    <w:p>
      <w:pPr>
        <w:ind w:left="932"/>
        <w:spacing w:line="211" w:lineRule="auto"/>
        <w:rPr>
          <w:rFonts w:ascii="SimSun" w:hAnsi="SimSun" w:eastAsia="SimSun" w:cs="SimSun"/>
          <w:sz w:val="16"/>
          <w:szCs w:val="16"/>
        </w:rPr>
      </w:pPr>
      <w:r>
        <w:drawing>
          <wp:anchor distT="0" distB="0" distL="0" distR="0" simplePos="0" relativeHeight="252129280" behindDoc="0" locked="0" layoutInCell="0" allowOverlap="1">
            <wp:simplePos x="0" y="0"/>
            <wp:positionH relativeFrom="page">
              <wp:posOffset>0</wp:posOffset>
            </wp:positionH>
            <wp:positionV relativeFrom="page">
              <wp:posOffset>0</wp:posOffset>
            </wp:positionV>
            <wp:extent cx="590569" cy="609610"/>
            <wp:effectExtent l="0" t="0" r="0" b="0"/>
            <wp:wrapNone/>
            <wp:docPr id="210" name="IM 210"/>
            <wp:cNvGraphicFramePr/>
            <a:graphic>
              <a:graphicData uri="http://schemas.openxmlformats.org/drawingml/2006/picture">
                <pic:pic>
                  <pic:nvPicPr>
                    <pic:cNvPr id="210" name="IM 210"/>
                    <pic:cNvPicPr/>
                  </pic:nvPicPr>
                  <pic:blipFill>
                    <a:blip r:embed="rId221"/>
                    <a:stretch>
                      <a:fillRect/>
                    </a:stretch>
                  </pic:blipFill>
                  <pic:spPr>
                    <a:xfrm rot="0">
                      <a:off x="0" y="0"/>
                      <a:ext cx="590569" cy="609610"/>
                    </a:xfrm>
                    <a:prstGeom prst="rect">
                      <a:avLst/>
                    </a:prstGeom>
                  </pic:spPr>
                </pic:pic>
              </a:graphicData>
            </a:graphic>
          </wp:anchor>
        </w:drawing>
      </w:r>
      <w:r>
        <w:rPr>
          <w:rFonts w:ascii="SimSun" w:hAnsi="SimSun" w:eastAsia="SimSun" w:cs="SimSun"/>
          <w:sz w:val="16"/>
          <w:szCs w:val="16"/>
          <w:b/>
          <w:bCs/>
          <w:color w:val="D74E00"/>
          <w:spacing w:val="-4"/>
        </w:rPr>
        <w:t>数据为王</w:t>
      </w:r>
    </w:p>
    <w:p>
      <w:pPr>
        <w:ind w:left="1199"/>
        <w:spacing w:line="227" w:lineRule="auto"/>
        <w:rPr>
          <w:rFonts w:ascii="KaiTi" w:hAnsi="KaiTi" w:eastAsia="KaiTi" w:cs="KaiTi"/>
          <w:sz w:val="16"/>
          <w:szCs w:val="16"/>
        </w:rPr>
      </w:pPr>
      <w:r>
        <w:rPr>
          <w:rFonts w:ascii="KaiTi" w:hAnsi="KaiTi" w:eastAsia="KaiTi" w:cs="KaiTi"/>
          <w:sz w:val="16"/>
          <w:szCs w:val="16"/>
          <w:spacing w:val="-8"/>
        </w:rPr>
        <w:t>打开工业数据治理之门</w:t>
      </w:r>
    </w:p>
    <w:p>
      <w:pPr>
        <w:pStyle w:val="BodyText"/>
        <w:spacing w:line="313" w:lineRule="auto"/>
        <w:rPr/>
      </w:pPr>
      <w:r/>
    </w:p>
    <w:p>
      <w:pPr>
        <w:pStyle w:val="BodyText"/>
        <w:spacing w:line="314" w:lineRule="auto"/>
        <w:rPr/>
      </w:pPr>
      <w:r/>
    </w:p>
    <w:p>
      <w:pPr>
        <w:ind w:left="930" w:right="97"/>
        <w:spacing w:before="71" w:line="353" w:lineRule="auto"/>
        <w:jc w:val="both"/>
        <w:rPr>
          <w:rFonts w:ascii="SimSun" w:hAnsi="SimSun" w:eastAsia="SimSun" w:cs="SimSun"/>
          <w:sz w:val="22"/>
          <w:szCs w:val="22"/>
        </w:rPr>
      </w:pPr>
      <w:r>
        <w:rPr>
          <w:rFonts w:ascii="SimSun" w:hAnsi="SimSun" w:eastAsia="SimSun" w:cs="SimSun"/>
          <w:sz w:val="22"/>
          <w:szCs w:val="22"/>
          <w:spacing w:val="-7"/>
        </w:rPr>
        <w:t>采用的分类维度和方法；预估分类结果；制订分类工作实施方</w:t>
      </w:r>
      <w:r>
        <w:rPr>
          <w:rFonts w:ascii="SimSun" w:hAnsi="SimSun" w:eastAsia="SimSun" w:cs="SimSun"/>
          <w:sz w:val="22"/>
          <w:szCs w:val="22"/>
          <w:spacing w:val="6"/>
        </w:rPr>
        <w:t xml:space="preserve"> </w:t>
      </w:r>
      <w:r>
        <w:rPr>
          <w:rFonts w:ascii="SimSun" w:hAnsi="SimSun" w:eastAsia="SimSun" w:cs="SimSun"/>
          <w:sz w:val="22"/>
          <w:szCs w:val="22"/>
          <w:spacing w:val="-6"/>
        </w:rPr>
        <w:t>案及进度安排；明确评估分类结果的方法；确定维护分类结果</w:t>
      </w:r>
    </w:p>
    <w:p>
      <w:pPr>
        <w:ind w:left="930"/>
        <w:spacing w:line="219" w:lineRule="auto"/>
        <w:rPr>
          <w:rFonts w:ascii="SimSun" w:hAnsi="SimSun" w:eastAsia="SimSun" w:cs="SimSun"/>
          <w:sz w:val="22"/>
          <w:szCs w:val="22"/>
        </w:rPr>
      </w:pPr>
      <w:r>
        <w:rPr>
          <w:rFonts w:ascii="SimSun" w:hAnsi="SimSun" w:eastAsia="SimSun" w:cs="SimSun"/>
          <w:sz w:val="22"/>
          <w:szCs w:val="22"/>
          <w:spacing w:val="-11"/>
        </w:rPr>
        <w:t>管理体系的方案。</w:t>
      </w:r>
    </w:p>
    <w:p>
      <w:pPr>
        <w:ind w:left="930" w:right="20" w:firstLine="439"/>
        <w:spacing w:before="181" w:line="352" w:lineRule="auto"/>
        <w:jc w:val="both"/>
        <w:rPr>
          <w:rFonts w:ascii="SimSun" w:hAnsi="SimSun" w:eastAsia="SimSun" w:cs="SimSun"/>
          <w:sz w:val="22"/>
          <w:szCs w:val="22"/>
        </w:rPr>
      </w:pPr>
      <w:r>
        <w:rPr>
          <w:rFonts w:ascii="SimHei" w:hAnsi="SimHei" w:eastAsia="SimHei" w:cs="SimHei"/>
          <w:sz w:val="22"/>
          <w:szCs w:val="22"/>
          <w:color w:val="DB7628"/>
          <w:spacing w:val="-4"/>
        </w:rPr>
        <w:t>·</w:t>
      </w:r>
      <w:r>
        <w:rPr>
          <w:rFonts w:ascii="SimHei" w:hAnsi="SimHei" w:eastAsia="SimHei" w:cs="SimHei"/>
          <w:sz w:val="22"/>
          <w:szCs w:val="22"/>
          <w:color w:val="DB7628"/>
          <w:spacing w:val="33"/>
        </w:rPr>
        <w:t xml:space="preserve"> </w:t>
      </w:r>
      <w:r>
        <w:rPr>
          <w:rFonts w:ascii="SimHei" w:hAnsi="SimHei" w:eastAsia="SimHei" w:cs="SimHei"/>
          <w:sz w:val="22"/>
          <w:szCs w:val="22"/>
          <w:color w:val="DB7628"/>
          <w:spacing w:val="-4"/>
        </w:rPr>
        <w:t>建立工作机制</w:t>
      </w:r>
      <w:r>
        <w:rPr>
          <w:rFonts w:ascii="SimHei" w:hAnsi="SimHei" w:eastAsia="SimHei" w:cs="SimHei"/>
          <w:sz w:val="22"/>
          <w:szCs w:val="22"/>
          <w:spacing w:val="-4"/>
        </w:rPr>
        <w:t>。数据</w:t>
      </w:r>
      <w:r>
        <w:rPr>
          <w:rFonts w:ascii="SimSun" w:hAnsi="SimSun" w:eastAsia="SimSun" w:cs="SimSun"/>
          <w:sz w:val="22"/>
          <w:szCs w:val="22"/>
          <w:spacing w:val="-4"/>
        </w:rPr>
        <w:t>分类绝不只是信息部门的事，需</w:t>
      </w:r>
      <w:r>
        <w:rPr>
          <w:rFonts w:ascii="SimSun" w:hAnsi="SimSun" w:eastAsia="SimSun" w:cs="SimSun"/>
          <w:sz w:val="22"/>
          <w:szCs w:val="22"/>
        </w:rPr>
        <w:t xml:space="preserve">  </w:t>
      </w:r>
      <w:r>
        <w:rPr>
          <w:rFonts w:ascii="SimSun" w:hAnsi="SimSun" w:eastAsia="SimSun" w:cs="SimSun"/>
          <w:sz w:val="22"/>
          <w:szCs w:val="22"/>
          <w:spacing w:val="-6"/>
        </w:rPr>
        <w:t>要各业务管理部门共同参与、紧密合作，打破部门之间</w:t>
      </w:r>
      <w:r>
        <w:rPr>
          <w:rFonts w:ascii="SimSun" w:hAnsi="SimSun" w:eastAsia="SimSun" w:cs="SimSun"/>
          <w:sz w:val="22"/>
          <w:szCs w:val="22"/>
          <w:spacing w:val="-7"/>
        </w:rPr>
        <w:t>的边界 </w:t>
      </w:r>
      <w:r>
        <w:rPr>
          <w:rFonts w:ascii="SimSun" w:hAnsi="SimSun" w:eastAsia="SimSun" w:cs="SimSun"/>
          <w:sz w:val="22"/>
          <w:szCs w:val="22"/>
          <w:spacing w:val="-6"/>
        </w:rPr>
        <w:t>和壁垒，共同建立数据分类分级的组织架构和工作流程</w:t>
      </w:r>
      <w:r>
        <w:rPr>
          <w:rFonts w:ascii="SimSun" w:hAnsi="SimSun" w:eastAsia="SimSun" w:cs="SimSun"/>
          <w:sz w:val="22"/>
          <w:szCs w:val="22"/>
          <w:spacing w:val="-7"/>
        </w:rPr>
        <w:t>，实现 </w:t>
      </w:r>
      <w:r>
        <w:rPr>
          <w:rFonts w:ascii="SimSun" w:hAnsi="SimSun" w:eastAsia="SimSun" w:cs="SimSun"/>
          <w:sz w:val="22"/>
          <w:szCs w:val="22"/>
          <w:spacing w:val="-6"/>
        </w:rPr>
        <w:t>各部门的充分沟通、通力合作、共担责任、共享成果，</w:t>
      </w:r>
      <w:r>
        <w:rPr>
          <w:rFonts w:ascii="SimSun" w:hAnsi="SimSun" w:eastAsia="SimSun" w:cs="SimSun"/>
          <w:sz w:val="22"/>
          <w:szCs w:val="22"/>
          <w:spacing w:val="-7"/>
        </w:rPr>
        <w:t>实现数 </w:t>
      </w:r>
      <w:r>
        <w:rPr>
          <w:rFonts w:ascii="SimSun" w:hAnsi="SimSun" w:eastAsia="SimSun" w:cs="SimSun"/>
          <w:sz w:val="22"/>
          <w:szCs w:val="22"/>
          <w:spacing w:val="-6"/>
        </w:rPr>
        <w:t>据分类从“一把手工程”向“全员工程”转变。数据提</w:t>
      </w:r>
      <w:r>
        <w:rPr>
          <w:rFonts w:ascii="SimSun" w:hAnsi="SimSun" w:eastAsia="SimSun" w:cs="SimSun"/>
          <w:sz w:val="22"/>
          <w:szCs w:val="22"/>
          <w:spacing w:val="-7"/>
        </w:rPr>
        <w:t>供者和 </w:t>
      </w:r>
      <w:r>
        <w:rPr>
          <w:rFonts w:ascii="SimSun" w:hAnsi="SimSun" w:eastAsia="SimSun" w:cs="SimSun"/>
          <w:sz w:val="22"/>
          <w:szCs w:val="22"/>
          <w:spacing w:val="-11"/>
        </w:rPr>
        <w:t>数据消费者是数据分类分级的责任主体，要充分发挥主导作用，</w:t>
      </w:r>
    </w:p>
    <w:p>
      <w:pPr>
        <w:ind w:left="930"/>
        <w:spacing w:before="1" w:line="218" w:lineRule="auto"/>
        <w:rPr>
          <w:rFonts w:ascii="SimSun" w:hAnsi="SimSun" w:eastAsia="SimSun" w:cs="SimSun"/>
          <w:sz w:val="22"/>
          <w:szCs w:val="22"/>
        </w:rPr>
      </w:pPr>
      <w:r>
        <w:rPr>
          <w:rFonts w:ascii="SimSun" w:hAnsi="SimSun" w:eastAsia="SimSun" w:cs="SimSun"/>
          <w:sz w:val="22"/>
          <w:szCs w:val="22"/>
          <w:spacing w:val="-13"/>
        </w:rPr>
        <w:t>牵头组织需求确认、流程梳理、数据准备、人员培训等工作。</w:t>
      </w:r>
    </w:p>
    <w:p>
      <w:pPr>
        <w:pStyle w:val="BodyText"/>
        <w:spacing w:line="383" w:lineRule="auto"/>
        <w:rPr/>
      </w:pPr>
      <w:r/>
    </w:p>
    <w:p>
      <w:pPr>
        <w:ind w:left="930"/>
        <w:spacing w:before="72" w:line="219" w:lineRule="auto"/>
        <w:rPr>
          <w:rFonts w:ascii="SimSun" w:hAnsi="SimSun" w:eastAsia="SimSun" w:cs="SimSun"/>
          <w:sz w:val="22"/>
          <w:szCs w:val="22"/>
        </w:rPr>
      </w:pPr>
      <w:r>
        <w:rPr>
          <w:rFonts w:ascii="SimSun" w:hAnsi="SimSun" w:eastAsia="SimSun" w:cs="SimSun"/>
          <w:sz w:val="22"/>
          <w:szCs w:val="22"/>
          <w:spacing w:val="-5"/>
        </w:rPr>
        <w:t>2. </w:t>
      </w:r>
      <w:r>
        <w:rPr>
          <w:rFonts w:ascii="SimSun" w:hAnsi="SimSun" w:eastAsia="SimSun" w:cs="SimSun"/>
          <w:sz w:val="22"/>
          <w:szCs w:val="22"/>
          <w:b/>
          <w:bCs/>
          <w:color w:val="1C179D"/>
          <w:spacing w:val="-5"/>
        </w:rPr>
        <w:t>分类准备</w:t>
      </w:r>
    </w:p>
    <w:p>
      <w:pPr>
        <w:pStyle w:val="BodyText"/>
        <w:spacing w:line="241" w:lineRule="auto"/>
        <w:rPr/>
      </w:pPr>
      <w:r/>
    </w:p>
    <w:p>
      <w:pPr>
        <w:ind w:left="930" w:firstLine="470"/>
        <w:spacing w:before="72" w:line="353" w:lineRule="auto"/>
        <w:jc w:val="both"/>
        <w:rPr>
          <w:rFonts w:ascii="SimSun" w:hAnsi="SimSun" w:eastAsia="SimSun" w:cs="SimSun"/>
          <w:sz w:val="22"/>
          <w:szCs w:val="22"/>
        </w:rPr>
      </w:pPr>
      <w:r>
        <w:rPr>
          <w:rFonts w:ascii="SimHei" w:hAnsi="SimHei" w:eastAsia="SimHei" w:cs="SimHei"/>
          <w:sz w:val="22"/>
          <w:szCs w:val="22"/>
          <w:color w:val="F14B22"/>
          <w:spacing w:val="-12"/>
        </w:rPr>
        <w:t>·</w:t>
      </w:r>
      <w:r>
        <w:rPr>
          <w:rFonts w:ascii="SimHei" w:hAnsi="SimHei" w:eastAsia="SimHei" w:cs="SimHei"/>
          <w:sz w:val="22"/>
          <w:szCs w:val="22"/>
          <w:color w:val="F14B22"/>
          <w:spacing w:val="35"/>
        </w:rPr>
        <w:t xml:space="preserve"> </w:t>
      </w:r>
      <w:r>
        <w:rPr>
          <w:rFonts w:ascii="SimHei" w:hAnsi="SimHei" w:eastAsia="SimHei" w:cs="SimHei"/>
          <w:sz w:val="22"/>
          <w:szCs w:val="22"/>
          <w:b/>
          <w:bCs/>
          <w:color w:val="E65C01"/>
          <w:spacing w:val="-12"/>
        </w:rPr>
        <w:t>调研数据现状。</w:t>
      </w:r>
      <w:r>
        <w:rPr>
          <w:rFonts w:ascii="SimSun" w:hAnsi="SimSun" w:eastAsia="SimSun" w:cs="SimSun"/>
          <w:sz w:val="22"/>
          <w:szCs w:val="22"/>
          <w:spacing w:val="-12"/>
        </w:rPr>
        <w:t>调研数据产生情况，包括但不限于数据</w:t>
      </w:r>
      <w:r>
        <w:rPr>
          <w:rFonts w:ascii="SimSun" w:hAnsi="SimSun" w:eastAsia="SimSun" w:cs="SimSun"/>
          <w:sz w:val="22"/>
          <w:szCs w:val="22"/>
        </w:rPr>
        <w:t xml:space="preserve"> </w:t>
      </w:r>
      <w:r>
        <w:rPr>
          <w:rFonts w:ascii="SimSun" w:hAnsi="SimSun" w:eastAsia="SimSun" w:cs="SimSun"/>
          <w:sz w:val="22"/>
          <w:szCs w:val="22"/>
          <w:spacing w:val="-2"/>
        </w:rPr>
        <w:t>产生的场景、主体、方式、频率、稀疏稠密</w:t>
      </w:r>
      <w:r>
        <w:rPr>
          <w:rFonts w:ascii="SimSun" w:hAnsi="SimSun" w:eastAsia="SimSun" w:cs="SimSun"/>
          <w:sz w:val="22"/>
          <w:szCs w:val="22"/>
          <w:spacing w:val="-3"/>
        </w:rPr>
        <w:t>、合法合规性等；</w:t>
      </w:r>
      <w:r>
        <w:rPr>
          <w:rFonts w:ascii="SimSun" w:hAnsi="SimSun" w:eastAsia="SimSun" w:cs="SimSun"/>
          <w:sz w:val="22"/>
          <w:szCs w:val="22"/>
        </w:rPr>
        <w:t xml:space="preserve"> </w:t>
      </w:r>
      <w:r>
        <w:rPr>
          <w:rFonts w:ascii="SimSun" w:hAnsi="SimSun" w:eastAsia="SimSun" w:cs="SimSun"/>
          <w:sz w:val="22"/>
          <w:szCs w:val="22"/>
          <w:spacing w:val="-10"/>
        </w:rPr>
        <w:t>调研数据存储现状，包括但不限于数据内容的格式、存储方</w:t>
      </w:r>
      <w:r>
        <w:rPr>
          <w:rFonts w:ascii="SimSun" w:hAnsi="SimSun" w:eastAsia="SimSun" w:cs="SimSun"/>
          <w:sz w:val="22"/>
          <w:szCs w:val="22"/>
          <w:spacing w:val="-11"/>
        </w:rPr>
        <w:t>式、</w:t>
      </w:r>
      <w:r>
        <w:rPr>
          <w:rFonts w:ascii="SimSun" w:hAnsi="SimSun" w:eastAsia="SimSun" w:cs="SimSun"/>
          <w:sz w:val="22"/>
          <w:szCs w:val="22"/>
        </w:rPr>
        <w:t xml:space="preserve"> </w:t>
      </w:r>
      <w:r>
        <w:rPr>
          <w:rFonts w:ascii="SimSun" w:hAnsi="SimSun" w:eastAsia="SimSun" w:cs="SimSun"/>
          <w:sz w:val="22"/>
          <w:szCs w:val="22"/>
          <w:spacing w:val="-6"/>
        </w:rPr>
        <w:t>存储位置、存储量等；调研数据质量情况，包括但不限于数据</w:t>
      </w:r>
      <w:r>
        <w:rPr>
          <w:rFonts w:ascii="SimSun" w:hAnsi="SimSun" w:eastAsia="SimSun" w:cs="SimSun"/>
          <w:sz w:val="22"/>
          <w:szCs w:val="22"/>
          <w:spacing w:val="1"/>
        </w:rPr>
        <w:t xml:space="preserve">  </w:t>
      </w:r>
      <w:r>
        <w:rPr>
          <w:rFonts w:ascii="SimSun" w:hAnsi="SimSun" w:eastAsia="SimSun" w:cs="SimSun"/>
          <w:sz w:val="22"/>
          <w:szCs w:val="22"/>
          <w:spacing w:val="-9"/>
        </w:rPr>
        <w:t>的规范性、完整性、准确性、</w:t>
      </w:r>
      <w:r>
        <w:rPr>
          <w:rFonts w:ascii="SimSun" w:hAnsi="SimSun" w:eastAsia="SimSun" w:cs="SimSun"/>
          <w:sz w:val="22"/>
          <w:szCs w:val="22"/>
          <w:spacing w:val="53"/>
        </w:rPr>
        <w:t xml:space="preserve"> </w:t>
      </w:r>
      <w:r>
        <w:rPr>
          <w:rFonts w:ascii="SimSun" w:hAnsi="SimSun" w:eastAsia="SimSun" w:cs="SimSun"/>
          <w:sz w:val="22"/>
          <w:szCs w:val="22"/>
          <w:spacing w:val="-9"/>
        </w:rPr>
        <w:t>一致性、时效性、可访问性等；</w:t>
      </w:r>
      <w:r>
        <w:rPr>
          <w:rFonts w:ascii="SimSun" w:hAnsi="SimSun" w:eastAsia="SimSun" w:cs="SimSun"/>
          <w:sz w:val="22"/>
          <w:szCs w:val="22"/>
        </w:rPr>
        <w:t xml:space="preserve"> </w:t>
      </w:r>
      <w:r>
        <w:rPr>
          <w:rFonts w:ascii="SimSun" w:hAnsi="SimSun" w:eastAsia="SimSun" w:cs="SimSun"/>
          <w:sz w:val="22"/>
          <w:szCs w:val="22"/>
          <w:spacing w:val="-6"/>
        </w:rPr>
        <w:t>调研数据业务类型，例如，组织人事管理数据、经营数据、财</w:t>
      </w:r>
      <w:r>
        <w:rPr>
          <w:rFonts w:ascii="SimSun" w:hAnsi="SimSun" w:eastAsia="SimSun" w:cs="SimSun"/>
          <w:sz w:val="22"/>
          <w:szCs w:val="22"/>
        </w:rPr>
        <w:t xml:space="preserve">  </w:t>
      </w:r>
      <w:r>
        <w:rPr>
          <w:rFonts w:ascii="SimSun" w:hAnsi="SimSun" w:eastAsia="SimSun" w:cs="SimSun"/>
          <w:sz w:val="22"/>
          <w:szCs w:val="22"/>
          <w:spacing w:val="-11"/>
        </w:rPr>
        <w:t>务数据等；调研数据敏感程度，包括但不限于数据的涉密程度、</w:t>
      </w:r>
      <w:r>
        <w:rPr>
          <w:rFonts w:ascii="SimSun" w:hAnsi="SimSun" w:eastAsia="SimSun" w:cs="SimSun"/>
          <w:sz w:val="22"/>
          <w:szCs w:val="22"/>
          <w:spacing w:val="6"/>
        </w:rPr>
        <w:t xml:space="preserve"> </w:t>
      </w:r>
      <w:r>
        <w:rPr>
          <w:rFonts w:ascii="SimSun" w:hAnsi="SimSun" w:eastAsia="SimSun" w:cs="SimSun"/>
          <w:sz w:val="22"/>
          <w:szCs w:val="22"/>
          <w:spacing w:val="-14"/>
        </w:rPr>
        <w:t>安全性、保护需求等；调研数据应用情况，包括但不限于数据的</w:t>
      </w:r>
      <w:r>
        <w:rPr>
          <w:rFonts w:ascii="SimSun" w:hAnsi="SimSun" w:eastAsia="SimSun" w:cs="SimSun"/>
          <w:sz w:val="22"/>
          <w:szCs w:val="22"/>
          <w:spacing w:val="8"/>
        </w:rPr>
        <w:t xml:space="preserve">  </w:t>
      </w:r>
      <w:r>
        <w:rPr>
          <w:rFonts w:ascii="SimSun" w:hAnsi="SimSun" w:eastAsia="SimSun" w:cs="SimSun"/>
          <w:sz w:val="22"/>
          <w:szCs w:val="22"/>
          <w:spacing w:val="-13"/>
        </w:rPr>
        <w:t>使用目的、应用领域、使用方式等；调研数据时效</w:t>
      </w:r>
      <w:r>
        <w:rPr>
          <w:rFonts w:ascii="SimSun" w:hAnsi="SimSun" w:eastAsia="SimSun" w:cs="SimSun"/>
          <w:sz w:val="22"/>
          <w:szCs w:val="22"/>
          <w:spacing w:val="-14"/>
        </w:rPr>
        <w:t>性情况，包括</w:t>
      </w:r>
    </w:p>
    <w:p>
      <w:pPr>
        <w:ind w:left="930"/>
        <w:spacing w:before="1" w:line="217" w:lineRule="auto"/>
        <w:rPr>
          <w:rFonts w:ascii="SimSun" w:hAnsi="SimSun" w:eastAsia="SimSun" w:cs="SimSun"/>
          <w:sz w:val="22"/>
          <w:szCs w:val="22"/>
        </w:rPr>
      </w:pPr>
      <w:r>
        <w:rPr>
          <w:rFonts w:ascii="SimSun" w:hAnsi="SimSun" w:eastAsia="SimSun" w:cs="SimSun"/>
          <w:sz w:val="22"/>
          <w:szCs w:val="22"/>
          <w:spacing w:val="-13"/>
        </w:rPr>
        <w:t>但不限于数据处理的时效性要求、数据价值时效性等；调研</w:t>
      </w:r>
      <w:r>
        <w:rPr>
          <w:rFonts w:ascii="SimSun" w:hAnsi="SimSun" w:eastAsia="SimSun" w:cs="SimSun"/>
          <w:sz w:val="22"/>
          <w:szCs w:val="22"/>
          <w:spacing w:val="-14"/>
        </w:rPr>
        <w:t>数据</w:t>
      </w:r>
    </w:p>
    <w:p>
      <w:pPr>
        <w:spacing w:line="217" w:lineRule="auto"/>
        <w:sectPr>
          <w:footerReference w:type="default" r:id="rId220"/>
          <w:pgSz w:w="7560" w:h="11380"/>
          <w:pgMar w:top="164" w:right="749" w:bottom="477" w:left="0" w:header="0" w:footer="269" w:gutter="0"/>
        </w:sectPr>
        <w:rPr>
          <w:rFonts w:ascii="SimSun" w:hAnsi="SimSun" w:eastAsia="SimSun" w:cs="SimSun"/>
          <w:sz w:val="22"/>
          <w:szCs w:val="22"/>
        </w:rPr>
      </w:pPr>
    </w:p>
    <w:p>
      <w:pPr>
        <w:ind w:left="5342"/>
        <w:spacing w:line="207" w:lineRule="auto"/>
        <w:rPr>
          <w:rFonts w:ascii="SimSun" w:hAnsi="SimSun" w:eastAsia="SimSun" w:cs="SimSun"/>
          <w:sz w:val="16"/>
          <w:szCs w:val="16"/>
        </w:rPr>
      </w:pPr>
      <w:r>
        <w:rPr>
          <w:rFonts w:ascii="SimSun" w:hAnsi="SimSun" w:eastAsia="SimSun" w:cs="SimSun"/>
          <w:sz w:val="16"/>
          <w:szCs w:val="16"/>
          <w:b/>
          <w:bCs/>
          <w:color w:val="3B27A1"/>
          <w:spacing w:val="-6"/>
        </w:rPr>
        <w:t>理</w:t>
      </w:r>
      <w:r>
        <w:rPr>
          <w:rFonts w:ascii="SimSun" w:hAnsi="SimSun" w:eastAsia="SimSun" w:cs="SimSun"/>
          <w:sz w:val="16"/>
          <w:szCs w:val="16"/>
          <w:b/>
          <w:bCs/>
          <w:spacing w:val="-6"/>
        </w:rPr>
        <w:t>数篇</w:t>
      </w:r>
    </w:p>
    <w:p>
      <w:pPr>
        <w:ind w:left="4892"/>
        <w:spacing w:line="219" w:lineRule="auto"/>
        <w:rPr>
          <w:rFonts w:ascii="SimSun" w:hAnsi="SimSun" w:eastAsia="SimSun" w:cs="SimSun"/>
          <w:sz w:val="16"/>
          <w:szCs w:val="16"/>
        </w:rPr>
      </w:pPr>
      <w:r>
        <w:rPr>
          <w:rFonts w:ascii="SimSun" w:hAnsi="SimSun" w:eastAsia="SimSun" w:cs="SimSun"/>
          <w:sz w:val="16"/>
          <w:szCs w:val="16"/>
          <w:b/>
          <w:bCs/>
          <w:color w:val="D05402"/>
          <w:spacing w:val="-9"/>
        </w:rPr>
        <w:t>盘活数据资源</w:t>
      </w:r>
    </w:p>
    <w:p>
      <w:pPr>
        <w:pStyle w:val="BodyText"/>
        <w:spacing w:line="319" w:lineRule="auto"/>
        <w:rPr/>
      </w:pPr>
      <w:r/>
    </w:p>
    <w:p>
      <w:pPr>
        <w:pStyle w:val="BodyText"/>
        <w:spacing w:line="320"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13"/>
        </w:rPr>
        <w:t>权属情况，包括但不限于数据的所有权、管理权、使用权等。</w:t>
      </w:r>
    </w:p>
    <w:p>
      <w:pPr>
        <w:ind w:right="8" w:firstLine="439"/>
        <w:spacing w:before="154" w:line="362" w:lineRule="auto"/>
        <w:rPr>
          <w:rFonts w:ascii="SimSun" w:hAnsi="SimSun" w:eastAsia="SimSun" w:cs="SimSun"/>
          <w:sz w:val="22"/>
          <w:szCs w:val="22"/>
        </w:rPr>
      </w:pPr>
      <w:r>
        <w:rPr>
          <w:rFonts w:ascii="SimHei" w:hAnsi="SimHei" w:eastAsia="SimHei" w:cs="SimHei"/>
          <w:sz w:val="22"/>
          <w:szCs w:val="22"/>
          <w:color w:val="EE4700"/>
          <w:spacing w:val="-3"/>
        </w:rPr>
        <w:t>·</w:t>
      </w:r>
      <w:r>
        <w:rPr>
          <w:rFonts w:ascii="SimHei" w:hAnsi="SimHei" w:eastAsia="SimHei" w:cs="SimHei"/>
          <w:sz w:val="22"/>
          <w:szCs w:val="22"/>
          <w:color w:val="EE4700"/>
          <w:spacing w:val="-3"/>
        </w:rPr>
        <w:t xml:space="preserve"> </w:t>
      </w:r>
      <w:r>
        <w:rPr>
          <w:rFonts w:ascii="SimHei" w:hAnsi="SimHei" w:eastAsia="SimHei" w:cs="SimHei"/>
          <w:sz w:val="22"/>
          <w:szCs w:val="22"/>
          <w:b/>
          <w:bCs/>
          <w:color w:val="EE4700"/>
          <w:spacing w:val="-3"/>
        </w:rPr>
        <w:t>确定分类对象。</w:t>
      </w:r>
      <w:r>
        <w:rPr>
          <w:rFonts w:ascii="SimSun" w:hAnsi="SimSun" w:eastAsia="SimSun" w:cs="SimSun"/>
          <w:sz w:val="22"/>
          <w:szCs w:val="22"/>
          <w:spacing w:val="-3"/>
        </w:rPr>
        <w:t>确定数据分类的业务场景、数据产生</w:t>
      </w:r>
      <w:r>
        <w:rPr>
          <w:rFonts w:ascii="SimSun" w:hAnsi="SimSun" w:eastAsia="SimSun" w:cs="SimSun"/>
          <w:sz w:val="22"/>
          <w:szCs w:val="22"/>
          <w:spacing w:val="9"/>
        </w:rPr>
        <w:t xml:space="preserve">  </w:t>
      </w:r>
      <w:r>
        <w:rPr>
          <w:rFonts w:ascii="SimSun" w:hAnsi="SimSun" w:eastAsia="SimSun" w:cs="SimSun"/>
          <w:sz w:val="22"/>
          <w:szCs w:val="22"/>
          <w:spacing w:val="-2"/>
        </w:rPr>
        <w:t>的起止时间、数据量大小、数据产生频率、数据</w:t>
      </w:r>
      <w:r>
        <w:rPr>
          <w:rFonts w:ascii="SimSun" w:hAnsi="SimSun" w:eastAsia="SimSun" w:cs="SimSun"/>
          <w:sz w:val="22"/>
          <w:szCs w:val="22"/>
          <w:spacing w:val="-3"/>
        </w:rPr>
        <w:t>结构化特征、</w:t>
      </w:r>
      <w:r>
        <w:rPr>
          <w:rFonts w:ascii="SimSun" w:hAnsi="SimSun" w:eastAsia="SimSun" w:cs="SimSun"/>
          <w:sz w:val="22"/>
          <w:szCs w:val="22"/>
        </w:rPr>
        <w:t xml:space="preserve"> </w:t>
      </w:r>
      <w:r>
        <w:rPr>
          <w:rFonts w:ascii="SimSun" w:hAnsi="SimSun" w:eastAsia="SimSun" w:cs="SimSun"/>
          <w:sz w:val="22"/>
          <w:szCs w:val="22"/>
          <w:spacing w:val="-6"/>
        </w:rPr>
        <w:t>数据存储方式、数据处理时效性、数据交换方式、数据产生来</w:t>
      </w:r>
    </w:p>
    <w:p>
      <w:pPr>
        <w:spacing w:line="219" w:lineRule="auto"/>
        <w:rPr>
          <w:rFonts w:ascii="SimSun" w:hAnsi="SimSun" w:eastAsia="SimSun" w:cs="SimSun"/>
          <w:sz w:val="22"/>
          <w:szCs w:val="22"/>
        </w:rPr>
      </w:pPr>
      <w:r>
        <w:rPr>
          <w:rFonts w:ascii="SimSun" w:hAnsi="SimSun" w:eastAsia="SimSun" w:cs="SimSun"/>
          <w:sz w:val="22"/>
          <w:szCs w:val="22"/>
          <w:spacing w:val="-9"/>
        </w:rPr>
        <w:t>源、数据流通类型、数据质量以及数据敏感程度等。</w:t>
      </w:r>
    </w:p>
    <w:p>
      <w:pPr>
        <w:ind w:left="439"/>
        <w:spacing w:before="173" w:line="424" w:lineRule="exact"/>
        <w:rPr>
          <w:rFonts w:ascii="SimSun" w:hAnsi="SimSun" w:eastAsia="SimSun" w:cs="SimSun"/>
          <w:sz w:val="22"/>
          <w:szCs w:val="22"/>
        </w:rPr>
      </w:pPr>
      <w:r>
        <w:rPr>
          <w:rFonts w:ascii="SimHei" w:hAnsi="SimHei" w:eastAsia="SimHei" w:cs="SimHei"/>
          <w:sz w:val="22"/>
          <w:szCs w:val="22"/>
          <w:color w:val="EE4700"/>
          <w:spacing w:val="-3"/>
          <w:position w:val="15"/>
        </w:rPr>
        <w:t>·</w:t>
      </w:r>
      <w:r>
        <w:rPr>
          <w:rFonts w:ascii="SimHei" w:hAnsi="SimHei" w:eastAsia="SimHei" w:cs="SimHei"/>
          <w:sz w:val="22"/>
          <w:szCs w:val="22"/>
          <w:color w:val="EE4700"/>
          <w:spacing w:val="-3"/>
          <w:position w:val="15"/>
        </w:rPr>
        <w:t xml:space="preserve"> </w:t>
      </w:r>
      <w:r>
        <w:rPr>
          <w:rFonts w:ascii="SimHei" w:hAnsi="SimHei" w:eastAsia="SimHei" w:cs="SimHei"/>
          <w:sz w:val="22"/>
          <w:szCs w:val="22"/>
          <w:b/>
          <w:bCs/>
          <w:color w:val="EE4700"/>
          <w:spacing w:val="-3"/>
          <w:position w:val="15"/>
        </w:rPr>
        <w:t>选择分类维度。</w:t>
      </w:r>
      <w:r>
        <w:rPr>
          <w:rFonts w:ascii="SimSun" w:hAnsi="SimSun" w:eastAsia="SimSun" w:cs="SimSun"/>
          <w:sz w:val="22"/>
          <w:szCs w:val="22"/>
          <w:spacing w:val="-3"/>
          <w:position w:val="15"/>
        </w:rPr>
        <w:t>根据分类视角和分类对象选择分类维</w:t>
      </w:r>
    </w:p>
    <w:p>
      <w:pPr>
        <w:spacing w:before="1" w:line="218" w:lineRule="auto"/>
        <w:rPr>
          <w:rFonts w:ascii="SimSun" w:hAnsi="SimSun" w:eastAsia="SimSun" w:cs="SimSun"/>
          <w:sz w:val="22"/>
          <w:szCs w:val="22"/>
        </w:rPr>
      </w:pPr>
      <w:r>
        <w:rPr>
          <w:rFonts w:ascii="SimSun" w:hAnsi="SimSun" w:eastAsia="SimSun" w:cs="SimSun"/>
          <w:sz w:val="22"/>
          <w:szCs w:val="22"/>
          <w:spacing w:val="-10"/>
        </w:rPr>
        <w:t>度，在一个分类视角下可能包含多个分类维度。</w:t>
      </w:r>
    </w:p>
    <w:p>
      <w:pPr>
        <w:ind w:right="99" w:firstLine="439"/>
        <w:spacing w:before="155" w:line="363" w:lineRule="auto"/>
        <w:rPr>
          <w:rFonts w:ascii="SimSun" w:hAnsi="SimSun" w:eastAsia="SimSun" w:cs="SimSun"/>
          <w:sz w:val="22"/>
          <w:szCs w:val="22"/>
        </w:rPr>
      </w:pPr>
      <w:r>
        <w:rPr>
          <w:rFonts w:ascii="SimHei" w:hAnsi="SimHei" w:eastAsia="SimHei" w:cs="SimHei"/>
          <w:sz w:val="22"/>
          <w:szCs w:val="22"/>
          <w:color w:val="EE4700"/>
          <w:spacing w:val="-3"/>
        </w:rPr>
        <w:t>·</w:t>
      </w:r>
      <w:r>
        <w:rPr>
          <w:rFonts w:ascii="SimHei" w:hAnsi="SimHei" w:eastAsia="SimHei" w:cs="SimHei"/>
          <w:sz w:val="22"/>
          <w:szCs w:val="22"/>
          <w:color w:val="EE4700"/>
          <w:spacing w:val="-3"/>
        </w:rPr>
        <w:t xml:space="preserve"> </w:t>
      </w:r>
      <w:r>
        <w:rPr>
          <w:rFonts w:ascii="SimHei" w:hAnsi="SimHei" w:eastAsia="SimHei" w:cs="SimHei"/>
          <w:sz w:val="22"/>
          <w:szCs w:val="22"/>
          <w:b/>
          <w:bCs/>
          <w:color w:val="EE4700"/>
          <w:spacing w:val="-3"/>
        </w:rPr>
        <w:t>选择分类方法。</w:t>
      </w:r>
      <w:r>
        <w:rPr>
          <w:rFonts w:ascii="SimSun" w:hAnsi="SimSun" w:eastAsia="SimSun" w:cs="SimSun"/>
          <w:sz w:val="22"/>
          <w:szCs w:val="22"/>
          <w:spacing w:val="-3"/>
        </w:rPr>
        <w:t>根据应用需求和分类维度选择分类方</w:t>
      </w:r>
      <w:r>
        <w:rPr>
          <w:rFonts w:ascii="SimSun" w:hAnsi="SimSun" w:eastAsia="SimSun" w:cs="SimSun"/>
          <w:sz w:val="22"/>
          <w:szCs w:val="22"/>
          <w:spacing w:val="16"/>
        </w:rPr>
        <w:t xml:space="preserve"> </w:t>
      </w:r>
      <w:r>
        <w:rPr>
          <w:rFonts w:ascii="SimSun" w:hAnsi="SimSun" w:eastAsia="SimSun" w:cs="SimSun"/>
          <w:sz w:val="22"/>
          <w:szCs w:val="22"/>
          <w:spacing w:val="-6"/>
        </w:rPr>
        <w:t>法。如果选择混合分类方法，那么还应考虑以何种分类维度为</w:t>
      </w:r>
    </w:p>
    <w:p>
      <w:pPr>
        <w:spacing w:line="219" w:lineRule="auto"/>
        <w:rPr>
          <w:rFonts w:ascii="SimSun" w:hAnsi="SimSun" w:eastAsia="SimSun" w:cs="SimSun"/>
          <w:sz w:val="22"/>
          <w:szCs w:val="22"/>
        </w:rPr>
      </w:pPr>
      <w:r>
        <w:rPr>
          <w:rFonts w:ascii="SimSun" w:hAnsi="SimSun" w:eastAsia="SimSun" w:cs="SimSun"/>
          <w:sz w:val="22"/>
          <w:szCs w:val="22"/>
          <w:spacing w:val="-12"/>
        </w:rPr>
        <w:t>主，以何种分类维度作为补充。</w:t>
      </w:r>
    </w:p>
    <w:p>
      <w:pPr>
        <w:pStyle w:val="BodyText"/>
        <w:spacing w:line="322"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6"/>
        </w:rPr>
        <w:t>3.</w:t>
      </w:r>
      <w:r>
        <w:rPr>
          <w:rFonts w:ascii="SimSun" w:hAnsi="SimSun" w:eastAsia="SimSun" w:cs="SimSun"/>
          <w:sz w:val="22"/>
          <w:szCs w:val="22"/>
          <w:spacing w:val="-20"/>
        </w:rPr>
        <w:t xml:space="preserve"> </w:t>
      </w:r>
      <w:r>
        <w:rPr>
          <w:rFonts w:ascii="SimSun" w:hAnsi="SimSun" w:eastAsia="SimSun" w:cs="SimSun"/>
          <w:sz w:val="22"/>
          <w:szCs w:val="22"/>
          <w:b/>
          <w:bCs/>
          <w:color w:val="1E19AC"/>
          <w:spacing w:val="-6"/>
        </w:rPr>
        <w:t>分类实施</w:t>
      </w:r>
    </w:p>
    <w:p>
      <w:pPr>
        <w:pStyle w:val="BodyText"/>
        <w:spacing w:line="262" w:lineRule="auto"/>
        <w:rPr/>
      </w:pPr>
      <w:r/>
    </w:p>
    <w:p>
      <w:pPr>
        <w:ind w:right="99" w:firstLine="439"/>
        <w:spacing w:before="72" w:line="354" w:lineRule="auto"/>
        <w:rPr>
          <w:rFonts w:ascii="SimSun" w:hAnsi="SimSun" w:eastAsia="SimSun" w:cs="SimSun"/>
          <w:sz w:val="22"/>
          <w:szCs w:val="22"/>
        </w:rPr>
      </w:pPr>
      <w:r>
        <w:rPr>
          <w:rFonts w:ascii="SimHei" w:hAnsi="SimHei" w:eastAsia="SimHei" w:cs="SimHei"/>
          <w:sz w:val="22"/>
          <w:szCs w:val="22"/>
          <w:color w:val="FA8125"/>
          <w:spacing w:val="-3"/>
        </w:rPr>
        <w:t>·</w:t>
      </w:r>
      <w:r>
        <w:rPr>
          <w:rFonts w:ascii="SimHei" w:hAnsi="SimHei" w:eastAsia="SimHei" w:cs="SimHei"/>
          <w:sz w:val="22"/>
          <w:szCs w:val="22"/>
          <w:color w:val="FA8125"/>
          <w:spacing w:val="-3"/>
        </w:rPr>
        <w:t xml:space="preserve"> </w:t>
      </w:r>
      <w:r>
        <w:rPr>
          <w:rFonts w:ascii="SimHei" w:hAnsi="SimHei" w:eastAsia="SimHei" w:cs="SimHei"/>
          <w:sz w:val="22"/>
          <w:szCs w:val="22"/>
          <w:b/>
          <w:bCs/>
          <w:color w:val="FA8125"/>
          <w:spacing w:val="-3"/>
        </w:rPr>
        <w:t>拟订实施流程。</w:t>
      </w:r>
      <w:r>
        <w:rPr>
          <w:rFonts w:ascii="SimSun" w:hAnsi="SimSun" w:eastAsia="SimSun" w:cs="SimSun"/>
          <w:sz w:val="22"/>
          <w:szCs w:val="22"/>
          <w:spacing w:val="-3"/>
        </w:rPr>
        <w:t>结合大数据的生命周期，充分考虑大</w:t>
      </w:r>
      <w:r>
        <w:rPr>
          <w:rFonts w:ascii="SimSun" w:hAnsi="SimSun" w:eastAsia="SimSun" w:cs="SimSun"/>
          <w:sz w:val="22"/>
          <w:szCs w:val="22"/>
          <w:spacing w:val="18"/>
        </w:rPr>
        <w:t xml:space="preserve"> </w:t>
      </w:r>
      <w:r>
        <w:rPr>
          <w:rFonts w:ascii="SimSun" w:hAnsi="SimSun" w:eastAsia="SimSun" w:cs="SimSun"/>
          <w:sz w:val="22"/>
          <w:szCs w:val="22"/>
          <w:spacing w:val="-6"/>
        </w:rPr>
        <w:t>数据的收集阶段、初步处理阶段、数据脱敏阶段、数据处理操</w:t>
      </w:r>
      <w:r>
        <w:rPr>
          <w:rFonts w:ascii="SimSun" w:hAnsi="SimSun" w:eastAsia="SimSun" w:cs="SimSun"/>
          <w:sz w:val="22"/>
          <w:szCs w:val="22"/>
          <w:spacing w:val="11"/>
        </w:rPr>
        <w:t xml:space="preserve"> </w:t>
      </w:r>
      <w:r>
        <w:rPr>
          <w:rFonts w:ascii="SimSun" w:hAnsi="SimSun" w:eastAsia="SimSun" w:cs="SimSun"/>
          <w:sz w:val="22"/>
          <w:szCs w:val="22"/>
          <w:spacing w:val="-6"/>
        </w:rPr>
        <w:t>作阶段、数据导出阶段等，将大数据分类的维度和方法与大数</w:t>
      </w:r>
    </w:p>
    <w:p>
      <w:pPr>
        <w:spacing w:before="1" w:line="218" w:lineRule="auto"/>
        <w:rPr>
          <w:rFonts w:ascii="SimSun" w:hAnsi="SimSun" w:eastAsia="SimSun" w:cs="SimSun"/>
          <w:sz w:val="22"/>
          <w:szCs w:val="22"/>
        </w:rPr>
      </w:pPr>
      <w:r>
        <w:rPr>
          <w:rFonts w:ascii="SimSun" w:hAnsi="SimSun" w:eastAsia="SimSun" w:cs="SimSun"/>
          <w:sz w:val="22"/>
          <w:szCs w:val="22"/>
          <w:spacing w:val="-9"/>
        </w:rPr>
        <w:t>据的处理和分析相结合，拟定具体的分类实施流程。</w:t>
      </w:r>
    </w:p>
    <w:p>
      <w:pPr>
        <w:ind w:right="61" w:firstLine="439"/>
        <w:spacing w:before="186" w:line="354" w:lineRule="auto"/>
        <w:rPr>
          <w:rFonts w:ascii="SimSun" w:hAnsi="SimSun" w:eastAsia="SimSun" w:cs="SimSun"/>
          <w:sz w:val="22"/>
          <w:szCs w:val="22"/>
        </w:rPr>
      </w:pPr>
      <w:r>
        <w:rPr>
          <w:rFonts w:ascii="SimHei" w:hAnsi="SimHei" w:eastAsia="SimHei" w:cs="SimHei"/>
          <w:sz w:val="22"/>
          <w:szCs w:val="22"/>
          <w:color w:val="DE2C00"/>
          <w:spacing w:val="-4"/>
        </w:rPr>
        <w:t>·</w:t>
      </w:r>
      <w:r>
        <w:rPr>
          <w:rFonts w:ascii="SimHei" w:hAnsi="SimHei" w:eastAsia="SimHei" w:cs="SimHei"/>
          <w:sz w:val="22"/>
          <w:szCs w:val="22"/>
          <w:color w:val="DE2C00"/>
          <w:spacing w:val="77"/>
        </w:rPr>
        <w:t xml:space="preserve"> </w:t>
      </w:r>
      <w:r>
        <w:rPr>
          <w:rFonts w:ascii="SimHei" w:hAnsi="SimHei" w:eastAsia="SimHei" w:cs="SimHei"/>
          <w:sz w:val="22"/>
          <w:szCs w:val="22"/>
          <w:b/>
          <w:bCs/>
          <w:color w:val="FA8125"/>
          <w:spacing w:val="-4"/>
        </w:rPr>
        <w:t>开发工具脚本。</w:t>
      </w:r>
      <w:r>
        <w:rPr>
          <w:rFonts w:ascii="SimSun" w:hAnsi="SimSun" w:eastAsia="SimSun" w:cs="SimSun"/>
          <w:sz w:val="22"/>
          <w:szCs w:val="22"/>
          <w:spacing w:val="-4"/>
        </w:rPr>
        <w:t>结合大数据分类的具体实施流程，根</w:t>
      </w:r>
      <w:r>
        <w:rPr>
          <w:rFonts w:ascii="SimSun" w:hAnsi="SimSun" w:eastAsia="SimSun" w:cs="SimSun"/>
          <w:sz w:val="22"/>
          <w:szCs w:val="22"/>
        </w:rPr>
        <w:t xml:space="preserve"> </w:t>
      </w:r>
      <w:r>
        <w:rPr>
          <w:rFonts w:ascii="SimSun" w:hAnsi="SimSun" w:eastAsia="SimSun" w:cs="SimSun"/>
          <w:sz w:val="22"/>
          <w:szCs w:val="22"/>
          <w:spacing w:val="-5"/>
        </w:rPr>
        <w:t>据分类维度和方法编写分类算法，遵循软件开发或者脚</w:t>
      </w:r>
      <w:r>
        <w:rPr>
          <w:rFonts w:ascii="SimSun" w:hAnsi="SimSun" w:eastAsia="SimSun" w:cs="SimSun"/>
          <w:sz w:val="22"/>
          <w:szCs w:val="22"/>
          <w:spacing w:val="-6"/>
        </w:rPr>
        <w:t>本编制</w:t>
      </w:r>
    </w:p>
    <w:p>
      <w:pPr>
        <w:spacing w:before="1" w:line="218" w:lineRule="auto"/>
        <w:rPr>
          <w:rFonts w:ascii="SimSun" w:hAnsi="SimSun" w:eastAsia="SimSun" w:cs="SimSun"/>
          <w:sz w:val="22"/>
          <w:szCs w:val="22"/>
        </w:rPr>
      </w:pPr>
      <w:r>
        <w:rPr>
          <w:rFonts w:ascii="SimSun" w:hAnsi="SimSun" w:eastAsia="SimSun" w:cs="SimSun"/>
          <w:sz w:val="22"/>
          <w:szCs w:val="22"/>
          <w:spacing w:val="-6"/>
        </w:rPr>
        <w:t>的规范开发分类工具/脚本。</w:t>
      </w:r>
    </w:p>
    <w:p>
      <w:pPr>
        <w:ind w:left="439"/>
        <w:spacing w:before="169" w:line="429" w:lineRule="exact"/>
        <w:rPr>
          <w:rFonts w:ascii="SimSun" w:hAnsi="SimSun" w:eastAsia="SimSun" w:cs="SimSun"/>
          <w:sz w:val="22"/>
          <w:szCs w:val="22"/>
        </w:rPr>
      </w:pPr>
      <w:r>
        <w:rPr>
          <w:rFonts w:ascii="SimHei" w:hAnsi="SimHei" w:eastAsia="SimHei" w:cs="SimHei"/>
          <w:sz w:val="22"/>
          <w:szCs w:val="22"/>
          <w:color w:val="FA8125"/>
          <w:spacing w:val="-2"/>
          <w:position w:val="15"/>
        </w:rPr>
        <w:t>·</w:t>
      </w:r>
      <w:r>
        <w:rPr>
          <w:rFonts w:ascii="SimHei" w:hAnsi="SimHei" w:eastAsia="SimHei" w:cs="SimHei"/>
          <w:sz w:val="22"/>
          <w:szCs w:val="22"/>
          <w:color w:val="FA8125"/>
          <w:spacing w:val="-2"/>
          <w:position w:val="15"/>
        </w:rPr>
        <w:t xml:space="preserve"> </w:t>
      </w:r>
      <w:r>
        <w:rPr>
          <w:rFonts w:ascii="SimHei" w:hAnsi="SimHei" w:eastAsia="SimHei" w:cs="SimHei"/>
          <w:sz w:val="22"/>
          <w:szCs w:val="22"/>
          <w:color w:val="FA8125"/>
          <w:spacing w:val="-2"/>
          <w:position w:val="15"/>
        </w:rPr>
        <w:t>记录实施过程。</w:t>
      </w:r>
      <w:r>
        <w:rPr>
          <w:rFonts w:ascii="KaiTi" w:hAnsi="KaiTi" w:eastAsia="KaiTi" w:cs="KaiTi"/>
          <w:sz w:val="22"/>
          <w:szCs w:val="22"/>
          <w:spacing w:val="-2"/>
          <w:position w:val="15"/>
        </w:rPr>
        <w:t>对</w:t>
      </w:r>
      <w:r>
        <w:rPr>
          <w:rFonts w:ascii="SimSun" w:hAnsi="SimSun" w:eastAsia="SimSun" w:cs="SimSun"/>
          <w:sz w:val="22"/>
          <w:szCs w:val="22"/>
          <w:spacing w:val="-2"/>
          <w:position w:val="15"/>
        </w:rPr>
        <w:t>分类过程中产生的分类计划、调研</w:t>
      </w:r>
    </w:p>
    <w:p>
      <w:pPr>
        <w:spacing w:before="1" w:line="217" w:lineRule="auto"/>
        <w:jc w:val="right"/>
        <w:rPr>
          <w:rFonts w:ascii="SimSun" w:hAnsi="SimSun" w:eastAsia="SimSun" w:cs="SimSun"/>
          <w:sz w:val="22"/>
          <w:szCs w:val="22"/>
        </w:rPr>
      </w:pPr>
      <w:r>
        <w:rPr>
          <w:rFonts w:ascii="SimSun" w:hAnsi="SimSun" w:eastAsia="SimSun" w:cs="SimSun"/>
          <w:sz w:val="22"/>
          <w:szCs w:val="22"/>
          <w:spacing w:val="-10"/>
        </w:rPr>
        <w:t>报告、实施流程、分类结果、结果评估等文档进行体系化管理。</w:t>
      </w:r>
    </w:p>
    <w:p>
      <w:pPr>
        <w:ind w:left="439"/>
        <w:spacing w:before="170" w:line="221" w:lineRule="auto"/>
        <w:rPr>
          <w:rFonts w:ascii="SimSun" w:hAnsi="SimSun" w:eastAsia="SimSun" w:cs="SimSun"/>
          <w:sz w:val="22"/>
          <w:szCs w:val="22"/>
        </w:rPr>
      </w:pPr>
      <w:r>
        <w:rPr>
          <w:rFonts w:ascii="SimHei" w:hAnsi="SimHei" w:eastAsia="SimHei" w:cs="SimHei"/>
          <w:sz w:val="22"/>
          <w:szCs w:val="22"/>
          <w:color w:val="FA8125"/>
          <w:spacing w:val="-2"/>
        </w:rPr>
        <w:t>·</w:t>
      </w:r>
      <w:r>
        <w:rPr>
          <w:rFonts w:ascii="SimHei" w:hAnsi="SimHei" w:eastAsia="SimHei" w:cs="SimHei"/>
          <w:sz w:val="22"/>
          <w:szCs w:val="22"/>
          <w:color w:val="FA8125"/>
          <w:spacing w:val="-2"/>
        </w:rPr>
        <w:t xml:space="preserve"> </w:t>
      </w:r>
      <w:r>
        <w:rPr>
          <w:rFonts w:ascii="SimHei" w:hAnsi="SimHei" w:eastAsia="SimHei" w:cs="SimHei"/>
          <w:sz w:val="22"/>
          <w:szCs w:val="22"/>
          <w:color w:val="FA8125"/>
          <w:spacing w:val="-2"/>
        </w:rPr>
        <w:t>输出分类结果。</w:t>
      </w:r>
      <w:r>
        <w:rPr>
          <w:rFonts w:ascii="SimSun" w:hAnsi="SimSun" w:eastAsia="SimSun" w:cs="SimSun"/>
          <w:sz w:val="22"/>
          <w:szCs w:val="22"/>
          <w:spacing w:val="-2"/>
        </w:rPr>
        <w:t>记录分类中间结果、阶段性结果及分</w:t>
      </w:r>
    </w:p>
    <w:p>
      <w:pPr>
        <w:spacing w:line="221" w:lineRule="auto"/>
        <w:sectPr>
          <w:footerReference w:type="default" r:id="rId222"/>
          <w:pgSz w:w="7530" w:h="11370"/>
          <w:pgMar w:top="204" w:right="960" w:bottom="489" w:left="680" w:header="0" w:footer="205" w:gutter="0"/>
        </w:sectPr>
        <w:rPr>
          <w:rFonts w:ascii="SimSun" w:hAnsi="SimSun" w:eastAsia="SimSun" w:cs="SimSun"/>
          <w:sz w:val="22"/>
          <w:szCs w:val="22"/>
        </w:rPr>
      </w:pPr>
    </w:p>
    <w:p>
      <w:pPr>
        <w:ind w:left="922"/>
        <w:spacing w:line="219" w:lineRule="auto"/>
        <w:rPr>
          <w:rFonts w:ascii="SimSun" w:hAnsi="SimSun" w:eastAsia="SimSun" w:cs="SimSun"/>
          <w:sz w:val="16"/>
          <w:szCs w:val="16"/>
        </w:rPr>
      </w:pPr>
      <w:r>
        <w:drawing>
          <wp:anchor distT="0" distB="0" distL="0" distR="0" simplePos="0" relativeHeight="252145664" behindDoc="1" locked="0" layoutInCell="0" allowOverlap="1">
            <wp:simplePos x="0" y="0"/>
            <wp:positionH relativeFrom="page">
              <wp:posOffset>0</wp:posOffset>
            </wp:positionH>
            <wp:positionV relativeFrom="page">
              <wp:posOffset>0</wp:posOffset>
            </wp:positionV>
            <wp:extent cx="596906" cy="628615"/>
            <wp:effectExtent l="0" t="0" r="0" b="0"/>
            <wp:wrapNone/>
            <wp:docPr id="212" name="IM 212"/>
            <wp:cNvGraphicFramePr/>
            <a:graphic>
              <a:graphicData uri="http://schemas.openxmlformats.org/drawingml/2006/picture">
                <pic:pic>
                  <pic:nvPicPr>
                    <pic:cNvPr id="212" name="IM 212"/>
                    <pic:cNvPicPr/>
                  </pic:nvPicPr>
                  <pic:blipFill>
                    <a:blip r:embed="rId224"/>
                    <a:stretch>
                      <a:fillRect/>
                    </a:stretch>
                  </pic:blipFill>
                  <pic:spPr>
                    <a:xfrm rot="0">
                      <a:off x="0" y="0"/>
                      <a:ext cx="596906" cy="628615"/>
                    </a:xfrm>
                    <a:prstGeom prst="rect">
                      <a:avLst/>
                    </a:prstGeom>
                  </pic:spPr>
                </pic:pic>
              </a:graphicData>
            </a:graphic>
          </wp:anchor>
        </w:drawing>
      </w:r>
      <w:r>
        <w:rPr>
          <w:rFonts w:ascii="SimSun" w:hAnsi="SimSun" w:eastAsia="SimSun" w:cs="SimSun"/>
          <w:sz w:val="16"/>
          <w:szCs w:val="16"/>
          <w:b/>
          <w:bCs/>
          <w:color w:val="FB9B2E"/>
          <w:spacing w:val="-4"/>
        </w:rPr>
        <w:t>数据为王</w:t>
      </w:r>
    </w:p>
    <w:p>
      <w:pPr>
        <w:ind w:left="1230"/>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9" w:lineRule="auto"/>
        <w:rPr/>
      </w:pPr>
      <w:r/>
    </w:p>
    <w:p>
      <w:pPr>
        <w:pStyle w:val="BodyText"/>
        <w:spacing w:line="320" w:lineRule="auto"/>
        <w:rPr/>
      </w:pPr>
      <w:r/>
    </w:p>
    <w:p>
      <w:pPr>
        <w:ind w:left="919"/>
        <w:spacing w:before="71" w:line="219" w:lineRule="auto"/>
        <w:rPr>
          <w:rFonts w:ascii="SimSun" w:hAnsi="SimSun" w:eastAsia="SimSun" w:cs="SimSun"/>
          <w:sz w:val="22"/>
          <w:szCs w:val="22"/>
        </w:rPr>
      </w:pPr>
      <w:r>
        <w:rPr>
          <w:rFonts w:ascii="SimSun" w:hAnsi="SimSun" w:eastAsia="SimSun" w:cs="SimSun"/>
          <w:sz w:val="22"/>
          <w:szCs w:val="22"/>
          <w:spacing w:val="-11"/>
        </w:rPr>
        <w:t>类结果的产生、变更和调整等过程。</w:t>
      </w:r>
    </w:p>
    <w:p>
      <w:pPr>
        <w:pStyle w:val="BodyText"/>
        <w:spacing w:line="340" w:lineRule="auto"/>
        <w:rPr/>
      </w:pPr>
      <w:r/>
    </w:p>
    <w:p>
      <w:pPr>
        <w:ind w:left="923"/>
        <w:spacing w:before="71" w:line="218" w:lineRule="auto"/>
        <w:outlineLvl w:val="0"/>
        <w:rPr>
          <w:rFonts w:ascii="SimSun" w:hAnsi="SimSun" w:eastAsia="SimSun" w:cs="SimSun"/>
          <w:sz w:val="22"/>
          <w:szCs w:val="22"/>
        </w:rPr>
      </w:pPr>
      <w:r>
        <w:rPr>
          <w:rFonts w:ascii="SimSun" w:hAnsi="SimSun" w:eastAsia="SimSun" w:cs="SimSun"/>
          <w:sz w:val="22"/>
          <w:szCs w:val="22"/>
          <w:b/>
          <w:bCs/>
          <w:spacing w:val="-9"/>
        </w:rPr>
        <w:t>4</w:t>
      </w:r>
      <w:r>
        <w:rPr>
          <w:rFonts w:ascii="SimSun" w:hAnsi="SimSun" w:eastAsia="SimSun" w:cs="SimSun"/>
          <w:sz w:val="22"/>
          <w:szCs w:val="22"/>
          <w:spacing w:val="-60"/>
        </w:rPr>
        <w:t xml:space="preserve"> </w:t>
      </w:r>
      <w:r>
        <w:rPr>
          <w:rFonts w:ascii="SimSun" w:hAnsi="SimSun" w:eastAsia="SimSun" w:cs="SimSun"/>
          <w:sz w:val="22"/>
          <w:szCs w:val="22"/>
          <w:b/>
          <w:bCs/>
          <w:color w:val="3E28AB"/>
          <w:spacing w:val="-9"/>
        </w:rPr>
        <w:t>.</w:t>
      </w:r>
      <w:r>
        <w:rPr>
          <w:rFonts w:ascii="SimSun" w:hAnsi="SimSun" w:eastAsia="SimSun" w:cs="SimSun"/>
          <w:sz w:val="22"/>
          <w:szCs w:val="22"/>
          <w:color w:val="3E28AB"/>
          <w:spacing w:val="-55"/>
        </w:rPr>
        <w:t xml:space="preserve"> </w:t>
      </w:r>
      <w:r>
        <w:rPr>
          <w:rFonts w:ascii="SimSun" w:hAnsi="SimSun" w:eastAsia="SimSun" w:cs="SimSun"/>
          <w:sz w:val="22"/>
          <w:szCs w:val="22"/>
          <w:b/>
          <w:bCs/>
          <w:color w:val="3E28AB"/>
          <w:spacing w:val="-9"/>
        </w:rPr>
        <w:t>结果评</w:t>
      </w:r>
      <w:r>
        <w:rPr>
          <w:rFonts w:ascii="SimSun" w:hAnsi="SimSun" w:eastAsia="SimSun" w:cs="SimSun"/>
          <w:sz w:val="22"/>
          <w:szCs w:val="22"/>
          <w:b/>
          <w:bCs/>
          <w:spacing w:val="-9"/>
        </w:rPr>
        <w:t>估</w:t>
      </w:r>
    </w:p>
    <w:p>
      <w:pPr>
        <w:pStyle w:val="BodyText"/>
        <w:spacing w:line="256" w:lineRule="auto"/>
        <w:rPr/>
      </w:pPr>
      <w:r/>
    </w:p>
    <w:p>
      <w:pPr>
        <w:ind w:left="919" w:right="40" w:firstLine="460"/>
        <w:spacing w:before="72" w:line="354" w:lineRule="auto"/>
        <w:jc w:val="both"/>
        <w:rPr>
          <w:rFonts w:ascii="SimSun" w:hAnsi="SimSun" w:eastAsia="SimSun" w:cs="SimSun"/>
          <w:sz w:val="22"/>
          <w:szCs w:val="22"/>
        </w:rPr>
      </w:pPr>
      <w:r>
        <w:rPr>
          <w:rFonts w:ascii="SimHei" w:hAnsi="SimHei" w:eastAsia="SimHei" w:cs="SimHei"/>
          <w:sz w:val="22"/>
          <w:szCs w:val="22"/>
          <w:color w:val="D96812"/>
          <w:spacing w:val="-4"/>
        </w:rPr>
        <w:t>·</w:t>
      </w:r>
      <w:r>
        <w:rPr>
          <w:rFonts w:ascii="SimHei" w:hAnsi="SimHei" w:eastAsia="SimHei" w:cs="SimHei"/>
          <w:sz w:val="22"/>
          <w:szCs w:val="22"/>
          <w:color w:val="D96812"/>
          <w:spacing w:val="-4"/>
        </w:rPr>
        <w:t xml:space="preserve"> </w:t>
      </w:r>
      <w:r>
        <w:rPr>
          <w:rFonts w:ascii="SimHei" w:hAnsi="SimHei" w:eastAsia="SimHei" w:cs="SimHei"/>
          <w:sz w:val="22"/>
          <w:szCs w:val="22"/>
          <w:b/>
          <w:bCs/>
          <w:color w:val="D48F29"/>
          <w:spacing w:val="-4"/>
        </w:rPr>
        <w:t>核查实施过程。</w:t>
      </w:r>
      <w:r>
        <w:rPr>
          <w:rFonts w:ascii="SimSun" w:hAnsi="SimSun" w:eastAsia="SimSun" w:cs="SimSun"/>
          <w:sz w:val="22"/>
          <w:szCs w:val="22"/>
          <w:spacing w:val="-4"/>
        </w:rPr>
        <w:t>核查大数据分类表，明确类别划分是</w:t>
      </w:r>
      <w:r>
        <w:rPr>
          <w:rFonts w:ascii="SimSun" w:hAnsi="SimSun" w:eastAsia="SimSun" w:cs="SimSun"/>
          <w:sz w:val="22"/>
          <w:szCs w:val="22"/>
          <w:spacing w:val="14"/>
        </w:rPr>
        <w:t xml:space="preserve"> </w:t>
      </w:r>
      <w:r>
        <w:rPr>
          <w:rFonts w:ascii="SimSun" w:hAnsi="SimSun" w:eastAsia="SimSun" w:cs="SimSun"/>
          <w:sz w:val="22"/>
          <w:szCs w:val="22"/>
          <w:spacing w:val="-6"/>
        </w:rPr>
        <w:t>否合理；核查分类过程记录，明确分类结果与预期目标的偏离</w:t>
      </w:r>
      <w:r>
        <w:rPr>
          <w:rFonts w:ascii="SimSun" w:hAnsi="SimSun" w:eastAsia="SimSun" w:cs="SimSun"/>
          <w:sz w:val="22"/>
          <w:szCs w:val="22"/>
          <w:spacing w:val="3"/>
        </w:rPr>
        <w:t xml:space="preserve"> </w:t>
      </w:r>
      <w:r>
        <w:rPr>
          <w:rFonts w:ascii="SimSun" w:hAnsi="SimSun" w:eastAsia="SimSun" w:cs="SimSun"/>
          <w:sz w:val="22"/>
          <w:szCs w:val="22"/>
          <w:spacing w:val="-12"/>
        </w:rPr>
        <w:t>程度；核查分类维度，确保分类维度符合业务需求、分类目标；</w:t>
      </w:r>
    </w:p>
    <w:p>
      <w:pPr>
        <w:ind w:left="919"/>
        <w:spacing w:line="219" w:lineRule="auto"/>
        <w:rPr>
          <w:rFonts w:ascii="SimSun" w:hAnsi="SimSun" w:eastAsia="SimSun" w:cs="SimSun"/>
          <w:sz w:val="22"/>
          <w:szCs w:val="22"/>
        </w:rPr>
      </w:pPr>
      <w:r>
        <w:rPr>
          <w:rFonts w:ascii="SimSun" w:hAnsi="SimSun" w:eastAsia="SimSun" w:cs="SimSun"/>
          <w:sz w:val="22"/>
          <w:szCs w:val="22"/>
          <w:spacing w:val="-9"/>
        </w:rPr>
        <w:t>核查分类方法的合理性；根据核查结果调整大数据分类过程。</w:t>
      </w:r>
    </w:p>
    <w:p>
      <w:pPr>
        <w:ind w:left="919" w:firstLine="460"/>
        <w:spacing w:before="174" w:line="353" w:lineRule="auto"/>
        <w:jc w:val="both"/>
        <w:rPr>
          <w:rFonts w:ascii="SimSun" w:hAnsi="SimSun" w:eastAsia="SimSun" w:cs="SimSun"/>
          <w:sz w:val="22"/>
          <w:szCs w:val="22"/>
        </w:rPr>
      </w:pPr>
      <w:r>
        <w:rPr>
          <w:rFonts w:ascii="SimHei" w:hAnsi="SimHei" w:eastAsia="SimHei" w:cs="SimHei"/>
          <w:sz w:val="22"/>
          <w:szCs w:val="22"/>
          <w:color w:val="D96812"/>
          <w:spacing w:val="-3"/>
        </w:rPr>
        <w:t>·</w:t>
      </w:r>
      <w:r>
        <w:rPr>
          <w:rFonts w:ascii="SimHei" w:hAnsi="SimHei" w:eastAsia="SimHei" w:cs="SimHei"/>
          <w:sz w:val="22"/>
          <w:szCs w:val="22"/>
          <w:color w:val="D96812"/>
          <w:spacing w:val="-3"/>
        </w:rPr>
        <w:t xml:space="preserve"> </w:t>
      </w:r>
      <w:r>
        <w:rPr>
          <w:rFonts w:ascii="SimHei" w:hAnsi="SimHei" w:eastAsia="SimHei" w:cs="SimHei"/>
          <w:sz w:val="22"/>
          <w:szCs w:val="22"/>
          <w:b/>
          <w:bCs/>
          <w:color w:val="D96812"/>
          <w:spacing w:val="-3"/>
        </w:rPr>
        <w:t>访谈相关人员。</w:t>
      </w:r>
      <w:r>
        <w:rPr>
          <w:rFonts w:ascii="SimSun" w:hAnsi="SimSun" w:eastAsia="SimSun" w:cs="SimSun"/>
          <w:sz w:val="22"/>
          <w:szCs w:val="22"/>
          <w:spacing w:val="-3"/>
        </w:rPr>
        <w:t>访谈数据分类执行人员，询问分类视 </w:t>
      </w:r>
      <w:r>
        <w:rPr>
          <w:rFonts w:ascii="SimSun" w:hAnsi="SimSun" w:eastAsia="SimSun" w:cs="SimSun"/>
          <w:sz w:val="22"/>
          <w:szCs w:val="22"/>
          <w:spacing w:val="2"/>
        </w:rPr>
        <w:t>角、范围、维度、方法与业务场景的关联性等信息；访谈数</w:t>
      </w:r>
      <w:r>
        <w:rPr>
          <w:rFonts w:ascii="SimSun" w:hAnsi="SimSun" w:eastAsia="SimSun" w:cs="SimSun"/>
          <w:sz w:val="22"/>
          <w:szCs w:val="22"/>
          <w:spacing w:val="3"/>
        </w:rPr>
        <w:t xml:space="preserve">  </w:t>
      </w:r>
      <w:r>
        <w:rPr>
          <w:rFonts w:ascii="SimSun" w:hAnsi="SimSun" w:eastAsia="SimSun" w:cs="SimSun"/>
          <w:sz w:val="22"/>
          <w:szCs w:val="22"/>
          <w:spacing w:val="-6"/>
        </w:rPr>
        <w:t>据所有者，询问数据分类结果中的数据权属类别划分、产生频</w:t>
      </w:r>
      <w:r>
        <w:rPr>
          <w:rFonts w:ascii="SimSun" w:hAnsi="SimSun" w:eastAsia="SimSun" w:cs="SimSun"/>
          <w:sz w:val="22"/>
          <w:szCs w:val="22"/>
        </w:rPr>
        <w:t xml:space="preserve">  </w:t>
      </w:r>
      <w:r>
        <w:rPr>
          <w:rFonts w:ascii="SimSun" w:hAnsi="SimSun" w:eastAsia="SimSun" w:cs="SimSun"/>
          <w:sz w:val="22"/>
          <w:szCs w:val="22"/>
          <w:spacing w:val="-6"/>
        </w:rPr>
        <w:t>率类别划分等是否符合实际情况；访谈数据管理人员，询问数</w:t>
      </w:r>
      <w:r>
        <w:rPr>
          <w:rFonts w:ascii="SimSun" w:hAnsi="SimSun" w:eastAsia="SimSun" w:cs="SimSun"/>
          <w:sz w:val="22"/>
          <w:szCs w:val="22"/>
        </w:rPr>
        <w:t xml:space="preserve">  </w:t>
      </w:r>
      <w:r>
        <w:rPr>
          <w:rFonts w:ascii="SimSun" w:hAnsi="SimSun" w:eastAsia="SimSun" w:cs="SimSun"/>
          <w:sz w:val="22"/>
          <w:szCs w:val="22"/>
          <w:spacing w:val="-10"/>
        </w:rPr>
        <w:t>据分类结果中的数据结构化类别划分、数据存储方式类别划分、</w:t>
      </w:r>
      <w:r>
        <w:rPr>
          <w:rFonts w:ascii="SimSun" w:hAnsi="SimSun" w:eastAsia="SimSun" w:cs="SimSun"/>
          <w:sz w:val="22"/>
          <w:szCs w:val="22"/>
        </w:rPr>
        <w:t xml:space="preserve"> </w:t>
      </w:r>
      <w:r>
        <w:rPr>
          <w:rFonts w:ascii="SimSun" w:hAnsi="SimSun" w:eastAsia="SimSun" w:cs="SimSun"/>
          <w:sz w:val="22"/>
          <w:szCs w:val="22"/>
          <w:spacing w:val="-6"/>
        </w:rPr>
        <w:t>稀疏程度划分、敏感程度划分等是否符合实际情况；访谈数据</w:t>
      </w:r>
      <w:r>
        <w:rPr>
          <w:rFonts w:ascii="SimSun" w:hAnsi="SimSun" w:eastAsia="SimSun" w:cs="SimSun"/>
          <w:sz w:val="22"/>
          <w:szCs w:val="22"/>
          <w:spacing w:val="1"/>
        </w:rPr>
        <w:t xml:space="preserve">  </w:t>
      </w:r>
      <w:r>
        <w:rPr>
          <w:rFonts w:ascii="SimSun" w:hAnsi="SimSun" w:eastAsia="SimSun" w:cs="SimSun"/>
          <w:sz w:val="22"/>
          <w:szCs w:val="22"/>
          <w:spacing w:val="-6"/>
        </w:rPr>
        <w:t>使用者，询问数据分类结果中的数据处理实时性划分、交换方</w:t>
      </w:r>
      <w:r>
        <w:rPr>
          <w:rFonts w:ascii="SimSun" w:hAnsi="SimSun" w:eastAsia="SimSun" w:cs="SimSun"/>
          <w:sz w:val="22"/>
          <w:szCs w:val="22"/>
        </w:rPr>
        <w:t xml:space="preserve">  </w:t>
      </w:r>
      <w:r>
        <w:rPr>
          <w:rFonts w:ascii="SimSun" w:hAnsi="SimSun" w:eastAsia="SimSun" w:cs="SimSun"/>
          <w:sz w:val="22"/>
          <w:szCs w:val="22"/>
          <w:spacing w:val="-6"/>
        </w:rPr>
        <w:t>式类别划分、业务归属类别划分、流通类型类别划分等是否符</w:t>
      </w:r>
    </w:p>
    <w:p>
      <w:pPr>
        <w:ind w:left="919"/>
        <w:spacing w:line="219" w:lineRule="auto"/>
        <w:rPr>
          <w:rFonts w:ascii="SimSun" w:hAnsi="SimSun" w:eastAsia="SimSun" w:cs="SimSun"/>
          <w:sz w:val="22"/>
          <w:szCs w:val="22"/>
        </w:rPr>
      </w:pPr>
      <w:r>
        <w:rPr>
          <w:rFonts w:ascii="SimSun" w:hAnsi="SimSun" w:eastAsia="SimSun" w:cs="SimSun"/>
          <w:sz w:val="22"/>
          <w:szCs w:val="22"/>
          <w:spacing w:val="-10"/>
        </w:rPr>
        <w:t>合实际应用情况；核查意见和问题，调整大数据分类过程。</w:t>
      </w:r>
    </w:p>
    <w:p>
      <w:pPr>
        <w:ind w:left="919" w:right="40" w:firstLine="460"/>
        <w:spacing w:before="213" w:line="363" w:lineRule="auto"/>
        <w:jc w:val="both"/>
        <w:rPr>
          <w:rFonts w:ascii="SimSun" w:hAnsi="SimSun" w:eastAsia="SimSun" w:cs="SimSun"/>
          <w:sz w:val="22"/>
          <w:szCs w:val="22"/>
        </w:rPr>
      </w:pPr>
      <w:r>
        <w:rPr>
          <w:rFonts w:ascii="SimSun" w:hAnsi="SimSun" w:eastAsia="SimSun" w:cs="SimSun"/>
          <w:sz w:val="22"/>
          <w:szCs w:val="22"/>
          <w:spacing w:val="-20"/>
        </w:rPr>
        <w:t>·</w:t>
      </w:r>
      <w:r>
        <w:rPr>
          <w:rFonts w:ascii="SimSun" w:hAnsi="SimSun" w:eastAsia="SimSun" w:cs="SimSun"/>
          <w:sz w:val="22"/>
          <w:szCs w:val="22"/>
          <w:spacing w:val="23"/>
        </w:rPr>
        <w:t xml:space="preserve"> </w:t>
      </w:r>
      <w:r>
        <w:rPr>
          <w:rFonts w:ascii="SimHei" w:hAnsi="SimHei" w:eastAsia="SimHei" w:cs="SimHei"/>
          <w:sz w:val="22"/>
          <w:szCs w:val="22"/>
          <w:b/>
          <w:bCs/>
          <w:color w:val="D48F29"/>
          <w:spacing w:val="-20"/>
        </w:rPr>
        <w:t>测试分类结果。</w:t>
      </w:r>
      <w:r>
        <w:rPr>
          <w:rFonts w:ascii="SimSun" w:hAnsi="SimSun" w:eastAsia="SimSun" w:cs="SimSun"/>
          <w:sz w:val="22"/>
          <w:szCs w:val="22"/>
          <w:spacing w:val="-20"/>
        </w:rPr>
        <w:t>对分类后的数据执行分类脚本或程序，查</w:t>
      </w:r>
      <w:r>
        <w:rPr>
          <w:rFonts w:ascii="SimSun" w:hAnsi="SimSun" w:eastAsia="SimSun" w:cs="SimSun"/>
          <w:sz w:val="22"/>
          <w:szCs w:val="22"/>
        </w:rPr>
        <w:t xml:space="preserve"> </w:t>
      </w:r>
      <w:r>
        <w:rPr>
          <w:rFonts w:ascii="SimSun" w:hAnsi="SimSun" w:eastAsia="SimSun" w:cs="SimSun"/>
          <w:sz w:val="22"/>
          <w:szCs w:val="22"/>
          <w:spacing w:val="-22"/>
          <w:w w:val="98"/>
        </w:rPr>
        <w:t>看是否有不符合分类策略的分类结果；对测试中发现不符合的情况，</w:t>
      </w:r>
    </w:p>
    <w:p>
      <w:pPr>
        <w:ind w:right="14"/>
        <w:spacing w:before="1" w:line="219" w:lineRule="auto"/>
        <w:jc w:val="right"/>
        <w:rPr>
          <w:rFonts w:ascii="SimSun" w:hAnsi="SimSun" w:eastAsia="SimSun" w:cs="SimSun"/>
          <w:sz w:val="22"/>
          <w:szCs w:val="22"/>
        </w:rPr>
      </w:pPr>
      <w:r>
        <w:rPr>
          <w:rFonts w:ascii="SimSun" w:hAnsi="SimSun" w:eastAsia="SimSun" w:cs="SimSun"/>
          <w:sz w:val="22"/>
          <w:szCs w:val="22"/>
          <w:spacing w:val="-21"/>
          <w:w w:val="98"/>
        </w:rPr>
        <w:t>应核查原因，并根据核查结果对大数据分类维度、方法等进行调整。</w:t>
      </w:r>
    </w:p>
    <w:p>
      <w:pPr>
        <w:pStyle w:val="BodyText"/>
        <w:spacing w:line="322" w:lineRule="auto"/>
        <w:rPr/>
      </w:pPr>
      <w:r/>
    </w:p>
    <w:p>
      <w:pPr>
        <w:ind w:left="919"/>
        <w:spacing w:before="72" w:line="219" w:lineRule="auto"/>
        <w:rPr>
          <w:rFonts w:ascii="SimSun" w:hAnsi="SimSun" w:eastAsia="SimSun" w:cs="SimSun"/>
          <w:sz w:val="22"/>
          <w:szCs w:val="22"/>
        </w:rPr>
      </w:pPr>
      <w:r>
        <w:rPr>
          <w:rFonts w:ascii="SimSun" w:hAnsi="SimSun" w:eastAsia="SimSun" w:cs="SimSun"/>
          <w:sz w:val="22"/>
          <w:szCs w:val="22"/>
          <w:spacing w:val="-6"/>
        </w:rPr>
        <w:t>5.</w:t>
      </w:r>
      <w:r>
        <w:rPr>
          <w:rFonts w:ascii="SimSun" w:hAnsi="SimSun" w:eastAsia="SimSun" w:cs="SimSun"/>
          <w:sz w:val="22"/>
          <w:szCs w:val="22"/>
          <w:spacing w:val="-11"/>
        </w:rPr>
        <w:t xml:space="preserve"> </w:t>
      </w:r>
      <w:r>
        <w:rPr>
          <w:rFonts w:ascii="SimSun" w:hAnsi="SimSun" w:eastAsia="SimSun" w:cs="SimSun"/>
          <w:sz w:val="22"/>
          <w:szCs w:val="22"/>
          <w:b/>
          <w:bCs/>
          <w:color w:val="412BB3"/>
          <w:spacing w:val="-6"/>
        </w:rPr>
        <w:t>维护改进</w:t>
      </w:r>
    </w:p>
    <w:p>
      <w:pPr>
        <w:pStyle w:val="BodyText"/>
        <w:spacing w:line="287" w:lineRule="auto"/>
        <w:rPr/>
      </w:pPr>
      <w:r/>
    </w:p>
    <w:p>
      <w:pPr>
        <w:ind w:left="1380"/>
        <w:spacing w:before="72" w:line="222" w:lineRule="auto"/>
        <w:rPr>
          <w:rFonts w:ascii="SimSun" w:hAnsi="SimSun" w:eastAsia="SimSun" w:cs="SimSun"/>
          <w:sz w:val="22"/>
          <w:szCs w:val="22"/>
        </w:rPr>
      </w:pPr>
      <w:r>
        <w:rPr>
          <w:rFonts w:ascii="SimSun" w:hAnsi="SimSun" w:eastAsia="SimSun" w:cs="SimSun"/>
          <w:sz w:val="22"/>
          <w:szCs w:val="22"/>
          <w:color w:val="EA8A0D"/>
          <w:spacing w:val="-2"/>
        </w:rPr>
        <w:t>· </w:t>
      </w:r>
      <w:r>
        <w:rPr>
          <w:rFonts w:ascii="SimHei" w:hAnsi="SimHei" w:eastAsia="SimHei" w:cs="SimHei"/>
          <w:sz w:val="22"/>
          <w:szCs w:val="22"/>
          <w:color w:val="EA8A0D"/>
          <w:spacing w:val="-2"/>
        </w:rPr>
        <w:t>变更控制。</w:t>
      </w:r>
      <w:r>
        <w:rPr>
          <w:rFonts w:ascii="SimSun" w:hAnsi="SimSun" w:eastAsia="SimSun" w:cs="SimSun"/>
          <w:sz w:val="22"/>
          <w:szCs w:val="22"/>
          <w:spacing w:val="-2"/>
        </w:rPr>
        <w:t>分析变更的必要性和合理性，确定是否实</w:t>
      </w:r>
    </w:p>
    <w:p>
      <w:pPr>
        <w:spacing w:line="222" w:lineRule="auto"/>
        <w:sectPr>
          <w:footerReference w:type="default" r:id="rId223"/>
          <w:pgSz w:w="7560" w:h="11380"/>
          <w:pgMar w:top="134" w:right="759" w:bottom="539" w:left="0" w:header="0" w:footer="253" w:gutter="0"/>
        </w:sectPr>
        <w:rPr>
          <w:rFonts w:ascii="SimSun" w:hAnsi="SimSun" w:eastAsia="SimSun" w:cs="SimSun"/>
          <w:sz w:val="22"/>
          <w:szCs w:val="22"/>
        </w:rPr>
      </w:pPr>
    </w:p>
    <w:p>
      <w:pPr>
        <w:ind w:left="5329"/>
        <w:spacing w:line="219" w:lineRule="auto"/>
        <w:rPr>
          <w:rFonts w:ascii="SimSun" w:hAnsi="SimSun" w:eastAsia="SimSun" w:cs="SimSun"/>
          <w:sz w:val="16"/>
          <w:szCs w:val="16"/>
        </w:rPr>
      </w:pPr>
      <w:r>
        <w:rPr>
          <w:rFonts w:ascii="SimSun" w:hAnsi="SimSun" w:eastAsia="SimSun" w:cs="SimSun"/>
          <w:sz w:val="16"/>
          <w:szCs w:val="16"/>
          <w:spacing w:val="-3"/>
        </w:rPr>
        <w:t>理</w:t>
      </w:r>
      <w:r>
        <w:rPr>
          <w:rFonts w:ascii="SimSun" w:hAnsi="SimSun" w:eastAsia="SimSun" w:cs="SimSun"/>
          <w:sz w:val="16"/>
          <w:szCs w:val="16"/>
          <w:color w:val="412AB5"/>
          <w:spacing w:val="-3"/>
        </w:rPr>
        <w:t>数</w:t>
      </w:r>
      <w:r>
        <w:rPr>
          <w:rFonts w:ascii="SimSun" w:hAnsi="SimSun" w:eastAsia="SimSun" w:cs="SimSun"/>
          <w:sz w:val="16"/>
          <w:szCs w:val="16"/>
          <w:spacing w:val="-3"/>
        </w:rPr>
        <w:t>篇</w:t>
      </w:r>
    </w:p>
    <w:p>
      <w:pPr>
        <w:ind w:left="4889"/>
        <w:spacing w:before="20" w:line="219" w:lineRule="auto"/>
        <w:rPr>
          <w:rFonts w:ascii="SimSun" w:hAnsi="SimSun" w:eastAsia="SimSun" w:cs="SimSun"/>
          <w:sz w:val="16"/>
          <w:szCs w:val="16"/>
        </w:rPr>
      </w:pPr>
      <w:r>
        <w:rPr>
          <w:rFonts w:ascii="SimSun" w:hAnsi="SimSun" w:eastAsia="SimSun" w:cs="SimSun"/>
          <w:sz w:val="16"/>
          <w:szCs w:val="16"/>
          <w:color w:val="D88518"/>
          <w:spacing w:val="-9"/>
        </w:rPr>
        <w:t>盘活数据资源</w:t>
      </w:r>
    </w:p>
    <w:p>
      <w:pPr>
        <w:pStyle w:val="BodyText"/>
        <w:spacing w:line="312" w:lineRule="auto"/>
        <w:rPr/>
      </w:pPr>
      <w:r/>
    </w:p>
    <w:p>
      <w:pPr>
        <w:pStyle w:val="BodyText"/>
        <w:spacing w:line="312" w:lineRule="auto"/>
        <w:rPr/>
      </w:pPr>
      <w:r/>
    </w:p>
    <w:p>
      <w:pPr>
        <w:spacing w:before="71" w:line="353" w:lineRule="auto"/>
        <w:jc w:val="both"/>
        <w:rPr>
          <w:rFonts w:ascii="SimSun" w:hAnsi="SimSun" w:eastAsia="SimSun" w:cs="SimSun"/>
          <w:sz w:val="22"/>
          <w:szCs w:val="22"/>
        </w:rPr>
      </w:pPr>
      <w:bookmarkStart w:name="bookmark14" w:id="11"/>
      <w:bookmarkEnd w:id="11"/>
      <w:r>
        <w:rPr>
          <w:rFonts w:ascii="SimSun" w:hAnsi="SimSun" w:eastAsia="SimSun" w:cs="SimSun"/>
          <w:sz w:val="22"/>
          <w:szCs w:val="22"/>
          <w:spacing w:val="-2"/>
        </w:rPr>
        <w:t>施变更；制订变更计划，评估变更对大数据分类工作</w:t>
      </w:r>
      <w:r>
        <w:rPr>
          <w:rFonts w:ascii="SimSun" w:hAnsi="SimSun" w:eastAsia="SimSun" w:cs="SimSun"/>
          <w:sz w:val="22"/>
          <w:szCs w:val="22"/>
          <w:spacing w:val="-3"/>
        </w:rPr>
        <w:t>的影响，</w:t>
      </w:r>
      <w:r>
        <w:rPr>
          <w:rFonts w:ascii="SimSun" w:hAnsi="SimSun" w:eastAsia="SimSun" w:cs="SimSun"/>
          <w:sz w:val="22"/>
          <w:szCs w:val="22"/>
        </w:rPr>
        <w:t xml:space="preserve"> </w:t>
      </w:r>
      <w:r>
        <w:rPr>
          <w:rFonts w:ascii="SimSun" w:hAnsi="SimSun" w:eastAsia="SimSun" w:cs="SimSun"/>
          <w:sz w:val="22"/>
          <w:szCs w:val="22"/>
          <w:spacing w:val="-6"/>
        </w:rPr>
        <w:t>包括分类维度、分类方法的改变等；执行变更，对分类结果进</w:t>
      </w:r>
      <w:r>
        <w:rPr>
          <w:rFonts w:ascii="SimSun" w:hAnsi="SimSun" w:eastAsia="SimSun" w:cs="SimSun"/>
          <w:sz w:val="22"/>
          <w:szCs w:val="22"/>
          <w:spacing w:val="4"/>
        </w:rPr>
        <w:t xml:space="preserve">  </w:t>
      </w:r>
      <w:r>
        <w:rPr>
          <w:rFonts w:ascii="SimSun" w:hAnsi="SimSun" w:eastAsia="SimSun" w:cs="SimSun"/>
          <w:sz w:val="22"/>
          <w:szCs w:val="22"/>
          <w:spacing w:val="-6"/>
        </w:rPr>
        <w:t>行更改，记录变更过程；对新的大数据分类结果进行评估；发</w:t>
      </w:r>
    </w:p>
    <w:p>
      <w:pPr>
        <w:spacing w:line="218" w:lineRule="auto"/>
        <w:rPr>
          <w:rFonts w:ascii="SimSun" w:hAnsi="SimSun" w:eastAsia="SimSun" w:cs="SimSun"/>
          <w:sz w:val="22"/>
          <w:szCs w:val="22"/>
        </w:rPr>
      </w:pPr>
      <w:r>
        <w:rPr>
          <w:rFonts w:ascii="SimSun" w:hAnsi="SimSun" w:eastAsia="SimSun" w:cs="SimSun"/>
          <w:sz w:val="22"/>
          <w:szCs w:val="22"/>
          <w:spacing w:val="-10"/>
        </w:rPr>
        <w:t>布新的大数据分类结果。</w:t>
      </w:r>
    </w:p>
    <w:p>
      <w:pPr>
        <w:ind w:right="2" w:firstLine="419"/>
        <w:spacing w:before="176" w:line="353" w:lineRule="auto"/>
        <w:jc w:val="both"/>
        <w:rPr>
          <w:rFonts w:ascii="SimSun" w:hAnsi="SimSun" w:eastAsia="SimSun" w:cs="SimSun"/>
          <w:sz w:val="22"/>
          <w:szCs w:val="22"/>
        </w:rPr>
      </w:pPr>
      <w:r>
        <w:rPr>
          <w:rFonts w:ascii="SimSun" w:hAnsi="SimSun" w:eastAsia="SimSun" w:cs="SimSun"/>
          <w:sz w:val="22"/>
          <w:szCs w:val="22"/>
          <w:spacing w:val="-8"/>
        </w:rPr>
        <w:t>· </w:t>
      </w:r>
      <w:r>
        <w:rPr>
          <w:rFonts w:ascii="SimHei" w:hAnsi="SimHei" w:eastAsia="SimHei" w:cs="SimHei"/>
          <w:sz w:val="22"/>
          <w:szCs w:val="22"/>
          <w:b/>
          <w:bCs/>
          <w:color w:val="C6821C"/>
          <w:spacing w:val="-8"/>
        </w:rPr>
        <w:t>定期评估。</w:t>
      </w:r>
      <w:r>
        <w:rPr>
          <w:rFonts w:ascii="SimSun" w:hAnsi="SimSun" w:eastAsia="SimSun" w:cs="SimSun"/>
          <w:sz w:val="22"/>
          <w:szCs w:val="22"/>
          <w:spacing w:val="-8"/>
        </w:rPr>
        <w:t>定期评估大数据分类维度和方法的合理性，</w:t>
      </w:r>
      <w:r>
        <w:rPr>
          <w:rFonts w:ascii="SimSun" w:hAnsi="SimSun" w:eastAsia="SimSun" w:cs="SimSun"/>
          <w:sz w:val="22"/>
          <w:szCs w:val="22"/>
          <w:spacing w:val="2"/>
        </w:rPr>
        <w:t xml:space="preserve"> </w:t>
      </w:r>
      <w:r>
        <w:rPr>
          <w:rFonts w:ascii="SimSun" w:hAnsi="SimSun" w:eastAsia="SimSun" w:cs="SimSun"/>
          <w:sz w:val="22"/>
          <w:szCs w:val="22"/>
          <w:spacing w:val="-6"/>
        </w:rPr>
        <w:t>检查其是否符合业务场景变化和分类视角变化；定期评估大数</w:t>
      </w:r>
      <w:r>
        <w:rPr>
          <w:rFonts w:ascii="SimSun" w:hAnsi="SimSun" w:eastAsia="SimSun" w:cs="SimSun"/>
          <w:sz w:val="22"/>
          <w:szCs w:val="22"/>
          <w:spacing w:val="5"/>
        </w:rPr>
        <w:t xml:space="preserve">  </w:t>
      </w:r>
      <w:r>
        <w:rPr>
          <w:rFonts w:ascii="SimSun" w:hAnsi="SimSun" w:eastAsia="SimSun" w:cs="SimSun"/>
          <w:sz w:val="22"/>
          <w:szCs w:val="22"/>
          <w:spacing w:val="-5"/>
        </w:rPr>
        <w:t>据分类结果的有效性和应用情况，检查其是否满足业务应用需</w:t>
      </w:r>
      <w:r>
        <w:rPr>
          <w:rFonts w:ascii="SimSun" w:hAnsi="SimSun" w:eastAsia="SimSun" w:cs="SimSun"/>
          <w:sz w:val="22"/>
          <w:szCs w:val="22"/>
          <w:spacing w:val="7"/>
        </w:rPr>
        <w:t xml:space="preserve"> </w:t>
      </w:r>
      <w:r>
        <w:rPr>
          <w:rFonts w:ascii="SimSun" w:hAnsi="SimSun" w:eastAsia="SimSun" w:cs="SimSun"/>
          <w:sz w:val="22"/>
          <w:szCs w:val="22"/>
          <w:spacing w:val="-2"/>
        </w:rPr>
        <w:t>求的更新；对于评估中发现不符合的情况，应</w:t>
      </w:r>
      <w:r>
        <w:rPr>
          <w:rFonts w:ascii="SimSun" w:hAnsi="SimSun" w:eastAsia="SimSun" w:cs="SimSun"/>
          <w:sz w:val="22"/>
          <w:szCs w:val="22"/>
          <w:spacing w:val="-3"/>
        </w:rPr>
        <w:t>及时核查原因，</w:t>
      </w:r>
    </w:p>
    <w:p>
      <w:pPr>
        <w:spacing w:before="1" w:line="217" w:lineRule="auto"/>
        <w:rPr>
          <w:rFonts w:ascii="SimSun" w:hAnsi="SimSun" w:eastAsia="SimSun" w:cs="SimSun"/>
          <w:sz w:val="22"/>
          <w:szCs w:val="22"/>
        </w:rPr>
      </w:pPr>
      <w:r>
        <w:rPr>
          <w:rFonts w:ascii="SimSun" w:hAnsi="SimSun" w:eastAsia="SimSun" w:cs="SimSun"/>
          <w:sz w:val="22"/>
          <w:szCs w:val="22"/>
          <w:spacing w:val="-9"/>
        </w:rPr>
        <w:t>并根据评估结果对大数据分类维度、方法等进行调整。</w:t>
      </w:r>
    </w:p>
    <w:p>
      <w:pPr>
        <w:pStyle w:val="BodyText"/>
        <w:spacing w:line="293" w:lineRule="auto"/>
        <w:rPr/>
      </w:pPr>
      <w:r/>
    </w:p>
    <w:p>
      <w:pPr>
        <w:ind w:left="3"/>
        <w:spacing w:before="72" w:line="221" w:lineRule="auto"/>
        <w:outlineLvl w:val="0"/>
        <w:rPr>
          <w:rFonts w:ascii="SimHei" w:hAnsi="SimHei" w:eastAsia="SimHei" w:cs="SimHei"/>
          <w:sz w:val="22"/>
          <w:szCs w:val="22"/>
        </w:rPr>
      </w:pPr>
      <w:r>
        <w:rPr>
          <w:rFonts w:ascii="SimHei" w:hAnsi="SimHei" w:eastAsia="SimHei" w:cs="SimHei"/>
          <w:sz w:val="22"/>
          <w:szCs w:val="22"/>
          <w:b/>
          <w:bCs/>
          <w:color w:val="E18A27"/>
          <w:spacing w:val="9"/>
        </w:rPr>
        <w:t>三、数据分类管理典型案例</w:t>
      </w:r>
    </w:p>
    <w:p>
      <w:pPr>
        <w:ind w:left="3"/>
        <w:spacing w:before="309" w:line="219" w:lineRule="auto"/>
        <w:outlineLvl w:val="0"/>
        <w:rPr>
          <w:rFonts w:ascii="SimSun" w:hAnsi="SimSun" w:eastAsia="SimSun" w:cs="SimSun"/>
          <w:sz w:val="22"/>
          <w:szCs w:val="22"/>
        </w:rPr>
      </w:pPr>
      <w:r>
        <w:rPr>
          <w:rFonts w:ascii="SimSun" w:hAnsi="SimSun" w:eastAsia="SimSun" w:cs="SimSun"/>
          <w:sz w:val="22"/>
          <w:szCs w:val="22"/>
          <w:b/>
          <w:bCs/>
          <w:color w:val="412BB0"/>
          <w:spacing w:val="-9"/>
        </w:rPr>
        <w:t>1.</w:t>
      </w:r>
      <w:r>
        <w:rPr>
          <w:rFonts w:ascii="SimSun" w:hAnsi="SimSun" w:eastAsia="SimSun" w:cs="SimSun"/>
          <w:sz w:val="22"/>
          <w:szCs w:val="22"/>
          <w:color w:val="412BB0"/>
          <w:spacing w:val="-9"/>
        </w:rPr>
        <w:t xml:space="preserve"> </w:t>
      </w:r>
      <w:r>
        <w:rPr>
          <w:rFonts w:ascii="SimSun" w:hAnsi="SimSun" w:eastAsia="SimSun" w:cs="SimSun"/>
          <w:sz w:val="22"/>
          <w:szCs w:val="22"/>
          <w:b/>
          <w:bCs/>
          <w:color w:val="412BB0"/>
          <w:spacing w:val="-9"/>
        </w:rPr>
        <w:t>典型案例：北汽福田汽车股份有限公司</w:t>
      </w:r>
    </w:p>
    <w:p>
      <w:pPr>
        <w:ind w:left="419"/>
        <w:spacing w:before="207" w:line="225" w:lineRule="auto"/>
        <w:rPr>
          <w:rFonts w:ascii="STXinwei" w:hAnsi="STXinwei" w:eastAsia="STXinwei" w:cs="STXinwei"/>
          <w:sz w:val="22"/>
          <w:szCs w:val="22"/>
        </w:rPr>
      </w:pPr>
      <w:r>
        <w:rPr>
          <w:rFonts w:ascii="STXinwei" w:hAnsi="STXinwei" w:eastAsia="STXinwei" w:cs="STXinwei"/>
          <w:sz w:val="22"/>
          <w:szCs w:val="22"/>
          <w:spacing w:val="12"/>
        </w:rPr>
        <w:t>(1)工业数据分类情况</w:t>
      </w:r>
    </w:p>
    <w:p>
      <w:pPr>
        <w:ind w:left="419"/>
        <w:spacing w:before="262" w:line="219" w:lineRule="auto"/>
        <w:rPr>
          <w:rFonts w:ascii="SimSun" w:hAnsi="SimSun" w:eastAsia="SimSun" w:cs="SimSun"/>
          <w:sz w:val="22"/>
          <w:szCs w:val="22"/>
        </w:rPr>
      </w:pPr>
      <w:r>
        <w:rPr>
          <w:rFonts w:ascii="SimSun" w:hAnsi="SimSun" w:eastAsia="SimSun" w:cs="SimSun"/>
          <w:sz w:val="22"/>
          <w:szCs w:val="22"/>
          <w:spacing w:val="-5"/>
        </w:rPr>
        <w:t>北汽福田汽车股份有限公司工业数据分类情况见表5-5。</w:t>
      </w:r>
    </w:p>
    <w:p>
      <w:pPr>
        <w:ind w:left="832"/>
        <w:spacing w:before="255" w:line="219" w:lineRule="auto"/>
        <w:rPr>
          <w:rFonts w:ascii="SimSun" w:hAnsi="SimSun" w:eastAsia="SimSun" w:cs="SimSun"/>
          <w:sz w:val="18"/>
          <w:szCs w:val="18"/>
        </w:rPr>
      </w:pPr>
      <w:r>
        <w:rPr>
          <w:rFonts w:ascii="SimSun" w:hAnsi="SimSun" w:eastAsia="SimSun" w:cs="SimSun"/>
          <w:sz w:val="18"/>
          <w:szCs w:val="18"/>
          <w:b/>
          <w:bCs/>
          <w:spacing w:val="-2"/>
        </w:rPr>
        <w:t>表5-5北汽福田汽车股份有限公司工业数</w:t>
      </w:r>
      <w:r>
        <w:rPr>
          <w:rFonts w:ascii="SimSun" w:hAnsi="SimSun" w:eastAsia="SimSun" w:cs="SimSun"/>
          <w:sz w:val="18"/>
          <w:szCs w:val="18"/>
          <w:b/>
          <w:bCs/>
          <w:spacing w:val="-3"/>
        </w:rPr>
        <w:t>据分类情况</w:t>
      </w:r>
    </w:p>
    <w:p>
      <w:pPr>
        <w:spacing w:line="86" w:lineRule="exact"/>
        <w:rPr/>
      </w:pPr>
      <w:r/>
    </w:p>
    <w:tbl>
      <w:tblPr>
        <w:tblStyle w:val="TableNormal"/>
        <w:tblW w:w="5770"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23"/>
        <w:gridCol w:w="1108"/>
        <w:gridCol w:w="1218"/>
        <w:gridCol w:w="2521"/>
      </w:tblGrid>
      <w:tr>
        <w:trPr>
          <w:trHeight w:val="314" w:hRule="atLeast"/>
        </w:trPr>
        <w:tc>
          <w:tcPr>
            <w:shd w:val="clear" w:fill="F9C94A"/>
            <w:tcW w:w="923" w:type="dxa"/>
            <w:vAlign w:val="top"/>
            <w:vMerge w:val="restart"/>
            <w:tcBorders>
              <w:bottom w:val="nil"/>
            </w:tcBorders>
          </w:tcPr>
          <w:p>
            <w:pPr>
              <w:pStyle w:val="TableText"/>
              <w:ind w:left="134"/>
              <w:spacing w:before="212" w:line="220" w:lineRule="auto"/>
              <w:rPr/>
            </w:pPr>
            <w:r>
              <w:rPr>
                <w:spacing w:val="-2"/>
              </w:rPr>
              <w:t>总体情况</w:t>
            </w:r>
          </w:p>
        </w:tc>
        <w:tc>
          <w:tcPr>
            <w:shd w:val="clear" w:fill="FBE493"/>
            <w:tcW w:w="2326" w:type="dxa"/>
            <w:vAlign w:val="top"/>
            <w:gridSpan w:val="2"/>
          </w:tcPr>
          <w:p>
            <w:pPr>
              <w:pStyle w:val="TableText"/>
              <w:ind w:left="671"/>
              <w:spacing w:before="82" w:line="220" w:lineRule="auto"/>
              <w:rPr/>
            </w:pPr>
            <w:r>
              <w:rPr>
                <w:spacing w:val="2"/>
              </w:rPr>
              <w:t>应用试点范围</w:t>
            </w:r>
          </w:p>
        </w:tc>
        <w:tc>
          <w:tcPr>
            <w:shd w:val="clear" w:fill="FBE699"/>
            <w:tcW w:w="2521" w:type="dxa"/>
            <w:vAlign w:val="top"/>
          </w:tcPr>
          <w:p>
            <w:pPr>
              <w:pStyle w:val="TableText"/>
              <w:ind w:left="775"/>
              <w:spacing w:before="81" w:line="219" w:lineRule="auto"/>
              <w:rPr/>
            </w:pPr>
            <w:r>
              <w:rPr>
                <w:spacing w:val="-1"/>
              </w:rPr>
              <w:t>全部工业数据</w:t>
            </w:r>
          </w:p>
        </w:tc>
      </w:tr>
      <w:tr>
        <w:trPr>
          <w:trHeight w:val="259" w:hRule="atLeast"/>
        </w:trPr>
        <w:tc>
          <w:tcPr>
            <w:tcW w:w="923" w:type="dxa"/>
            <w:vAlign w:val="top"/>
            <w:vMerge w:val="continue"/>
            <w:tcBorders>
              <w:top w:val="nil"/>
            </w:tcBorders>
          </w:tcPr>
          <w:p>
            <w:pPr>
              <w:rPr>
                <w:rFonts w:ascii="Arial"/>
                <w:sz w:val="21"/>
              </w:rPr>
            </w:pPr>
            <w:r/>
          </w:p>
        </w:tc>
        <w:tc>
          <w:tcPr>
            <w:shd w:val="clear" w:fill="FAE492"/>
            <w:tcW w:w="2326" w:type="dxa"/>
            <w:vAlign w:val="top"/>
            <w:gridSpan w:val="2"/>
          </w:tcPr>
          <w:p>
            <w:pPr>
              <w:pStyle w:val="TableText"/>
              <w:ind w:left="392"/>
              <w:spacing w:before="47" w:line="219" w:lineRule="auto"/>
              <w:rPr/>
            </w:pPr>
            <w:r>
              <w:rPr>
                <w:spacing w:val="-1"/>
              </w:rPr>
              <w:t>数据类型总体数量/种</w:t>
            </w:r>
          </w:p>
        </w:tc>
        <w:tc>
          <w:tcPr>
            <w:shd w:val="clear" w:fill="FAE797"/>
            <w:tcW w:w="2521" w:type="dxa"/>
            <w:vAlign w:val="top"/>
          </w:tcPr>
          <w:p>
            <w:pPr>
              <w:pStyle w:val="TableText"/>
              <w:ind w:left="1175"/>
              <w:spacing w:before="88" w:line="183" w:lineRule="auto"/>
              <w:rPr/>
            </w:pPr>
            <w:r>
              <w:rPr>
                <w:spacing w:val="-2"/>
              </w:rPr>
              <w:t>66</w:t>
            </w:r>
          </w:p>
        </w:tc>
      </w:tr>
      <w:tr>
        <w:trPr>
          <w:trHeight w:val="269" w:hRule="atLeast"/>
        </w:trPr>
        <w:tc>
          <w:tcPr>
            <w:shd w:val="clear" w:fill="F9C650"/>
            <w:tcW w:w="923" w:type="dxa"/>
            <w:vAlign w:val="top"/>
            <w:vMerge w:val="restart"/>
            <w:tcBorders>
              <w:bottom w:val="nil"/>
            </w:tcBorders>
          </w:tcPr>
          <w:p>
            <w:pPr>
              <w:spacing w:line="284" w:lineRule="auto"/>
              <w:rPr>
                <w:rFonts w:ascii="Arial"/>
                <w:sz w:val="21"/>
              </w:rPr>
            </w:pPr>
            <w:r/>
          </w:p>
          <w:p>
            <w:pPr>
              <w:pStyle w:val="TableText"/>
              <w:ind w:left="214"/>
              <w:spacing w:before="52" w:line="271" w:lineRule="exact"/>
              <w:rPr/>
            </w:pPr>
            <w:r>
              <w:rPr>
                <w:spacing w:val="-2"/>
                <w:position w:val="8"/>
              </w:rPr>
              <w:t>数据域</w:t>
            </w:r>
          </w:p>
          <w:p>
            <w:pPr>
              <w:pStyle w:val="TableText"/>
              <w:ind w:left="294"/>
              <w:spacing w:line="220" w:lineRule="auto"/>
              <w:rPr/>
            </w:pPr>
            <w:r>
              <w:rPr>
                <w:spacing w:val="-2"/>
              </w:rPr>
              <w:t>情况</w:t>
            </w:r>
          </w:p>
        </w:tc>
        <w:tc>
          <w:tcPr>
            <w:shd w:val="clear" w:fill="FBE197"/>
            <w:tcW w:w="1108" w:type="dxa"/>
            <w:vAlign w:val="top"/>
          </w:tcPr>
          <w:p>
            <w:pPr>
              <w:pStyle w:val="TableText"/>
              <w:ind w:left="142"/>
              <w:spacing w:before="59" w:line="220" w:lineRule="auto"/>
              <w:rPr/>
            </w:pPr>
            <w:r>
              <w:rPr>
                <w:spacing w:val="-1"/>
              </w:rPr>
              <w:t>平台运营域</w:t>
            </w:r>
          </w:p>
        </w:tc>
        <w:tc>
          <w:tcPr>
            <w:shd w:val="clear" w:fill="FAE397"/>
            <w:tcW w:w="1218" w:type="dxa"/>
            <w:vAlign w:val="top"/>
          </w:tcPr>
          <w:p>
            <w:pPr>
              <w:pStyle w:val="TableText"/>
              <w:ind w:left="323"/>
              <w:spacing w:before="59" w:line="220" w:lineRule="auto"/>
              <w:rPr/>
            </w:pPr>
            <w:r>
              <w:rPr>
                <w:spacing w:val="2"/>
              </w:rPr>
              <w:t>总量/种</w:t>
            </w:r>
          </w:p>
        </w:tc>
        <w:tc>
          <w:tcPr>
            <w:shd w:val="clear" w:fill="FBE69A"/>
            <w:tcW w:w="2521" w:type="dxa"/>
            <w:vAlign w:val="top"/>
          </w:tcPr>
          <w:p>
            <w:pPr>
              <w:pStyle w:val="TableText"/>
              <w:ind w:left="1215"/>
              <w:spacing w:before="100" w:line="182" w:lineRule="auto"/>
              <w:rPr/>
            </w:pPr>
            <w:r>
              <w:rPr/>
              <w:t>7</w:t>
            </w:r>
          </w:p>
        </w:tc>
      </w:tr>
      <w:tr>
        <w:trPr>
          <w:trHeight w:val="279" w:hRule="atLeast"/>
        </w:trPr>
        <w:tc>
          <w:tcPr>
            <w:tcW w:w="923" w:type="dxa"/>
            <w:vAlign w:val="top"/>
            <w:vMerge w:val="continue"/>
            <w:tcBorders>
              <w:top w:val="nil"/>
              <w:bottom w:val="nil"/>
            </w:tcBorders>
          </w:tcPr>
          <w:p>
            <w:pPr>
              <w:rPr>
                <w:rFonts w:ascii="Arial"/>
                <w:sz w:val="21"/>
              </w:rPr>
            </w:pPr>
            <w:r/>
          </w:p>
        </w:tc>
        <w:tc>
          <w:tcPr>
            <w:shd w:val="clear" w:fill="FCE394"/>
            <w:tcW w:w="1108" w:type="dxa"/>
            <w:vAlign w:val="top"/>
          </w:tcPr>
          <w:p>
            <w:pPr>
              <w:pStyle w:val="TableText"/>
              <w:ind w:left="142"/>
              <w:spacing w:before="59" w:line="219" w:lineRule="auto"/>
              <w:rPr/>
            </w:pPr>
            <w:r>
              <w:rPr>
                <w:spacing w:val="-2"/>
              </w:rPr>
              <w:t>发生管理域</w:t>
            </w:r>
          </w:p>
        </w:tc>
        <w:tc>
          <w:tcPr>
            <w:shd w:val="clear" w:fill="FCE397"/>
            <w:tcW w:w="1218" w:type="dxa"/>
            <w:vAlign w:val="top"/>
          </w:tcPr>
          <w:p>
            <w:pPr>
              <w:pStyle w:val="TableText"/>
              <w:ind w:left="323"/>
              <w:spacing w:before="60" w:line="220" w:lineRule="auto"/>
              <w:rPr/>
            </w:pPr>
            <w:r>
              <w:rPr>
                <w:spacing w:val="2"/>
              </w:rPr>
              <w:t>总量/种</w:t>
            </w:r>
          </w:p>
        </w:tc>
        <w:tc>
          <w:tcPr>
            <w:shd w:val="clear" w:fill="FCE69A"/>
            <w:tcW w:w="2521" w:type="dxa"/>
            <w:vAlign w:val="top"/>
          </w:tcPr>
          <w:p>
            <w:pPr>
              <w:pStyle w:val="TableText"/>
              <w:ind w:left="1175"/>
              <w:spacing w:before="101" w:line="182" w:lineRule="auto"/>
              <w:rPr/>
            </w:pPr>
            <w:r>
              <w:rPr>
                <w:spacing w:val="-3"/>
              </w:rPr>
              <w:t>55</w:t>
            </w:r>
          </w:p>
        </w:tc>
      </w:tr>
      <w:tr>
        <w:trPr>
          <w:trHeight w:val="269" w:hRule="atLeast"/>
        </w:trPr>
        <w:tc>
          <w:tcPr>
            <w:tcW w:w="923" w:type="dxa"/>
            <w:vAlign w:val="top"/>
            <w:vMerge w:val="continue"/>
            <w:tcBorders>
              <w:top w:val="nil"/>
              <w:bottom w:val="nil"/>
            </w:tcBorders>
          </w:tcPr>
          <w:p>
            <w:pPr>
              <w:rPr>
                <w:rFonts w:ascii="Arial"/>
                <w:sz w:val="21"/>
              </w:rPr>
            </w:pPr>
            <w:r/>
          </w:p>
        </w:tc>
        <w:tc>
          <w:tcPr>
            <w:shd w:val="clear" w:fill="FAE398"/>
            <w:tcW w:w="1108" w:type="dxa"/>
            <w:vAlign w:val="top"/>
          </w:tcPr>
          <w:p>
            <w:pPr>
              <w:pStyle w:val="TableText"/>
              <w:ind w:left="301"/>
              <w:spacing w:before="60" w:line="219" w:lineRule="auto"/>
              <w:rPr/>
            </w:pPr>
            <w:r>
              <w:rPr>
                <w:spacing w:val="-2"/>
              </w:rPr>
              <w:t>生产域</w:t>
            </w:r>
          </w:p>
        </w:tc>
        <w:tc>
          <w:tcPr>
            <w:shd w:val="clear" w:fill="FBE59A"/>
            <w:tcW w:w="1218" w:type="dxa"/>
            <w:vAlign w:val="top"/>
          </w:tcPr>
          <w:p>
            <w:pPr>
              <w:pStyle w:val="TableText"/>
              <w:ind w:left="323"/>
              <w:spacing w:before="61" w:line="220" w:lineRule="auto"/>
              <w:rPr/>
            </w:pPr>
            <w:r>
              <w:rPr>
                <w:spacing w:val="2"/>
              </w:rPr>
              <w:t>总量/种</w:t>
            </w:r>
          </w:p>
        </w:tc>
        <w:tc>
          <w:tcPr>
            <w:shd w:val="clear" w:fill="FBE69F"/>
            <w:tcW w:w="2521" w:type="dxa"/>
            <w:vAlign w:val="top"/>
          </w:tcPr>
          <w:p>
            <w:pPr>
              <w:pStyle w:val="TableText"/>
              <w:ind w:left="1215"/>
              <w:spacing w:before="101" w:line="182" w:lineRule="auto"/>
              <w:rPr/>
            </w:pPr>
            <w:r>
              <w:rPr/>
              <w:t>1</w:t>
            </w:r>
          </w:p>
        </w:tc>
      </w:tr>
      <w:tr>
        <w:trPr>
          <w:trHeight w:val="239" w:hRule="atLeast"/>
        </w:trPr>
        <w:tc>
          <w:tcPr>
            <w:tcW w:w="923" w:type="dxa"/>
            <w:vAlign w:val="top"/>
            <w:vMerge w:val="continue"/>
            <w:tcBorders>
              <w:top w:val="nil"/>
            </w:tcBorders>
          </w:tcPr>
          <w:p>
            <w:pPr>
              <w:rPr>
                <w:rFonts w:ascii="Arial"/>
                <w:sz w:val="21"/>
              </w:rPr>
            </w:pPr>
            <w:r/>
          </w:p>
        </w:tc>
        <w:tc>
          <w:tcPr>
            <w:shd w:val="clear" w:fill="FBE399"/>
            <w:tcW w:w="1108" w:type="dxa"/>
            <w:vAlign w:val="top"/>
          </w:tcPr>
          <w:p>
            <w:pPr>
              <w:pStyle w:val="TableText"/>
              <w:ind w:left="301"/>
              <w:spacing w:before="41" w:line="216" w:lineRule="auto"/>
              <w:rPr/>
            </w:pPr>
            <w:r>
              <w:rPr>
                <w:spacing w:val="-2"/>
              </w:rPr>
              <w:t>研发域</w:t>
            </w:r>
          </w:p>
        </w:tc>
        <w:tc>
          <w:tcPr>
            <w:shd w:val="clear" w:fill="FBE399"/>
            <w:tcW w:w="1218" w:type="dxa"/>
            <w:vAlign w:val="top"/>
          </w:tcPr>
          <w:p>
            <w:pPr>
              <w:pStyle w:val="TableText"/>
              <w:ind w:left="323"/>
              <w:spacing w:before="41" w:line="216" w:lineRule="auto"/>
              <w:rPr/>
            </w:pPr>
            <w:r>
              <w:rPr>
                <w:spacing w:val="2"/>
              </w:rPr>
              <w:t>总量/种</w:t>
            </w:r>
          </w:p>
        </w:tc>
        <w:tc>
          <w:tcPr>
            <w:shd w:val="clear" w:fill="FCE69E"/>
            <w:tcW w:w="2521" w:type="dxa"/>
            <w:vAlign w:val="top"/>
          </w:tcPr>
          <w:p>
            <w:pPr>
              <w:pStyle w:val="TableText"/>
              <w:ind w:left="1215"/>
              <w:spacing w:before="82" w:line="169" w:lineRule="auto"/>
              <w:rPr/>
            </w:pPr>
            <w:r>
              <w:rPr/>
              <w:t>3</w:t>
            </w:r>
          </w:p>
        </w:tc>
      </w:tr>
      <w:tr>
        <w:trPr>
          <w:trHeight w:val="319" w:hRule="atLeast"/>
        </w:trPr>
        <w:tc>
          <w:tcPr>
            <w:shd w:val="clear" w:fill="FBCA55"/>
            <w:tcW w:w="923" w:type="dxa"/>
            <w:vAlign w:val="top"/>
            <w:vMerge w:val="restart"/>
            <w:tcBorders>
              <w:bottom w:val="nil"/>
            </w:tcBorders>
          </w:tcPr>
          <w:p>
            <w:pPr>
              <w:spacing w:line="268" w:lineRule="auto"/>
              <w:rPr>
                <w:rFonts w:ascii="Arial"/>
                <w:sz w:val="21"/>
              </w:rPr>
            </w:pPr>
            <w:r/>
          </w:p>
          <w:p>
            <w:pPr>
              <w:pStyle w:val="TableText"/>
              <w:ind w:left="294" w:right="146" w:hanging="160"/>
              <w:spacing w:before="52" w:line="261" w:lineRule="auto"/>
              <w:rPr/>
            </w:pPr>
            <w:r>
              <w:rPr>
                <w:spacing w:val="-3"/>
              </w:rPr>
              <w:t>分类情况</w:t>
            </w:r>
            <w:r>
              <w:rPr>
                <w:spacing w:val="2"/>
              </w:rPr>
              <w:t xml:space="preserve"> </w:t>
            </w:r>
            <w:r>
              <w:rPr>
                <w:spacing w:val="-2"/>
              </w:rPr>
              <w:t>示例</w:t>
            </w:r>
          </w:p>
        </w:tc>
        <w:tc>
          <w:tcPr>
            <w:shd w:val="clear" w:fill="FAE497"/>
            <w:tcW w:w="2326" w:type="dxa"/>
            <w:vAlign w:val="top"/>
            <w:gridSpan w:val="2"/>
          </w:tcPr>
          <w:p>
            <w:pPr>
              <w:pStyle w:val="TableText"/>
              <w:ind w:left="752"/>
              <w:spacing w:before="82" w:line="219" w:lineRule="auto"/>
              <w:rPr/>
            </w:pPr>
            <w:r>
              <w:rPr>
                <w:spacing w:val="-2"/>
              </w:rPr>
              <w:t>数据域名称</w:t>
            </w:r>
          </w:p>
        </w:tc>
        <w:tc>
          <w:tcPr>
            <w:shd w:val="clear" w:fill="FBE79D"/>
            <w:tcW w:w="2521" w:type="dxa"/>
            <w:vAlign w:val="top"/>
          </w:tcPr>
          <w:p>
            <w:pPr>
              <w:pStyle w:val="TableText"/>
              <w:ind w:left="1015"/>
              <w:spacing w:before="83" w:line="220" w:lineRule="auto"/>
              <w:rPr/>
            </w:pPr>
            <w:r>
              <w:rPr>
                <w:spacing w:val="-2"/>
              </w:rPr>
              <w:t>制造域</w:t>
            </w:r>
          </w:p>
        </w:tc>
      </w:tr>
      <w:tr>
        <w:trPr>
          <w:trHeight w:val="712" w:hRule="atLeast"/>
        </w:trPr>
        <w:tc>
          <w:tcPr>
            <w:tcW w:w="923" w:type="dxa"/>
            <w:vAlign w:val="top"/>
            <w:vMerge w:val="continue"/>
            <w:tcBorders>
              <w:top w:val="nil"/>
            </w:tcBorders>
          </w:tcPr>
          <w:p>
            <w:pPr>
              <w:rPr>
                <w:rFonts w:ascii="Arial"/>
                <w:sz w:val="21"/>
              </w:rPr>
            </w:pPr>
            <w:r/>
          </w:p>
        </w:tc>
        <w:tc>
          <w:tcPr>
            <w:shd w:val="clear" w:fill="FBE69A"/>
            <w:tcW w:w="2326" w:type="dxa"/>
            <w:vAlign w:val="top"/>
            <w:gridSpan w:val="2"/>
          </w:tcPr>
          <w:p>
            <w:pPr>
              <w:pStyle w:val="TableText"/>
              <w:ind w:left="351"/>
              <w:spacing w:before="283" w:line="219" w:lineRule="auto"/>
              <w:rPr/>
            </w:pPr>
            <w:r>
              <w:rPr>
                <w:spacing w:val="-1"/>
              </w:rPr>
              <w:t>数据域中所有数据类型</w:t>
            </w:r>
          </w:p>
        </w:tc>
        <w:tc>
          <w:tcPr>
            <w:shd w:val="clear" w:fill="FBE69E"/>
            <w:tcW w:w="2521" w:type="dxa"/>
            <w:vAlign w:val="top"/>
          </w:tcPr>
          <w:p>
            <w:pPr>
              <w:pStyle w:val="TableText"/>
              <w:ind w:left="134" w:hanging="79"/>
              <w:spacing w:before="32" w:line="260" w:lineRule="auto"/>
              <w:rPr/>
            </w:pPr>
            <w:r>
              <w:rPr>
                <w:spacing w:val="3"/>
              </w:rPr>
              <w:t>生产订单、生产计划、工艺定额、</w:t>
            </w:r>
            <w:r>
              <w:rPr>
                <w:spacing w:val="9"/>
              </w:rPr>
              <w:t xml:space="preserve"> </w:t>
            </w:r>
            <w:r>
              <w:rPr>
                <w:spacing w:val="-2"/>
              </w:rPr>
              <w:t>制造执行、能源消耗、设备运行</w:t>
            </w:r>
          </w:p>
          <w:p>
            <w:pPr>
              <w:pStyle w:val="TableText"/>
              <w:ind w:left="115"/>
              <w:spacing w:before="50" w:line="194" w:lineRule="auto"/>
              <w:rPr/>
            </w:pPr>
            <w:r>
              <w:rPr>
                <w:spacing w:val="-1"/>
              </w:rPr>
              <w:t>仓储入库、统计数据</w:t>
            </w:r>
          </w:p>
        </w:tc>
      </w:tr>
    </w:tbl>
    <w:p>
      <w:pPr>
        <w:pStyle w:val="BodyText"/>
        <w:rPr/>
      </w:pPr>
      <w:r/>
    </w:p>
    <w:p>
      <w:pPr>
        <w:sectPr>
          <w:footerReference w:type="default" r:id="rId225"/>
          <w:pgSz w:w="7530" w:h="11370"/>
          <w:pgMar w:top="166" w:right="926" w:bottom="508" w:left="720" w:header="0" w:footer="225" w:gutter="0"/>
        </w:sectPr>
        <w:rPr/>
      </w:pPr>
    </w:p>
    <w:p>
      <w:pPr>
        <w:ind w:left="982"/>
        <w:spacing w:line="219" w:lineRule="auto"/>
        <w:rPr>
          <w:rFonts w:ascii="SimSun" w:hAnsi="SimSun" w:eastAsia="SimSun" w:cs="SimSun"/>
          <w:sz w:val="16"/>
          <w:szCs w:val="16"/>
        </w:rPr>
      </w:pPr>
      <w:r>
        <w:drawing>
          <wp:anchor distT="0" distB="0" distL="0" distR="0" simplePos="0" relativeHeight="252163072" behindDoc="0" locked="0" layoutInCell="0" allowOverlap="1">
            <wp:simplePos x="0" y="0"/>
            <wp:positionH relativeFrom="page">
              <wp:posOffset>0</wp:posOffset>
            </wp:positionH>
            <wp:positionV relativeFrom="page">
              <wp:posOffset>0</wp:posOffset>
            </wp:positionV>
            <wp:extent cx="622301" cy="634975"/>
            <wp:effectExtent l="0" t="0" r="0" b="0"/>
            <wp:wrapNone/>
            <wp:docPr id="214" name="IM 214"/>
            <wp:cNvGraphicFramePr/>
            <a:graphic>
              <a:graphicData uri="http://schemas.openxmlformats.org/drawingml/2006/picture">
                <pic:pic>
                  <pic:nvPicPr>
                    <pic:cNvPr id="214" name="IM 214"/>
                    <pic:cNvPicPr/>
                  </pic:nvPicPr>
                  <pic:blipFill>
                    <a:blip r:embed="rId227"/>
                    <a:stretch>
                      <a:fillRect/>
                    </a:stretch>
                  </pic:blipFill>
                  <pic:spPr>
                    <a:xfrm rot="0">
                      <a:off x="0" y="0"/>
                      <a:ext cx="622301" cy="634975"/>
                    </a:xfrm>
                    <a:prstGeom prst="rect">
                      <a:avLst/>
                    </a:prstGeom>
                  </pic:spPr>
                </pic:pic>
              </a:graphicData>
            </a:graphic>
          </wp:anchor>
        </w:drawing>
      </w:r>
      <w:r>
        <w:rPr>
          <w:rFonts w:ascii="SimSun" w:hAnsi="SimSun" w:eastAsia="SimSun" w:cs="SimSun"/>
          <w:sz w:val="16"/>
          <w:szCs w:val="16"/>
          <w:b/>
          <w:bCs/>
          <w:color w:val="C56013"/>
          <w:spacing w:val="-4"/>
        </w:rPr>
        <w:t>数据为王</w:t>
      </w:r>
    </w:p>
    <w:p>
      <w:pPr>
        <w:ind w:left="1279"/>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04" w:lineRule="auto"/>
        <w:rPr/>
      </w:pPr>
      <w:r/>
    </w:p>
    <w:p>
      <w:pPr>
        <w:pStyle w:val="BodyText"/>
        <w:spacing w:line="305" w:lineRule="auto"/>
        <w:rPr/>
      </w:pPr>
      <w:r/>
    </w:p>
    <w:p>
      <w:pPr>
        <w:ind w:left="1393"/>
        <w:spacing w:before="73" w:line="225" w:lineRule="auto"/>
        <w:rPr>
          <w:rFonts w:ascii="STXinwei" w:hAnsi="STXinwei" w:eastAsia="STXinwei" w:cs="STXinwei"/>
          <w:sz w:val="22"/>
          <w:szCs w:val="22"/>
        </w:rPr>
      </w:pPr>
      <w:r>
        <w:rPr>
          <w:rFonts w:ascii="STXinwei" w:hAnsi="STXinwei" w:eastAsia="STXinwei" w:cs="STXinwei"/>
          <w:sz w:val="22"/>
          <w:szCs w:val="22"/>
          <w:b/>
          <w:bCs/>
          <w:spacing w:val="2"/>
        </w:rPr>
        <w:t>(2)工业数据分类经验总结</w:t>
      </w:r>
    </w:p>
    <w:p>
      <w:pPr>
        <w:ind w:left="980" w:firstLine="409"/>
        <w:spacing w:before="168" w:line="353" w:lineRule="auto"/>
        <w:jc w:val="both"/>
        <w:rPr>
          <w:rFonts w:ascii="SimSun" w:hAnsi="SimSun" w:eastAsia="SimSun" w:cs="SimSun"/>
          <w:sz w:val="22"/>
          <w:szCs w:val="22"/>
        </w:rPr>
      </w:pPr>
      <w:r>
        <w:rPr>
          <w:rFonts w:ascii="SimSun" w:hAnsi="SimSun" w:eastAsia="SimSun" w:cs="SimSun"/>
          <w:sz w:val="22"/>
          <w:szCs w:val="22"/>
          <w:spacing w:val="3"/>
        </w:rPr>
        <w:t>北汽福田汽车股份有限公司(以下简称“北汽福田”)从</w:t>
      </w:r>
      <w:r>
        <w:rPr>
          <w:rFonts w:ascii="SimSun" w:hAnsi="SimSun" w:eastAsia="SimSun" w:cs="SimSun"/>
          <w:sz w:val="22"/>
          <w:szCs w:val="22"/>
          <w:spacing w:val="6"/>
        </w:rPr>
        <w:t xml:space="preserve">  </w:t>
      </w:r>
      <w:r>
        <w:rPr>
          <w:rFonts w:ascii="SimSun" w:hAnsi="SimSun" w:eastAsia="SimSun" w:cs="SimSun"/>
          <w:sz w:val="22"/>
          <w:szCs w:val="22"/>
          <w:spacing w:val="-17"/>
        </w:rPr>
        <w:t>数据产生与采集维度将数据分为研发、采购、制</w:t>
      </w:r>
      <w:r>
        <w:rPr>
          <w:rFonts w:ascii="SimSun" w:hAnsi="SimSun" w:eastAsia="SimSun" w:cs="SimSun"/>
          <w:sz w:val="22"/>
          <w:szCs w:val="22"/>
          <w:spacing w:val="-18"/>
        </w:rPr>
        <w:t>造、质量、销售、</w:t>
      </w:r>
      <w:r>
        <w:rPr>
          <w:rFonts w:ascii="SimSun" w:hAnsi="SimSun" w:eastAsia="SimSun" w:cs="SimSun"/>
          <w:sz w:val="22"/>
          <w:szCs w:val="22"/>
        </w:rPr>
        <w:t xml:space="preserve"> </w:t>
      </w:r>
      <w:r>
        <w:rPr>
          <w:rFonts w:ascii="SimSun" w:hAnsi="SimSun" w:eastAsia="SimSun" w:cs="SimSun"/>
          <w:sz w:val="22"/>
          <w:szCs w:val="22"/>
          <w:spacing w:val="-6"/>
        </w:rPr>
        <w:t>售后、物流七大类，并从数据管理维度将数据分为主数据</w:t>
      </w:r>
      <w:r>
        <w:rPr>
          <w:rFonts w:ascii="SimSun" w:hAnsi="SimSun" w:eastAsia="SimSun" w:cs="SimSun"/>
          <w:sz w:val="22"/>
          <w:szCs w:val="22"/>
          <w:spacing w:val="-7"/>
        </w:rPr>
        <w:t>、业</w:t>
      </w:r>
      <w:r>
        <w:rPr>
          <w:rFonts w:ascii="SimSun" w:hAnsi="SimSun" w:eastAsia="SimSun" w:cs="SimSun"/>
          <w:sz w:val="22"/>
          <w:szCs w:val="22"/>
        </w:rPr>
        <w:t xml:space="preserve">  </w:t>
      </w:r>
      <w:r>
        <w:rPr>
          <w:rFonts w:ascii="SimSun" w:hAnsi="SimSun" w:eastAsia="SimSun" w:cs="SimSun"/>
          <w:sz w:val="22"/>
          <w:szCs w:val="22"/>
          <w:spacing w:val="-6"/>
        </w:rPr>
        <w:t>务数据、标签数据及通用数据。通过制订数据的编码标准、细</w:t>
      </w:r>
      <w:r>
        <w:rPr>
          <w:rFonts w:ascii="SimSun" w:hAnsi="SimSun" w:eastAsia="SimSun" w:cs="SimSun"/>
          <w:sz w:val="22"/>
          <w:szCs w:val="22"/>
          <w:spacing w:val="2"/>
        </w:rPr>
        <w:t xml:space="preserve">  </w:t>
      </w:r>
      <w:r>
        <w:rPr>
          <w:rFonts w:ascii="SimSun" w:hAnsi="SimSun" w:eastAsia="SimSun" w:cs="SimSun"/>
          <w:sz w:val="22"/>
          <w:szCs w:val="22"/>
          <w:spacing w:val="-6"/>
        </w:rPr>
        <w:t>分类标准、属性标准、采集标准、应用标准、安全标准及存储</w:t>
      </w:r>
      <w:r>
        <w:rPr>
          <w:rFonts w:ascii="SimSun" w:hAnsi="SimSun" w:eastAsia="SimSun" w:cs="SimSun"/>
          <w:sz w:val="22"/>
          <w:szCs w:val="22"/>
        </w:rPr>
        <w:t xml:space="preserve">  </w:t>
      </w:r>
      <w:r>
        <w:rPr>
          <w:rFonts w:ascii="SimSun" w:hAnsi="SimSun" w:eastAsia="SimSun" w:cs="SimSun"/>
          <w:sz w:val="22"/>
          <w:szCs w:val="22"/>
          <w:spacing w:val="-6"/>
        </w:rPr>
        <w:t>标准，以管理文件的形式在全公司发布执行，实现了数据的及</w:t>
      </w:r>
      <w:r>
        <w:rPr>
          <w:rFonts w:ascii="SimSun" w:hAnsi="SimSun" w:eastAsia="SimSun" w:cs="SimSun"/>
          <w:sz w:val="22"/>
          <w:szCs w:val="22"/>
          <w:spacing w:val="1"/>
        </w:rPr>
        <w:t xml:space="preserve">  </w:t>
      </w:r>
      <w:r>
        <w:rPr>
          <w:rFonts w:ascii="SimSun" w:hAnsi="SimSun" w:eastAsia="SimSun" w:cs="SimSun"/>
          <w:sz w:val="22"/>
          <w:szCs w:val="22"/>
          <w:spacing w:val="-6"/>
        </w:rPr>
        <w:t>时性、唯一性、准确性和安全性。在产品数据方面，北汽福田</w:t>
      </w:r>
      <w:r>
        <w:rPr>
          <w:rFonts w:ascii="SimSun" w:hAnsi="SimSun" w:eastAsia="SimSun" w:cs="SimSun"/>
          <w:sz w:val="22"/>
          <w:szCs w:val="22"/>
          <w:spacing w:val="9"/>
        </w:rPr>
        <w:t xml:space="preserve">  </w:t>
      </w:r>
      <w:r>
        <w:rPr>
          <w:rFonts w:ascii="SimSun" w:hAnsi="SimSun" w:eastAsia="SimSun" w:cs="SimSun"/>
          <w:sz w:val="22"/>
          <w:szCs w:val="22"/>
          <w:spacing w:val="-6"/>
        </w:rPr>
        <w:t>通过规定数据的每一个字段的填写标准、主责部门、维护</w:t>
      </w:r>
      <w:r>
        <w:rPr>
          <w:rFonts w:ascii="SimSun" w:hAnsi="SimSun" w:eastAsia="SimSun" w:cs="SimSun"/>
          <w:sz w:val="22"/>
          <w:szCs w:val="22"/>
          <w:spacing w:val="-7"/>
        </w:rPr>
        <w:t>流程</w:t>
      </w:r>
      <w:r>
        <w:rPr>
          <w:rFonts w:ascii="SimSun" w:hAnsi="SimSun" w:eastAsia="SimSun" w:cs="SimSun"/>
          <w:sz w:val="22"/>
          <w:szCs w:val="22"/>
        </w:rPr>
        <w:t xml:space="preserve">  </w:t>
      </w:r>
      <w:r>
        <w:rPr>
          <w:rFonts w:ascii="SimSun" w:hAnsi="SimSun" w:eastAsia="SimSun" w:cs="SimSun"/>
          <w:sz w:val="22"/>
          <w:szCs w:val="22"/>
          <w:spacing w:val="-6"/>
        </w:rPr>
        <w:t>及可使用部门，实现了细化到字段级的数据标准，为产品数据</w:t>
      </w:r>
      <w:r>
        <w:rPr>
          <w:rFonts w:ascii="SimSun" w:hAnsi="SimSun" w:eastAsia="SimSun" w:cs="SimSun"/>
          <w:sz w:val="22"/>
          <w:szCs w:val="22"/>
          <w:spacing w:val="1"/>
        </w:rPr>
        <w:t xml:space="preserve">  </w:t>
      </w:r>
      <w:r>
        <w:rPr>
          <w:rFonts w:ascii="SimSun" w:hAnsi="SimSun" w:eastAsia="SimSun" w:cs="SimSun"/>
          <w:sz w:val="22"/>
          <w:szCs w:val="22"/>
          <w:spacing w:val="-6"/>
        </w:rPr>
        <w:t>的全生命周期提供了标准保障。根据数据标准，北汽福田全面</w:t>
      </w:r>
      <w:r>
        <w:rPr>
          <w:rFonts w:ascii="SimSun" w:hAnsi="SimSun" w:eastAsia="SimSun" w:cs="SimSun"/>
          <w:sz w:val="22"/>
          <w:szCs w:val="22"/>
        </w:rPr>
        <w:t xml:space="preserve">  </w:t>
      </w:r>
      <w:r>
        <w:rPr>
          <w:rFonts w:ascii="SimSun" w:hAnsi="SimSun" w:eastAsia="SimSun" w:cs="SimSun"/>
          <w:sz w:val="22"/>
          <w:szCs w:val="22"/>
          <w:spacing w:val="-2"/>
        </w:rPr>
        <w:t>清理了近5年来约200万条历史数据，保证了历史数据的分类、</w:t>
      </w:r>
    </w:p>
    <w:p>
      <w:pPr>
        <w:ind w:left="980"/>
        <w:spacing w:line="219" w:lineRule="auto"/>
        <w:rPr>
          <w:rFonts w:ascii="SimSun" w:hAnsi="SimSun" w:eastAsia="SimSun" w:cs="SimSun"/>
          <w:sz w:val="22"/>
          <w:szCs w:val="22"/>
        </w:rPr>
      </w:pPr>
      <w:r>
        <w:rPr>
          <w:rFonts w:ascii="SimSun" w:hAnsi="SimSun" w:eastAsia="SimSun" w:cs="SimSun"/>
          <w:sz w:val="22"/>
          <w:szCs w:val="22"/>
          <w:spacing w:val="-11"/>
        </w:rPr>
        <w:t>属性等符合当前数据应用的需求。</w:t>
      </w:r>
    </w:p>
    <w:p>
      <w:pPr>
        <w:ind w:left="980" w:right="19" w:firstLine="409"/>
        <w:spacing w:before="213" w:line="353" w:lineRule="auto"/>
        <w:jc w:val="both"/>
        <w:rPr>
          <w:rFonts w:ascii="SimSun" w:hAnsi="SimSun" w:eastAsia="SimSun" w:cs="SimSun"/>
          <w:sz w:val="22"/>
          <w:szCs w:val="22"/>
        </w:rPr>
      </w:pPr>
      <w:r>
        <w:rPr>
          <w:rFonts w:ascii="SimSun" w:hAnsi="SimSun" w:eastAsia="SimSun" w:cs="SimSun"/>
          <w:sz w:val="22"/>
          <w:szCs w:val="22"/>
          <w:spacing w:val="7"/>
        </w:rPr>
        <w:t>北汽福田在2012年搭建了主数据管理平台，将供应商、 </w:t>
      </w:r>
      <w:r>
        <w:rPr>
          <w:rFonts w:ascii="SimSun" w:hAnsi="SimSun" w:eastAsia="SimSun" w:cs="SimSun"/>
          <w:sz w:val="22"/>
          <w:szCs w:val="22"/>
          <w:spacing w:val="2"/>
        </w:rPr>
        <w:t>客户、固定资产、会计科目四大类主数据纳入管理。自2016  </w:t>
      </w:r>
      <w:r>
        <w:rPr>
          <w:rFonts w:ascii="SimSun" w:hAnsi="SimSun" w:eastAsia="SimSun" w:cs="SimSun"/>
          <w:sz w:val="22"/>
          <w:szCs w:val="22"/>
          <w:spacing w:val="2"/>
        </w:rPr>
        <w:t>年起，根据管理变化，北汽福田重新梳理了数据标准，更换</w:t>
      </w:r>
      <w:r>
        <w:rPr>
          <w:rFonts w:ascii="SimSun" w:hAnsi="SimSun" w:eastAsia="SimSun" w:cs="SimSun"/>
          <w:sz w:val="22"/>
          <w:szCs w:val="22"/>
          <w:spacing w:val="3"/>
        </w:rPr>
        <w:t xml:space="preserve">  </w:t>
      </w:r>
      <w:r>
        <w:rPr>
          <w:rFonts w:ascii="SimSun" w:hAnsi="SimSun" w:eastAsia="SimSun" w:cs="SimSun"/>
          <w:sz w:val="22"/>
          <w:szCs w:val="22"/>
          <w:spacing w:val="-4"/>
        </w:rPr>
        <w:t>主数据管理平台，将产品、物料、客户、供应商、行政组织、</w:t>
      </w:r>
      <w:r>
        <w:rPr>
          <w:rFonts w:ascii="SimSun" w:hAnsi="SimSun" w:eastAsia="SimSun" w:cs="SimSun"/>
          <w:sz w:val="22"/>
          <w:szCs w:val="22"/>
          <w:spacing w:val="17"/>
        </w:rPr>
        <w:t xml:space="preserve"> </w:t>
      </w:r>
      <w:r>
        <w:rPr>
          <w:rFonts w:ascii="SimSun" w:hAnsi="SimSun" w:eastAsia="SimSun" w:cs="SimSun"/>
          <w:sz w:val="22"/>
          <w:szCs w:val="22"/>
          <w:spacing w:val="2"/>
        </w:rPr>
        <w:t>人员、银行、固定资产、项目、工厂、车间、产品线、仓位  </w:t>
      </w:r>
      <w:r>
        <w:rPr>
          <w:rFonts w:ascii="SimSun" w:hAnsi="SimSun" w:eastAsia="SimSun" w:cs="SimSun"/>
          <w:sz w:val="22"/>
          <w:szCs w:val="22"/>
          <w:spacing w:val="13"/>
        </w:rPr>
        <w:t>等23类主数据及64类字典数据纳入主数据平台进行</w:t>
      </w:r>
      <w:r>
        <w:rPr>
          <w:rFonts w:ascii="SimSun" w:hAnsi="SimSun" w:eastAsia="SimSun" w:cs="SimSun"/>
          <w:sz w:val="22"/>
          <w:szCs w:val="22"/>
          <w:spacing w:val="12"/>
        </w:rPr>
        <w:t>管理，</w:t>
      </w:r>
      <w:r>
        <w:rPr>
          <w:rFonts w:ascii="SimSun" w:hAnsi="SimSun" w:eastAsia="SimSun" w:cs="SimSun"/>
          <w:sz w:val="22"/>
          <w:szCs w:val="22"/>
        </w:rPr>
        <w:t xml:space="preserve"> </w:t>
      </w:r>
      <w:r>
        <w:rPr>
          <w:rFonts w:ascii="SimSun" w:hAnsi="SimSun" w:eastAsia="SimSun" w:cs="SimSun"/>
          <w:sz w:val="22"/>
          <w:szCs w:val="22"/>
          <w:spacing w:val="3"/>
        </w:rPr>
        <w:t>将业务审批流程与数据维护流程合并，集成45套核心业务系</w:t>
      </w:r>
      <w:r>
        <w:rPr>
          <w:rFonts w:ascii="SimSun" w:hAnsi="SimSun" w:eastAsia="SimSun" w:cs="SimSun"/>
          <w:sz w:val="22"/>
          <w:szCs w:val="22"/>
          <w:spacing w:val="8"/>
        </w:rPr>
        <w:t xml:space="preserve"> </w:t>
      </w:r>
      <w:r>
        <w:rPr>
          <w:rFonts w:ascii="SimSun" w:hAnsi="SimSun" w:eastAsia="SimSun" w:cs="SimSun"/>
          <w:sz w:val="22"/>
          <w:szCs w:val="22"/>
          <w:spacing w:val="3"/>
        </w:rPr>
        <w:t>统，实现了一次审批、各系统共享的目标。此外，北汽福田</w:t>
      </w:r>
    </w:p>
    <w:p>
      <w:pPr>
        <w:ind w:left="980"/>
        <w:spacing w:line="219" w:lineRule="auto"/>
        <w:rPr>
          <w:rFonts w:ascii="SimSun" w:hAnsi="SimSun" w:eastAsia="SimSun" w:cs="SimSun"/>
          <w:sz w:val="22"/>
          <w:szCs w:val="22"/>
        </w:rPr>
      </w:pPr>
      <w:r>
        <w:rPr>
          <w:rFonts w:ascii="SimSun" w:hAnsi="SimSun" w:eastAsia="SimSun" w:cs="SimSun"/>
          <w:sz w:val="22"/>
          <w:szCs w:val="22"/>
          <w:spacing w:val="2"/>
        </w:rPr>
        <w:t>还通过搭建大数据平台，对数据进行分类、分域存储，建立</w:t>
      </w:r>
    </w:p>
    <w:p>
      <w:pPr>
        <w:spacing w:line="219" w:lineRule="auto"/>
        <w:sectPr>
          <w:footerReference w:type="default" r:id="rId226"/>
          <w:pgSz w:w="7560" w:h="11380"/>
          <w:pgMar w:top="134" w:right="680" w:bottom="548" w:left="0" w:header="0" w:footer="263" w:gutter="0"/>
        </w:sectPr>
        <w:rPr>
          <w:rFonts w:ascii="SimSun" w:hAnsi="SimSun" w:eastAsia="SimSun" w:cs="SimSun"/>
          <w:sz w:val="22"/>
          <w:szCs w:val="22"/>
        </w:rPr>
      </w:pPr>
    </w:p>
    <w:p>
      <w:pPr>
        <w:ind w:left="5330"/>
        <w:spacing w:line="207" w:lineRule="auto"/>
        <w:rPr>
          <w:rFonts w:ascii="SimSun" w:hAnsi="SimSun" w:eastAsia="SimSun" w:cs="SimSun"/>
          <w:sz w:val="16"/>
          <w:szCs w:val="16"/>
        </w:rPr>
      </w:pPr>
      <w:r>
        <w:rPr>
          <w:rFonts w:ascii="SimSun" w:hAnsi="SimSun" w:eastAsia="SimSun" w:cs="SimSun"/>
          <w:sz w:val="16"/>
          <w:szCs w:val="16"/>
          <w:color w:val="412BAE"/>
          <w:spacing w:val="-2"/>
        </w:rPr>
        <w:t>理数篇</w:t>
      </w:r>
    </w:p>
    <w:p>
      <w:pPr>
        <w:ind w:left="4889"/>
        <w:spacing w:line="219" w:lineRule="auto"/>
        <w:rPr>
          <w:rFonts w:ascii="SimSun" w:hAnsi="SimSun" w:eastAsia="SimSun" w:cs="SimSun"/>
          <w:sz w:val="16"/>
          <w:szCs w:val="16"/>
        </w:rPr>
      </w:pPr>
      <w:r>
        <w:rPr>
          <w:rFonts w:ascii="SimSun" w:hAnsi="SimSun" w:eastAsia="SimSun" w:cs="SimSun"/>
          <w:sz w:val="16"/>
          <w:szCs w:val="16"/>
          <w:color w:val="F48C25"/>
          <w:spacing w:val="-9"/>
        </w:rPr>
        <w:t>盘活数据资源</w:t>
      </w:r>
    </w:p>
    <w:p>
      <w:pPr>
        <w:pStyle w:val="BodyText"/>
        <w:spacing w:line="317" w:lineRule="auto"/>
        <w:rPr/>
      </w:pPr>
      <w:r/>
    </w:p>
    <w:p>
      <w:pPr>
        <w:pStyle w:val="BodyText"/>
        <w:spacing w:line="318" w:lineRule="auto"/>
        <w:rPr/>
      </w:pPr>
      <w:r/>
    </w:p>
    <w:p>
      <w:pPr>
        <w:ind w:right="93"/>
        <w:spacing w:before="68" w:line="380" w:lineRule="auto"/>
        <w:jc w:val="both"/>
        <w:rPr>
          <w:rFonts w:ascii="SimSun" w:hAnsi="SimSun" w:eastAsia="SimSun" w:cs="SimSun"/>
          <w:sz w:val="21"/>
          <w:szCs w:val="21"/>
        </w:rPr>
      </w:pPr>
      <w:r>
        <w:rPr>
          <w:rFonts w:ascii="SimSun" w:hAnsi="SimSun" w:eastAsia="SimSun" w:cs="SimSun"/>
          <w:sz w:val="21"/>
          <w:szCs w:val="21"/>
          <w:spacing w:val="6"/>
        </w:rPr>
        <w:t>数据模型，提供个人计算机</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Personal</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Computer</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PC</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6"/>
        </w:rPr>
        <w:t>端及</w:t>
      </w:r>
      <w:r>
        <w:rPr>
          <w:rFonts w:ascii="SimSun" w:hAnsi="SimSun" w:eastAsia="SimSun" w:cs="SimSun"/>
          <w:sz w:val="21"/>
          <w:szCs w:val="21"/>
        </w:rPr>
        <w:t xml:space="preserve"> </w:t>
      </w:r>
      <w:r>
        <w:rPr>
          <w:rFonts w:ascii="SimSun" w:hAnsi="SimSun" w:eastAsia="SimSun" w:cs="SimSun"/>
          <w:sz w:val="21"/>
          <w:szCs w:val="21"/>
          <w:spacing w:val="13"/>
        </w:rPr>
        <w:t>移动端的数据可视化服务及系统间的</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3"/>
        </w:rPr>
        <w:t>数据服务，为打破</w:t>
      </w:r>
    </w:p>
    <w:p>
      <w:pPr>
        <w:spacing w:line="219" w:lineRule="auto"/>
        <w:rPr>
          <w:rFonts w:ascii="SimSun" w:hAnsi="SimSun" w:eastAsia="SimSun" w:cs="SimSun"/>
          <w:sz w:val="21"/>
          <w:szCs w:val="21"/>
        </w:rPr>
      </w:pPr>
      <w:r>
        <w:rPr>
          <w:rFonts w:ascii="SimSun" w:hAnsi="SimSun" w:eastAsia="SimSun" w:cs="SimSun"/>
          <w:sz w:val="21"/>
          <w:szCs w:val="21"/>
          <w:spacing w:val="3"/>
        </w:rPr>
        <w:t>信息孤岛，实现信息共享奠定了数据基础。</w:t>
      </w:r>
    </w:p>
    <w:p>
      <w:pPr>
        <w:pStyle w:val="BodyText"/>
        <w:spacing w:line="256" w:lineRule="auto"/>
        <w:rPr/>
      </w:pPr>
      <w:r/>
    </w:p>
    <w:p>
      <w:pPr>
        <w:spacing w:before="68" w:line="219" w:lineRule="auto"/>
        <w:outlineLvl w:val="0"/>
        <w:rPr>
          <w:rFonts w:ascii="SimSun" w:hAnsi="SimSun" w:eastAsia="SimSun" w:cs="SimSun"/>
          <w:sz w:val="21"/>
          <w:szCs w:val="21"/>
        </w:rPr>
      </w:pPr>
      <w:r>
        <w:rPr>
          <w:rFonts w:ascii="Times New Roman" w:hAnsi="Times New Roman" w:eastAsia="Times New Roman" w:cs="Times New Roman"/>
          <w:sz w:val="21"/>
          <w:szCs w:val="21"/>
          <w:b/>
          <w:bCs/>
          <w:color w:val="3F2AAC"/>
        </w:rPr>
        <w:t>2.</w:t>
      </w:r>
      <w:r>
        <w:rPr>
          <w:rFonts w:ascii="Times New Roman" w:hAnsi="Times New Roman" w:eastAsia="Times New Roman" w:cs="Times New Roman"/>
          <w:sz w:val="21"/>
          <w:szCs w:val="21"/>
          <w:b/>
          <w:bCs/>
          <w:color w:val="3F2AAC"/>
          <w:spacing w:val="3"/>
        </w:rPr>
        <w:t xml:space="preserve">    </w:t>
      </w:r>
      <w:r>
        <w:rPr>
          <w:rFonts w:ascii="SimSun" w:hAnsi="SimSun" w:eastAsia="SimSun" w:cs="SimSun"/>
          <w:sz w:val="21"/>
          <w:szCs w:val="21"/>
          <w:b/>
          <w:bCs/>
          <w:color w:val="3F2AAC"/>
        </w:rPr>
        <w:t>典型案例：北京东方国信科技股份有限公司</w:t>
      </w:r>
    </w:p>
    <w:p>
      <w:pPr>
        <w:ind w:left="410"/>
        <w:spacing w:before="170" w:line="225" w:lineRule="auto"/>
        <w:rPr>
          <w:rFonts w:ascii="STXinwei" w:hAnsi="STXinwei" w:eastAsia="STXinwei" w:cs="STXinwei"/>
          <w:sz w:val="21"/>
          <w:szCs w:val="21"/>
        </w:rPr>
      </w:pPr>
      <w:r>
        <w:rPr>
          <w:rFonts w:ascii="STXinwei" w:hAnsi="STXinwei" w:eastAsia="STXinwei" w:cs="STXinwei"/>
          <w:sz w:val="21"/>
          <w:szCs w:val="21"/>
          <w:spacing w:val="19"/>
        </w:rPr>
        <w:t>(1)工业数据分类情况</w:t>
      </w:r>
    </w:p>
    <w:p>
      <w:pPr>
        <w:spacing w:before="164" w:line="219" w:lineRule="auto"/>
        <w:jc w:val="right"/>
        <w:rPr>
          <w:rFonts w:ascii="SimSun" w:hAnsi="SimSun" w:eastAsia="SimSun" w:cs="SimSun"/>
          <w:sz w:val="21"/>
          <w:szCs w:val="21"/>
        </w:rPr>
      </w:pPr>
      <w:r>
        <w:rPr>
          <w:rFonts w:ascii="SimSun" w:hAnsi="SimSun" w:eastAsia="SimSun" w:cs="SimSun"/>
          <w:sz w:val="21"/>
          <w:szCs w:val="21"/>
          <w:spacing w:val="-4"/>
        </w:rPr>
        <w:t>北京东方国信科技股份有限公司工业数据分类情况见表5-6。</w:t>
      </w:r>
    </w:p>
    <w:p>
      <w:pPr>
        <w:ind w:left="620"/>
        <w:spacing w:before="150" w:line="221" w:lineRule="auto"/>
        <w:rPr>
          <w:rFonts w:ascii="SimHei" w:hAnsi="SimHei" w:eastAsia="SimHei" w:cs="SimHei"/>
          <w:sz w:val="21"/>
          <w:szCs w:val="21"/>
        </w:rPr>
      </w:pPr>
      <w:r>
        <w:rPr>
          <w:rFonts w:ascii="SimHei" w:hAnsi="SimHei" w:eastAsia="SimHei" w:cs="SimHei"/>
          <w:sz w:val="21"/>
          <w:szCs w:val="21"/>
          <w:color w:val="DC8726"/>
          <w:spacing w:val="-17"/>
          <w:w w:val="95"/>
        </w:rPr>
        <w:t>表5-6</w:t>
      </w:r>
      <w:r>
        <w:rPr>
          <w:rFonts w:ascii="SimHei" w:hAnsi="SimHei" w:eastAsia="SimHei" w:cs="SimHei"/>
          <w:sz w:val="21"/>
          <w:szCs w:val="21"/>
          <w:color w:val="DC8726"/>
          <w:spacing w:val="55"/>
        </w:rPr>
        <w:t xml:space="preserve"> </w:t>
      </w:r>
      <w:r>
        <w:rPr>
          <w:rFonts w:ascii="SimHei" w:hAnsi="SimHei" w:eastAsia="SimHei" w:cs="SimHei"/>
          <w:sz w:val="21"/>
          <w:szCs w:val="21"/>
          <w:color w:val="DC8726"/>
          <w:spacing w:val="-17"/>
          <w:w w:val="95"/>
        </w:rPr>
        <w:t>北京东方国信科技股份有限公司工业数据分类情况</w:t>
      </w:r>
    </w:p>
    <w:p>
      <w:pPr>
        <w:spacing w:line="97" w:lineRule="exact"/>
        <w:rPr/>
      </w:pPr>
      <w:r/>
    </w:p>
    <w:tbl>
      <w:tblPr>
        <w:tblStyle w:val="TableNormal"/>
        <w:tblW w:w="576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54"/>
        <w:gridCol w:w="1138"/>
        <w:gridCol w:w="1008"/>
        <w:gridCol w:w="2969"/>
      </w:tblGrid>
      <w:tr>
        <w:trPr>
          <w:trHeight w:val="244" w:hRule="atLeast"/>
        </w:trPr>
        <w:tc>
          <w:tcPr>
            <w:shd w:val="clear" w:fill="F8C45A"/>
            <w:tcW w:w="654" w:type="dxa"/>
            <w:vAlign w:val="top"/>
            <w:vMerge w:val="restart"/>
            <w:tcBorders>
              <w:bottom w:val="nil"/>
            </w:tcBorders>
          </w:tcPr>
          <w:p>
            <w:pPr>
              <w:pStyle w:val="TableText"/>
              <w:ind w:left="157"/>
              <w:spacing w:before="30" w:line="221" w:lineRule="auto"/>
              <w:rPr/>
            </w:pPr>
            <w:r>
              <w:rPr>
                <w:b/>
                <w:bCs/>
                <w:color w:val="974600"/>
                <w:spacing w:val="-5"/>
              </w:rPr>
              <w:t>总体</w:t>
            </w:r>
          </w:p>
          <w:p>
            <w:pPr>
              <w:pStyle w:val="TableText"/>
              <w:ind w:left="157"/>
              <w:spacing w:before="58" w:line="201" w:lineRule="auto"/>
              <w:rPr/>
            </w:pPr>
            <w:r>
              <w:rPr>
                <w:b/>
                <w:bCs/>
                <w:color w:val="8F3E00"/>
                <w:spacing w:val="-4"/>
              </w:rPr>
              <w:t>情况</w:t>
            </w:r>
          </w:p>
        </w:tc>
        <w:tc>
          <w:tcPr>
            <w:shd w:val="clear" w:fill="F9DC9A"/>
            <w:tcW w:w="2146" w:type="dxa"/>
            <w:vAlign w:val="top"/>
            <w:gridSpan w:val="2"/>
          </w:tcPr>
          <w:p>
            <w:pPr>
              <w:pStyle w:val="TableText"/>
              <w:ind w:left="580"/>
              <w:spacing w:before="42" w:line="220" w:lineRule="auto"/>
              <w:rPr/>
            </w:pPr>
            <w:r>
              <w:rPr>
                <w:spacing w:val="2"/>
              </w:rPr>
              <w:t>应用试点范围</w:t>
            </w:r>
          </w:p>
        </w:tc>
        <w:tc>
          <w:tcPr>
            <w:shd w:val="clear" w:fill="FAE19F"/>
            <w:tcW w:w="2969" w:type="dxa"/>
            <w:vAlign w:val="top"/>
          </w:tcPr>
          <w:p>
            <w:pPr>
              <w:pStyle w:val="TableText"/>
              <w:ind w:left="1024"/>
              <w:spacing w:before="41" w:line="219" w:lineRule="auto"/>
              <w:rPr/>
            </w:pPr>
            <w:r>
              <w:rPr>
                <w:spacing w:val="-1"/>
              </w:rPr>
              <w:t>全部工业数据</w:t>
            </w:r>
          </w:p>
        </w:tc>
      </w:tr>
      <w:tr>
        <w:trPr>
          <w:trHeight w:val="210" w:hRule="atLeast"/>
        </w:trPr>
        <w:tc>
          <w:tcPr>
            <w:tcW w:w="654" w:type="dxa"/>
            <w:vAlign w:val="top"/>
            <w:vMerge w:val="continue"/>
            <w:tcBorders>
              <w:top w:val="nil"/>
            </w:tcBorders>
          </w:tcPr>
          <w:p>
            <w:pPr>
              <w:rPr>
                <w:rFonts w:ascii="Arial"/>
                <w:sz w:val="21"/>
              </w:rPr>
            </w:pPr>
            <w:r/>
          </w:p>
        </w:tc>
        <w:tc>
          <w:tcPr>
            <w:shd w:val="clear" w:fill="F9DD9A"/>
            <w:tcW w:w="2146" w:type="dxa"/>
            <w:vAlign w:val="top"/>
            <w:gridSpan w:val="2"/>
          </w:tcPr>
          <w:p>
            <w:pPr>
              <w:pStyle w:val="TableText"/>
              <w:ind w:left="300"/>
              <w:spacing w:before="27" w:line="199" w:lineRule="auto"/>
              <w:rPr/>
            </w:pPr>
            <w:r>
              <w:rPr>
                <w:color w:val="994700"/>
                <w:spacing w:val="-1"/>
              </w:rPr>
              <w:t>数据类型总体数量/种</w:t>
            </w:r>
          </w:p>
        </w:tc>
        <w:tc>
          <w:tcPr>
            <w:shd w:val="clear" w:fill="FAE1A0"/>
            <w:tcW w:w="2969" w:type="dxa"/>
            <w:vAlign w:val="top"/>
          </w:tcPr>
          <w:p>
            <w:pPr>
              <w:pStyle w:val="TableText"/>
              <w:ind w:left="1404"/>
              <w:spacing w:before="68" w:line="131" w:lineRule="exact"/>
              <w:rPr/>
            </w:pPr>
            <w:r>
              <w:rPr>
                <w:color w:val="865000"/>
                <w:spacing w:val="-3"/>
                <w:position w:val="-2"/>
              </w:rPr>
              <w:t>38</w:t>
            </w:r>
          </w:p>
        </w:tc>
      </w:tr>
      <w:tr>
        <w:trPr>
          <w:trHeight w:val="269" w:hRule="atLeast"/>
        </w:trPr>
        <w:tc>
          <w:tcPr>
            <w:shd w:val="clear" w:fill="F7C05A"/>
            <w:tcW w:w="654" w:type="dxa"/>
            <w:vAlign w:val="top"/>
            <w:vMerge w:val="restart"/>
            <w:tcBorders>
              <w:bottom w:val="nil"/>
            </w:tcBorders>
          </w:tcPr>
          <w:p>
            <w:pPr>
              <w:pStyle w:val="TableText"/>
              <w:ind w:left="77"/>
              <w:spacing w:before="75" w:line="219" w:lineRule="auto"/>
              <w:rPr/>
            </w:pPr>
            <w:r>
              <w:rPr>
                <w:b/>
                <w:bCs/>
                <w:color w:val="8C4600"/>
                <w:spacing w:val="-4"/>
              </w:rPr>
              <w:t>数据域</w:t>
            </w:r>
          </w:p>
          <w:p>
            <w:pPr>
              <w:pStyle w:val="TableText"/>
              <w:ind w:left="157"/>
              <w:spacing w:before="40" w:line="220" w:lineRule="auto"/>
              <w:rPr/>
            </w:pPr>
            <w:r>
              <w:rPr>
                <w:b/>
                <w:bCs/>
                <w:color w:val="984700"/>
                <w:spacing w:val="-4"/>
              </w:rPr>
              <w:t>情况</w:t>
            </w:r>
          </w:p>
        </w:tc>
        <w:tc>
          <w:tcPr>
            <w:shd w:val="clear" w:fill="FADE9A"/>
            <w:tcW w:w="1138" w:type="dxa"/>
            <w:vAlign w:val="top"/>
          </w:tcPr>
          <w:p>
            <w:pPr>
              <w:pStyle w:val="TableText"/>
              <w:ind w:left="180"/>
              <w:spacing w:before="58" w:line="220" w:lineRule="auto"/>
              <w:rPr/>
            </w:pPr>
            <w:r>
              <w:rPr>
                <w:spacing w:val="-1"/>
              </w:rPr>
              <w:t>平台运营域</w:t>
            </w:r>
          </w:p>
        </w:tc>
        <w:tc>
          <w:tcPr>
            <w:shd w:val="clear" w:fill="F9DD9B"/>
            <w:tcW w:w="1008" w:type="dxa"/>
            <w:vAlign w:val="top"/>
          </w:tcPr>
          <w:p>
            <w:pPr>
              <w:pStyle w:val="TableText"/>
              <w:ind w:left="202"/>
              <w:spacing w:before="58" w:line="220" w:lineRule="auto"/>
              <w:rPr/>
            </w:pPr>
            <w:r>
              <w:rPr>
                <w:spacing w:val="2"/>
              </w:rPr>
              <w:t>总量/种</w:t>
            </w:r>
          </w:p>
        </w:tc>
        <w:tc>
          <w:tcPr>
            <w:shd w:val="clear" w:fill="FBE4A3"/>
            <w:tcW w:w="2969" w:type="dxa"/>
            <w:vAlign w:val="top"/>
          </w:tcPr>
          <w:p>
            <w:pPr>
              <w:pStyle w:val="TableText"/>
              <w:ind w:left="1404"/>
              <w:spacing w:before="98" w:line="183" w:lineRule="auto"/>
              <w:rPr/>
            </w:pPr>
            <w:r>
              <w:rPr>
                <w:spacing w:val="-3"/>
              </w:rPr>
              <w:t>28</w:t>
            </w:r>
          </w:p>
        </w:tc>
      </w:tr>
      <w:tr>
        <w:trPr>
          <w:trHeight w:val="250" w:hRule="atLeast"/>
        </w:trPr>
        <w:tc>
          <w:tcPr>
            <w:tcW w:w="654" w:type="dxa"/>
            <w:vAlign w:val="top"/>
            <w:vMerge w:val="continue"/>
            <w:tcBorders>
              <w:top w:val="nil"/>
            </w:tcBorders>
          </w:tcPr>
          <w:p>
            <w:pPr>
              <w:rPr>
                <w:rFonts w:ascii="Arial"/>
                <w:sz w:val="21"/>
              </w:rPr>
            </w:pPr>
            <w:r/>
          </w:p>
        </w:tc>
        <w:tc>
          <w:tcPr>
            <w:shd w:val="clear" w:fill="FADC98"/>
            <w:tcW w:w="2146" w:type="dxa"/>
            <w:vAlign w:val="top"/>
            <w:gridSpan w:val="2"/>
          </w:tcPr>
          <w:p>
            <w:pPr>
              <w:pStyle w:val="TableText"/>
              <w:ind w:left="160"/>
              <w:spacing w:before="28" w:line="232" w:lineRule="auto"/>
              <w:rPr/>
            </w:pPr>
            <w:r>
              <w:rPr/>
              <w:t>企业管理域</w:t>
            </w:r>
            <w:r>
              <w:rPr>
                <w:spacing w:val="15"/>
              </w:rPr>
              <w:t xml:space="preserve">    </w:t>
            </w:r>
            <w:r>
              <w:rPr>
                <w:position w:val="-1"/>
              </w:rPr>
              <w:t>总量/种</w:t>
            </w:r>
          </w:p>
        </w:tc>
        <w:tc>
          <w:tcPr>
            <w:shd w:val="clear" w:fill="FBE4A1"/>
            <w:tcW w:w="2969" w:type="dxa"/>
            <w:vAlign w:val="top"/>
          </w:tcPr>
          <w:p>
            <w:pPr>
              <w:pStyle w:val="TableText"/>
              <w:ind w:left="1414"/>
              <w:spacing w:before="89" w:line="174" w:lineRule="auto"/>
              <w:rPr/>
            </w:pPr>
            <w:r>
              <w:rPr>
                <w:color w:val="8D5E00"/>
                <w:spacing w:val="-5"/>
              </w:rPr>
              <w:t>10</w:t>
            </w:r>
          </w:p>
        </w:tc>
      </w:tr>
      <w:tr>
        <w:trPr>
          <w:trHeight w:val="269" w:hRule="atLeast"/>
        </w:trPr>
        <w:tc>
          <w:tcPr>
            <w:shd w:val="clear" w:fill="F8C55E"/>
            <w:tcW w:w="654" w:type="dxa"/>
            <w:vAlign w:val="top"/>
          </w:tcPr>
          <w:p>
            <w:pPr>
              <w:rPr>
                <w:rFonts w:ascii="Arial"/>
                <w:sz w:val="21"/>
              </w:rPr>
            </w:pPr>
            <w:r/>
          </w:p>
        </w:tc>
        <w:tc>
          <w:tcPr>
            <w:shd w:val="clear" w:fill="F9DD9C"/>
            <w:tcW w:w="2146" w:type="dxa"/>
            <w:vAlign w:val="top"/>
            <w:gridSpan w:val="2"/>
          </w:tcPr>
          <w:p>
            <w:pPr>
              <w:pStyle w:val="TableText"/>
              <w:ind w:left="660"/>
              <w:spacing w:before="58" w:line="219" w:lineRule="auto"/>
              <w:rPr/>
            </w:pPr>
            <w:r>
              <w:rPr>
                <w:color w:val="A14B00"/>
                <w:spacing w:val="-2"/>
              </w:rPr>
              <w:t>数据域名称</w:t>
            </w:r>
          </w:p>
        </w:tc>
        <w:tc>
          <w:tcPr>
            <w:shd w:val="clear" w:fill="F9E1A1"/>
            <w:tcW w:w="2969" w:type="dxa"/>
            <w:vAlign w:val="top"/>
          </w:tcPr>
          <w:p>
            <w:pPr>
              <w:pStyle w:val="TableText"/>
              <w:ind w:left="1084"/>
              <w:spacing w:before="58" w:line="220" w:lineRule="auto"/>
              <w:rPr/>
            </w:pPr>
            <w:r>
              <w:rPr>
                <w:spacing w:val="-1"/>
              </w:rPr>
              <w:t>平台运营域</w:t>
            </w:r>
          </w:p>
        </w:tc>
      </w:tr>
      <w:tr>
        <w:trPr>
          <w:trHeight w:val="4887" w:hRule="atLeast"/>
        </w:trPr>
        <w:tc>
          <w:tcPr>
            <w:shd w:val="clear" w:fill="F9C459"/>
            <w:tcW w:w="654" w:type="dxa"/>
            <w:vAlign w:val="top"/>
          </w:tcPr>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pStyle w:val="TableText"/>
              <w:ind w:left="154"/>
              <w:spacing w:before="52" w:line="219" w:lineRule="auto"/>
              <w:rPr/>
            </w:pPr>
            <w:r>
              <w:rPr>
                <w:color w:val="954A00"/>
                <w:spacing w:val="-3"/>
              </w:rPr>
              <w:t>分类</w:t>
            </w:r>
          </w:p>
          <w:p>
            <w:pPr>
              <w:pStyle w:val="TableText"/>
              <w:ind w:left="154"/>
              <w:spacing w:before="50" w:line="220" w:lineRule="auto"/>
              <w:rPr/>
            </w:pPr>
            <w:r>
              <w:rPr>
                <w:color w:val="984700"/>
                <w:spacing w:val="-2"/>
              </w:rPr>
              <w:t>情况</w:t>
            </w:r>
          </w:p>
          <w:p>
            <w:pPr>
              <w:pStyle w:val="TableText"/>
              <w:ind w:left="154"/>
              <w:spacing w:before="59" w:line="221" w:lineRule="auto"/>
              <w:rPr/>
            </w:pPr>
            <w:r>
              <w:rPr>
                <w:color w:val="A44D00"/>
                <w:spacing w:val="6"/>
              </w:rPr>
              <w:t>示例</w:t>
            </w:r>
          </w:p>
        </w:tc>
        <w:tc>
          <w:tcPr>
            <w:shd w:val="clear" w:fill="F9DB99"/>
            <w:tcW w:w="2146" w:type="dxa"/>
            <w:vAlign w:val="top"/>
            <w:gridSpan w:val="2"/>
          </w:tcPr>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TableText"/>
              <w:ind w:left="260"/>
              <w:spacing w:before="52" w:line="219" w:lineRule="auto"/>
              <w:rPr/>
            </w:pPr>
            <w:r>
              <w:rPr>
                <w:color w:val="9A4800"/>
                <w:spacing w:val="-1"/>
              </w:rPr>
              <w:t>数据域中所有数据类型</w:t>
            </w:r>
          </w:p>
        </w:tc>
        <w:tc>
          <w:tcPr>
            <w:shd w:val="clear" w:fill="FAE29F"/>
            <w:tcW w:w="2969" w:type="dxa"/>
            <w:vAlign w:val="top"/>
          </w:tcPr>
          <w:p>
            <w:pPr>
              <w:pStyle w:val="TableText"/>
              <w:ind w:left="104"/>
              <w:spacing w:before="9" w:line="219" w:lineRule="auto"/>
              <w:rPr/>
            </w:pPr>
            <w:r>
              <w:rPr>
                <w:spacing w:val="-2"/>
              </w:rPr>
              <w:t>运行参数</w:t>
            </w:r>
          </w:p>
          <w:p>
            <w:pPr>
              <w:pStyle w:val="TableText"/>
              <w:ind w:left="104"/>
              <w:spacing w:before="70" w:line="219" w:lineRule="auto"/>
              <w:rPr/>
            </w:pPr>
            <w:r>
              <w:rPr>
                <w:color w:val="9A4D00"/>
                <w:spacing w:val="-2"/>
              </w:rPr>
              <w:t>控制信息</w:t>
            </w:r>
          </w:p>
          <w:p>
            <w:pPr>
              <w:pStyle w:val="TableText"/>
              <w:ind w:left="104"/>
              <w:spacing w:before="19" w:line="231" w:lineRule="auto"/>
              <w:rPr/>
            </w:pPr>
            <w:r>
              <w:rPr>
                <w:spacing w:val="-2"/>
              </w:rPr>
              <w:t>位置数据</w:t>
            </w:r>
          </w:p>
          <w:p>
            <w:pPr>
              <w:pStyle w:val="TableText"/>
              <w:ind w:left="104"/>
              <w:spacing w:line="219" w:lineRule="auto"/>
              <w:rPr/>
            </w:pPr>
            <w:r>
              <w:rPr>
                <w:spacing w:val="-2"/>
              </w:rPr>
              <w:t>工艺参数</w:t>
            </w:r>
          </w:p>
          <w:p>
            <w:pPr>
              <w:pStyle w:val="TableText"/>
              <w:ind w:left="104"/>
              <w:spacing w:before="10" w:line="221" w:lineRule="auto"/>
              <w:rPr/>
            </w:pPr>
            <w:r>
              <w:rPr>
                <w:spacing w:val="-2"/>
              </w:rPr>
              <w:t>设备日志</w:t>
            </w:r>
          </w:p>
          <w:p>
            <w:pPr>
              <w:pStyle w:val="TableText"/>
              <w:ind w:left="104"/>
              <w:spacing w:before="18" w:line="219" w:lineRule="auto"/>
              <w:rPr/>
            </w:pPr>
            <w:r>
              <w:rPr>
                <w:spacing w:val="-1"/>
              </w:rPr>
              <w:t>生产设备能耗数据</w:t>
            </w:r>
          </w:p>
          <w:p>
            <w:pPr>
              <w:pStyle w:val="TableText"/>
              <w:ind w:left="104"/>
              <w:spacing w:before="10" w:line="219" w:lineRule="auto"/>
              <w:rPr/>
            </w:pPr>
            <w:r>
              <w:rPr>
                <w:color w:val="A25600"/>
                <w:spacing w:val="-2"/>
              </w:rPr>
              <w:t>设备故障数据</w:t>
            </w:r>
          </w:p>
          <w:p>
            <w:pPr>
              <w:pStyle w:val="TableText"/>
              <w:ind w:left="104"/>
              <w:spacing w:before="1" w:line="230" w:lineRule="auto"/>
              <w:rPr/>
            </w:pPr>
            <w:r>
              <w:rPr>
                <w:spacing w:val="-1"/>
              </w:rPr>
              <w:t>产品运维检测数据</w:t>
            </w:r>
          </w:p>
          <w:p>
            <w:pPr>
              <w:pStyle w:val="TableText"/>
              <w:ind w:left="104"/>
              <w:spacing w:line="219" w:lineRule="auto"/>
              <w:rPr/>
            </w:pPr>
            <w:r>
              <w:rPr>
                <w:spacing w:val="-1"/>
              </w:rPr>
              <w:t>客户应用标识数据</w:t>
            </w:r>
          </w:p>
          <w:p>
            <w:pPr>
              <w:pStyle w:val="TableText"/>
              <w:ind w:left="104"/>
              <w:spacing w:before="30" w:line="219" w:lineRule="auto"/>
              <w:rPr/>
            </w:pPr>
            <w:r>
              <w:rPr>
                <w:spacing w:val="-2"/>
              </w:rPr>
              <w:t>算法数据</w:t>
            </w:r>
          </w:p>
          <w:p>
            <w:pPr>
              <w:pStyle w:val="TableText"/>
              <w:ind w:left="104"/>
              <w:spacing w:before="19" w:line="219" w:lineRule="auto"/>
              <w:rPr/>
            </w:pPr>
            <w:r>
              <w:rPr>
                <w:color w:val="8A4000"/>
                <w:spacing w:val="-2"/>
              </w:rPr>
              <w:t>机理模型</w:t>
            </w:r>
          </w:p>
          <w:p>
            <w:pPr>
              <w:pStyle w:val="TableText"/>
              <w:ind w:left="104"/>
              <w:spacing w:before="12" w:line="219" w:lineRule="auto"/>
              <w:rPr/>
            </w:pPr>
            <w:r>
              <w:rPr>
                <w:spacing w:val="-1"/>
              </w:rPr>
              <w:t>产品7设备/库存分析与预测数据</w:t>
            </w:r>
          </w:p>
          <w:p>
            <w:pPr>
              <w:pStyle w:val="TableText"/>
              <w:ind w:left="104" w:right="460"/>
              <w:spacing w:before="10" w:line="225" w:lineRule="auto"/>
              <w:rPr/>
            </w:pPr>
            <w:r>
              <w:rPr>
                <w:spacing w:val="-1"/>
              </w:rPr>
              <w:t>产品质量管控及工艺优化决策数据</w:t>
            </w:r>
            <w:r>
              <w:rPr>
                <w:spacing w:val="7"/>
              </w:rPr>
              <w:t xml:space="preserve"> </w:t>
            </w:r>
            <w:r>
              <w:rPr>
                <w:spacing w:val="-1"/>
              </w:rPr>
              <w:t>平台日志数据</w:t>
            </w:r>
          </w:p>
          <w:p>
            <w:pPr>
              <w:pStyle w:val="TableText"/>
              <w:ind w:left="104"/>
              <w:spacing w:before="10" w:line="219" w:lineRule="auto"/>
              <w:rPr/>
            </w:pPr>
            <w:r>
              <w:rPr>
                <w:color w:val="964100"/>
                <w:spacing w:val="-2"/>
              </w:rPr>
              <w:t>数据权限配置</w:t>
            </w:r>
          </w:p>
          <w:p>
            <w:pPr>
              <w:pStyle w:val="TableText"/>
              <w:ind w:left="104"/>
              <w:spacing w:before="20" w:line="219" w:lineRule="auto"/>
              <w:rPr/>
            </w:pPr>
            <w:r>
              <w:rPr>
                <w:color w:val="A35700"/>
                <w:spacing w:val="-1"/>
              </w:rPr>
              <w:t>操作审计数据</w:t>
            </w:r>
          </w:p>
          <w:p>
            <w:pPr>
              <w:pStyle w:val="TableText"/>
              <w:ind w:left="104"/>
              <w:spacing w:before="10" w:line="219" w:lineRule="auto"/>
              <w:rPr/>
            </w:pPr>
            <w:r>
              <w:rPr>
                <w:spacing w:val="-1"/>
              </w:rPr>
              <w:t>研发设计数据</w:t>
            </w:r>
          </w:p>
          <w:p>
            <w:pPr>
              <w:pStyle w:val="TableText"/>
              <w:ind w:left="104"/>
              <w:spacing w:before="20" w:line="207" w:lineRule="auto"/>
              <w:rPr/>
            </w:pPr>
            <w:r>
              <w:rPr>
                <w:spacing w:val="-2"/>
              </w:rPr>
              <w:t>生产管理数据</w:t>
            </w:r>
          </w:p>
          <w:p>
            <w:pPr>
              <w:pStyle w:val="TableText"/>
              <w:ind w:left="104"/>
              <w:spacing w:line="221" w:lineRule="exact"/>
              <w:rPr/>
            </w:pPr>
            <w:r>
              <w:rPr>
                <w:spacing w:val="-1"/>
                <w:position w:val="4"/>
              </w:rPr>
              <w:t>供应链管理数据</w:t>
            </w:r>
          </w:p>
          <w:p>
            <w:pPr>
              <w:pStyle w:val="TableText"/>
              <w:ind w:left="104"/>
              <w:spacing w:line="219" w:lineRule="auto"/>
              <w:rPr/>
            </w:pPr>
            <w:r>
              <w:rPr>
                <w:spacing w:val="-1"/>
              </w:rPr>
              <w:t>质量管理数据</w:t>
            </w:r>
          </w:p>
          <w:p>
            <w:pPr>
              <w:pStyle w:val="TableText"/>
              <w:ind w:left="104"/>
              <w:spacing w:before="10" w:line="231" w:lineRule="auto"/>
              <w:rPr/>
            </w:pPr>
            <w:r>
              <w:rPr>
                <w:spacing w:val="-1"/>
              </w:rPr>
              <w:t>运维管理数据</w:t>
            </w:r>
          </w:p>
          <w:p>
            <w:pPr>
              <w:pStyle w:val="TableText"/>
              <w:ind w:left="104"/>
              <w:spacing w:line="219" w:lineRule="auto"/>
              <w:rPr/>
            </w:pPr>
            <w:r>
              <w:rPr>
                <w:spacing w:val="-2"/>
              </w:rPr>
              <w:t>经营管理数据</w:t>
            </w:r>
          </w:p>
          <w:p>
            <w:pPr>
              <w:pStyle w:val="TableText"/>
              <w:ind w:left="104"/>
              <w:spacing w:before="20" w:line="198" w:lineRule="auto"/>
              <w:rPr/>
            </w:pPr>
            <w:r>
              <w:rPr>
                <w:spacing w:val="-2"/>
              </w:rPr>
              <w:t>开发源代码</w:t>
            </w:r>
          </w:p>
          <w:p>
            <w:pPr>
              <w:pStyle w:val="TableText"/>
              <w:ind w:left="104"/>
              <w:spacing w:before="1" w:line="191" w:lineRule="auto"/>
              <w:rPr/>
            </w:pPr>
            <w:r>
              <w:rPr>
                <w:spacing w:val="-2"/>
              </w:rPr>
              <w:t>开源工具</w:t>
            </w:r>
          </w:p>
        </w:tc>
      </w:tr>
    </w:tbl>
    <w:p>
      <w:pPr>
        <w:pStyle w:val="BodyText"/>
        <w:rPr/>
      </w:pPr>
      <w:r/>
    </w:p>
    <w:p>
      <w:pPr>
        <w:sectPr>
          <w:footerReference w:type="default" r:id="rId228"/>
          <w:pgSz w:w="7530" w:h="11370"/>
          <w:pgMar w:top="246" w:right="944" w:bottom="440" w:left="699" w:header="0" w:footer="169" w:gutter="0"/>
        </w:sectPr>
        <w:rPr/>
      </w:pPr>
    </w:p>
    <w:p>
      <w:pPr>
        <w:ind w:left="1012"/>
        <w:spacing w:line="219" w:lineRule="auto"/>
        <w:rPr>
          <w:rFonts w:ascii="SimSun" w:hAnsi="SimSun" w:eastAsia="SimSun" w:cs="SimSun"/>
          <w:sz w:val="16"/>
          <w:szCs w:val="16"/>
        </w:rPr>
      </w:pPr>
      <w:r>
        <w:drawing>
          <wp:anchor distT="0" distB="0" distL="0" distR="0" simplePos="0" relativeHeight="252179456" behindDoc="1" locked="0" layoutInCell="0" allowOverlap="1">
            <wp:simplePos x="0" y="0"/>
            <wp:positionH relativeFrom="page">
              <wp:posOffset>0</wp:posOffset>
            </wp:positionH>
            <wp:positionV relativeFrom="page">
              <wp:posOffset>0</wp:posOffset>
            </wp:positionV>
            <wp:extent cx="647696" cy="647693"/>
            <wp:effectExtent l="0" t="0" r="0" b="0"/>
            <wp:wrapNone/>
            <wp:docPr id="216" name="IM 216"/>
            <wp:cNvGraphicFramePr/>
            <a:graphic>
              <a:graphicData uri="http://schemas.openxmlformats.org/drawingml/2006/picture">
                <pic:pic>
                  <pic:nvPicPr>
                    <pic:cNvPr id="216" name="IM 216"/>
                    <pic:cNvPicPr/>
                  </pic:nvPicPr>
                  <pic:blipFill>
                    <a:blip r:embed="rId230"/>
                    <a:stretch>
                      <a:fillRect/>
                    </a:stretch>
                  </pic:blipFill>
                  <pic:spPr>
                    <a:xfrm rot="0">
                      <a:off x="0" y="0"/>
                      <a:ext cx="647696" cy="647693"/>
                    </a:xfrm>
                    <a:prstGeom prst="rect">
                      <a:avLst/>
                    </a:prstGeom>
                  </pic:spPr>
                </pic:pic>
              </a:graphicData>
            </a:graphic>
          </wp:anchor>
        </w:drawing>
      </w:r>
      <w:r>
        <w:rPr>
          <w:rFonts w:ascii="SimSun" w:hAnsi="SimSun" w:eastAsia="SimSun" w:cs="SimSun"/>
          <w:sz w:val="16"/>
          <w:szCs w:val="16"/>
          <w:b/>
          <w:bCs/>
          <w:color w:val="C86F17"/>
          <w:spacing w:val="-4"/>
        </w:rPr>
        <w:t>数据为王</w:t>
      </w:r>
    </w:p>
    <w:p>
      <w:pPr>
        <w:ind w:left="130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48" w:lineRule="auto"/>
        <w:rPr/>
      </w:pPr>
      <w:r/>
    </w:p>
    <w:p>
      <w:pPr>
        <w:pStyle w:val="BodyText"/>
        <w:spacing w:line="349" w:lineRule="auto"/>
        <w:rPr/>
      </w:pPr>
      <w:r/>
    </w:p>
    <w:p>
      <w:pPr>
        <w:ind w:left="6049"/>
        <w:spacing w:before="62" w:line="220" w:lineRule="auto"/>
        <w:rPr>
          <w:rFonts w:ascii="SimSun" w:hAnsi="SimSun" w:eastAsia="SimSun" w:cs="SimSun"/>
          <w:sz w:val="19"/>
          <w:szCs w:val="19"/>
        </w:rPr>
      </w:pPr>
      <w:r>
        <w:rPr>
          <w:rFonts w:ascii="SimSun" w:hAnsi="SimSun" w:eastAsia="SimSun" w:cs="SimSun"/>
          <w:sz w:val="19"/>
          <w:szCs w:val="19"/>
          <w:spacing w:val="10"/>
        </w:rPr>
        <w:t>(续表)</w:t>
      </w:r>
    </w:p>
    <w:p>
      <w:pPr>
        <w:spacing w:line="40" w:lineRule="exact"/>
        <w:rPr/>
      </w:pPr>
      <w:r/>
    </w:p>
    <w:tbl>
      <w:tblPr>
        <w:tblStyle w:val="TableNormal"/>
        <w:tblW w:w="5770" w:type="dxa"/>
        <w:tblInd w:w="10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64"/>
        <w:gridCol w:w="2146"/>
        <w:gridCol w:w="2960"/>
      </w:tblGrid>
      <w:tr>
        <w:trPr>
          <w:trHeight w:val="263" w:hRule="atLeast"/>
        </w:trPr>
        <w:tc>
          <w:tcPr>
            <w:shd w:val="clear" w:fill="F8C145"/>
            <w:tcW w:w="664" w:type="dxa"/>
            <w:vAlign w:val="top"/>
            <w:vMerge w:val="restart"/>
            <w:tcBorders>
              <w:bottom w:val="nil"/>
            </w:tcBorders>
          </w:tcPr>
          <w:p>
            <w:pPr>
              <w:spacing w:line="245" w:lineRule="auto"/>
              <w:rPr>
                <w:rFonts w:ascii="Arial"/>
                <w:sz w:val="21"/>
              </w:rPr>
            </w:pPr>
            <w:r/>
          </w:p>
          <w:p>
            <w:pPr>
              <w:pStyle w:val="TableText"/>
              <w:ind w:left="167"/>
              <w:spacing w:before="52" w:line="261" w:lineRule="exact"/>
              <w:rPr/>
            </w:pPr>
            <w:r>
              <w:rPr>
                <w:b/>
                <w:bCs/>
                <w:color w:val="994C00"/>
                <w:spacing w:val="-4"/>
                <w:position w:val="7"/>
              </w:rPr>
              <w:t>分类</w:t>
            </w:r>
          </w:p>
          <w:p>
            <w:pPr>
              <w:pStyle w:val="TableText"/>
              <w:ind w:left="167"/>
              <w:spacing w:line="220" w:lineRule="auto"/>
              <w:rPr/>
            </w:pPr>
            <w:r>
              <w:rPr>
                <w:b/>
                <w:bCs/>
                <w:color w:val="994C00"/>
                <w:spacing w:val="-4"/>
              </w:rPr>
              <w:t>情况</w:t>
            </w:r>
          </w:p>
          <w:p>
            <w:pPr>
              <w:pStyle w:val="TableText"/>
              <w:ind w:left="167"/>
              <w:spacing w:before="79" w:line="221" w:lineRule="auto"/>
              <w:rPr/>
            </w:pPr>
            <w:r>
              <w:rPr>
                <w:b/>
                <w:bCs/>
                <w:spacing w:val="-4"/>
              </w:rPr>
              <w:t>示例</w:t>
            </w:r>
          </w:p>
        </w:tc>
        <w:tc>
          <w:tcPr>
            <w:shd w:val="clear" w:fill="F9E496"/>
            <w:tcW w:w="2146" w:type="dxa"/>
            <w:vAlign w:val="top"/>
          </w:tcPr>
          <w:p>
            <w:pPr>
              <w:pStyle w:val="TableText"/>
              <w:ind w:left="661"/>
              <w:spacing w:before="51" w:line="219" w:lineRule="auto"/>
              <w:rPr/>
            </w:pPr>
            <w:r>
              <w:rPr>
                <w:spacing w:val="-2"/>
              </w:rPr>
              <w:t>数据域名称</w:t>
            </w:r>
          </w:p>
        </w:tc>
        <w:tc>
          <w:tcPr>
            <w:shd w:val="clear" w:fill="FBE698"/>
            <w:tcW w:w="2960" w:type="dxa"/>
            <w:vAlign w:val="top"/>
          </w:tcPr>
          <w:p>
            <w:pPr>
              <w:pStyle w:val="TableText"/>
              <w:ind w:left="1085"/>
              <w:spacing w:before="52" w:line="220" w:lineRule="auto"/>
              <w:rPr/>
            </w:pPr>
            <w:r>
              <w:rPr>
                <w:spacing w:val="-1"/>
              </w:rPr>
              <w:t>平台运营域</w:t>
            </w:r>
          </w:p>
        </w:tc>
      </w:tr>
      <w:tr>
        <w:trPr>
          <w:trHeight w:val="997" w:hRule="atLeast"/>
        </w:trPr>
        <w:tc>
          <w:tcPr>
            <w:tcW w:w="664" w:type="dxa"/>
            <w:vAlign w:val="top"/>
            <w:vMerge w:val="continue"/>
            <w:tcBorders>
              <w:top w:val="nil"/>
            </w:tcBorders>
          </w:tcPr>
          <w:p>
            <w:pPr>
              <w:rPr>
                <w:rFonts w:ascii="Arial"/>
                <w:sz w:val="21"/>
              </w:rPr>
            </w:pPr>
            <w:r/>
          </w:p>
        </w:tc>
        <w:tc>
          <w:tcPr>
            <w:shd w:val="clear" w:fill="F8E08A"/>
            <w:tcW w:w="2146" w:type="dxa"/>
            <w:vAlign w:val="top"/>
          </w:tcPr>
          <w:p>
            <w:pPr>
              <w:spacing w:line="364" w:lineRule="auto"/>
              <w:rPr>
                <w:rFonts w:ascii="Arial"/>
                <w:sz w:val="21"/>
              </w:rPr>
            </w:pPr>
            <w:r/>
          </w:p>
          <w:p>
            <w:pPr>
              <w:pStyle w:val="TableText"/>
              <w:ind w:left="261"/>
              <w:spacing w:before="52" w:line="219" w:lineRule="auto"/>
              <w:rPr/>
            </w:pPr>
            <w:r>
              <w:rPr>
                <w:spacing w:val="-1"/>
              </w:rPr>
              <w:t>数据域中所有数据类型</w:t>
            </w:r>
          </w:p>
        </w:tc>
        <w:tc>
          <w:tcPr>
            <w:shd w:val="clear" w:fill="F9DE8B"/>
            <w:tcW w:w="2960" w:type="dxa"/>
            <w:vAlign w:val="top"/>
          </w:tcPr>
          <w:p>
            <w:pPr>
              <w:pStyle w:val="TableText"/>
              <w:ind w:left="75"/>
              <w:spacing w:before="59" w:line="220" w:lineRule="auto"/>
              <w:rPr/>
            </w:pPr>
            <w:r>
              <w:rPr>
                <w:spacing w:val="-2"/>
              </w:rPr>
              <w:t>商业工具</w:t>
            </w:r>
          </w:p>
          <w:p>
            <w:pPr>
              <w:pStyle w:val="TableText"/>
              <w:ind w:left="75"/>
              <w:spacing w:before="59" w:line="221" w:lineRule="auto"/>
              <w:rPr/>
            </w:pPr>
            <w:r>
              <w:rPr>
                <w:spacing w:val="-2"/>
              </w:rPr>
              <w:t>测试用例</w:t>
            </w:r>
          </w:p>
          <w:p>
            <w:pPr>
              <w:pStyle w:val="TableText"/>
              <w:ind w:left="75"/>
              <w:spacing w:before="46" w:line="219" w:lineRule="auto"/>
              <w:rPr/>
            </w:pPr>
            <w:r>
              <w:rPr>
                <w:spacing w:val="-2"/>
              </w:rPr>
              <w:t>技术说明书</w:t>
            </w:r>
          </w:p>
          <w:p>
            <w:pPr>
              <w:pStyle w:val="TableText"/>
              <w:ind w:left="75"/>
              <w:spacing w:before="60" w:line="218" w:lineRule="auto"/>
              <w:rPr/>
            </w:pPr>
            <w:r>
              <w:rPr>
                <w:spacing w:val="-2"/>
              </w:rPr>
              <w:t>管理制度文件</w:t>
            </w:r>
          </w:p>
        </w:tc>
      </w:tr>
    </w:tbl>
    <w:p>
      <w:pPr>
        <w:ind w:left="1419"/>
        <w:spacing w:before="98" w:line="225" w:lineRule="auto"/>
        <w:rPr>
          <w:rFonts w:ascii="STXinwei" w:hAnsi="STXinwei" w:eastAsia="STXinwei" w:cs="STXinwei"/>
          <w:sz w:val="21"/>
          <w:szCs w:val="21"/>
        </w:rPr>
      </w:pPr>
      <w:r>
        <w:rPr>
          <w:rFonts w:ascii="STXinwei" w:hAnsi="STXinwei" w:eastAsia="STXinwei" w:cs="STXinwei"/>
          <w:sz w:val="21"/>
          <w:szCs w:val="21"/>
          <w:spacing w:val="-4"/>
        </w:rPr>
        <w:t>(2)    </w:t>
      </w:r>
      <w:r>
        <w:rPr>
          <w:rFonts w:ascii="STXinwei" w:hAnsi="STXinwei" w:eastAsia="STXinwei" w:cs="STXinwei"/>
          <w:sz w:val="21"/>
          <w:szCs w:val="21"/>
          <w:b/>
          <w:bCs/>
          <w:spacing w:val="-4"/>
        </w:rPr>
        <w:t>工业数据分类经验总结</w:t>
      </w:r>
    </w:p>
    <w:p>
      <w:pPr>
        <w:ind w:left="1010" w:firstLine="409"/>
        <w:spacing w:before="195" w:line="369" w:lineRule="auto"/>
        <w:rPr>
          <w:rFonts w:ascii="SimSun" w:hAnsi="SimSun" w:eastAsia="SimSun" w:cs="SimSun"/>
          <w:sz w:val="21"/>
          <w:szCs w:val="21"/>
        </w:rPr>
      </w:pPr>
      <w:r>
        <w:rPr>
          <w:rFonts w:ascii="SimSun" w:hAnsi="SimSun" w:eastAsia="SimSun" w:cs="SimSun"/>
          <w:sz w:val="21"/>
          <w:szCs w:val="21"/>
          <w:spacing w:val="7"/>
        </w:rPr>
        <w:t>北京东方国信科技股份有限公司(以下简称“东方国信”)</w:t>
      </w:r>
      <w:r>
        <w:rPr>
          <w:rFonts w:ascii="SimSun" w:hAnsi="SimSun" w:eastAsia="SimSun" w:cs="SimSun"/>
          <w:sz w:val="21"/>
          <w:szCs w:val="21"/>
          <w:spacing w:val="2"/>
        </w:rPr>
        <w:t xml:space="preserve"> </w:t>
      </w:r>
      <w:r>
        <w:rPr>
          <w:rFonts w:ascii="SimSun" w:hAnsi="SimSun" w:eastAsia="SimSun" w:cs="SimSun"/>
          <w:sz w:val="21"/>
          <w:szCs w:val="21"/>
          <w:spacing w:val="13"/>
        </w:rPr>
        <w:t>整合相关管理制度，按照数据分类管理要求梳理并重新发布</w:t>
      </w:r>
      <w:r>
        <w:rPr>
          <w:rFonts w:ascii="SimSun" w:hAnsi="SimSun" w:eastAsia="SimSun" w:cs="SimSun"/>
          <w:sz w:val="21"/>
          <w:szCs w:val="21"/>
          <w:spacing w:val="11"/>
        </w:rPr>
        <w:t xml:space="preserve"> </w:t>
      </w:r>
      <w:r>
        <w:rPr>
          <w:rFonts w:ascii="SimSun" w:hAnsi="SimSun" w:eastAsia="SimSun" w:cs="SimSun"/>
          <w:sz w:val="21"/>
          <w:szCs w:val="21"/>
          <w:spacing w:val="-1"/>
        </w:rPr>
        <w:t>了管理规范，提出了“云、边、端协同治理管控”的分类方案，</w:t>
      </w:r>
      <w:r>
        <w:rPr>
          <w:rFonts w:ascii="SimSun" w:hAnsi="SimSun" w:eastAsia="SimSun" w:cs="SimSun"/>
          <w:sz w:val="21"/>
          <w:szCs w:val="21"/>
          <w:spacing w:val="2"/>
        </w:rPr>
        <w:t xml:space="preserve"> </w:t>
      </w:r>
      <w:r>
        <w:rPr>
          <w:rFonts w:ascii="SimSun" w:hAnsi="SimSun" w:eastAsia="SimSun" w:cs="SimSun"/>
          <w:sz w:val="21"/>
          <w:szCs w:val="21"/>
          <w:spacing w:val="5"/>
        </w:rPr>
        <w:t>积极探索数据标准系统化、数据治理透明化、分类有审批、安</w:t>
      </w:r>
    </w:p>
    <w:p>
      <w:pPr>
        <w:ind w:left="1010"/>
        <w:spacing w:before="1" w:line="219" w:lineRule="auto"/>
        <w:rPr>
          <w:rFonts w:ascii="SimSun" w:hAnsi="SimSun" w:eastAsia="SimSun" w:cs="SimSun"/>
          <w:sz w:val="21"/>
          <w:szCs w:val="21"/>
        </w:rPr>
      </w:pPr>
      <w:r>
        <w:rPr>
          <w:rFonts w:ascii="SimSun" w:hAnsi="SimSun" w:eastAsia="SimSun" w:cs="SimSun"/>
          <w:sz w:val="21"/>
          <w:szCs w:val="21"/>
          <w:spacing w:val="-3"/>
        </w:rPr>
        <w:t>全防护可追溯的一整套完整体系。</w:t>
      </w:r>
    </w:p>
    <w:p>
      <w:pPr>
        <w:ind w:left="1010" w:firstLine="412"/>
        <w:spacing w:before="178" w:line="373" w:lineRule="auto"/>
        <w:rPr>
          <w:rFonts w:ascii="SimSun" w:hAnsi="SimSun" w:eastAsia="SimSun" w:cs="SimSun"/>
          <w:sz w:val="21"/>
          <w:szCs w:val="21"/>
        </w:rPr>
      </w:pPr>
      <w:r>
        <w:rPr>
          <w:rFonts w:ascii="SimHei" w:hAnsi="SimHei" w:eastAsia="SimHei" w:cs="SimHei"/>
          <w:sz w:val="21"/>
          <w:szCs w:val="21"/>
          <w:b/>
          <w:bCs/>
          <w:spacing w:val="-5"/>
        </w:rPr>
        <w:t>经验一，数据标准系统化。</w:t>
      </w:r>
      <w:r>
        <w:rPr>
          <w:rFonts w:ascii="SimSun" w:hAnsi="SimSun" w:eastAsia="SimSun" w:cs="SimSun"/>
          <w:sz w:val="21"/>
          <w:szCs w:val="21"/>
          <w:spacing w:val="-5"/>
        </w:rPr>
        <w:t>通过将数据标准植入数据建模和 </w:t>
      </w:r>
      <w:r>
        <w:rPr>
          <w:rFonts w:ascii="SimSun" w:hAnsi="SimSun" w:eastAsia="SimSun" w:cs="SimSun"/>
          <w:sz w:val="21"/>
          <w:szCs w:val="21"/>
          <w:spacing w:val="-15"/>
        </w:rPr>
        <w:t>采集过程，原本停留在纸面档案管理的公司数据标准从“死”标准，</w:t>
      </w:r>
      <w:r>
        <w:rPr>
          <w:rFonts w:ascii="SimSun" w:hAnsi="SimSun" w:eastAsia="SimSun" w:cs="SimSun"/>
          <w:sz w:val="21"/>
          <w:szCs w:val="21"/>
          <w:spacing w:val="3"/>
        </w:rPr>
        <w:t xml:space="preserve"> </w:t>
      </w:r>
      <w:r>
        <w:rPr>
          <w:rFonts w:ascii="SimSun" w:hAnsi="SimSun" w:eastAsia="SimSun" w:cs="SimSun"/>
          <w:sz w:val="21"/>
          <w:szCs w:val="21"/>
          <w:spacing w:val="-11"/>
        </w:rPr>
        <w:t>变成“活”标准，让东方国信的数据分类要求贯穿业务与信息化管</w:t>
      </w:r>
    </w:p>
    <w:p>
      <w:pPr>
        <w:ind w:left="1010"/>
        <w:spacing w:line="220" w:lineRule="auto"/>
        <w:rPr>
          <w:rFonts w:ascii="SimSun" w:hAnsi="SimSun" w:eastAsia="SimSun" w:cs="SimSun"/>
          <w:sz w:val="21"/>
          <w:szCs w:val="21"/>
        </w:rPr>
      </w:pPr>
      <w:r>
        <w:rPr>
          <w:rFonts w:ascii="SimSun" w:hAnsi="SimSun" w:eastAsia="SimSun" w:cs="SimSun"/>
          <w:sz w:val="21"/>
          <w:szCs w:val="21"/>
          <w:spacing w:val="-8"/>
        </w:rPr>
        <w:t>理过程。</w:t>
      </w:r>
    </w:p>
    <w:p>
      <w:pPr>
        <w:ind w:left="1010" w:right="86" w:firstLine="412"/>
        <w:spacing w:before="186" w:line="375" w:lineRule="auto"/>
        <w:rPr>
          <w:rFonts w:ascii="SimSun" w:hAnsi="SimSun" w:eastAsia="SimSun" w:cs="SimSun"/>
          <w:sz w:val="21"/>
          <w:szCs w:val="21"/>
        </w:rPr>
      </w:pPr>
      <w:r>
        <w:rPr>
          <w:rFonts w:ascii="SimHei" w:hAnsi="SimHei" w:eastAsia="SimHei" w:cs="SimHei"/>
          <w:sz w:val="21"/>
          <w:szCs w:val="21"/>
          <w:b/>
          <w:bCs/>
          <w:spacing w:val="2"/>
        </w:rPr>
        <w:t>经验二，数据治理透明化。</w:t>
      </w:r>
      <w:r>
        <w:rPr>
          <w:rFonts w:ascii="SimSun" w:hAnsi="SimSun" w:eastAsia="SimSun" w:cs="SimSun"/>
          <w:sz w:val="21"/>
          <w:szCs w:val="21"/>
          <w:spacing w:val="2"/>
        </w:rPr>
        <w:t>通过分类平台，东方国信建立</w:t>
      </w:r>
      <w:r>
        <w:rPr>
          <w:rFonts w:ascii="SimSun" w:hAnsi="SimSun" w:eastAsia="SimSun" w:cs="SimSun"/>
          <w:sz w:val="21"/>
          <w:szCs w:val="21"/>
          <w:spacing w:val="17"/>
        </w:rPr>
        <w:t xml:space="preserve"> </w:t>
      </w:r>
      <w:r>
        <w:rPr>
          <w:rFonts w:ascii="SimSun" w:hAnsi="SimSun" w:eastAsia="SimSun" w:cs="SimSun"/>
          <w:sz w:val="21"/>
          <w:szCs w:val="21"/>
          <w:spacing w:val="3"/>
        </w:rPr>
        <w:t>了数据资产的全局视图，公司经营管理者可以通过界面了解东</w:t>
      </w:r>
    </w:p>
    <w:p>
      <w:pPr>
        <w:ind w:left="1010"/>
        <w:spacing w:line="219" w:lineRule="auto"/>
        <w:rPr>
          <w:rFonts w:ascii="SimSun" w:hAnsi="SimSun" w:eastAsia="SimSun" w:cs="SimSun"/>
          <w:sz w:val="21"/>
          <w:szCs w:val="21"/>
        </w:rPr>
      </w:pPr>
      <w:r>
        <w:rPr>
          <w:rFonts w:ascii="SimSun" w:hAnsi="SimSun" w:eastAsia="SimSun" w:cs="SimSun"/>
          <w:sz w:val="21"/>
          <w:szCs w:val="21"/>
          <w:spacing w:val="-1"/>
        </w:rPr>
        <w:t>方国信数据资产整体视图及分类情况。</w:t>
      </w:r>
    </w:p>
    <w:p>
      <w:pPr>
        <w:ind w:left="1139" w:right="46" w:firstLine="283"/>
        <w:spacing w:before="187" w:line="375" w:lineRule="auto"/>
        <w:rPr>
          <w:rFonts w:ascii="SimSun" w:hAnsi="SimSun" w:eastAsia="SimSun" w:cs="SimSun"/>
          <w:sz w:val="21"/>
          <w:szCs w:val="21"/>
        </w:rPr>
      </w:pPr>
      <w:r>
        <w:rPr>
          <w:rFonts w:ascii="SimHei" w:hAnsi="SimHei" w:eastAsia="SimHei" w:cs="SimHei"/>
          <w:sz w:val="21"/>
          <w:szCs w:val="21"/>
          <w:b/>
          <w:bCs/>
          <w:spacing w:val="3"/>
        </w:rPr>
        <w:t>经验三，分类有审批。</w:t>
      </w:r>
      <w:r>
        <w:rPr>
          <w:rFonts w:ascii="SimSun" w:hAnsi="SimSun" w:eastAsia="SimSun" w:cs="SimSun"/>
          <w:sz w:val="21"/>
          <w:szCs w:val="21"/>
          <w:spacing w:val="3"/>
        </w:rPr>
        <w:t>东方国信利用数据分类管理</w:t>
      </w:r>
      <w:r>
        <w:rPr>
          <w:rFonts w:ascii="SimSun" w:hAnsi="SimSun" w:eastAsia="SimSun" w:cs="SimSun"/>
          <w:sz w:val="21"/>
          <w:szCs w:val="21"/>
          <w:spacing w:val="2"/>
        </w:rPr>
        <w:t>工作流</w:t>
      </w:r>
      <w:r>
        <w:rPr>
          <w:rFonts w:ascii="SimSun" w:hAnsi="SimSun" w:eastAsia="SimSun" w:cs="SimSun"/>
          <w:sz w:val="21"/>
          <w:szCs w:val="21"/>
        </w:rPr>
        <w:t xml:space="preserve"> </w:t>
      </w:r>
      <w:r>
        <w:rPr>
          <w:rFonts w:ascii="SimSun" w:hAnsi="SimSun" w:eastAsia="SimSun" w:cs="SimSun"/>
          <w:sz w:val="21"/>
          <w:szCs w:val="21"/>
        </w:rPr>
        <w:t>引擎，对数据分类工作进行严格审批，保证公司的数据始终处</w:t>
      </w:r>
    </w:p>
    <w:p>
      <w:pPr>
        <w:ind w:left="1010"/>
        <w:spacing w:before="1" w:line="218" w:lineRule="auto"/>
        <w:rPr>
          <w:rFonts w:ascii="SimSun" w:hAnsi="SimSun" w:eastAsia="SimSun" w:cs="SimSun"/>
          <w:sz w:val="21"/>
          <w:szCs w:val="21"/>
        </w:rPr>
      </w:pPr>
      <w:r>
        <w:rPr>
          <w:rFonts w:ascii="SimSun" w:hAnsi="SimSun" w:eastAsia="SimSun" w:cs="SimSun"/>
          <w:sz w:val="21"/>
          <w:szCs w:val="21"/>
          <w:spacing w:val="-3"/>
        </w:rPr>
        <w:t>于科学有序的管理体系之下。</w:t>
      </w:r>
    </w:p>
    <w:p>
      <w:pPr>
        <w:ind w:left="1422"/>
        <w:spacing w:before="158" w:line="453" w:lineRule="exact"/>
        <w:rPr>
          <w:rFonts w:ascii="SimSun" w:hAnsi="SimSun" w:eastAsia="SimSun" w:cs="SimSun"/>
          <w:sz w:val="21"/>
          <w:szCs w:val="21"/>
        </w:rPr>
      </w:pPr>
      <w:r>
        <w:rPr>
          <w:rFonts w:ascii="SimHei" w:hAnsi="SimHei" w:eastAsia="SimHei" w:cs="SimHei"/>
          <w:sz w:val="21"/>
          <w:szCs w:val="21"/>
          <w:b/>
          <w:bCs/>
          <w:spacing w:val="2"/>
          <w:position w:val="18"/>
        </w:rPr>
        <w:t>经验四，安全防护可追溯。</w:t>
      </w:r>
      <w:r>
        <w:rPr>
          <w:rFonts w:ascii="SimSun" w:hAnsi="SimSun" w:eastAsia="SimSun" w:cs="SimSun"/>
          <w:sz w:val="21"/>
          <w:szCs w:val="21"/>
          <w:spacing w:val="2"/>
          <w:position w:val="18"/>
        </w:rPr>
        <w:t>对于数据共享协同过程，通过</w:t>
      </w:r>
    </w:p>
    <w:p>
      <w:pPr>
        <w:ind w:left="1010"/>
        <w:spacing w:before="1" w:line="218" w:lineRule="auto"/>
        <w:rPr>
          <w:rFonts w:ascii="SimSun" w:hAnsi="SimSun" w:eastAsia="SimSun" w:cs="SimSun"/>
          <w:sz w:val="21"/>
          <w:szCs w:val="21"/>
        </w:rPr>
      </w:pPr>
      <w:r>
        <w:rPr>
          <w:rFonts w:ascii="SimSun" w:hAnsi="SimSun" w:eastAsia="SimSun" w:cs="SimSun"/>
          <w:sz w:val="21"/>
          <w:szCs w:val="21"/>
          <w:spacing w:val="4"/>
        </w:rPr>
        <w:t>加密、水印、安全接口等可追溯的机制，让数据在企业内外部</w:t>
      </w:r>
    </w:p>
    <w:p>
      <w:pPr>
        <w:spacing w:line="218" w:lineRule="auto"/>
        <w:sectPr>
          <w:footerReference w:type="default" r:id="rId229"/>
          <w:pgSz w:w="7560" w:h="11380"/>
          <w:pgMar w:top="154" w:right="694" w:bottom="510" w:left="0" w:header="0" w:footer="237" w:gutter="0"/>
        </w:sectPr>
        <w:rPr>
          <w:rFonts w:ascii="SimSun" w:hAnsi="SimSun" w:eastAsia="SimSun" w:cs="SimSun"/>
          <w:sz w:val="21"/>
          <w:szCs w:val="21"/>
        </w:rPr>
      </w:pPr>
    </w:p>
    <w:p>
      <w:pPr>
        <w:ind w:left="5367"/>
        <w:spacing w:line="219" w:lineRule="auto"/>
        <w:rPr>
          <w:rFonts w:ascii="SimSun" w:hAnsi="SimSun" w:eastAsia="SimSun" w:cs="SimSun"/>
          <w:sz w:val="16"/>
          <w:szCs w:val="16"/>
        </w:rPr>
      </w:pPr>
      <w:r>
        <w:rPr>
          <w:rFonts w:ascii="SimSun" w:hAnsi="SimSun" w:eastAsia="SimSun" w:cs="SimSun"/>
          <w:sz w:val="16"/>
          <w:szCs w:val="16"/>
          <w:b/>
          <w:bCs/>
          <w:color w:val="3B279F"/>
          <w:spacing w:val="-10"/>
        </w:rPr>
        <w:t>理数篇</w:t>
      </w:r>
    </w:p>
    <w:p>
      <w:pPr>
        <w:ind w:left="4935"/>
        <w:spacing w:before="32" w:line="219" w:lineRule="auto"/>
        <w:rPr>
          <w:rFonts w:ascii="SimSun" w:hAnsi="SimSun" w:eastAsia="SimSun" w:cs="SimSun"/>
          <w:sz w:val="16"/>
          <w:szCs w:val="16"/>
        </w:rPr>
      </w:pPr>
      <w:r>
        <w:rPr>
          <w:rFonts w:ascii="SimSun" w:hAnsi="SimSun" w:eastAsia="SimSun" w:cs="SimSun"/>
          <w:sz w:val="16"/>
          <w:szCs w:val="16"/>
          <w:color w:val="CF7113"/>
          <w:spacing w:val="-9"/>
        </w:rPr>
        <w:t>盘活数据资源</w:t>
      </w:r>
    </w:p>
    <w:p>
      <w:pPr>
        <w:pStyle w:val="BodyText"/>
        <w:spacing w:line="310" w:lineRule="auto"/>
        <w:rPr/>
      </w:pPr>
      <w:r/>
    </w:p>
    <w:p>
      <w:pPr>
        <w:pStyle w:val="BodyText"/>
        <w:spacing w:line="310" w:lineRule="auto"/>
        <w:rPr/>
      </w:pPr>
      <w:r/>
    </w:p>
    <w:p>
      <w:pPr>
        <w:ind w:left="25"/>
        <w:spacing w:before="68" w:line="219" w:lineRule="auto"/>
        <w:rPr>
          <w:rFonts w:ascii="SimSun" w:hAnsi="SimSun" w:eastAsia="SimSun" w:cs="SimSun"/>
          <w:sz w:val="21"/>
          <w:szCs w:val="21"/>
        </w:rPr>
      </w:pPr>
      <w:r>
        <w:rPr>
          <w:rFonts w:ascii="SimSun" w:hAnsi="SimSun" w:eastAsia="SimSun" w:cs="SimSun"/>
          <w:sz w:val="21"/>
          <w:szCs w:val="21"/>
          <w:spacing w:val="-1"/>
        </w:rPr>
        <w:t>的流转过程符合数据安全管理的要求。</w:t>
      </w:r>
    </w:p>
    <w:p>
      <w:pPr>
        <w:ind w:left="18"/>
        <w:spacing w:before="297" w:line="219" w:lineRule="auto"/>
        <w:outlineLvl w:val="0"/>
        <w:rPr>
          <w:rFonts w:ascii="SimSun" w:hAnsi="SimSun" w:eastAsia="SimSun" w:cs="SimSun"/>
          <w:sz w:val="21"/>
          <w:szCs w:val="21"/>
        </w:rPr>
      </w:pPr>
      <w:r>
        <w:rPr>
          <w:rFonts w:ascii="SimSun" w:hAnsi="SimSun" w:eastAsia="SimSun" w:cs="SimSun"/>
          <w:sz w:val="21"/>
          <w:szCs w:val="21"/>
          <w:b/>
          <w:bCs/>
          <w:color w:val="361FA9"/>
        </w:rPr>
        <w:t>3.</w:t>
      </w:r>
      <w:r>
        <w:rPr>
          <w:rFonts w:ascii="SimSun" w:hAnsi="SimSun" w:eastAsia="SimSun" w:cs="SimSun"/>
          <w:sz w:val="21"/>
          <w:szCs w:val="21"/>
          <w:color w:val="361FA9"/>
          <w:spacing w:val="69"/>
        </w:rPr>
        <w:t xml:space="preserve"> </w:t>
      </w:r>
      <w:r>
        <w:rPr>
          <w:rFonts w:ascii="SimSun" w:hAnsi="SimSun" w:eastAsia="SimSun" w:cs="SimSun"/>
          <w:sz w:val="21"/>
          <w:szCs w:val="21"/>
          <w:b/>
          <w:bCs/>
          <w:color w:val="361FA9"/>
        </w:rPr>
        <w:t>典型案例：新余钢铁集团有限公司</w:t>
      </w:r>
    </w:p>
    <w:p>
      <w:pPr>
        <w:ind w:left="435"/>
        <w:spacing w:before="229" w:line="225" w:lineRule="auto"/>
        <w:rPr>
          <w:rFonts w:ascii="STXinwei" w:hAnsi="STXinwei" w:eastAsia="STXinwei" w:cs="STXinwei"/>
          <w:sz w:val="21"/>
          <w:szCs w:val="21"/>
        </w:rPr>
      </w:pPr>
      <w:r>
        <w:rPr>
          <w:rFonts w:ascii="STXinwei" w:hAnsi="STXinwei" w:eastAsia="STXinwei" w:cs="STXinwei"/>
          <w:sz w:val="21"/>
          <w:szCs w:val="21"/>
          <w:spacing w:val="20"/>
        </w:rPr>
        <w:t>(1)工业数据分类情况</w:t>
      </w:r>
    </w:p>
    <w:p>
      <w:pPr>
        <w:ind w:left="435"/>
        <w:spacing w:before="174" w:line="219" w:lineRule="auto"/>
        <w:rPr>
          <w:rFonts w:ascii="SimSun" w:hAnsi="SimSun" w:eastAsia="SimSun" w:cs="SimSun"/>
          <w:sz w:val="21"/>
          <w:szCs w:val="21"/>
        </w:rPr>
      </w:pPr>
      <w:r>
        <w:rPr>
          <w:rFonts w:ascii="SimSun" w:hAnsi="SimSun" w:eastAsia="SimSun" w:cs="SimSun"/>
          <w:sz w:val="21"/>
          <w:szCs w:val="21"/>
          <w:spacing w:val="4"/>
        </w:rPr>
        <w:t>新余钢铁集团有限公司工业数据分类情况见表5-7。</w:t>
      </w:r>
    </w:p>
    <w:p>
      <w:pPr>
        <w:ind w:left="987"/>
        <w:spacing w:before="157" w:line="219" w:lineRule="auto"/>
        <w:rPr>
          <w:rFonts w:ascii="SimSun" w:hAnsi="SimSun" w:eastAsia="SimSun" w:cs="SimSun"/>
          <w:sz w:val="18"/>
          <w:szCs w:val="18"/>
        </w:rPr>
      </w:pPr>
      <w:r>
        <w:rPr>
          <w:rFonts w:ascii="SimSun" w:hAnsi="SimSun" w:eastAsia="SimSun" w:cs="SimSun"/>
          <w:sz w:val="18"/>
          <w:szCs w:val="18"/>
          <w:b/>
          <w:bCs/>
          <w:spacing w:val="-3"/>
        </w:rPr>
        <w:t>表5-7新余钢铁集团有限公司</w:t>
      </w:r>
      <w:r>
        <w:rPr>
          <w:rFonts w:ascii="SimSun" w:hAnsi="SimSun" w:eastAsia="SimSun" w:cs="SimSun"/>
          <w:sz w:val="18"/>
          <w:szCs w:val="18"/>
          <w:b/>
          <w:bCs/>
          <w:u w:val="single" w:color="auto"/>
          <w:spacing w:val="-3"/>
        </w:rPr>
        <w:t>工业</w:t>
      </w:r>
      <w:r>
        <w:rPr>
          <w:rFonts w:ascii="SimSun" w:hAnsi="SimSun" w:eastAsia="SimSun" w:cs="SimSun"/>
          <w:sz w:val="18"/>
          <w:szCs w:val="18"/>
          <w:b/>
          <w:bCs/>
          <w:spacing w:val="-3"/>
        </w:rPr>
        <w:t>数据分类情况</w:t>
      </w:r>
    </w:p>
    <w:p>
      <w:pPr>
        <w:spacing w:line="97" w:lineRule="exact"/>
        <w:rPr/>
      </w:pPr>
      <w:r/>
    </w:p>
    <w:tbl>
      <w:tblPr>
        <w:tblStyle w:val="TableNormal"/>
        <w:tblW w:w="579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32"/>
        <w:gridCol w:w="1368"/>
        <w:gridCol w:w="1228"/>
        <w:gridCol w:w="1762"/>
      </w:tblGrid>
      <w:tr>
        <w:trPr>
          <w:trHeight w:val="284" w:hRule="atLeast"/>
        </w:trPr>
        <w:tc>
          <w:tcPr>
            <w:shd w:val="clear" w:fill="F9B63C"/>
            <w:tcW w:w="1432" w:type="dxa"/>
            <w:vAlign w:val="top"/>
            <w:vMerge w:val="restart"/>
            <w:tcBorders>
              <w:bottom w:val="nil"/>
            </w:tcBorders>
          </w:tcPr>
          <w:p>
            <w:pPr>
              <w:pStyle w:val="TableText"/>
              <w:ind w:left="387"/>
              <w:spacing w:before="199" w:line="220" w:lineRule="auto"/>
              <w:rPr/>
            </w:pPr>
            <w:r>
              <w:rPr>
                <w:b/>
                <w:bCs/>
                <w:spacing w:val="-4"/>
              </w:rPr>
              <w:t>总体情况</w:t>
            </w:r>
          </w:p>
        </w:tc>
        <w:tc>
          <w:tcPr>
            <w:shd w:val="clear" w:fill="F9D98A"/>
            <w:tcW w:w="2596" w:type="dxa"/>
            <w:vAlign w:val="top"/>
            <w:gridSpan w:val="2"/>
          </w:tcPr>
          <w:p>
            <w:pPr>
              <w:pStyle w:val="TableText"/>
              <w:ind w:left="813"/>
              <w:spacing w:before="62" w:line="220" w:lineRule="auto"/>
              <w:rPr/>
            </w:pPr>
            <w:r>
              <w:rPr>
                <w:spacing w:val="2"/>
              </w:rPr>
              <w:t>应用试点范围</w:t>
            </w:r>
          </w:p>
        </w:tc>
        <w:tc>
          <w:tcPr>
            <w:shd w:val="clear" w:fill="FADC91"/>
            <w:tcW w:w="1762" w:type="dxa"/>
            <w:vAlign w:val="top"/>
          </w:tcPr>
          <w:p>
            <w:pPr>
              <w:pStyle w:val="TableText"/>
              <w:ind w:left="417"/>
              <w:spacing w:before="61" w:line="219" w:lineRule="auto"/>
              <w:rPr/>
            </w:pPr>
            <w:r>
              <w:rPr>
                <w:spacing w:val="-2"/>
              </w:rPr>
              <w:t>部分工业数据</w:t>
            </w:r>
          </w:p>
        </w:tc>
      </w:tr>
      <w:tr>
        <w:trPr>
          <w:trHeight w:val="270" w:hRule="atLeast"/>
        </w:trPr>
        <w:tc>
          <w:tcPr>
            <w:tcW w:w="1432" w:type="dxa"/>
            <w:vAlign w:val="top"/>
            <w:vMerge w:val="continue"/>
            <w:tcBorders>
              <w:top w:val="nil"/>
            </w:tcBorders>
          </w:tcPr>
          <w:p>
            <w:pPr>
              <w:rPr>
                <w:rFonts w:ascii="Arial"/>
                <w:sz w:val="21"/>
              </w:rPr>
            </w:pPr>
            <w:r/>
          </w:p>
        </w:tc>
        <w:tc>
          <w:tcPr>
            <w:shd w:val="clear" w:fill="FBD78B"/>
            <w:tcW w:w="2596" w:type="dxa"/>
            <w:vAlign w:val="top"/>
            <w:gridSpan w:val="2"/>
          </w:tcPr>
          <w:p>
            <w:pPr>
              <w:pStyle w:val="TableText"/>
              <w:ind w:left="532"/>
              <w:spacing w:before="57" w:line="219" w:lineRule="auto"/>
              <w:rPr/>
            </w:pPr>
            <w:r>
              <w:rPr>
                <w:spacing w:val="-1"/>
              </w:rPr>
              <w:t>数据类型总体数量/种</w:t>
            </w:r>
          </w:p>
        </w:tc>
        <w:tc>
          <w:tcPr>
            <w:shd w:val="clear" w:fill="F9DB8F"/>
            <w:tcW w:w="1762" w:type="dxa"/>
            <w:vAlign w:val="top"/>
          </w:tcPr>
          <w:p>
            <w:pPr>
              <w:pStyle w:val="TableText"/>
              <w:ind w:left="766"/>
              <w:spacing w:before="97" w:line="184" w:lineRule="auto"/>
              <w:rPr/>
            </w:pPr>
            <w:r>
              <w:rPr>
                <w:spacing w:val="-5"/>
              </w:rPr>
              <w:t>135</w:t>
            </w:r>
          </w:p>
        </w:tc>
      </w:tr>
      <w:tr>
        <w:trPr>
          <w:trHeight w:val="260" w:hRule="atLeast"/>
        </w:trPr>
        <w:tc>
          <w:tcPr>
            <w:shd w:val="clear" w:fill="F9B73B"/>
            <w:tcW w:w="1432" w:type="dxa"/>
            <w:vAlign w:val="top"/>
            <w:vMerge w:val="restart"/>
            <w:tcBorders>
              <w:bottom w:val="nil"/>
            </w:tcBorders>
          </w:tcPr>
          <w:p>
            <w:pPr>
              <w:spacing w:line="470" w:lineRule="auto"/>
              <w:rPr>
                <w:rFonts w:ascii="Arial"/>
                <w:sz w:val="21"/>
              </w:rPr>
            </w:pPr>
            <w:r/>
          </w:p>
          <w:p>
            <w:pPr>
              <w:pStyle w:val="TableText"/>
              <w:ind w:left="467"/>
              <w:spacing w:before="52" w:line="219" w:lineRule="auto"/>
              <w:rPr/>
            </w:pPr>
            <w:r>
              <w:rPr>
                <w:b/>
                <w:bCs/>
                <w:color w:val="883F00"/>
                <w:spacing w:val="-4"/>
              </w:rPr>
              <w:t>数据域</w:t>
            </w:r>
          </w:p>
          <w:p>
            <w:pPr>
              <w:pStyle w:val="TableText"/>
              <w:ind w:left="547"/>
              <w:spacing w:before="80" w:line="220" w:lineRule="auto"/>
              <w:rPr/>
            </w:pPr>
            <w:r>
              <w:rPr>
                <w:b/>
                <w:bCs/>
                <w:color w:val="A04500"/>
                <w:spacing w:val="-4"/>
              </w:rPr>
              <w:t>情况</w:t>
            </w:r>
          </w:p>
        </w:tc>
        <w:tc>
          <w:tcPr>
            <w:shd w:val="clear" w:fill="FAD888"/>
            <w:tcW w:w="1368" w:type="dxa"/>
            <w:vAlign w:val="top"/>
          </w:tcPr>
          <w:p>
            <w:pPr>
              <w:pStyle w:val="TableText"/>
              <w:ind w:left="273"/>
              <w:spacing w:before="47" w:line="219" w:lineRule="auto"/>
              <w:rPr/>
            </w:pPr>
            <w:r>
              <w:rPr>
                <w:spacing w:val="-2"/>
              </w:rPr>
              <w:t>企业管理域</w:t>
            </w:r>
          </w:p>
        </w:tc>
        <w:tc>
          <w:tcPr>
            <w:shd w:val="clear" w:fill="F8D98B"/>
            <w:tcW w:w="1228" w:type="dxa"/>
            <w:vAlign w:val="top"/>
          </w:tcPr>
          <w:p>
            <w:pPr>
              <w:pStyle w:val="TableText"/>
              <w:ind w:left="324"/>
              <w:spacing w:before="48" w:line="220" w:lineRule="auto"/>
              <w:rPr/>
            </w:pPr>
            <w:r>
              <w:rPr>
                <w:spacing w:val="2"/>
              </w:rPr>
              <w:t>总量/种</w:t>
            </w:r>
          </w:p>
        </w:tc>
        <w:tc>
          <w:tcPr>
            <w:shd w:val="clear" w:fill="F9DC8C"/>
            <w:tcW w:w="1762" w:type="dxa"/>
            <w:vAlign w:val="top"/>
          </w:tcPr>
          <w:p>
            <w:pPr>
              <w:pStyle w:val="TableText"/>
              <w:ind w:left="797"/>
              <w:spacing w:before="88" w:line="183" w:lineRule="auto"/>
              <w:rPr/>
            </w:pPr>
            <w:r>
              <w:rPr>
                <w:color w:val="925800"/>
                <w:spacing w:val="-3"/>
              </w:rPr>
              <w:t>50</w:t>
            </w:r>
          </w:p>
        </w:tc>
      </w:tr>
      <w:tr>
        <w:trPr>
          <w:trHeight w:val="269" w:hRule="atLeast"/>
        </w:trPr>
        <w:tc>
          <w:tcPr>
            <w:tcW w:w="1432" w:type="dxa"/>
            <w:vAlign w:val="top"/>
            <w:vMerge w:val="continue"/>
            <w:tcBorders>
              <w:top w:val="nil"/>
              <w:bottom w:val="nil"/>
            </w:tcBorders>
          </w:tcPr>
          <w:p>
            <w:pPr>
              <w:rPr>
                <w:rFonts w:ascii="Arial"/>
                <w:sz w:val="21"/>
              </w:rPr>
            </w:pPr>
            <w:r/>
          </w:p>
        </w:tc>
        <w:tc>
          <w:tcPr>
            <w:shd w:val="clear" w:fill="F8DA89"/>
            <w:tcW w:w="1368" w:type="dxa"/>
            <w:vAlign w:val="top"/>
          </w:tcPr>
          <w:p>
            <w:pPr>
              <w:pStyle w:val="TableText"/>
              <w:ind w:left="432"/>
              <w:spacing w:before="57" w:line="219" w:lineRule="auto"/>
              <w:rPr/>
            </w:pPr>
            <w:r>
              <w:rPr>
                <w:spacing w:val="-2"/>
              </w:rPr>
              <w:t>生产域</w:t>
            </w:r>
          </w:p>
        </w:tc>
        <w:tc>
          <w:tcPr>
            <w:shd w:val="clear" w:fill="F9DC8C"/>
            <w:tcW w:w="1228" w:type="dxa"/>
            <w:vAlign w:val="top"/>
          </w:tcPr>
          <w:p>
            <w:pPr>
              <w:pStyle w:val="TableText"/>
              <w:ind w:left="324"/>
              <w:spacing w:before="58" w:line="220" w:lineRule="auto"/>
              <w:rPr/>
            </w:pPr>
            <w:r>
              <w:rPr>
                <w:spacing w:val="2"/>
              </w:rPr>
              <w:t>总量/种</w:t>
            </w:r>
          </w:p>
        </w:tc>
        <w:tc>
          <w:tcPr>
            <w:shd w:val="clear" w:fill="F9DC90"/>
            <w:tcW w:w="1762" w:type="dxa"/>
            <w:vAlign w:val="top"/>
          </w:tcPr>
          <w:p>
            <w:pPr>
              <w:pStyle w:val="TableText"/>
              <w:ind w:left="797"/>
              <w:spacing w:before="98" w:line="183" w:lineRule="auto"/>
              <w:rPr/>
            </w:pPr>
            <w:r>
              <w:rPr>
                <w:color w:val="955400"/>
                <w:spacing w:val="-2"/>
              </w:rPr>
              <w:t>68</w:t>
            </w:r>
          </w:p>
        </w:tc>
      </w:tr>
      <w:tr>
        <w:trPr>
          <w:trHeight w:val="319" w:hRule="atLeast"/>
        </w:trPr>
        <w:tc>
          <w:tcPr>
            <w:tcW w:w="1432" w:type="dxa"/>
            <w:vAlign w:val="top"/>
            <w:vMerge w:val="continue"/>
            <w:tcBorders>
              <w:top w:val="nil"/>
              <w:bottom w:val="nil"/>
            </w:tcBorders>
          </w:tcPr>
          <w:p>
            <w:pPr>
              <w:rPr>
                <w:rFonts w:ascii="Arial"/>
                <w:sz w:val="21"/>
              </w:rPr>
            </w:pPr>
            <w:r/>
          </w:p>
        </w:tc>
        <w:tc>
          <w:tcPr>
            <w:shd w:val="clear" w:fill="F8DB87"/>
            <w:tcW w:w="1368" w:type="dxa"/>
            <w:vAlign w:val="top"/>
          </w:tcPr>
          <w:p>
            <w:pPr>
              <w:pStyle w:val="TableText"/>
              <w:ind w:left="432"/>
              <w:spacing w:before="79" w:line="220" w:lineRule="auto"/>
              <w:rPr/>
            </w:pPr>
            <w:r>
              <w:rPr>
                <w:spacing w:val="-2"/>
              </w:rPr>
              <w:t>研发域</w:t>
            </w:r>
          </w:p>
        </w:tc>
        <w:tc>
          <w:tcPr>
            <w:shd w:val="clear" w:fill="F8DC8B"/>
            <w:tcW w:w="1228" w:type="dxa"/>
            <w:vAlign w:val="top"/>
          </w:tcPr>
          <w:p>
            <w:pPr>
              <w:pStyle w:val="TableText"/>
              <w:ind w:left="324"/>
              <w:spacing w:before="79" w:line="220" w:lineRule="auto"/>
              <w:rPr/>
            </w:pPr>
            <w:r>
              <w:rPr>
                <w:spacing w:val="2"/>
              </w:rPr>
              <w:t>总量/种</w:t>
            </w:r>
          </w:p>
        </w:tc>
        <w:tc>
          <w:tcPr>
            <w:shd w:val="clear" w:fill="FADC8F"/>
            <w:tcW w:w="1762" w:type="dxa"/>
            <w:vAlign w:val="top"/>
          </w:tcPr>
          <w:p>
            <w:pPr>
              <w:pStyle w:val="TableText"/>
              <w:ind w:left="837"/>
              <w:spacing w:before="120" w:line="182" w:lineRule="auto"/>
              <w:rPr/>
            </w:pPr>
            <w:r>
              <w:rPr/>
              <w:t>7</w:t>
            </w:r>
          </w:p>
        </w:tc>
      </w:tr>
      <w:tr>
        <w:trPr>
          <w:trHeight w:val="309" w:hRule="atLeast"/>
        </w:trPr>
        <w:tc>
          <w:tcPr>
            <w:tcW w:w="1432" w:type="dxa"/>
            <w:vAlign w:val="top"/>
            <w:vMerge w:val="continue"/>
            <w:tcBorders>
              <w:top w:val="nil"/>
              <w:bottom w:val="nil"/>
            </w:tcBorders>
          </w:tcPr>
          <w:p>
            <w:pPr>
              <w:rPr>
                <w:rFonts w:ascii="Arial"/>
                <w:sz w:val="21"/>
              </w:rPr>
            </w:pPr>
            <w:r/>
          </w:p>
        </w:tc>
        <w:tc>
          <w:tcPr>
            <w:shd w:val="clear" w:fill="F9DC88"/>
            <w:tcW w:w="1368" w:type="dxa"/>
            <w:vAlign w:val="top"/>
          </w:tcPr>
          <w:p>
            <w:pPr>
              <w:pStyle w:val="TableText"/>
              <w:ind w:left="432"/>
              <w:spacing w:before="79" w:line="219" w:lineRule="auto"/>
              <w:rPr/>
            </w:pPr>
            <w:r>
              <w:rPr>
                <w:spacing w:val="-3"/>
              </w:rPr>
              <w:t>外部域</w:t>
            </w:r>
          </w:p>
        </w:tc>
        <w:tc>
          <w:tcPr>
            <w:shd w:val="clear" w:fill="F9DC8C"/>
            <w:tcW w:w="1228" w:type="dxa"/>
            <w:vAlign w:val="top"/>
          </w:tcPr>
          <w:p>
            <w:pPr>
              <w:pStyle w:val="TableText"/>
              <w:ind w:left="324"/>
              <w:spacing w:before="80" w:line="220" w:lineRule="auto"/>
              <w:rPr/>
            </w:pPr>
            <w:r>
              <w:rPr>
                <w:spacing w:val="2"/>
              </w:rPr>
              <w:t>总量/种</w:t>
            </w:r>
          </w:p>
        </w:tc>
        <w:tc>
          <w:tcPr>
            <w:shd w:val="clear" w:fill="FADD90"/>
            <w:tcW w:w="1762" w:type="dxa"/>
            <w:vAlign w:val="top"/>
          </w:tcPr>
          <w:p>
            <w:pPr>
              <w:pStyle w:val="TableText"/>
              <w:ind w:left="837"/>
              <w:spacing w:before="121" w:line="182" w:lineRule="auto"/>
              <w:rPr/>
            </w:pPr>
            <w:r>
              <w:rPr/>
              <w:t>7</w:t>
            </w:r>
          </w:p>
        </w:tc>
      </w:tr>
      <w:tr>
        <w:trPr>
          <w:trHeight w:val="269" w:hRule="atLeast"/>
        </w:trPr>
        <w:tc>
          <w:tcPr>
            <w:tcW w:w="1432" w:type="dxa"/>
            <w:vAlign w:val="top"/>
            <w:vMerge w:val="continue"/>
            <w:tcBorders>
              <w:top w:val="nil"/>
            </w:tcBorders>
          </w:tcPr>
          <w:p>
            <w:pPr>
              <w:rPr>
                <w:rFonts w:ascii="Arial"/>
                <w:sz w:val="21"/>
              </w:rPr>
            </w:pPr>
            <w:r/>
          </w:p>
        </w:tc>
        <w:tc>
          <w:tcPr>
            <w:shd w:val="clear" w:fill="F8DA88"/>
            <w:tcW w:w="1368" w:type="dxa"/>
            <w:vAlign w:val="top"/>
          </w:tcPr>
          <w:p>
            <w:pPr>
              <w:pStyle w:val="TableText"/>
              <w:ind w:left="273"/>
              <w:spacing w:before="61" w:line="220" w:lineRule="auto"/>
              <w:rPr/>
            </w:pPr>
            <w:r>
              <w:rPr>
                <w:spacing w:val="-1"/>
              </w:rPr>
              <w:t>平台运营域</w:t>
            </w:r>
          </w:p>
        </w:tc>
        <w:tc>
          <w:tcPr>
            <w:shd w:val="clear" w:fill="F9DC8C"/>
            <w:tcW w:w="1228" w:type="dxa"/>
            <w:vAlign w:val="top"/>
          </w:tcPr>
          <w:p>
            <w:pPr>
              <w:pStyle w:val="TableText"/>
              <w:ind w:left="324"/>
              <w:spacing w:before="61" w:line="220" w:lineRule="auto"/>
              <w:rPr/>
            </w:pPr>
            <w:r>
              <w:rPr>
                <w:spacing w:val="2"/>
              </w:rPr>
              <w:t>总量/种</w:t>
            </w:r>
          </w:p>
        </w:tc>
        <w:tc>
          <w:tcPr>
            <w:shd w:val="clear" w:fill="FADD91"/>
            <w:tcW w:w="1762" w:type="dxa"/>
            <w:vAlign w:val="top"/>
          </w:tcPr>
          <w:p>
            <w:pPr>
              <w:pStyle w:val="TableText"/>
              <w:ind w:left="837"/>
              <w:spacing w:before="102" w:line="181" w:lineRule="auto"/>
              <w:rPr/>
            </w:pPr>
            <w:r>
              <w:rPr>
                <w:color w:val="945E00"/>
              </w:rPr>
              <w:t>3</w:t>
            </w:r>
          </w:p>
        </w:tc>
      </w:tr>
      <w:tr>
        <w:trPr>
          <w:trHeight w:val="299" w:hRule="atLeast"/>
        </w:trPr>
        <w:tc>
          <w:tcPr>
            <w:shd w:val="clear" w:fill="F8B639"/>
            <w:tcW w:w="1432" w:type="dxa"/>
            <w:vAlign w:val="top"/>
            <w:vMerge w:val="restart"/>
            <w:tcBorders>
              <w:bottom w:val="nil"/>
            </w:tcBorders>
          </w:tcPr>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pStyle w:val="TableText"/>
              <w:ind w:left="225"/>
              <w:spacing w:before="52" w:line="219" w:lineRule="auto"/>
              <w:rPr/>
            </w:pPr>
            <w:r>
              <w:rPr>
                <w:color w:val="9C4400"/>
                <w:spacing w:val="2"/>
              </w:rPr>
              <w:t>分类情况示例</w:t>
            </w:r>
          </w:p>
        </w:tc>
        <w:tc>
          <w:tcPr>
            <w:shd w:val="clear" w:fill="F7DA88"/>
            <w:tcW w:w="2596" w:type="dxa"/>
            <w:vAlign w:val="top"/>
            <w:gridSpan w:val="2"/>
          </w:tcPr>
          <w:p>
            <w:pPr>
              <w:pStyle w:val="TableText"/>
              <w:ind w:left="893"/>
              <w:spacing w:before="71" w:line="219" w:lineRule="auto"/>
              <w:rPr/>
            </w:pPr>
            <w:r>
              <w:rPr>
                <w:spacing w:val="-2"/>
              </w:rPr>
              <w:t>数据域名称</w:t>
            </w:r>
          </w:p>
        </w:tc>
        <w:tc>
          <w:tcPr>
            <w:shd w:val="clear" w:fill="FADD91"/>
            <w:tcW w:w="1762" w:type="dxa"/>
            <w:vAlign w:val="top"/>
          </w:tcPr>
          <w:p>
            <w:pPr>
              <w:pStyle w:val="TableText"/>
              <w:ind w:left="497"/>
              <w:spacing w:before="71" w:line="219" w:lineRule="auto"/>
              <w:rPr/>
            </w:pPr>
            <w:r>
              <w:rPr>
                <w:spacing w:val="-2"/>
              </w:rPr>
              <w:t>企业管理域</w:t>
            </w:r>
          </w:p>
        </w:tc>
      </w:tr>
      <w:tr>
        <w:trPr>
          <w:trHeight w:val="230" w:hRule="atLeast"/>
        </w:trPr>
        <w:tc>
          <w:tcPr>
            <w:tcW w:w="1432" w:type="dxa"/>
            <w:vAlign w:val="top"/>
            <w:vMerge w:val="continue"/>
            <w:tcBorders>
              <w:top w:val="nil"/>
              <w:bottom w:val="nil"/>
            </w:tcBorders>
          </w:tcPr>
          <w:p>
            <w:pPr>
              <w:rPr>
                <w:rFonts w:ascii="Arial"/>
                <w:sz w:val="21"/>
              </w:rPr>
            </w:pPr>
            <w:r/>
          </w:p>
        </w:tc>
        <w:tc>
          <w:tcPr>
            <w:shd w:val="clear" w:fill="F9D987"/>
            <w:tcW w:w="1368" w:type="dxa"/>
            <w:vAlign w:val="top"/>
            <w:vMerge w:val="restart"/>
            <w:tcBorders>
              <w:bottom w:val="nil"/>
            </w:tcBorders>
          </w:tcPr>
          <w:p>
            <w:pPr>
              <w:spacing w:line="358" w:lineRule="auto"/>
              <w:rPr>
                <w:rFonts w:ascii="Arial"/>
                <w:sz w:val="21"/>
              </w:rPr>
            </w:pPr>
            <w:r/>
          </w:p>
          <w:p>
            <w:pPr>
              <w:spacing w:line="358" w:lineRule="auto"/>
              <w:rPr>
                <w:rFonts w:ascii="Arial"/>
                <w:sz w:val="21"/>
              </w:rPr>
            </w:pPr>
            <w:r/>
          </w:p>
          <w:p>
            <w:pPr>
              <w:pStyle w:val="TableText"/>
              <w:ind w:left="513" w:right="215" w:hanging="320"/>
              <w:spacing w:before="52" w:line="255" w:lineRule="auto"/>
              <w:rPr/>
            </w:pPr>
            <w:r>
              <w:rPr>
                <w:spacing w:val="-2"/>
              </w:rPr>
              <w:t>智能营销管理</w:t>
            </w:r>
            <w:r>
              <w:rPr/>
              <w:t xml:space="preserve"> </w:t>
            </w:r>
            <w:r>
              <w:rPr>
                <w:spacing w:val="-3"/>
              </w:rPr>
              <w:t>系统</w:t>
            </w:r>
          </w:p>
        </w:tc>
        <w:tc>
          <w:tcPr>
            <w:shd w:val="clear" w:fill="F9DC8B"/>
            <w:tcW w:w="1228" w:type="dxa"/>
            <w:vAlign w:val="top"/>
            <w:vMerge w:val="restart"/>
            <w:tcBorders>
              <w:bottom w:val="nil"/>
            </w:tcBorders>
          </w:tcPr>
          <w:p>
            <w:pPr>
              <w:pStyle w:val="TableText"/>
              <w:ind w:left="124"/>
              <w:spacing w:before="152" w:line="219" w:lineRule="auto"/>
              <w:rPr/>
            </w:pPr>
            <w:r>
              <w:rPr>
                <w:spacing w:val="-2"/>
              </w:rPr>
              <w:t>客户管理信息</w:t>
            </w:r>
          </w:p>
        </w:tc>
        <w:tc>
          <w:tcPr>
            <w:shd w:val="clear" w:fill="FADD90"/>
            <w:tcW w:w="1762" w:type="dxa"/>
            <w:vAlign w:val="top"/>
          </w:tcPr>
          <w:p>
            <w:pPr>
              <w:pStyle w:val="TableText"/>
              <w:ind w:left="97"/>
              <w:spacing w:before="42" w:line="205" w:lineRule="auto"/>
              <w:rPr/>
            </w:pPr>
            <w:r>
              <w:rPr>
                <w:color w:val="9E5A00"/>
                <w:spacing w:val="-2"/>
              </w:rPr>
              <w:t>客户基础信息</w:t>
            </w:r>
          </w:p>
        </w:tc>
      </w:tr>
      <w:tr>
        <w:trPr>
          <w:trHeight w:val="220"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tcW w:w="1228" w:type="dxa"/>
            <w:vAlign w:val="top"/>
            <w:vMerge w:val="continue"/>
            <w:tcBorders>
              <w:top w:val="nil"/>
            </w:tcBorders>
          </w:tcPr>
          <w:p>
            <w:pPr>
              <w:rPr>
                <w:rFonts w:ascii="Arial"/>
                <w:sz w:val="21"/>
              </w:rPr>
            </w:pPr>
            <w:r/>
          </w:p>
        </w:tc>
        <w:tc>
          <w:tcPr>
            <w:shd w:val="clear" w:fill="FADC91"/>
            <w:tcW w:w="1762" w:type="dxa"/>
            <w:vAlign w:val="top"/>
          </w:tcPr>
          <w:p>
            <w:pPr>
              <w:pStyle w:val="TableText"/>
              <w:ind w:left="97"/>
              <w:spacing w:before="31" w:line="206" w:lineRule="auto"/>
              <w:rPr/>
            </w:pPr>
            <w:r>
              <w:rPr>
                <w:spacing w:val="-2"/>
              </w:rPr>
              <w:t>客户评估信息</w:t>
            </w:r>
          </w:p>
        </w:tc>
      </w:tr>
      <w:tr>
        <w:trPr>
          <w:trHeight w:val="230"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shd w:val="clear" w:fill="F9DC8B"/>
            <w:tcW w:w="1228" w:type="dxa"/>
            <w:vAlign w:val="top"/>
            <w:vMerge w:val="restart"/>
            <w:tcBorders>
              <w:bottom w:val="nil"/>
            </w:tcBorders>
          </w:tcPr>
          <w:p>
            <w:pPr>
              <w:pStyle w:val="TableText"/>
              <w:ind w:left="124"/>
              <w:spacing w:before="162" w:line="219" w:lineRule="auto"/>
              <w:rPr/>
            </w:pPr>
            <w:r>
              <w:rPr>
                <w:spacing w:val="-1"/>
              </w:rPr>
              <w:t>合同管理数据</w:t>
            </w:r>
          </w:p>
        </w:tc>
        <w:tc>
          <w:tcPr>
            <w:shd w:val="clear" w:fill="FADC90"/>
            <w:tcW w:w="1762" w:type="dxa"/>
            <w:vAlign w:val="top"/>
          </w:tcPr>
          <w:p>
            <w:pPr>
              <w:pStyle w:val="TableText"/>
              <w:ind w:left="97"/>
              <w:spacing w:before="41" w:line="206" w:lineRule="auto"/>
              <w:rPr/>
            </w:pPr>
            <w:r>
              <w:rPr>
                <w:spacing w:val="-1"/>
              </w:rPr>
              <w:t>合同测价信息</w:t>
            </w:r>
          </w:p>
        </w:tc>
      </w:tr>
      <w:tr>
        <w:trPr>
          <w:trHeight w:val="229"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tcW w:w="1228" w:type="dxa"/>
            <w:vAlign w:val="top"/>
            <w:vMerge w:val="continue"/>
            <w:tcBorders>
              <w:top w:val="nil"/>
            </w:tcBorders>
          </w:tcPr>
          <w:p>
            <w:pPr>
              <w:rPr>
                <w:rFonts w:ascii="Arial"/>
                <w:sz w:val="21"/>
              </w:rPr>
            </w:pPr>
            <w:r/>
          </w:p>
        </w:tc>
        <w:tc>
          <w:tcPr>
            <w:shd w:val="clear" w:fill="F9DD8F"/>
            <w:tcW w:w="1762" w:type="dxa"/>
            <w:vAlign w:val="top"/>
          </w:tcPr>
          <w:p>
            <w:pPr>
              <w:pStyle w:val="TableText"/>
              <w:ind w:left="97"/>
              <w:spacing w:before="43" w:line="203" w:lineRule="auto"/>
              <w:rPr/>
            </w:pPr>
            <w:r>
              <w:rPr>
                <w:spacing w:val="3"/>
              </w:rPr>
              <w:t>订单合同</w:t>
            </w:r>
          </w:p>
        </w:tc>
      </w:tr>
      <w:tr>
        <w:trPr>
          <w:trHeight w:val="230"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shd w:val="clear" w:fill="F7DA8A"/>
            <w:tcW w:w="1228" w:type="dxa"/>
            <w:vAlign w:val="top"/>
            <w:vMerge w:val="restart"/>
            <w:tcBorders>
              <w:bottom w:val="nil"/>
            </w:tcBorders>
          </w:tcPr>
          <w:p>
            <w:pPr>
              <w:pStyle w:val="TableText"/>
              <w:ind w:left="124"/>
              <w:spacing w:before="163" w:line="219" w:lineRule="auto"/>
              <w:rPr/>
            </w:pPr>
            <w:r>
              <w:rPr>
                <w:spacing w:val="-1"/>
              </w:rPr>
              <w:t>在线销售数据</w:t>
            </w:r>
          </w:p>
        </w:tc>
        <w:tc>
          <w:tcPr>
            <w:shd w:val="clear" w:fill="FADC93"/>
            <w:tcW w:w="1762" w:type="dxa"/>
            <w:vAlign w:val="top"/>
          </w:tcPr>
          <w:p>
            <w:pPr>
              <w:pStyle w:val="TableText"/>
              <w:ind w:left="97"/>
              <w:spacing w:before="43" w:line="204" w:lineRule="auto"/>
              <w:rPr/>
            </w:pPr>
            <w:r>
              <w:rPr>
                <w:spacing w:val="-2"/>
              </w:rPr>
              <w:t>现货产品信息</w:t>
            </w:r>
          </w:p>
        </w:tc>
      </w:tr>
      <w:tr>
        <w:trPr>
          <w:trHeight w:val="230"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tcW w:w="1228" w:type="dxa"/>
            <w:vAlign w:val="top"/>
            <w:vMerge w:val="continue"/>
            <w:tcBorders>
              <w:top w:val="nil"/>
            </w:tcBorders>
          </w:tcPr>
          <w:p>
            <w:pPr>
              <w:rPr>
                <w:rFonts w:ascii="Arial"/>
                <w:sz w:val="21"/>
              </w:rPr>
            </w:pPr>
            <w:r/>
          </w:p>
        </w:tc>
        <w:tc>
          <w:tcPr>
            <w:shd w:val="clear" w:fill="F9DC90"/>
            <w:tcW w:w="1762" w:type="dxa"/>
            <w:vAlign w:val="top"/>
          </w:tcPr>
          <w:p>
            <w:pPr>
              <w:pStyle w:val="TableText"/>
              <w:ind w:left="97"/>
              <w:spacing w:before="43" w:line="204" w:lineRule="auto"/>
              <w:rPr/>
            </w:pPr>
            <w:r>
              <w:rPr>
                <w:spacing w:val="-2"/>
              </w:rPr>
              <w:t>期货产品信息</w:t>
            </w:r>
          </w:p>
        </w:tc>
      </w:tr>
      <w:tr>
        <w:trPr>
          <w:trHeight w:val="250"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shd w:val="clear" w:fill="F9DC8D"/>
            <w:tcW w:w="1228" w:type="dxa"/>
            <w:vAlign w:val="top"/>
            <w:vMerge w:val="restart"/>
            <w:tcBorders>
              <w:bottom w:val="nil"/>
            </w:tcBorders>
          </w:tcPr>
          <w:p>
            <w:pPr>
              <w:pStyle w:val="TableText"/>
              <w:ind w:left="124"/>
              <w:spacing w:before="183" w:line="219" w:lineRule="auto"/>
              <w:rPr/>
            </w:pPr>
            <w:r>
              <w:rPr>
                <w:spacing w:val="-2"/>
              </w:rPr>
              <w:t>订单进程信息</w:t>
            </w:r>
          </w:p>
        </w:tc>
        <w:tc>
          <w:tcPr>
            <w:shd w:val="clear" w:fill="F9DC91"/>
            <w:tcW w:w="1762" w:type="dxa"/>
            <w:vAlign w:val="top"/>
          </w:tcPr>
          <w:p>
            <w:pPr>
              <w:pStyle w:val="TableText"/>
              <w:ind w:left="97"/>
              <w:spacing w:before="53" w:line="215" w:lineRule="auto"/>
              <w:rPr/>
            </w:pPr>
            <w:r>
              <w:rPr>
                <w:spacing w:val="-2"/>
              </w:rPr>
              <w:t>生产进程信息</w:t>
            </w:r>
          </w:p>
        </w:tc>
      </w:tr>
      <w:tr>
        <w:trPr>
          <w:trHeight w:val="259"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tcBorders>
          </w:tcPr>
          <w:p>
            <w:pPr>
              <w:rPr>
                <w:rFonts w:ascii="Arial"/>
                <w:sz w:val="21"/>
              </w:rPr>
            </w:pPr>
            <w:r/>
          </w:p>
        </w:tc>
        <w:tc>
          <w:tcPr>
            <w:tcW w:w="1228" w:type="dxa"/>
            <w:vAlign w:val="top"/>
            <w:vMerge w:val="continue"/>
            <w:tcBorders>
              <w:top w:val="nil"/>
            </w:tcBorders>
          </w:tcPr>
          <w:p>
            <w:pPr>
              <w:rPr>
                <w:rFonts w:ascii="Arial"/>
                <w:sz w:val="21"/>
              </w:rPr>
            </w:pPr>
            <w:r/>
          </w:p>
        </w:tc>
        <w:tc>
          <w:tcPr>
            <w:shd w:val="clear" w:fill="FBDB93"/>
            <w:tcW w:w="1762" w:type="dxa"/>
            <w:vAlign w:val="top"/>
          </w:tcPr>
          <w:p>
            <w:pPr>
              <w:pStyle w:val="TableText"/>
              <w:ind w:left="97"/>
              <w:spacing w:before="53" w:line="219" w:lineRule="auto"/>
              <w:rPr/>
            </w:pPr>
            <w:r>
              <w:rPr>
                <w:spacing w:val="1"/>
              </w:rPr>
              <w:t>交付产品质量信息</w:t>
            </w:r>
          </w:p>
        </w:tc>
      </w:tr>
      <w:tr>
        <w:trPr>
          <w:trHeight w:val="260" w:hRule="atLeast"/>
        </w:trPr>
        <w:tc>
          <w:tcPr>
            <w:tcW w:w="1432" w:type="dxa"/>
            <w:vAlign w:val="top"/>
            <w:vMerge w:val="continue"/>
            <w:tcBorders>
              <w:top w:val="nil"/>
              <w:bottom w:val="nil"/>
            </w:tcBorders>
          </w:tcPr>
          <w:p>
            <w:pPr>
              <w:rPr>
                <w:rFonts w:ascii="Arial"/>
                <w:sz w:val="21"/>
              </w:rPr>
            </w:pPr>
            <w:r/>
          </w:p>
        </w:tc>
        <w:tc>
          <w:tcPr>
            <w:shd w:val="clear" w:fill="FAD887"/>
            <w:tcW w:w="1368" w:type="dxa"/>
            <w:vAlign w:val="top"/>
            <w:vMerge w:val="restart"/>
            <w:tcBorders>
              <w:bottom w:val="nil"/>
            </w:tcBorders>
          </w:tcPr>
          <w:p>
            <w:pPr>
              <w:spacing w:line="313" w:lineRule="auto"/>
              <w:rPr>
                <w:rFonts w:ascii="Arial"/>
                <w:sz w:val="21"/>
              </w:rPr>
            </w:pPr>
            <w:r/>
          </w:p>
          <w:p>
            <w:pPr>
              <w:spacing w:line="314" w:lineRule="auto"/>
              <w:rPr>
                <w:rFonts w:ascii="Arial"/>
                <w:sz w:val="21"/>
              </w:rPr>
            </w:pPr>
            <w:r/>
          </w:p>
          <w:p>
            <w:pPr>
              <w:pStyle w:val="TableText"/>
              <w:ind w:left="113"/>
              <w:spacing w:before="52" w:line="219" w:lineRule="auto"/>
              <w:rPr/>
            </w:pPr>
            <w:r>
              <w:rPr>
                <w:spacing w:val="-2"/>
              </w:rPr>
              <w:t>原燃料采购系统</w:t>
            </w:r>
          </w:p>
        </w:tc>
        <w:tc>
          <w:tcPr>
            <w:shd w:val="clear" w:fill="F8DC8A"/>
            <w:tcW w:w="1228" w:type="dxa"/>
            <w:vAlign w:val="top"/>
            <w:vMerge w:val="restart"/>
            <w:tcBorders>
              <w:bottom w:val="nil"/>
            </w:tcBorders>
          </w:tcPr>
          <w:p>
            <w:pPr>
              <w:pStyle w:val="TableText"/>
              <w:ind w:left="45"/>
              <w:spacing w:before="173" w:line="219" w:lineRule="auto"/>
              <w:rPr/>
            </w:pPr>
            <w:r>
              <w:rPr>
                <w:spacing w:val="2"/>
              </w:rPr>
              <w:t>原燃料采购合同</w:t>
            </w:r>
          </w:p>
        </w:tc>
        <w:tc>
          <w:tcPr>
            <w:shd w:val="clear" w:fill="F8DD90"/>
            <w:tcW w:w="1762" w:type="dxa"/>
            <w:vAlign w:val="top"/>
          </w:tcPr>
          <w:p>
            <w:pPr>
              <w:pStyle w:val="TableText"/>
              <w:ind w:left="97"/>
              <w:spacing w:before="53" w:line="219" w:lineRule="auto"/>
              <w:rPr/>
            </w:pPr>
            <w:r>
              <w:rPr>
                <w:spacing w:val="-1"/>
              </w:rPr>
              <w:t>进口原燃料采购合同</w:t>
            </w:r>
          </w:p>
        </w:tc>
      </w:tr>
      <w:tr>
        <w:trPr>
          <w:trHeight w:val="230"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tcW w:w="1228" w:type="dxa"/>
            <w:vAlign w:val="top"/>
            <w:vMerge w:val="continue"/>
            <w:tcBorders>
              <w:top w:val="nil"/>
            </w:tcBorders>
          </w:tcPr>
          <w:p>
            <w:pPr>
              <w:rPr>
                <w:rFonts w:ascii="Arial"/>
                <w:sz w:val="21"/>
              </w:rPr>
            </w:pPr>
            <w:r/>
          </w:p>
        </w:tc>
        <w:tc>
          <w:tcPr>
            <w:shd w:val="clear" w:fill="FADB90"/>
            <w:tcW w:w="1762" w:type="dxa"/>
            <w:vAlign w:val="top"/>
          </w:tcPr>
          <w:p>
            <w:pPr>
              <w:pStyle w:val="TableText"/>
              <w:ind w:left="97"/>
              <w:spacing w:before="44" w:line="203" w:lineRule="auto"/>
              <w:rPr/>
            </w:pPr>
            <w:r>
              <w:rPr>
                <w:spacing w:val="1"/>
              </w:rPr>
              <w:t>国内原燃料采购合同</w:t>
            </w:r>
          </w:p>
        </w:tc>
      </w:tr>
      <w:tr>
        <w:trPr>
          <w:trHeight w:val="230"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shd w:val="clear" w:fill="F9DC8C"/>
            <w:tcW w:w="1228" w:type="dxa"/>
            <w:vAlign w:val="top"/>
            <w:vMerge w:val="restart"/>
            <w:tcBorders>
              <w:bottom w:val="nil"/>
            </w:tcBorders>
          </w:tcPr>
          <w:p>
            <w:pPr>
              <w:pStyle w:val="TableText"/>
              <w:ind w:left="74" w:right="122" w:firstLine="49"/>
              <w:spacing w:before="43" w:line="263" w:lineRule="auto"/>
              <w:rPr/>
            </w:pPr>
            <w:r>
              <w:rPr>
                <w:spacing w:val="1"/>
              </w:rPr>
              <w:t>原燃料供应商</w:t>
            </w:r>
            <w:r>
              <w:rPr>
                <w:spacing w:val="3"/>
              </w:rPr>
              <w:t xml:space="preserve"> </w:t>
            </w:r>
            <w:r>
              <w:rPr>
                <w:spacing w:val="-2"/>
              </w:rPr>
              <w:t>信息</w:t>
            </w:r>
          </w:p>
        </w:tc>
        <w:tc>
          <w:tcPr>
            <w:shd w:val="clear" w:fill="F8D78C"/>
            <w:tcW w:w="1762" w:type="dxa"/>
            <w:vAlign w:val="top"/>
          </w:tcPr>
          <w:p>
            <w:pPr>
              <w:pStyle w:val="TableText"/>
              <w:ind w:left="87"/>
              <w:spacing w:before="44" w:line="203" w:lineRule="auto"/>
              <w:rPr/>
            </w:pPr>
            <w:r>
              <w:rPr>
                <w:spacing w:val="1"/>
              </w:rPr>
              <w:t>原燃料供应商基础信息</w:t>
            </w:r>
          </w:p>
        </w:tc>
      </w:tr>
      <w:tr>
        <w:trPr>
          <w:trHeight w:val="269"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tcW w:w="1228" w:type="dxa"/>
            <w:vAlign w:val="top"/>
            <w:vMerge w:val="continue"/>
            <w:tcBorders>
              <w:top w:val="nil"/>
            </w:tcBorders>
          </w:tcPr>
          <w:p>
            <w:pPr>
              <w:rPr>
                <w:rFonts w:ascii="Arial"/>
                <w:sz w:val="21"/>
              </w:rPr>
            </w:pPr>
            <w:r/>
          </w:p>
        </w:tc>
        <w:tc>
          <w:tcPr>
            <w:shd w:val="clear" w:fill="F9DD8A"/>
            <w:tcW w:w="1762" w:type="dxa"/>
            <w:vAlign w:val="top"/>
          </w:tcPr>
          <w:p>
            <w:pPr>
              <w:pStyle w:val="TableText"/>
              <w:ind w:left="97"/>
              <w:spacing w:before="63" w:line="218" w:lineRule="auto"/>
              <w:rPr/>
            </w:pPr>
            <w:r>
              <w:rPr>
                <w:spacing w:val="1"/>
              </w:rPr>
              <w:t>原燃料供应商评估信息</w:t>
            </w:r>
          </w:p>
        </w:tc>
      </w:tr>
      <w:tr>
        <w:trPr>
          <w:trHeight w:val="240"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shd w:val="clear" w:fill="F8D98B"/>
            <w:tcW w:w="1228" w:type="dxa"/>
            <w:vAlign w:val="top"/>
            <w:vMerge w:val="restart"/>
            <w:tcBorders>
              <w:bottom w:val="nil"/>
            </w:tcBorders>
          </w:tcPr>
          <w:p>
            <w:pPr>
              <w:pStyle w:val="TableText"/>
              <w:ind w:left="85" w:right="115" w:firstLine="39"/>
              <w:spacing w:before="46" w:line="250" w:lineRule="auto"/>
              <w:rPr/>
            </w:pPr>
            <w:r>
              <w:rPr>
                <w:spacing w:val="2"/>
              </w:rPr>
              <w:t>电子招标平台</w:t>
            </w:r>
            <w:r>
              <w:rPr>
                <w:spacing w:val="4"/>
              </w:rPr>
              <w:t xml:space="preserve"> </w:t>
            </w:r>
            <w:r>
              <w:rPr>
                <w:spacing w:val="-2"/>
              </w:rPr>
              <w:t>数据</w:t>
            </w:r>
          </w:p>
        </w:tc>
        <w:tc>
          <w:tcPr>
            <w:shd w:val="clear" w:fill="FADC91"/>
            <w:tcW w:w="1762" w:type="dxa"/>
            <w:vAlign w:val="top"/>
          </w:tcPr>
          <w:p>
            <w:pPr>
              <w:pStyle w:val="TableText"/>
              <w:ind w:left="97"/>
              <w:spacing w:before="45" w:line="213" w:lineRule="auto"/>
              <w:rPr/>
            </w:pPr>
            <w:r>
              <w:rPr>
                <w:color w:val="985B00"/>
                <w:spacing w:val="1"/>
              </w:rPr>
              <w:t>电子招标数据</w:t>
            </w:r>
          </w:p>
        </w:tc>
      </w:tr>
      <w:tr>
        <w:trPr>
          <w:trHeight w:val="240"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tcBorders>
          </w:tcPr>
          <w:p>
            <w:pPr>
              <w:rPr>
                <w:rFonts w:ascii="Arial"/>
                <w:sz w:val="21"/>
              </w:rPr>
            </w:pPr>
            <w:r/>
          </w:p>
        </w:tc>
        <w:tc>
          <w:tcPr>
            <w:tcW w:w="1228" w:type="dxa"/>
            <w:vAlign w:val="top"/>
            <w:vMerge w:val="continue"/>
            <w:tcBorders>
              <w:top w:val="nil"/>
            </w:tcBorders>
          </w:tcPr>
          <w:p>
            <w:pPr>
              <w:rPr>
                <w:rFonts w:ascii="Arial"/>
                <w:sz w:val="21"/>
              </w:rPr>
            </w:pPr>
            <w:r/>
          </w:p>
        </w:tc>
        <w:tc>
          <w:tcPr>
            <w:shd w:val="clear" w:fill="F9DC8F"/>
            <w:tcW w:w="1762" w:type="dxa"/>
            <w:vAlign w:val="top"/>
          </w:tcPr>
          <w:p>
            <w:pPr>
              <w:pStyle w:val="TableText"/>
              <w:ind w:left="97"/>
              <w:spacing w:before="44" w:line="214" w:lineRule="auto"/>
              <w:rPr/>
            </w:pPr>
            <w:r>
              <w:rPr>
                <w:color w:val="9C5E00"/>
                <w:spacing w:val="-1"/>
              </w:rPr>
              <w:t>价格归档数据</w:t>
            </w:r>
          </w:p>
        </w:tc>
      </w:tr>
      <w:tr>
        <w:trPr>
          <w:trHeight w:val="489" w:hRule="atLeast"/>
        </w:trPr>
        <w:tc>
          <w:tcPr>
            <w:tcW w:w="1432" w:type="dxa"/>
            <w:vAlign w:val="top"/>
            <w:vMerge w:val="continue"/>
            <w:tcBorders>
              <w:top w:val="nil"/>
              <w:bottom w:val="nil"/>
            </w:tcBorders>
          </w:tcPr>
          <w:p>
            <w:pPr>
              <w:rPr>
                <w:rFonts w:ascii="Arial"/>
                <w:sz w:val="21"/>
              </w:rPr>
            </w:pPr>
            <w:r/>
          </w:p>
        </w:tc>
        <w:tc>
          <w:tcPr>
            <w:shd w:val="clear" w:fill="FAD786"/>
            <w:tcW w:w="1368" w:type="dxa"/>
            <w:vAlign w:val="top"/>
            <w:vMerge w:val="restart"/>
            <w:tcBorders>
              <w:bottom w:val="nil"/>
            </w:tcBorders>
          </w:tcPr>
          <w:p>
            <w:pPr>
              <w:spacing w:line="361" w:lineRule="auto"/>
              <w:rPr>
                <w:rFonts w:ascii="Arial"/>
                <w:sz w:val="21"/>
              </w:rPr>
            </w:pPr>
            <w:r/>
          </w:p>
          <w:p>
            <w:pPr>
              <w:pStyle w:val="TableText"/>
              <w:ind w:left="513" w:right="213" w:hanging="320"/>
              <w:spacing w:before="52" w:line="261" w:lineRule="auto"/>
              <w:rPr/>
            </w:pPr>
            <w:r>
              <w:rPr>
                <w:spacing w:val="-2"/>
              </w:rPr>
              <w:t>备品备件采购</w:t>
            </w:r>
            <w:r>
              <w:rPr>
                <w:spacing w:val="2"/>
              </w:rPr>
              <w:t xml:space="preserve"> </w:t>
            </w:r>
            <w:r>
              <w:rPr>
                <w:spacing w:val="-3"/>
              </w:rPr>
              <w:t>系统</w:t>
            </w:r>
          </w:p>
        </w:tc>
        <w:tc>
          <w:tcPr>
            <w:shd w:val="clear" w:fill="F8D889"/>
            <w:tcW w:w="1228" w:type="dxa"/>
            <w:vAlign w:val="top"/>
            <w:vMerge w:val="restart"/>
            <w:tcBorders>
              <w:bottom w:val="nil"/>
            </w:tcBorders>
          </w:tcPr>
          <w:p>
            <w:pPr>
              <w:rPr>
                <w:rFonts w:ascii="Arial"/>
                <w:sz w:val="21"/>
              </w:rPr>
            </w:pPr>
            <w:r/>
          </w:p>
          <w:p>
            <w:pPr>
              <w:rPr>
                <w:rFonts w:ascii="Arial"/>
                <w:sz w:val="21"/>
              </w:rPr>
            </w:pPr>
            <w:r/>
          </w:p>
          <w:p>
            <w:pPr>
              <w:pStyle w:val="TableText"/>
              <w:ind w:left="95"/>
              <w:spacing w:before="52" w:line="219" w:lineRule="auto"/>
              <w:rPr/>
            </w:pPr>
            <w:r>
              <w:rPr>
                <w:spacing w:val="-2"/>
              </w:rPr>
              <w:t>基础数据</w:t>
            </w:r>
          </w:p>
        </w:tc>
        <w:tc>
          <w:tcPr>
            <w:shd w:val="clear" w:fill="F9DC8D"/>
            <w:tcW w:w="1762" w:type="dxa"/>
            <w:vAlign w:val="top"/>
          </w:tcPr>
          <w:p>
            <w:pPr>
              <w:pStyle w:val="TableText"/>
              <w:ind w:left="97" w:right="233" w:hanging="10"/>
              <w:spacing w:before="35" w:line="256" w:lineRule="auto"/>
              <w:rPr/>
            </w:pPr>
            <w:r>
              <w:rPr>
                <w:spacing w:val="-1"/>
              </w:rPr>
              <w:t>备品备件供应商基础</w:t>
            </w:r>
            <w:r>
              <w:rPr/>
              <w:t xml:space="preserve"> </w:t>
            </w:r>
            <w:r>
              <w:rPr>
                <w:spacing w:val="-2"/>
              </w:rPr>
              <w:t>信息</w:t>
            </w:r>
          </w:p>
        </w:tc>
      </w:tr>
      <w:tr>
        <w:trPr>
          <w:trHeight w:val="489" w:hRule="atLeast"/>
        </w:trPr>
        <w:tc>
          <w:tcPr>
            <w:tcW w:w="143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tcW w:w="1228" w:type="dxa"/>
            <w:vAlign w:val="top"/>
            <w:vMerge w:val="continue"/>
            <w:tcBorders>
              <w:top w:val="nil"/>
              <w:bottom w:val="nil"/>
            </w:tcBorders>
          </w:tcPr>
          <w:p>
            <w:pPr>
              <w:rPr>
                <w:rFonts w:ascii="Arial"/>
                <w:sz w:val="21"/>
              </w:rPr>
            </w:pPr>
            <w:r/>
          </w:p>
        </w:tc>
        <w:tc>
          <w:tcPr>
            <w:shd w:val="clear" w:fill="F9DB8E"/>
            <w:tcW w:w="1762" w:type="dxa"/>
            <w:vAlign w:val="top"/>
          </w:tcPr>
          <w:p>
            <w:pPr>
              <w:pStyle w:val="TableText"/>
              <w:ind w:left="97" w:right="171" w:hanging="30"/>
              <w:spacing w:before="26" w:line="261" w:lineRule="auto"/>
              <w:rPr/>
            </w:pPr>
            <w:r>
              <w:rPr>
                <w:spacing w:val="-1"/>
              </w:rPr>
              <w:t>基础代码(物资、工程</w:t>
            </w:r>
            <w:r>
              <w:rPr>
                <w:spacing w:val="2"/>
              </w:rPr>
              <w:t xml:space="preserve"> </w:t>
            </w:r>
            <w:r>
              <w:rPr>
                <w:spacing w:val="5"/>
              </w:rPr>
              <w:t>仓库、单位)</w:t>
            </w:r>
          </w:p>
        </w:tc>
      </w:tr>
      <w:tr>
        <w:trPr>
          <w:trHeight w:val="215" w:hRule="atLeast"/>
        </w:trPr>
        <w:tc>
          <w:tcPr>
            <w:tcW w:w="1432" w:type="dxa"/>
            <w:vAlign w:val="top"/>
            <w:vMerge w:val="continue"/>
            <w:tcBorders>
              <w:top w:val="nil"/>
            </w:tcBorders>
          </w:tcPr>
          <w:p>
            <w:pPr>
              <w:rPr>
                <w:rFonts w:ascii="Arial"/>
                <w:sz w:val="21"/>
              </w:rPr>
            </w:pPr>
            <w:r/>
          </w:p>
        </w:tc>
        <w:tc>
          <w:tcPr>
            <w:tcW w:w="1368" w:type="dxa"/>
            <w:vAlign w:val="top"/>
            <w:vMerge w:val="continue"/>
            <w:tcBorders>
              <w:top w:val="nil"/>
            </w:tcBorders>
          </w:tcPr>
          <w:p>
            <w:pPr>
              <w:rPr>
                <w:rFonts w:ascii="Arial"/>
                <w:sz w:val="21"/>
              </w:rPr>
            </w:pPr>
            <w:r/>
          </w:p>
        </w:tc>
        <w:tc>
          <w:tcPr>
            <w:tcW w:w="1228" w:type="dxa"/>
            <w:vAlign w:val="top"/>
            <w:vMerge w:val="continue"/>
            <w:tcBorders>
              <w:top w:val="nil"/>
            </w:tcBorders>
          </w:tcPr>
          <w:p>
            <w:pPr>
              <w:rPr>
                <w:rFonts w:ascii="Arial"/>
                <w:sz w:val="21"/>
              </w:rPr>
            </w:pPr>
            <w:r/>
          </w:p>
        </w:tc>
        <w:tc>
          <w:tcPr>
            <w:shd w:val="clear" w:fill="FCE69B"/>
            <w:tcW w:w="1762" w:type="dxa"/>
            <w:vAlign w:val="top"/>
          </w:tcPr>
          <w:p>
            <w:pPr>
              <w:pStyle w:val="TableText"/>
              <w:ind w:left="97"/>
              <w:spacing w:before="37" w:line="193" w:lineRule="auto"/>
              <w:rPr/>
            </w:pPr>
            <w:r>
              <w:rPr>
                <w:spacing w:val="-2"/>
              </w:rPr>
              <w:t>备品备件图纸</w:t>
            </w:r>
          </w:p>
        </w:tc>
      </w:tr>
    </w:tbl>
    <w:p>
      <w:pPr>
        <w:pStyle w:val="BodyText"/>
        <w:spacing w:line="294" w:lineRule="auto"/>
        <w:rPr/>
      </w:pPr>
      <w:r/>
    </w:p>
    <w:p>
      <w:pPr>
        <w:spacing w:before="68" w:line="176" w:lineRule="auto"/>
        <w:jc w:val="right"/>
        <w:rPr>
          <w:rFonts w:ascii="SimSun" w:hAnsi="SimSun" w:eastAsia="SimSun" w:cs="SimSun"/>
          <w:sz w:val="21"/>
          <w:szCs w:val="21"/>
        </w:rPr>
      </w:pPr>
      <w:r>
        <w:rPr>
          <w:rFonts w:ascii="SimSun" w:hAnsi="SimSun" w:eastAsia="SimSun" w:cs="SimSun"/>
          <w:sz w:val="21"/>
          <w:szCs w:val="21"/>
          <w:color w:val="F06C15"/>
          <w:spacing w:val="-44"/>
        </w:rPr>
        <w:t>·99 ·</w:t>
      </w:r>
    </w:p>
    <w:p>
      <w:pPr>
        <w:spacing w:line="176" w:lineRule="auto"/>
        <w:sectPr>
          <w:footerReference w:type="default" r:id="rId18"/>
          <w:pgSz w:w="7530" w:h="11370"/>
          <w:pgMar w:top="214" w:right="914" w:bottom="220" w:left="734" w:header="0" w:footer="0" w:gutter="0"/>
        </w:sectPr>
        <w:rPr>
          <w:rFonts w:ascii="SimSun" w:hAnsi="SimSun" w:eastAsia="SimSun" w:cs="SimSun"/>
          <w:sz w:val="21"/>
          <w:szCs w:val="21"/>
        </w:rPr>
      </w:pPr>
    </w:p>
    <w:p>
      <w:pPr>
        <w:ind w:left="912"/>
        <w:spacing w:line="219" w:lineRule="auto"/>
        <w:rPr>
          <w:rFonts w:ascii="SimSun" w:hAnsi="SimSun" w:eastAsia="SimSun" w:cs="SimSun"/>
          <w:sz w:val="16"/>
          <w:szCs w:val="16"/>
        </w:rPr>
      </w:pPr>
      <w:r>
        <w:drawing>
          <wp:anchor distT="0" distB="0" distL="0" distR="0" simplePos="0" relativeHeight="252196864" behindDoc="0" locked="0" layoutInCell="0" allowOverlap="1">
            <wp:simplePos x="0" y="0"/>
            <wp:positionH relativeFrom="page">
              <wp:posOffset>6336</wp:posOffset>
            </wp:positionH>
            <wp:positionV relativeFrom="page">
              <wp:posOffset>0</wp:posOffset>
            </wp:positionV>
            <wp:extent cx="577848" cy="609610"/>
            <wp:effectExtent l="0" t="0" r="0" b="0"/>
            <wp:wrapNone/>
            <wp:docPr id="218" name="IM 218"/>
            <wp:cNvGraphicFramePr/>
            <a:graphic>
              <a:graphicData uri="http://schemas.openxmlformats.org/drawingml/2006/picture">
                <pic:pic>
                  <pic:nvPicPr>
                    <pic:cNvPr id="218" name="IM 218"/>
                    <pic:cNvPicPr/>
                  </pic:nvPicPr>
                  <pic:blipFill>
                    <a:blip r:embed="rId231"/>
                    <a:stretch>
                      <a:fillRect/>
                    </a:stretch>
                  </pic:blipFill>
                  <pic:spPr>
                    <a:xfrm rot="0">
                      <a:off x="0" y="0"/>
                      <a:ext cx="577848" cy="609610"/>
                    </a:xfrm>
                    <a:prstGeom prst="rect">
                      <a:avLst/>
                    </a:prstGeom>
                  </pic:spPr>
                </pic:pic>
              </a:graphicData>
            </a:graphic>
          </wp:anchor>
        </w:drawing>
      </w:r>
      <w:bookmarkStart w:name="bookmark15" w:id="12"/>
      <w:bookmarkEnd w:id="12"/>
      <w:r>
        <w:rPr>
          <w:rFonts w:ascii="SimSun" w:hAnsi="SimSun" w:eastAsia="SimSun" w:cs="SimSun"/>
          <w:sz w:val="16"/>
          <w:szCs w:val="16"/>
          <w:b/>
          <w:bCs/>
          <w:color w:val="E06508"/>
          <w:spacing w:val="-4"/>
        </w:rPr>
        <w:t>数据为王</w:t>
      </w:r>
    </w:p>
    <w:p>
      <w:pPr>
        <w:ind w:left="119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55" w:lineRule="auto"/>
        <w:rPr/>
      </w:pPr>
      <w:r/>
    </w:p>
    <w:p>
      <w:pPr>
        <w:pStyle w:val="BodyText"/>
        <w:spacing w:line="355" w:lineRule="auto"/>
        <w:rPr/>
      </w:pPr>
      <w:r/>
    </w:p>
    <w:p>
      <w:pPr>
        <w:ind w:left="5929"/>
        <w:spacing w:before="59" w:line="220" w:lineRule="auto"/>
        <w:rPr>
          <w:rFonts w:ascii="SimSun" w:hAnsi="SimSun" w:eastAsia="SimSun" w:cs="SimSun"/>
          <w:sz w:val="18"/>
          <w:szCs w:val="18"/>
        </w:rPr>
      </w:pPr>
      <w:r>
        <w:rPr>
          <w:rFonts w:ascii="SimSun" w:hAnsi="SimSun" w:eastAsia="SimSun" w:cs="SimSun"/>
          <w:sz w:val="18"/>
          <w:szCs w:val="18"/>
          <w:spacing w:val="9"/>
        </w:rPr>
        <w:t>(续表)</w:t>
      </w:r>
    </w:p>
    <w:p>
      <w:pPr>
        <w:spacing w:line="22" w:lineRule="exact"/>
        <w:rPr/>
      </w:pPr>
      <w:r/>
    </w:p>
    <w:tbl>
      <w:tblPr>
        <w:tblStyle w:val="TableNormal"/>
        <w:tblW w:w="5770" w:type="dxa"/>
        <w:tblInd w:w="9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12"/>
        <w:gridCol w:w="1378"/>
        <w:gridCol w:w="1218"/>
        <w:gridCol w:w="1762"/>
      </w:tblGrid>
      <w:tr>
        <w:trPr>
          <w:trHeight w:val="274" w:hRule="atLeast"/>
        </w:trPr>
        <w:tc>
          <w:tcPr>
            <w:shd w:val="clear" w:fill="F7C254"/>
            <w:tcW w:w="1412" w:type="dxa"/>
            <w:vAlign w:val="top"/>
            <w:vMerge w:val="restart"/>
            <w:tcBorders>
              <w:bottom w:val="nil"/>
            </w:tcBorders>
          </w:tcPr>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234"/>
              <w:spacing w:before="52" w:line="219" w:lineRule="auto"/>
              <w:rPr/>
            </w:pPr>
            <w:r>
              <w:rPr>
                <w:color w:val="934500"/>
                <w:spacing w:val="2"/>
              </w:rPr>
              <w:t>分类情况示例</w:t>
            </w:r>
          </w:p>
        </w:tc>
        <w:tc>
          <w:tcPr>
            <w:shd w:val="clear" w:fill="FADB9A"/>
            <w:tcW w:w="1378" w:type="dxa"/>
            <w:vAlign w:val="top"/>
            <w:vMerge w:val="restart"/>
            <w:tcBorders>
              <w:bottom w:val="nil"/>
            </w:tcBorders>
          </w:tcPr>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pStyle w:val="TableText"/>
              <w:ind w:left="522" w:right="213" w:hanging="320"/>
              <w:spacing w:before="52" w:line="244" w:lineRule="auto"/>
              <w:rPr/>
            </w:pPr>
            <w:r>
              <w:rPr>
                <w:spacing w:val="-2"/>
              </w:rPr>
              <w:t>备品备件采购</w:t>
            </w:r>
            <w:r>
              <w:rPr>
                <w:spacing w:val="2"/>
              </w:rPr>
              <w:t xml:space="preserve"> </w:t>
            </w:r>
            <w:r>
              <w:rPr>
                <w:spacing w:val="-3"/>
              </w:rPr>
              <w:t>系统</w:t>
            </w:r>
          </w:p>
        </w:tc>
        <w:tc>
          <w:tcPr>
            <w:shd w:val="clear" w:fill="FBDC99"/>
            <w:tcW w:w="1218" w:type="dxa"/>
            <w:vAlign w:val="top"/>
            <w:vMerge w:val="restart"/>
            <w:tcBorders>
              <w:bottom w:val="nil"/>
            </w:tcBorders>
          </w:tcPr>
          <w:p>
            <w:pPr>
              <w:spacing w:line="437" w:lineRule="auto"/>
              <w:rPr>
                <w:rFonts w:ascii="Arial"/>
                <w:sz w:val="21"/>
              </w:rPr>
            </w:pPr>
            <w:r/>
          </w:p>
          <w:p>
            <w:pPr>
              <w:pStyle w:val="TableText"/>
              <w:ind w:left="124"/>
              <w:spacing w:before="52" w:line="219" w:lineRule="auto"/>
              <w:rPr/>
            </w:pPr>
            <w:r>
              <w:rPr>
                <w:spacing w:val="2"/>
              </w:rPr>
              <w:t>备品备件合同</w:t>
            </w:r>
          </w:p>
        </w:tc>
        <w:tc>
          <w:tcPr>
            <w:shd w:val="clear" w:fill="FBE3A6"/>
            <w:tcW w:w="1762" w:type="dxa"/>
            <w:vAlign w:val="top"/>
          </w:tcPr>
          <w:p>
            <w:pPr>
              <w:pStyle w:val="TableText"/>
              <w:ind w:left="57"/>
              <w:spacing w:before="60" w:line="219" w:lineRule="auto"/>
              <w:rPr/>
            </w:pPr>
            <w:r>
              <w:rPr>
                <w:spacing w:val="2"/>
              </w:rPr>
              <w:t>零库存采购合同</w:t>
            </w:r>
          </w:p>
        </w:tc>
      </w:tr>
      <w:tr>
        <w:trPr>
          <w:trHeight w:val="28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bottom w:val="nil"/>
            </w:tcBorders>
          </w:tcPr>
          <w:p>
            <w:pPr>
              <w:rPr>
                <w:rFonts w:ascii="Arial"/>
                <w:sz w:val="21"/>
              </w:rPr>
            </w:pPr>
            <w:r/>
          </w:p>
        </w:tc>
        <w:tc>
          <w:tcPr>
            <w:shd w:val="clear" w:fill="FCDF9E"/>
            <w:tcW w:w="1762" w:type="dxa"/>
            <w:vAlign w:val="top"/>
          </w:tcPr>
          <w:p>
            <w:pPr>
              <w:pStyle w:val="TableText"/>
              <w:ind w:left="57"/>
              <w:spacing w:before="56" w:line="219" w:lineRule="auto"/>
              <w:rPr/>
            </w:pPr>
            <w:r>
              <w:rPr>
                <w:spacing w:val="1"/>
              </w:rPr>
              <w:t>非零库存采购合同</w:t>
            </w:r>
          </w:p>
        </w:tc>
      </w:tr>
      <w:tr>
        <w:trPr>
          <w:trHeight w:val="279"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bottom w:val="nil"/>
            </w:tcBorders>
          </w:tcPr>
          <w:p>
            <w:pPr>
              <w:rPr>
                <w:rFonts w:ascii="Arial"/>
                <w:sz w:val="21"/>
              </w:rPr>
            </w:pPr>
            <w:r/>
          </w:p>
        </w:tc>
        <w:tc>
          <w:tcPr>
            <w:shd w:val="clear" w:fill="FBDF9D"/>
            <w:tcW w:w="1762" w:type="dxa"/>
            <w:vAlign w:val="top"/>
          </w:tcPr>
          <w:p>
            <w:pPr>
              <w:pStyle w:val="TableText"/>
              <w:ind w:left="57"/>
              <w:spacing w:before="56" w:line="219" w:lineRule="auto"/>
              <w:rPr/>
            </w:pPr>
            <w:r>
              <w:rPr>
                <w:spacing w:val="-1"/>
              </w:rPr>
              <w:t>零库存采购协议</w:t>
            </w:r>
          </w:p>
        </w:tc>
      </w:tr>
      <w:tr>
        <w:trPr>
          <w:trHeight w:val="279"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tcBorders>
          </w:tcPr>
          <w:p>
            <w:pPr>
              <w:rPr>
                <w:rFonts w:ascii="Arial"/>
                <w:sz w:val="21"/>
              </w:rPr>
            </w:pPr>
            <w:r/>
          </w:p>
        </w:tc>
        <w:tc>
          <w:tcPr>
            <w:shd w:val="clear" w:fill="FBDF9E"/>
            <w:tcW w:w="1762" w:type="dxa"/>
            <w:vAlign w:val="top"/>
          </w:tcPr>
          <w:p>
            <w:pPr>
              <w:pStyle w:val="TableText"/>
              <w:ind w:left="57"/>
              <w:spacing w:before="57" w:line="219" w:lineRule="auto"/>
              <w:rPr/>
            </w:pPr>
            <w:r>
              <w:rPr>
                <w:spacing w:val="-1"/>
              </w:rPr>
              <w:t>招标采购数据</w:t>
            </w:r>
          </w:p>
        </w:tc>
      </w:tr>
      <w:tr>
        <w:trPr>
          <w:trHeight w:val="29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shd w:val="clear" w:fill="FADF9D"/>
            <w:tcW w:w="1218" w:type="dxa"/>
            <w:vAlign w:val="top"/>
            <w:vMerge w:val="restart"/>
            <w:tcBorders>
              <w:bottom w:val="nil"/>
            </w:tcBorders>
          </w:tcPr>
          <w:p>
            <w:pPr>
              <w:pStyle w:val="TableText"/>
              <w:ind w:left="124"/>
              <w:spacing w:before="209" w:line="219" w:lineRule="auto"/>
              <w:rPr/>
            </w:pPr>
            <w:r>
              <w:rPr>
                <w:spacing w:val="-1"/>
              </w:rPr>
              <w:t>计划管理数据</w:t>
            </w:r>
          </w:p>
        </w:tc>
        <w:tc>
          <w:tcPr>
            <w:shd w:val="clear" w:fill="FAE09C"/>
            <w:tcW w:w="1762" w:type="dxa"/>
            <w:vAlign w:val="top"/>
          </w:tcPr>
          <w:p>
            <w:pPr>
              <w:pStyle w:val="TableText"/>
              <w:ind w:left="57"/>
              <w:spacing w:before="68" w:line="219" w:lineRule="auto"/>
              <w:rPr/>
            </w:pPr>
            <w:r>
              <w:rPr>
                <w:spacing w:val="-2"/>
              </w:rPr>
              <w:t>采购计划</w:t>
            </w:r>
          </w:p>
        </w:tc>
      </w:tr>
      <w:tr>
        <w:trPr>
          <w:trHeight w:val="269"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tcBorders>
          </w:tcPr>
          <w:p>
            <w:pPr>
              <w:rPr>
                <w:rFonts w:ascii="Arial"/>
                <w:sz w:val="21"/>
              </w:rPr>
            </w:pPr>
            <w:r/>
          </w:p>
        </w:tc>
        <w:tc>
          <w:tcPr>
            <w:shd w:val="clear" w:fill="FBE5A1"/>
            <w:tcW w:w="1762" w:type="dxa"/>
            <w:vAlign w:val="top"/>
          </w:tcPr>
          <w:p>
            <w:pPr>
              <w:pStyle w:val="TableText"/>
              <w:ind w:left="57"/>
              <w:spacing w:before="60" w:line="220" w:lineRule="auto"/>
              <w:rPr/>
            </w:pPr>
            <w:r>
              <w:rPr>
                <w:spacing w:val="-2"/>
              </w:rPr>
              <w:t>领料计划</w:t>
            </w:r>
          </w:p>
        </w:tc>
      </w:tr>
      <w:tr>
        <w:trPr>
          <w:trHeight w:val="289"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shd w:val="clear" w:fill="FBDE9C"/>
            <w:tcW w:w="1218" w:type="dxa"/>
            <w:vAlign w:val="top"/>
            <w:vMerge w:val="restart"/>
            <w:tcBorders>
              <w:bottom w:val="nil"/>
            </w:tcBorders>
          </w:tcPr>
          <w:p>
            <w:pPr>
              <w:pStyle w:val="TableText"/>
              <w:ind w:left="124"/>
              <w:spacing w:before="210" w:line="219" w:lineRule="auto"/>
              <w:rPr/>
            </w:pPr>
            <w:r>
              <w:rPr>
                <w:spacing w:val="-1"/>
              </w:rPr>
              <w:t>仓储管理信息</w:t>
            </w:r>
          </w:p>
        </w:tc>
        <w:tc>
          <w:tcPr>
            <w:shd w:val="clear" w:fill="FBE09E"/>
            <w:tcW w:w="1762" w:type="dxa"/>
            <w:vAlign w:val="top"/>
          </w:tcPr>
          <w:p>
            <w:pPr>
              <w:pStyle w:val="TableText"/>
              <w:ind w:left="57"/>
              <w:spacing w:before="70" w:line="219" w:lineRule="auto"/>
              <w:rPr/>
            </w:pPr>
            <w:r>
              <w:rPr>
                <w:spacing w:val="-1"/>
              </w:rPr>
              <w:t>库存管理数据</w:t>
            </w:r>
          </w:p>
        </w:tc>
      </w:tr>
      <w:tr>
        <w:trPr>
          <w:trHeight w:val="27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tcBorders>
          </w:tcPr>
          <w:p>
            <w:pPr>
              <w:rPr>
                <w:rFonts w:ascii="Arial"/>
                <w:sz w:val="21"/>
              </w:rPr>
            </w:pPr>
            <w:r/>
          </w:p>
        </w:tc>
        <w:tc>
          <w:tcPr>
            <w:shd w:val="clear" w:fill="FBDC9B"/>
            <w:tcW w:w="1762" w:type="dxa"/>
            <w:vAlign w:val="top"/>
          </w:tcPr>
          <w:p>
            <w:pPr>
              <w:pStyle w:val="TableText"/>
              <w:ind w:left="57"/>
              <w:spacing w:before="61" w:line="219" w:lineRule="auto"/>
              <w:rPr/>
            </w:pPr>
            <w:r>
              <w:rPr>
                <w:color w:val="A24C00"/>
                <w:spacing w:val="-1"/>
              </w:rPr>
              <w:t>转库管理数据</w:t>
            </w:r>
          </w:p>
        </w:tc>
      </w:tr>
      <w:tr>
        <w:trPr>
          <w:trHeight w:val="279"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shd w:val="clear" w:fill="FBDC9B"/>
            <w:tcW w:w="1218" w:type="dxa"/>
            <w:vAlign w:val="top"/>
            <w:vMerge w:val="restart"/>
            <w:tcBorders>
              <w:bottom w:val="nil"/>
            </w:tcBorders>
          </w:tcPr>
          <w:p>
            <w:pPr>
              <w:pStyle w:val="TableText"/>
              <w:ind w:left="124"/>
              <w:spacing w:before="230" w:line="219" w:lineRule="auto"/>
              <w:rPr/>
            </w:pPr>
            <w:r>
              <w:rPr>
                <w:spacing w:val="-1"/>
              </w:rPr>
              <w:t>采购付款数据</w:t>
            </w:r>
          </w:p>
        </w:tc>
        <w:tc>
          <w:tcPr>
            <w:shd w:val="clear" w:fill="FBDE9E"/>
            <w:tcW w:w="1762" w:type="dxa"/>
            <w:vAlign w:val="top"/>
          </w:tcPr>
          <w:p>
            <w:pPr>
              <w:pStyle w:val="TableText"/>
              <w:ind w:left="57"/>
              <w:spacing w:before="61" w:line="219" w:lineRule="auto"/>
              <w:rPr/>
            </w:pPr>
            <w:r>
              <w:rPr>
                <w:spacing w:val="-2"/>
              </w:rPr>
              <w:t>发票数据</w:t>
            </w:r>
          </w:p>
        </w:tc>
      </w:tr>
      <w:tr>
        <w:trPr>
          <w:trHeight w:val="32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tcBorders>
          </w:tcPr>
          <w:p>
            <w:pPr>
              <w:rPr>
                <w:rFonts w:ascii="Arial"/>
                <w:sz w:val="21"/>
              </w:rPr>
            </w:pPr>
            <w:r/>
          </w:p>
        </w:tc>
        <w:tc>
          <w:tcPr>
            <w:tcW w:w="1218" w:type="dxa"/>
            <w:vAlign w:val="top"/>
            <w:vMerge w:val="continue"/>
            <w:tcBorders>
              <w:top w:val="nil"/>
            </w:tcBorders>
          </w:tcPr>
          <w:p>
            <w:pPr>
              <w:rPr>
                <w:rFonts w:ascii="Arial"/>
                <w:sz w:val="21"/>
              </w:rPr>
            </w:pPr>
            <w:r/>
          </w:p>
        </w:tc>
        <w:tc>
          <w:tcPr>
            <w:shd w:val="clear" w:fill="FBDF9E"/>
            <w:tcW w:w="1762" w:type="dxa"/>
            <w:vAlign w:val="top"/>
          </w:tcPr>
          <w:p>
            <w:pPr>
              <w:pStyle w:val="TableText"/>
              <w:ind w:left="57"/>
              <w:spacing w:before="82" w:line="219" w:lineRule="auto"/>
              <w:rPr/>
            </w:pPr>
            <w:r>
              <w:rPr>
                <w:spacing w:val="-1"/>
              </w:rPr>
              <w:t>付款通知单</w:t>
            </w:r>
          </w:p>
        </w:tc>
      </w:tr>
      <w:tr>
        <w:trPr>
          <w:trHeight w:val="579" w:hRule="atLeast"/>
        </w:trPr>
        <w:tc>
          <w:tcPr>
            <w:tcW w:w="1412" w:type="dxa"/>
            <w:vAlign w:val="top"/>
            <w:vMerge w:val="continue"/>
            <w:tcBorders>
              <w:top w:val="nil"/>
              <w:bottom w:val="nil"/>
            </w:tcBorders>
          </w:tcPr>
          <w:p>
            <w:pPr>
              <w:rPr>
                <w:rFonts w:ascii="Arial"/>
                <w:sz w:val="21"/>
              </w:rPr>
            </w:pPr>
            <w:r/>
          </w:p>
        </w:tc>
        <w:tc>
          <w:tcPr>
            <w:shd w:val="clear" w:fill="FBDC9B"/>
            <w:tcW w:w="1378" w:type="dxa"/>
            <w:vAlign w:val="top"/>
            <w:vMerge w:val="restart"/>
            <w:tcBorders>
              <w:bottom w:val="nil"/>
            </w:tcBorders>
          </w:tcPr>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pStyle w:val="TableText"/>
              <w:ind w:left="202"/>
              <w:spacing w:before="52" w:line="219" w:lineRule="auto"/>
              <w:rPr/>
            </w:pPr>
            <w:r>
              <w:rPr>
                <w:spacing w:val="-1"/>
              </w:rPr>
              <w:t>协同办公系统</w:t>
            </w:r>
          </w:p>
        </w:tc>
        <w:tc>
          <w:tcPr>
            <w:shd w:val="clear" w:fill="FBDC9B"/>
            <w:tcW w:w="1218" w:type="dxa"/>
            <w:vAlign w:val="top"/>
            <w:vMerge w:val="restart"/>
            <w:tcBorders>
              <w:bottom w:val="nil"/>
            </w:tcBorders>
          </w:tcPr>
          <w:p>
            <w:pPr>
              <w:spacing w:line="243" w:lineRule="auto"/>
              <w:rPr>
                <w:rFonts w:ascii="Arial"/>
                <w:sz w:val="21"/>
              </w:rPr>
            </w:pPr>
            <w:r/>
          </w:p>
          <w:p>
            <w:pPr>
              <w:spacing w:line="244" w:lineRule="auto"/>
              <w:rPr>
                <w:rFonts w:ascii="Arial"/>
                <w:sz w:val="21"/>
              </w:rPr>
            </w:pPr>
            <w:r/>
          </w:p>
          <w:p>
            <w:pPr>
              <w:pStyle w:val="TableText"/>
              <w:ind w:left="124"/>
              <w:spacing w:before="52" w:line="219" w:lineRule="auto"/>
              <w:rPr/>
            </w:pPr>
            <w:r>
              <w:rPr>
                <w:spacing w:val="-2"/>
              </w:rPr>
              <w:t>文件流转数据</w:t>
            </w:r>
          </w:p>
        </w:tc>
        <w:tc>
          <w:tcPr>
            <w:shd w:val="clear" w:fill="FADB9C"/>
            <w:tcW w:w="1762" w:type="dxa"/>
            <w:vAlign w:val="top"/>
          </w:tcPr>
          <w:p>
            <w:pPr>
              <w:pStyle w:val="TableText"/>
              <w:ind w:left="57"/>
              <w:spacing w:before="122" w:line="231" w:lineRule="auto"/>
              <w:rPr/>
            </w:pPr>
            <w:r>
              <w:rPr>
                <w:spacing w:val="-13"/>
              </w:rPr>
              <w:t>文件流转数据(上级来文、</w:t>
            </w:r>
            <w:r>
              <w:rPr>
                <w:spacing w:val="9"/>
              </w:rPr>
              <w:t xml:space="preserve"> </w:t>
            </w:r>
            <w:r>
              <w:rPr/>
              <w:t>内部文件)</w:t>
            </w:r>
          </w:p>
        </w:tc>
      </w:tr>
      <w:tr>
        <w:trPr>
          <w:trHeight w:val="32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bottom w:val="nil"/>
            </w:tcBorders>
          </w:tcPr>
          <w:p>
            <w:pPr>
              <w:rPr>
                <w:rFonts w:ascii="Arial"/>
                <w:sz w:val="21"/>
              </w:rPr>
            </w:pPr>
            <w:r/>
          </w:p>
        </w:tc>
        <w:tc>
          <w:tcPr>
            <w:shd w:val="clear" w:fill="FBDE9E"/>
            <w:tcW w:w="1762" w:type="dxa"/>
            <w:vAlign w:val="top"/>
          </w:tcPr>
          <w:p>
            <w:pPr>
              <w:pStyle w:val="TableText"/>
              <w:ind w:left="57"/>
              <w:spacing w:before="83" w:line="219" w:lineRule="auto"/>
              <w:rPr/>
            </w:pPr>
            <w:r>
              <w:rPr>
                <w:spacing w:val="-2"/>
              </w:rPr>
              <w:t>文件审批数据</w:t>
            </w:r>
          </w:p>
        </w:tc>
      </w:tr>
      <w:tr>
        <w:trPr>
          <w:trHeight w:val="32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tcBorders>
          </w:tcPr>
          <w:p>
            <w:pPr>
              <w:rPr>
                <w:rFonts w:ascii="Arial"/>
                <w:sz w:val="21"/>
              </w:rPr>
            </w:pPr>
            <w:r/>
          </w:p>
        </w:tc>
        <w:tc>
          <w:tcPr>
            <w:shd w:val="clear" w:fill="FBE0A0"/>
            <w:tcW w:w="1762" w:type="dxa"/>
            <w:vAlign w:val="top"/>
          </w:tcPr>
          <w:p>
            <w:pPr>
              <w:pStyle w:val="TableText"/>
              <w:ind w:left="57"/>
              <w:spacing w:before="82" w:line="218" w:lineRule="auto"/>
              <w:rPr/>
            </w:pPr>
            <w:r>
              <w:rPr>
                <w:spacing w:val="-2"/>
              </w:rPr>
              <w:t>通知公告</w:t>
            </w:r>
          </w:p>
        </w:tc>
      </w:tr>
      <w:tr>
        <w:trPr>
          <w:trHeight w:val="32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shd w:val="clear" w:fill="FBDF9E"/>
            <w:tcW w:w="1218" w:type="dxa"/>
            <w:vAlign w:val="top"/>
            <w:vMerge w:val="restart"/>
            <w:tcBorders>
              <w:bottom w:val="nil"/>
            </w:tcBorders>
          </w:tcPr>
          <w:p>
            <w:pPr>
              <w:spacing w:line="358" w:lineRule="auto"/>
              <w:rPr>
                <w:rFonts w:ascii="Arial"/>
                <w:sz w:val="21"/>
              </w:rPr>
            </w:pPr>
            <w:r/>
          </w:p>
          <w:p>
            <w:pPr>
              <w:pStyle w:val="TableText"/>
              <w:ind w:left="124"/>
              <w:spacing w:before="52" w:line="219" w:lineRule="auto"/>
              <w:rPr/>
            </w:pPr>
            <w:r>
              <w:rPr>
                <w:spacing w:val="-1"/>
              </w:rPr>
              <w:t>会议管理数据</w:t>
            </w:r>
          </w:p>
        </w:tc>
        <w:tc>
          <w:tcPr>
            <w:shd w:val="clear" w:fill="FADFA1"/>
            <w:tcW w:w="1762" w:type="dxa"/>
            <w:vAlign w:val="top"/>
          </w:tcPr>
          <w:p>
            <w:pPr>
              <w:pStyle w:val="TableText"/>
              <w:ind w:left="57"/>
              <w:spacing w:before="82" w:line="219" w:lineRule="auto"/>
              <w:rPr/>
            </w:pPr>
            <w:r>
              <w:rPr>
                <w:spacing w:val="-1"/>
              </w:rPr>
              <w:t>会议室申请数据</w:t>
            </w:r>
          </w:p>
        </w:tc>
      </w:tr>
      <w:tr>
        <w:trPr>
          <w:trHeight w:val="31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bottom w:val="nil"/>
            </w:tcBorders>
          </w:tcPr>
          <w:p>
            <w:pPr>
              <w:rPr>
                <w:rFonts w:ascii="Arial"/>
                <w:sz w:val="21"/>
              </w:rPr>
            </w:pPr>
            <w:r/>
          </w:p>
        </w:tc>
        <w:tc>
          <w:tcPr>
            <w:shd w:val="clear" w:fill="FBDE9F"/>
            <w:tcW w:w="1762" w:type="dxa"/>
            <w:vAlign w:val="top"/>
          </w:tcPr>
          <w:p>
            <w:pPr>
              <w:pStyle w:val="TableText"/>
              <w:ind w:left="57"/>
              <w:spacing w:before="82" w:line="219" w:lineRule="auto"/>
              <w:rPr/>
            </w:pPr>
            <w:r>
              <w:rPr>
                <w:spacing w:val="-2"/>
              </w:rPr>
              <w:t>会议资料</w:t>
            </w:r>
          </w:p>
        </w:tc>
      </w:tr>
      <w:tr>
        <w:trPr>
          <w:trHeight w:val="32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tcBorders>
          </w:tcPr>
          <w:p>
            <w:pPr>
              <w:rPr>
                <w:rFonts w:ascii="Arial"/>
                <w:sz w:val="21"/>
              </w:rPr>
            </w:pPr>
            <w:r/>
          </w:p>
        </w:tc>
        <w:tc>
          <w:tcPr>
            <w:shd w:val="clear" w:fill="FBDF9F"/>
            <w:tcW w:w="1762" w:type="dxa"/>
            <w:vAlign w:val="top"/>
          </w:tcPr>
          <w:p>
            <w:pPr>
              <w:pStyle w:val="TableText"/>
              <w:ind w:left="57"/>
              <w:spacing w:before="82" w:line="219" w:lineRule="auto"/>
              <w:rPr/>
            </w:pPr>
            <w:r>
              <w:rPr>
                <w:spacing w:val="-2"/>
              </w:rPr>
              <w:t>会议签到</w:t>
            </w:r>
          </w:p>
        </w:tc>
      </w:tr>
      <w:tr>
        <w:trPr>
          <w:trHeight w:val="329"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shd w:val="clear" w:fill="FBDE9D"/>
            <w:tcW w:w="1218" w:type="dxa"/>
            <w:vAlign w:val="top"/>
            <w:vMerge w:val="restart"/>
            <w:tcBorders>
              <w:bottom w:val="nil"/>
            </w:tcBorders>
          </w:tcPr>
          <w:p>
            <w:pPr>
              <w:pStyle w:val="TableText"/>
              <w:ind w:left="124"/>
              <w:spacing w:before="253" w:line="219" w:lineRule="auto"/>
              <w:rPr/>
            </w:pPr>
            <w:r>
              <w:rPr>
                <w:spacing w:val="-1"/>
              </w:rPr>
              <w:t>报表管理数据</w:t>
            </w:r>
          </w:p>
        </w:tc>
        <w:tc>
          <w:tcPr>
            <w:shd w:val="clear" w:fill="FADC9D"/>
            <w:tcW w:w="1762" w:type="dxa"/>
            <w:vAlign w:val="top"/>
          </w:tcPr>
          <w:p>
            <w:pPr>
              <w:pStyle w:val="TableText"/>
              <w:ind w:left="57"/>
              <w:spacing w:before="93" w:line="219" w:lineRule="auto"/>
              <w:rPr/>
            </w:pPr>
            <w:r>
              <w:rPr>
                <w:spacing w:val="-1"/>
              </w:rPr>
              <w:t>重要报表数据</w:t>
            </w:r>
          </w:p>
        </w:tc>
      </w:tr>
      <w:tr>
        <w:trPr>
          <w:trHeight w:val="32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tcBorders>
          </w:tcPr>
          <w:p>
            <w:pPr>
              <w:rPr>
                <w:rFonts w:ascii="Arial"/>
                <w:sz w:val="21"/>
              </w:rPr>
            </w:pPr>
            <w:r/>
          </w:p>
        </w:tc>
        <w:tc>
          <w:tcPr>
            <w:tcW w:w="1218" w:type="dxa"/>
            <w:vAlign w:val="top"/>
            <w:vMerge w:val="continue"/>
            <w:tcBorders>
              <w:top w:val="nil"/>
            </w:tcBorders>
          </w:tcPr>
          <w:p>
            <w:pPr>
              <w:rPr>
                <w:rFonts w:ascii="Arial"/>
                <w:sz w:val="21"/>
              </w:rPr>
            </w:pPr>
            <w:r/>
          </w:p>
        </w:tc>
        <w:tc>
          <w:tcPr>
            <w:shd w:val="clear" w:fill="FBDF9E"/>
            <w:tcW w:w="1762" w:type="dxa"/>
            <w:vAlign w:val="top"/>
          </w:tcPr>
          <w:p>
            <w:pPr>
              <w:pStyle w:val="TableText"/>
              <w:ind w:left="57"/>
              <w:spacing w:before="84" w:line="219" w:lineRule="auto"/>
              <w:rPr/>
            </w:pPr>
            <w:r>
              <w:rPr>
                <w:spacing w:val="-2"/>
              </w:rPr>
              <w:t>一般报表数据</w:t>
            </w:r>
          </w:p>
        </w:tc>
      </w:tr>
      <w:tr>
        <w:trPr>
          <w:trHeight w:val="320" w:hRule="atLeast"/>
        </w:trPr>
        <w:tc>
          <w:tcPr>
            <w:tcW w:w="1412" w:type="dxa"/>
            <w:vAlign w:val="top"/>
            <w:vMerge w:val="continue"/>
            <w:tcBorders>
              <w:top w:val="nil"/>
              <w:bottom w:val="nil"/>
            </w:tcBorders>
          </w:tcPr>
          <w:p>
            <w:pPr>
              <w:rPr>
                <w:rFonts w:ascii="Arial"/>
                <w:sz w:val="21"/>
              </w:rPr>
            </w:pPr>
            <w:r/>
          </w:p>
        </w:tc>
        <w:tc>
          <w:tcPr>
            <w:shd w:val="clear" w:fill="FBDF9C"/>
            <w:tcW w:w="1378" w:type="dxa"/>
            <w:vAlign w:val="top"/>
            <w:vMerge w:val="restart"/>
            <w:tcBorders>
              <w:bottom w:val="nil"/>
            </w:tcBorders>
          </w:tcPr>
          <w:p>
            <w:pPr>
              <w:spacing w:line="420" w:lineRule="auto"/>
              <w:rPr>
                <w:rFonts w:ascii="Arial"/>
                <w:sz w:val="21"/>
              </w:rPr>
            </w:pPr>
            <w:r/>
          </w:p>
          <w:p>
            <w:pPr>
              <w:pStyle w:val="TableText"/>
              <w:ind w:left="522" w:right="212" w:hanging="320"/>
              <w:spacing w:before="52" w:line="232" w:lineRule="auto"/>
              <w:rPr/>
            </w:pPr>
            <w:r>
              <w:rPr>
                <w:spacing w:val="-2"/>
              </w:rPr>
              <w:t>人力资源管理</w:t>
            </w:r>
            <w:r>
              <w:rPr>
                <w:spacing w:val="3"/>
              </w:rPr>
              <w:t xml:space="preserve"> </w:t>
            </w:r>
            <w:r>
              <w:rPr>
                <w:spacing w:val="-3"/>
              </w:rPr>
              <w:t>系统</w:t>
            </w:r>
          </w:p>
        </w:tc>
        <w:tc>
          <w:tcPr>
            <w:shd w:val="clear" w:fill="FBDF9D"/>
            <w:tcW w:w="1218" w:type="dxa"/>
            <w:vAlign w:val="top"/>
            <w:vMerge w:val="restart"/>
            <w:tcBorders>
              <w:bottom w:val="nil"/>
            </w:tcBorders>
          </w:tcPr>
          <w:p>
            <w:pPr>
              <w:spacing w:line="259" w:lineRule="auto"/>
              <w:rPr>
                <w:rFonts w:ascii="Arial"/>
                <w:sz w:val="21"/>
              </w:rPr>
            </w:pPr>
            <w:r/>
          </w:p>
          <w:p>
            <w:pPr>
              <w:spacing w:line="260" w:lineRule="auto"/>
              <w:rPr>
                <w:rFonts w:ascii="Arial"/>
                <w:sz w:val="21"/>
              </w:rPr>
            </w:pPr>
            <w:r/>
          </w:p>
          <w:p>
            <w:pPr>
              <w:pStyle w:val="TableText"/>
              <w:ind w:left="124"/>
              <w:spacing w:before="52" w:line="219" w:lineRule="auto"/>
              <w:rPr/>
            </w:pPr>
            <w:r>
              <w:rPr>
                <w:spacing w:val="1"/>
              </w:rPr>
              <w:t>员工管理数据</w:t>
            </w:r>
          </w:p>
        </w:tc>
        <w:tc>
          <w:tcPr>
            <w:shd w:val="clear" w:fill="FBDE9F"/>
            <w:tcW w:w="1762" w:type="dxa"/>
            <w:vAlign w:val="top"/>
          </w:tcPr>
          <w:p>
            <w:pPr>
              <w:pStyle w:val="TableText"/>
              <w:ind w:left="57"/>
              <w:spacing w:before="84" w:line="219" w:lineRule="auto"/>
              <w:rPr/>
            </w:pPr>
            <w:r>
              <w:rPr>
                <w:spacing w:val="2"/>
              </w:rPr>
              <w:t>员工档案</w:t>
            </w:r>
          </w:p>
        </w:tc>
      </w:tr>
      <w:tr>
        <w:trPr>
          <w:trHeight w:val="33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bottom w:val="nil"/>
            </w:tcBorders>
          </w:tcPr>
          <w:p>
            <w:pPr>
              <w:rPr>
                <w:rFonts w:ascii="Arial"/>
                <w:sz w:val="21"/>
              </w:rPr>
            </w:pPr>
            <w:r/>
          </w:p>
        </w:tc>
        <w:tc>
          <w:tcPr>
            <w:shd w:val="clear" w:fill="FAE09D"/>
            <w:tcW w:w="1762" w:type="dxa"/>
            <w:vAlign w:val="top"/>
          </w:tcPr>
          <w:p>
            <w:pPr>
              <w:pStyle w:val="TableText"/>
              <w:ind w:left="57"/>
              <w:spacing w:before="94" w:line="219" w:lineRule="auto"/>
              <w:rPr/>
            </w:pPr>
            <w:r>
              <w:rPr>
                <w:spacing w:val="-1"/>
              </w:rPr>
              <w:t>入职管理信息</w:t>
            </w:r>
          </w:p>
        </w:tc>
      </w:tr>
      <w:tr>
        <w:trPr>
          <w:trHeight w:val="32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bottom w:val="nil"/>
            </w:tcBorders>
          </w:tcPr>
          <w:p>
            <w:pPr>
              <w:rPr>
                <w:rFonts w:ascii="Arial"/>
                <w:sz w:val="21"/>
              </w:rPr>
            </w:pPr>
            <w:r/>
          </w:p>
        </w:tc>
        <w:tc>
          <w:tcPr>
            <w:shd w:val="clear" w:fill="FBDF9E"/>
            <w:tcW w:w="1762" w:type="dxa"/>
            <w:vAlign w:val="top"/>
          </w:tcPr>
          <w:p>
            <w:pPr>
              <w:pStyle w:val="TableText"/>
              <w:ind w:left="57"/>
              <w:spacing w:before="84" w:line="219" w:lineRule="auto"/>
              <w:rPr/>
            </w:pPr>
            <w:r>
              <w:rPr>
                <w:spacing w:val="-2"/>
              </w:rPr>
              <w:t>员工调动管理</w:t>
            </w:r>
          </w:p>
        </w:tc>
      </w:tr>
      <w:tr>
        <w:trPr>
          <w:trHeight w:val="30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tcBorders>
          </w:tcPr>
          <w:p>
            <w:pPr>
              <w:rPr>
                <w:rFonts w:ascii="Arial"/>
                <w:sz w:val="21"/>
              </w:rPr>
            </w:pPr>
            <w:r/>
          </w:p>
        </w:tc>
        <w:tc>
          <w:tcPr>
            <w:tcW w:w="1218" w:type="dxa"/>
            <w:vAlign w:val="top"/>
            <w:vMerge w:val="continue"/>
            <w:tcBorders>
              <w:top w:val="nil"/>
            </w:tcBorders>
          </w:tcPr>
          <w:p>
            <w:pPr>
              <w:rPr>
                <w:rFonts w:ascii="Arial"/>
                <w:sz w:val="21"/>
              </w:rPr>
            </w:pPr>
            <w:r/>
          </w:p>
        </w:tc>
        <w:tc>
          <w:tcPr>
            <w:shd w:val="clear" w:fill="FBDF9D"/>
            <w:tcW w:w="1762" w:type="dxa"/>
            <w:vAlign w:val="top"/>
          </w:tcPr>
          <w:p>
            <w:pPr>
              <w:pStyle w:val="TableText"/>
              <w:ind w:left="57"/>
              <w:spacing w:before="74" w:line="219" w:lineRule="auto"/>
              <w:rPr/>
            </w:pPr>
            <w:r>
              <w:rPr>
                <w:spacing w:val="-2"/>
              </w:rPr>
              <w:t>薪酬管理数据</w:t>
            </w:r>
          </w:p>
        </w:tc>
      </w:tr>
      <w:tr>
        <w:trPr>
          <w:trHeight w:val="319" w:hRule="atLeast"/>
        </w:trPr>
        <w:tc>
          <w:tcPr>
            <w:tcW w:w="1412" w:type="dxa"/>
            <w:vAlign w:val="top"/>
            <w:vMerge w:val="continue"/>
            <w:tcBorders>
              <w:top w:val="nil"/>
              <w:bottom w:val="nil"/>
            </w:tcBorders>
          </w:tcPr>
          <w:p>
            <w:pPr>
              <w:rPr>
                <w:rFonts w:ascii="Arial"/>
                <w:sz w:val="21"/>
              </w:rPr>
            </w:pPr>
            <w:r/>
          </w:p>
        </w:tc>
        <w:tc>
          <w:tcPr>
            <w:shd w:val="clear" w:fill="FADD98"/>
            <w:tcW w:w="1378" w:type="dxa"/>
            <w:vAlign w:val="top"/>
            <w:vMerge w:val="restart"/>
            <w:tcBorders>
              <w:bottom w:val="nil"/>
            </w:tcBorders>
          </w:tcPr>
          <w:p>
            <w:pPr>
              <w:spacing w:line="344" w:lineRule="auto"/>
              <w:rPr>
                <w:rFonts w:ascii="Arial"/>
                <w:sz w:val="21"/>
              </w:rPr>
            </w:pPr>
            <w:r/>
          </w:p>
          <w:p>
            <w:pPr>
              <w:spacing w:line="344" w:lineRule="auto"/>
              <w:rPr>
                <w:rFonts w:ascii="Arial"/>
                <w:sz w:val="21"/>
              </w:rPr>
            </w:pPr>
            <w:r/>
          </w:p>
          <w:p>
            <w:pPr>
              <w:pStyle w:val="TableText"/>
              <w:ind w:left="202"/>
              <w:spacing w:before="52" w:line="219" w:lineRule="auto"/>
              <w:rPr/>
            </w:pPr>
            <w:r>
              <w:rPr>
                <w:spacing w:val="1"/>
              </w:rPr>
              <w:t>员工管理数据</w:t>
            </w:r>
          </w:p>
        </w:tc>
        <w:tc>
          <w:tcPr>
            <w:shd w:val="clear" w:fill="FCDE9D"/>
            <w:tcW w:w="1218" w:type="dxa"/>
            <w:vAlign w:val="top"/>
            <w:vMerge w:val="restart"/>
            <w:tcBorders>
              <w:bottom w:val="nil"/>
            </w:tcBorders>
          </w:tcPr>
          <w:p>
            <w:pPr>
              <w:pStyle w:val="TableText"/>
              <w:ind w:left="124"/>
              <w:spacing w:before="254" w:line="219" w:lineRule="auto"/>
              <w:rPr/>
            </w:pPr>
            <w:r>
              <w:rPr>
                <w:spacing w:val="-2"/>
              </w:rPr>
              <w:t>员工绩效管理</w:t>
            </w:r>
          </w:p>
        </w:tc>
        <w:tc>
          <w:tcPr>
            <w:shd w:val="clear" w:fill="FBDE9F"/>
            <w:tcW w:w="1762" w:type="dxa"/>
            <w:vAlign w:val="top"/>
          </w:tcPr>
          <w:p>
            <w:pPr>
              <w:pStyle w:val="TableText"/>
              <w:ind w:left="57"/>
              <w:spacing w:before="83" w:line="219" w:lineRule="auto"/>
              <w:rPr/>
            </w:pPr>
            <w:r>
              <w:rPr>
                <w:spacing w:val="-2"/>
              </w:rPr>
              <w:t>考勤管理</w:t>
            </w:r>
          </w:p>
        </w:tc>
      </w:tr>
      <w:tr>
        <w:trPr>
          <w:trHeight w:val="33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tcBorders>
          </w:tcPr>
          <w:p>
            <w:pPr>
              <w:rPr>
                <w:rFonts w:ascii="Arial"/>
                <w:sz w:val="21"/>
              </w:rPr>
            </w:pPr>
            <w:r/>
          </w:p>
        </w:tc>
        <w:tc>
          <w:tcPr>
            <w:shd w:val="clear" w:fill="FBDF9D"/>
            <w:tcW w:w="1762" w:type="dxa"/>
            <w:vAlign w:val="top"/>
          </w:tcPr>
          <w:p>
            <w:pPr>
              <w:pStyle w:val="TableText"/>
              <w:ind w:left="57"/>
              <w:spacing w:before="95" w:line="219" w:lineRule="auto"/>
              <w:rPr/>
            </w:pPr>
            <w:r>
              <w:rPr>
                <w:spacing w:val="-2"/>
              </w:rPr>
              <w:t>排班数据</w:t>
            </w:r>
          </w:p>
        </w:tc>
      </w:tr>
      <w:tr>
        <w:trPr>
          <w:trHeight w:val="31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shd w:val="clear" w:fill="FBDC98"/>
            <w:tcW w:w="1218" w:type="dxa"/>
            <w:vAlign w:val="top"/>
            <w:vMerge w:val="restart"/>
            <w:tcBorders>
              <w:bottom w:val="nil"/>
            </w:tcBorders>
          </w:tcPr>
          <w:p>
            <w:pPr>
              <w:spacing w:line="351" w:lineRule="auto"/>
              <w:rPr>
                <w:rFonts w:ascii="Arial"/>
                <w:sz w:val="21"/>
              </w:rPr>
            </w:pPr>
            <w:r/>
          </w:p>
          <w:p>
            <w:pPr>
              <w:pStyle w:val="TableText"/>
              <w:ind w:left="124"/>
              <w:spacing w:before="52" w:line="219" w:lineRule="auto"/>
              <w:rPr/>
            </w:pPr>
            <w:r>
              <w:rPr>
                <w:spacing w:val="-2"/>
              </w:rPr>
              <w:t>员工培训管理</w:t>
            </w:r>
          </w:p>
        </w:tc>
        <w:tc>
          <w:tcPr>
            <w:shd w:val="clear" w:fill="FBDF9C"/>
            <w:tcW w:w="1762" w:type="dxa"/>
            <w:vAlign w:val="top"/>
          </w:tcPr>
          <w:p>
            <w:pPr>
              <w:pStyle w:val="TableText"/>
              <w:ind w:left="57"/>
              <w:spacing w:before="85" w:line="219" w:lineRule="auto"/>
              <w:rPr/>
            </w:pPr>
            <w:r>
              <w:rPr>
                <w:spacing w:val="-1"/>
              </w:rPr>
              <w:t>技能鉴定数据</w:t>
            </w:r>
          </w:p>
        </w:tc>
      </w:tr>
      <w:tr>
        <w:trPr>
          <w:trHeight w:val="320" w:hRule="atLeast"/>
        </w:trPr>
        <w:tc>
          <w:tcPr>
            <w:tcW w:w="1412" w:type="dxa"/>
            <w:vAlign w:val="top"/>
            <w:vMerge w:val="continue"/>
            <w:tcBorders>
              <w:top w:val="nil"/>
              <w:bottom w:val="nil"/>
            </w:tcBorders>
          </w:tcPr>
          <w:p>
            <w:pPr>
              <w:rPr>
                <w:rFonts w:ascii="Arial"/>
                <w:sz w:val="21"/>
              </w:rPr>
            </w:pPr>
            <w:r/>
          </w:p>
        </w:tc>
        <w:tc>
          <w:tcPr>
            <w:tcW w:w="1378" w:type="dxa"/>
            <w:vAlign w:val="top"/>
            <w:vMerge w:val="continue"/>
            <w:tcBorders>
              <w:top w:val="nil"/>
              <w:bottom w:val="nil"/>
            </w:tcBorders>
          </w:tcPr>
          <w:p>
            <w:pPr>
              <w:rPr>
                <w:rFonts w:ascii="Arial"/>
                <w:sz w:val="21"/>
              </w:rPr>
            </w:pPr>
            <w:r/>
          </w:p>
        </w:tc>
        <w:tc>
          <w:tcPr>
            <w:tcW w:w="1218" w:type="dxa"/>
            <w:vAlign w:val="top"/>
            <w:vMerge w:val="continue"/>
            <w:tcBorders>
              <w:top w:val="nil"/>
              <w:bottom w:val="nil"/>
            </w:tcBorders>
          </w:tcPr>
          <w:p>
            <w:pPr>
              <w:rPr>
                <w:rFonts w:ascii="Arial"/>
                <w:sz w:val="21"/>
              </w:rPr>
            </w:pPr>
            <w:r/>
          </w:p>
        </w:tc>
        <w:tc>
          <w:tcPr>
            <w:shd w:val="clear" w:fill="FBDF9A"/>
            <w:tcW w:w="1762" w:type="dxa"/>
            <w:vAlign w:val="top"/>
          </w:tcPr>
          <w:p>
            <w:pPr>
              <w:pStyle w:val="TableText"/>
              <w:ind w:left="57"/>
              <w:spacing w:before="85" w:line="219" w:lineRule="auto"/>
              <w:rPr/>
            </w:pPr>
            <w:r>
              <w:rPr>
                <w:spacing w:val="-1"/>
              </w:rPr>
              <w:t>培训管理数据</w:t>
            </w:r>
          </w:p>
        </w:tc>
      </w:tr>
      <w:tr>
        <w:trPr>
          <w:trHeight w:val="314" w:hRule="atLeast"/>
        </w:trPr>
        <w:tc>
          <w:tcPr>
            <w:tcW w:w="1412" w:type="dxa"/>
            <w:vAlign w:val="top"/>
            <w:vMerge w:val="continue"/>
            <w:tcBorders>
              <w:top w:val="nil"/>
            </w:tcBorders>
          </w:tcPr>
          <w:p>
            <w:pPr>
              <w:rPr>
                <w:rFonts w:ascii="Arial"/>
                <w:sz w:val="21"/>
              </w:rPr>
            </w:pPr>
            <w:r/>
          </w:p>
        </w:tc>
        <w:tc>
          <w:tcPr>
            <w:tcW w:w="1378" w:type="dxa"/>
            <w:vAlign w:val="top"/>
            <w:vMerge w:val="continue"/>
            <w:tcBorders>
              <w:top w:val="nil"/>
            </w:tcBorders>
          </w:tcPr>
          <w:p>
            <w:pPr>
              <w:rPr>
                <w:rFonts w:ascii="Arial"/>
                <w:sz w:val="21"/>
              </w:rPr>
            </w:pPr>
            <w:r/>
          </w:p>
        </w:tc>
        <w:tc>
          <w:tcPr>
            <w:tcW w:w="1218" w:type="dxa"/>
            <w:vAlign w:val="top"/>
            <w:vMerge w:val="continue"/>
            <w:tcBorders>
              <w:top w:val="nil"/>
            </w:tcBorders>
          </w:tcPr>
          <w:p>
            <w:pPr>
              <w:rPr>
                <w:rFonts w:ascii="Arial"/>
                <w:sz w:val="21"/>
              </w:rPr>
            </w:pPr>
            <w:r/>
          </w:p>
        </w:tc>
        <w:tc>
          <w:tcPr>
            <w:shd w:val="clear" w:fill="FBDF9C"/>
            <w:tcW w:w="1762" w:type="dxa"/>
            <w:vAlign w:val="top"/>
          </w:tcPr>
          <w:p>
            <w:pPr>
              <w:pStyle w:val="TableText"/>
              <w:ind w:left="57"/>
              <w:spacing w:before="85" w:line="219" w:lineRule="auto"/>
              <w:rPr/>
            </w:pPr>
            <w:r>
              <w:rPr>
                <w:spacing w:val="-1"/>
              </w:rPr>
              <w:t>在线考试数据</w:t>
            </w:r>
          </w:p>
        </w:tc>
      </w:tr>
    </w:tbl>
    <w:p>
      <w:pPr>
        <w:pStyle w:val="BodyText"/>
        <w:spacing w:line="419" w:lineRule="auto"/>
        <w:rPr/>
      </w:pPr>
      <w:r/>
    </w:p>
    <w:p>
      <w:pPr>
        <w:ind w:left="943"/>
        <w:spacing w:before="74" w:line="176" w:lineRule="auto"/>
        <w:rPr>
          <w:rFonts w:ascii="SimSun" w:hAnsi="SimSun" w:eastAsia="SimSun" w:cs="SimSun"/>
          <w:sz w:val="23"/>
          <w:szCs w:val="23"/>
        </w:rPr>
      </w:pPr>
      <w:r>
        <w:rPr>
          <w:rFonts w:ascii="SimSun" w:hAnsi="SimSun" w:eastAsia="SimSun" w:cs="SimSun"/>
          <w:sz w:val="23"/>
          <w:szCs w:val="23"/>
          <w:b/>
          <w:bCs/>
          <w:color w:val="3B26A6"/>
          <w:spacing w:val="-29"/>
        </w:rPr>
        <w:t>·10</w:t>
      </w:r>
      <w:r>
        <w:rPr>
          <w:rFonts w:ascii="SimSun" w:hAnsi="SimSun" w:eastAsia="SimSun" w:cs="SimSun"/>
          <w:sz w:val="23"/>
          <w:szCs w:val="23"/>
          <w:b/>
          <w:bCs/>
          <w:spacing w:val="-29"/>
        </w:rPr>
        <w:t>0</w:t>
      </w:r>
      <w:r>
        <w:rPr>
          <w:rFonts w:ascii="SimSun" w:hAnsi="SimSun" w:eastAsia="SimSun" w:cs="SimSun"/>
          <w:sz w:val="23"/>
          <w:szCs w:val="23"/>
          <w:spacing w:val="-58"/>
        </w:rPr>
        <w:t xml:space="preserve"> </w:t>
      </w:r>
      <w:r>
        <w:rPr>
          <w:rFonts w:ascii="SimSun" w:hAnsi="SimSun" w:eastAsia="SimSun" w:cs="SimSun"/>
          <w:sz w:val="23"/>
          <w:szCs w:val="23"/>
          <w:b/>
          <w:bCs/>
          <w:color w:val="3B26A6"/>
          <w:spacing w:val="-29"/>
        </w:rPr>
        <w:t>·</w:t>
      </w:r>
    </w:p>
    <w:p>
      <w:pPr>
        <w:spacing w:line="176" w:lineRule="auto"/>
        <w:sectPr>
          <w:pgSz w:w="7560" w:h="11380"/>
          <w:pgMar w:top="164" w:right="844" w:bottom="289" w:left="9" w:header="0" w:footer="0" w:gutter="0"/>
        </w:sectPr>
        <w:rPr>
          <w:rFonts w:ascii="SimSun" w:hAnsi="SimSun" w:eastAsia="SimSun" w:cs="SimSun"/>
          <w:sz w:val="23"/>
          <w:szCs w:val="23"/>
        </w:rPr>
      </w:pPr>
    </w:p>
    <w:p>
      <w:pPr>
        <w:ind w:left="5344"/>
        <w:spacing w:line="219" w:lineRule="auto"/>
        <w:rPr>
          <w:rFonts w:ascii="SimSun" w:hAnsi="SimSun" w:eastAsia="SimSun" w:cs="SimSun"/>
          <w:sz w:val="16"/>
          <w:szCs w:val="16"/>
        </w:rPr>
      </w:pPr>
      <w:r>
        <w:rPr>
          <w:rFonts w:ascii="SimSun" w:hAnsi="SimSun" w:eastAsia="SimSun" w:cs="SimSun"/>
          <w:sz w:val="16"/>
          <w:szCs w:val="16"/>
          <w:color w:val="3B26A6"/>
          <w:spacing w:val="-3"/>
        </w:rPr>
        <w:t>理数</w:t>
      </w:r>
      <w:r>
        <w:rPr>
          <w:rFonts w:ascii="SimSun" w:hAnsi="SimSun" w:eastAsia="SimSun" w:cs="SimSun"/>
          <w:sz w:val="16"/>
          <w:szCs w:val="16"/>
          <w:spacing w:val="-3"/>
        </w:rPr>
        <w:t>篇</w:t>
      </w:r>
    </w:p>
    <w:p>
      <w:pPr>
        <w:ind w:left="4904"/>
        <w:spacing w:before="10" w:line="219" w:lineRule="auto"/>
        <w:rPr>
          <w:rFonts w:ascii="SimSun" w:hAnsi="SimSun" w:eastAsia="SimSun" w:cs="SimSun"/>
          <w:sz w:val="16"/>
          <w:szCs w:val="16"/>
        </w:rPr>
      </w:pPr>
      <w:r>
        <w:rPr>
          <w:rFonts w:ascii="SimSun" w:hAnsi="SimSun" w:eastAsia="SimSun" w:cs="SimSun"/>
          <w:sz w:val="16"/>
          <w:szCs w:val="16"/>
          <w:color w:val="ED761C"/>
          <w:spacing w:val="-9"/>
        </w:rPr>
        <w:t>盘活数据资源</w:t>
      </w:r>
    </w:p>
    <w:p>
      <w:pPr>
        <w:pStyle w:val="BodyText"/>
        <w:spacing w:line="246" w:lineRule="auto"/>
        <w:rPr/>
      </w:pPr>
      <w:r/>
    </w:p>
    <w:p>
      <w:pPr>
        <w:pStyle w:val="BodyText"/>
        <w:spacing w:line="246" w:lineRule="auto"/>
        <w:rPr/>
      </w:pPr>
      <w:r/>
    </w:p>
    <w:p>
      <w:pPr>
        <w:pStyle w:val="BodyText"/>
        <w:spacing w:line="246" w:lineRule="auto"/>
        <w:rPr/>
      </w:pPr>
      <w:r/>
    </w:p>
    <w:p>
      <w:pPr>
        <w:ind w:left="5025"/>
        <w:spacing w:before="58" w:line="220" w:lineRule="auto"/>
        <w:rPr>
          <w:rFonts w:ascii="SimSun" w:hAnsi="SimSun" w:eastAsia="SimSun" w:cs="SimSun"/>
          <w:sz w:val="18"/>
          <w:szCs w:val="18"/>
        </w:rPr>
      </w:pPr>
      <w:r>
        <w:rPr>
          <w:rFonts w:ascii="SimSun" w:hAnsi="SimSun" w:eastAsia="SimSun" w:cs="SimSun"/>
          <w:sz w:val="18"/>
          <w:szCs w:val="18"/>
          <w:spacing w:val="9"/>
        </w:rPr>
        <w:t>(续表)</w:t>
      </w:r>
    </w:p>
    <w:p>
      <w:pPr>
        <w:spacing w:line="131" w:lineRule="auto"/>
        <w:rPr>
          <w:rFonts w:ascii="Arial"/>
          <w:sz w:val="2"/>
        </w:rPr>
      </w:pPr>
      <w:r>
        <w:rPr>
          <w:rFonts w:ascii="Arial"/>
          <w:sz w:val="2"/>
        </w:rPr>
      </w:r>
    </w:p>
    <w:tbl>
      <w:tblPr>
        <w:tblStyle w:val="TableNormal"/>
        <w:tblW w:w="581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22"/>
        <w:gridCol w:w="1368"/>
        <w:gridCol w:w="1228"/>
        <w:gridCol w:w="1792"/>
      </w:tblGrid>
      <w:tr>
        <w:trPr>
          <w:trHeight w:val="473" w:hRule="atLeast"/>
        </w:trPr>
        <w:tc>
          <w:tcPr>
            <w:shd w:val="clear" w:fill="FAB14A"/>
            <w:tcW w:w="1422" w:type="dxa"/>
            <w:vAlign w:val="top"/>
            <w:vMerge w:val="restart"/>
            <w:tcBorders>
              <w:bottom w:val="nil"/>
            </w:tcBorders>
          </w:tcPr>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pStyle w:val="TableText"/>
              <w:ind w:left="234"/>
              <w:spacing w:before="52" w:line="219" w:lineRule="auto"/>
              <w:rPr/>
            </w:pPr>
            <w:r>
              <w:rPr>
                <w:color w:val="933B00"/>
                <w:spacing w:val="2"/>
              </w:rPr>
              <w:t>分类情况示例</w:t>
            </w:r>
          </w:p>
        </w:tc>
        <w:tc>
          <w:tcPr>
            <w:shd w:val="clear" w:fill="F9D192"/>
            <w:tcW w:w="1368" w:type="dxa"/>
            <w:vAlign w:val="top"/>
            <w:vMerge w:val="restart"/>
            <w:tcBorders>
              <w:bottom w:val="nil"/>
            </w:tcBorders>
          </w:tcPr>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pStyle w:val="TableText"/>
              <w:ind w:left="513" w:right="215" w:hanging="320"/>
              <w:spacing w:before="52" w:line="267" w:lineRule="auto"/>
              <w:rPr/>
            </w:pPr>
            <w:r>
              <w:rPr>
                <w:spacing w:val="-2"/>
              </w:rPr>
              <w:t>智能综合管理</w:t>
            </w:r>
            <w:r>
              <w:rPr/>
              <w:t xml:space="preserve"> </w:t>
            </w:r>
            <w:r>
              <w:rPr>
                <w:spacing w:val="-3"/>
              </w:rPr>
              <w:t>系统</w:t>
            </w:r>
          </w:p>
        </w:tc>
        <w:tc>
          <w:tcPr>
            <w:shd w:val="clear" w:fill="FBD294"/>
            <w:tcW w:w="1228" w:type="dxa"/>
            <w:vAlign w:val="top"/>
            <w:vMerge w:val="restart"/>
            <w:tcBorders>
              <w:bottom w:val="nil"/>
            </w:tcBorders>
          </w:tcPr>
          <w:p>
            <w:pPr>
              <w:spacing w:line="298" w:lineRule="auto"/>
              <w:rPr>
                <w:rFonts w:ascii="Arial"/>
                <w:sz w:val="21"/>
              </w:rPr>
            </w:pPr>
            <w:r/>
          </w:p>
          <w:p>
            <w:pPr>
              <w:spacing w:line="298" w:lineRule="auto"/>
              <w:rPr>
                <w:rFonts w:ascii="Arial"/>
                <w:sz w:val="21"/>
              </w:rPr>
            </w:pPr>
            <w:r/>
          </w:p>
          <w:p>
            <w:pPr>
              <w:pStyle w:val="TableText"/>
              <w:ind w:left="124"/>
              <w:spacing w:before="52" w:line="219" w:lineRule="auto"/>
              <w:rPr/>
            </w:pPr>
            <w:r>
              <w:rPr>
                <w:color w:val="9A5200"/>
                <w:spacing w:val="1"/>
              </w:rPr>
              <w:t>门禁管理数据</w:t>
            </w:r>
          </w:p>
        </w:tc>
        <w:tc>
          <w:tcPr>
            <w:shd w:val="clear" w:fill="FAD496"/>
            <w:tcW w:w="1792" w:type="dxa"/>
            <w:vAlign w:val="top"/>
          </w:tcPr>
          <w:p>
            <w:pPr>
              <w:pStyle w:val="TableText"/>
              <w:ind w:left="97" w:right="78"/>
              <w:spacing w:before="20" w:line="255" w:lineRule="auto"/>
              <w:rPr/>
            </w:pPr>
            <w:r>
              <w:rPr/>
              <w:t>固定、相关方人员、车</w:t>
            </w:r>
            <w:r>
              <w:rPr>
                <w:spacing w:val="5"/>
              </w:rPr>
              <w:t xml:space="preserve"> </w:t>
            </w:r>
            <w:r>
              <w:rPr>
                <w:spacing w:val="-2"/>
              </w:rPr>
              <w:t>辆信息</w:t>
            </w:r>
          </w:p>
        </w:tc>
      </w:tr>
      <w:tr>
        <w:trPr>
          <w:trHeight w:val="309" w:hRule="atLeast"/>
        </w:trPr>
        <w:tc>
          <w:tcPr>
            <w:tcW w:w="142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tcW w:w="1228" w:type="dxa"/>
            <w:vAlign w:val="top"/>
            <w:vMerge w:val="continue"/>
            <w:tcBorders>
              <w:top w:val="nil"/>
              <w:bottom w:val="nil"/>
            </w:tcBorders>
          </w:tcPr>
          <w:p>
            <w:pPr>
              <w:rPr>
                <w:rFonts w:ascii="Arial"/>
                <w:sz w:val="21"/>
              </w:rPr>
            </w:pPr>
            <w:r/>
          </w:p>
        </w:tc>
        <w:tc>
          <w:tcPr>
            <w:shd w:val="clear" w:fill="F9D999"/>
            <w:tcW w:w="1792" w:type="dxa"/>
            <w:vAlign w:val="top"/>
          </w:tcPr>
          <w:p>
            <w:pPr>
              <w:pStyle w:val="TableText"/>
              <w:ind w:left="97"/>
              <w:spacing w:before="77" w:line="219" w:lineRule="auto"/>
              <w:rPr/>
            </w:pPr>
            <w:r>
              <w:rPr>
                <w:spacing w:val="-2"/>
              </w:rPr>
              <w:t>车辆违章信息</w:t>
            </w:r>
          </w:p>
        </w:tc>
      </w:tr>
      <w:tr>
        <w:trPr>
          <w:trHeight w:val="318" w:hRule="atLeast"/>
        </w:trPr>
        <w:tc>
          <w:tcPr>
            <w:tcW w:w="142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tcW w:w="1228" w:type="dxa"/>
            <w:vAlign w:val="top"/>
            <w:vMerge w:val="continue"/>
            <w:tcBorders>
              <w:top w:val="nil"/>
              <w:bottom w:val="nil"/>
            </w:tcBorders>
          </w:tcPr>
          <w:p>
            <w:pPr>
              <w:rPr>
                <w:rFonts w:ascii="Arial"/>
                <w:sz w:val="21"/>
              </w:rPr>
            </w:pPr>
            <w:r/>
          </w:p>
        </w:tc>
        <w:tc>
          <w:tcPr>
            <w:shd w:val="clear" w:fill="FAD597"/>
            <w:tcW w:w="1792" w:type="dxa"/>
            <w:vAlign w:val="top"/>
          </w:tcPr>
          <w:p>
            <w:pPr>
              <w:pStyle w:val="TableText"/>
              <w:ind w:left="97"/>
              <w:spacing w:before="79" w:line="219" w:lineRule="auto"/>
              <w:rPr/>
            </w:pPr>
            <w:r>
              <w:rPr>
                <w:spacing w:val="-1"/>
              </w:rPr>
              <w:t>访客人员信息</w:t>
            </w:r>
          </w:p>
        </w:tc>
      </w:tr>
      <w:tr>
        <w:trPr>
          <w:trHeight w:val="319" w:hRule="atLeast"/>
        </w:trPr>
        <w:tc>
          <w:tcPr>
            <w:tcW w:w="142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tcW w:w="1228" w:type="dxa"/>
            <w:vAlign w:val="top"/>
            <w:vMerge w:val="continue"/>
            <w:tcBorders>
              <w:top w:val="nil"/>
            </w:tcBorders>
          </w:tcPr>
          <w:p>
            <w:pPr>
              <w:rPr>
                <w:rFonts w:ascii="Arial"/>
                <w:sz w:val="21"/>
              </w:rPr>
            </w:pPr>
            <w:r/>
          </w:p>
        </w:tc>
        <w:tc>
          <w:tcPr>
            <w:shd w:val="clear" w:fill="FAD595"/>
            <w:tcW w:w="1792" w:type="dxa"/>
            <w:vAlign w:val="top"/>
          </w:tcPr>
          <w:p>
            <w:pPr>
              <w:pStyle w:val="TableText"/>
              <w:ind w:left="97"/>
              <w:spacing w:before="81" w:line="219" w:lineRule="auto"/>
              <w:rPr/>
            </w:pPr>
            <w:r>
              <w:rPr>
                <w:spacing w:val="1"/>
              </w:rPr>
              <w:t>员工卡数据</w:t>
            </w:r>
          </w:p>
        </w:tc>
      </w:tr>
      <w:tr>
        <w:trPr>
          <w:trHeight w:val="468" w:hRule="atLeast"/>
        </w:trPr>
        <w:tc>
          <w:tcPr>
            <w:tcW w:w="142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shd w:val="clear" w:fill="FBD294"/>
            <w:tcW w:w="1228" w:type="dxa"/>
            <w:vAlign w:val="top"/>
            <w:vMerge w:val="restart"/>
            <w:tcBorders>
              <w:bottom w:val="nil"/>
            </w:tcBorders>
          </w:tcPr>
          <w:p>
            <w:pPr>
              <w:spacing w:line="427" w:lineRule="auto"/>
              <w:rPr>
                <w:rFonts w:ascii="Arial"/>
                <w:sz w:val="21"/>
              </w:rPr>
            </w:pPr>
            <w:r/>
          </w:p>
          <w:p>
            <w:pPr>
              <w:pStyle w:val="TableText"/>
              <w:ind w:left="124"/>
              <w:spacing w:before="52" w:line="219" w:lineRule="auto"/>
              <w:rPr/>
            </w:pPr>
            <w:r>
              <w:rPr>
                <w:color w:val="A13B00"/>
                <w:spacing w:val="-2"/>
              </w:rPr>
              <w:t>餐饮管理数据</w:t>
            </w:r>
          </w:p>
        </w:tc>
        <w:tc>
          <w:tcPr>
            <w:shd w:val="clear" w:fill="F9D093"/>
            <w:tcW w:w="1792" w:type="dxa"/>
            <w:vAlign w:val="top"/>
          </w:tcPr>
          <w:p>
            <w:pPr>
              <w:pStyle w:val="TableText"/>
              <w:ind w:left="97"/>
              <w:spacing w:before="41"/>
              <w:rPr/>
            </w:pPr>
            <w:r>
              <w:rPr>
                <w:spacing w:val="-13"/>
              </w:rPr>
              <w:t>员工账户信息(个人信息、</w:t>
            </w:r>
            <w:r>
              <w:rPr/>
              <w:t xml:space="preserve"> </w:t>
            </w:r>
            <w:r>
              <w:rPr>
                <w:spacing w:val="-4"/>
              </w:rPr>
              <w:t>账户余额、消费记录等)</w:t>
            </w:r>
          </w:p>
        </w:tc>
      </w:tr>
      <w:tr>
        <w:trPr>
          <w:trHeight w:val="309" w:hRule="atLeast"/>
        </w:trPr>
        <w:tc>
          <w:tcPr>
            <w:tcW w:w="1422" w:type="dxa"/>
            <w:vAlign w:val="top"/>
            <w:vMerge w:val="continue"/>
            <w:tcBorders>
              <w:top w:val="nil"/>
              <w:bottom w:val="nil"/>
            </w:tcBorders>
          </w:tcPr>
          <w:p>
            <w:pPr>
              <w:rPr>
                <w:rFonts w:ascii="Arial"/>
                <w:sz w:val="21"/>
              </w:rPr>
            </w:pPr>
            <w:r/>
          </w:p>
        </w:tc>
        <w:tc>
          <w:tcPr>
            <w:tcW w:w="1368" w:type="dxa"/>
            <w:vAlign w:val="top"/>
            <w:vMerge w:val="continue"/>
            <w:tcBorders>
              <w:top w:val="nil"/>
              <w:bottom w:val="nil"/>
            </w:tcBorders>
          </w:tcPr>
          <w:p>
            <w:pPr>
              <w:rPr>
                <w:rFonts w:ascii="Arial"/>
                <w:sz w:val="21"/>
              </w:rPr>
            </w:pPr>
            <w:r/>
          </w:p>
        </w:tc>
        <w:tc>
          <w:tcPr>
            <w:tcW w:w="1228" w:type="dxa"/>
            <w:vAlign w:val="top"/>
            <w:vMerge w:val="continue"/>
            <w:tcBorders>
              <w:top w:val="nil"/>
              <w:bottom w:val="nil"/>
            </w:tcBorders>
          </w:tcPr>
          <w:p>
            <w:pPr>
              <w:rPr>
                <w:rFonts w:ascii="Arial"/>
                <w:sz w:val="21"/>
              </w:rPr>
            </w:pPr>
            <w:r/>
          </w:p>
        </w:tc>
        <w:tc>
          <w:tcPr>
            <w:shd w:val="clear" w:fill="FBD396"/>
            <w:tcW w:w="1792" w:type="dxa"/>
            <w:vAlign w:val="top"/>
          </w:tcPr>
          <w:p>
            <w:pPr>
              <w:pStyle w:val="TableText"/>
              <w:ind w:left="97"/>
              <w:spacing w:before="84" w:line="219" w:lineRule="auto"/>
              <w:rPr/>
            </w:pPr>
            <w:r>
              <w:rPr>
                <w:spacing w:val="-2"/>
              </w:rPr>
              <w:t>餐饮刷卡数据</w:t>
            </w:r>
          </w:p>
        </w:tc>
      </w:tr>
      <w:tr>
        <w:trPr>
          <w:trHeight w:val="323" w:hRule="atLeast"/>
        </w:trPr>
        <w:tc>
          <w:tcPr>
            <w:tcW w:w="1422" w:type="dxa"/>
            <w:vAlign w:val="top"/>
            <w:vMerge w:val="continue"/>
            <w:tcBorders>
              <w:top w:val="nil"/>
            </w:tcBorders>
          </w:tcPr>
          <w:p>
            <w:pPr>
              <w:rPr>
                <w:rFonts w:ascii="Arial"/>
                <w:sz w:val="21"/>
              </w:rPr>
            </w:pPr>
            <w:r/>
          </w:p>
        </w:tc>
        <w:tc>
          <w:tcPr>
            <w:tcW w:w="1368" w:type="dxa"/>
            <w:vAlign w:val="top"/>
            <w:vMerge w:val="continue"/>
            <w:tcBorders>
              <w:top w:val="nil"/>
            </w:tcBorders>
          </w:tcPr>
          <w:p>
            <w:pPr>
              <w:rPr>
                <w:rFonts w:ascii="Arial"/>
                <w:sz w:val="21"/>
              </w:rPr>
            </w:pPr>
            <w:r/>
          </w:p>
        </w:tc>
        <w:tc>
          <w:tcPr>
            <w:tcW w:w="1228" w:type="dxa"/>
            <w:vAlign w:val="top"/>
            <w:vMerge w:val="continue"/>
            <w:tcBorders>
              <w:top w:val="nil"/>
            </w:tcBorders>
          </w:tcPr>
          <w:p>
            <w:pPr>
              <w:rPr>
                <w:rFonts w:ascii="Arial"/>
                <w:sz w:val="21"/>
              </w:rPr>
            </w:pPr>
            <w:r/>
          </w:p>
        </w:tc>
        <w:tc>
          <w:tcPr>
            <w:shd w:val="clear" w:fill="F9DA9B"/>
            <w:tcW w:w="1792" w:type="dxa"/>
            <w:vAlign w:val="top"/>
          </w:tcPr>
          <w:p>
            <w:pPr>
              <w:pStyle w:val="TableText"/>
              <w:ind w:left="97"/>
              <w:spacing w:before="85" w:line="219" w:lineRule="auto"/>
              <w:rPr/>
            </w:pPr>
            <w:r>
              <w:rPr>
                <w:spacing w:val="-1"/>
              </w:rPr>
              <w:t>食堂配餐数据</w:t>
            </w:r>
          </w:p>
        </w:tc>
      </w:tr>
    </w:tbl>
    <w:p>
      <w:pPr>
        <w:pStyle w:val="BodyText"/>
        <w:spacing w:line="304" w:lineRule="auto"/>
        <w:rPr/>
      </w:pPr>
      <w:r/>
    </w:p>
    <w:p>
      <w:pPr>
        <w:ind w:left="415"/>
        <w:spacing w:before="69" w:line="225" w:lineRule="auto"/>
        <w:rPr>
          <w:rFonts w:ascii="STXinwei" w:hAnsi="STXinwei" w:eastAsia="STXinwei" w:cs="STXinwei"/>
          <w:sz w:val="21"/>
          <w:szCs w:val="21"/>
        </w:rPr>
      </w:pPr>
      <w:r>
        <w:rPr>
          <w:rFonts w:ascii="STXinwei" w:hAnsi="STXinwei" w:eastAsia="STXinwei" w:cs="STXinwei"/>
          <w:sz w:val="21"/>
          <w:szCs w:val="21"/>
          <w:spacing w:val="4"/>
        </w:rPr>
        <w:t>(2  </w:t>
      </w:r>
      <w:r>
        <w:rPr>
          <w:rFonts w:ascii="STXinwei" w:hAnsi="STXinwei" w:eastAsia="STXinwei" w:cs="STXinwei"/>
          <w:sz w:val="21"/>
          <w:szCs w:val="21"/>
          <w:b/>
          <w:bCs/>
          <w:spacing w:val="4"/>
        </w:rPr>
        <w:t>)工业数据分类经验总结</w:t>
      </w:r>
    </w:p>
    <w:p>
      <w:pPr>
        <w:ind w:left="15" w:right="57" w:firstLine="399"/>
        <w:spacing w:before="180" w:line="307" w:lineRule="auto"/>
        <w:jc w:val="both"/>
        <w:rPr>
          <w:rFonts w:ascii="SimSun" w:hAnsi="SimSun" w:eastAsia="SimSun" w:cs="SimSun"/>
          <w:sz w:val="21"/>
          <w:szCs w:val="21"/>
        </w:rPr>
      </w:pPr>
      <w:r>
        <w:rPr>
          <w:rFonts w:ascii="SimSun" w:hAnsi="SimSun" w:eastAsia="SimSun" w:cs="SimSun"/>
          <w:sz w:val="21"/>
          <w:szCs w:val="21"/>
          <w:spacing w:val="5"/>
        </w:rPr>
        <w:t>通过梳理工业数据和实施分类管理，新余钢铁集</w:t>
      </w:r>
      <w:r>
        <w:rPr>
          <w:rFonts w:ascii="SimSun" w:hAnsi="SimSun" w:eastAsia="SimSun" w:cs="SimSun"/>
          <w:sz w:val="21"/>
          <w:szCs w:val="21"/>
          <w:spacing w:val="4"/>
        </w:rPr>
        <w:t>团有限公</w:t>
      </w:r>
      <w:r>
        <w:rPr>
          <w:rFonts w:ascii="SimSun" w:hAnsi="SimSun" w:eastAsia="SimSun" w:cs="SimSun"/>
          <w:sz w:val="21"/>
          <w:szCs w:val="21"/>
        </w:rPr>
        <w:t xml:space="preserve"> </w:t>
      </w:r>
      <w:r>
        <w:rPr>
          <w:rFonts w:ascii="SimSun" w:hAnsi="SimSun" w:eastAsia="SimSun" w:cs="SimSun"/>
          <w:sz w:val="21"/>
          <w:szCs w:val="21"/>
          <w:spacing w:val="4"/>
        </w:rPr>
        <w:t>司提升了工业数据管理能力，促进了工业数据的使用、流动与</w:t>
      </w:r>
      <w:r>
        <w:rPr>
          <w:rFonts w:ascii="SimSun" w:hAnsi="SimSun" w:eastAsia="SimSun" w:cs="SimSun"/>
          <w:sz w:val="21"/>
          <w:szCs w:val="21"/>
          <w:spacing w:val="18"/>
        </w:rPr>
        <w:t xml:space="preserve"> </w:t>
      </w:r>
      <w:r>
        <w:rPr>
          <w:rFonts w:ascii="SimSun" w:hAnsi="SimSun" w:eastAsia="SimSun" w:cs="SimSun"/>
          <w:sz w:val="21"/>
          <w:szCs w:val="21"/>
          <w:spacing w:val="4"/>
        </w:rPr>
        <w:t>共享，加强了重要数据的保护。新余钢铁集团有限公司还部署</w:t>
      </w:r>
      <w:r>
        <w:rPr>
          <w:rFonts w:ascii="SimSun" w:hAnsi="SimSun" w:eastAsia="SimSun" w:cs="SimSun"/>
          <w:sz w:val="21"/>
          <w:szCs w:val="21"/>
          <w:spacing w:val="12"/>
        </w:rPr>
        <w:t xml:space="preserve"> </w:t>
      </w:r>
      <w:r>
        <w:rPr>
          <w:rFonts w:ascii="SimSun" w:hAnsi="SimSun" w:eastAsia="SimSun" w:cs="SimSun"/>
          <w:sz w:val="21"/>
          <w:szCs w:val="21"/>
          <w:spacing w:val="4"/>
        </w:rPr>
        <w:t>了威胁感知平台，通过网络流量分析，对违规明文传输敏感数</w:t>
      </w:r>
      <w:r>
        <w:rPr>
          <w:rFonts w:ascii="SimSun" w:hAnsi="SimSun" w:eastAsia="SimSun" w:cs="SimSun"/>
          <w:sz w:val="21"/>
          <w:szCs w:val="21"/>
          <w:spacing w:val="10"/>
        </w:rPr>
        <w:t xml:space="preserve"> </w:t>
      </w:r>
      <w:r>
        <w:rPr>
          <w:rFonts w:ascii="SimSun" w:hAnsi="SimSun" w:eastAsia="SimSun" w:cs="SimSun"/>
          <w:sz w:val="21"/>
          <w:szCs w:val="21"/>
          <w:spacing w:val="4"/>
        </w:rPr>
        <w:t>据行为进行了考核，通过管理与技术手段相结合，保证了数据</w:t>
      </w:r>
      <w:r>
        <w:rPr>
          <w:rFonts w:ascii="SimSun" w:hAnsi="SimSun" w:eastAsia="SimSun" w:cs="SimSun"/>
          <w:sz w:val="21"/>
          <w:szCs w:val="21"/>
          <w:spacing w:val="13"/>
        </w:rPr>
        <w:t xml:space="preserve"> </w:t>
      </w:r>
      <w:r>
        <w:rPr>
          <w:rFonts w:ascii="SimSun" w:hAnsi="SimSun" w:eastAsia="SimSun" w:cs="SimSun"/>
          <w:sz w:val="21"/>
          <w:szCs w:val="21"/>
          <w:spacing w:val="-2"/>
        </w:rPr>
        <w:t>安全，促进了数据共享。</w:t>
      </w:r>
    </w:p>
    <w:p>
      <w:pPr>
        <w:pStyle w:val="BodyText"/>
        <w:spacing w:line="279" w:lineRule="auto"/>
        <w:rPr/>
      </w:pPr>
      <w:r/>
    </w:p>
    <w:p>
      <w:pPr>
        <w:ind w:left="18"/>
        <w:spacing w:before="69" w:line="219" w:lineRule="auto"/>
        <w:outlineLvl w:val="0"/>
        <w:rPr>
          <w:rFonts w:ascii="SimSun" w:hAnsi="SimSun" w:eastAsia="SimSun" w:cs="SimSun"/>
          <w:sz w:val="21"/>
          <w:szCs w:val="21"/>
        </w:rPr>
      </w:pPr>
      <w:r>
        <w:rPr>
          <w:rFonts w:ascii="SimSun" w:hAnsi="SimSun" w:eastAsia="SimSun" w:cs="SimSun"/>
          <w:sz w:val="21"/>
          <w:szCs w:val="21"/>
          <w:b/>
          <w:bCs/>
          <w:color w:val="451BA9"/>
          <w:spacing w:val="1"/>
        </w:rPr>
        <w:t>4.</w:t>
      </w:r>
      <w:r>
        <w:rPr>
          <w:rFonts w:ascii="SimSun" w:hAnsi="SimSun" w:eastAsia="SimSun" w:cs="SimSun"/>
          <w:sz w:val="21"/>
          <w:szCs w:val="21"/>
          <w:color w:val="451BA9"/>
          <w:spacing w:val="52"/>
        </w:rPr>
        <w:t xml:space="preserve"> </w:t>
      </w:r>
      <w:r>
        <w:rPr>
          <w:rFonts w:ascii="SimSun" w:hAnsi="SimSun" w:eastAsia="SimSun" w:cs="SimSun"/>
          <w:sz w:val="21"/>
          <w:szCs w:val="21"/>
          <w:b/>
          <w:bCs/>
          <w:color w:val="451BA9"/>
          <w:spacing w:val="1"/>
        </w:rPr>
        <w:t>典型案例：美的集团股份有限公司</w:t>
      </w:r>
    </w:p>
    <w:p>
      <w:pPr>
        <w:ind w:left="415"/>
        <w:spacing w:before="278" w:line="225" w:lineRule="auto"/>
        <w:rPr>
          <w:rFonts w:ascii="STXinwei" w:hAnsi="STXinwei" w:eastAsia="STXinwei" w:cs="STXinwei"/>
          <w:sz w:val="21"/>
          <w:szCs w:val="21"/>
        </w:rPr>
      </w:pPr>
      <w:r>
        <w:rPr>
          <w:rFonts w:ascii="STXinwei" w:hAnsi="STXinwei" w:eastAsia="STXinwei" w:cs="STXinwei"/>
          <w:sz w:val="21"/>
          <w:szCs w:val="21"/>
          <w:spacing w:val="-2"/>
        </w:rPr>
        <w:t>(1)</w:t>
      </w:r>
      <w:r>
        <w:rPr>
          <w:rFonts w:ascii="STXinwei" w:hAnsi="STXinwei" w:eastAsia="STXinwei" w:cs="STXinwei"/>
          <w:sz w:val="21"/>
          <w:szCs w:val="21"/>
          <w:spacing w:val="6"/>
        </w:rPr>
        <w:t xml:space="preserve">    </w:t>
      </w:r>
      <w:r>
        <w:rPr>
          <w:rFonts w:ascii="STXinwei" w:hAnsi="STXinwei" w:eastAsia="STXinwei" w:cs="STXinwei"/>
          <w:sz w:val="21"/>
          <w:szCs w:val="21"/>
          <w:b/>
          <w:bCs/>
          <w:spacing w:val="-2"/>
        </w:rPr>
        <w:t>工业数据分类情况</w:t>
      </w:r>
    </w:p>
    <w:p>
      <w:pPr>
        <w:ind w:left="415"/>
        <w:spacing w:before="195" w:line="219" w:lineRule="auto"/>
        <w:rPr>
          <w:rFonts w:ascii="SimSun" w:hAnsi="SimSun" w:eastAsia="SimSun" w:cs="SimSun"/>
          <w:sz w:val="21"/>
          <w:szCs w:val="21"/>
        </w:rPr>
      </w:pPr>
      <w:r>
        <w:rPr>
          <w:rFonts w:ascii="SimSun" w:hAnsi="SimSun" w:eastAsia="SimSun" w:cs="SimSun"/>
          <w:sz w:val="21"/>
          <w:szCs w:val="21"/>
          <w:spacing w:val="4"/>
        </w:rPr>
        <w:t>美的集团股份有限公司工业数据分类情况见表</w:t>
      </w:r>
      <w:r>
        <w:rPr>
          <w:rFonts w:ascii="SimSun" w:hAnsi="SimSun" w:eastAsia="SimSun" w:cs="SimSun"/>
          <w:sz w:val="21"/>
          <w:szCs w:val="21"/>
          <w:spacing w:val="3"/>
        </w:rPr>
        <w:t>5-8。</w:t>
      </w:r>
    </w:p>
    <w:p>
      <w:pPr>
        <w:ind w:left="987"/>
        <w:spacing w:before="126" w:line="221" w:lineRule="auto"/>
        <w:rPr>
          <w:rFonts w:ascii="SimHei" w:hAnsi="SimHei" w:eastAsia="SimHei" w:cs="SimHei"/>
          <w:sz w:val="21"/>
          <w:szCs w:val="21"/>
        </w:rPr>
      </w:pPr>
      <w:r>
        <w:rPr>
          <w:rFonts w:ascii="SimHei" w:hAnsi="SimHei" w:eastAsia="SimHei" w:cs="SimHei"/>
          <w:sz w:val="21"/>
          <w:szCs w:val="21"/>
          <w:b/>
          <w:bCs/>
          <w:color w:val="F19A38"/>
          <w:spacing w:val="-16"/>
          <w:w w:val="94"/>
        </w:rPr>
        <w:t>表5-8</w:t>
      </w:r>
      <w:r>
        <w:rPr>
          <w:rFonts w:ascii="SimHei" w:hAnsi="SimHei" w:eastAsia="SimHei" w:cs="SimHei"/>
          <w:sz w:val="21"/>
          <w:szCs w:val="21"/>
          <w:color w:val="F19A38"/>
          <w:spacing w:val="52"/>
        </w:rPr>
        <w:t xml:space="preserve"> </w:t>
      </w:r>
      <w:r>
        <w:rPr>
          <w:rFonts w:ascii="SimHei" w:hAnsi="SimHei" w:eastAsia="SimHei" w:cs="SimHei"/>
          <w:sz w:val="21"/>
          <w:szCs w:val="21"/>
          <w:b/>
          <w:bCs/>
          <w:color w:val="F19A38"/>
          <w:spacing w:val="-16"/>
          <w:w w:val="94"/>
        </w:rPr>
        <w:t>美的集团股份有限公司工业数据分类情况</w:t>
      </w:r>
    </w:p>
    <w:p>
      <w:pPr>
        <w:spacing w:line="70" w:lineRule="exact"/>
        <w:rPr/>
      </w:pPr>
      <w:r/>
    </w:p>
    <w:tbl>
      <w:tblPr>
        <w:tblStyle w:val="TableNormal"/>
        <w:tblW w:w="5809" w:type="dxa"/>
        <w:tblInd w:w="3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02"/>
        <w:gridCol w:w="2336"/>
        <w:gridCol w:w="2071"/>
      </w:tblGrid>
      <w:tr>
        <w:trPr>
          <w:trHeight w:val="837" w:hRule="atLeast"/>
        </w:trPr>
        <w:tc>
          <w:tcPr>
            <w:shd w:val="clear" w:fill="F7AB33"/>
            <w:tcW w:w="1402" w:type="dxa"/>
            <w:vAlign w:val="top"/>
            <w:vMerge w:val="restart"/>
            <w:tcBorders>
              <w:bottom w:val="nil"/>
            </w:tcBorders>
          </w:tcPr>
          <w:p>
            <w:pPr>
              <w:spacing w:line="432" w:lineRule="auto"/>
              <w:rPr>
                <w:rFonts w:ascii="Arial"/>
                <w:sz w:val="21"/>
              </w:rPr>
            </w:pPr>
            <w:r/>
          </w:p>
          <w:p>
            <w:pPr>
              <w:pStyle w:val="TableText"/>
              <w:ind w:left="397"/>
              <w:spacing w:before="55" w:line="220" w:lineRule="auto"/>
              <w:rPr>
                <w:sz w:val="17"/>
                <w:szCs w:val="17"/>
              </w:rPr>
            </w:pPr>
            <w:r>
              <w:rPr>
                <w:sz w:val="17"/>
                <w:szCs w:val="17"/>
                <w:b/>
                <w:bCs/>
                <w:color w:val="A43C00"/>
                <w:spacing w:val="-4"/>
              </w:rPr>
              <w:t>总体情况</w:t>
            </w:r>
          </w:p>
        </w:tc>
        <w:tc>
          <w:tcPr>
            <w:shd w:val="clear" w:fill="F9D185"/>
            <w:tcW w:w="2336" w:type="dxa"/>
            <w:vAlign w:val="top"/>
          </w:tcPr>
          <w:p>
            <w:pPr>
              <w:spacing w:line="285" w:lineRule="auto"/>
              <w:rPr>
                <w:rFonts w:ascii="Arial"/>
                <w:sz w:val="21"/>
              </w:rPr>
            </w:pPr>
            <w:r/>
          </w:p>
          <w:p>
            <w:pPr>
              <w:pStyle w:val="TableText"/>
              <w:ind w:left="652"/>
              <w:spacing w:before="55" w:line="220" w:lineRule="auto"/>
              <w:rPr>
                <w:sz w:val="17"/>
                <w:szCs w:val="17"/>
              </w:rPr>
            </w:pPr>
            <w:r>
              <w:rPr>
                <w:sz w:val="17"/>
                <w:szCs w:val="17"/>
                <w:spacing w:val="2"/>
              </w:rPr>
              <w:t>应用试点范围</w:t>
            </w:r>
          </w:p>
        </w:tc>
        <w:tc>
          <w:tcPr>
            <w:shd w:val="clear" w:fill="F8D189"/>
            <w:tcW w:w="2071" w:type="dxa"/>
            <w:vAlign w:val="top"/>
          </w:tcPr>
          <w:p>
            <w:pPr>
              <w:pStyle w:val="TableText"/>
              <w:ind w:left="96" w:right="80"/>
              <w:spacing w:before="99" w:line="263" w:lineRule="auto"/>
              <w:jc w:val="both"/>
              <w:rPr>
                <w:sz w:val="17"/>
                <w:szCs w:val="17"/>
              </w:rPr>
            </w:pPr>
            <w:r>
              <w:rPr>
                <w:sz w:val="17"/>
                <w:szCs w:val="17"/>
                <w:spacing w:val="-1"/>
              </w:rPr>
              <w:t>范围为下属广州华凌制冷</w:t>
            </w:r>
            <w:r>
              <w:rPr>
                <w:sz w:val="17"/>
                <w:szCs w:val="17"/>
              </w:rPr>
              <w:t xml:space="preserve"> </w:t>
            </w:r>
            <w:r>
              <w:rPr>
                <w:sz w:val="17"/>
                <w:szCs w:val="17"/>
                <w:spacing w:val="1"/>
              </w:rPr>
              <w:t>设备有限企业，数据量占 </w:t>
            </w:r>
            <w:r>
              <w:rPr>
                <w:sz w:val="17"/>
                <w:szCs w:val="17"/>
                <w:spacing w:val="1"/>
              </w:rPr>
              <w:t>比为10%</w:t>
            </w:r>
          </w:p>
        </w:tc>
      </w:tr>
      <w:tr>
        <w:trPr>
          <w:trHeight w:val="302" w:hRule="atLeast"/>
        </w:trPr>
        <w:tc>
          <w:tcPr>
            <w:tcW w:w="1402" w:type="dxa"/>
            <w:vAlign w:val="top"/>
            <w:vMerge w:val="continue"/>
            <w:tcBorders>
              <w:top w:val="nil"/>
            </w:tcBorders>
          </w:tcPr>
          <w:p>
            <w:pPr>
              <w:rPr>
                <w:rFonts w:ascii="Arial"/>
                <w:sz w:val="21"/>
              </w:rPr>
            </w:pPr>
            <w:r/>
          </w:p>
        </w:tc>
        <w:tc>
          <w:tcPr>
            <w:shd w:val="clear" w:fill="FAD689"/>
            <w:tcW w:w="2336" w:type="dxa"/>
            <w:vAlign w:val="top"/>
          </w:tcPr>
          <w:p>
            <w:pPr>
              <w:pStyle w:val="TableText"/>
              <w:ind w:left="352"/>
              <w:spacing w:before="75" w:line="219" w:lineRule="auto"/>
              <w:rPr>
                <w:sz w:val="17"/>
                <w:szCs w:val="17"/>
              </w:rPr>
            </w:pPr>
            <w:r>
              <w:rPr>
                <w:sz w:val="17"/>
                <w:szCs w:val="17"/>
                <w:color w:val="9D5400"/>
                <w:spacing w:val="-1"/>
              </w:rPr>
              <w:t>数据类型总体数量/种</w:t>
            </w:r>
          </w:p>
        </w:tc>
        <w:tc>
          <w:tcPr>
            <w:shd w:val="clear" w:fill="F8D88F"/>
            <w:tcW w:w="2071" w:type="dxa"/>
            <w:vAlign w:val="top"/>
          </w:tcPr>
          <w:p>
            <w:pPr>
              <w:pStyle w:val="TableText"/>
              <w:ind w:left="946"/>
              <w:spacing w:before="117" w:line="184" w:lineRule="auto"/>
              <w:rPr>
                <w:sz w:val="17"/>
                <w:szCs w:val="17"/>
              </w:rPr>
            </w:pPr>
            <w:r>
              <w:rPr>
                <w:sz w:val="17"/>
                <w:szCs w:val="17"/>
                <w:color w:val="945400"/>
                <w:spacing w:val="-3"/>
              </w:rPr>
              <w:t>31</w:t>
            </w:r>
          </w:p>
        </w:tc>
      </w:tr>
    </w:tbl>
    <w:p>
      <w:pPr>
        <w:pStyle w:val="BodyText"/>
        <w:rPr/>
      </w:pPr>
      <w:r/>
    </w:p>
    <w:p>
      <w:pPr>
        <w:sectPr>
          <w:footerReference w:type="default" r:id="rId232"/>
          <w:pgSz w:w="7530" w:h="11370"/>
          <w:pgMar w:top="236" w:right="915" w:bottom="430" w:left="744" w:header="0" w:footer="157" w:gutter="0"/>
        </w:sectPr>
        <w:rPr/>
      </w:pPr>
    </w:p>
    <w:p>
      <w:pPr>
        <w:ind w:left="952"/>
        <w:spacing w:line="219" w:lineRule="auto"/>
        <w:rPr>
          <w:rFonts w:ascii="SimSun" w:hAnsi="SimSun" w:eastAsia="SimSun" w:cs="SimSun"/>
          <w:sz w:val="16"/>
          <w:szCs w:val="16"/>
        </w:rPr>
      </w:pPr>
      <w:r>
        <w:drawing>
          <wp:anchor distT="0" distB="0" distL="0" distR="0" simplePos="0" relativeHeight="252213248" behindDoc="1" locked="0" layoutInCell="0" allowOverlap="1">
            <wp:simplePos x="0" y="0"/>
            <wp:positionH relativeFrom="page">
              <wp:posOffset>0</wp:posOffset>
            </wp:positionH>
            <wp:positionV relativeFrom="page">
              <wp:posOffset>0</wp:posOffset>
            </wp:positionV>
            <wp:extent cx="609580" cy="774732"/>
            <wp:effectExtent l="0" t="0" r="0" b="0"/>
            <wp:wrapNone/>
            <wp:docPr id="220" name="IM 220"/>
            <wp:cNvGraphicFramePr/>
            <a:graphic>
              <a:graphicData uri="http://schemas.openxmlformats.org/drawingml/2006/picture">
                <pic:pic>
                  <pic:nvPicPr>
                    <pic:cNvPr id="220" name="IM 220"/>
                    <pic:cNvPicPr/>
                  </pic:nvPicPr>
                  <pic:blipFill>
                    <a:blip r:embed="rId234"/>
                    <a:stretch>
                      <a:fillRect/>
                    </a:stretch>
                  </pic:blipFill>
                  <pic:spPr>
                    <a:xfrm rot="0">
                      <a:off x="0" y="0"/>
                      <a:ext cx="609580" cy="774732"/>
                    </a:xfrm>
                    <a:prstGeom prst="rect">
                      <a:avLst/>
                    </a:prstGeom>
                  </pic:spPr>
                </pic:pic>
              </a:graphicData>
            </a:graphic>
          </wp:anchor>
        </w:drawing>
      </w:r>
      <w:r>
        <w:rPr>
          <w:rFonts w:ascii="SimSun" w:hAnsi="SimSun" w:eastAsia="SimSun" w:cs="SimSun"/>
          <w:sz w:val="16"/>
          <w:szCs w:val="16"/>
          <w:b/>
          <w:bCs/>
          <w:color w:val="EC8723"/>
          <w:spacing w:val="-4"/>
        </w:rPr>
        <w:t>数据为王</w:t>
      </w:r>
    </w:p>
    <w:p>
      <w:pPr>
        <w:ind w:left="124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35" w:lineRule="auto"/>
        <w:rPr/>
      </w:pPr>
      <w:r/>
    </w:p>
    <w:p>
      <w:pPr>
        <w:pStyle w:val="BodyText"/>
        <w:spacing w:line="336" w:lineRule="auto"/>
        <w:rPr/>
      </w:pPr>
      <w:r/>
    </w:p>
    <w:p>
      <w:pPr>
        <w:ind w:left="6049"/>
        <w:spacing w:before="58" w:line="212" w:lineRule="auto"/>
        <w:rPr>
          <w:rFonts w:ascii="SimSun" w:hAnsi="SimSun" w:eastAsia="SimSun" w:cs="SimSun"/>
          <w:sz w:val="18"/>
          <w:szCs w:val="18"/>
        </w:rPr>
      </w:pPr>
      <w:r>
        <w:rPr>
          <w:rFonts w:ascii="SimSun" w:hAnsi="SimSun" w:eastAsia="SimSun" w:cs="SimSun"/>
          <w:sz w:val="18"/>
          <w:szCs w:val="18"/>
          <w:spacing w:val="9"/>
        </w:rPr>
        <w:t>(续表)</w:t>
      </w:r>
    </w:p>
    <w:tbl>
      <w:tblPr>
        <w:tblStyle w:val="TableNormal"/>
        <w:tblW w:w="5810" w:type="dxa"/>
        <w:tblInd w:w="9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13"/>
        <w:gridCol w:w="1128"/>
        <w:gridCol w:w="1198"/>
        <w:gridCol w:w="2071"/>
      </w:tblGrid>
      <w:tr>
        <w:trPr>
          <w:trHeight w:val="304" w:hRule="atLeast"/>
        </w:trPr>
        <w:tc>
          <w:tcPr>
            <w:shd w:val="clear" w:fill="F8B73D"/>
            <w:tcW w:w="1413" w:type="dxa"/>
            <w:vAlign w:val="top"/>
            <w:vMerge w:val="restart"/>
            <w:tcBorders>
              <w:bottom w:val="nil"/>
            </w:tcBorders>
          </w:tcPr>
          <w:p>
            <w:pPr>
              <w:spacing w:line="336" w:lineRule="auto"/>
              <w:rPr>
                <w:rFonts w:ascii="Arial"/>
                <w:sz w:val="21"/>
              </w:rPr>
            </w:pPr>
            <w:r/>
          </w:p>
          <w:p>
            <w:pPr>
              <w:spacing w:line="337" w:lineRule="auto"/>
              <w:rPr>
                <w:rFonts w:ascii="Arial"/>
                <w:sz w:val="21"/>
              </w:rPr>
            </w:pPr>
            <w:r/>
          </w:p>
          <w:p>
            <w:pPr>
              <w:pStyle w:val="TableText"/>
              <w:ind w:left="297"/>
              <w:spacing w:before="52" w:line="219" w:lineRule="auto"/>
              <w:rPr/>
            </w:pPr>
            <w:r>
              <w:rPr>
                <w:b/>
                <w:bCs/>
                <w:color w:val="8A3C00"/>
                <w:spacing w:val="-3"/>
              </w:rPr>
              <w:t>数据域情况</w:t>
            </w:r>
          </w:p>
        </w:tc>
        <w:tc>
          <w:tcPr>
            <w:shd w:val="clear" w:fill="F7DE8D"/>
            <w:tcW w:w="1128" w:type="dxa"/>
            <w:vAlign w:val="top"/>
          </w:tcPr>
          <w:p>
            <w:pPr>
              <w:pStyle w:val="TableText"/>
              <w:ind w:left="312"/>
              <w:spacing w:before="72" w:line="220" w:lineRule="auto"/>
              <w:rPr/>
            </w:pPr>
            <w:r>
              <w:rPr>
                <w:spacing w:val="-2"/>
              </w:rPr>
              <w:t>研发域</w:t>
            </w:r>
          </w:p>
        </w:tc>
        <w:tc>
          <w:tcPr>
            <w:shd w:val="clear" w:fill="F9DC8D"/>
            <w:tcW w:w="1198" w:type="dxa"/>
            <w:vAlign w:val="top"/>
          </w:tcPr>
          <w:p>
            <w:pPr>
              <w:pStyle w:val="TableText"/>
              <w:ind w:left="314"/>
              <w:spacing w:before="72" w:line="220" w:lineRule="auto"/>
              <w:rPr/>
            </w:pPr>
            <w:r>
              <w:rPr>
                <w:spacing w:val="2"/>
              </w:rPr>
              <w:t>总量/种</w:t>
            </w:r>
          </w:p>
        </w:tc>
        <w:tc>
          <w:tcPr>
            <w:shd w:val="clear" w:fill="F9DE8D"/>
            <w:tcW w:w="2071" w:type="dxa"/>
            <w:vAlign w:val="top"/>
          </w:tcPr>
          <w:p>
            <w:pPr>
              <w:pStyle w:val="TableText"/>
              <w:ind w:left="985"/>
              <w:spacing w:before="112" w:line="183" w:lineRule="auto"/>
              <w:rPr/>
            </w:pPr>
            <w:r>
              <w:rPr/>
              <w:t>3</w:t>
            </w:r>
          </w:p>
        </w:tc>
      </w:tr>
      <w:tr>
        <w:trPr>
          <w:trHeight w:val="319" w:hRule="atLeast"/>
        </w:trPr>
        <w:tc>
          <w:tcPr>
            <w:tcW w:w="1413" w:type="dxa"/>
            <w:vAlign w:val="top"/>
            <w:vMerge w:val="continue"/>
            <w:tcBorders>
              <w:top w:val="nil"/>
              <w:bottom w:val="nil"/>
            </w:tcBorders>
          </w:tcPr>
          <w:p>
            <w:pPr>
              <w:rPr>
                <w:rFonts w:ascii="Arial"/>
                <w:sz w:val="21"/>
              </w:rPr>
            </w:pPr>
            <w:r/>
          </w:p>
        </w:tc>
        <w:tc>
          <w:tcPr>
            <w:shd w:val="clear" w:fill="FBD888"/>
            <w:tcW w:w="1128" w:type="dxa"/>
            <w:vAlign w:val="top"/>
          </w:tcPr>
          <w:p>
            <w:pPr>
              <w:pStyle w:val="TableText"/>
              <w:ind w:left="312"/>
              <w:spacing w:before="77" w:line="219" w:lineRule="auto"/>
              <w:rPr/>
            </w:pPr>
            <w:r>
              <w:rPr>
                <w:spacing w:val="-2"/>
              </w:rPr>
              <w:t>生产域</w:t>
            </w:r>
          </w:p>
        </w:tc>
        <w:tc>
          <w:tcPr>
            <w:shd w:val="clear" w:fill="FAD988"/>
            <w:tcW w:w="1198" w:type="dxa"/>
            <w:vAlign w:val="top"/>
          </w:tcPr>
          <w:p>
            <w:pPr>
              <w:pStyle w:val="TableText"/>
              <w:ind w:left="314"/>
              <w:spacing w:before="78" w:line="220" w:lineRule="auto"/>
              <w:rPr/>
            </w:pPr>
            <w:r>
              <w:rPr>
                <w:spacing w:val="2"/>
              </w:rPr>
              <w:t>总量/种</w:t>
            </w:r>
          </w:p>
        </w:tc>
        <w:tc>
          <w:tcPr>
            <w:shd w:val="clear" w:fill="F9D988"/>
            <w:tcW w:w="2071" w:type="dxa"/>
            <w:vAlign w:val="top"/>
          </w:tcPr>
          <w:p>
            <w:pPr>
              <w:pStyle w:val="TableText"/>
              <w:ind w:left="945"/>
              <w:spacing w:before="117" w:line="184" w:lineRule="auto"/>
              <w:rPr/>
            </w:pPr>
            <w:r>
              <w:rPr>
                <w:color w:val="985B00"/>
                <w:spacing w:val="-5"/>
              </w:rPr>
              <w:t>11</w:t>
            </w:r>
          </w:p>
        </w:tc>
      </w:tr>
      <w:tr>
        <w:trPr>
          <w:trHeight w:val="319" w:hRule="atLeast"/>
        </w:trPr>
        <w:tc>
          <w:tcPr>
            <w:tcW w:w="1413" w:type="dxa"/>
            <w:vAlign w:val="top"/>
            <w:vMerge w:val="continue"/>
            <w:tcBorders>
              <w:top w:val="nil"/>
              <w:bottom w:val="nil"/>
            </w:tcBorders>
          </w:tcPr>
          <w:p>
            <w:pPr>
              <w:rPr>
                <w:rFonts w:ascii="Arial"/>
                <w:sz w:val="21"/>
              </w:rPr>
            </w:pPr>
            <w:r/>
          </w:p>
        </w:tc>
        <w:tc>
          <w:tcPr>
            <w:shd w:val="clear" w:fill="FADA87"/>
            <w:tcW w:w="1128" w:type="dxa"/>
            <w:vAlign w:val="top"/>
          </w:tcPr>
          <w:p>
            <w:pPr>
              <w:pStyle w:val="TableText"/>
              <w:ind w:left="151"/>
              <w:spacing w:before="79" w:line="220" w:lineRule="auto"/>
              <w:rPr/>
            </w:pPr>
            <w:r>
              <w:rPr>
                <w:spacing w:val="-1"/>
              </w:rPr>
              <w:t>平台运维域</w:t>
            </w:r>
          </w:p>
        </w:tc>
        <w:tc>
          <w:tcPr>
            <w:shd w:val="clear" w:fill="FAD987"/>
            <w:tcW w:w="1198" w:type="dxa"/>
            <w:vAlign w:val="top"/>
          </w:tcPr>
          <w:p>
            <w:pPr>
              <w:pStyle w:val="TableText"/>
              <w:ind w:left="314"/>
              <w:spacing w:before="79" w:line="220" w:lineRule="auto"/>
              <w:rPr/>
            </w:pPr>
            <w:r>
              <w:rPr>
                <w:spacing w:val="2"/>
              </w:rPr>
              <w:t>总量/种</w:t>
            </w:r>
          </w:p>
        </w:tc>
        <w:tc>
          <w:tcPr>
            <w:shd w:val="clear" w:fill="FBD987"/>
            <w:tcW w:w="2071" w:type="dxa"/>
            <w:vAlign w:val="top"/>
          </w:tcPr>
          <w:p>
            <w:pPr>
              <w:pStyle w:val="TableText"/>
              <w:ind w:left="985"/>
              <w:spacing w:before="120" w:line="182" w:lineRule="auto"/>
              <w:rPr/>
            </w:pPr>
            <w:r>
              <w:rPr/>
              <w:t>5</w:t>
            </w:r>
          </w:p>
        </w:tc>
      </w:tr>
      <w:tr>
        <w:trPr>
          <w:trHeight w:val="319" w:hRule="atLeast"/>
        </w:trPr>
        <w:tc>
          <w:tcPr>
            <w:tcW w:w="1413" w:type="dxa"/>
            <w:vAlign w:val="top"/>
            <w:vMerge w:val="continue"/>
            <w:tcBorders>
              <w:top w:val="nil"/>
              <w:bottom w:val="nil"/>
            </w:tcBorders>
          </w:tcPr>
          <w:p>
            <w:pPr>
              <w:rPr>
                <w:rFonts w:ascii="Arial"/>
                <w:sz w:val="21"/>
              </w:rPr>
            </w:pPr>
            <w:r/>
          </w:p>
        </w:tc>
        <w:tc>
          <w:tcPr>
            <w:shd w:val="clear" w:fill="FCD789"/>
            <w:tcW w:w="1128" w:type="dxa"/>
            <w:vAlign w:val="top"/>
          </w:tcPr>
          <w:p>
            <w:pPr>
              <w:pStyle w:val="TableText"/>
              <w:ind w:left="151"/>
              <w:spacing w:before="79" w:line="219" w:lineRule="auto"/>
              <w:rPr/>
            </w:pPr>
            <w:r>
              <w:rPr>
                <w:spacing w:val="-2"/>
              </w:rPr>
              <w:t>企业管理域</w:t>
            </w:r>
          </w:p>
        </w:tc>
        <w:tc>
          <w:tcPr>
            <w:shd w:val="clear" w:fill="FBD887"/>
            <w:tcW w:w="1198" w:type="dxa"/>
            <w:vAlign w:val="top"/>
          </w:tcPr>
          <w:p>
            <w:pPr>
              <w:pStyle w:val="TableText"/>
              <w:ind w:left="314"/>
              <w:spacing w:before="80" w:line="220" w:lineRule="auto"/>
              <w:rPr/>
            </w:pPr>
            <w:r>
              <w:rPr>
                <w:spacing w:val="2"/>
              </w:rPr>
              <w:t>总量/种</w:t>
            </w:r>
          </w:p>
        </w:tc>
        <w:tc>
          <w:tcPr>
            <w:shd w:val="clear" w:fill="FBD887"/>
            <w:tcW w:w="2071" w:type="dxa"/>
            <w:vAlign w:val="top"/>
          </w:tcPr>
          <w:p>
            <w:pPr>
              <w:pStyle w:val="TableText"/>
              <w:ind w:left="985"/>
              <w:spacing w:before="120" w:line="183" w:lineRule="auto"/>
              <w:rPr/>
            </w:pPr>
            <w:r>
              <w:rPr>
                <w:color w:val="995C00"/>
              </w:rPr>
              <w:t>9</w:t>
            </w:r>
          </w:p>
        </w:tc>
      </w:tr>
      <w:tr>
        <w:trPr>
          <w:trHeight w:val="319" w:hRule="atLeast"/>
        </w:trPr>
        <w:tc>
          <w:tcPr>
            <w:tcW w:w="1413" w:type="dxa"/>
            <w:vAlign w:val="top"/>
            <w:vMerge w:val="continue"/>
            <w:tcBorders>
              <w:top w:val="nil"/>
            </w:tcBorders>
          </w:tcPr>
          <w:p>
            <w:pPr>
              <w:rPr>
                <w:rFonts w:ascii="Arial"/>
                <w:sz w:val="21"/>
              </w:rPr>
            </w:pPr>
            <w:r/>
          </w:p>
        </w:tc>
        <w:tc>
          <w:tcPr>
            <w:shd w:val="clear" w:fill="F7DB87"/>
            <w:tcW w:w="1128" w:type="dxa"/>
            <w:vAlign w:val="top"/>
          </w:tcPr>
          <w:p>
            <w:pPr>
              <w:pStyle w:val="TableText"/>
              <w:ind w:left="312"/>
              <w:spacing w:before="80" w:line="219" w:lineRule="auto"/>
              <w:rPr/>
            </w:pPr>
            <w:r>
              <w:rPr>
                <w:spacing w:val="-3"/>
              </w:rPr>
              <w:t>外部域</w:t>
            </w:r>
          </w:p>
        </w:tc>
        <w:tc>
          <w:tcPr>
            <w:shd w:val="clear" w:fill="F8DA88"/>
            <w:tcW w:w="1198" w:type="dxa"/>
            <w:vAlign w:val="top"/>
          </w:tcPr>
          <w:p>
            <w:pPr>
              <w:pStyle w:val="TableText"/>
              <w:ind w:left="314"/>
              <w:spacing w:before="81" w:line="220" w:lineRule="auto"/>
              <w:rPr/>
            </w:pPr>
            <w:r>
              <w:rPr>
                <w:spacing w:val="2"/>
              </w:rPr>
              <w:t>总量/种</w:t>
            </w:r>
          </w:p>
        </w:tc>
        <w:tc>
          <w:tcPr>
            <w:shd w:val="clear" w:fill="FAD988"/>
            <w:tcW w:w="2071" w:type="dxa"/>
            <w:vAlign w:val="top"/>
          </w:tcPr>
          <w:p>
            <w:pPr>
              <w:pStyle w:val="TableText"/>
              <w:ind w:left="985"/>
              <w:spacing w:before="121" w:line="183" w:lineRule="auto"/>
              <w:rPr/>
            </w:pPr>
            <w:r>
              <w:rPr/>
              <w:t>3</w:t>
            </w:r>
          </w:p>
        </w:tc>
      </w:tr>
      <w:tr>
        <w:trPr>
          <w:trHeight w:val="309" w:hRule="atLeast"/>
        </w:trPr>
        <w:tc>
          <w:tcPr>
            <w:shd w:val="clear" w:fill="F6B93D"/>
            <w:tcW w:w="1413" w:type="dxa"/>
            <w:vAlign w:val="top"/>
            <w:vMerge w:val="restart"/>
            <w:tcBorders>
              <w:bottom w:val="nil"/>
            </w:tcBorders>
          </w:tcPr>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pStyle w:val="TableText"/>
              <w:ind w:left="214"/>
              <w:spacing w:before="52" w:line="219" w:lineRule="auto"/>
              <w:rPr/>
            </w:pPr>
            <w:r>
              <w:rPr>
                <w:color w:val="924400"/>
                <w:spacing w:val="2"/>
              </w:rPr>
              <w:t>分类情况示例</w:t>
            </w:r>
          </w:p>
        </w:tc>
        <w:tc>
          <w:tcPr>
            <w:shd w:val="clear" w:fill="FAD98A"/>
            <w:tcW w:w="2326" w:type="dxa"/>
            <w:vAlign w:val="top"/>
            <w:gridSpan w:val="2"/>
          </w:tcPr>
          <w:p>
            <w:pPr>
              <w:pStyle w:val="TableText"/>
              <w:ind w:left="752"/>
              <w:spacing w:before="81" w:line="219" w:lineRule="auto"/>
              <w:rPr/>
            </w:pPr>
            <w:r>
              <w:rPr>
                <w:spacing w:val="-2"/>
              </w:rPr>
              <w:t>数据域名称</w:t>
            </w:r>
          </w:p>
        </w:tc>
        <w:tc>
          <w:tcPr>
            <w:shd w:val="clear" w:fill="FBD889"/>
            <w:tcW w:w="2071" w:type="dxa"/>
            <w:vAlign w:val="top"/>
          </w:tcPr>
          <w:p>
            <w:pPr>
              <w:pStyle w:val="TableText"/>
              <w:ind w:left="786"/>
              <w:spacing w:before="82" w:line="220" w:lineRule="auto"/>
              <w:rPr/>
            </w:pPr>
            <w:r>
              <w:rPr>
                <w:spacing w:val="-2"/>
              </w:rPr>
              <w:t>研发域</w:t>
            </w:r>
          </w:p>
        </w:tc>
      </w:tr>
      <w:tr>
        <w:trPr>
          <w:trHeight w:val="2140" w:hRule="atLeast"/>
        </w:trPr>
        <w:tc>
          <w:tcPr>
            <w:tcW w:w="1413" w:type="dxa"/>
            <w:vAlign w:val="top"/>
            <w:vMerge w:val="continue"/>
            <w:tcBorders>
              <w:top w:val="nil"/>
            </w:tcBorders>
          </w:tcPr>
          <w:p>
            <w:pPr>
              <w:rPr>
                <w:rFonts w:ascii="Arial"/>
                <w:sz w:val="21"/>
              </w:rPr>
            </w:pPr>
            <w:r/>
          </w:p>
        </w:tc>
        <w:tc>
          <w:tcPr>
            <w:shd w:val="clear" w:fill="F8DA88"/>
            <w:tcW w:w="2326" w:type="dxa"/>
            <w:vAlign w:val="top"/>
            <w:gridSpan w:val="2"/>
          </w:tcPr>
          <w:p>
            <w:pPr>
              <w:spacing w:line="311" w:lineRule="auto"/>
              <w:rPr>
                <w:rFonts w:ascii="Arial"/>
                <w:sz w:val="21"/>
              </w:rPr>
            </w:pPr>
            <w:r/>
          </w:p>
          <w:p>
            <w:pPr>
              <w:spacing w:line="311" w:lineRule="auto"/>
              <w:rPr>
                <w:rFonts w:ascii="Arial"/>
                <w:sz w:val="21"/>
              </w:rPr>
            </w:pPr>
            <w:r/>
          </w:p>
          <w:p>
            <w:pPr>
              <w:spacing w:line="312" w:lineRule="auto"/>
              <w:rPr>
                <w:rFonts w:ascii="Arial"/>
                <w:sz w:val="21"/>
              </w:rPr>
            </w:pPr>
            <w:r/>
          </w:p>
          <w:p>
            <w:pPr>
              <w:pStyle w:val="TableText"/>
              <w:ind w:left="352"/>
              <w:spacing w:before="52" w:line="219" w:lineRule="auto"/>
              <w:rPr/>
            </w:pPr>
            <w:r>
              <w:rPr>
                <w:color w:val="A25600"/>
                <w:spacing w:val="-1"/>
              </w:rPr>
              <w:t>数据域中所有数据类型</w:t>
            </w:r>
          </w:p>
        </w:tc>
        <w:tc>
          <w:tcPr>
            <w:shd w:val="clear" w:fill="F9D988"/>
            <w:tcW w:w="2071" w:type="dxa"/>
            <w:vAlign w:val="top"/>
          </w:tcPr>
          <w:p>
            <w:pPr>
              <w:pStyle w:val="TableText"/>
              <w:ind w:left="144" w:hanging="48"/>
              <w:spacing w:before="101" w:line="260" w:lineRule="auto"/>
              <w:rPr/>
            </w:pPr>
            <w:r>
              <w:rPr>
                <w:spacing w:val="-9"/>
              </w:rPr>
              <w:t>●产品数据包括电控、结构、</w:t>
            </w:r>
            <w:r>
              <w:rPr/>
              <w:t xml:space="preserve"> </w:t>
            </w:r>
            <w:r>
              <w:rPr>
                <w:spacing w:val="-6"/>
              </w:rPr>
              <w:t>创意、技术库、产品型谱</w:t>
            </w:r>
          </w:p>
          <w:p>
            <w:pPr>
              <w:pStyle w:val="TableText"/>
              <w:ind w:left="145" w:hanging="79"/>
              <w:spacing w:before="69" w:line="259" w:lineRule="auto"/>
              <w:rPr/>
            </w:pPr>
            <w:r>
              <w:rPr>
                <w:color w:val="5E2900"/>
                <w:spacing w:val="6"/>
              </w:rPr>
              <w:t>●</w:t>
            </w:r>
            <w:r>
              <w:rPr>
                <w:spacing w:val="6"/>
              </w:rPr>
              <w:t>研究数据包括课题调研、</w:t>
            </w:r>
            <w:r>
              <w:rPr>
                <w:spacing w:val="1"/>
              </w:rPr>
              <w:t xml:space="preserve"> </w:t>
            </w:r>
            <w:r>
              <w:rPr>
                <w:spacing w:val="-1"/>
              </w:rPr>
              <w:t>研究成果、工业设计、物</w:t>
            </w:r>
          </w:p>
          <w:p>
            <w:pPr>
              <w:pStyle w:val="TableText"/>
              <w:spacing w:before="49" w:line="216" w:lineRule="auto"/>
              <w:jc w:val="right"/>
              <w:rPr/>
            </w:pPr>
            <w:r>
              <w:rPr>
                <w:spacing w:val="-3"/>
              </w:rPr>
              <w:t>料清单(Bill Of Material,</w:t>
            </w:r>
          </w:p>
          <w:p>
            <w:pPr>
              <w:pStyle w:val="TableText"/>
              <w:ind w:left="216"/>
              <w:spacing w:before="85" w:line="219" w:lineRule="auto"/>
              <w:rPr/>
            </w:pPr>
            <w:r>
              <w:rPr>
                <w:color w:val="954F00"/>
                <w:spacing w:val="10"/>
                <w:w w:val="116"/>
              </w:rPr>
              <w:t>BOM)管理</w:t>
            </w:r>
          </w:p>
          <w:p>
            <w:pPr>
              <w:pStyle w:val="TableText"/>
              <w:ind w:left="206" w:right="64" w:hanging="140"/>
              <w:spacing w:before="69" w:line="254" w:lineRule="auto"/>
              <w:rPr/>
            </w:pPr>
            <w:r>
              <w:rPr>
                <w:color w:val="582C00"/>
              </w:rPr>
              <w:t>●</w:t>
            </w:r>
            <w:r>
              <w:rPr/>
              <w:t>知识产权数据包括软件著</w:t>
            </w:r>
            <w:r>
              <w:rPr>
                <w:spacing w:val="9"/>
              </w:rPr>
              <w:t xml:space="preserve"> </w:t>
            </w:r>
            <w:r>
              <w:rPr>
                <w:spacing w:val="-1"/>
              </w:rPr>
              <w:t>作权、专利、商标</w:t>
            </w:r>
          </w:p>
        </w:tc>
      </w:tr>
    </w:tbl>
    <w:p>
      <w:pPr>
        <w:ind w:left="1359"/>
        <w:spacing w:before="255" w:line="225" w:lineRule="auto"/>
        <w:rPr>
          <w:rFonts w:ascii="STXinwei" w:hAnsi="STXinwei" w:eastAsia="STXinwei" w:cs="STXinwei"/>
          <w:sz w:val="22"/>
          <w:szCs w:val="22"/>
        </w:rPr>
      </w:pPr>
      <w:r>
        <w:rPr>
          <w:rFonts w:ascii="STXinwei" w:hAnsi="STXinwei" w:eastAsia="STXinwei" w:cs="STXinwei"/>
          <w:sz w:val="22"/>
          <w:szCs w:val="22"/>
          <w:spacing w:val="-3"/>
        </w:rPr>
        <w:t>(2</w:t>
      </w:r>
      <w:r>
        <w:rPr>
          <w:rFonts w:ascii="STXinwei" w:hAnsi="STXinwei" w:eastAsia="STXinwei" w:cs="STXinwei"/>
          <w:sz w:val="22"/>
          <w:szCs w:val="22"/>
          <w:spacing w:val="40"/>
          <w:w w:val="101"/>
        </w:rPr>
        <w:t xml:space="preserve"> </w:t>
      </w:r>
      <w:r>
        <w:rPr>
          <w:rFonts w:ascii="STXinwei" w:hAnsi="STXinwei" w:eastAsia="STXinwei" w:cs="STXinwei"/>
          <w:sz w:val="22"/>
          <w:szCs w:val="22"/>
          <w:b/>
          <w:bCs/>
          <w:spacing w:val="-3"/>
        </w:rPr>
        <w:t>)工业数据分类经验总结</w:t>
      </w:r>
    </w:p>
    <w:p>
      <w:pPr>
        <w:ind w:left="839" w:firstLine="519"/>
        <w:spacing w:before="174" w:line="361" w:lineRule="auto"/>
        <w:rPr>
          <w:rFonts w:ascii="SimSun" w:hAnsi="SimSun" w:eastAsia="SimSun" w:cs="SimSun"/>
          <w:sz w:val="22"/>
          <w:szCs w:val="22"/>
        </w:rPr>
      </w:pPr>
      <w:r>
        <w:rPr>
          <w:rFonts w:ascii="SimSun" w:hAnsi="SimSun" w:eastAsia="SimSun" w:cs="SimSun"/>
          <w:sz w:val="22"/>
          <w:szCs w:val="22"/>
          <w:spacing w:val="-5"/>
        </w:rPr>
        <w:t>美的集团股份有限公司(以下简称“美的集团”)围绕</w:t>
      </w:r>
      <w:r>
        <w:rPr>
          <w:rFonts w:ascii="SimSun" w:hAnsi="SimSun" w:eastAsia="SimSun" w:cs="SimSun"/>
          <w:sz w:val="22"/>
          <w:szCs w:val="22"/>
          <w:spacing w:val="-6"/>
        </w:rPr>
        <w:t>实际</w:t>
      </w:r>
      <w:r>
        <w:rPr>
          <w:rFonts w:ascii="SimSun" w:hAnsi="SimSun" w:eastAsia="SimSun" w:cs="SimSun"/>
          <w:sz w:val="22"/>
          <w:szCs w:val="22"/>
        </w:rPr>
        <w:t xml:space="preserve">  </w:t>
      </w:r>
      <w:r>
        <w:rPr>
          <w:rFonts w:ascii="SimSun" w:hAnsi="SimSun" w:eastAsia="SimSun" w:cs="SimSun"/>
          <w:sz w:val="22"/>
          <w:szCs w:val="22"/>
          <w:spacing w:val="2"/>
        </w:rPr>
        <w:t>从客户需求到销售、订单、计划、研发、设计、工艺、制造、</w:t>
      </w:r>
      <w:r>
        <w:rPr>
          <w:rFonts w:ascii="SimSun" w:hAnsi="SimSun" w:eastAsia="SimSun" w:cs="SimSun"/>
          <w:sz w:val="22"/>
          <w:szCs w:val="22"/>
          <w:spacing w:val="11"/>
        </w:rPr>
        <w:t xml:space="preserve"> </w:t>
      </w:r>
      <w:r>
        <w:rPr>
          <w:rFonts w:ascii="SimSun" w:hAnsi="SimSun" w:eastAsia="SimSun" w:cs="SimSun"/>
          <w:sz w:val="22"/>
          <w:szCs w:val="22"/>
          <w:spacing w:val="-2"/>
        </w:rPr>
        <w:t>采购、供应、库存、发货和交付等整个产品全生命周期的全流</w:t>
      </w:r>
      <w:r>
        <w:rPr>
          <w:rFonts w:ascii="SimSun" w:hAnsi="SimSun" w:eastAsia="SimSun" w:cs="SimSun"/>
          <w:sz w:val="22"/>
          <w:szCs w:val="22"/>
          <w:spacing w:val="1"/>
        </w:rPr>
        <w:t xml:space="preserve">  </w:t>
      </w:r>
      <w:r>
        <w:rPr>
          <w:rFonts w:ascii="SimSun" w:hAnsi="SimSun" w:eastAsia="SimSun" w:cs="SimSun"/>
          <w:sz w:val="22"/>
          <w:szCs w:val="22"/>
          <w:spacing w:val="-2"/>
        </w:rPr>
        <w:t>程环节所产生的各类数据，上至管理层下至操作层，覆盖企业</w:t>
      </w:r>
      <w:r>
        <w:rPr>
          <w:rFonts w:ascii="SimSun" w:hAnsi="SimSun" w:eastAsia="SimSun" w:cs="SimSun"/>
          <w:sz w:val="22"/>
          <w:szCs w:val="22"/>
        </w:rPr>
        <w:t xml:space="preserve">  </w:t>
      </w:r>
      <w:r>
        <w:rPr>
          <w:rFonts w:ascii="SimSun" w:hAnsi="SimSun" w:eastAsia="SimSun" w:cs="SimSun"/>
          <w:sz w:val="22"/>
          <w:szCs w:val="22"/>
          <w:spacing w:val="-20"/>
        </w:rPr>
        <w:t>“人、机、料、法、环”等场景，按照《工业数据分类分级指南(试</w:t>
      </w:r>
      <w:r>
        <w:rPr>
          <w:rFonts w:ascii="SimSun" w:hAnsi="SimSun" w:eastAsia="SimSun" w:cs="SimSun"/>
          <w:sz w:val="22"/>
          <w:szCs w:val="22"/>
          <w:spacing w:val="8"/>
        </w:rPr>
        <w:t xml:space="preserve">  </w:t>
      </w:r>
      <w:r>
        <w:rPr>
          <w:rFonts w:ascii="SimSun" w:hAnsi="SimSun" w:eastAsia="SimSun" w:cs="SimSun"/>
          <w:sz w:val="22"/>
          <w:szCs w:val="22"/>
          <w:spacing w:val="3"/>
        </w:rPr>
        <w:t>行)》中的数据域全面实施数据分类，形成较为完整的工业数</w:t>
      </w:r>
    </w:p>
    <w:p>
      <w:pPr>
        <w:ind w:left="949"/>
        <w:spacing w:before="1" w:line="219" w:lineRule="auto"/>
        <w:rPr>
          <w:rFonts w:ascii="SimSun" w:hAnsi="SimSun" w:eastAsia="SimSun" w:cs="SimSun"/>
          <w:sz w:val="22"/>
          <w:szCs w:val="22"/>
        </w:rPr>
      </w:pPr>
      <w:r>
        <w:rPr>
          <w:rFonts w:ascii="SimSun" w:hAnsi="SimSun" w:eastAsia="SimSun" w:cs="SimSun"/>
          <w:sz w:val="22"/>
          <w:szCs w:val="22"/>
          <w:spacing w:val="-8"/>
        </w:rPr>
        <w:t>据清单。</w:t>
      </w:r>
    </w:p>
    <w:p>
      <w:pPr>
        <w:ind w:left="949" w:right="19" w:firstLine="409"/>
        <w:spacing w:before="188" w:line="361" w:lineRule="auto"/>
        <w:rPr>
          <w:rFonts w:ascii="SimSun" w:hAnsi="SimSun" w:eastAsia="SimSun" w:cs="SimSun"/>
          <w:sz w:val="22"/>
          <w:szCs w:val="22"/>
        </w:rPr>
      </w:pPr>
      <w:r>
        <w:rPr>
          <w:rFonts w:ascii="SimSun" w:hAnsi="SimSun" w:eastAsia="SimSun" w:cs="SimSun"/>
          <w:sz w:val="22"/>
          <w:szCs w:val="22"/>
          <w:spacing w:val="-5"/>
        </w:rPr>
        <w:t>通过工业数据分类，美的集团深入了解内部重点数据，增</w:t>
      </w:r>
      <w:r>
        <w:rPr>
          <w:rFonts w:ascii="SimSun" w:hAnsi="SimSun" w:eastAsia="SimSun" w:cs="SimSun"/>
          <w:sz w:val="22"/>
          <w:szCs w:val="22"/>
          <w:spacing w:val="1"/>
        </w:rPr>
        <w:t xml:space="preserve"> </w:t>
      </w:r>
      <w:r>
        <w:rPr>
          <w:rFonts w:ascii="SimSun" w:hAnsi="SimSun" w:eastAsia="SimSun" w:cs="SimSun"/>
          <w:sz w:val="22"/>
          <w:szCs w:val="22"/>
          <w:spacing w:val="-3"/>
        </w:rPr>
        <w:t>强了恢复生产过程全部或关键数据的完整性或可用性的能力，</w:t>
      </w:r>
    </w:p>
    <w:p>
      <w:pPr>
        <w:ind w:left="949"/>
        <w:spacing w:line="219" w:lineRule="auto"/>
        <w:rPr>
          <w:rFonts w:ascii="SimSun" w:hAnsi="SimSun" w:eastAsia="SimSun" w:cs="SimSun"/>
          <w:sz w:val="22"/>
          <w:szCs w:val="22"/>
        </w:rPr>
      </w:pPr>
      <w:r>
        <w:rPr>
          <w:rFonts w:ascii="SimSun" w:hAnsi="SimSun" w:eastAsia="SimSun" w:cs="SimSun"/>
          <w:sz w:val="22"/>
          <w:szCs w:val="22"/>
          <w:spacing w:val="-9"/>
        </w:rPr>
        <w:t>降低了工业数据受损可能引发的生产安全事故级别。</w:t>
      </w:r>
    </w:p>
    <w:p>
      <w:pPr>
        <w:spacing w:line="219" w:lineRule="auto"/>
        <w:sectPr>
          <w:footerReference w:type="default" r:id="rId233"/>
          <w:pgSz w:w="7560" w:h="11380"/>
          <w:pgMar w:top="164" w:right="713" w:bottom="508" w:left="0" w:header="0" w:footer="223" w:gutter="0"/>
        </w:sectPr>
        <w:rPr>
          <w:rFonts w:ascii="SimSun" w:hAnsi="SimSun" w:eastAsia="SimSun" w:cs="SimSun"/>
          <w:sz w:val="22"/>
          <w:szCs w:val="22"/>
        </w:rPr>
      </w:pPr>
    </w:p>
    <w:p>
      <w:pPr>
        <w:ind w:left="5332"/>
        <w:spacing w:line="219" w:lineRule="auto"/>
        <w:rPr>
          <w:rFonts w:ascii="SimSun" w:hAnsi="SimSun" w:eastAsia="SimSun" w:cs="SimSun"/>
          <w:sz w:val="16"/>
          <w:szCs w:val="16"/>
        </w:rPr>
      </w:pPr>
      <w:r>
        <w:rPr>
          <w:rFonts w:ascii="SimSun" w:hAnsi="SimSun" w:eastAsia="SimSun" w:cs="SimSun"/>
          <w:sz w:val="16"/>
          <w:szCs w:val="16"/>
          <w:b/>
          <w:bCs/>
          <w:color w:val="3620A0"/>
          <w:spacing w:val="-5"/>
        </w:rPr>
        <w:t>理数</w:t>
      </w:r>
      <w:r>
        <w:rPr>
          <w:rFonts w:ascii="SimSun" w:hAnsi="SimSun" w:eastAsia="SimSun" w:cs="SimSun"/>
          <w:sz w:val="16"/>
          <w:szCs w:val="16"/>
          <w:b/>
          <w:bCs/>
          <w:spacing w:val="-5"/>
        </w:rPr>
        <w:t>篇</w:t>
      </w:r>
    </w:p>
    <w:p>
      <w:pPr>
        <w:ind w:left="4912"/>
        <w:spacing w:before="10" w:line="219" w:lineRule="auto"/>
        <w:rPr>
          <w:rFonts w:ascii="SimSun" w:hAnsi="SimSun" w:eastAsia="SimSun" w:cs="SimSun"/>
          <w:sz w:val="16"/>
          <w:szCs w:val="16"/>
        </w:rPr>
      </w:pPr>
      <w:r>
        <w:rPr>
          <w:rFonts w:ascii="SimSun" w:hAnsi="SimSun" w:eastAsia="SimSun" w:cs="SimSun"/>
          <w:sz w:val="16"/>
          <w:szCs w:val="16"/>
          <w:b/>
          <w:bCs/>
          <w:color w:val="E2731E"/>
          <w:spacing w:val="-13"/>
        </w:rPr>
        <w:t>盘活数据资源</w:t>
      </w:r>
    </w:p>
    <w:p>
      <w:pPr>
        <w:pStyle w:val="BodyText"/>
        <w:spacing w:line="328" w:lineRule="auto"/>
        <w:rPr/>
      </w:pPr>
      <w:r/>
    </w:p>
    <w:p>
      <w:pPr>
        <w:pStyle w:val="BodyText"/>
        <w:spacing w:line="329" w:lineRule="auto"/>
        <w:rPr/>
      </w:pPr>
      <w:r/>
    </w:p>
    <w:p>
      <w:pPr>
        <w:spacing w:before="69" w:line="219" w:lineRule="auto"/>
        <w:outlineLvl w:val="0"/>
        <w:rPr>
          <w:rFonts w:ascii="SimSun" w:hAnsi="SimSun" w:eastAsia="SimSun" w:cs="SimSun"/>
          <w:sz w:val="21"/>
          <w:szCs w:val="21"/>
        </w:rPr>
      </w:pPr>
      <w:r>
        <w:rPr>
          <w:rFonts w:ascii="Times New Roman" w:hAnsi="Times New Roman" w:eastAsia="Times New Roman" w:cs="Times New Roman"/>
          <w:sz w:val="21"/>
          <w:szCs w:val="21"/>
          <w:b/>
          <w:bCs/>
          <w:color w:val="351DAA"/>
        </w:rPr>
        <w:t>5.    </w:t>
      </w:r>
      <w:r>
        <w:rPr>
          <w:rFonts w:ascii="SimSun" w:hAnsi="SimSun" w:eastAsia="SimSun" w:cs="SimSun"/>
          <w:sz w:val="21"/>
          <w:szCs w:val="21"/>
          <w:b/>
          <w:bCs/>
          <w:color w:val="351DAA"/>
        </w:rPr>
        <w:t>典型案例：深圳市赢领智尚服饰科技有限公司</w:t>
      </w:r>
    </w:p>
    <w:p>
      <w:pPr>
        <w:ind w:left="409"/>
        <w:spacing w:before="280" w:line="225" w:lineRule="auto"/>
        <w:rPr>
          <w:rFonts w:ascii="STXinwei" w:hAnsi="STXinwei" w:eastAsia="STXinwei" w:cs="STXinwei"/>
          <w:sz w:val="21"/>
          <w:szCs w:val="21"/>
        </w:rPr>
      </w:pPr>
      <w:r>
        <w:rPr>
          <w:rFonts w:ascii="STXinwei" w:hAnsi="STXinwei" w:eastAsia="STXinwei" w:cs="STXinwei"/>
          <w:sz w:val="21"/>
          <w:szCs w:val="21"/>
          <w:spacing w:val="-3"/>
        </w:rPr>
        <w:t>(1)</w:t>
      </w:r>
      <w:r>
        <w:rPr>
          <w:rFonts w:ascii="STXinwei" w:hAnsi="STXinwei" w:eastAsia="STXinwei" w:cs="STXinwei"/>
          <w:sz w:val="21"/>
          <w:szCs w:val="21"/>
          <w:spacing w:val="6"/>
        </w:rPr>
        <w:t xml:space="preserve">    </w:t>
      </w:r>
      <w:r>
        <w:rPr>
          <w:rFonts w:ascii="STXinwei" w:hAnsi="STXinwei" w:eastAsia="STXinwei" w:cs="STXinwei"/>
          <w:sz w:val="21"/>
          <w:szCs w:val="21"/>
          <w:b/>
          <w:bCs/>
          <w:spacing w:val="-3"/>
        </w:rPr>
        <w:t>工业数据分类情况</w:t>
      </w:r>
    </w:p>
    <w:p>
      <w:pPr>
        <w:ind w:right="22"/>
        <w:spacing w:before="163" w:line="219" w:lineRule="auto"/>
        <w:jc w:val="right"/>
        <w:rPr>
          <w:rFonts w:ascii="SimSun" w:hAnsi="SimSun" w:eastAsia="SimSun" w:cs="SimSun"/>
          <w:sz w:val="21"/>
          <w:szCs w:val="21"/>
        </w:rPr>
      </w:pPr>
      <w:r>
        <w:rPr>
          <w:rFonts w:ascii="SimSun" w:hAnsi="SimSun" w:eastAsia="SimSun" w:cs="SimSun"/>
          <w:sz w:val="21"/>
          <w:szCs w:val="21"/>
          <w:spacing w:val="-11"/>
        </w:rPr>
        <w:t>深圳市赢领智尚服饰科技有限公司工业数据分类情况见表5-9。</w:t>
      </w:r>
    </w:p>
    <w:p>
      <w:pPr>
        <w:ind w:left="522"/>
        <w:spacing w:before="157" w:line="221" w:lineRule="auto"/>
        <w:rPr>
          <w:rFonts w:ascii="SimHei" w:hAnsi="SimHei" w:eastAsia="SimHei" w:cs="SimHei"/>
          <w:sz w:val="21"/>
          <w:szCs w:val="21"/>
        </w:rPr>
      </w:pPr>
      <w:r>
        <w:rPr>
          <w:rFonts w:ascii="SimHei" w:hAnsi="SimHei" w:eastAsia="SimHei" w:cs="SimHei"/>
          <w:sz w:val="21"/>
          <w:szCs w:val="21"/>
          <w:b/>
          <w:bCs/>
          <w:color w:val="E97D12"/>
          <w:spacing w:val="-14"/>
          <w:w w:val="92"/>
        </w:rPr>
        <w:t>表5-9</w:t>
      </w:r>
      <w:r>
        <w:rPr>
          <w:rFonts w:ascii="SimHei" w:hAnsi="SimHei" w:eastAsia="SimHei" w:cs="SimHei"/>
          <w:sz w:val="21"/>
          <w:szCs w:val="21"/>
          <w:color w:val="E97D12"/>
          <w:spacing w:val="69"/>
        </w:rPr>
        <w:t xml:space="preserve"> </w:t>
      </w:r>
      <w:r>
        <w:rPr>
          <w:rFonts w:ascii="SimHei" w:hAnsi="SimHei" w:eastAsia="SimHei" w:cs="SimHei"/>
          <w:sz w:val="21"/>
          <w:szCs w:val="21"/>
          <w:b/>
          <w:bCs/>
          <w:color w:val="E97D12"/>
          <w:spacing w:val="-14"/>
          <w:w w:val="92"/>
        </w:rPr>
        <w:t>深圳市赢领智尚服饰科技有限公司工业数据分类情况</w:t>
      </w:r>
    </w:p>
    <w:p>
      <w:pPr>
        <w:spacing w:line="69" w:lineRule="exact"/>
        <w:rPr/>
      </w:pPr>
      <w:r/>
    </w:p>
    <w:tbl>
      <w:tblPr>
        <w:tblStyle w:val="TableNormal"/>
        <w:tblW w:w="5799"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63"/>
        <w:gridCol w:w="1028"/>
        <w:gridCol w:w="938"/>
        <w:gridCol w:w="2970"/>
      </w:tblGrid>
      <w:tr>
        <w:trPr>
          <w:trHeight w:val="773" w:hRule="atLeast"/>
        </w:trPr>
        <w:tc>
          <w:tcPr>
            <w:shd w:val="clear" w:fill="FABB42"/>
            <w:tcW w:w="863" w:type="dxa"/>
            <w:vAlign w:val="top"/>
            <w:vMerge w:val="restart"/>
            <w:tcBorders>
              <w:bottom w:val="nil"/>
            </w:tcBorders>
          </w:tcPr>
          <w:p>
            <w:pPr>
              <w:spacing w:line="415" w:lineRule="auto"/>
              <w:rPr>
                <w:rFonts w:ascii="Arial"/>
                <w:sz w:val="21"/>
              </w:rPr>
            </w:pPr>
            <w:r/>
          </w:p>
          <w:p>
            <w:pPr>
              <w:pStyle w:val="TableText"/>
              <w:ind w:left="107"/>
              <w:spacing w:before="52" w:line="220" w:lineRule="auto"/>
              <w:rPr/>
            </w:pPr>
            <w:r>
              <w:rPr>
                <w:b/>
                <w:bCs/>
                <w:spacing w:val="-4"/>
              </w:rPr>
              <w:t>总体情况</w:t>
            </w:r>
          </w:p>
        </w:tc>
        <w:tc>
          <w:tcPr>
            <w:shd w:val="clear" w:fill="FADC89"/>
            <w:tcW w:w="1966" w:type="dxa"/>
            <w:vAlign w:val="top"/>
            <w:gridSpan w:val="2"/>
          </w:tcPr>
          <w:p>
            <w:pPr>
              <w:spacing w:line="258" w:lineRule="auto"/>
              <w:rPr>
                <w:rFonts w:ascii="Arial"/>
                <w:sz w:val="21"/>
              </w:rPr>
            </w:pPr>
            <w:r/>
          </w:p>
          <w:p>
            <w:pPr>
              <w:pStyle w:val="TableText"/>
              <w:ind w:left="491"/>
              <w:spacing w:before="52" w:line="220" w:lineRule="auto"/>
              <w:rPr/>
            </w:pPr>
            <w:r>
              <w:rPr>
                <w:spacing w:val="2"/>
              </w:rPr>
              <w:t>应用试点范围</w:t>
            </w:r>
          </w:p>
        </w:tc>
        <w:tc>
          <w:tcPr>
            <w:shd w:val="clear" w:fill="F9DD8E"/>
            <w:tcW w:w="2970" w:type="dxa"/>
            <w:vAlign w:val="top"/>
          </w:tcPr>
          <w:p>
            <w:pPr>
              <w:pStyle w:val="TableText"/>
              <w:ind w:left="195"/>
              <w:spacing w:before="71" w:line="219" w:lineRule="auto"/>
              <w:rPr/>
            </w:pPr>
            <w:r>
              <w:rPr>
                <w:spacing w:val="-1"/>
              </w:rPr>
              <w:t>调研范围为部分已经运营中的平台的</w:t>
            </w:r>
          </w:p>
          <w:p>
            <w:pPr>
              <w:pStyle w:val="TableText"/>
              <w:ind w:left="195"/>
              <w:spacing w:before="60" w:line="219" w:lineRule="auto"/>
              <w:rPr/>
            </w:pPr>
            <w:r>
              <w:rPr>
                <w:color w:val="8F4C00"/>
                <w:spacing w:val="-1"/>
              </w:rPr>
              <w:t>相关数据，目前还有部分实体门店的</w:t>
            </w:r>
          </w:p>
          <w:p>
            <w:pPr>
              <w:pStyle w:val="TableText"/>
              <w:ind w:left="85"/>
              <w:spacing w:before="70" w:line="209" w:lineRule="auto"/>
              <w:rPr/>
            </w:pPr>
            <w:r>
              <w:rPr>
                <w:spacing w:val="2"/>
              </w:rPr>
              <w:t>数据未上平台</w:t>
            </w:r>
          </w:p>
        </w:tc>
      </w:tr>
      <w:tr>
        <w:trPr>
          <w:trHeight w:val="319" w:hRule="atLeast"/>
        </w:trPr>
        <w:tc>
          <w:tcPr>
            <w:tcW w:w="863" w:type="dxa"/>
            <w:vAlign w:val="top"/>
            <w:vMerge w:val="continue"/>
            <w:tcBorders>
              <w:top w:val="nil"/>
            </w:tcBorders>
          </w:tcPr>
          <w:p>
            <w:pPr>
              <w:rPr>
                <w:rFonts w:ascii="Arial"/>
                <w:sz w:val="21"/>
              </w:rPr>
            </w:pPr>
            <w:r/>
          </w:p>
        </w:tc>
        <w:tc>
          <w:tcPr>
            <w:shd w:val="clear" w:fill="FBD689"/>
            <w:tcW w:w="1966" w:type="dxa"/>
            <w:vAlign w:val="top"/>
            <w:gridSpan w:val="2"/>
          </w:tcPr>
          <w:p>
            <w:pPr>
              <w:pStyle w:val="TableText"/>
              <w:ind w:left="211"/>
              <w:spacing w:before="78" w:line="219" w:lineRule="auto"/>
              <w:rPr/>
            </w:pPr>
            <w:r>
              <w:rPr>
                <w:color w:val="9E4F00"/>
                <w:spacing w:val="-1"/>
              </w:rPr>
              <w:t>数据类型总体数量/种</w:t>
            </w:r>
          </w:p>
        </w:tc>
        <w:tc>
          <w:tcPr>
            <w:shd w:val="clear" w:fill="FADB8C"/>
            <w:tcW w:w="2970" w:type="dxa"/>
            <w:vAlign w:val="top"/>
          </w:tcPr>
          <w:p>
            <w:pPr>
              <w:pStyle w:val="TableText"/>
              <w:ind w:left="1395"/>
              <w:spacing w:before="118" w:line="184" w:lineRule="auto"/>
              <w:rPr/>
            </w:pPr>
            <w:r>
              <w:rPr>
                <w:spacing w:val="-3"/>
              </w:rPr>
              <w:t>21</w:t>
            </w:r>
          </w:p>
        </w:tc>
      </w:tr>
      <w:tr>
        <w:trPr>
          <w:trHeight w:val="319" w:hRule="atLeast"/>
        </w:trPr>
        <w:tc>
          <w:tcPr>
            <w:shd w:val="clear" w:fill="F8B641"/>
            <w:tcW w:w="863" w:type="dxa"/>
            <w:vAlign w:val="top"/>
            <w:vMerge w:val="restart"/>
            <w:tcBorders>
              <w:bottom w:val="nil"/>
            </w:tcBorders>
          </w:tcPr>
          <w:p>
            <w:pPr>
              <w:pStyle w:val="TableText"/>
              <w:ind w:left="187"/>
              <w:spacing w:before="87" w:line="219" w:lineRule="auto"/>
              <w:rPr/>
            </w:pPr>
            <w:r>
              <w:rPr>
                <w:b/>
                <w:bCs/>
                <w:color w:val="8C3800"/>
                <w:spacing w:val="-4"/>
              </w:rPr>
              <w:t>数据域</w:t>
            </w:r>
          </w:p>
          <w:p>
            <w:pPr>
              <w:pStyle w:val="TableText"/>
              <w:ind w:left="267"/>
              <w:spacing w:before="70" w:line="220" w:lineRule="auto"/>
              <w:rPr/>
            </w:pPr>
            <w:r>
              <w:rPr>
                <w:b/>
                <w:bCs/>
                <w:color w:val="964100"/>
                <w:spacing w:val="-4"/>
              </w:rPr>
              <w:t>情况</w:t>
            </w:r>
          </w:p>
        </w:tc>
        <w:tc>
          <w:tcPr>
            <w:shd w:val="clear" w:fill="FBD587"/>
            <w:tcW w:w="1028" w:type="dxa"/>
            <w:vAlign w:val="top"/>
          </w:tcPr>
          <w:p>
            <w:pPr>
              <w:pStyle w:val="TableText"/>
              <w:ind w:left="102"/>
              <w:spacing w:before="80" w:line="220" w:lineRule="auto"/>
              <w:rPr/>
            </w:pPr>
            <w:r>
              <w:rPr>
                <w:spacing w:val="-1"/>
              </w:rPr>
              <w:t>平台运营域</w:t>
            </w:r>
          </w:p>
        </w:tc>
        <w:tc>
          <w:tcPr>
            <w:shd w:val="clear" w:fill="FCD686"/>
            <w:tcW w:w="938" w:type="dxa"/>
            <w:vAlign w:val="top"/>
          </w:tcPr>
          <w:p>
            <w:pPr>
              <w:pStyle w:val="TableText"/>
              <w:ind w:left="184"/>
              <w:spacing w:before="80" w:line="220" w:lineRule="auto"/>
              <w:rPr/>
            </w:pPr>
            <w:r>
              <w:rPr>
                <w:spacing w:val="2"/>
              </w:rPr>
              <w:t>总量/种</w:t>
            </w:r>
          </w:p>
        </w:tc>
        <w:tc>
          <w:tcPr>
            <w:shd w:val="clear" w:fill="F9D98A"/>
            <w:tcW w:w="2970" w:type="dxa"/>
            <w:vAlign w:val="top"/>
          </w:tcPr>
          <w:p>
            <w:pPr>
              <w:pStyle w:val="TableText"/>
              <w:ind w:left="1395"/>
              <w:spacing w:before="120" w:line="184" w:lineRule="auto"/>
              <w:rPr/>
            </w:pPr>
            <w:r>
              <w:rPr>
                <w:spacing w:val="-5"/>
              </w:rPr>
              <w:t>18</w:t>
            </w:r>
          </w:p>
        </w:tc>
      </w:tr>
      <w:tr>
        <w:trPr>
          <w:trHeight w:val="260" w:hRule="atLeast"/>
        </w:trPr>
        <w:tc>
          <w:tcPr>
            <w:tcW w:w="863" w:type="dxa"/>
            <w:vAlign w:val="top"/>
            <w:vMerge w:val="continue"/>
            <w:tcBorders>
              <w:top w:val="nil"/>
            </w:tcBorders>
          </w:tcPr>
          <w:p>
            <w:pPr>
              <w:rPr>
                <w:rFonts w:ascii="Arial"/>
                <w:sz w:val="21"/>
              </w:rPr>
            </w:pPr>
            <w:r/>
          </w:p>
        </w:tc>
        <w:tc>
          <w:tcPr>
            <w:shd w:val="clear" w:fill="FBD587"/>
            <w:tcW w:w="1028" w:type="dxa"/>
            <w:vAlign w:val="top"/>
          </w:tcPr>
          <w:p>
            <w:pPr>
              <w:pStyle w:val="TableText"/>
              <w:ind w:left="102"/>
              <w:spacing w:before="50" w:line="219" w:lineRule="auto"/>
              <w:rPr/>
            </w:pPr>
            <w:r>
              <w:rPr>
                <w:spacing w:val="-2"/>
              </w:rPr>
              <w:t>企业管理域</w:t>
            </w:r>
          </w:p>
        </w:tc>
        <w:tc>
          <w:tcPr>
            <w:shd w:val="clear" w:fill="FCD687"/>
            <w:tcW w:w="938" w:type="dxa"/>
            <w:vAlign w:val="top"/>
          </w:tcPr>
          <w:p>
            <w:pPr>
              <w:pStyle w:val="TableText"/>
              <w:ind w:left="184"/>
              <w:spacing w:before="51" w:line="220" w:lineRule="auto"/>
              <w:rPr/>
            </w:pPr>
            <w:r>
              <w:rPr>
                <w:spacing w:val="2"/>
              </w:rPr>
              <w:t>总量/种</w:t>
            </w:r>
          </w:p>
        </w:tc>
        <w:tc>
          <w:tcPr>
            <w:shd w:val="clear" w:fill="F9D98B"/>
            <w:tcW w:w="2970" w:type="dxa"/>
            <w:vAlign w:val="top"/>
          </w:tcPr>
          <w:p>
            <w:pPr>
              <w:pStyle w:val="TableText"/>
              <w:ind w:left="1435"/>
              <w:spacing w:before="92" w:line="182" w:lineRule="auto"/>
              <w:rPr/>
            </w:pPr>
            <w:r>
              <w:rPr/>
              <w:t>3</w:t>
            </w:r>
          </w:p>
        </w:tc>
      </w:tr>
      <w:tr>
        <w:trPr>
          <w:trHeight w:val="260" w:hRule="atLeast"/>
        </w:trPr>
        <w:tc>
          <w:tcPr>
            <w:shd w:val="clear" w:fill="F9B53D"/>
            <w:tcW w:w="863" w:type="dxa"/>
            <w:vAlign w:val="top"/>
            <w:vMerge w:val="restart"/>
            <w:tcBorders>
              <w:bottom w:val="nil"/>
            </w:tcBorders>
          </w:tcPr>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pStyle w:val="TableText"/>
              <w:ind w:left="105"/>
              <w:spacing w:before="52" w:line="219" w:lineRule="auto"/>
              <w:rPr/>
            </w:pPr>
            <w:r>
              <w:rPr>
                <w:color w:val="993D00"/>
                <w:spacing w:val="-2"/>
              </w:rPr>
              <w:t>分类情况</w:t>
            </w:r>
          </w:p>
          <w:p>
            <w:pPr>
              <w:pStyle w:val="TableText"/>
              <w:ind w:left="264"/>
              <w:spacing w:before="91" w:line="221" w:lineRule="auto"/>
              <w:rPr/>
            </w:pPr>
            <w:r>
              <w:rPr>
                <w:color w:val="9F4A00"/>
                <w:spacing w:val="6"/>
              </w:rPr>
              <w:t>示例</w:t>
            </w:r>
          </w:p>
        </w:tc>
        <w:tc>
          <w:tcPr>
            <w:shd w:val="clear" w:fill="FBD584"/>
            <w:tcW w:w="1966" w:type="dxa"/>
            <w:vAlign w:val="top"/>
            <w:gridSpan w:val="2"/>
          </w:tcPr>
          <w:p>
            <w:pPr>
              <w:pStyle w:val="TableText"/>
              <w:ind w:left="571"/>
              <w:spacing w:before="50" w:line="219" w:lineRule="auto"/>
              <w:rPr/>
            </w:pPr>
            <w:r>
              <w:rPr>
                <w:spacing w:val="-2"/>
              </w:rPr>
              <w:t>数据域名称</w:t>
            </w:r>
          </w:p>
        </w:tc>
        <w:tc>
          <w:tcPr>
            <w:shd w:val="clear" w:fill="FAD889"/>
            <w:tcW w:w="2970" w:type="dxa"/>
            <w:vAlign w:val="top"/>
          </w:tcPr>
          <w:p>
            <w:pPr>
              <w:pStyle w:val="TableText"/>
              <w:ind w:left="1075"/>
              <w:spacing w:before="51" w:line="220" w:lineRule="auto"/>
              <w:rPr/>
            </w:pPr>
            <w:r>
              <w:rPr>
                <w:spacing w:val="-1"/>
              </w:rPr>
              <w:t>平台运营域</w:t>
            </w:r>
          </w:p>
        </w:tc>
      </w:tr>
      <w:tr>
        <w:trPr>
          <w:trHeight w:val="3379" w:hRule="atLeast"/>
        </w:trPr>
        <w:tc>
          <w:tcPr>
            <w:tcW w:w="863" w:type="dxa"/>
            <w:vAlign w:val="top"/>
            <w:vMerge w:val="continue"/>
            <w:tcBorders>
              <w:top w:val="nil"/>
            </w:tcBorders>
          </w:tcPr>
          <w:p>
            <w:pPr>
              <w:rPr>
                <w:rFonts w:ascii="Arial"/>
                <w:sz w:val="21"/>
              </w:rPr>
            </w:pPr>
            <w:r/>
          </w:p>
        </w:tc>
        <w:tc>
          <w:tcPr>
            <w:shd w:val="clear" w:fill="FBD585"/>
            <w:tcW w:w="1966" w:type="dxa"/>
            <w:vAlign w:val="top"/>
            <w:gridSpan w:val="2"/>
          </w:tcPr>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pStyle w:val="TableText"/>
              <w:ind w:left="171"/>
              <w:spacing w:before="52" w:line="219" w:lineRule="auto"/>
              <w:rPr/>
            </w:pPr>
            <w:r>
              <w:rPr>
                <w:color w:val="A04B00"/>
                <w:spacing w:val="-1"/>
              </w:rPr>
              <w:t>数据域中所有数据类型</w:t>
            </w:r>
          </w:p>
        </w:tc>
        <w:tc>
          <w:tcPr>
            <w:shd w:val="clear" w:fill="FAD587"/>
            <w:tcW w:w="2970" w:type="dxa"/>
            <w:vAlign w:val="top"/>
          </w:tcPr>
          <w:p>
            <w:pPr>
              <w:pStyle w:val="TableText"/>
              <w:ind w:left="105" w:right="223" w:hanging="10"/>
              <w:spacing w:before="79" w:line="260" w:lineRule="auto"/>
              <w:rPr/>
            </w:pPr>
            <w:r>
              <w:rPr>
                <w:spacing w:val="5"/>
              </w:rPr>
              <w:t>供应链业务数据包括生产计划数据、</w:t>
            </w:r>
            <w:r>
              <w:rPr/>
              <w:t xml:space="preserve"> </w:t>
            </w:r>
            <w:r>
              <w:rPr>
                <w:spacing w:val="-1"/>
              </w:rPr>
              <w:t>销售数据、原料数据、其他管理数据</w:t>
            </w:r>
          </w:p>
          <w:p>
            <w:pPr>
              <w:pStyle w:val="TableText"/>
              <w:ind w:left="212" w:hanging="97"/>
              <w:spacing w:before="70" w:line="273" w:lineRule="auto"/>
              <w:rPr/>
            </w:pPr>
            <w:r>
              <w:rPr>
                <w:color w:val="722E00"/>
                <w:spacing w:val="-7"/>
              </w:rPr>
              <w:t>●</w:t>
            </w:r>
            <w:r>
              <w:rPr>
                <w:color w:val="722E00"/>
                <w:spacing w:val="-37"/>
              </w:rPr>
              <w:t xml:space="preserve"> </w:t>
            </w:r>
            <w:r>
              <w:rPr>
                <w:color w:val="722E00"/>
                <w:spacing w:val="-7"/>
              </w:rPr>
              <w:t>生</w:t>
            </w:r>
            <w:r>
              <w:rPr>
                <w:spacing w:val="-7"/>
              </w:rPr>
              <w:t>产计划数据包括生产计划、生产收   </w:t>
            </w:r>
            <w:r>
              <w:rPr>
                <w:spacing w:val="1"/>
              </w:rPr>
              <w:t>货、生产投料、生产订单、生产报工、</w:t>
            </w:r>
            <w:r>
              <w:rPr>
                <w:spacing w:val="8"/>
              </w:rPr>
              <w:t xml:space="preserve"> </w:t>
            </w:r>
            <w:r>
              <w:rPr>
                <w:spacing w:val="-5"/>
              </w:rPr>
              <w:t>生产完工入库</w:t>
            </w:r>
          </w:p>
          <w:p>
            <w:pPr>
              <w:pStyle w:val="TableText"/>
              <w:ind w:left="115"/>
              <w:spacing w:before="59" w:line="219" w:lineRule="auto"/>
              <w:rPr/>
            </w:pPr>
            <w:r>
              <w:rPr>
                <w:color w:val="643900"/>
                <w:spacing w:val="4"/>
              </w:rPr>
              <w:t>●</w:t>
            </w:r>
            <w:r>
              <w:rPr>
                <w:spacing w:val="4"/>
              </w:rPr>
              <w:t>销售数据包括销售发货、销售结算、</w:t>
            </w:r>
          </w:p>
          <w:p>
            <w:pPr>
              <w:pStyle w:val="TableText"/>
              <w:ind w:left="215"/>
              <w:spacing w:before="69" w:line="218" w:lineRule="auto"/>
              <w:rPr/>
            </w:pPr>
            <w:r>
              <w:rPr>
                <w:color w:val="9A5C00"/>
                <w:spacing w:val="-1"/>
              </w:rPr>
              <w:t>订单价格、销售对账、实销金额</w:t>
            </w:r>
          </w:p>
          <w:p>
            <w:pPr>
              <w:pStyle w:val="TableText"/>
              <w:ind w:left="195" w:right="134" w:hanging="80"/>
              <w:spacing w:before="72" w:line="259" w:lineRule="auto"/>
              <w:rPr/>
            </w:pPr>
            <w:r>
              <w:rPr>
                <w:color w:val="6A3C00"/>
                <w:spacing w:val="-1"/>
              </w:rPr>
              <w:t>●</w:t>
            </w:r>
            <w:r>
              <w:rPr>
                <w:spacing w:val="-1"/>
              </w:rPr>
              <w:t>原料数据包括原料采购订单、原料收</w:t>
            </w:r>
            <w:r>
              <w:rPr>
                <w:spacing w:val="5"/>
              </w:rPr>
              <w:t xml:space="preserve"> </w:t>
            </w:r>
            <w:r>
              <w:rPr>
                <w:color w:val="9E5A00"/>
              </w:rPr>
              <w:t>货质检、原料入库商家、原料报损</w:t>
            </w:r>
            <w:r>
              <w:rPr/>
              <w:t>、</w:t>
            </w:r>
          </w:p>
          <w:p>
            <w:pPr>
              <w:pStyle w:val="TableText"/>
              <w:ind w:left="215"/>
              <w:spacing w:before="70" w:line="219" w:lineRule="auto"/>
              <w:rPr/>
            </w:pPr>
            <w:r>
              <w:rPr>
                <w:spacing w:val="-1"/>
              </w:rPr>
              <w:t>原料报溢、成本系数</w:t>
            </w:r>
          </w:p>
          <w:p>
            <w:pPr>
              <w:pStyle w:val="TableText"/>
              <w:ind w:left="203" w:hanging="88"/>
              <w:spacing w:before="70" w:line="269" w:lineRule="auto"/>
              <w:rPr/>
            </w:pPr>
            <w:r>
              <w:rPr>
                <w:color w:val="613400"/>
                <w:spacing w:val="-6"/>
              </w:rPr>
              <w:t>●</w:t>
            </w:r>
            <w:r>
              <w:rPr>
                <w:color w:val="613400"/>
                <w:spacing w:val="-38"/>
              </w:rPr>
              <w:t xml:space="preserve"> </w:t>
            </w:r>
            <w:r>
              <w:rPr>
                <w:color w:val="613400"/>
                <w:spacing w:val="-6"/>
              </w:rPr>
              <w:t>其</w:t>
            </w:r>
            <w:r>
              <w:rPr>
                <w:spacing w:val="-6"/>
              </w:rPr>
              <w:t>他管理数据包括财务清账、边际利</w:t>
            </w:r>
            <w:r>
              <w:rPr/>
              <w:t xml:space="preserve">   </w:t>
            </w:r>
            <w:r>
              <w:rPr>
                <w:spacing w:val="2"/>
              </w:rPr>
              <w:t>润、管理费用、销售费用、销售成本、</w:t>
            </w:r>
            <w:r>
              <w:rPr/>
              <w:t xml:space="preserve"> </w:t>
            </w:r>
            <w:r>
              <w:rPr>
                <w:spacing w:val="-4"/>
              </w:rPr>
              <w:t>辅料成本</w:t>
            </w:r>
          </w:p>
        </w:tc>
      </w:tr>
    </w:tbl>
    <w:p>
      <w:pPr>
        <w:ind w:left="409"/>
        <w:spacing w:before="149" w:line="225" w:lineRule="auto"/>
        <w:rPr>
          <w:rFonts w:ascii="STXinwei" w:hAnsi="STXinwei" w:eastAsia="STXinwei" w:cs="STXinwei"/>
          <w:sz w:val="21"/>
          <w:szCs w:val="21"/>
        </w:rPr>
      </w:pPr>
      <w:r>
        <w:rPr>
          <w:rFonts w:ascii="STXinwei" w:hAnsi="STXinwei" w:eastAsia="STXinwei" w:cs="STXinwei"/>
          <w:sz w:val="21"/>
          <w:szCs w:val="21"/>
          <w:spacing w:val="-2"/>
        </w:rPr>
        <w:t>(2)    </w:t>
      </w:r>
      <w:r>
        <w:rPr>
          <w:rFonts w:ascii="STXinwei" w:hAnsi="STXinwei" w:eastAsia="STXinwei" w:cs="STXinwei"/>
          <w:sz w:val="21"/>
          <w:szCs w:val="21"/>
          <w:b/>
          <w:bCs/>
          <w:spacing w:val="-2"/>
        </w:rPr>
        <w:t>工业数据分类经验总结</w:t>
      </w:r>
    </w:p>
    <w:p>
      <w:pPr>
        <w:ind w:left="39" w:right="57" w:firstLine="439"/>
        <w:spacing w:before="185" w:line="369" w:lineRule="auto"/>
        <w:rPr>
          <w:rFonts w:ascii="SimSun" w:hAnsi="SimSun" w:eastAsia="SimSun" w:cs="SimSun"/>
          <w:sz w:val="21"/>
          <w:szCs w:val="21"/>
        </w:rPr>
      </w:pPr>
      <w:r>
        <w:rPr>
          <w:rFonts w:ascii="SimSun" w:hAnsi="SimSun" w:eastAsia="SimSun" w:cs="SimSun"/>
          <w:sz w:val="21"/>
          <w:szCs w:val="21"/>
          <w:spacing w:val="4"/>
        </w:rPr>
        <w:t>深圳市赢领智尚服饰科技有限公司参照《工业数据</w:t>
      </w:r>
      <w:r>
        <w:rPr>
          <w:rFonts w:ascii="SimSun" w:hAnsi="SimSun" w:eastAsia="SimSun" w:cs="SimSun"/>
          <w:sz w:val="21"/>
          <w:szCs w:val="21"/>
          <w:spacing w:val="3"/>
        </w:rPr>
        <w:t>分类分</w:t>
      </w:r>
      <w:r>
        <w:rPr>
          <w:rFonts w:ascii="SimSun" w:hAnsi="SimSun" w:eastAsia="SimSun" w:cs="SimSun"/>
          <w:sz w:val="21"/>
          <w:szCs w:val="21"/>
        </w:rPr>
        <w:t xml:space="preserve"> </w:t>
      </w:r>
      <w:r>
        <w:rPr>
          <w:rFonts w:ascii="SimSun" w:hAnsi="SimSun" w:eastAsia="SimSun" w:cs="SimSun"/>
          <w:sz w:val="21"/>
          <w:szCs w:val="21"/>
          <w:spacing w:val="12"/>
        </w:rPr>
        <w:t>级指南(试行)》中数据域角度梳理其数据情况，结合自身的</w:t>
      </w:r>
      <w:r>
        <w:rPr>
          <w:rFonts w:ascii="SimSun" w:hAnsi="SimSun" w:eastAsia="SimSun" w:cs="SimSun"/>
          <w:sz w:val="21"/>
          <w:szCs w:val="21"/>
          <w:spacing w:val="11"/>
        </w:rPr>
        <w:t xml:space="preserve"> </w:t>
      </w:r>
      <w:r>
        <w:rPr>
          <w:rFonts w:ascii="SimSun" w:hAnsi="SimSun" w:eastAsia="SimSun" w:cs="SimSun"/>
          <w:sz w:val="21"/>
          <w:szCs w:val="21"/>
          <w:spacing w:val="4"/>
        </w:rPr>
        <w:t>情况，将数据域分为平台运营域和企业管理域两大类，具体细</w:t>
      </w:r>
    </w:p>
    <w:p>
      <w:pPr>
        <w:ind w:left="39"/>
        <w:spacing w:line="219" w:lineRule="auto"/>
        <w:rPr>
          <w:rFonts w:ascii="SimSun" w:hAnsi="SimSun" w:eastAsia="SimSun" w:cs="SimSun"/>
          <w:sz w:val="21"/>
          <w:szCs w:val="21"/>
        </w:rPr>
      </w:pPr>
      <w:r>
        <w:rPr>
          <w:rFonts w:ascii="SimSun" w:hAnsi="SimSun" w:eastAsia="SimSun" w:cs="SimSun"/>
          <w:sz w:val="21"/>
          <w:szCs w:val="21"/>
          <w:spacing w:val="4"/>
        </w:rPr>
        <w:t>分为排产数据、智能制造数据、全渠道销售数据、库存数据等</w:t>
      </w:r>
    </w:p>
    <w:p>
      <w:pPr>
        <w:spacing w:line="219" w:lineRule="auto"/>
        <w:sectPr>
          <w:footerReference w:type="default" r:id="rId235"/>
          <w:pgSz w:w="7530" w:h="11370"/>
          <w:pgMar w:top="184" w:right="905" w:bottom="460" w:left="730" w:header="0" w:footer="187" w:gutter="0"/>
        </w:sectPr>
        <w:rPr>
          <w:rFonts w:ascii="SimSun" w:hAnsi="SimSun" w:eastAsia="SimSun" w:cs="SimSun"/>
          <w:sz w:val="21"/>
          <w:szCs w:val="21"/>
        </w:rPr>
      </w:pPr>
    </w:p>
    <w:p>
      <w:pPr>
        <w:ind w:left="839"/>
        <w:spacing w:line="208" w:lineRule="auto"/>
        <w:rPr>
          <w:rFonts w:ascii="SimSun" w:hAnsi="SimSun" w:eastAsia="SimSun" w:cs="SimSun"/>
          <w:sz w:val="16"/>
          <w:szCs w:val="16"/>
        </w:rPr>
      </w:pPr>
      <w:r>
        <w:drawing>
          <wp:anchor distT="0" distB="0" distL="0" distR="0" simplePos="0" relativeHeight="252230656" behindDoc="1" locked="0" layoutInCell="0" allowOverlap="1">
            <wp:simplePos x="0" y="0"/>
            <wp:positionH relativeFrom="page">
              <wp:posOffset>44453</wp:posOffset>
            </wp:positionH>
            <wp:positionV relativeFrom="page">
              <wp:posOffset>0</wp:posOffset>
            </wp:positionV>
            <wp:extent cx="539731" cy="584174"/>
            <wp:effectExtent l="0" t="0" r="0" b="0"/>
            <wp:wrapNone/>
            <wp:docPr id="222" name="IM 222"/>
            <wp:cNvGraphicFramePr/>
            <a:graphic>
              <a:graphicData uri="http://schemas.openxmlformats.org/drawingml/2006/picture">
                <pic:pic>
                  <pic:nvPicPr>
                    <pic:cNvPr id="222" name="IM 222"/>
                    <pic:cNvPicPr/>
                  </pic:nvPicPr>
                  <pic:blipFill>
                    <a:blip r:embed="rId237"/>
                    <a:stretch>
                      <a:fillRect/>
                    </a:stretch>
                  </pic:blipFill>
                  <pic:spPr>
                    <a:xfrm rot="0">
                      <a:off x="0" y="0"/>
                      <a:ext cx="539731" cy="584174"/>
                    </a:xfrm>
                    <a:prstGeom prst="rect">
                      <a:avLst/>
                    </a:prstGeom>
                  </pic:spPr>
                </pic:pic>
              </a:graphicData>
            </a:graphic>
          </wp:anchor>
        </w:drawing>
      </w:r>
      <w:r>
        <w:rPr>
          <w:rFonts w:ascii="SimSun" w:hAnsi="SimSun" w:eastAsia="SimSun" w:cs="SimSun"/>
          <w:sz w:val="16"/>
          <w:szCs w:val="16"/>
          <w:color w:val="D57617"/>
          <w:spacing w:val="-7"/>
        </w:rPr>
        <w:t>数据为王</w:t>
      </w:r>
    </w:p>
    <w:p>
      <w:pPr>
        <w:ind w:left="1139"/>
        <w:spacing w:line="227"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6" w:lineRule="auto"/>
        <w:rPr/>
      </w:pPr>
      <w:r/>
    </w:p>
    <w:p>
      <w:pPr>
        <w:pStyle w:val="BodyText"/>
        <w:spacing w:line="316" w:lineRule="auto"/>
        <w:rPr/>
      </w:pPr>
      <w:r/>
    </w:p>
    <w:p>
      <w:pPr>
        <w:ind w:left="839"/>
        <w:spacing w:before="68" w:line="219" w:lineRule="auto"/>
        <w:rPr>
          <w:rFonts w:ascii="SimSun" w:hAnsi="SimSun" w:eastAsia="SimSun" w:cs="SimSun"/>
          <w:sz w:val="21"/>
          <w:szCs w:val="21"/>
        </w:rPr>
      </w:pPr>
      <w:r>
        <w:rPr>
          <w:rFonts w:ascii="SimSun" w:hAnsi="SimSun" w:eastAsia="SimSun" w:cs="SimSun"/>
          <w:sz w:val="21"/>
          <w:szCs w:val="21"/>
          <w:spacing w:val="-5"/>
        </w:rPr>
        <w:t>九大类、21</w:t>
      </w:r>
      <w:r>
        <w:rPr>
          <w:rFonts w:ascii="SimSun" w:hAnsi="SimSun" w:eastAsia="SimSun" w:cs="SimSun"/>
          <w:sz w:val="21"/>
          <w:szCs w:val="21"/>
          <w:spacing w:val="-31"/>
        </w:rPr>
        <w:t xml:space="preserve"> </w:t>
      </w:r>
      <w:r>
        <w:rPr>
          <w:rFonts w:ascii="SimSun" w:hAnsi="SimSun" w:eastAsia="SimSun" w:cs="SimSun"/>
          <w:sz w:val="21"/>
          <w:szCs w:val="21"/>
          <w:spacing w:val="-5"/>
        </w:rPr>
        <w:t>小类。</w:t>
      </w:r>
    </w:p>
    <w:p>
      <w:pPr>
        <w:pStyle w:val="BodyText"/>
        <w:spacing w:line="248" w:lineRule="auto"/>
        <w:rPr/>
      </w:pPr>
      <w:r/>
    </w:p>
    <w:p>
      <w:pPr>
        <w:ind w:left="842"/>
        <w:spacing w:before="68" w:line="219" w:lineRule="auto"/>
        <w:outlineLvl w:val="0"/>
        <w:rPr>
          <w:rFonts w:ascii="SimSun" w:hAnsi="SimSun" w:eastAsia="SimSun" w:cs="SimSun"/>
          <w:sz w:val="21"/>
          <w:szCs w:val="21"/>
        </w:rPr>
      </w:pPr>
      <w:bookmarkStart w:name="bookmark16" w:id="13"/>
      <w:bookmarkEnd w:id="13"/>
      <w:r>
        <w:rPr>
          <w:rFonts w:ascii="SimSun" w:hAnsi="SimSun" w:eastAsia="SimSun" w:cs="SimSun"/>
          <w:sz w:val="21"/>
          <w:szCs w:val="21"/>
          <w:b/>
          <w:bCs/>
          <w:color w:val="422CB1"/>
        </w:rPr>
        <w:t>6.</w:t>
      </w:r>
      <w:r>
        <w:rPr>
          <w:rFonts w:ascii="SimSun" w:hAnsi="SimSun" w:eastAsia="SimSun" w:cs="SimSun"/>
          <w:sz w:val="21"/>
          <w:szCs w:val="21"/>
          <w:color w:val="422CB1"/>
          <w:spacing w:val="74"/>
        </w:rPr>
        <w:t xml:space="preserve"> </w:t>
      </w:r>
      <w:r>
        <w:rPr>
          <w:rFonts w:ascii="SimSun" w:hAnsi="SimSun" w:eastAsia="SimSun" w:cs="SimSun"/>
          <w:sz w:val="21"/>
          <w:szCs w:val="21"/>
          <w:b/>
          <w:bCs/>
          <w:color w:val="422CB1"/>
        </w:rPr>
        <w:t>典型案例：安徽华茂纺织股份有限公司</w:t>
      </w:r>
    </w:p>
    <w:p>
      <w:pPr>
        <w:ind w:left="1249"/>
        <w:spacing w:before="285" w:line="225" w:lineRule="auto"/>
        <w:rPr>
          <w:rFonts w:ascii="STXinwei" w:hAnsi="STXinwei" w:eastAsia="STXinwei" w:cs="STXinwei"/>
          <w:sz w:val="21"/>
          <w:szCs w:val="21"/>
        </w:rPr>
      </w:pPr>
      <w:r>
        <w:rPr>
          <w:rFonts w:ascii="STXinwei" w:hAnsi="STXinwei" w:eastAsia="STXinwei" w:cs="STXinwei"/>
          <w:sz w:val="21"/>
          <w:szCs w:val="21"/>
          <w:spacing w:val="6"/>
        </w:rPr>
        <w:t>(1</w:t>
      </w:r>
      <w:r>
        <w:rPr>
          <w:rFonts w:ascii="STXinwei" w:hAnsi="STXinwei" w:eastAsia="STXinwei" w:cs="STXinwei"/>
          <w:sz w:val="21"/>
          <w:szCs w:val="21"/>
          <w:spacing w:val="24"/>
        </w:rPr>
        <w:t xml:space="preserve">  </w:t>
      </w:r>
      <w:r>
        <w:rPr>
          <w:rFonts w:ascii="STXinwei" w:hAnsi="STXinwei" w:eastAsia="STXinwei" w:cs="STXinwei"/>
          <w:sz w:val="21"/>
          <w:szCs w:val="21"/>
          <w:b/>
          <w:bCs/>
          <w:spacing w:val="6"/>
        </w:rPr>
        <w:t>)工业数据分类情况</w:t>
      </w:r>
    </w:p>
    <w:p>
      <w:pPr>
        <w:ind w:left="1279"/>
        <w:spacing w:before="188" w:line="219" w:lineRule="auto"/>
        <w:rPr>
          <w:rFonts w:ascii="SimSun" w:hAnsi="SimSun" w:eastAsia="SimSun" w:cs="SimSun"/>
          <w:sz w:val="21"/>
          <w:szCs w:val="21"/>
        </w:rPr>
      </w:pPr>
      <w:r>
        <w:rPr>
          <w:rFonts w:ascii="SimSun" w:hAnsi="SimSun" w:eastAsia="SimSun" w:cs="SimSun"/>
          <w:sz w:val="21"/>
          <w:szCs w:val="21"/>
          <w:spacing w:val="3"/>
        </w:rPr>
        <w:t>安徽华茂纺织股份有限公司工业数据分类情况见表5-10。</w:t>
      </w:r>
    </w:p>
    <w:p>
      <w:pPr>
        <w:ind w:left="1602"/>
        <w:spacing w:before="136" w:line="221" w:lineRule="auto"/>
        <w:rPr>
          <w:rFonts w:ascii="SimHei" w:hAnsi="SimHei" w:eastAsia="SimHei" w:cs="SimHei"/>
          <w:sz w:val="21"/>
          <w:szCs w:val="21"/>
        </w:rPr>
      </w:pPr>
      <w:r>
        <w:rPr>
          <w:rFonts w:ascii="SimHei" w:hAnsi="SimHei" w:eastAsia="SimHei" w:cs="SimHei"/>
          <w:sz w:val="21"/>
          <w:szCs w:val="21"/>
          <w:b/>
          <w:bCs/>
          <w:color w:val="E38B28"/>
          <w:spacing w:val="-14"/>
          <w:w w:val="92"/>
        </w:rPr>
        <w:t>表5-10</w:t>
      </w:r>
      <w:r>
        <w:rPr>
          <w:rFonts w:ascii="SimHei" w:hAnsi="SimHei" w:eastAsia="SimHei" w:cs="SimHei"/>
          <w:sz w:val="21"/>
          <w:szCs w:val="21"/>
          <w:color w:val="E38B28"/>
          <w:spacing w:val="87"/>
        </w:rPr>
        <w:t xml:space="preserve"> </w:t>
      </w:r>
      <w:r>
        <w:rPr>
          <w:rFonts w:ascii="SimHei" w:hAnsi="SimHei" w:eastAsia="SimHei" w:cs="SimHei"/>
          <w:sz w:val="21"/>
          <w:szCs w:val="21"/>
          <w:b/>
          <w:bCs/>
          <w:color w:val="E38B28"/>
          <w:spacing w:val="-14"/>
          <w:w w:val="92"/>
        </w:rPr>
        <w:t>安徽华茂纺织股份有限公司工业数据分类情况</w:t>
      </w:r>
    </w:p>
    <w:p>
      <w:pPr>
        <w:spacing w:line="70" w:lineRule="exact"/>
        <w:rPr/>
      </w:pPr>
      <w:r/>
    </w:p>
    <w:tbl>
      <w:tblPr>
        <w:tblStyle w:val="TableNormal"/>
        <w:tblW w:w="5809" w:type="dxa"/>
        <w:tblInd w:w="8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53"/>
        <w:gridCol w:w="918"/>
        <w:gridCol w:w="918"/>
        <w:gridCol w:w="3120"/>
      </w:tblGrid>
      <w:tr>
        <w:trPr>
          <w:trHeight w:val="324" w:hRule="atLeast"/>
        </w:trPr>
        <w:tc>
          <w:tcPr>
            <w:shd w:val="clear" w:fill="F9C657"/>
            <w:tcW w:w="853" w:type="dxa"/>
            <w:vAlign w:val="top"/>
            <w:vMerge w:val="restart"/>
            <w:tcBorders>
              <w:bottom w:val="nil"/>
            </w:tcBorders>
          </w:tcPr>
          <w:p>
            <w:pPr>
              <w:pStyle w:val="TableText"/>
              <w:ind w:left="97"/>
              <w:spacing w:before="239" w:line="220" w:lineRule="auto"/>
              <w:rPr/>
            </w:pPr>
            <w:r>
              <w:rPr>
                <w:b/>
                <w:bCs/>
                <w:spacing w:val="-4"/>
              </w:rPr>
              <w:t>总体情况</w:t>
            </w:r>
          </w:p>
        </w:tc>
        <w:tc>
          <w:tcPr>
            <w:shd w:val="clear" w:fill="FBE19D"/>
            <w:tcW w:w="1836" w:type="dxa"/>
            <w:vAlign w:val="top"/>
            <w:gridSpan w:val="2"/>
          </w:tcPr>
          <w:p>
            <w:pPr>
              <w:pStyle w:val="TableText"/>
              <w:ind w:left="431"/>
              <w:spacing w:before="82" w:line="220" w:lineRule="auto"/>
              <w:rPr/>
            </w:pPr>
            <w:r>
              <w:rPr>
                <w:spacing w:val="2"/>
              </w:rPr>
              <w:t>应用试点范围</w:t>
            </w:r>
          </w:p>
        </w:tc>
        <w:tc>
          <w:tcPr>
            <w:shd w:val="clear" w:fill="F9DC9A"/>
            <w:tcW w:w="3120" w:type="dxa"/>
            <w:vAlign w:val="top"/>
          </w:tcPr>
          <w:p>
            <w:pPr>
              <w:pStyle w:val="TableText"/>
              <w:ind w:left="1075"/>
              <w:spacing w:before="81" w:line="219" w:lineRule="auto"/>
              <w:rPr/>
            </w:pPr>
            <w:r>
              <w:rPr>
                <w:spacing w:val="-1"/>
              </w:rPr>
              <w:t>全部工业数据</w:t>
            </w:r>
          </w:p>
        </w:tc>
      </w:tr>
      <w:tr>
        <w:trPr>
          <w:trHeight w:val="309" w:hRule="atLeast"/>
        </w:trPr>
        <w:tc>
          <w:tcPr>
            <w:tcW w:w="853" w:type="dxa"/>
            <w:vAlign w:val="top"/>
            <w:vMerge w:val="continue"/>
            <w:tcBorders>
              <w:top w:val="nil"/>
            </w:tcBorders>
          </w:tcPr>
          <w:p>
            <w:pPr>
              <w:rPr>
                <w:rFonts w:ascii="Arial"/>
                <w:sz w:val="21"/>
              </w:rPr>
            </w:pPr>
            <w:r/>
          </w:p>
        </w:tc>
        <w:tc>
          <w:tcPr>
            <w:shd w:val="clear" w:fill="F7DE98"/>
            <w:tcW w:w="1836" w:type="dxa"/>
            <w:vAlign w:val="top"/>
            <w:gridSpan w:val="2"/>
          </w:tcPr>
          <w:p>
            <w:pPr>
              <w:pStyle w:val="TableText"/>
              <w:ind w:left="151"/>
              <w:spacing w:before="77" w:line="219" w:lineRule="auto"/>
              <w:rPr/>
            </w:pPr>
            <w:r>
              <w:rPr>
                <w:spacing w:val="-1"/>
              </w:rPr>
              <w:t>数据类型总体数量/种</w:t>
            </w:r>
          </w:p>
        </w:tc>
        <w:tc>
          <w:tcPr>
            <w:shd w:val="clear" w:fill="F8DA97"/>
            <w:tcW w:w="3120" w:type="dxa"/>
            <w:vAlign w:val="top"/>
          </w:tcPr>
          <w:p>
            <w:pPr>
              <w:pStyle w:val="TableText"/>
              <w:ind w:left="1395"/>
              <w:spacing w:before="118" w:line="183" w:lineRule="auto"/>
              <w:rPr/>
            </w:pPr>
            <w:r>
              <w:rPr>
                <w:spacing w:val="-2"/>
              </w:rPr>
              <w:t>2586</w:t>
            </w:r>
          </w:p>
        </w:tc>
      </w:tr>
      <w:tr>
        <w:trPr>
          <w:trHeight w:val="319" w:hRule="atLeast"/>
        </w:trPr>
        <w:tc>
          <w:tcPr>
            <w:shd w:val="clear" w:fill="F7C350"/>
            <w:tcW w:w="853" w:type="dxa"/>
            <w:vAlign w:val="top"/>
            <w:vMerge w:val="restart"/>
            <w:tcBorders>
              <w:bottom w:val="nil"/>
            </w:tcBorders>
          </w:tcPr>
          <w:p>
            <w:pPr>
              <w:spacing w:line="401" w:lineRule="auto"/>
              <w:rPr>
                <w:rFonts w:ascii="Arial"/>
                <w:sz w:val="21"/>
              </w:rPr>
            </w:pPr>
            <w:r/>
          </w:p>
          <w:p>
            <w:pPr>
              <w:pStyle w:val="TableText"/>
              <w:ind w:left="177"/>
              <w:spacing w:before="52" w:line="219" w:lineRule="auto"/>
              <w:rPr/>
            </w:pPr>
            <w:r>
              <w:rPr>
                <w:b/>
                <w:bCs/>
                <w:color w:val="8D4600"/>
                <w:spacing w:val="-4"/>
              </w:rPr>
              <w:t>数据域</w:t>
            </w:r>
          </w:p>
          <w:p>
            <w:pPr>
              <w:pStyle w:val="TableText"/>
              <w:ind w:left="257"/>
              <w:spacing w:before="50" w:line="220" w:lineRule="auto"/>
              <w:rPr/>
            </w:pPr>
            <w:r>
              <w:rPr>
                <w:b/>
                <w:bCs/>
                <w:color w:val="944F00"/>
                <w:spacing w:val="-4"/>
              </w:rPr>
              <w:t>情况</w:t>
            </w:r>
          </w:p>
        </w:tc>
        <w:tc>
          <w:tcPr>
            <w:shd w:val="clear" w:fill="F9E19A"/>
            <w:tcW w:w="918" w:type="dxa"/>
            <w:vAlign w:val="top"/>
          </w:tcPr>
          <w:p>
            <w:pPr>
              <w:pStyle w:val="TableText"/>
              <w:ind w:left="211"/>
              <w:spacing w:before="79" w:line="220" w:lineRule="auto"/>
              <w:rPr/>
            </w:pPr>
            <w:r>
              <w:rPr>
                <w:spacing w:val="-2"/>
              </w:rPr>
              <w:t>研发域</w:t>
            </w:r>
          </w:p>
        </w:tc>
        <w:tc>
          <w:tcPr>
            <w:shd w:val="clear" w:fill="FADD94"/>
            <w:tcW w:w="918" w:type="dxa"/>
            <w:vAlign w:val="top"/>
          </w:tcPr>
          <w:p>
            <w:pPr>
              <w:pStyle w:val="TableText"/>
              <w:ind w:left="173"/>
              <w:spacing w:before="79" w:line="220" w:lineRule="auto"/>
              <w:rPr/>
            </w:pPr>
            <w:r>
              <w:rPr>
                <w:spacing w:val="2"/>
              </w:rPr>
              <w:t>总量/种</w:t>
            </w:r>
          </w:p>
        </w:tc>
        <w:tc>
          <w:tcPr>
            <w:shd w:val="clear" w:fill="F9DA94"/>
            <w:tcW w:w="3120" w:type="dxa"/>
            <w:vAlign w:val="top"/>
          </w:tcPr>
          <w:p>
            <w:pPr>
              <w:pStyle w:val="TableText"/>
              <w:ind w:left="1435"/>
              <w:spacing w:before="118" w:line="184" w:lineRule="auto"/>
              <w:rPr/>
            </w:pPr>
            <w:r>
              <w:rPr>
                <w:spacing w:val="-2"/>
              </w:rPr>
              <w:t>213</w:t>
            </w:r>
          </w:p>
        </w:tc>
      </w:tr>
      <w:tr>
        <w:trPr>
          <w:trHeight w:val="329" w:hRule="atLeast"/>
        </w:trPr>
        <w:tc>
          <w:tcPr>
            <w:tcW w:w="853" w:type="dxa"/>
            <w:vAlign w:val="top"/>
            <w:vMerge w:val="continue"/>
            <w:tcBorders>
              <w:top w:val="nil"/>
              <w:bottom w:val="nil"/>
            </w:tcBorders>
          </w:tcPr>
          <w:p>
            <w:pPr>
              <w:rPr>
                <w:rFonts w:ascii="Arial"/>
                <w:sz w:val="21"/>
              </w:rPr>
            </w:pPr>
            <w:r/>
          </w:p>
        </w:tc>
        <w:tc>
          <w:tcPr>
            <w:shd w:val="clear" w:fill="FBDF9A"/>
            <w:tcW w:w="918" w:type="dxa"/>
            <w:vAlign w:val="top"/>
          </w:tcPr>
          <w:p>
            <w:pPr>
              <w:pStyle w:val="TableText"/>
              <w:ind w:left="51"/>
              <w:spacing w:before="89" w:line="219" w:lineRule="auto"/>
              <w:rPr/>
            </w:pPr>
            <w:r>
              <w:rPr>
                <w:spacing w:val="-2"/>
              </w:rPr>
              <w:t>企业管理域</w:t>
            </w:r>
          </w:p>
        </w:tc>
        <w:tc>
          <w:tcPr>
            <w:shd w:val="clear" w:fill="F9DD93"/>
            <w:tcW w:w="918" w:type="dxa"/>
            <w:vAlign w:val="top"/>
          </w:tcPr>
          <w:p>
            <w:pPr>
              <w:pStyle w:val="TableText"/>
              <w:ind w:left="173"/>
              <w:spacing w:before="90" w:line="220" w:lineRule="auto"/>
              <w:rPr/>
            </w:pPr>
            <w:r>
              <w:rPr>
                <w:spacing w:val="2"/>
              </w:rPr>
              <w:t>总量/种</w:t>
            </w:r>
          </w:p>
        </w:tc>
        <w:tc>
          <w:tcPr>
            <w:shd w:val="clear" w:fill="F9D892"/>
            <w:tcW w:w="3120" w:type="dxa"/>
            <w:vAlign w:val="top"/>
          </w:tcPr>
          <w:p>
            <w:pPr>
              <w:pStyle w:val="TableText"/>
              <w:ind w:left="1435"/>
              <w:spacing w:before="130" w:line="183" w:lineRule="auto"/>
              <w:rPr/>
            </w:pPr>
            <w:r>
              <w:rPr>
                <w:spacing w:val="-3"/>
              </w:rPr>
              <w:t>795</w:t>
            </w:r>
          </w:p>
        </w:tc>
      </w:tr>
      <w:tr>
        <w:trPr>
          <w:trHeight w:val="319" w:hRule="atLeast"/>
        </w:trPr>
        <w:tc>
          <w:tcPr>
            <w:tcW w:w="853" w:type="dxa"/>
            <w:vAlign w:val="top"/>
            <w:vMerge w:val="continue"/>
            <w:tcBorders>
              <w:top w:val="nil"/>
              <w:bottom w:val="nil"/>
            </w:tcBorders>
          </w:tcPr>
          <w:p>
            <w:pPr>
              <w:rPr>
                <w:rFonts w:ascii="Arial"/>
                <w:sz w:val="21"/>
              </w:rPr>
            </w:pPr>
            <w:r/>
          </w:p>
        </w:tc>
        <w:tc>
          <w:tcPr>
            <w:shd w:val="clear" w:fill="F9E297"/>
            <w:tcW w:w="918" w:type="dxa"/>
            <w:vAlign w:val="top"/>
          </w:tcPr>
          <w:p>
            <w:pPr>
              <w:pStyle w:val="TableText"/>
              <w:ind w:left="211"/>
              <w:spacing w:before="80" w:line="219" w:lineRule="auto"/>
              <w:rPr/>
            </w:pPr>
            <w:r>
              <w:rPr>
                <w:spacing w:val="-2"/>
              </w:rPr>
              <w:t>生产域</w:t>
            </w:r>
          </w:p>
        </w:tc>
        <w:tc>
          <w:tcPr>
            <w:shd w:val="clear" w:fill="F9DE92"/>
            <w:tcW w:w="918" w:type="dxa"/>
            <w:vAlign w:val="top"/>
          </w:tcPr>
          <w:p>
            <w:pPr>
              <w:pStyle w:val="TableText"/>
              <w:ind w:left="173"/>
              <w:spacing w:before="81" w:line="220" w:lineRule="auto"/>
              <w:rPr/>
            </w:pPr>
            <w:r>
              <w:rPr>
                <w:spacing w:val="2"/>
              </w:rPr>
              <w:t>总量/种</w:t>
            </w:r>
          </w:p>
        </w:tc>
        <w:tc>
          <w:tcPr>
            <w:shd w:val="clear" w:fill="FAD792"/>
            <w:tcW w:w="3120" w:type="dxa"/>
            <w:vAlign w:val="top"/>
          </w:tcPr>
          <w:p>
            <w:pPr>
              <w:pStyle w:val="TableText"/>
              <w:ind w:left="1395"/>
              <w:spacing w:before="120" w:line="184" w:lineRule="auto"/>
              <w:rPr/>
            </w:pPr>
            <w:r>
              <w:rPr>
                <w:spacing w:val="-4"/>
              </w:rPr>
              <w:t>1544</w:t>
            </w:r>
          </w:p>
        </w:tc>
      </w:tr>
      <w:tr>
        <w:trPr>
          <w:trHeight w:val="309" w:hRule="atLeast"/>
        </w:trPr>
        <w:tc>
          <w:tcPr>
            <w:tcW w:w="853" w:type="dxa"/>
            <w:vAlign w:val="top"/>
            <w:vMerge w:val="continue"/>
            <w:tcBorders>
              <w:top w:val="nil"/>
            </w:tcBorders>
          </w:tcPr>
          <w:p>
            <w:pPr>
              <w:rPr>
                <w:rFonts w:ascii="Arial"/>
                <w:sz w:val="21"/>
              </w:rPr>
            </w:pPr>
            <w:r/>
          </w:p>
        </w:tc>
        <w:tc>
          <w:tcPr>
            <w:shd w:val="clear" w:fill="FBE198"/>
            <w:tcW w:w="918" w:type="dxa"/>
            <w:vAlign w:val="top"/>
          </w:tcPr>
          <w:p>
            <w:pPr>
              <w:pStyle w:val="TableText"/>
              <w:ind w:left="51"/>
              <w:spacing w:before="82" w:line="220" w:lineRule="auto"/>
              <w:rPr/>
            </w:pPr>
            <w:r>
              <w:rPr>
                <w:spacing w:val="-1"/>
              </w:rPr>
              <w:t>平台运维域</w:t>
            </w:r>
          </w:p>
        </w:tc>
        <w:tc>
          <w:tcPr>
            <w:shd w:val="clear" w:fill="FADD94"/>
            <w:tcW w:w="918" w:type="dxa"/>
            <w:vAlign w:val="top"/>
          </w:tcPr>
          <w:p>
            <w:pPr>
              <w:pStyle w:val="TableText"/>
              <w:ind w:left="173"/>
              <w:spacing w:before="82" w:line="220" w:lineRule="auto"/>
              <w:rPr/>
            </w:pPr>
            <w:r>
              <w:rPr>
                <w:spacing w:val="2"/>
              </w:rPr>
              <w:t>总量/种</w:t>
            </w:r>
          </w:p>
        </w:tc>
        <w:tc>
          <w:tcPr>
            <w:shd w:val="clear" w:fill="FAD793"/>
            <w:tcW w:w="3120" w:type="dxa"/>
            <w:vAlign w:val="top"/>
          </w:tcPr>
          <w:p>
            <w:pPr>
              <w:pStyle w:val="TableText"/>
              <w:ind w:left="1475"/>
              <w:spacing w:before="122" w:line="183" w:lineRule="auto"/>
              <w:rPr/>
            </w:pPr>
            <w:r>
              <w:rPr>
                <w:spacing w:val="-3"/>
              </w:rPr>
              <w:t>34</w:t>
            </w:r>
          </w:p>
        </w:tc>
      </w:tr>
      <w:tr>
        <w:trPr>
          <w:trHeight w:val="319" w:hRule="atLeast"/>
        </w:trPr>
        <w:tc>
          <w:tcPr>
            <w:shd w:val="clear" w:fill="F8C14E"/>
            <w:tcW w:w="853" w:type="dxa"/>
            <w:vAlign w:val="top"/>
            <w:vMerge w:val="restart"/>
            <w:tcBorders>
              <w:bottom w:val="nil"/>
            </w:tcBorders>
          </w:tcPr>
          <w:p>
            <w:pPr>
              <w:spacing w:line="342" w:lineRule="auto"/>
              <w:rPr>
                <w:rFonts w:ascii="Arial"/>
                <w:sz w:val="21"/>
              </w:rPr>
            </w:pPr>
            <w:r/>
          </w:p>
          <w:p>
            <w:pPr>
              <w:spacing w:line="342" w:lineRule="auto"/>
              <w:rPr>
                <w:rFonts w:ascii="Arial"/>
                <w:sz w:val="21"/>
              </w:rPr>
            </w:pPr>
            <w:r/>
          </w:p>
          <w:p>
            <w:pPr>
              <w:pStyle w:val="TableText"/>
              <w:ind w:left="97"/>
              <w:spacing w:before="52" w:line="219" w:lineRule="auto"/>
              <w:rPr/>
            </w:pPr>
            <w:r>
              <w:rPr>
                <w:b/>
                <w:bCs/>
                <w:color w:val="9A5200"/>
                <w:spacing w:val="-4"/>
              </w:rPr>
              <w:t>分类情况</w:t>
            </w:r>
          </w:p>
          <w:p>
            <w:pPr>
              <w:pStyle w:val="TableText"/>
              <w:ind w:left="257"/>
              <w:spacing w:before="71" w:line="221" w:lineRule="auto"/>
              <w:rPr/>
            </w:pPr>
            <w:r>
              <w:rPr>
                <w:b/>
                <w:bCs/>
                <w:color w:val="995200"/>
                <w:spacing w:val="-4"/>
              </w:rPr>
              <w:t>示例</w:t>
            </w:r>
          </w:p>
        </w:tc>
        <w:tc>
          <w:tcPr>
            <w:shd w:val="clear" w:fill="FAE196"/>
            <w:tcW w:w="1836" w:type="dxa"/>
            <w:vAlign w:val="top"/>
            <w:gridSpan w:val="2"/>
          </w:tcPr>
          <w:p>
            <w:pPr>
              <w:pStyle w:val="TableText"/>
              <w:ind w:left="511"/>
              <w:spacing w:before="82" w:line="219" w:lineRule="auto"/>
              <w:rPr/>
            </w:pPr>
            <w:r>
              <w:rPr>
                <w:spacing w:val="-2"/>
              </w:rPr>
              <w:t>数据域名称</w:t>
            </w:r>
          </w:p>
        </w:tc>
        <w:tc>
          <w:tcPr>
            <w:shd w:val="clear" w:fill="FBD693"/>
            <w:tcW w:w="3120" w:type="dxa"/>
            <w:vAlign w:val="top"/>
          </w:tcPr>
          <w:p>
            <w:pPr>
              <w:pStyle w:val="TableText"/>
              <w:ind w:left="1315"/>
              <w:spacing w:before="83" w:line="220" w:lineRule="auto"/>
              <w:rPr/>
            </w:pPr>
            <w:r>
              <w:rPr>
                <w:spacing w:val="-2"/>
              </w:rPr>
              <w:t>研发域</w:t>
            </w:r>
          </w:p>
        </w:tc>
      </w:tr>
      <w:tr>
        <w:trPr>
          <w:trHeight w:val="1561" w:hRule="atLeast"/>
        </w:trPr>
        <w:tc>
          <w:tcPr>
            <w:tcW w:w="853" w:type="dxa"/>
            <w:vAlign w:val="top"/>
            <w:vMerge w:val="continue"/>
            <w:tcBorders>
              <w:top w:val="nil"/>
            </w:tcBorders>
          </w:tcPr>
          <w:p>
            <w:pPr>
              <w:rPr>
                <w:rFonts w:ascii="Arial"/>
                <w:sz w:val="21"/>
              </w:rPr>
            </w:pPr>
            <w:r/>
          </w:p>
        </w:tc>
        <w:tc>
          <w:tcPr>
            <w:shd w:val="clear" w:fill="F8DE90"/>
            <w:tcW w:w="1836" w:type="dxa"/>
            <w:vAlign w:val="top"/>
            <w:gridSpan w:val="2"/>
          </w:tcPr>
          <w:p>
            <w:pPr>
              <w:spacing w:line="323" w:lineRule="auto"/>
              <w:rPr>
                <w:rFonts w:ascii="Arial"/>
                <w:sz w:val="21"/>
              </w:rPr>
            </w:pPr>
            <w:r/>
          </w:p>
          <w:p>
            <w:pPr>
              <w:spacing w:line="324" w:lineRule="auto"/>
              <w:rPr>
                <w:rFonts w:ascii="Arial"/>
                <w:sz w:val="21"/>
              </w:rPr>
            </w:pPr>
            <w:r/>
          </w:p>
          <w:p>
            <w:pPr>
              <w:pStyle w:val="TableText"/>
              <w:ind w:left="111"/>
              <w:spacing w:before="52" w:line="219" w:lineRule="auto"/>
              <w:rPr/>
            </w:pPr>
            <w:r>
              <w:rPr>
                <w:color w:val="935300"/>
                <w:spacing w:val="-1"/>
              </w:rPr>
              <w:t>数据域中所有数据类型</w:t>
            </w:r>
          </w:p>
        </w:tc>
        <w:tc>
          <w:tcPr>
            <w:shd w:val="clear" w:fill="FBD48D"/>
            <w:tcW w:w="3120" w:type="dxa"/>
            <w:vAlign w:val="top"/>
          </w:tcPr>
          <w:p>
            <w:pPr>
              <w:pStyle w:val="TableText"/>
              <w:ind w:left="164" w:right="27" w:hanging="129"/>
              <w:spacing w:before="73" w:line="254" w:lineRule="auto"/>
              <w:rPr/>
            </w:pPr>
            <w:r>
              <w:rPr/>
              <w:t>●主要有工艺主数据、配棉主数据、配棉方</w:t>
            </w:r>
            <w:r>
              <w:rPr>
                <w:spacing w:val="5"/>
              </w:rPr>
              <w:t xml:space="preserve"> </w:t>
            </w:r>
            <w:r>
              <w:rPr>
                <w:spacing w:val="-1"/>
              </w:rPr>
              <w:t>案数据、产品主数据等</w:t>
            </w:r>
          </w:p>
          <w:p>
            <w:pPr>
              <w:pStyle w:val="TableText"/>
              <w:ind w:left="154" w:right="80" w:hanging="79"/>
              <w:spacing w:before="68" w:line="277" w:lineRule="auto"/>
              <w:rPr/>
            </w:pPr>
            <w:r>
              <w:rPr>
                <w:color w:val="6B3D00"/>
                <w:spacing w:val="-1"/>
              </w:rPr>
              <w:t>●数据字</w:t>
            </w:r>
            <w:r>
              <w:rPr>
                <w:spacing w:val="-1"/>
              </w:rPr>
              <w:t>段有上机图ID、上机图-类型、工</w:t>
            </w:r>
            <w:r>
              <w:rPr>
                <w:spacing w:val="12"/>
              </w:rPr>
              <w:t xml:space="preserve"> </w:t>
            </w:r>
            <w:r>
              <w:rPr/>
              <w:t>艺编码、工艺明细行编码、工序明细行  </w:t>
            </w:r>
            <w:r>
              <w:rPr>
                <w:spacing w:val="7"/>
              </w:rPr>
              <w:t>号、工艺明细更改行号、工艺表编号、</w:t>
            </w:r>
            <w:r>
              <w:rPr/>
              <w:t xml:space="preserve"> </w:t>
            </w:r>
            <w:r>
              <w:rPr>
                <w:spacing w:val="-2"/>
              </w:rPr>
              <w:t>版本等</w:t>
            </w:r>
          </w:p>
        </w:tc>
      </w:tr>
    </w:tbl>
    <w:p>
      <w:pPr>
        <w:ind w:left="1279"/>
        <w:spacing w:before="258" w:line="225" w:lineRule="auto"/>
        <w:rPr>
          <w:rFonts w:ascii="STXinwei" w:hAnsi="STXinwei" w:eastAsia="STXinwei" w:cs="STXinwei"/>
          <w:sz w:val="21"/>
          <w:szCs w:val="21"/>
        </w:rPr>
      </w:pPr>
      <w:r>
        <w:rPr>
          <w:rFonts w:ascii="STXinwei" w:hAnsi="STXinwei" w:eastAsia="STXinwei" w:cs="STXinwei"/>
          <w:sz w:val="21"/>
          <w:szCs w:val="21"/>
          <w:spacing w:val="-4"/>
        </w:rPr>
        <w:t>(2)    </w:t>
      </w:r>
      <w:r>
        <w:rPr>
          <w:rFonts w:ascii="STXinwei" w:hAnsi="STXinwei" w:eastAsia="STXinwei" w:cs="STXinwei"/>
          <w:sz w:val="21"/>
          <w:szCs w:val="21"/>
          <w:b/>
          <w:bCs/>
          <w:spacing w:val="-4"/>
        </w:rPr>
        <w:t>工业数据分类经验总结</w:t>
      </w:r>
    </w:p>
    <w:p>
      <w:pPr>
        <w:ind w:left="839" w:firstLine="439"/>
        <w:spacing w:before="185" w:line="378" w:lineRule="auto"/>
        <w:rPr>
          <w:rFonts w:ascii="SimSun" w:hAnsi="SimSun" w:eastAsia="SimSun" w:cs="SimSun"/>
          <w:sz w:val="21"/>
          <w:szCs w:val="21"/>
        </w:rPr>
      </w:pPr>
      <w:r>
        <w:rPr>
          <w:rFonts w:ascii="SimSun" w:hAnsi="SimSun" w:eastAsia="SimSun" w:cs="SimSun"/>
          <w:sz w:val="21"/>
          <w:szCs w:val="21"/>
          <w:spacing w:val="13"/>
        </w:rPr>
        <w:t>安徽华茂纺织股份有限公司梳理了自身工业数据管理状</w:t>
      </w:r>
      <w:r>
        <w:rPr>
          <w:rFonts w:ascii="SimSun" w:hAnsi="SimSun" w:eastAsia="SimSun" w:cs="SimSun"/>
          <w:sz w:val="21"/>
          <w:szCs w:val="21"/>
          <w:spacing w:val="2"/>
        </w:rPr>
        <w:t xml:space="preserve">  </w:t>
      </w:r>
      <w:r>
        <w:rPr>
          <w:rFonts w:ascii="SimSun" w:hAnsi="SimSun" w:eastAsia="SimSun" w:cs="SimSun"/>
          <w:sz w:val="21"/>
          <w:szCs w:val="21"/>
          <w:spacing w:val="12"/>
        </w:rPr>
        <w:t>况，分析了数据的类型、收集渠道和存储位置；通过数据库</w:t>
      </w:r>
      <w:r>
        <w:rPr>
          <w:rFonts w:ascii="SimSun" w:hAnsi="SimSun" w:eastAsia="SimSun" w:cs="SimSun"/>
          <w:sz w:val="21"/>
          <w:szCs w:val="21"/>
        </w:rPr>
        <w:t xml:space="preserve">  </w:t>
      </w:r>
      <w:r>
        <w:rPr>
          <w:rFonts w:ascii="SimSun" w:hAnsi="SimSun" w:eastAsia="SimSun" w:cs="SimSun"/>
          <w:sz w:val="21"/>
          <w:szCs w:val="21"/>
          <w:spacing w:val="25"/>
        </w:rPr>
        <w:t>的工具和编程方式，按《工业数据分类分级</w:t>
      </w:r>
      <w:r>
        <w:rPr>
          <w:rFonts w:ascii="SimSun" w:hAnsi="SimSun" w:eastAsia="SimSun" w:cs="SimSun"/>
          <w:sz w:val="21"/>
          <w:szCs w:val="21"/>
          <w:spacing w:val="24"/>
        </w:rPr>
        <w:t>指南(试行)》</w:t>
      </w:r>
      <w:r>
        <w:rPr>
          <w:rFonts w:ascii="SimSun" w:hAnsi="SimSun" w:eastAsia="SimSun" w:cs="SimSun"/>
          <w:sz w:val="21"/>
          <w:szCs w:val="21"/>
        </w:rPr>
        <w:t xml:space="preserve"> </w:t>
      </w:r>
      <w:r>
        <w:rPr>
          <w:rFonts w:ascii="SimSun" w:hAnsi="SimSun" w:eastAsia="SimSun" w:cs="SimSun"/>
          <w:sz w:val="21"/>
          <w:szCs w:val="21"/>
          <w:spacing w:val="12"/>
        </w:rPr>
        <w:t>要求，将管理的所有数据库结构信息，包括数据表</w:t>
      </w:r>
      <w:r>
        <w:rPr>
          <w:rFonts w:ascii="SimSun" w:hAnsi="SimSun" w:eastAsia="SimSun" w:cs="SimSun"/>
          <w:sz w:val="21"/>
          <w:szCs w:val="21"/>
          <w:spacing w:val="11"/>
        </w:rPr>
        <w:t>名称、字</w:t>
      </w:r>
    </w:p>
    <w:p>
      <w:pPr>
        <w:ind w:left="839"/>
        <w:spacing w:line="219" w:lineRule="auto"/>
        <w:rPr>
          <w:rFonts w:ascii="SimSun" w:hAnsi="SimSun" w:eastAsia="SimSun" w:cs="SimSun"/>
          <w:sz w:val="21"/>
          <w:szCs w:val="21"/>
        </w:rPr>
      </w:pPr>
      <w:r>
        <w:rPr>
          <w:rFonts w:ascii="SimSun" w:hAnsi="SimSun" w:eastAsia="SimSun" w:cs="SimSun"/>
          <w:sz w:val="21"/>
          <w:szCs w:val="21"/>
          <w:spacing w:val="8"/>
        </w:rPr>
        <w:t>段、数据类型定义等全部提取，以提高数据</w:t>
      </w:r>
      <w:r>
        <w:rPr>
          <w:rFonts w:ascii="SimSun" w:hAnsi="SimSun" w:eastAsia="SimSun" w:cs="SimSun"/>
          <w:sz w:val="21"/>
          <w:szCs w:val="21"/>
          <w:spacing w:val="7"/>
        </w:rPr>
        <w:t>分类的效率。</w:t>
      </w:r>
    </w:p>
    <w:p>
      <w:pPr>
        <w:ind w:left="1279"/>
        <w:spacing w:before="171" w:line="219" w:lineRule="auto"/>
        <w:rPr>
          <w:rFonts w:ascii="SimSun" w:hAnsi="SimSun" w:eastAsia="SimSun" w:cs="SimSun"/>
          <w:sz w:val="21"/>
          <w:szCs w:val="21"/>
        </w:rPr>
      </w:pPr>
      <w:r>
        <w:rPr>
          <w:rFonts w:ascii="SimSun" w:hAnsi="SimSun" w:eastAsia="SimSun" w:cs="SimSun"/>
          <w:sz w:val="21"/>
          <w:szCs w:val="21"/>
          <w:spacing w:val="4"/>
        </w:rPr>
        <w:t>通过工业数据分类，公司业务管理部门对内部数据体系有</w:t>
      </w:r>
    </w:p>
    <w:p>
      <w:pPr>
        <w:spacing w:line="219" w:lineRule="auto"/>
        <w:sectPr>
          <w:footerReference w:type="default" r:id="rId236"/>
          <w:pgSz w:w="7560" w:h="11380"/>
          <w:pgMar w:top="156" w:right="755" w:bottom="520" w:left="70" w:header="0" w:footer="247" w:gutter="0"/>
        </w:sectPr>
        <w:rPr>
          <w:rFonts w:ascii="SimSun" w:hAnsi="SimSun" w:eastAsia="SimSun" w:cs="SimSun"/>
          <w:sz w:val="21"/>
          <w:szCs w:val="21"/>
        </w:rPr>
      </w:pPr>
    </w:p>
    <w:p>
      <w:pPr>
        <w:ind w:left="5320"/>
        <w:spacing w:line="219" w:lineRule="auto"/>
        <w:rPr>
          <w:rFonts w:ascii="SimSun" w:hAnsi="SimSun" w:eastAsia="SimSun" w:cs="SimSun"/>
          <w:sz w:val="16"/>
          <w:szCs w:val="16"/>
        </w:rPr>
      </w:pPr>
      <w:r>
        <w:rPr>
          <w:rFonts w:ascii="SimSun" w:hAnsi="SimSun" w:eastAsia="SimSun" w:cs="SimSun"/>
          <w:sz w:val="16"/>
          <w:szCs w:val="16"/>
          <w:color w:val="56279D"/>
          <w:spacing w:val="-3"/>
        </w:rPr>
        <w:t>理数</w:t>
      </w:r>
      <w:r>
        <w:rPr>
          <w:rFonts w:ascii="SimSun" w:hAnsi="SimSun" w:eastAsia="SimSun" w:cs="SimSun"/>
          <w:sz w:val="16"/>
          <w:szCs w:val="16"/>
          <w:spacing w:val="-3"/>
        </w:rPr>
        <w:t>篇</w:t>
      </w:r>
    </w:p>
    <w:p>
      <w:pPr>
        <w:ind w:left="4899"/>
        <w:spacing w:before="10" w:line="219" w:lineRule="auto"/>
        <w:rPr>
          <w:rFonts w:ascii="SimSun" w:hAnsi="SimSun" w:eastAsia="SimSun" w:cs="SimSun"/>
          <w:sz w:val="16"/>
          <w:szCs w:val="16"/>
        </w:rPr>
      </w:pPr>
      <w:r>
        <w:rPr>
          <w:rFonts w:ascii="SimSun" w:hAnsi="SimSun" w:eastAsia="SimSun" w:cs="SimSun"/>
          <w:sz w:val="16"/>
          <w:szCs w:val="16"/>
          <w:color w:val="F69A31"/>
          <w:spacing w:val="-11"/>
        </w:rPr>
        <w:t>盘活数据资源</w:t>
      </w:r>
    </w:p>
    <w:p>
      <w:pPr>
        <w:pStyle w:val="BodyText"/>
        <w:spacing w:line="324" w:lineRule="auto"/>
        <w:rPr/>
      </w:pPr>
      <w:r/>
    </w:p>
    <w:p>
      <w:pPr>
        <w:pStyle w:val="BodyText"/>
        <w:spacing w:line="325" w:lineRule="auto"/>
        <w:rPr/>
      </w:pPr>
      <w:r/>
    </w:p>
    <w:p>
      <w:pPr>
        <w:spacing w:before="68" w:line="439" w:lineRule="exact"/>
        <w:rPr>
          <w:rFonts w:ascii="SimSun" w:hAnsi="SimSun" w:eastAsia="SimSun" w:cs="SimSun"/>
          <w:sz w:val="21"/>
          <w:szCs w:val="21"/>
        </w:rPr>
      </w:pPr>
      <w:r>
        <w:rPr>
          <w:rFonts w:ascii="SimSun" w:hAnsi="SimSun" w:eastAsia="SimSun" w:cs="SimSun"/>
          <w:sz w:val="21"/>
          <w:szCs w:val="21"/>
          <w:spacing w:val="6"/>
          <w:position w:val="17"/>
        </w:rPr>
        <w:t>了更深刻的认识，也更加了解并关注数据的采集、使用问题，</w:t>
      </w:r>
    </w:p>
    <w:p>
      <w:pPr>
        <w:spacing w:before="1" w:line="217" w:lineRule="auto"/>
        <w:rPr>
          <w:rFonts w:ascii="SimSun" w:hAnsi="SimSun" w:eastAsia="SimSun" w:cs="SimSun"/>
          <w:sz w:val="21"/>
          <w:szCs w:val="21"/>
        </w:rPr>
      </w:pPr>
      <w:r>
        <w:rPr>
          <w:rFonts w:ascii="SimSun" w:hAnsi="SimSun" w:eastAsia="SimSun" w:cs="SimSun"/>
          <w:sz w:val="21"/>
          <w:szCs w:val="21"/>
          <w:spacing w:val="-1"/>
        </w:rPr>
        <w:t>为后期的数据安全管理提供了有益的参考价值。</w:t>
      </w:r>
    </w:p>
    <w:p>
      <w:pPr>
        <w:pStyle w:val="BodyText"/>
        <w:spacing w:line="251" w:lineRule="auto"/>
        <w:rPr/>
      </w:pPr>
      <w:r/>
    </w:p>
    <w:p>
      <w:pPr>
        <w:spacing w:before="68" w:line="219" w:lineRule="auto"/>
        <w:rPr>
          <w:rFonts w:ascii="SimSun" w:hAnsi="SimSun" w:eastAsia="SimSun" w:cs="SimSun"/>
          <w:sz w:val="21"/>
          <w:szCs w:val="21"/>
        </w:rPr>
      </w:pPr>
      <w:r>
        <w:rPr>
          <w:rFonts w:ascii="Times New Roman" w:hAnsi="Times New Roman" w:eastAsia="Times New Roman" w:cs="Times New Roman"/>
          <w:sz w:val="21"/>
          <w:szCs w:val="21"/>
          <w:spacing w:val="1"/>
        </w:rPr>
        <w:t>7.</w:t>
      </w:r>
      <w:r>
        <w:rPr>
          <w:rFonts w:ascii="Times New Roman" w:hAnsi="Times New Roman" w:eastAsia="Times New Roman" w:cs="Times New Roman"/>
          <w:sz w:val="21"/>
          <w:szCs w:val="21"/>
          <w:spacing w:val="12"/>
        </w:rPr>
        <w:t xml:space="preserve">   </w:t>
      </w:r>
      <w:r>
        <w:rPr>
          <w:rFonts w:ascii="SimSun" w:hAnsi="SimSun" w:eastAsia="SimSun" w:cs="SimSun"/>
          <w:sz w:val="21"/>
          <w:szCs w:val="21"/>
          <w:b/>
          <w:bCs/>
          <w:color w:val="3B26A4"/>
          <w:spacing w:val="1"/>
        </w:rPr>
        <w:t>典型案例</w:t>
      </w:r>
      <w:r>
        <w:rPr>
          <w:rFonts w:ascii="SimSun" w:hAnsi="SimSun" w:eastAsia="SimSun" w:cs="SimSun"/>
          <w:sz w:val="21"/>
          <w:szCs w:val="21"/>
          <w:b/>
          <w:bCs/>
          <w:spacing w:val="1"/>
        </w:rPr>
        <w:t>：</w:t>
      </w:r>
      <w:r>
        <w:rPr>
          <w:rFonts w:ascii="SimSun" w:hAnsi="SimSun" w:eastAsia="SimSun" w:cs="SimSun"/>
          <w:sz w:val="21"/>
          <w:szCs w:val="21"/>
          <w:b/>
          <w:bCs/>
          <w:color w:val="3B26A4"/>
          <w:spacing w:val="1"/>
        </w:rPr>
        <w:t>国网福建省电力有限公司</w:t>
      </w:r>
    </w:p>
    <w:p>
      <w:pPr>
        <w:ind w:left="410"/>
        <w:spacing w:before="278" w:line="225" w:lineRule="auto"/>
        <w:rPr>
          <w:rFonts w:ascii="STXinwei" w:hAnsi="STXinwei" w:eastAsia="STXinwei" w:cs="STXinwei"/>
          <w:sz w:val="21"/>
          <w:szCs w:val="21"/>
        </w:rPr>
      </w:pPr>
      <w:r>
        <w:rPr>
          <w:rFonts w:ascii="STXinwei" w:hAnsi="STXinwei" w:eastAsia="STXinwei" w:cs="STXinwei"/>
          <w:sz w:val="21"/>
          <w:szCs w:val="21"/>
          <w:spacing w:val="-3"/>
        </w:rPr>
        <w:t>(1)</w:t>
      </w:r>
      <w:r>
        <w:rPr>
          <w:rFonts w:ascii="STXinwei" w:hAnsi="STXinwei" w:eastAsia="STXinwei" w:cs="STXinwei"/>
          <w:sz w:val="21"/>
          <w:szCs w:val="21"/>
          <w:spacing w:val="9"/>
        </w:rPr>
        <w:t xml:space="preserve">    </w:t>
      </w:r>
      <w:r>
        <w:rPr>
          <w:rFonts w:ascii="STXinwei" w:hAnsi="STXinwei" w:eastAsia="STXinwei" w:cs="STXinwei"/>
          <w:sz w:val="21"/>
          <w:szCs w:val="21"/>
          <w:b/>
          <w:bCs/>
          <w:spacing w:val="-3"/>
        </w:rPr>
        <w:t>工业数据分类情况</w:t>
      </w:r>
    </w:p>
    <w:p>
      <w:pPr>
        <w:ind w:left="410"/>
        <w:spacing w:before="165" w:line="219" w:lineRule="auto"/>
        <w:rPr>
          <w:rFonts w:ascii="SimSun" w:hAnsi="SimSun" w:eastAsia="SimSun" w:cs="SimSun"/>
          <w:sz w:val="21"/>
          <w:szCs w:val="21"/>
        </w:rPr>
      </w:pPr>
      <w:r>
        <w:rPr>
          <w:rFonts w:ascii="SimSun" w:hAnsi="SimSun" w:eastAsia="SimSun" w:cs="SimSun"/>
          <w:sz w:val="21"/>
          <w:szCs w:val="21"/>
          <w:spacing w:val="4"/>
        </w:rPr>
        <w:t>国网福建省电力有限公司工业数据分类情况见表5</w:t>
      </w:r>
      <w:r>
        <w:rPr>
          <w:rFonts w:ascii="SimSun" w:hAnsi="SimSun" w:eastAsia="SimSun" w:cs="SimSun"/>
          <w:sz w:val="21"/>
          <w:szCs w:val="21"/>
          <w:spacing w:val="3"/>
        </w:rPr>
        <w:t>-11。</w:t>
      </w:r>
    </w:p>
    <w:p>
      <w:pPr>
        <w:ind w:left="862"/>
        <w:spacing w:before="196" w:line="219" w:lineRule="auto"/>
        <w:rPr>
          <w:rFonts w:ascii="SimSun" w:hAnsi="SimSun" w:eastAsia="SimSun" w:cs="SimSun"/>
          <w:sz w:val="17"/>
          <w:szCs w:val="17"/>
        </w:rPr>
      </w:pPr>
      <w:r>
        <w:rPr>
          <w:rFonts w:ascii="SimSun" w:hAnsi="SimSun" w:eastAsia="SimSun" w:cs="SimSun"/>
          <w:sz w:val="17"/>
          <w:szCs w:val="17"/>
          <w:b/>
          <w:bCs/>
          <w:spacing w:val="-2"/>
        </w:rPr>
        <w:t>表5-11</w:t>
      </w:r>
      <w:r>
        <w:rPr>
          <w:rFonts w:ascii="SimSun" w:hAnsi="SimSun" w:eastAsia="SimSun" w:cs="SimSun"/>
          <w:sz w:val="17"/>
          <w:szCs w:val="17"/>
          <w:spacing w:val="-2"/>
        </w:rPr>
        <w:t xml:space="preserve">  </w:t>
      </w:r>
      <w:r>
        <w:rPr>
          <w:rFonts w:ascii="SimSun" w:hAnsi="SimSun" w:eastAsia="SimSun" w:cs="SimSun"/>
          <w:sz w:val="17"/>
          <w:szCs w:val="17"/>
          <w:b/>
          <w:bCs/>
          <w:spacing w:val="-2"/>
        </w:rPr>
        <w:t>国网福建省电力有限公司工</w:t>
      </w:r>
      <w:r>
        <w:rPr>
          <w:rFonts w:ascii="SimSun" w:hAnsi="SimSun" w:eastAsia="SimSun" w:cs="SimSun"/>
          <w:sz w:val="17"/>
          <w:szCs w:val="17"/>
          <w:b/>
          <w:bCs/>
          <w:u w:val="single" w:color="auto"/>
          <w:spacing w:val="-2"/>
        </w:rPr>
        <w:t>业</w:t>
      </w:r>
      <w:r>
        <w:rPr>
          <w:rFonts w:ascii="SimSun" w:hAnsi="SimSun" w:eastAsia="SimSun" w:cs="SimSun"/>
          <w:sz w:val="17"/>
          <w:szCs w:val="17"/>
          <w:b/>
          <w:bCs/>
          <w:spacing w:val="-2"/>
        </w:rPr>
        <w:t>数据分类情况</w:t>
      </w:r>
    </w:p>
    <w:p>
      <w:pPr>
        <w:spacing w:line="69" w:lineRule="exact"/>
        <w:rPr/>
      </w:pPr>
      <w:r/>
    </w:p>
    <w:tbl>
      <w:tblPr>
        <w:tblStyle w:val="TableNormal"/>
        <w:tblW w:w="580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03"/>
        <w:gridCol w:w="1038"/>
        <w:gridCol w:w="1028"/>
        <w:gridCol w:w="2940"/>
      </w:tblGrid>
      <w:tr>
        <w:trPr>
          <w:trHeight w:val="1932" w:hRule="atLeast"/>
        </w:trPr>
        <w:tc>
          <w:tcPr>
            <w:shd w:val="clear" w:fill="F8C250"/>
            <w:tcW w:w="803" w:type="dxa"/>
            <w:vAlign w:val="top"/>
            <w:vMerge w:val="restart"/>
            <w:tcBorders>
              <w:bottom w:val="nil"/>
            </w:tcBorders>
          </w:tcPr>
          <w:p>
            <w:pPr>
              <w:spacing w:line="294" w:lineRule="auto"/>
              <w:rPr>
                <w:rFonts w:ascii="Arial"/>
                <w:sz w:val="21"/>
              </w:rPr>
            </w:pPr>
            <w:r/>
          </w:p>
          <w:p>
            <w:pPr>
              <w:spacing w:line="294" w:lineRule="auto"/>
              <w:rPr>
                <w:rFonts w:ascii="Arial"/>
                <w:sz w:val="21"/>
              </w:rPr>
            </w:pPr>
            <w:r/>
          </w:p>
          <w:p>
            <w:pPr>
              <w:spacing w:line="294" w:lineRule="auto"/>
              <w:rPr>
                <w:rFonts w:ascii="Arial"/>
                <w:sz w:val="21"/>
              </w:rPr>
            </w:pPr>
            <w:r/>
          </w:p>
          <w:p>
            <w:pPr>
              <w:pStyle w:val="TableText"/>
              <w:ind w:left="237"/>
              <w:spacing w:before="52" w:line="221" w:lineRule="auto"/>
              <w:rPr/>
            </w:pPr>
            <w:r>
              <w:rPr>
                <w:b/>
                <w:bCs/>
                <w:spacing w:val="-5"/>
              </w:rPr>
              <w:t>总体</w:t>
            </w:r>
          </w:p>
          <w:p>
            <w:pPr>
              <w:pStyle w:val="TableText"/>
              <w:ind w:left="237"/>
              <w:spacing w:before="88" w:line="220" w:lineRule="auto"/>
              <w:rPr/>
            </w:pPr>
            <w:r>
              <w:rPr>
                <w:b/>
                <w:bCs/>
                <w:color w:val="954A00"/>
                <w:spacing w:val="-4"/>
              </w:rPr>
              <w:t>情况</w:t>
            </w:r>
          </w:p>
        </w:tc>
        <w:tc>
          <w:tcPr>
            <w:shd w:val="clear" w:fill="F7DF97"/>
            <w:tcW w:w="2066" w:type="dxa"/>
            <w:vAlign w:val="top"/>
            <w:gridSpan w:val="2"/>
          </w:tcPr>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pStyle w:val="TableText"/>
              <w:ind w:left="541"/>
              <w:spacing w:before="52" w:line="220" w:lineRule="auto"/>
              <w:rPr/>
            </w:pPr>
            <w:r>
              <w:rPr>
                <w:spacing w:val="2"/>
              </w:rPr>
              <w:t>应用试点范围</w:t>
            </w:r>
          </w:p>
        </w:tc>
        <w:tc>
          <w:tcPr>
            <w:shd w:val="clear" w:fill="FAE099"/>
            <w:tcW w:w="2940" w:type="dxa"/>
            <w:vAlign w:val="top"/>
          </w:tcPr>
          <w:p>
            <w:pPr>
              <w:pStyle w:val="TableText"/>
              <w:spacing w:before="131" w:line="219" w:lineRule="auto"/>
              <w:jc w:val="right"/>
              <w:rPr/>
            </w:pPr>
            <w:r>
              <w:rPr>
                <w:spacing w:val="1"/>
              </w:rPr>
              <w:t>包含营销</w:t>
            </w:r>
            <w:r>
              <w:rPr>
                <w:u w:val="single" w:color="auto"/>
                <w:spacing w:val="1"/>
              </w:rPr>
              <w:t>业</w:t>
            </w:r>
            <w:r>
              <w:rPr>
                <w:spacing w:val="1"/>
              </w:rPr>
              <w:t>务</w:t>
            </w:r>
            <w:r>
              <w:rPr>
                <w:u w:val="single" w:color="auto"/>
                <w:spacing w:val="1"/>
              </w:rPr>
              <w:t>应</w:t>
            </w:r>
            <w:r>
              <w:rPr>
                <w:spacing w:val="1"/>
              </w:rPr>
              <w:t>用系统、财务管控系统、</w:t>
            </w:r>
          </w:p>
          <w:p>
            <w:pPr>
              <w:pStyle w:val="TableText"/>
              <w:ind w:left="95"/>
              <w:spacing w:before="59" w:line="219" w:lineRule="auto"/>
              <w:rPr/>
            </w:pPr>
            <w:r>
              <w:rPr>
                <w:color w:val="9C5800"/>
                <w:spacing w:val="-1"/>
              </w:rPr>
              <w:t>用电信息采集系统、设备(资产)运维</w:t>
            </w:r>
          </w:p>
          <w:p>
            <w:pPr>
              <w:pStyle w:val="TableText"/>
              <w:ind w:left="26" w:right="64" w:firstLine="79"/>
              <w:spacing w:before="70" w:line="283" w:lineRule="auto"/>
              <w:jc w:val="right"/>
              <w:rPr/>
            </w:pPr>
            <w:r>
              <w:rPr>
                <w:spacing w:val="-1"/>
              </w:rPr>
              <w:t>精益管理系统、企业资源管理系统、通</w:t>
            </w:r>
            <w:r>
              <w:rPr>
                <w:spacing w:val="9"/>
              </w:rPr>
              <w:t xml:space="preserve"> </w:t>
            </w:r>
            <w:r>
              <w:rPr>
                <w:spacing w:val="4"/>
              </w:rPr>
              <w:t>信管理系统、应急指挥系统、输变电状 </w:t>
            </w:r>
            <w:r>
              <w:rPr>
                <w:spacing w:val="5"/>
              </w:rPr>
              <w:t>态监测系统等15套主营系统中的41985</w:t>
            </w:r>
            <w:r>
              <w:rPr>
                <w:spacing w:val="6"/>
              </w:rPr>
              <w:t xml:space="preserve">  </w:t>
            </w:r>
            <w:r>
              <w:rPr>
                <w:color w:val="A15600"/>
                <w:spacing w:val="-3"/>
              </w:rPr>
              <w:t>条数据，涵盖资产、人员、物资、财务</w:t>
            </w:r>
            <w:r>
              <w:rPr>
                <w:spacing w:val="-3"/>
              </w:rPr>
              <w:t>、</w:t>
            </w:r>
          </w:p>
          <w:p>
            <w:pPr>
              <w:pStyle w:val="TableText"/>
              <w:ind w:left="105"/>
              <w:spacing w:before="60" w:line="219" w:lineRule="auto"/>
              <w:rPr/>
            </w:pPr>
            <w:r>
              <w:rPr>
                <w:spacing w:val="-1"/>
              </w:rPr>
              <w:t>市场、项目等多项核心业务</w:t>
            </w:r>
          </w:p>
        </w:tc>
      </w:tr>
      <w:tr>
        <w:trPr>
          <w:trHeight w:val="379" w:hRule="atLeast"/>
        </w:trPr>
        <w:tc>
          <w:tcPr>
            <w:tcW w:w="803" w:type="dxa"/>
            <w:vAlign w:val="top"/>
            <w:vMerge w:val="continue"/>
            <w:tcBorders>
              <w:top w:val="nil"/>
            </w:tcBorders>
          </w:tcPr>
          <w:p>
            <w:pPr>
              <w:rPr>
                <w:rFonts w:ascii="Arial"/>
                <w:sz w:val="21"/>
              </w:rPr>
            </w:pPr>
            <w:r/>
          </w:p>
        </w:tc>
        <w:tc>
          <w:tcPr>
            <w:shd w:val="clear" w:fill="F8DD96"/>
            <w:tcW w:w="2066" w:type="dxa"/>
            <w:vAlign w:val="top"/>
            <w:gridSpan w:val="2"/>
          </w:tcPr>
          <w:p>
            <w:pPr>
              <w:pStyle w:val="TableText"/>
              <w:ind w:left="262"/>
              <w:spacing w:before="109" w:line="219" w:lineRule="auto"/>
              <w:rPr/>
            </w:pPr>
            <w:r>
              <w:rPr>
                <w:color w:val="955400"/>
                <w:spacing w:val="-1"/>
              </w:rPr>
              <w:t>数据类型总体数量/种</w:t>
            </w:r>
          </w:p>
        </w:tc>
        <w:tc>
          <w:tcPr>
            <w:shd w:val="clear" w:fill="F8E19A"/>
            <w:tcW w:w="2940" w:type="dxa"/>
            <w:vAlign w:val="top"/>
          </w:tcPr>
          <w:p>
            <w:pPr>
              <w:pStyle w:val="TableText"/>
              <w:ind w:left="1265"/>
              <w:spacing w:before="150" w:line="184" w:lineRule="auto"/>
              <w:rPr/>
            </w:pPr>
            <w:r>
              <w:rPr>
                <w:color w:val="985B00"/>
                <w:spacing w:val="-1"/>
              </w:rPr>
              <w:t>41985</w:t>
            </w:r>
          </w:p>
        </w:tc>
      </w:tr>
      <w:tr>
        <w:trPr>
          <w:trHeight w:val="369" w:hRule="atLeast"/>
        </w:trPr>
        <w:tc>
          <w:tcPr>
            <w:shd w:val="clear" w:fill="F9C04B"/>
            <w:tcW w:w="803" w:type="dxa"/>
            <w:vAlign w:val="top"/>
            <w:vMerge w:val="restart"/>
            <w:tcBorders>
              <w:bottom w:val="nil"/>
            </w:tcBorders>
          </w:tcPr>
          <w:p>
            <w:pPr>
              <w:spacing w:line="257" w:lineRule="auto"/>
              <w:rPr>
                <w:rFonts w:ascii="Arial"/>
                <w:sz w:val="21"/>
              </w:rPr>
            </w:pPr>
            <w:r/>
          </w:p>
          <w:p>
            <w:pPr>
              <w:pStyle w:val="TableText"/>
              <w:ind w:left="155"/>
              <w:spacing w:before="52" w:line="219" w:lineRule="auto"/>
              <w:rPr/>
            </w:pPr>
            <w:r>
              <w:rPr>
                <w:color w:val="8F4300"/>
                <w:spacing w:val="-2"/>
              </w:rPr>
              <w:t>数据域</w:t>
            </w:r>
          </w:p>
          <w:p>
            <w:pPr>
              <w:pStyle w:val="TableText"/>
              <w:ind w:left="234"/>
              <w:spacing w:before="70" w:line="220" w:lineRule="auto"/>
              <w:rPr/>
            </w:pPr>
            <w:r>
              <w:rPr>
                <w:color w:val="914800"/>
                <w:spacing w:val="-2"/>
              </w:rPr>
              <w:t>情况</w:t>
            </w:r>
          </w:p>
        </w:tc>
        <w:tc>
          <w:tcPr>
            <w:shd w:val="clear" w:fill="F9DE95"/>
            <w:tcW w:w="1038" w:type="dxa"/>
            <w:vAlign w:val="top"/>
          </w:tcPr>
          <w:p>
            <w:pPr>
              <w:pStyle w:val="TableText"/>
              <w:ind w:left="272"/>
              <w:spacing w:before="110" w:line="219" w:lineRule="auto"/>
              <w:rPr/>
            </w:pPr>
            <w:r>
              <w:rPr>
                <w:spacing w:val="-2"/>
              </w:rPr>
              <w:t>生产域</w:t>
            </w:r>
          </w:p>
        </w:tc>
        <w:tc>
          <w:tcPr>
            <w:shd w:val="clear" w:fill="F9DD94"/>
            <w:tcW w:w="1028" w:type="dxa"/>
            <w:vAlign w:val="top"/>
          </w:tcPr>
          <w:p>
            <w:pPr>
              <w:pStyle w:val="TableText"/>
              <w:ind w:left="223"/>
              <w:spacing w:before="111" w:line="220" w:lineRule="auto"/>
              <w:rPr/>
            </w:pPr>
            <w:r>
              <w:rPr>
                <w:spacing w:val="2"/>
              </w:rPr>
              <w:t>总量/种</w:t>
            </w:r>
          </w:p>
        </w:tc>
        <w:tc>
          <w:tcPr>
            <w:shd w:val="clear" w:fill="F8E19A"/>
            <w:tcW w:w="2940" w:type="dxa"/>
            <w:vAlign w:val="top"/>
          </w:tcPr>
          <w:p>
            <w:pPr>
              <w:pStyle w:val="TableText"/>
              <w:ind w:left="1305"/>
              <w:spacing w:before="151" w:line="183" w:lineRule="auto"/>
              <w:rPr/>
            </w:pPr>
            <w:r>
              <w:rPr>
                <w:spacing w:val="-2"/>
              </w:rPr>
              <w:t>5625</w:t>
            </w:r>
          </w:p>
        </w:tc>
      </w:tr>
      <w:tr>
        <w:trPr>
          <w:trHeight w:val="319" w:hRule="atLeast"/>
        </w:trPr>
        <w:tc>
          <w:tcPr>
            <w:tcW w:w="803" w:type="dxa"/>
            <w:vAlign w:val="top"/>
            <w:vMerge w:val="continue"/>
            <w:tcBorders>
              <w:top w:val="nil"/>
              <w:bottom w:val="nil"/>
            </w:tcBorders>
          </w:tcPr>
          <w:p>
            <w:pPr>
              <w:rPr>
                <w:rFonts w:ascii="Arial"/>
                <w:sz w:val="21"/>
              </w:rPr>
            </w:pPr>
            <w:r/>
          </w:p>
        </w:tc>
        <w:tc>
          <w:tcPr>
            <w:shd w:val="clear" w:fill="FADC91"/>
            <w:tcW w:w="1038" w:type="dxa"/>
            <w:vAlign w:val="top"/>
          </w:tcPr>
          <w:p>
            <w:pPr>
              <w:pStyle w:val="TableText"/>
              <w:ind w:left="112"/>
              <w:spacing w:before="82" w:line="220" w:lineRule="auto"/>
              <w:rPr/>
            </w:pPr>
            <w:r>
              <w:rPr>
                <w:spacing w:val="-1"/>
              </w:rPr>
              <w:t>平台运维域</w:t>
            </w:r>
          </w:p>
        </w:tc>
        <w:tc>
          <w:tcPr>
            <w:shd w:val="clear" w:fill="F9DD93"/>
            <w:tcW w:w="1028" w:type="dxa"/>
            <w:vAlign w:val="top"/>
          </w:tcPr>
          <w:p>
            <w:pPr>
              <w:pStyle w:val="TableText"/>
              <w:ind w:left="223"/>
              <w:spacing w:before="82" w:line="220" w:lineRule="auto"/>
              <w:rPr/>
            </w:pPr>
            <w:r>
              <w:rPr>
                <w:spacing w:val="2"/>
              </w:rPr>
              <w:t>总量/种</w:t>
            </w:r>
          </w:p>
        </w:tc>
        <w:tc>
          <w:tcPr>
            <w:shd w:val="clear" w:fill="F7DF97"/>
            <w:tcW w:w="2940" w:type="dxa"/>
            <w:vAlign w:val="top"/>
          </w:tcPr>
          <w:p>
            <w:pPr>
              <w:pStyle w:val="TableText"/>
              <w:ind w:left="1305"/>
              <w:spacing w:before="122" w:line="183" w:lineRule="auto"/>
              <w:rPr/>
            </w:pPr>
            <w:r>
              <w:rPr>
                <w:spacing w:val="-2"/>
              </w:rPr>
              <w:t>3923</w:t>
            </w:r>
          </w:p>
        </w:tc>
      </w:tr>
      <w:tr>
        <w:trPr>
          <w:trHeight w:val="320" w:hRule="atLeast"/>
        </w:trPr>
        <w:tc>
          <w:tcPr>
            <w:tcW w:w="803" w:type="dxa"/>
            <w:vAlign w:val="top"/>
            <w:vMerge w:val="continue"/>
            <w:tcBorders>
              <w:top w:val="nil"/>
            </w:tcBorders>
          </w:tcPr>
          <w:p>
            <w:pPr>
              <w:rPr>
                <w:rFonts w:ascii="Arial"/>
                <w:sz w:val="21"/>
              </w:rPr>
            </w:pPr>
            <w:r/>
          </w:p>
        </w:tc>
        <w:tc>
          <w:tcPr>
            <w:shd w:val="clear" w:fill="FBDB94"/>
            <w:tcW w:w="1038" w:type="dxa"/>
            <w:vAlign w:val="top"/>
          </w:tcPr>
          <w:p>
            <w:pPr>
              <w:pStyle w:val="TableText"/>
              <w:ind w:left="112"/>
              <w:spacing w:before="82" w:line="219" w:lineRule="auto"/>
              <w:rPr/>
            </w:pPr>
            <w:r>
              <w:rPr>
                <w:spacing w:val="-2"/>
              </w:rPr>
              <w:t>企业管理域</w:t>
            </w:r>
          </w:p>
        </w:tc>
        <w:tc>
          <w:tcPr>
            <w:shd w:val="clear" w:fill="F9DD92"/>
            <w:tcW w:w="1028" w:type="dxa"/>
            <w:vAlign w:val="top"/>
          </w:tcPr>
          <w:p>
            <w:pPr>
              <w:pStyle w:val="TableText"/>
              <w:ind w:left="223"/>
              <w:spacing w:before="83" w:line="220" w:lineRule="auto"/>
              <w:rPr/>
            </w:pPr>
            <w:r>
              <w:rPr>
                <w:spacing w:val="2"/>
              </w:rPr>
              <w:t>总量/种</w:t>
            </w:r>
          </w:p>
        </w:tc>
        <w:tc>
          <w:tcPr>
            <w:shd w:val="clear" w:fill="F7DE97"/>
            <w:tcW w:w="2940" w:type="dxa"/>
            <w:vAlign w:val="top"/>
          </w:tcPr>
          <w:p>
            <w:pPr>
              <w:pStyle w:val="TableText"/>
              <w:ind w:left="1265"/>
              <w:spacing w:before="123" w:line="183" w:lineRule="auto"/>
              <w:rPr/>
            </w:pPr>
            <w:r>
              <w:rPr>
                <w:spacing w:val="-2"/>
              </w:rPr>
              <w:t>32437</w:t>
            </w:r>
          </w:p>
        </w:tc>
      </w:tr>
      <w:tr>
        <w:trPr>
          <w:trHeight w:val="309" w:hRule="atLeast"/>
        </w:trPr>
        <w:tc>
          <w:tcPr>
            <w:shd w:val="clear" w:fill="FBB944"/>
            <w:tcW w:w="803" w:type="dxa"/>
            <w:vAlign w:val="top"/>
            <w:vMerge w:val="restart"/>
            <w:tcBorders>
              <w:bottom w:val="nil"/>
            </w:tcBorders>
          </w:tcPr>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pStyle w:val="TableText"/>
              <w:ind w:left="155" w:right="144"/>
              <w:spacing w:before="52" w:line="260" w:lineRule="auto"/>
              <w:rPr/>
            </w:pPr>
            <w:r>
              <w:rPr>
                <w:color w:val="9A4D00"/>
                <w:spacing w:val="-3"/>
              </w:rPr>
              <w:t>分类情</w:t>
            </w:r>
            <w:r>
              <w:rPr>
                <w:color w:val="9A4D00"/>
              </w:rPr>
              <w:t xml:space="preserve"> </w:t>
            </w:r>
            <w:r>
              <w:rPr>
                <w:color w:val="A85400"/>
                <w:spacing w:val="4"/>
              </w:rPr>
              <w:t>况示例</w:t>
            </w:r>
          </w:p>
        </w:tc>
        <w:tc>
          <w:tcPr>
            <w:shd w:val="clear" w:fill="FADC93"/>
            <w:tcW w:w="2066" w:type="dxa"/>
            <w:vAlign w:val="top"/>
            <w:gridSpan w:val="2"/>
          </w:tcPr>
          <w:p>
            <w:pPr>
              <w:pStyle w:val="TableText"/>
              <w:ind w:left="622"/>
              <w:spacing w:before="82" w:line="219" w:lineRule="auto"/>
              <w:rPr/>
            </w:pPr>
            <w:r>
              <w:rPr>
                <w:spacing w:val="-2"/>
              </w:rPr>
              <w:t>数据域名称</w:t>
            </w:r>
          </w:p>
        </w:tc>
        <w:tc>
          <w:tcPr>
            <w:shd w:val="clear" w:fill="F9DC94"/>
            <w:tcW w:w="2940" w:type="dxa"/>
            <w:vAlign w:val="top"/>
          </w:tcPr>
          <w:p>
            <w:pPr>
              <w:pStyle w:val="TableText"/>
              <w:ind w:left="1065"/>
              <w:spacing w:before="82" w:line="219" w:lineRule="auto"/>
              <w:rPr/>
            </w:pPr>
            <w:r>
              <w:rPr>
                <w:spacing w:val="-2"/>
              </w:rPr>
              <w:t>企业管理域</w:t>
            </w:r>
          </w:p>
        </w:tc>
      </w:tr>
      <w:tr>
        <w:trPr>
          <w:trHeight w:val="1932" w:hRule="atLeast"/>
        </w:trPr>
        <w:tc>
          <w:tcPr>
            <w:tcW w:w="803" w:type="dxa"/>
            <w:vAlign w:val="top"/>
            <w:vMerge w:val="continue"/>
            <w:tcBorders>
              <w:top w:val="nil"/>
            </w:tcBorders>
          </w:tcPr>
          <w:p>
            <w:pPr>
              <w:rPr>
                <w:rFonts w:ascii="Arial"/>
                <w:sz w:val="21"/>
              </w:rPr>
            </w:pPr>
            <w:r/>
          </w:p>
        </w:tc>
        <w:tc>
          <w:tcPr>
            <w:shd w:val="clear" w:fill="FBD689"/>
            <w:tcW w:w="2066" w:type="dxa"/>
            <w:vAlign w:val="top"/>
            <w:gridSpan w:val="2"/>
          </w:tcPr>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pStyle w:val="TableText"/>
              <w:ind w:left="222"/>
              <w:spacing w:before="52" w:line="219" w:lineRule="auto"/>
              <w:rPr/>
            </w:pPr>
            <w:r>
              <w:rPr>
                <w:spacing w:val="-1"/>
              </w:rPr>
              <w:t>数据域中所有数据类型</w:t>
            </w:r>
          </w:p>
        </w:tc>
        <w:tc>
          <w:tcPr>
            <w:shd w:val="clear" w:fill="F9D58E"/>
            <w:tcW w:w="2940" w:type="dxa"/>
            <w:vAlign w:val="top"/>
          </w:tcPr>
          <w:p>
            <w:pPr>
              <w:pStyle w:val="TableText"/>
              <w:ind w:left="105" w:right="109"/>
              <w:spacing w:before="142" w:line="260" w:lineRule="auto"/>
              <w:rPr/>
            </w:pPr>
            <w:r>
              <w:rPr>
                <w:spacing w:val="-1"/>
              </w:rPr>
              <w:t>包括电网设备资产信息、电网设备供应</w:t>
            </w:r>
            <w:r>
              <w:rPr>
                <w:spacing w:val="9"/>
              </w:rPr>
              <w:t xml:space="preserve"> </w:t>
            </w:r>
            <w:r>
              <w:rPr>
                <w:spacing w:val="-1"/>
              </w:rPr>
              <w:t>链数据、人力资源数据等，涉及客户管</w:t>
            </w:r>
          </w:p>
          <w:p>
            <w:pPr>
              <w:pStyle w:val="TableText"/>
              <w:ind w:left="86" w:right="73" w:firstLine="99"/>
              <w:spacing w:before="61" w:line="279" w:lineRule="auto"/>
              <w:rPr/>
            </w:pPr>
            <w:r>
              <w:rPr>
                <w:spacing w:val="-2"/>
              </w:rPr>
              <w:t>理、财务管理、物资管理、市场管理  </w:t>
            </w:r>
            <w:r>
              <w:rPr>
                <w:spacing w:val="2"/>
              </w:rPr>
              <w:t>资产管理、安全管理、人员管理、项目</w:t>
            </w:r>
            <w:r>
              <w:rPr>
                <w:spacing w:val="15"/>
              </w:rPr>
              <w:t xml:space="preserve"> </w:t>
            </w:r>
            <w:r>
              <w:rPr>
                <w:spacing w:val="2"/>
              </w:rPr>
              <w:t>管理、综合管理9个一级分类，下辖安</w:t>
            </w:r>
            <w:r>
              <w:rPr>
                <w:spacing w:val="7"/>
              </w:rPr>
              <w:t xml:space="preserve">  </w:t>
            </w:r>
            <w:r>
              <w:rPr/>
              <w:t>全风险、客户、财务报告、预算管理等</w:t>
            </w:r>
            <w:r>
              <w:rPr>
                <w:spacing w:val="12"/>
              </w:rPr>
              <w:t xml:space="preserve"> </w:t>
            </w:r>
            <w:r>
              <w:rPr>
                <w:spacing w:val="-2"/>
              </w:rPr>
              <w:t>34个二级分类</w:t>
            </w:r>
          </w:p>
        </w:tc>
      </w:tr>
    </w:tbl>
    <w:p>
      <w:pPr>
        <w:ind w:left="410"/>
        <w:spacing w:before="199" w:line="225" w:lineRule="auto"/>
        <w:rPr>
          <w:rFonts w:ascii="STXinwei" w:hAnsi="STXinwei" w:eastAsia="STXinwei" w:cs="STXinwei"/>
          <w:sz w:val="21"/>
          <w:szCs w:val="21"/>
        </w:rPr>
      </w:pPr>
      <w:r>
        <w:rPr>
          <w:rFonts w:ascii="STXinwei" w:hAnsi="STXinwei" w:eastAsia="STXinwei" w:cs="STXinwei"/>
          <w:sz w:val="21"/>
          <w:szCs w:val="21"/>
          <w:spacing w:val="-2"/>
        </w:rPr>
        <w:t>(2)    </w:t>
      </w:r>
      <w:r>
        <w:rPr>
          <w:rFonts w:ascii="STXinwei" w:hAnsi="STXinwei" w:eastAsia="STXinwei" w:cs="STXinwei"/>
          <w:sz w:val="21"/>
          <w:szCs w:val="21"/>
          <w:b/>
          <w:bCs/>
          <w:spacing w:val="-2"/>
        </w:rPr>
        <w:t>工业数据分类经验总结</w:t>
      </w:r>
    </w:p>
    <w:p>
      <w:pPr>
        <w:ind w:left="410"/>
        <w:spacing w:before="174" w:line="219" w:lineRule="auto"/>
        <w:rPr>
          <w:rFonts w:ascii="SimSun" w:hAnsi="SimSun" w:eastAsia="SimSun" w:cs="SimSun"/>
          <w:sz w:val="21"/>
          <w:szCs w:val="21"/>
        </w:rPr>
      </w:pPr>
      <w:r>
        <w:rPr>
          <w:rFonts w:ascii="SimSun" w:hAnsi="SimSun" w:eastAsia="SimSun" w:cs="SimSun"/>
          <w:sz w:val="21"/>
          <w:szCs w:val="21"/>
          <w:spacing w:val="5"/>
        </w:rPr>
        <w:t>国网福建省电力有限公司深入学习《工业数据分类分级指</w:t>
      </w:r>
    </w:p>
    <w:p>
      <w:pPr>
        <w:pStyle w:val="BodyText"/>
        <w:spacing w:line="330" w:lineRule="auto"/>
        <w:rPr/>
      </w:pPr>
      <w:r/>
    </w:p>
    <w:p>
      <w:pPr>
        <w:spacing w:before="70" w:line="176" w:lineRule="auto"/>
        <w:jc w:val="right"/>
        <w:rPr>
          <w:rFonts w:ascii="SimSun" w:hAnsi="SimSun" w:eastAsia="SimSun" w:cs="SimSun"/>
          <w:sz w:val="21"/>
          <w:szCs w:val="21"/>
        </w:rPr>
      </w:pPr>
      <w:r>
        <w:rPr>
          <w:rFonts w:ascii="SimSun" w:hAnsi="SimSun" w:eastAsia="SimSun" w:cs="SimSun"/>
          <w:sz w:val="21"/>
          <w:szCs w:val="21"/>
          <w:color w:val="EB4600"/>
          <w:spacing w:val="-37"/>
        </w:rPr>
        <w:t>·105</w:t>
      </w:r>
      <w:r>
        <w:rPr>
          <w:rFonts w:ascii="SimSun" w:hAnsi="SimSun" w:eastAsia="SimSun" w:cs="SimSun"/>
          <w:sz w:val="21"/>
          <w:szCs w:val="21"/>
          <w:color w:val="EB4600"/>
          <w:spacing w:val="-28"/>
        </w:rPr>
        <w:t xml:space="preserve"> </w:t>
      </w:r>
      <w:r>
        <w:rPr>
          <w:rFonts w:ascii="SimSun" w:hAnsi="SimSun" w:eastAsia="SimSun" w:cs="SimSun"/>
          <w:sz w:val="21"/>
          <w:szCs w:val="21"/>
          <w:color w:val="EB4600"/>
          <w:spacing w:val="-37"/>
        </w:rPr>
        <w:t>·</w:t>
      </w:r>
    </w:p>
    <w:p>
      <w:pPr>
        <w:spacing w:line="176" w:lineRule="auto"/>
        <w:sectPr>
          <w:footerReference w:type="default" r:id="rId18"/>
          <w:pgSz w:w="7530" w:h="11370"/>
          <w:pgMar w:top="186" w:right="912" w:bottom="260" w:left="739" w:header="0" w:footer="0" w:gutter="0"/>
        </w:sectPr>
        <w:rPr>
          <w:rFonts w:ascii="SimSun" w:hAnsi="SimSun" w:eastAsia="SimSun" w:cs="SimSun"/>
          <w:sz w:val="21"/>
          <w:szCs w:val="21"/>
        </w:rPr>
      </w:pPr>
    </w:p>
    <w:p>
      <w:pPr>
        <w:ind w:left="902"/>
        <w:spacing w:line="219" w:lineRule="auto"/>
        <w:rPr>
          <w:rFonts w:ascii="SimSun" w:hAnsi="SimSun" w:eastAsia="SimSun" w:cs="SimSun"/>
          <w:sz w:val="16"/>
          <w:szCs w:val="16"/>
        </w:rPr>
      </w:pPr>
      <w:r>
        <w:drawing>
          <wp:anchor distT="0" distB="0" distL="0" distR="0" simplePos="0" relativeHeight="252248064" behindDoc="1" locked="0" layoutInCell="0" allowOverlap="1">
            <wp:simplePos x="0" y="0"/>
            <wp:positionH relativeFrom="page">
              <wp:posOffset>0</wp:posOffset>
            </wp:positionH>
            <wp:positionV relativeFrom="page">
              <wp:posOffset>0</wp:posOffset>
            </wp:positionV>
            <wp:extent cx="577848" cy="679416"/>
            <wp:effectExtent l="0" t="0" r="0" b="0"/>
            <wp:wrapNone/>
            <wp:docPr id="224" name="IM 224"/>
            <wp:cNvGraphicFramePr/>
            <a:graphic>
              <a:graphicData uri="http://schemas.openxmlformats.org/drawingml/2006/picture">
                <pic:pic>
                  <pic:nvPicPr>
                    <pic:cNvPr id="224" name="IM 224"/>
                    <pic:cNvPicPr/>
                  </pic:nvPicPr>
                  <pic:blipFill>
                    <a:blip r:embed="rId239"/>
                    <a:stretch>
                      <a:fillRect/>
                    </a:stretch>
                  </pic:blipFill>
                  <pic:spPr>
                    <a:xfrm rot="0">
                      <a:off x="0" y="0"/>
                      <a:ext cx="577848" cy="679416"/>
                    </a:xfrm>
                    <a:prstGeom prst="rect">
                      <a:avLst/>
                    </a:prstGeom>
                  </pic:spPr>
                </pic:pic>
              </a:graphicData>
            </a:graphic>
          </wp:anchor>
        </w:drawing>
      </w:r>
      <w:r>
        <w:rPr>
          <w:rFonts w:ascii="SimSun" w:hAnsi="SimSun" w:eastAsia="SimSun" w:cs="SimSun"/>
          <w:sz w:val="16"/>
          <w:szCs w:val="16"/>
          <w:b/>
          <w:bCs/>
          <w:color w:val="F06E23"/>
          <w:spacing w:val="-4"/>
        </w:rPr>
        <w:t>数据为王</w:t>
      </w:r>
    </w:p>
    <w:p>
      <w:pPr>
        <w:ind w:left="119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09" w:lineRule="auto"/>
        <w:rPr/>
      </w:pPr>
      <w:r/>
    </w:p>
    <w:p>
      <w:pPr>
        <w:pStyle w:val="BodyText"/>
        <w:spacing w:line="309" w:lineRule="auto"/>
        <w:rPr/>
      </w:pPr>
      <w:r/>
    </w:p>
    <w:p>
      <w:pPr>
        <w:ind w:left="900"/>
        <w:spacing w:before="71" w:line="319" w:lineRule="auto"/>
        <w:jc w:val="both"/>
        <w:rPr>
          <w:rFonts w:ascii="SimSun" w:hAnsi="SimSun" w:eastAsia="SimSun" w:cs="SimSun"/>
          <w:sz w:val="22"/>
          <w:szCs w:val="22"/>
        </w:rPr>
      </w:pPr>
      <w:r>
        <w:rPr>
          <w:rFonts w:ascii="SimSun" w:hAnsi="SimSun" w:eastAsia="SimSun" w:cs="SimSun"/>
          <w:sz w:val="22"/>
          <w:szCs w:val="22"/>
          <w:spacing w:val="-2"/>
        </w:rPr>
        <w:t>南(试行)》,了解数据分类的意义、要求和</w:t>
      </w:r>
      <w:r>
        <w:rPr>
          <w:rFonts w:ascii="SimSun" w:hAnsi="SimSun" w:eastAsia="SimSun" w:cs="SimSun"/>
          <w:sz w:val="22"/>
          <w:szCs w:val="22"/>
          <w:spacing w:val="-3"/>
        </w:rPr>
        <w:t>价值，制订了“业</w:t>
      </w:r>
      <w:r>
        <w:rPr>
          <w:rFonts w:ascii="SimSun" w:hAnsi="SimSun" w:eastAsia="SimSun" w:cs="SimSun"/>
          <w:sz w:val="22"/>
          <w:szCs w:val="22"/>
        </w:rPr>
        <w:t xml:space="preserve">  </w:t>
      </w:r>
      <w:r>
        <w:rPr>
          <w:rFonts w:ascii="SimSun" w:hAnsi="SimSun" w:eastAsia="SimSun" w:cs="SimSun"/>
          <w:sz w:val="22"/>
          <w:szCs w:val="22"/>
          <w:spacing w:val="-6"/>
        </w:rPr>
        <w:t>务部门提出分类依据—工作推进组牵头审核—业务部门优</w:t>
      </w:r>
      <w:r>
        <w:rPr>
          <w:rFonts w:ascii="SimSun" w:hAnsi="SimSun" w:eastAsia="SimSun" w:cs="SimSun"/>
          <w:sz w:val="22"/>
          <w:szCs w:val="22"/>
          <w:spacing w:val="-7"/>
        </w:rPr>
        <w:t>化调</w:t>
      </w:r>
      <w:r>
        <w:rPr>
          <w:rFonts w:ascii="SimSun" w:hAnsi="SimSun" w:eastAsia="SimSun" w:cs="SimSun"/>
          <w:sz w:val="22"/>
          <w:szCs w:val="22"/>
        </w:rPr>
        <w:t xml:space="preserve">  </w:t>
      </w:r>
      <w:r>
        <w:rPr>
          <w:rFonts w:ascii="SimSun" w:hAnsi="SimSun" w:eastAsia="SimSun" w:cs="SimSun"/>
          <w:sz w:val="22"/>
          <w:szCs w:val="22"/>
          <w:spacing w:val="-6"/>
        </w:rPr>
        <w:t>整”的工作流程，建立“纵横贯通”的工作机制，即互联网部</w:t>
      </w:r>
      <w:r>
        <w:rPr>
          <w:rFonts w:ascii="SimSun" w:hAnsi="SimSun" w:eastAsia="SimSun" w:cs="SimSun"/>
          <w:sz w:val="22"/>
          <w:szCs w:val="22"/>
          <w:spacing w:val="6"/>
        </w:rPr>
        <w:t xml:space="preserve">  </w:t>
      </w:r>
      <w:r>
        <w:rPr>
          <w:rFonts w:ascii="SimSun" w:hAnsi="SimSun" w:eastAsia="SimSun" w:cs="SimSun"/>
          <w:sz w:val="22"/>
          <w:szCs w:val="22"/>
          <w:spacing w:val="-6"/>
        </w:rPr>
        <w:t>门与各业务部门间横向会商机制，业务部门</w:t>
      </w:r>
      <w:r>
        <w:rPr>
          <w:rFonts w:ascii="SimSun" w:hAnsi="SimSun" w:eastAsia="SimSun" w:cs="SimSun"/>
          <w:sz w:val="22"/>
          <w:szCs w:val="22"/>
          <w:spacing w:val="-7"/>
        </w:rPr>
        <w:t>、省信通企业与支</w:t>
      </w:r>
      <w:r>
        <w:rPr>
          <w:rFonts w:ascii="SimSun" w:hAnsi="SimSun" w:eastAsia="SimSun" w:cs="SimSun"/>
          <w:sz w:val="22"/>
          <w:szCs w:val="22"/>
        </w:rPr>
        <w:t xml:space="preserve">  </w:t>
      </w:r>
      <w:r>
        <w:rPr>
          <w:rFonts w:ascii="SimSun" w:hAnsi="SimSun" w:eastAsia="SimSun" w:cs="SimSun"/>
          <w:sz w:val="22"/>
          <w:szCs w:val="22"/>
          <w:spacing w:val="-2"/>
        </w:rPr>
        <w:t>撑厂商三级纵向沟通协作机制，协调各方意见形成工</w:t>
      </w:r>
      <w:r>
        <w:rPr>
          <w:rFonts w:ascii="SimSun" w:hAnsi="SimSun" w:eastAsia="SimSun" w:cs="SimSun"/>
          <w:sz w:val="22"/>
          <w:szCs w:val="22"/>
          <w:spacing w:val="-3"/>
        </w:rPr>
        <w:t>作合力，</w:t>
      </w:r>
    </w:p>
    <w:p>
      <w:pPr>
        <w:ind w:left="900"/>
        <w:spacing w:line="219" w:lineRule="auto"/>
        <w:rPr>
          <w:rFonts w:ascii="SimSun" w:hAnsi="SimSun" w:eastAsia="SimSun" w:cs="SimSun"/>
          <w:sz w:val="22"/>
          <w:szCs w:val="22"/>
        </w:rPr>
      </w:pPr>
      <w:r>
        <w:rPr>
          <w:rFonts w:ascii="SimSun" w:hAnsi="SimSun" w:eastAsia="SimSun" w:cs="SimSun"/>
          <w:sz w:val="22"/>
          <w:szCs w:val="22"/>
          <w:spacing w:val="-12"/>
        </w:rPr>
        <w:t>有效提升数据分类的准确性。</w:t>
      </w:r>
    </w:p>
    <w:p>
      <w:pPr>
        <w:ind w:left="900" w:right="13" w:firstLine="449"/>
        <w:spacing w:before="216" w:line="361" w:lineRule="auto"/>
        <w:jc w:val="both"/>
        <w:rPr>
          <w:rFonts w:ascii="SimSun" w:hAnsi="SimSun" w:eastAsia="SimSun" w:cs="SimSun"/>
          <w:sz w:val="22"/>
          <w:szCs w:val="22"/>
        </w:rPr>
      </w:pPr>
      <w:r>
        <w:rPr>
          <w:rFonts w:ascii="SimSun" w:hAnsi="SimSun" w:eastAsia="SimSun" w:cs="SimSun"/>
          <w:sz w:val="22"/>
          <w:szCs w:val="22"/>
          <w:spacing w:val="-6"/>
        </w:rPr>
        <w:t>在工作开展方面，国网福建省电力有限公司制订了工作方</w:t>
      </w:r>
      <w:r>
        <w:rPr>
          <w:rFonts w:ascii="SimSun" w:hAnsi="SimSun" w:eastAsia="SimSun" w:cs="SimSun"/>
          <w:sz w:val="22"/>
          <w:szCs w:val="22"/>
          <w:spacing w:val="7"/>
        </w:rPr>
        <w:t xml:space="preserve"> </w:t>
      </w:r>
      <w:r>
        <w:rPr>
          <w:rFonts w:ascii="SimSun" w:hAnsi="SimSun" w:eastAsia="SimSun" w:cs="SimSun"/>
          <w:sz w:val="22"/>
          <w:szCs w:val="22"/>
          <w:spacing w:val="-3"/>
        </w:rPr>
        <w:t>案与计划，严格按照工作进度、质量要求推进数据梳理工作。</w:t>
      </w:r>
      <w:r>
        <w:rPr>
          <w:rFonts w:ascii="SimSun" w:hAnsi="SimSun" w:eastAsia="SimSun" w:cs="SimSun"/>
          <w:sz w:val="22"/>
          <w:szCs w:val="22"/>
          <w:spacing w:val="9"/>
        </w:rPr>
        <w:t xml:space="preserve"> </w:t>
      </w:r>
      <w:r>
        <w:rPr>
          <w:rFonts w:ascii="SimSun" w:hAnsi="SimSun" w:eastAsia="SimSun" w:cs="SimSun"/>
          <w:sz w:val="22"/>
          <w:szCs w:val="22"/>
          <w:spacing w:val="-6"/>
        </w:rPr>
        <w:t>国网福建省电力有限公司将现有的全业务统一数据模型与工业 </w:t>
      </w:r>
      <w:r>
        <w:rPr>
          <w:rFonts w:ascii="SimSun" w:hAnsi="SimSun" w:eastAsia="SimSun" w:cs="SimSun"/>
          <w:sz w:val="22"/>
          <w:szCs w:val="22"/>
          <w:spacing w:val="-3"/>
        </w:rPr>
        <w:t>数据分类目录模型相融合。把已划分的客户管理、财务管理、</w:t>
      </w:r>
      <w:r>
        <w:rPr>
          <w:rFonts w:ascii="SimSun" w:hAnsi="SimSun" w:eastAsia="SimSun" w:cs="SimSun"/>
          <w:sz w:val="22"/>
          <w:szCs w:val="22"/>
          <w:spacing w:val="9"/>
        </w:rPr>
        <w:t xml:space="preserve"> </w:t>
      </w:r>
      <w:r>
        <w:rPr>
          <w:rFonts w:ascii="SimSun" w:hAnsi="SimSun" w:eastAsia="SimSun" w:cs="SimSun"/>
          <w:sz w:val="22"/>
          <w:szCs w:val="22"/>
          <w:spacing w:val="-5"/>
        </w:rPr>
        <w:t>物资管理、市场管理、资产管理、安全管理、人员</w:t>
      </w:r>
      <w:r>
        <w:rPr>
          <w:rFonts w:ascii="SimSun" w:hAnsi="SimSun" w:eastAsia="SimSun" w:cs="SimSun"/>
          <w:sz w:val="22"/>
          <w:szCs w:val="22"/>
          <w:spacing w:val="-6"/>
        </w:rPr>
        <w:t>管理、项目</w:t>
      </w:r>
      <w:r>
        <w:rPr>
          <w:rFonts w:ascii="SimSun" w:hAnsi="SimSun" w:eastAsia="SimSun" w:cs="SimSun"/>
          <w:sz w:val="22"/>
          <w:szCs w:val="22"/>
        </w:rPr>
        <w:t xml:space="preserve"> </w:t>
      </w:r>
      <w:r>
        <w:rPr>
          <w:rFonts w:ascii="SimSun" w:hAnsi="SimSun" w:eastAsia="SimSun" w:cs="SimSun"/>
          <w:sz w:val="22"/>
          <w:szCs w:val="22"/>
          <w:spacing w:val="-7"/>
        </w:rPr>
        <w:t>管理、综合管理九大类划归至分类维度上的生产、运维、管理</w:t>
      </w:r>
      <w:r>
        <w:rPr>
          <w:rFonts w:ascii="SimSun" w:hAnsi="SimSun" w:eastAsia="SimSun" w:cs="SimSun"/>
          <w:sz w:val="22"/>
          <w:szCs w:val="22"/>
          <w:spacing w:val="7"/>
        </w:rPr>
        <w:t xml:space="preserve">  </w:t>
      </w:r>
      <w:r>
        <w:rPr>
          <w:rFonts w:ascii="SimSun" w:hAnsi="SimSun" w:eastAsia="SimSun" w:cs="SimSun"/>
          <w:sz w:val="22"/>
          <w:szCs w:val="22"/>
          <w:spacing w:val="-2"/>
        </w:rPr>
        <w:t>3个数据域中；已划分的46个二级分类按照数据表字段再细化 </w:t>
      </w:r>
      <w:r>
        <w:rPr>
          <w:rFonts w:ascii="SimSun" w:hAnsi="SimSun" w:eastAsia="SimSun" w:cs="SimSun"/>
          <w:sz w:val="22"/>
          <w:szCs w:val="22"/>
          <w:spacing w:val="-7"/>
        </w:rPr>
        <w:t>出三级子类，形成符合工业数据分类要求的四级数据类别，最</w:t>
      </w:r>
      <w:r>
        <w:rPr>
          <w:rFonts w:ascii="SimSun" w:hAnsi="SimSun" w:eastAsia="SimSun" w:cs="SimSun"/>
          <w:sz w:val="22"/>
          <w:szCs w:val="22"/>
          <w:spacing w:val="9"/>
        </w:rPr>
        <w:t xml:space="preserve">  </w:t>
      </w:r>
      <w:r>
        <w:rPr>
          <w:rFonts w:ascii="SimSun" w:hAnsi="SimSun" w:eastAsia="SimSun" w:cs="SimSun"/>
          <w:sz w:val="22"/>
          <w:szCs w:val="22"/>
          <w:spacing w:val="-6"/>
        </w:rPr>
        <w:t>终形成涵盖资产、人员、物资、财务、市场、</w:t>
      </w:r>
      <w:r>
        <w:rPr>
          <w:rFonts w:ascii="SimSun" w:hAnsi="SimSun" w:eastAsia="SimSun" w:cs="SimSun"/>
          <w:sz w:val="22"/>
          <w:szCs w:val="22"/>
          <w:spacing w:val="-7"/>
        </w:rPr>
        <w:t>物资、项目等核</w:t>
      </w:r>
      <w:r>
        <w:rPr>
          <w:rFonts w:ascii="SimSun" w:hAnsi="SimSun" w:eastAsia="SimSun" w:cs="SimSun"/>
          <w:sz w:val="22"/>
          <w:szCs w:val="22"/>
        </w:rPr>
        <w:t xml:space="preserve">  </w:t>
      </w:r>
      <w:r>
        <w:rPr>
          <w:rFonts w:ascii="SimSun" w:hAnsi="SimSun" w:eastAsia="SimSun" w:cs="SimSun"/>
          <w:sz w:val="22"/>
          <w:szCs w:val="22"/>
          <w:spacing w:val="6"/>
        </w:rPr>
        <w:t>心业务的15套主营系统，共41985条数据的工业数据分类目</w:t>
      </w:r>
      <w:r>
        <w:rPr>
          <w:rFonts w:ascii="SimSun" w:hAnsi="SimSun" w:eastAsia="SimSun" w:cs="SimSun"/>
          <w:sz w:val="22"/>
          <w:szCs w:val="22"/>
          <w:spacing w:val="17"/>
        </w:rPr>
        <w:t xml:space="preserve"> </w:t>
      </w:r>
      <w:r>
        <w:rPr>
          <w:rFonts w:ascii="SimSun" w:hAnsi="SimSun" w:eastAsia="SimSun" w:cs="SimSun"/>
          <w:sz w:val="22"/>
          <w:szCs w:val="22"/>
          <w:spacing w:val="-7"/>
        </w:rPr>
        <w:t>录清单。在此基础上，国网福建省电力有限公司开展数据负面</w:t>
      </w:r>
      <w:r>
        <w:rPr>
          <w:rFonts w:ascii="SimSun" w:hAnsi="SimSun" w:eastAsia="SimSun" w:cs="SimSun"/>
          <w:sz w:val="22"/>
          <w:szCs w:val="22"/>
          <w:spacing w:val="8"/>
        </w:rPr>
        <w:t xml:space="preserve">  </w:t>
      </w:r>
      <w:r>
        <w:rPr>
          <w:rFonts w:ascii="SimSun" w:hAnsi="SimSun" w:eastAsia="SimSun" w:cs="SimSun"/>
          <w:sz w:val="22"/>
          <w:szCs w:val="22"/>
          <w:spacing w:val="-6"/>
        </w:rPr>
        <w:t>清单梳理工作，将涉及商业机密和个人隐私的二级数据列入负</w:t>
      </w:r>
    </w:p>
    <w:p>
      <w:pPr>
        <w:ind w:left="900"/>
        <w:spacing w:line="219" w:lineRule="auto"/>
        <w:rPr>
          <w:rFonts w:ascii="SimSun" w:hAnsi="SimSun" w:eastAsia="SimSun" w:cs="SimSun"/>
          <w:sz w:val="22"/>
          <w:szCs w:val="22"/>
        </w:rPr>
      </w:pPr>
      <w:r>
        <w:rPr>
          <w:rFonts w:ascii="SimSun" w:hAnsi="SimSun" w:eastAsia="SimSun" w:cs="SimSun"/>
          <w:sz w:val="22"/>
          <w:szCs w:val="22"/>
          <w:spacing w:val="-10"/>
        </w:rPr>
        <w:t>面清单，进行统一管理，推进数据共享应用。</w:t>
      </w:r>
    </w:p>
    <w:p>
      <w:pPr>
        <w:ind w:left="900" w:right="74" w:firstLine="459"/>
        <w:spacing w:before="269" w:line="369" w:lineRule="auto"/>
        <w:jc w:val="both"/>
        <w:rPr>
          <w:rFonts w:ascii="SimSun" w:hAnsi="SimSun" w:eastAsia="SimSun" w:cs="SimSun"/>
          <w:sz w:val="22"/>
          <w:szCs w:val="22"/>
        </w:rPr>
      </w:pPr>
      <w:r>
        <w:rPr>
          <w:rFonts w:ascii="SimSun" w:hAnsi="SimSun" w:eastAsia="SimSun" w:cs="SimSun"/>
          <w:sz w:val="22"/>
          <w:szCs w:val="22"/>
          <w:spacing w:val="-6"/>
        </w:rPr>
        <w:t>通过开展工业数据分类工作，国网福建省电力有限公</w:t>
      </w:r>
      <w:r>
        <w:rPr>
          <w:rFonts w:ascii="SimSun" w:hAnsi="SimSun" w:eastAsia="SimSun" w:cs="SimSun"/>
          <w:sz w:val="22"/>
          <w:szCs w:val="22"/>
          <w:spacing w:val="-7"/>
        </w:rPr>
        <w:t>司对</w:t>
      </w:r>
      <w:r>
        <w:rPr>
          <w:rFonts w:ascii="SimSun" w:hAnsi="SimSun" w:eastAsia="SimSun" w:cs="SimSun"/>
          <w:sz w:val="22"/>
          <w:szCs w:val="22"/>
        </w:rPr>
        <w:t xml:space="preserve"> </w:t>
      </w:r>
      <w:r>
        <w:rPr>
          <w:rFonts w:ascii="SimSun" w:hAnsi="SimSun" w:eastAsia="SimSun" w:cs="SimSun"/>
          <w:sz w:val="22"/>
          <w:szCs w:val="22"/>
          <w:spacing w:val="-6"/>
        </w:rPr>
        <w:t>内部研发、生产、运维、管理等环节的数据进行全</w:t>
      </w:r>
      <w:r>
        <w:rPr>
          <w:rFonts w:ascii="SimSun" w:hAnsi="SimSun" w:eastAsia="SimSun" w:cs="SimSun"/>
          <w:sz w:val="22"/>
          <w:szCs w:val="22"/>
          <w:spacing w:val="-7"/>
        </w:rPr>
        <w:t>面梳理，进</w:t>
      </w:r>
    </w:p>
    <w:p>
      <w:pPr>
        <w:ind w:left="900"/>
        <w:spacing w:before="1" w:line="218" w:lineRule="auto"/>
        <w:rPr>
          <w:rFonts w:ascii="SimSun" w:hAnsi="SimSun" w:eastAsia="SimSun" w:cs="SimSun"/>
          <w:sz w:val="22"/>
          <w:szCs w:val="22"/>
        </w:rPr>
      </w:pPr>
      <w:r>
        <w:rPr>
          <w:rFonts w:ascii="SimSun" w:hAnsi="SimSun" w:eastAsia="SimSun" w:cs="SimSun"/>
          <w:sz w:val="22"/>
          <w:szCs w:val="22"/>
          <w:spacing w:val="-6"/>
        </w:rPr>
        <w:t>一步理清数据资产家底，规范数据管理规章制度，建</w:t>
      </w:r>
      <w:r>
        <w:rPr>
          <w:rFonts w:ascii="SimSun" w:hAnsi="SimSun" w:eastAsia="SimSun" w:cs="SimSun"/>
          <w:sz w:val="22"/>
          <w:szCs w:val="22"/>
          <w:spacing w:val="-7"/>
        </w:rPr>
        <w:t>立统一数</w:t>
      </w:r>
    </w:p>
    <w:p>
      <w:pPr>
        <w:spacing w:line="218" w:lineRule="auto"/>
        <w:sectPr>
          <w:footerReference w:type="default" r:id="rId238"/>
          <w:pgSz w:w="7560" w:h="11380"/>
          <w:pgMar w:top="164" w:right="776" w:bottom="519" w:left="0" w:header="0" w:footer="233"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color w:val="3B26A5"/>
          <w:spacing w:val="-4"/>
        </w:rPr>
        <w:t>理数篇</w:t>
      </w:r>
    </w:p>
    <w:p>
      <w:pPr>
        <w:ind w:left="4902"/>
        <w:spacing w:before="10" w:line="219" w:lineRule="auto"/>
        <w:rPr>
          <w:rFonts w:ascii="SimSun" w:hAnsi="SimSun" w:eastAsia="SimSun" w:cs="SimSun"/>
          <w:sz w:val="16"/>
          <w:szCs w:val="16"/>
        </w:rPr>
      </w:pPr>
      <w:r>
        <w:rPr>
          <w:rFonts w:ascii="SimSun" w:hAnsi="SimSun" w:eastAsia="SimSun" w:cs="SimSun"/>
          <w:sz w:val="16"/>
          <w:szCs w:val="16"/>
          <w:b/>
          <w:bCs/>
          <w:color w:val="FB9016"/>
          <w:spacing w:val="-9"/>
        </w:rPr>
        <w:t>盘活数据资源</w:t>
      </w:r>
    </w:p>
    <w:p>
      <w:pPr>
        <w:pStyle w:val="BodyText"/>
        <w:spacing w:line="321" w:lineRule="auto"/>
        <w:rPr/>
      </w:pPr>
      <w:r/>
    </w:p>
    <w:p>
      <w:pPr>
        <w:pStyle w:val="BodyText"/>
        <w:spacing w:line="322" w:lineRule="auto"/>
        <w:rPr/>
      </w:pPr>
      <w:r/>
    </w:p>
    <w:p>
      <w:pPr>
        <w:ind w:right="170"/>
        <w:spacing w:before="68" w:line="369" w:lineRule="auto"/>
        <w:jc w:val="both"/>
        <w:rPr>
          <w:rFonts w:ascii="SimSun" w:hAnsi="SimSun" w:eastAsia="SimSun" w:cs="SimSun"/>
          <w:sz w:val="21"/>
          <w:szCs w:val="21"/>
        </w:rPr>
      </w:pPr>
      <w:r>
        <w:rPr>
          <w:rFonts w:ascii="SimSun" w:hAnsi="SimSun" w:eastAsia="SimSun" w:cs="SimSun"/>
          <w:sz w:val="21"/>
          <w:szCs w:val="21"/>
          <w:spacing w:val="5"/>
        </w:rPr>
        <w:t>据管理体系，实现数据资源的统一规划、管理</w:t>
      </w:r>
      <w:r>
        <w:rPr>
          <w:rFonts w:ascii="SimSun" w:hAnsi="SimSun" w:eastAsia="SimSun" w:cs="SimSun"/>
          <w:sz w:val="21"/>
          <w:szCs w:val="21"/>
          <w:spacing w:val="4"/>
        </w:rPr>
        <w:t>和使用，为最大</w:t>
      </w:r>
      <w:r>
        <w:rPr>
          <w:rFonts w:ascii="SimSun" w:hAnsi="SimSun" w:eastAsia="SimSun" w:cs="SimSun"/>
          <w:sz w:val="21"/>
          <w:szCs w:val="21"/>
        </w:rPr>
        <w:t xml:space="preserve"> </w:t>
      </w:r>
      <w:r>
        <w:rPr>
          <w:rFonts w:ascii="SimSun" w:hAnsi="SimSun" w:eastAsia="SimSun" w:cs="SimSun"/>
          <w:sz w:val="21"/>
          <w:szCs w:val="21"/>
          <w:spacing w:val="4"/>
        </w:rPr>
        <w:t>化发挥数据作用和价值提供了重要的保障；同时，从数据</w:t>
      </w:r>
      <w:r>
        <w:rPr>
          <w:rFonts w:ascii="SimSun" w:hAnsi="SimSun" w:eastAsia="SimSun" w:cs="SimSun"/>
          <w:sz w:val="21"/>
          <w:szCs w:val="21"/>
          <w:spacing w:val="3"/>
        </w:rPr>
        <w:t>采集</w:t>
      </w:r>
      <w:r>
        <w:rPr>
          <w:rFonts w:ascii="SimSun" w:hAnsi="SimSun" w:eastAsia="SimSun" w:cs="SimSun"/>
          <w:sz w:val="21"/>
          <w:szCs w:val="21"/>
        </w:rPr>
        <w:t xml:space="preserve"> </w:t>
      </w:r>
      <w:r>
        <w:rPr>
          <w:rFonts w:ascii="SimSun" w:hAnsi="SimSun" w:eastAsia="SimSun" w:cs="SimSun"/>
          <w:sz w:val="21"/>
          <w:szCs w:val="21"/>
          <w:spacing w:val="12"/>
        </w:rPr>
        <w:t>与传输安全、数据存储安全、数据分析与使用安全、数据管</w:t>
      </w:r>
      <w:r>
        <w:rPr>
          <w:rFonts w:ascii="SimSun" w:hAnsi="SimSun" w:eastAsia="SimSun" w:cs="SimSun"/>
          <w:sz w:val="21"/>
          <w:szCs w:val="21"/>
          <w:spacing w:val="8"/>
        </w:rPr>
        <w:t xml:space="preserve"> </w:t>
      </w:r>
      <w:r>
        <w:rPr>
          <w:rFonts w:ascii="SimSun" w:hAnsi="SimSun" w:eastAsia="SimSun" w:cs="SimSun"/>
          <w:sz w:val="21"/>
          <w:szCs w:val="21"/>
          <w:spacing w:val="13"/>
        </w:rPr>
        <w:t>理安全等方面进一步提高安全防护，明确数据安全和基本安</w:t>
      </w:r>
      <w:r>
        <w:rPr>
          <w:rFonts w:ascii="SimSun" w:hAnsi="SimSun" w:eastAsia="SimSun" w:cs="SimSun"/>
          <w:sz w:val="21"/>
          <w:szCs w:val="21"/>
          <w:spacing w:val="3"/>
        </w:rPr>
        <w:t xml:space="preserve"> </w:t>
      </w:r>
      <w:r>
        <w:rPr>
          <w:rFonts w:ascii="SimSun" w:hAnsi="SimSun" w:eastAsia="SimSun" w:cs="SimSun"/>
          <w:sz w:val="21"/>
          <w:szCs w:val="21"/>
          <w:spacing w:val="12"/>
        </w:rPr>
        <w:t>全防护策略的定义，全面提高数据全生命周期的安全综合防</w:t>
      </w:r>
      <w:r>
        <w:rPr>
          <w:rFonts w:ascii="SimSun" w:hAnsi="SimSun" w:eastAsia="SimSun" w:cs="SimSun"/>
          <w:sz w:val="21"/>
          <w:szCs w:val="21"/>
          <w:spacing w:val="8"/>
        </w:rPr>
        <w:t xml:space="preserve"> </w:t>
      </w:r>
      <w:r>
        <w:rPr>
          <w:rFonts w:ascii="SimSun" w:hAnsi="SimSun" w:eastAsia="SimSun" w:cs="SimSun"/>
          <w:sz w:val="21"/>
          <w:szCs w:val="21"/>
          <w:spacing w:val="12"/>
        </w:rPr>
        <w:t>御能力，科学合理地保障公司信息系统及重要数据信息的安</w:t>
      </w:r>
    </w:p>
    <w:p>
      <w:pPr>
        <w:spacing w:line="219" w:lineRule="auto"/>
        <w:rPr>
          <w:rFonts w:ascii="SimSun" w:hAnsi="SimSun" w:eastAsia="SimSun" w:cs="SimSun"/>
          <w:sz w:val="21"/>
          <w:szCs w:val="21"/>
        </w:rPr>
      </w:pPr>
      <w:r>
        <w:rPr>
          <w:rFonts w:ascii="SimSun" w:hAnsi="SimSun" w:eastAsia="SimSun" w:cs="SimSun"/>
          <w:sz w:val="21"/>
          <w:szCs w:val="21"/>
          <w:spacing w:val="6"/>
        </w:rPr>
        <w:t>全、稳定、可靠。具体的数据管理工作如下。</w:t>
      </w:r>
    </w:p>
    <w:p>
      <w:pPr>
        <w:ind w:right="170" w:firstLine="442"/>
        <w:spacing w:before="196" w:line="384" w:lineRule="auto"/>
        <w:jc w:val="both"/>
        <w:rPr>
          <w:rFonts w:ascii="SimSun" w:hAnsi="SimSun" w:eastAsia="SimSun" w:cs="SimSun"/>
          <w:sz w:val="21"/>
          <w:szCs w:val="21"/>
        </w:rPr>
      </w:pPr>
      <w:r>
        <w:rPr>
          <w:rFonts w:ascii="SimHei" w:hAnsi="SimHei" w:eastAsia="SimHei" w:cs="SimHei"/>
          <w:sz w:val="21"/>
          <w:szCs w:val="21"/>
          <w:b/>
          <w:bCs/>
          <w:spacing w:val="-13"/>
        </w:rPr>
        <w:t>第一，初步建成了数据安全防护体系。</w:t>
      </w:r>
      <w:r>
        <w:rPr>
          <w:rFonts w:ascii="SimSun" w:hAnsi="SimSun" w:eastAsia="SimSun" w:cs="SimSun"/>
          <w:sz w:val="21"/>
          <w:szCs w:val="21"/>
          <w:spacing w:val="-13"/>
        </w:rPr>
        <w:t>国网福建省电力有限公</w:t>
      </w:r>
      <w:r>
        <w:rPr>
          <w:rFonts w:ascii="SimSun" w:hAnsi="SimSun" w:eastAsia="SimSun" w:cs="SimSun"/>
          <w:sz w:val="21"/>
          <w:szCs w:val="21"/>
          <w:spacing w:val="1"/>
        </w:rPr>
        <w:t xml:space="preserve"> </w:t>
      </w:r>
      <w:r>
        <w:rPr>
          <w:rFonts w:ascii="SimSun" w:hAnsi="SimSun" w:eastAsia="SimSun" w:cs="SimSun"/>
          <w:sz w:val="21"/>
          <w:szCs w:val="21"/>
          <w:spacing w:val="-11"/>
        </w:rPr>
        <w:t>司采取访问控制、数据加密、安全隔离等措施，打造密码设施、监</w:t>
      </w:r>
    </w:p>
    <w:p>
      <w:pPr>
        <w:spacing w:line="218" w:lineRule="auto"/>
        <w:rPr>
          <w:rFonts w:ascii="SimSun" w:hAnsi="SimSun" w:eastAsia="SimSun" w:cs="SimSun"/>
          <w:sz w:val="21"/>
          <w:szCs w:val="21"/>
        </w:rPr>
      </w:pPr>
      <w:r>
        <w:rPr>
          <w:rFonts w:ascii="SimSun" w:hAnsi="SimSun" w:eastAsia="SimSun" w:cs="SimSun"/>
          <w:sz w:val="21"/>
          <w:szCs w:val="21"/>
          <w:spacing w:val="-10"/>
        </w:rPr>
        <w:t>测平台、靶场等安全基础设施，有效抵御了</w:t>
      </w:r>
      <w:r>
        <w:rPr>
          <w:rFonts w:ascii="SimSun" w:hAnsi="SimSun" w:eastAsia="SimSun" w:cs="SimSun"/>
          <w:sz w:val="21"/>
          <w:szCs w:val="21"/>
          <w:spacing w:val="-11"/>
        </w:rPr>
        <w:t>3万次以上的外部攻击。</w:t>
      </w:r>
    </w:p>
    <w:p>
      <w:pPr>
        <w:ind w:right="98" w:firstLine="442"/>
        <w:spacing w:before="158" w:line="384" w:lineRule="auto"/>
        <w:jc w:val="both"/>
        <w:rPr>
          <w:rFonts w:ascii="SimSun" w:hAnsi="SimSun" w:eastAsia="SimSun" w:cs="SimSun"/>
          <w:sz w:val="21"/>
          <w:szCs w:val="21"/>
        </w:rPr>
      </w:pPr>
      <w:r>
        <w:rPr>
          <w:rFonts w:ascii="SimHei" w:hAnsi="SimHei" w:eastAsia="SimHei" w:cs="SimHei"/>
          <w:sz w:val="21"/>
          <w:szCs w:val="21"/>
          <w:b/>
          <w:bCs/>
          <w:spacing w:val="-12"/>
        </w:rPr>
        <w:t>第二，发布了数据负面清单。</w:t>
      </w:r>
      <w:r>
        <w:rPr>
          <w:rFonts w:ascii="SimSun" w:hAnsi="SimSun" w:eastAsia="SimSun" w:cs="SimSun"/>
          <w:sz w:val="21"/>
          <w:szCs w:val="21"/>
          <w:spacing w:val="-12"/>
        </w:rPr>
        <w:t>基于数据成果，</w:t>
      </w:r>
      <w:r>
        <w:rPr>
          <w:rFonts w:ascii="SimSun" w:hAnsi="SimSun" w:eastAsia="SimSun" w:cs="SimSun"/>
          <w:sz w:val="21"/>
          <w:szCs w:val="21"/>
          <w:spacing w:val="-13"/>
        </w:rPr>
        <w:t>国网福建省电力 </w:t>
      </w:r>
      <w:r>
        <w:rPr>
          <w:rFonts w:ascii="SimSun" w:hAnsi="SimSun" w:eastAsia="SimSun" w:cs="SimSun"/>
          <w:sz w:val="21"/>
          <w:szCs w:val="21"/>
          <w:spacing w:val="-14"/>
        </w:rPr>
        <w:t>有限公司发布了企业级数据负面清单，并制订相应的数</w:t>
      </w:r>
      <w:r>
        <w:rPr>
          <w:rFonts w:ascii="SimSun" w:hAnsi="SimSun" w:eastAsia="SimSun" w:cs="SimSun"/>
          <w:sz w:val="21"/>
          <w:szCs w:val="21"/>
          <w:spacing w:val="-15"/>
        </w:rPr>
        <w:t>据共享机制；</w:t>
      </w:r>
    </w:p>
    <w:p>
      <w:pPr>
        <w:spacing w:before="1" w:line="218" w:lineRule="auto"/>
        <w:rPr>
          <w:rFonts w:ascii="SimSun" w:hAnsi="SimSun" w:eastAsia="SimSun" w:cs="SimSun"/>
          <w:sz w:val="21"/>
          <w:szCs w:val="21"/>
        </w:rPr>
      </w:pPr>
      <w:r>
        <w:rPr>
          <w:rFonts w:ascii="SimSun" w:hAnsi="SimSun" w:eastAsia="SimSun" w:cs="SimSun"/>
          <w:sz w:val="21"/>
          <w:szCs w:val="21"/>
          <w:spacing w:val="-11"/>
        </w:rPr>
        <w:t>同时建立负面清单滚动修编机制，持续更新维护数据负面清单。</w:t>
      </w:r>
    </w:p>
    <w:p>
      <w:pPr>
        <w:ind w:firstLine="443"/>
        <w:spacing w:before="159" w:line="373" w:lineRule="auto"/>
        <w:jc w:val="both"/>
        <w:rPr>
          <w:rFonts w:ascii="SimSun" w:hAnsi="SimSun" w:eastAsia="SimSun" w:cs="SimSun"/>
          <w:sz w:val="21"/>
          <w:szCs w:val="21"/>
        </w:rPr>
      </w:pPr>
      <w:r>
        <w:rPr>
          <w:rFonts w:ascii="SimHei" w:hAnsi="SimHei" w:eastAsia="SimHei" w:cs="SimHei"/>
          <w:sz w:val="21"/>
          <w:szCs w:val="21"/>
          <w:b/>
          <w:bCs/>
          <w:spacing w:val="-5"/>
        </w:rPr>
        <w:t>第三，构建了数据目录体系。</w:t>
      </w:r>
      <w:r>
        <w:rPr>
          <w:rFonts w:ascii="SimSun" w:hAnsi="SimSun" w:eastAsia="SimSun" w:cs="SimSun"/>
          <w:sz w:val="21"/>
          <w:szCs w:val="21"/>
          <w:spacing w:val="-5"/>
        </w:rPr>
        <w:t>结合数据分类成果，国网福建  </w:t>
      </w:r>
      <w:r>
        <w:rPr>
          <w:rFonts w:ascii="SimSun" w:hAnsi="SimSun" w:eastAsia="SimSun" w:cs="SimSun"/>
          <w:sz w:val="21"/>
          <w:szCs w:val="21"/>
          <w:spacing w:val="-4"/>
        </w:rPr>
        <w:t>省电力有限公司按照“数据域—一级子类—二级子类—三级子</w:t>
      </w:r>
      <w:r>
        <w:rPr>
          <w:rFonts w:ascii="SimSun" w:hAnsi="SimSun" w:eastAsia="SimSun" w:cs="SimSun"/>
          <w:sz w:val="21"/>
          <w:szCs w:val="21"/>
          <w:spacing w:val="-5"/>
        </w:rPr>
        <w:t>类”</w:t>
      </w:r>
      <w:r>
        <w:rPr>
          <w:rFonts w:ascii="SimSun" w:hAnsi="SimSun" w:eastAsia="SimSun" w:cs="SimSun"/>
          <w:sz w:val="21"/>
          <w:szCs w:val="21"/>
        </w:rPr>
        <w:t xml:space="preserve"> </w:t>
      </w:r>
      <w:r>
        <w:rPr>
          <w:rFonts w:ascii="SimSun" w:hAnsi="SimSun" w:eastAsia="SimSun" w:cs="SimSun"/>
          <w:sz w:val="21"/>
          <w:szCs w:val="21"/>
          <w:spacing w:val="-3"/>
        </w:rPr>
        <w:t>的结构，形成数据目录体系，实现数据目录的在线发布。数据目</w:t>
      </w:r>
    </w:p>
    <w:p>
      <w:pPr>
        <w:spacing w:line="219" w:lineRule="auto"/>
        <w:rPr>
          <w:rFonts w:ascii="SimSun" w:hAnsi="SimSun" w:eastAsia="SimSun" w:cs="SimSun"/>
          <w:sz w:val="21"/>
          <w:szCs w:val="21"/>
        </w:rPr>
      </w:pPr>
      <w:r>
        <w:rPr>
          <w:rFonts w:ascii="SimSun" w:hAnsi="SimSun" w:eastAsia="SimSun" w:cs="SimSun"/>
          <w:sz w:val="21"/>
          <w:szCs w:val="21"/>
          <w:spacing w:val="-7"/>
        </w:rPr>
        <w:t>录对各部门和基层单位开放，支撑数据的快捷查询、</w:t>
      </w:r>
      <w:r>
        <w:rPr>
          <w:rFonts w:ascii="SimSun" w:hAnsi="SimSun" w:eastAsia="SimSun" w:cs="SimSun"/>
          <w:sz w:val="21"/>
          <w:szCs w:val="21"/>
          <w:spacing w:val="-8"/>
        </w:rPr>
        <w:t>定位、应用。</w:t>
      </w:r>
    </w:p>
    <w:p>
      <w:pPr>
        <w:ind w:right="173" w:firstLine="443"/>
        <w:spacing w:before="179" w:line="372" w:lineRule="auto"/>
        <w:jc w:val="both"/>
        <w:rPr>
          <w:rFonts w:ascii="SimSun" w:hAnsi="SimSun" w:eastAsia="SimSun" w:cs="SimSun"/>
          <w:sz w:val="21"/>
          <w:szCs w:val="21"/>
        </w:rPr>
      </w:pPr>
      <w:r>
        <w:rPr>
          <w:rFonts w:ascii="SimHei" w:hAnsi="SimHei" w:eastAsia="SimHei" w:cs="SimHei"/>
          <w:sz w:val="21"/>
          <w:szCs w:val="21"/>
          <w:b/>
          <w:bCs/>
          <w:spacing w:val="3"/>
        </w:rPr>
        <w:t>第四，搭建了数据运营平台。</w:t>
      </w:r>
      <w:r>
        <w:rPr>
          <w:rFonts w:ascii="SimSun" w:hAnsi="SimSun" w:eastAsia="SimSun" w:cs="SimSun"/>
          <w:sz w:val="21"/>
          <w:szCs w:val="21"/>
          <w:spacing w:val="3"/>
        </w:rPr>
        <w:t>国网福建省电力有限公司面</w:t>
      </w:r>
      <w:r>
        <w:rPr>
          <w:rFonts w:ascii="SimSun" w:hAnsi="SimSun" w:eastAsia="SimSun" w:cs="SimSun"/>
          <w:sz w:val="21"/>
          <w:szCs w:val="21"/>
          <w:spacing w:val="1"/>
        </w:rPr>
        <w:t xml:space="preserve"> </w:t>
      </w:r>
      <w:r>
        <w:rPr>
          <w:rFonts w:ascii="SimSun" w:hAnsi="SimSun" w:eastAsia="SimSun" w:cs="SimSun"/>
          <w:sz w:val="21"/>
          <w:szCs w:val="21"/>
          <w:spacing w:val="4"/>
        </w:rPr>
        <w:t>向企业各业务部门、基层单位开放数据超市、产品超市、数据</w:t>
      </w:r>
      <w:r>
        <w:rPr>
          <w:rFonts w:ascii="SimSun" w:hAnsi="SimSun" w:eastAsia="SimSun" w:cs="SimSun"/>
          <w:sz w:val="21"/>
          <w:szCs w:val="21"/>
          <w:spacing w:val="3"/>
        </w:rPr>
        <w:t xml:space="preserve"> </w:t>
      </w:r>
      <w:r>
        <w:rPr>
          <w:rFonts w:ascii="SimSun" w:hAnsi="SimSun" w:eastAsia="SimSun" w:cs="SimSun"/>
          <w:sz w:val="21"/>
          <w:szCs w:val="21"/>
          <w:spacing w:val="4"/>
        </w:rPr>
        <w:t>产品管理及数据产品运营服务，为数据运营与管理提供统一场</w:t>
      </w:r>
      <w:r>
        <w:rPr>
          <w:rFonts w:ascii="SimSun" w:hAnsi="SimSun" w:eastAsia="SimSun" w:cs="SimSun"/>
          <w:sz w:val="21"/>
          <w:szCs w:val="21"/>
          <w:spacing w:val="3"/>
        </w:rPr>
        <w:t xml:space="preserve"> </w:t>
      </w:r>
      <w:r>
        <w:rPr>
          <w:rFonts w:ascii="SimSun" w:hAnsi="SimSun" w:eastAsia="SimSun" w:cs="SimSun"/>
          <w:sz w:val="21"/>
          <w:szCs w:val="21"/>
          <w:spacing w:val="4"/>
        </w:rPr>
        <w:t>所，全面支撑数据汇聚、治理、应用，逐步推进数据运营</w:t>
      </w:r>
      <w:r>
        <w:rPr>
          <w:rFonts w:ascii="SimSun" w:hAnsi="SimSun" w:eastAsia="SimSun" w:cs="SimSun"/>
          <w:sz w:val="21"/>
          <w:szCs w:val="21"/>
          <w:spacing w:val="3"/>
        </w:rPr>
        <w:t>管理</w:t>
      </w:r>
    </w:p>
    <w:p>
      <w:pPr>
        <w:spacing w:line="220" w:lineRule="auto"/>
        <w:rPr>
          <w:rFonts w:ascii="SimSun" w:hAnsi="SimSun" w:eastAsia="SimSun" w:cs="SimSun"/>
          <w:sz w:val="21"/>
          <w:szCs w:val="21"/>
        </w:rPr>
      </w:pPr>
      <w:r>
        <w:rPr>
          <w:rFonts w:ascii="SimSun" w:hAnsi="SimSun" w:eastAsia="SimSun" w:cs="SimSun"/>
          <w:sz w:val="21"/>
          <w:szCs w:val="21"/>
          <w:spacing w:val="-1"/>
        </w:rPr>
        <w:t>向自动化、智能化转变。</w:t>
      </w:r>
    </w:p>
    <w:p>
      <w:pPr>
        <w:spacing w:line="220" w:lineRule="auto"/>
        <w:sectPr>
          <w:footerReference w:type="default" r:id="rId240"/>
          <w:pgSz w:w="7530" w:h="11370"/>
          <w:pgMar w:top="194" w:right="816" w:bottom="460" w:left="739" w:header="0" w:footer="187" w:gutter="0"/>
        </w:sectPr>
        <w:rPr>
          <w:rFonts w:ascii="SimSun" w:hAnsi="SimSun" w:eastAsia="SimSun" w:cs="SimSun"/>
          <w:sz w:val="21"/>
          <w:szCs w:val="21"/>
        </w:rPr>
      </w:pPr>
    </w:p>
    <w:p>
      <w:pPr>
        <w:ind w:left="900"/>
        <w:spacing w:line="185" w:lineRule="auto"/>
        <w:rPr>
          <w:rFonts w:ascii="SimSun" w:hAnsi="SimSun" w:eastAsia="SimSun" w:cs="SimSun"/>
          <w:sz w:val="18"/>
          <w:szCs w:val="18"/>
        </w:rPr>
      </w:pPr>
      <w:r>
        <w:drawing>
          <wp:anchor distT="0" distB="0" distL="0" distR="0" simplePos="0" relativeHeight="252265472" behindDoc="0" locked="0" layoutInCell="0" allowOverlap="1">
            <wp:simplePos x="0" y="0"/>
            <wp:positionH relativeFrom="page">
              <wp:posOffset>0</wp:posOffset>
            </wp:positionH>
            <wp:positionV relativeFrom="page">
              <wp:posOffset>0</wp:posOffset>
            </wp:positionV>
            <wp:extent cx="571511" cy="615969"/>
            <wp:effectExtent l="0" t="0" r="0" b="0"/>
            <wp:wrapNone/>
            <wp:docPr id="226" name="IM 226"/>
            <wp:cNvGraphicFramePr/>
            <a:graphic>
              <a:graphicData uri="http://schemas.openxmlformats.org/drawingml/2006/picture">
                <pic:pic>
                  <pic:nvPicPr>
                    <pic:cNvPr id="226" name="IM 226"/>
                    <pic:cNvPicPr/>
                  </pic:nvPicPr>
                  <pic:blipFill>
                    <a:blip r:embed="rId242"/>
                    <a:stretch>
                      <a:fillRect/>
                    </a:stretch>
                  </pic:blipFill>
                  <pic:spPr>
                    <a:xfrm rot="0">
                      <a:off x="0" y="0"/>
                      <a:ext cx="571511" cy="615969"/>
                    </a:xfrm>
                    <a:prstGeom prst="rect">
                      <a:avLst/>
                    </a:prstGeom>
                  </pic:spPr>
                </pic:pic>
              </a:graphicData>
            </a:graphic>
          </wp:anchor>
        </w:drawing>
      </w:r>
      <w:r>
        <w:rPr>
          <w:rFonts w:ascii="SimSun" w:hAnsi="SimSun" w:eastAsia="SimSun" w:cs="SimSun"/>
          <w:sz w:val="18"/>
          <w:szCs w:val="18"/>
          <w:color w:val="D76F07"/>
          <w:spacing w:val="-15"/>
          <w:w w:val="97"/>
        </w:rPr>
        <w:t>数据为王</w:t>
      </w:r>
    </w:p>
    <w:p>
      <w:pPr>
        <w:ind w:left="1190"/>
        <w:spacing w:line="227" w:lineRule="auto"/>
        <w:rPr>
          <w:rFonts w:ascii="KaiTi" w:hAnsi="KaiTi" w:eastAsia="KaiTi" w:cs="KaiTi"/>
          <w:sz w:val="18"/>
          <w:szCs w:val="18"/>
        </w:rPr>
      </w:pPr>
      <w:r>
        <w:rPr>
          <w:rFonts w:ascii="KaiTi" w:hAnsi="KaiTi" w:eastAsia="KaiTi" w:cs="KaiTi"/>
          <w:sz w:val="18"/>
          <w:szCs w:val="18"/>
          <w:spacing w:val="-19"/>
          <w:w w:val="96"/>
        </w:rPr>
        <w:t>打开工业数据治理之门</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ind w:left="3344"/>
        <w:spacing w:before="110" w:line="219" w:lineRule="auto"/>
        <w:rPr>
          <w:rFonts w:ascii="SimSun" w:hAnsi="SimSun" w:eastAsia="SimSun" w:cs="SimSun"/>
          <w:sz w:val="34"/>
          <w:szCs w:val="34"/>
        </w:rPr>
      </w:pPr>
      <w:r>
        <w:rPr>
          <w:rFonts w:ascii="SimSun" w:hAnsi="SimSun" w:eastAsia="SimSun" w:cs="SimSun"/>
          <w:sz w:val="34"/>
          <w:szCs w:val="34"/>
          <w:b/>
          <w:bCs/>
          <w:color w:val="3720AB"/>
          <w:spacing w:val="-21"/>
        </w:rPr>
        <w:t>第六章</w:t>
      </w:r>
    </w:p>
    <w:p>
      <w:pPr>
        <w:ind w:left="1235"/>
        <w:spacing w:before="217" w:line="221" w:lineRule="auto"/>
        <w:rPr>
          <w:rFonts w:ascii="SimHei" w:hAnsi="SimHei" w:eastAsia="SimHei" w:cs="SimHei"/>
          <w:sz w:val="42"/>
          <w:szCs w:val="42"/>
        </w:rPr>
      </w:pPr>
      <w:r>
        <w:rPr>
          <w:rFonts w:ascii="SimHei" w:hAnsi="SimHei" w:eastAsia="SimHei" w:cs="SimHei"/>
          <w:sz w:val="42"/>
          <w:szCs w:val="42"/>
          <w:b/>
          <w:bCs/>
          <w:color w:val="FC4300"/>
          <w:spacing w:val="-28"/>
        </w:rPr>
        <w:t>数据分级：实现数据重点保护</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2723"/>
        <w:spacing w:before="88" w:line="219" w:lineRule="auto"/>
        <w:rPr>
          <w:rFonts w:ascii="SimSun" w:hAnsi="SimSun" w:eastAsia="SimSun" w:cs="SimSun"/>
          <w:sz w:val="27"/>
          <w:szCs w:val="27"/>
        </w:rPr>
      </w:pPr>
      <w:r>
        <w:rPr>
          <w:rFonts w:ascii="SimSun" w:hAnsi="SimSun" w:eastAsia="SimSun" w:cs="SimSun"/>
          <w:sz w:val="27"/>
          <w:szCs w:val="27"/>
          <w:b/>
          <w:bCs/>
          <w:color w:val="2A10A8"/>
        </w:rPr>
        <w:t>工业数据分级理念</w:t>
      </w:r>
    </w:p>
    <w:p>
      <w:pPr>
        <w:pStyle w:val="BodyText"/>
        <w:spacing w:line="402" w:lineRule="auto"/>
        <w:rPr/>
      </w:pPr>
      <w:r/>
    </w:p>
    <w:p>
      <w:pPr>
        <w:ind w:left="900" w:right="261" w:firstLine="449"/>
        <w:spacing w:before="72" w:line="353" w:lineRule="auto"/>
        <w:jc w:val="both"/>
        <w:rPr>
          <w:rFonts w:ascii="SimSun" w:hAnsi="SimSun" w:eastAsia="SimSun" w:cs="SimSun"/>
          <w:sz w:val="22"/>
          <w:szCs w:val="22"/>
        </w:rPr>
      </w:pPr>
      <w:r>
        <w:rPr>
          <w:rFonts w:ascii="SimSun" w:hAnsi="SimSun" w:eastAsia="SimSun" w:cs="SimSun"/>
          <w:sz w:val="22"/>
          <w:szCs w:val="22"/>
          <w:spacing w:val="3"/>
        </w:rPr>
        <w:t>大数据分析和挖掘不仅会带来巨大的商业价值，同时也</w:t>
      </w:r>
      <w:r>
        <w:rPr>
          <w:rFonts w:ascii="SimSun" w:hAnsi="SimSun" w:eastAsia="SimSun" w:cs="SimSun"/>
          <w:sz w:val="22"/>
          <w:szCs w:val="22"/>
          <w:spacing w:val="10"/>
        </w:rPr>
        <w:t xml:space="preserve"> </w:t>
      </w:r>
      <w:r>
        <w:rPr>
          <w:rFonts w:ascii="SimSun" w:hAnsi="SimSun" w:eastAsia="SimSun" w:cs="SimSun"/>
          <w:sz w:val="22"/>
          <w:szCs w:val="22"/>
          <w:spacing w:val="2"/>
        </w:rPr>
        <w:t>会泄露用户隐私，引发社会性风险。如何通过数据保护，在</w:t>
      </w:r>
      <w:r>
        <w:rPr>
          <w:rFonts w:ascii="SimSun" w:hAnsi="SimSun" w:eastAsia="SimSun" w:cs="SimSun"/>
          <w:sz w:val="22"/>
          <w:szCs w:val="22"/>
        </w:rPr>
        <w:t xml:space="preserve">  </w:t>
      </w:r>
      <w:r>
        <w:rPr>
          <w:rFonts w:ascii="SimSun" w:hAnsi="SimSun" w:eastAsia="SimSun" w:cs="SimSun"/>
          <w:sz w:val="22"/>
          <w:szCs w:val="22"/>
          <w:spacing w:val="2"/>
        </w:rPr>
        <w:t>不泄露用户隐私的前提下，挖掘大数据的价值，提高大数据</w:t>
      </w:r>
      <w:r>
        <w:rPr>
          <w:rFonts w:ascii="SimSun" w:hAnsi="SimSun" w:eastAsia="SimSun" w:cs="SimSun"/>
          <w:sz w:val="22"/>
          <w:szCs w:val="22"/>
        </w:rPr>
        <w:t xml:space="preserve">  </w:t>
      </w:r>
      <w:r>
        <w:rPr>
          <w:rFonts w:ascii="SimSun" w:hAnsi="SimSun" w:eastAsia="SimSun" w:cs="SimSun"/>
          <w:sz w:val="22"/>
          <w:szCs w:val="22"/>
          <w:spacing w:val="1"/>
        </w:rPr>
        <w:t>的利用率，是目前大数据研究的关键问题之一。目前，我国</w:t>
      </w:r>
      <w:r>
        <w:rPr>
          <w:rFonts w:ascii="SimSun" w:hAnsi="SimSun" w:eastAsia="SimSun" w:cs="SimSun"/>
          <w:sz w:val="22"/>
          <w:szCs w:val="22"/>
          <w:spacing w:val="6"/>
        </w:rPr>
        <w:t xml:space="preserve">  </w:t>
      </w:r>
      <w:r>
        <w:rPr>
          <w:rFonts w:ascii="SimSun" w:hAnsi="SimSun" w:eastAsia="SimSun" w:cs="SimSun"/>
          <w:sz w:val="22"/>
          <w:szCs w:val="22"/>
          <w:spacing w:val="-2"/>
        </w:rPr>
        <w:t>信息化建设飞速发展，多地、多个行业都建设了大</w:t>
      </w:r>
      <w:r>
        <w:rPr>
          <w:rFonts w:ascii="SimSun" w:hAnsi="SimSun" w:eastAsia="SimSun" w:cs="SimSun"/>
          <w:sz w:val="22"/>
          <w:szCs w:val="22"/>
          <w:spacing w:val="-3"/>
        </w:rPr>
        <w:t>数据中心，</w:t>
      </w:r>
      <w:r>
        <w:rPr>
          <w:rFonts w:ascii="SimSun" w:hAnsi="SimSun" w:eastAsia="SimSun" w:cs="SimSun"/>
          <w:sz w:val="22"/>
          <w:szCs w:val="22"/>
        </w:rPr>
        <w:t xml:space="preserve"> </w:t>
      </w:r>
      <w:r>
        <w:rPr>
          <w:rFonts w:ascii="SimSun" w:hAnsi="SimSun" w:eastAsia="SimSun" w:cs="SimSun"/>
          <w:sz w:val="22"/>
          <w:szCs w:val="22"/>
          <w:spacing w:val="6"/>
        </w:rPr>
        <w:t>并致力于区域内的数据共享。大数据中心包</w:t>
      </w:r>
      <w:r>
        <w:rPr>
          <w:rFonts w:ascii="SimSun" w:hAnsi="SimSun" w:eastAsia="SimSun" w:cs="SimSun"/>
          <w:sz w:val="22"/>
          <w:szCs w:val="22"/>
          <w:spacing w:val="5"/>
        </w:rPr>
        <w:t>含海量的数据，</w:t>
      </w:r>
      <w:r>
        <w:rPr>
          <w:rFonts w:ascii="SimSun" w:hAnsi="SimSun" w:eastAsia="SimSun" w:cs="SimSun"/>
          <w:sz w:val="22"/>
          <w:szCs w:val="22"/>
        </w:rPr>
        <w:t xml:space="preserve"> </w:t>
      </w:r>
      <w:r>
        <w:rPr>
          <w:rFonts w:ascii="SimSun" w:hAnsi="SimSun" w:eastAsia="SimSun" w:cs="SimSun"/>
          <w:sz w:val="22"/>
          <w:szCs w:val="22"/>
          <w:spacing w:val="5"/>
        </w:rPr>
        <w:t>在推动数据资源共享开放的同时，加强数据资源的安全性，</w:t>
      </w:r>
    </w:p>
    <w:p>
      <w:pPr>
        <w:ind w:left="900"/>
        <w:spacing w:before="1" w:line="219" w:lineRule="auto"/>
        <w:rPr>
          <w:rFonts w:ascii="SimSun" w:hAnsi="SimSun" w:eastAsia="SimSun" w:cs="SimSun"/>
          <w:sz w:val="22"/>
          <w:szCs w:val="22"/>
        </w:rPr>
      </w:pPr>
      <w:r>
        <w:rPr>
          <w:rFonts w:ascii="SimSun" w:hAnsi="SimSun" w:eastAsia="SimSun" w:cs="SimSun"/>
          <w:sz w:val="22"/>
          <w:szCs w:val="22"/>
          <w:spacing w:val="-4"/>
        </w:rPr>
        <w:t>实行数据资源分级管理变得非常重要。</w:t>
      </w:r>
    </w:p>
    <w:p>
      <w:pPr>
        <w:spacing w:line="164" w:lineRule="exact"/>
        <w:rPr/>
      </w:pPr>
      <w:r/>
    </w:p>
    <w:p>
      <w:pPr>
        <w:spacing w:line="164" w:lineRule="exact"/>
        <w:sectPr>
          <w:footerReference w:type="default" r:id="rId241"/>
          <w:pgSz w:w="7560" w:h="11380"/>
          <w:pgMar w:top="157" w:right="516" w:bottom="510" w:left="0" w:header="0" w:footer="237" w:gutter="0"/>
          <w:cols w:equalWidth="0" w:num="1">
            <w:col w:w="7044" w:space="0"/>
          </w:cols>
        </w:sectPr>
        <w:rPr/>
      </w:pPr>
    </w:p>
    <w:p>
      <w:pPr>
        <w:ind w:left="900" w:right="96" w:firstLine="439"/>
        <w:spacing w:before="45" w:line="352" w:lineRule="auto"/>
        <w:jc w:val="both"/>
        <w:rPr>
          <w:rFonts w:ascii="SimSun" w:hAnsi="SimSun" w:eastAsia="SimSun" w:cs="SimSun"/>
          <w:sz w:val="22"/>
          <w:szCs w:val="22"/>
        </w:rPr>
      </w:pPr>
      <w:r>
        <w:rPr>
          <w:rFonts w:ascii="SimSun" w:hAnsi="SimSun" w:eastAsia="SimSun" w:cs="SimSun"/>
          <w:sz w:val="22"/>
          <w:szCs w:val="22"/>
          <w:spacing w:val="6"/>
        </w:rPr>
        <w:t>数据分级是从隐私安全与保</w:t>
      </w:r>
      <w:r>
        <w:rPr>
          <w:rFonts w:ascii="SimSun" w:hAnsi="SimSun" w:eastAsia="SimSun" w:cs="SimSun"/>
          <w:sz w:val="22"/>
          <w:szCs w:val="22"/>
          <w:spacing w:val="4"/>
        </w:rPr>
        <w:t xml:space="preserve"> </w:t>
      </w:r>
      <w:r>
        <w:rPr>
          <w:rFonts w:ascii="SimSun" w:hAnsi="SimSun" w:eastAsia="SimSun" w:cs="SimSun"/>
          <w:sz w:val="22"/>
          <w:szCs w:val="22"/>
          <w:spacing w:val="5"/>
        </w:rPr>
        <w:t>护的角度出发，对数据进行等级</w:t>
      </w:r>
    </w:p>
    <w:p>
      <w:pPr>
        <w:ind w:left="900"/>
        <w:spacing w:before="1" w:line="184" w:lineRule="auto"/>
        <w:rPr>
          <w:rFonts w:ascii="SimSun" w:hAnsi="SimSun" w:eastAsia="SimSun" w:cs="SimSun"/>
          <w:sz w:val="22"/>
          <w:szCs w:val="22"/>
        </w:rPr>
      </w:pPr>
      <w:r>
        <w:rPr>
          <w:rFonts w:ascii="SimSun" w:hAnsi="SimSun" w:eastAsia="SimSun" w:cs="SimSun"/>
          <w:sz w:val="22"/>
          <w:szCs w:val="22"/>
          <w:spacing w:val="4"/>
        </w:rPr>
        <w:t>划分，进而根据不同的等级要求</w:t>
      </w:r>
    </w:p>
    <w:p>
      <w:pPr>
        <w:pStyle w:val="BodyText"/>
        <w:spacing w:line="14" w:lineRule="auto"/>
        <w:rPr>
          <w:sz w:val="2"/>
        </w:rPr>
      </w:pPr>
      <w:r>
        <w:rPr>
          <w:sz w:val="2"/>
          <w:szCs w:val="2"/>
        </w:rPr>
        <w:br w:type="column"/>
      </w:r>
    </w:p>
    <w:p>
      <w:pPr>
        <w:ind w:firstLine="310"/>
        <w:spacing w:before="199" w:line="266" w:lineRule="auto"/>
        <w:jc w:val="both"/>
        <w:rPr>
          <w:rFonts w:ascii="KaiTi" w:hAnsi="KaiTi" w:eastAsia="KaiTi" w:cs="KaiTi"/>
          <w:sz w:val="18"/>
          <w:szCs w:val="18"/>
        </w:rPr>
      </w:pPr>
      <w:r>
        <w:rPr>
          <w:rFonts w:ascii="KaiTi" w:hAnsi="KaiTi" w:eastAsia="KaiTi" w:cs="KaiTi"/>
          <w:sz w:val="18"/>
          <w:szCs w:val="18"/>
          <w:color w:val="E29E38"/>
          <w:spacing w:val="-13"/>
          <w:w w:val="98"/>
        </w:rPr>
        <w:t>数据分级是按照数</w:t>
      </w:r>
      <w:r>
        <w:rPr>
          <w:rFonts w:ascii="KaiTi" w:hAnsi="KaiTi" w:eastAsia="KaiTi" w:cs="KaiTi"/>
          <w:sz w:val="18"/>
          <w:szCs w:val="18"/>
          <w:color w:val="E29E38"/>
          <w:spacing w:val="-12"/>
          <w:w w:val="98"/>
        </w:rPr>
        <w:t>据资源的敏感</w:t>
      </w:r>
      <w:r>
        <w:rPr>
          <w:rFonts w:ascii="KaiTi" w:hAnsi="KaiTi" w:eastAsia="KaiTi" w:cs="KaiTi"/>
          <w:sz w:val="18"/>
          <w:szCs w:val="18"/>
          <w:color w:val="E29E38"/>
          <w:spacing w:val="-4"/>
          <w:w w:val="98"/>
        </w:rPr>
        <w:t>程</w:t>
      </w:r>
      <w:r>
        <w:rPr>
          <w:rFonts w:ascii="KaiTi" w:hAnsi="KaiTi" w:eastAsia="KaiTi" w:cs="KaiTi"/>
          <w:sz w:val="18"/>
          <w:szCs w:val="18"/>
          <w:color w:val="E29E38"/>
          <w:spacing w:val="4"/>
        </w:rPr>
        <w:t xml:space="preserve"> </w:t>
      </w:r>
      <w:r>
        <w:rPr>
          <w:rFonts w:ascii="KaiTi" w:hAnsi="KaiTi" w:eastAsia="KaiTi" w:cs="KaiTi"/>
          <w:sz w:val="18"/>
          <w:szCs w:val="18"/>
          <w:color w:val="E29E38"/>
          <w:spacing w:val="-18"/>
        </w:rPr>
        <w:t>度确定数据级别，从而为不</w:t>
      </w:r>
      <w:r>
        <w:rPr>
          <w:rFonts w:ascii="KaiTi" w:hAnsi="KaiTi" w:eastAsia="KaiTi" w:cs="KaiTi"/>
          <w:sz w:val="18"/>
          <w:szCs w:val="18"/>
          <w:color w:val="E29E38"/>
          <w:spacing w:val="-17"/>
        </w:rPr>
        <w:t>同类型数</w:t>
      </w:r>
      <w:r>
        <w:rPr>
          <w:rFonts w:ascii="KaiTi" w:hAnsi="KaiTi" w:eastAsia="KaiTi" w:cs="KaiTi"/>
          <w:sz w:val="18"/>
          <w:szCs w:val="18"/>
          <w:color w:val="E29E38"/>
          <w:spacing w:val="-5"/>
        </w:rPr>
        <w:t>据</w:t>
      </w:r>
      <w:r>
        <w:rPr>
          <w:rFonts w:ascii="KaiTi" w:hAnsi="KaiTi" w:eastAsia="KaiTi" w:cs="KaiTi"/>
          <w:sz w:val="18"/>
          <w:szCs w:val="18"/>
          <w:color w:val="E29E38"/>
          <w:spacing w:val="11"/>
        </w:rPr>
        <w:t xml:space="preserve"> </w:t>
      </w:r>
      <w:r>
        <w:rPr>
          <w:rFonts w:ascii="KaiTi" w:hAnsi="KaiTi" w:eastAsia="KaiTi" w:cs="KaiTi"/>
          <w:sz w:val="18"/>
          <w:szCs w:val="18"/>
          <w:color w:val="E29E38"/>
          <w:spacing w:val="-17"/>
          <w:w w:val="99"/>
        </w:rPr>
        <w:t>的开放、共事和开发利用提供支撑。</w:t>
      </w:r>
    </w:p>
    <w:p>
      <w:pPr>
        <w:spacing w:line="266" w:lineRule="auto"/>
        <w:sectPr>
          <w:type w:val="continuous"/>
          <w:pgSz w:w="7560" w:h="11380"/>
          <w:pgMar w:top="157" w:right="516" w:bottom="510" w:left="0" w:header="0" w:footer="237" w:gutter="0"/>
          <w:cols w:equalWidth="0" w:num="2">
            <w:col w:w="4160" w:space="100"/>
            <w:col w:w="2784" w:space="0"/>
          </w:cols>
        </w:sectPr>
        <w:rPr>
          <w:rFonts w:ascii="KaiTi" w:hAnsi="KaiTi" w:eastAsia="KaiTi" w:cs="KaiTi"/>
          <w:sz w:val="18"/>
          <w:szCs w:val="18"/>
        </w:rPr>
      </w:pPr>
    </w:p>
    <w:p>
      <w:pPr>
        <w:ind w:left="5362"/>
        <w:spacing w:line="219" w:lineRule="auto"/>
        <w:rPr>
          <w:rFonts w:ascii="SimSun" w:hAnsi="SimSun" w:eastAsia="SimSun" w:cs="SimSun"/>
          <w:sz w:val="16"/>
          <w:szCs w:val="16"/>
        </w:rPr>
      </w:pPr>
      <w:r>
        <w:rPr>
          <w:rFonts w:ascii="SimSun" w:hAnsi="SimSun" w:eastAsia="SimSun" w:cs="SimSun"/>
          <w:sz w:val="16"/>
          <w:szCs w:val="16"/>
          <w:b/>
          <w:bCs/>
          <w:spacing w:val="-5"/>
        </w:rPr>
        <w:t>理数</w:t>
      </w:r>
      <w:r>
        <w:rPr>
          <w:rFonts w:ascii="SimSun" w:hAnsi="SimSun" w:eastAsia="SimSun" w:cs="SimSun"/>
          <w:sz w:val="16"/>
          <w:szCs w:val="16"/>
          <w:b/>
          <w:bCs/>
          <w:color w:val="5628A5"/>
          <w:spacing w:val="-5"/>
        </w:rPr>
        <w:t>篇</w:t>
      </w:r>
    </w:p>
    <w:p>
      <w:pPr>
        <w:ind w:left="4922"/>
        <w:spacing w:before="10" w:line="219" w:lineRule="auto"/>
        <w:rPr>
          <w:rFonts w:ascii="SimSun" w:hAnsi="SimSun" w:eastAsia="SimSun" w:cs="SimSun"/>
          <w:sz w:val="16"/>
          <w:szCs w:val="16"/>
        </w:rPr>
      </w:pPr>
      <w:r>
        <w:rPr>
          <w:rFonts w:ascii="SimSun" w:hAnsi="SimSun" w:eastAsia="SimSun" w:cs="SimSun"/>
          <w:sz w:val="16"/>
          <w:szCs w:val="16"/>
          <w:b/>
          <w:bCs/>
          <w:color w:val="F29831"/>
          <w:spacing w:val="-10"/>
        </w:rPr>
        <w:t>盘活数据资源</w:t>
      </w:r>
    </w:p>
    <w:p>
      <w:pPr>
        <w:pStyle w:val="BodyText"/>
        <w:spacing w:line="318" w:lineRule="auto"/>
        <w:rPr/>
      </w:pPr>
      <w:r/>
    </w:p>
    <w:p>
      <w:pPr>
        <w:pStyle w:val="BodyText"/>
        <w:spacing w:line="318" w:lineRule="auto"/>
        <w:rPr/>
      </w:pPr>
      <w:r/>
    </w:p>
    <w:p>
      <w:pPr>
        <w:ind w:right="100"/>
        <w:spacing w:before="71" w:line="353" w:lineRule="auto"/>
        <w:jc w:val="both"/>
        <w:rPr>
          <w:rFonts w:ascii="SimSun" w:hAnsi="SimSun" w:eastAsia="SimSun" w:cs="SimSun"/>
          <w:sz w:val="22"/>
          <w:szCs w:val="22"/>
        </w:rPr>
      </w:pPr>
      <w:r>
        <w:rPr>
          <w:rFonts w:ascii="SimSun" w:hAnsi="SimSun" w:eastAsia="SimSun" w:cs="SimSun"/>
          <w:sz w:val="22"/>
          <w:szCs w:val="22"/>
          <w:spacing w:val="2"/>
        </w:rPr>
        <w:t>对关键数据进行重点防护。数据分级的目的是确定责任主体</w:t>
      </w:r>
      <w:r>
        <w:rPr>
          <w:rFonts w:ascii="SimSun" w:hAnsi="SimSun" w:eastAsia="SimSun" w:cs="SimSun"/>
          <w:sz w:val="22"/>
          <w:szCs w:val="22"/>
          <w:spacing w:val="16"/>
        </w:rPr>
        <w:t xml:space="preserve"> </w:t>
      </w:r>
      <w:r>
        <w:rPr>
          <w:rFonts w:ascii="SimSun" w:hAnsi="SimSun" w:eastAsia="SimSun" w:cs="SimSun"/>
          <w:sz w:val="22"/>
          <w:szCs w:val="22"/>
          <w:spacing w:val="-6"/>
        </w:rPr>
        <w:t>的防护措施力度，实施差异化分级安全防护。数据的等级主要</w:t>
      </w:r>
      <w:r>
        <w:rPr>
          <w:rFonts w:ascii="SimSun" w:hAnsi="SimSun" w:eastAsia="SimSun" w:cs="SimSun"/>
          <w:sz w:val="22"/>
          <w:szCs w:val="22"/>
          <w:spacing w:val="11"/>
        </w:rPr>
        <w:t xml:space="preserve"> </w:t>
      </w:r>
      <w:r>
        <w:rPr>
          <w:rFonts w:ascii="SimSun" w:hAnsi="SimSun" w:eastAsia="SimSun" w:cs="SimSun"/>
          <w:sz w:val="22"/>
          <w:szCs w:val="22"/>
          <w:spacing w:val="-1"/>
        </w:rPr>
        <w:t>根据数据的保密性、完整性、可用性3个属</w:t>
      </w:r>
      <w:r>
        <w:rPr>
          <w:rFonts w:ascii="SimSun" w:hAnsi="SimSun" w:eastAsia="SimSun" w:cs="SimSun"/>
          <w:sz w:val="22"/>
          <w:szCs w:val="22"/>
          <w:spacing w:val="-2"/>
        </w:rPr>
        <w:t>性遭破坏后造成后</w:t>
      </w:r>
      <w:r>
        <w:rPr>
          <w:rFonts w:ascii="SimSun" w:hAnsi="SimSun" w:eastAsia="SimSun" w:cs="SimSun"/>
          <w:sz w:val="22"/>
          <w:szCs w:val="22"/>
        </w:rPr>
        <w:t xml:space="preserve"> </w:t>
      </w:r>
      <w:r>
        <w:rPr>
          <w:rFonts w:ascii="SimSun" w:hAnsi="SimSun" w:eastAsia="SimSun" w:cs="SimSun"/>
          <w:sz w:val="22"/>
          <w:szCs w:val="22"/>
          <w:spacing w:val="-6"/>
        </w:rPr>
        <w:t>果的严重程度来决定，这与国内网络安全等级保护定级、关键</w:t>
      </w:r>
      <w:r>
        <w:rPr>
          <w:rFonts w:ascii="SimSun" w:hAnsi="SimSun" w:eastAsia="SimSun" w:cs="SimSun"/>
          <w:sz w:val="22"/>
          <w:szCs w:val="22"/>
          <w:spacing w:val="9"/>
        </w:rPr>
        <w:t xml:space="preserve"> </w:t>
      </w:r>
      <w:r>
        <w:rPr>
          <w:rFonts w:ascii="SimSun" w:hAnsi="SimSun" w:eastAsia="SimSun" w:cs="SimSun"/>
          <w:sz w:val="22"/>
          <w:szCs w:val="22"/>
          <w:spacing w:val="-6"/>
        </w:rPr>
        <w:t>信息基础设施识别等相关标准及文件的思路是一致的。数据分</w:t>
      </w:r>
      <w:r>
        <w:rPr>
          <w:rFonts w:ascii="SimSun" w:hAnsi="SimSun" w:eastAsia="SimSun" w:cs="SimSun"/>
          <w:sz w:val="22"/>
          <w:szCs w:val="22"/>
          <w:spacing w:val="10"/>
        </w:rPr>
        <w:t xml:space="preserve"> </w:t>
      </w:r>
      <w:r>
        <w:rPr>
          <w:rFonts w:ascii="SimSun" w:hAnsi="SimSun" w:eastAsia="SimSun" w:cs="SimSun"/>
          <w:sz w:val="22"/>
          <w:szCs w:val="22"/>
          <w:spacing w:val="-6"/>
        </w:rPr>
        <w:t>级通过借鉴网络与信息系统等级保护的做法，从管理和技术等</w:t>
      </w:r>
      <w:r>
        <w:rPr>
          <w:rFonts w:ascii="SimSun" w:hAnsi="SimSun" w:eastAsia="SimSun" w:cs="SimSun"/>
          <w:sz w:val="22"/>
          <w:szCs w:val="22"/>
          <w:spacing w:val="11"/>
        </w:rPr>
        <w:t xml:space="preserve"> </w:t>
      </w:r>
      <w:r>
        <w:rPr>
          <w:rFonts w:ascii="SimSun" w:hAnsi="SimSun" w:eastAsia="SimSun" w:cs="SimSun"/>
          <w:sz w:val="22"/>
          <w:szCs w:val="22"/>
          <w:spacing w:val="-6"/>
        </w:rPr>
        <w:t>维度提出细粒度、有层次的数据分级保护措施，落实分级监管</w:t>
      </w:r>
    </w:p>
    <w:p>
      <w:pPr>
        <w:spacing w:line="220" w:lineRule="auto"/>
        <w:rPr>
          <w:rFonts w:ascii="SimSun" w:hAnsi="SimSun" w:eastAsia="SimSun" w:cs="SimSun"/>
          <w:sz w:val="22"/>
          <w:szCs w:val="22"/>
        </w:rPr>
      </w:pPr>
      <w:r>
        <w:rPr>
          <w:rFonts w:ascii="SimSun" w:hAnsi="SimSun" w:eastAsia="SimSun" w:cs="SimSun"/>
          <w:sz w:val="22"/>
          <w:szCs w:val="22"/>
          <w:spacing w:val="-10"/>
        </w:rPr>
        <w:t>职责。</w:t>
      </w:r>
    </w:p>
    <w:p>
      <w:pPr>
        <w:pStyle w:val="BodyText"/>
        <w:spacing w:line="416" w:lineRule="auto"/>
        <w:rPr/>
      </w:pPr>
      <w:r/>
    </w:p>
    <w:p>
      <w:pPr>
        <w:ind w:left="3"/>
        <w:spacing w:before="71" w:line="221" w:lineRule="auto"/>
        <w:outlineLvl w:val="0"/>
        <w:rPr>
          <w:rFonts w:ascii="SimHei" w:hAnsi="SimHei" w:eastAsia="SimHei" w:cs="SimHei"/>
          <w:sz w:val="22"/>
          <w:szCs w:val="22"/>
        </w:rPr>
      </w:pPr>
      <w:r>
        <w:rPr>
          <w:rFonts w:ascii="SimHei" w:hAnsi="SimHei" w:eastAsia="SimHei" w:cs="SimHei"/>
          <w:sz w:val="22"/>
          <w:szCs w:val="22"/>
          <w:b/>
          <w:bCs/>
          <w:color w:val="F49C38"/>
          <w:spacing w:val="10"/>
        </w:rPr>
        <w:t>一、数据分级的战略意义</w:t>
      </w:r>
    </w:p>
    <w:p>
      <w:pPr>
        <w:ind w:left="459"/>
        <w:spacing w:before="312" w:line="219" w:lineRule="auto"/>
        <w:rPr>
          <w:rFonts w:ascii="SimSun" w:hAnsi="SimSun" w:eastAsia="SimSun" w:cs="SimSun"/>
          <w:sz w:val="22"/>
          <w:szCs w:val="22"/>
        </w:rPr>
      </w:pPr>
      <w:r>
        <w:rPr>
          <w:rFonts w:ascii="SimSun" w:hAnsi="SimSun" w:eastAsia="SimSun" w:cs="SimSun"/>
          <w:sz w:val="22"/>
          <w:szCs w:val="22"/>
        </w:rPr>
        <w:t>开展工业数据分级意义重大，主要体现在以下3个方</w:t>
      </w:r>
      <w:r>
        <w:rPr>
          <w:rFonts w:ascii="SimSun" w:hAnsi="SimSun" w:eastAsia="SimSun" w:cs="SimSun"/>
          <w:sz w:val="22"/>
          <w:szCs w:val="22"/>
          <w:spacing w:val="-1"/>
        </w:rPr>
        <w:t>面。</w:t>
      </w:r>
    </w:p>
    <w:p>
      <w:pPr>
        <w:ind w:left="463"/>
        <w:spacing w:before="154" w:line="221" w:lineRule="auto"/>
        <w:rPr>
          <w:rFonts w:ascii="SimHei" w:hAnsi="SimHei" w:eastAsia="SimHei" w:cs="SimHei"/>
          <w:sz w:val="22"/>
          <w:szCs w:val="22"/>
        </w:rPr>
      </w:pPr>
      <w:r>
        <w:rPr>
          <w:rFonts w:ascii="SimHei" w:hAnsi="SimHei" w:eastAsia="SimHei" w:cs="SimHei"/>
          <w:sz w:val="22"/>
          <w:szCs w:val="22"/>
          <w:b/>
          <w:bCs/>
          <w:spacing w:val="1"/>
        </w:rPr>
        <w:t>一是数据分级有助于强化工业企业的数据应用意识。通</w:t>
      </w:r>
    </w:p>
    <w:p>
      <w:pPr>
        <w:ind w:right="98"/>
        <w:spacing w:before="163" w:line="352" w:lineRule="auto"/>
        <w:jc w:val="both"/>
        <w:rPr>
          <w:rFonts w:ascii="SimSun" w:hAnsi="SimSun" w:eastAsia="SimSun" w:cs="SimSun"/>
          <w:sz w:val="22"/>
          <w:szCs w:val="22"/>
        </w:rPr>
      </w:pPr>
      <w:r>
        <w:rPr>
          <w:rFonts w:ascii="SimSun" w:hAnsi="SimSun" w:eastAsia="SimSun" w:cs="SimSun"/>
          <w:sz w:val="22"/>
          <w:szCs w:val="22"/>
          <w:spacing w:val="3"/>
        </w:rPr>
        <w:t>过开展数据分级，引导企业进行数据管理和提升</w:t>
      </w:r>
      <w:r>
        <w:rPr>
          <w:rFonts w:ascii="SimSun" w:hAnsi="SimSun" w:eastAsia="SimSun" w:cs="SimSun"/>
          <w:sz w:val="22"/>
          <w:szCs w:val="22"/>
          <w:spacing w:val="2"/>
        </w:rPr>
        <w:t>数据应用意</w:t>
      </w:r>
      <w:r>
        <w:rPr>
          <w:rFonts w:ascii="SimSun" w:hAnsi="SimSun" w:eastAsia="SimSun" w:cs="SimSun"/>
          <w:sz w:val="22"/>
          <w:szCs w:val="22"/>
        </w:rPr>
        <w:t xml:space="preserve"> </w:t>
      </w:r>
      <w:r>
        <w:rPr>
          <w:rFonts w:ascii="SimSun" w:hAnsi="SimSun" w:eastAsia="SimSun" w:cs="SimSun"/>
          <w:sz w:val="22"/>
          <w:szCs w:val="22"/>
          <w:spacing w:val="2"/>
        </w:rPr>
        <w:t>识，有利于企业全面梳理自身工业数据类型，促进数据充分</w:t>
      </w:r>
      <w:r>
        <w:rPr>
          <w:rFonts w:ascii="SimSun" w:hAnsi="SimSun" w:eastAsia="SimSun" w:cs="SimSun"/>
          <w:sz w:val="22"/>
          <w:szCs w:val="22"/>
          <w:spacing w:val="16"/>
        </w:rPr>
        <w:t xml:space="preserve"> </w:t>
      </w:r>
      <w:r>
        <w:rPr>
          <w:rFonts w:ascii="SimSun" w:hAnsi="SimSun" w:eastAsia="SimSun" w:cs="SimSun"/>
          <w:sz w:val="22"/>
          <w:szCs w:val="22"/>
          <w:spacing w:val="3"/>
        </w:rPr>
        <w:t>使用、全局流动和有序共享，全面提升企业数据管理能力和</w:t>
      </w:r>
    </w:p>
    <w:p>
      <w:pPr>
        <w:spacing w:before="1" w:line="219" w:lineRule="auto"/>
        <w:rPr>
          <w:rFonts w:ascii="SimSun" w:hAnsi="SimSun" w:eastAsia="SimSun" w:cs="SimSun"/>
          <w:sz w:val="22"/>
          <w:szCs w:val="22"/>
        </w:rPr>
      </w:pPr>
      <w:r>
        <w:rPr>
          <w:rFonts w:ascii="SimSun" w:hAnsi="SimSun" w:eastAsia="SimSun" w:cs="SimSun"/>
          <w:sz w:val="22"/>
          <w:szCs w:val="22"/>
          <w:spacing w:val="-7"/>
        </w:rPr>
        <w:t>对工业数据重要性的认识。</w:t>
      </w:r>
    </w:p>
    <w:p>
      <w:pPr>
        <w:ind w:firstLine="463"/>
        <w:spacing w:before="165" w:line="353" w:lineRule="auto"/>
        <w:jc w:val="both"/>
        <w:rPr>
          <w:rFonts w:ascii="SimSun" w:hAnsi="SimSun" w:eastAsia="SimSun" w:cs="SimSun"/>
          <w:sz w:val="22"/>
          <w:szCs w:val="22"/>
        </w:rPr>
      </w:pPr>
      <w:r>
        <w:rPr>
          <w:rFonts w:ascii="SimHei" w:hAnsi="SimHei" w:eastAsia="SimHei" w:cs="SimHei"/>
          <w:sz w:val="22"/>
          <w:szCs w:val="22"/>
          <w:b/>
          <w:bCs/>
          <w:spacing w:val="1"/>
        </w:rPr>
        <w:t>二是数据分级有利于提升工业数据管理和应用水平。</w:t>
      </w:r>
      <w:r>
        <w:rPr>
          <w:rFonts w:ascii="SimHei" w:hAnsi="SimHei" w:eastAsia="SimHei" w:cs="SimHei"/>
          <w:sz w:val="22"/>
          <w:szCs w:val="22"/>
          <w:spacing w:val="1"/>
        </w:rPr>
        <w:t>加</w:t>
      </w:r>
      <w:r>
        <w:rPr>
          <w:rFonts w:ascii="SimHei" w:hAnsi="SimHei" w:eastAsia="SimHei" w:cs="SimHei"/>
          <w:sz w:val="22"/>
          <w:szCs w:val="22"/>
          <w:spacing w:val="4"/>
        </w:rPr>
        <w:t xml:space="preserve">  </w:t>
      </w:r>
      <w:r>
        <w:rPr>
          <w:rFonts w:ascii="SimSun" w:hAnsi="SimSun" w:eastAsia="SimSun" w:cs="SimSun"/>
          <w:sz w:val="22"/>
          <w:szCs w:val="22"/>
          <w:spacing w:val="2"/>
        </w:rPr>
        <w:t>快工业数据的采集、挖掘、共享、利用等，最大限度地释放</w:t>
      </w:r>
      <w:r>
        <w:rPr>
          <w:rFonts w:ascii="SimSun" w:hAnsi="SimSun" w:eastAsia="SimSun" w:cs="SimSun"/>
          <w:sz w:val="22"/>
          <w:szCs w:val="22"/>
          <w:spacing w:val="7"/>
        </w:rPr>
        <w:t xml:space="preserve">  </w:t>
      </w:r>
      <w:r>
        <w:rPr>
          <w:rFonts w:ascii="SimSun" w:hAnsi="SimSun" w:eastAsia="SimSun" w:cs="SimSun"/>
          <w:sz w:val="22"/>
          <w:szCs w:val="22"/>
          <w:spacing w:val="-2"/>
        </w:rPr>
        <w:t>工业数据的潜在价值，充分发挥工业数据对数字经济的放大、</w:t>
      </w:r>
      <w:r>
        <w:rPr>
          <w:rFonts w:ascii="SimSun" w:hAnsi="SimSun" w:eastAsia="SimSun" w:cs="SimSun"/>
          <w:sz w:val="22"/>
          <w:szCs w:val="22"/>
          <w:spacing w:val="9"/>
        </w:rPr>
        <w:t xml:space="preserve"> </w:t>
      </w:r>
      <w:r>
        <w:rPr>
          <w:rFonts w:ascii="SimSun" w:hAnsi="SimSun" w:eastAsia="SimSun" w:cs="SimSun"/>
          <w:sz w:val="22"/>
          <w:szCs w:val="22"/>
          <w:spacing w:val="5"/>
        </w:rPr>
        <w:t>叠加和倍增作用，提升企业信息化和工业化融合管理水平，</w:t>
      </w:r>
      <w:r>
        <w:rPr>
          <w:rFonts w:ascii="SimSun" w:hAnsi="SimSun" w:eastAsia="SimSun" w:cs="SimSun"/>
          <w:sz w:val="22"/>
          <w:szCs w:val="22"/>
          <w:spacing w:val="18"/>
        </w:rPr>
        <w:t xml:space="preserve"> </w:t>
      </w:r>
      <w:r>
        <w:rPr>
          <w:rFonts w:ascii="SimSun" w:hAnsi="SimSun" w:eastAsia="SimSun" w:cs="SimSun"/>
          <w:sz w:val="22"/>
          <w:szCs w:val="22"/>
          <w:spacing w:val="2"/>
        </w:rPr>
        <w:t>推动大数据技术与制造业深度融合，夯实工业数据安全保障</w:t>
      </w:r>
    </w:p>
    <w:p>
      <w:pPr>
        <w:spacing w:line="219" w:lineRule="auto"/>
        <w:rPr>
          <w:rFonts w:ascii="SimSun" w:hAnsi="SimSun" w:eastAsia="SimSun" w:cs="SimSun"/>
          <w:sz w:val="22"/>
          <w:szCs w:val="22"/>
        </w:rPr>
      </w:pPr>
      <w:r>
        <w:rPr>
          <w:rFonts w:ascii="SimSun" w:hAnsi="SimSun" w:eastAsia="SimSun" w:cs="SimSun"/>
          <w:sz w:val="22"/>
          <w:szCs w:val="22"/>
          <w:spacing w:val="-6"/>
        </w:rPr>
        <w:t>基础，助力数字经济高质量发展。</w:t>
      </w:r>
    </w:p>
    <w:p>
      <w:pPr>
        <w:spacing w:line="219" w:lineRule="auto"/>
        <w:sectPr>
          <w:footerReference w:type="default" r:id="rId243"/>
          <w:pgSz w:w="7530" w:h="11370"/>
          <w:pgMar w:top="204" w:right="953" w:bottom="469" w:left="680" w:header="0" w:footer="183" w:gutter="0"/>
        </w:sectPr>
        <w:rPr>
          <w:rFonts w:ascii="SimSun" w:hAnsi="SimSun" w:eastAsia="SimSun" w:cs="SimSun"/>
          <w:sz w:val="22"/>
          <w:szCs w:val="22"/>
        </w:rPr>
      </w:pPr>
    </w:p>
    <w:p>
      <w:pPr>
        <w:ind w:left="912"/>
        <w:spacing w:line="219" w:lineRule="auto"/>
        <w:rPr>
          <w:rFonts w:ascii="SimSun" w:hAnsi="SimSun" w:eastAsia="SimSun" w:cs="SimSun"/>
          <w:sz w:val="16"/>
          <w:szCs w:val="16"/>
        </w:rPr>
      </w:pPr>
      <w:r>
        <w:drawing>
          <wp:anchor distT="0" distB="0" distL="0" distR="0" simplePos="0" relativeHeight="252281856" behindDoc="0" locked="0" layoutInCell="0" allowOverlap="1">
            <wp:simplePos x="0" y="0"/>
            <wp:positionH relativeFrom="page">
              <wp:posOffset>0</wp:posOffset>
            </wp:positionH>
            <wp:positionV relativeFrom="page">
              <wp:posOffset>0</wp:posOffset>
            </wp:positionV>
            <wp:extent cx="577848" cy="666770"/>
            <wp:effectExtent l="0" t="0" r="0" b="0"/>
            <wp:wrapNone/>
            <wp:docPr id="228" name="IM 228"/>
            <wp:cNvGraphicFramePr/>
            <a:graphic>
              <a:graphicData uri="http://schemas.openxmlformats.org/drawingml/2006/picture">
                <pic:pic>
                  <pic:nvPicPr>
                    <pic:cNvPr id="228" name="IM 228"/>
                    <pic:cNvPicPr/>
                  </pic:nvPicPr>
                  <pic:blipFill>
                    <a:blip r:embed="rId245"/>
                    <a:stretch>
                      <a:fillRect/>
                    </a:stretch>
                  </pic:blipFill>
                  <pic:spPr>
                    <a:xfrm rot="0">
                      <a:off x="0" y="0"/>
                      <a:ext cx="577848" cy="666770"/>
                    </a:xfrm>
                    <a:prstGeom prst="rect">
                      <a:avLst/>
                    </a:prstGeom>
                  </pic:spPr>
                </pic:pic>
              </a:graphicData>
            </a:graphic>
          </wp:anchor>
        </w:drawing>
      </w:r>
      <w:r>
        <w:rPr>
          <w:rFonts w:ascii="SimSun" w:hAnsi="SimSun" w:eastAsia="SimSun" w:cs="SimSun"/>
          <w:sz w:val="16"/>
          <w:szCs w:val="16"/>
          <w:b/>
          <w:bCs/>
          <w:color w:val="CD6D0E"/>
          <w:spacing w:val="-4"/>
        </w:rPr>
        <w:t>数据为王</w:t>
      </w:r>
    </w:p>
    <w:p>
      <w:pPr>
        <w:ind w:left="1199"/>
        <w:spacing w:before="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07" w:lineRule="auto"/>
        <w:rPr/>
      </w:pPr>
      <w:r/>
    </w:p>
    <w:p>
      <w:pPr>
        <w:pStyle w:val="BodyText"/>
        <w:spacing w:line="308" w:lineRule="auto"/>
        <w:rPr/>
      </w:pPr>
      <w:r/>
    </w:p>
    <w:p>
      <w:pPr>
        <w:ind w:left="909" w:right="29" w:firstLine="443"/>
        <w:spacing w:before="72" w:line="353" w:lineRule="auto"/>
        <w:jc w:val="both"/>
        <w:rPr>
          <w:rFonts w:ascii="SimSun" w:hAnsi="SimSun" w:eastAsia="SimSun" w:cs="SimSun"/>
          <w:sz w:val="22"/>
          <w:szCs w:val="22"/>
        </w:rPr>
      </w:pPr>
      <w:r>
        <w:rPr>
          <w:rFonts w:ascii="SimHei" w:hAnsi="SimHei" w:eastAsia="SimHei" w:cs="SimHei"/>
          <w:sz w:val="22"/>
          <w:szCs w:val="22"/>
          <w:b/>
          <w:bCs/>
          <w:spacing w:val="-9"/>
        </w:rPr>
        <w:t>三是数据分级有利于工业企业变革生产方式。</w:t>
      </w:r>
      <w:r>
        <w:rPr>
          <w:rFonts w:ascii="SimSun" w:hAnsi="SimSun" w:eastAsia="SimSun" w:cs="SimSun"/>
          <w:sz w:val="22"/>
          <w:szCs w:val="22"/>
          <w:spacing w:val="-9"/>
        </w:rPr>
        <w:t>《工业数据</w:t>
      </w:r>
      <w:r>
        <w:rPr>
          <w:rFonts w:ascii="SimSun" w:hAnsi="SimSun" w:eastAsia="SimSun" w:cs="SimSun"/>
          <w:sz w:val="22"/>
          <w:szCs w:val="22"/>
          <w:spacing w:val="14"/>
        </w:rPr>
        <w:t xml:space="preserve"> </w:t>
      </w:r>
      <w:r>
        <w:rPr>
          <w:rFonts w:ascii="SimSun" w:hAnsi="SimSun" w:eastAsia="SimSun" w:cs="SimSun"/>
          <w:sz w:val="22"/>
          <w:szCs w:val="22"/>
          <w:spacing w:val="2"/>
        </w:rPr>
        <w:t>分类分级指南(试行)》为企业有效挖掘数据价值，加速工业</w:t>
      </w:r>
      <w:r>
        <w:rPr>
          <w:rFonts w:ascii="SimSun" w:hAnsi="SimSun" w:eastAsia="SimSun" w:cs="SimSun"/>
          <w:sz w:val="22"/>
          <w:szCs w:val="22"/>
          <w:spacing w:val="12"/>
        </w:rPr>
        <w:t xml:space="preserve"> </w:t>
      </w:r>
      <w:r>
        <w:rPr>
          <w:rFonts w:ascii="SimSun" w:hAnsi="SimSun" w:eastAsia="SimSun" w:cs="SimSun"/>
          <w:sz w:val="22"/>
          <w:szCs w:val="22"/>
          <w:spacing w:val="2"/>
        </w:rPr>
        <w:t>领域生产方式变革提供了强有力的政策指导和理论依据，明</w:t>
      </w:r>
      <w:r>
        <w:rPr>
          <w:rFonts w:ascii="SimSun" w:hAnsi="SimSun" w:eastAsia="SimSun" w:cs="SimSun"/>
          <w:sz w:val="22"/>
          <w:szCs w:val="22"/>
        </w:rPr>
        <w:t xml:space="preserve"> </w:t>
      </w:r>
      <w:r>
        <w:rPr>
          <w:rFonts w:ascii="SimSun" w:hAnsi="SimSun" w:eastAsia="SimSun" w:cs="SimSun"/>
          <w:sz w:val="22"/>
          <w:szCs w:val="22"/>
          <w:spacing w:val="2"/>
        </w:rPr>
        <w:t>确了企业数据安全防护的主体责任及相关要求，以及地方工</w:t>
      </w:r>
      <w:r>
        <w:rPr>
          <w:rFonts w:ascii="SimSun" w:hAnsi="SimSun" w:eastAsia="SimSun" w:cs="SimSun"/>
          <w:sz w:val="22"/>
          <w:szCs w:val="22"/>
          <w:spacing w:val="18"/>
        </w:rPr>
        <w:t xml:space="preserve"> </w:t>
      </w:r>
      <w:r>
        <w:rPr>
          <w:rFonts w:ascii="SimSun" w:hAnsi="SimSun" w:eastAsia="SimSun" w:cs="SimSun"/>
          <w:sz w:val="22"/>
          <w:szCs w:val="22"/>
          <w:spacing w:val="2"/>
        </w:rPr>
        <w:t>信主管部门的责任，便于识别数据管理中存在的不足，提升</w:t>
      </w:r>
      <w:r>
        <w:rPr>
          <w:rFonts w:ascii="SimSun" w:hAnsi="SimSun" w:eastAsia="SimSun" w:cs="SimSun"/>
          <w:sz w:val="22"/>
          <w:szCs w:val="22"/>
          <w:spacing w:val="18"/>
        </w:rPr>
        <w:t xml:space="preserve"> </w:t>
      </w:r>
      <w:r>
        <w:rPr>
          <w:rFonts w:ascii="SimSun" w:hAnsi="SimSun" w:eastAsia="SimSun" w:cs="SimSun"/>
          <w:sz w:val="22"/>
          <w:szCs w:val="22"/>
          <w:spacing w:val="2"/>
        </w:rPr>
        <w:t>企业数据管理能力，有效挖掘数据价值，实现企业生产方式</w:t>
      </w:r>
    </w:p>
    <w:p>
      <w:pPr>
        <w:ind w:left="909"/>
        <w:spacing w:line="220" w:lineRule="auto"/>
        <w:rPr>
          <w:rFonts w:ascii="SimSun" w:hAnsi="SimSun" w:eastAsia="SimSun" w:cs="SimSun"/>
          <w:sz w:val="22"/>
          <w:szCs w:val="22"/>
        </w:rPr>
      </w:pPr>
      <w:r>
        <w:rPr>
          <w:rFonts w:ascii="SimSun" w:hAnsi="SimSun" w:eastAsia="SimSun" w:cs="SimSun"/>
          <w:sz w:val="22"/>
          <w:szCs w:val="22"/>
          <w:spacing w:val="-5"/>
        </w:rPr>
        <w:t>转变。</w:t>
      </w:r>
    </w:p>
    <w:p>
      <w:pPr>
        <w:pStyle w:val="BodyText"/>
        <w:spacing w:line="408" w:lineRule="auto"/>
        <w:rPr/>
      </w:pPr>
      <w:r/>
    </w:p>
    <w:p>
      <w:pPr>
        <w:ind w:left="913"/>
        <w:spacing w:before="71" w:line="221" w:lineRule="auto"/>
        <w:outlineLvl w:val="0"/>
        <w:rPr>
          <w:rFonts w:ascii="SimHei" w:hAnsi="SimHei" w:eastAsia="SimHei" w:cs="SimHei"/>
          <w:sz w:val="22"/>
          <w:szCs w:val="22"/>
        </w:rPr>
      </w:pPr>
      <w:r>
        <w:rPr>
          <w:rFonts w:ascii="SimHei" w:hAnsi="SimHei" w:eastAsia="SimHei" w:cs="SimHei"/>
          <w:sz w:val="22"/>
          <w:szCs w:val="22"/>
          <w:b/>
          <w:bCs/>
          <w:color w:val="F88512"/>
          <w:spacing w:val="9"/>
        </w:rPr>
        <w:t>二、数据分级的国际做法</w:t>
      </w:r>
    </w:p>
    <w:p>
      <w:pPr>
        <w:ind w:left="909" w:right="12" w:firstLine="439"/>
        <w:spacing w:before="293" w:line="352" w:lineRule="auto"/>
        <w:jc w:val="both"/>
        <w:rPr>
          <w:rFonts w:ascii="SimSun" w:hAnsi="SimSun" w:eastAsia="SimSun" w:cs="SimSun"/>
          <w:sz w:val="22"/>
          <w:szCs w:val="22"/>
        </w:rPr>
      </w:pPr>
      <w:r>
        <w:rPr>
          <w:rFonts w:ascii="SimSun" w:hAnsi="SimSun" w:eastAsia="SimSun" w:cs="SimSun"/>
          <w:sz w:val="22"/>
          <w:szCs w:val="22"/>
          <w:spacing w:val="-6"/>
        </w:rPr>
        <w:t>为积极应对数据安全风险和挑战，确保数据产业的健</w:t>
      </w:r>
      <w:r>
        <w:rPr>
          <w:rFonts w:ascii="SimSun" w:hAnsi="SimSun" w:eastAsia="SimSun" w:cs="SimSun"/>
          <w:sz w:val="22"/>
          <w:szCs w:val="22"/>
          <w:spacing w:val="-7"/>
        </w:rPr>
        <w:t>康发</w:t>
      </w:r>
      <w:r>
        <w:rPr>
          <w:rFonts w:ascii="SimSun" w:hAnsi="SimSun" w:eastAsia="SimSun" w:cs="SimSun"/>
          <w:sz w:val="22"/>
          <w:szCs w:val="22"/>
        </w:rPr>
        <w:t xml:space="preserve"> </w:t>
      </w:r>
      <w:r>
        <w:rPr>
          <w:rFonts w:ascii="SimSun" w:hAnsi="SimSun" w:eastAsia="SimSun" w:cs="SimSun"/>
          <w:sz w:val="22"/>
          <w:szCs w:val="22"/>
          <w:spacing w:val="-6"/>
        </w:rPr>
        <w:t>展，各国政府历来都非常重视与数据的相关法规政策和标准的</w:t>
      </w:r>
      <w:r>
        <w:rPr>
          <w:rFonts w:ascii="SimSun" w:hAnsi="SimSun" w:eastAsia="SimSun" w:cs="SimSun"/>
          <w:sz w:val="22"/>
          <w:szCs w:val="22"/>
          <w:spacing w:val="17"/>
        </w:rPr>
        <w:t xml:space="preserve"> </w:t>
      </w:r>
      <w:r>
        <w:rPr>
          <w:rFonts w:ascii="SimSun" w:hAnsi="SimSun" w:eastAsia="SimSun" w:cs="SimSun"/>
          <w:sz w:val="22"/>
          <w:szCs w:val="22"/>
          <w:spacing w:val="-5"/>
        </w:rPr>
        <w:t>制定。近年来，世界各国在信息系统安全方面的做法也充分体</w:t>
      </w:r>
      <w:r>
        <w:rPr>
          <w:rFonts w:ascii="SimSun" w:hAnsi="SimSun" w:eastAsia="SimSun" w:cs="SimSun"/>
          <w:sz w:val="22"/>
          <w:szCs w:val="22"/>
          <w:spacing w:val="3"/>
        </w:rPr>
        <w:t xml:space="preserve"> </w:t>
      </w:r>
      <w:r>
        <w:rPr>
          <w:rFonts w:ascii="SimSun" w:hAnsi="SimSun" w:eastAsia="SimSun" w:cs="SimSun"/>
          <w:sz w:val="22"/>
          <w:szCs w:val="22"/>
          <w:spacing w:val="-6"/>
        </w:rPr>
        <w:t>现了数据分级保护的发展思路，主要通过对国家重要信息系统</w:t>
      </w:r>
    </w:p>
    <w:p>
      <w:pPr>
        <w:ind w:left="909"/>
        <w:spacing w:before="1" w:line="219" w:lineRule="auto"/>
        <w:rPr>
          <w:rFonts w:ascii="SimSun" w:hAnsi="SimSun" w:eastAsia="SimSun" w:cs="SimSun"/>
          <w:sz w:val="22"/>
          <w:szCs w:val="22"/>
        </w:rPr>
      </w:pPr>
      <w:r>
        <w:rPr>
          <w:rFonts w:ascii="SimSun" w:hAnsi="SimSun" w:eastAsia="SimSun" w:cs="SimSun"/>
          <w:sz w:val="22"/>
          <w:szCs w:val="22"/>
          <w:spacing w:val="-9"/>
        </w:rPr>
        <w:t>的安全分级，形成了体系化的标准和指南性文件。</w:t>
      </w:r>
    </w:p>
    <w:p>
      <w:pPr>
        <w:ind w:left="909" w:firstLine="439"/>
        <w:spacing w:before="176" w:line="355" w:lineRule="auto"/>
        <w:jc w:val="both"/>
        <w:rPr>
          <w:rFonts w:ascii="SimSun" w:hAnsi="SimSun" w:eastAsia="SimSun" w:cs="SimSun"/>
          <w:sz w:val="22"/>
          <w:szCs w:val="22"/>
        </w:rPr>
      </w:pPr>
      <w:r>
        <w:rPr>
          <w:rFonts w:ascii="SimSun" w:hAnsi="SimSun" w:eastAsia="SimSun" w:cs="SimSun"/>
          <w:sz w:val="22"/>
          <w:szCs w:val="22"/>
          <w:spacing w:val="-2"/>
        </w:rPr>
        <w:t>例如，美国《联邦信息和信息系统安全分类标准》</w:t>
      </w:r>
      <w:r>
        <w:rPr>
          <w:rFonts w:ascii="Times New Roman" w:hAnsi="Times New Roman" w:eastAsia="Times New Roman" w:cs="Times New Roman"/>
          <w:sz w:val="22"/>
          <w:szCs w:val="22"/>
          <w:spacing w:val="-2"/>
        </w:rPr>
        <w:t>(FIPS</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2"/>
        </w:rPr>
        <w:t>199)是美国联邦政府机构信息系统分类分级防护的基础性标</w:t>
      </w:r>
      <w:r>
        <w:rPr>
          <w:rFonts w:ascii="SimSun" w:hAnsi="SimSun" w:eastAsia="SimSun" w:cs="SimSun"/>
          <w:sz w:val="22"/>
          <w:szCs w:val="22"/>
          <w:spacing w:val="11"/>
        </w:rPr>
        <w:t xml:space="preserve"> </w:t>
      </w:r>
      <w:r>
        <w:rPr>
          <w:rFonts w:ascii="SimSun" w:hAnsi="SimSun" w:eastAsia="SimSun" w:cs="SimSun"/>
          <w:sz w:val="22"/>
          <w:szCs w:val="22"/>
          <w:spacing w:val="-3"/>
        </w:rPr>
        <w:t>准。信息和信息系统的“安全类别”是</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3"/>
        </w:rPr>
        <w:t>FIPS199</w:t>
      </w:r>
      <w:r>
        <w:rPr>
          <w:rFonts w:ascii="SimSun" w:hAnsi="SimSun" w:eastAsia="SimSun" w:cs="SimSun"/>
          <w:sz w:val="22"/>
          <w:szCs w:val="22"/>
          <w:spacing w:val="-3"/>
        </w:rPr>
        <w:t>提出的一种系</w:t>
      </w:r>
      <w:r>
        <w:rPr>
          <w:rFonts w:ascii="SimSun" w:hAnsi="SimSun" w:eastAsia="SimSun" w:cs="SimSun"/>
          <w:sz w:val="22"/>
          <w:szCs w:val="22"/>
        </w:rPr>
        <w:t xml:space="preserve"> </w:t>
      </w:r>
      <w:r>
        <w:rPr>
          <w:rFonts w:ascii="SimSun" w:hAnsi="SimSun" w:eastAsia="SimSun" w:cs="SimSun"/>
          <w:sz w:val="22"/>
          <w:szCs w:val="22"/>
          <w:spacing w:val="-6"/>
        </w:rPr>
        <w:t>统级别概念。该定义建立在某些事件的发生会对机构产生潜在</w:t>
      </w:r>
      <w:r>
        <w:rPr>
          <w:rFonts w:ascii="SimSun" w:hAnsi="SimSun" w:eastAsia="SimSun" w:cs="SimSun"/>
          <w:sz w:val="22"/>
          <w:szCs w:val="22"/>
          <w:spacing w:val="12"/>
        </w:rPr>
        <w:t xml:space="preserve"> </w:t>
      </w:r>
      <w:r>
        <w:rPr>
          <w:rFonts w:ascii="SimSun" w:hAnsi="SimSun" w:eastAsia="SimSun" w:cs="SimSun"/>
          <w:sz w:val="22"/>
          <w:szCs w:val="22"/>
          <w:spacing w:val="-1"/>
        </w:rPr>
        <w:t>影响的基础之上，具体以信息和信息系统的三类安全目标(保</w:t>
      </w:r>
      <w:r>
        <w:rPr>
          <w:rFonts w:ascii="SimSun" w:hAnsi="SimSun" w:eastAsia="SimSun" w:cs="SimSun"/>
          <w:sz w:val="22"/>
          <w:szCs w:val="22"/>
          <w:spacing w:val="17"/>
        </w:rPr>
        <w:t xml:space="preserve"> </w:t>
      </w:r>
      <w:r>
        <w:rPr>
          <w:rFonts w:ascii="SimSun" w:hAnsi="SimSun" w:eastAsia="SimSun" w:cs="SimSun"/>
          <w:sz w:val="22"/>
          <w:szCs w:val="22"/>
          <w:spacing w:val="-1"/>
        </w:rPr>
        <w:t>密性、完整性和可用性)来表现。保密性、完整性和可用性是</w:t>
      </w:r>
      <w:r>
        <w:rPr>
          <w:rFonts w:ascii="SimSun" w:hAnsi="SimSun" w:eastAsia="SimSun" w:cs="SimSun"/>
          <w:sz w:val="22"/>
          <w:szCs w:val="22"/>
          <w:spacing w:val="16"/>
        </w:rPr>
        <w:t xml:space="preserve"> </w:t>
      </w:r>
      <w:r>
        <w:rPr>
          <w:rFonts w:ascii="SimSun" w:hAnsi="SimSun" w:eastAsia="SimSun" w:cs="SimSun"/>
          <w:sz w:val="22"/>
          <w:szCs w:val="22"/>
          <w:spacing w:val="-2"/>
        </w:rPr>
        <w:t>信息资产最重要的3个属性，国际上称之为信息安全的“金三</w:t>
      </w:r>
    </w:p>
    <w:p>
      <w:pPr>
        <w:ind w:right="27"/>
        <w:spacing w:before="1" w:line="218" w:lineRule="auto"/>
        <w:jc w:val="right"/>
        <w:rPr>
          <w:rFonts w:ascii="SimSun" w:hAnsi="SimSun" w:eastAsia="SimSun" w:cs="SimSun"/>
          <w:sz w:val="22"/>
          <w:szCs w:val="22"/>
        </w:rPr>
      </w:pPr>
      <w:r>
        <w:rPr>
          <w:rFonts w:ascii="SimSun" w:hAnsi="SimSun" w:eastAsia="SimSun" w:cs="SimSun"/>
          <w:sz w:val="22"/>
          <w:szCs w:val="22"/>
          <w:spacing w:val="-6"/>
        </w:rPr>
        <w:t>角”。如果丧失保密性、完整性或可用性，会对机构运行、机</w:t>
      </w:r>
    </w:p>
    <w:p>
      <w:pPr>
        <w:spacing w:line="218" w:lineRule="auto"/>
        <w:sectPr>
          <w:footerReference w:type="default" r:id="rId244"/>
          <w:pgSz w:w="7560" w:h="11380"/>
          <w:pgMar w:top="184" w:right="828" w:bottom="508" w:left="0" w:header="0" w:footer="223" w:gutter="0"/>
        </w:sectPr>
        <w:rPr>
          <w:rFonts w:ascii="SimSun" w:hAnsi="SimSun" w:eastAsia="SimSun" w:cs="SimSun"/>
          <w:sz w:val="22"/>
          <w:szCs w:val="22"/>
        </w:rPr>
      </w:pPr>
    </w:p>
    <w:p>
      <w:pPr>
        <w:ind w:left="5342"/>
        <w:spacing w:line="207" w:lineRule="auto"/>
        <w:rPr>
          <w:rFonts w:ascii="SimSun" w:hAnsi="SimSun" w:eastAsia="SimSun" w:cs="SimSun"/>
          <w:sz w:val="16"/>
          <w:szCs w:val="16"/>
        </w:rPr>
      </w:pPr>
      <w:r>
        <w:rPr>
          <w:rFonts w:ascii="SimSun" w:hAnsi="SimSun" w:eastAsia="SimSun" w:cs="SimSun"/>
          <w:sz w:val="16"/>
          <w:szCs w:val="16"/>
          <w:b/>
          <w:bCs/>
          <w:color w:val="2E2EC2"/>
          <w:spacing w:val="-10"/>
        </w:rPr>
        <w:t>理数篇</w:t>
      </w:r>
    </w:p>
    <w:p>
      <w:pPr>
        <w:ind w:left="4902"/>
        <w:spacing w:line="219" w:lineRule="auto"/>
        <w:rPr>
          <w:rFonts w:ascii="SimSun" w:hAnsi="SimSun" w:eastAsia="SimSun" w:cs="SimSun"/>
          <w:sz w:val="16"/>
          <w:szCs w:val="16"/>
        </w:rPr>
      </w:pPr>
      <w:r>
        <w:rPr>
          <w:rFonts w:ascii="SimSun" w:hAnsi="SimSun" w:eastAsia="SimSun" w:cs="SimSun"/>
          <w:sz w:val="16"/>
          <w:szCs w:val="16"/>
          <w:b/>
          <w:bCs/>
          <w:color w:val="DF7A15"/>
          <w:spacing w:val="-13"/>
        </w:rPr>
        <w:t>盘活数据资源</w:t>
      </w:r>
    </w:p>
    <w:p>
      <w:pPr>
        <w:pStyle w:val="BodyText"/>
        <w:spacing w:line="311" w:lineRule="auto"/>
        <w:rPr/>
      </w:pPr>
      <w:r/>
    </w:p>
    <w:p>
      <w:pPr>
        <w:pStyle w:val="BodyText"/>
        <w:spacing w:line="312" w:lineRule="auto"/>
        <w:rPr/>
      </w:pPr>
      <w:r/>
    </w:p>
    <w:p>
      <w:pPr>
        <w:spacing w:before="72" w:line="353" w:lineRule="auto"/>
        <w:jc w:val="both"/>
        <w:rPr>
          <w:rFonts w:ascii="SimSun" w:hAnsi="SimSun" w:eastAsia="SimSun" w:cs="SimSun"/>
          <w:sz w:val="22"/>
          <w:szCs w:val="22"/>
        </w:rPr>
      </w:pPr>
      <w:r>
        <w:rPr>
          <w:rFonts w:ascii="SimSun" w:hAnsi="SimSun" w:eastAsia="SimSun" w:cs="SimSun"/>
          <w:sz w:val="22"/>
          <w:szCs w:val="22"/>
          <w:spacing w:val="-6"/>
        </w:rPr>
        <w:t>构资产和个人产生不同程度的影响。其中，保密性指保留对信</w:t>
      </w:r>
      <w:r>
        <w:rPr>
          <w:rFonts w:ascii="SimSun" w:hAnsi="SimSun" w:eastAsia="SimSun" w:cs="SimSun"/>
          <w:sz w:val="22"/>
          <w:szCs w:val="22"/>
          <w:spacing w:val="8"/>
        </w:rPr>
        <w:t xml:space="preserve">  </w:t>
      </w:r>
      <w:r>
        <w:rPr>
          <w:rFonts w:ascii="SimSun" w:hAnsi="SimSun" w:eastAsia="SimSun" w:cs="SimSun"/>
          <w:sz w:val="22"/>
          <w:szCs w:val="22"/>
          <w:spacing w:val="-6"/>
        </w:rPr>
        <w:t>息访问和披露的授权限制，包括保护个人秘密和所有权信息方</w:t>
      </w:r>
      <w:r>
        <w:rPr>
          <w:rFonts w:ascii="SimSun" w:hAnsi="SimSun" w:eastAsia="SimSun" w:cs="SimSun"/>
          <w:sz w:val="22"/>
          <w:szCs w:val="22"/>
          <w:spacing w:val="4"/>
        </w:rPr>
        <w:t xml:space="preserve">  </w:t>
      </w:r>
      <w:r>
        <w:rPr>
          <w:rFonts w:ascii="SimSun" w:hAnsi="SimSun" w:eastAsia="SimSun" w:cs="SimSun"/>
          <w:sz w:val="22"/>
          <w:szCs w:val="22"/>
          <w:spacing w:val="-6"/>
        </w:rPr>
        <w:t>法。保密性的丢失意味着信息泄露给未授权者。完整性通常被</w:t>
      </w:r>
      <w:r>
        <w:rPr>
          <w:rFonts w:ascii="SimSun" w:hAnsi="SimSun" w:eastAsia="SimSun" w:cs="SimSun"/>
          <w:sz w:val="22"/>
          <w:szCs w:val="22"/>
          <w:spacing w:val="5"/>
        </w:rPr>
        <w:t xml:space="preserve">  </w:t>
      </w:r>
      <w:r>
        <w:rPr>
          <w:rFonts w:ascii="SimSun" w:hAnsi="SimSun" w:eastAsia="SimSun" w:cs="SimSun"/>
          <w:sz w:val="22"/>
          <w:szCs w:val="22"/>
          <w:spacing w:val="-6"/>
        </w:rPr>
        <w:t>理解为“防止未授权的更改”和“防篡改”等。在信息安全领</w:t>
      </w:r>
      <w:r>
        <w:rPr>
          <w:rFonts w:ascii="SimSun" w:hAnsi="SimSun" w:eastAsia="SimSun" w:cs="SimSun"/>
          <w:sz w:val="22"/>
          <w:szCs w:val="22"/>
          <w:spacing w:val="5"/>
        </w:rPr>
        <w:t xml:space="preserve">  </w:t>
      </w:r>
      <w:r>
        <w:rPr>
          <w:rFonts w:ascii="SimSun" w:hAnsi="SimSun" w:eastAsia="SimSun" w:cs="SimSun"/>
          <w:sz w:val="22"/>
          <w:szCs w:val="22"/>
          <w:spacing w:val="-10"/>
        </w:rPr>
        <w:t>域，信息资产的完整性往往还意味着准确且正确的、未篡改的、</w:t>
      </w:r>
      <w:r>
        <w:rPr>
          <w:rFonts w:ascii="SimSun" w:hAnsi="SimSun" w:eastAsia="SimSun" w:cs="SimSun"/>
          <w:sz w:val="22"/>
          <w:szCs w:val="22"/>
          <w:spacing w:val="9"/>
        </w:rPr>
        <w:t xml:space="preserve"> </w:t>
      </w:r>
      <w:r>
        <w:rPr>
          <w:rFonts w:ascii="SimSun" w:hAnsi="SimSun" w:eastAsia="SimSun" w:cs="SimSun"/>
          <w:sz w:val="22"/>
          <w:szCs w:val="22"/>
          <w:spacing w:val="-6"/>
        </w:rPr>
        <w:t>仅能以被认可的方法更改、仅能被授权人员或过程更改。完整</w:t>
      </w:r>
      <w:r>
        <w:rPr>
          <w:rFonts w:ascii="SimSun" w:hAnsi="SimSun" w:eastAsia="SimSun" w:cs="SimSun"/>
          <w:sz w:val="22"/>
          <w:szCs w:val="22"/>
          <w:spacing w:val="5"/>
        </w:rPr>
        <w:t xml:space="preserve">  </w:t>
      </w:r>
      <w:r>
        <w:rPr>
          <w:rFonts w:ascii="SimSun" w:hAnsi="SimSun" w:eastAsia="SimSun" w:cs="SimSun"/>
          <w:sz w:val="22"/>
          <w:szCs w:val="22"/>
          <w:spacing w:val="-5"/>
        </w:rPr>
        <w:t>性的丢失意味着信息的非授权修改和破坏。可用性是指授权用 </w:t>
      </w:r>
      <w:r>
        <w:rPr>
          <w:rFonts w:ascii="SimSun" w:hAnsi="SimSun" w:eastAsia="SimSun" w:cs="SimSun"/>
          <w:sz w:val="22"/>
          <w:szCs w:val="22"/>
          <w:spacing w:val="-5"/>
        </w:rPr>
        <w:t>户对信息实时、可靠的访问和使用，通俗来说就是“合法用户 </w:t>
      </w:r>
      <w:r>
        <w:rPr>
          <w:rFonts w:ascii="SimSun" w:hAnsi="SimSun" w:eastAsia="SimSun" w:cs="SimSun"/>
          <w:sz w:val="22"/>
          <w:szCs w:val="22"/>
          <w:spacing w:val="-10"/>
        </w:rPr>
        <w:t>想用时能用”。</w:t>
      </w:r>
      <w:r>
        <w:rPr>
          <w:rFonts w:ascii="Times New Roman" w:hAnsi="Times New Roman" w:eastAsia="Times New Roman" w:cs="Times New Roman"/>
          <w:sz w:val="22"/>
          <w:szCs w:val="22"/>
          <w:spacing w:val="-10"/>
        </w:rPr>
        <w:t>FIPS199 </w:t>
      </w:r>
      <w:r>
        <w:rPr>
          <w:rFonts w:ascii="SimSun" w:hAnsi="SimSun" w:eastAsia="SimSun" w:cs="SimSun"/>
          <w:sz w:val="22"/>
          <w:szCs w:val="22"/>
          <w:spacing w:val="-10"/>
        </w:rPr>
        <w:t>按照“确定信息类型—确定信息的安全</w:t>
      </w:r>
      <w:r>
        <w:rPr>
          <w:rFonts w:ascii="SimSun" w:hAnsi="SimSun" w:eastAsia="SimSun" w:cs="SimSun"/>
          <w:sz w:val="22"/>
          <w:szCs w:val="22"/>
          <w:spacing w:val="1"/>
        </w:rPr>
        <w:t xml:space="preserve">  </w:t>
      </w:r>
      <w:r>
        <w:rPr>
          <w:rFonts w:ascii="SimSun" w:hAnsi="SimSun" w:eastAsia="SimSun" w:cs="SimSun"/>
          <w:sz w:val="22"/>
          <w:szCs w:val="22"/>
          <w:spacing w:val="-2"/>
        </w:rPr>
        <w:t>类别—确定信息系统的安全类别”3个步骤进行信息系统最终</w:t>
      </w:r>
    </w:p>
    <w:p>
      <w:pPr>
        <w:spacing w:line="220" w:lineRule="auto"/>
        <w:rPr>
          <w:rFonts w:ascii="SimSun" w:hAnsi="SimSun" w:eastAsia="SimSun" w:cs="SimSun"/>
          <w:sz w:val="22"/>
          <w:szCs w:val="22"/>
        </w:rPr>
      </w:pPr>
      <w:r>
        <w:rPr>
          <w:rFonts w:ascii="SimSun" w:hAnsi="SimSun" w:eastAsia="SimSun" w:cs="SimSun"/>
          <w:sz w:val="22"/>
          <w:szCs w:val="22"/>
          <w:spacing w:val="-11"/>
        </w:rPr>
        <w:t>的定级。</w:t>
      </w:r>
    </w:p>
    <w:p>
      <w:pPr>
        <w:pStyle w:val="BodyText"/>
        <w:spacing w:line="437" w:lineRule="auto"/>
        <w:rPr/>
      </w:pPr>
      <w:r/>
    </w:p>
    <w:p>
      <w:pPr>
        <w:ind w:left="3"/>
        <w:spacing w:before="72" w:line="221" w:lineRule="auto"/>
        <w:outlineLvl w:val="0"/>
        <w:rPr>
          <w:rFonts w:ascii="SimHei" w:hAnsi="SimHei" w:eastAsia="SimHei" w:cs="SimHei"/>
          <w:sz w:val="22"/>
          <w:szCs w:val="22"/>
        </w:rPr>
      </w:pPr>
      <w:r>
        <w:rPr>
          <w:rFonts w:ascii="SimHei" w:hAnsi="SimHei" w:eastAsia="SimHei" w:cs="SimHei"/>
          <w:sz w:val="22"/>
          <w:szCs w:val="22"/>
          <w:b/>
          <w:bCs/>
          <w:color w:val="F26F0B"/>
          <w:spacing w:val="9"/>
        </w:rPr>
        <w:t>三、数据分级的国内概况</w:t>
      </w:r>
    </w:p>
    <w:p>
      <w:pPr>
        <w:ind w:right="80" w:firstLine="439"/>
        <w:spacing w:before="288" w:line="353" w:lineRule="auto"/>
        <w:jc w:val="both"/>
        <w:rPr>
          <w:rFonts w:ascii="SimSun" w:hAnsi="SimSun" w:eastAsia="SimSun" w:cs="SimSun"/>
          <w:sz w:val="22"/>
          <w:szCs w:val="22"/>
        </w:rPr>
      </w:pPr>
      <w:r>
        <w:rPr>
          <w:rFonts w:ascii="SimSun" w:hAnsi="SimSun" w:eastAsia="SimSun" w:cs="SimSun"/>
          <w:sz w:val="22"/>
          <w:szCs w:val="22"/>
          <w:spacing w:val="-6"/>
        </w:rPr>
        <w:t>数据分级是以数据分类为基础，采用规范、明确的方法来</w:t>
      </w:r>
      <w:r>
        <w:rPr>
          <w:rFonts w:ascii="SimSun" w:hAnsi="SimSun" w:eastAsia="SimSun" w:cs="SimSun"/>
          <w:sz w:val="22"/>
          <w:szCs w:val="22"/>
          <w:spacing w:val="18"/>
        </w:rPr>
        <w:t xml:space="preserve"> </w:t>
      </w:r>
      <w:r>
        <w:rPr>
          <w:rFonts w:ascii="SimSun" w:hAnsi="SimSun" w:eastAsia="SimSun" w:cs="SimSun"/>
          <w:sz w:val="22"/>
          <w:szCs w:val="22"/>
          <w:spacing w:val="-6"/>
        </w:rPr>
        <w:t>区分数据的重要性和敏感度，并确定数据级别。数据分级有助</w:t>
      </w:r>
      <w:r>
        <w:rPr>
          <w:rFonts w:ascii="SimSun" w:hAnsi="SimSun" w:eastAsia="SimSun" w:cs="SimSun"/>
          <w:sz w:val="22"/>
          <w:szCs w:val="22"/>
          <w:spacing w:val="14"/>
        </w:rPr>
        <w:t xml:space="preserve"> </w:t>
      </w:r>
      <w:r>
        <w:rPr>
          <w:rFonts w:ascii="SimSun" w:hAnsi="SimSun" w:eastAsia="SimSun" w:cs="SimSun"/>
          <w:sz w:val="22"/>
          <w:szCs w:val="22"/>
          <w:spacing w:val="-6"/>
        </w:rPr>
        <w:t>于企业根据数据不同的级别，确定在数据生命周期的各个环节</w:t>
      </w:r>
      <w:r>
        <w:rPr>
          <w:rFonts w:ascii="SimSun" w:hAnsi="SimSun" w:eastAsia="SimSun" w:cs="SimSun"/>
          <w:sz w:val="22"/>
          <w:szCs w:val="22"/>
          <w:spacing w:val="11"/>
        </w:rPr>
        <w:t xml:space="preserve"> </w:t>
      </w:r>
      <w:r>
        <w:rPr>
          <w:rFonts w:ascii="SimSun" w:hAnsi="SimSun" w:eastAsia="SimSun" w:cs="SimSun"/>
          <w:sz w:val="22"/>
          <w:szCs w:val="22"/>
          <w:spacing w:val="-5"/>
        </w:rPr>
        <w:t>应采取的数据安全防护策略和管控措施，进</w:t>
      </w:r>
      <w:r>
        <w:rPr>
          <w:rFonts w:ascii="SimSun" w:hAnsi="SimSun" w:eastAsia="SimSun" w:cs="SimSun"/>
          <w:sz w:val="22"/>
          <w:szCs w:val="22"/>
          <w:spacing w:val="-6"/>
        </w:rPr>
        <w:t>而提高企业的数据</w:t>
      </w:r>
    </w:p>
    <w:p>
      <w:pPr>
        <w:spacing w:line="219" w:lineRule="auto"/>
        <w:rPr>
          <w:rFonts w:ascii="SimSun" w:hAnsi="SimSun" w:eastAsia="SimSun" w:cs="SimSun"/>
          <w:sz w:val="22"/>
          <w:szCs w:val="22"/>
        </w:rPr>
      </w:pPr>
      <w:r>
        <w:rPr>
          <w:rFonts w:ascii="SimSun" w:hAnsi="SimSun" w:eastAsia="SimSun" w:cs="SimSun"/>
          <w:sz w:val="22"/>
          <w:szCs w:val="22"/>
          <w:spacing w:val="-9"/>
        </w:rPr>
        <w:t>管理和安全防护水平，确保数据的保密性、完整性和可用性。</w:t>
      </w:r>
    </w:p>
    <w:p>
      <w:pPr>
        <w:ind w:firstLine="449"/>
        <w:spacing w:before="178" w:line="361" w:lineRule="auto"/>
        <w:jc w:val="both"/>
        <w:rPr>
          <w:rFonts w:ascii="SimSun" w:hAnsi="SimSun" w:eastAsia="SimSun" w:cs="SimSun"/>
          <w:sz w:val="22"/>
          <w:szCs w:val="22"/>
        </w:rPr>
      </w:pPr>
      <w:r>
        <w:rPr>
          <w:rFonts w:ascii="SimSun" w:hAnsi="SimSun" w:eastAsia="SimSun" w:cs="SimSun"/>
          <w:sz w:val="22"/>
          <w:szCs w:val="22"/>
          <w:spacing w:val="-11"/>
        </w:rPr>
        <w:t>在国内的实践中，多将数据分类和数据分级予以区别对待，</w:t>
      </w:r>
      <w:r>
        <w:rPr>
          <w:rFonts w:ascii="SimSun" w:hAnsi="SimSun" w:eastAsia="SimSun" w:cs="SimSun"/>
          <w:sz w:val="22"/>
          <w:szCs w:val="22"/>
          <w:spacing w:val="5"/>
        </w:rPr>
        <w:t xml:space="preserve"> </w:t>
      </w:r>
      <w:r>
        <w:rPr>
          <w:rFonts w:ascii="SimSun" w:hAnsi="SimSun" w:eastAsia="SimSun" w:cs="SimSun"/>
          <w:sz w:val="22"/>
          <w:szCs w:val="22"/>
          <w:spacing w:val="-17"/>
        </w:rPr>
        <w:t>例如，在《银行数据资产安全分级标准与安全管理体系建设方法》</w:t>
      </w:r>
      <w:r>
        <w:rPr>
          <w:rFonts w:ascii="SimSun" w:hAnsi="SimSun" w:eastAsia="SimSun" w:cs="SimSun"/>
          <w:sz w:val="22"/>
          <w:szCs w:val="22"/>
          <w:spacing w:val="1"/>
        </w:rPr>
        <w:t xml:space="preserve"> </w:t>
      </w:r>
      <w:r>
        <w:rPr>
          <w:rFonts w:ascii="SimSun" w:hAnsi="SimSun" w:eastAsia="SimSun" w:cs="SimSun"/>
          <w:sz w:val="22"/>
          <w:szCs w:val="22"/>
          <w:spacing w:val="-20"/>
        </w:rPr>
        <w:t>中，数据是按照主题、形态、元特征、应用、部署地点、生成时间</w:t>
      </w:r>
    </w:p>
    <w:p>
      <w:pPr>
        <w:spacing w:before="1" w:line="219" w:lineRule="auto"/>
        <w:rPr>
          <w:rFonts w:ascii="SimSun" w:hAnsi="SimSun" w:eastAsia="SimSun" w:cs="SimSun"/>
          <w:sz w:val="22"/>
          <w:szCs w:val="22"/>
        </w:rPr>
      </w:pPr>
      <w:r>
        <w:rPr>
          <w:rFonts w:ascii="SimSun" w:hAnsi="SimSun" w:eastAsia="SimSun" w:cs="SimSun"/>
          <w:sz w:val="22"/>
          <w:szCs w:val="22"/>
          <w:spacing w:val="-22"/>
          <w:w w:val="99"/>
        </w:rPr>
        <w:t>等进行分类的，并按照数据的保密性和完整性进行高低级别的划分。</w:t>
      </w:r>
    </w:p>
    <w:p>
      <w:pPr>
        <w:spacing w:line="219" w:lineRule="auto"/>
        <w:sectPr>
          <w:footerReference w:type="default" r:id="rId246"/>
          <w:pgSz w:w="7530" w:h="11370"/>
          <w:pgMar w:top="224" w:right="939" w:bottom="479" w:left="699" w:header="0" w:footer="191" w:gutter="0"/>
        </w:sectPr>
        <w:rPr>
          <w:rFonts w:ascii="SimSun" w:hAnsi="SimSun" w:eastAsia="SimSun" w:cs="SimSun"/>
          <w:sz w:val="22"/>
          <w:szCs w:val="22"/>
        </w:rPr>
      </w:pPr>
    </w:p>
    <w:p>
      <w:pPr>
        <w:ind w:left="912"/>
        <w:spacing w:line="219" w:lineRule="auto"/>
        <w:rPr>
          <w:rFonts w:ascii="SimSun" w:hAnsi="SimSun" w:eastAsia="SimSun" w:cs="SimSun"/>
          <w:sz w:val="17"/>
          <w:szCs w:val="17"/>
        </w:rPr>
      </w:pPr>
      <w:r>
        <w:drawing>
          <wp:anchor distT="0" distB="0" distL="0" distR="0" simplePos="0" relativeHeight="252299264" behindDoc="0" locked="0" layoutInCell="0" allowOverlap="1">
            <wp:simplePos x="0" y="0"/>
            <wp:positionH relativeFrom="page">
              <wp:posOffset>2667021</wp:posOffset>
            </wp:positionH>
            <wp:positionV relativeFrom="page">
              <wp:posOffset>1333469</wp:posOffset>
            </wp:positionV>
            <wp:extent cx="1809729" cy="6358"/>
            <wp:effectExtent l="0" t="0" r="0" b="0"/>
            <wp:wrapNone/>
            <wp:docPr id="230" name="IM 230"/>
            <wp:cNvGraphicFramePr/>
            <a:graphic>
              <a:graphicData uri="http://schemas.openxmlformats.org/drawingml/2006/picture">
                <pic:pic>
                  <pic:nvPicPr>
                    <pic:cNvPr id="230" name="IM 230"/>
                    <pic:cNvPicPr/>
                  </pic:nvPicPr>
                  <pic:blipFill>
                    <a:blip r:embed="rId248"/>
                    <a:stretch>
                      <a:fillRect/>
                    </a:stretch>
                  </pic:blipFill>
                  <pic:spPr>
                    <a:xfrm rot="0">
                      <a:off x="0" y="0"/>
                      <a:ext cx="1809729" cy="6358"/>
                    </a:xfrm>
                    <a:prstGeom prst="rect">
                      <a:avLst/>
                    </a:prstGeom>
                  </pic:spPr>
                </pic:pic>
              </a:graphicData>
            </a:graphic>
          </wp:anchor>
        </w:drawing>
      </w:r>
      <w:r>
        <w:drawing>
          <wp:anchor distT="0" distB="0" distL="0" distR="0" simplePos="0" relativeHeight="252300288" behindDoc="0" locked="0" layoutInCell="0" allowOverlap="1">
            <wp:simplePos x="0" y="0"/>
            <wp:positionH relativeFrom="page">
              <wp:posOffset>2673357</wp:posOffset>
            </wp:positionH>
            <wp:positionV relativeFrom="page">
              <wp:posOffset>3429024</wp:posOffset>
            </wp:positionV>
            <wp:extent cx="1809729" cy="6358"/>
            <wp:effectExtent l="0" t="0" r="0" b="0"/>
            <wp:wrapNone/>
            <wp:docPr id="232" name="IM 232"/>
            <wp:cNvGraphicFramePr/>
            <a:graphic>
              <a:graphicData uri="http://schemas.openxmlformats.org/drawingml/2006/picture">
                <pic:pic>
                  <pic:nvPicPr>
                    <pic:cNvPr id="232" name="IM 232"/>
                    <pic:cNvPicPr/>
                  </pic:nvPicPr>
                  <pic:blipFill>
                    <a:blip r:embed="rId249"/>
                    <a:stretch>
                      <a:fillRect/>
                    </a:stretch>
                  </pic:blipFill>
                  <pic:spPr>
                    <a:xfrm rot="0">
                      <a:off x="0" y="0"/>
                      <a:ext cx="1809729" cy="6358"/>
                    </a:xfrm>
                    <a:prstGeom prst="rect">
                      <a:avLst/>
                    </a:prstGeom>
                  </pic:spPr>
                </pic:pic>
              </a:graphicData>
            </a:graphic>
          </wp:anchor>
        </w:drawing>
      </w:r>
      <w:r>
        <w:drawing>
          <wp:anchor distT="0" distB="0" distL="0" distR="0" simplePos="0" relativeHeight="252298240" behindDoc="0" locked="0" layoutInCell="0" allowOverlap="1">
            <wp:simplePos x="0" y="0"/>
            <wp:positionH relativeFrom="page">
              <wp:posOffset>0</wp:posOffset>
            </wp:positionH>
            <wp:positionV relativeFrom="page">
              <wp:posOffset>0</wp:posOffset>
            </wp:positionV>
            <wp:extent cx="577848" cy="666770"/>
            <wp:effectExtent l="0" t="0" r="0" b="0"/>
            <wp:wrapNone/>
            <wp:docPr id="234" name="IM 234"/>
            <wp:cNvGraphicFramePr/>
            <a:graphic>
              <a:graphicData uri="http://schemas.openxmlformats.org/drawingml/2006/picture">
                <pic:pic>
                  <pic:nvPicPr>
                    <pic:cNvPr id="234" name="IM 234"/>
                    <pic:cNvPicPr/>
                  </pic:nvPicPr>
                  <pic:blipFill>
                    <a:blip r:embed="rId250"/>
                    <a:stretch>
                      <a:fillRect/>
                    </a:stretch>
                  </pic:blipFill>
                  <pic:spPr>
                    <a:xfrm rot="0">
                      <a:off x="0" y="0"/>
                      <a:ext cx="577848" cy="666770"/>
                    </a:xfrm>
                    <a:prstGeom prst="rect">
                      <a:avLst/>
                    </a:prstGeom>
                  </pic:spPr>
                </pic:pic>
              </a:graphicData>
            </a:graphic>
          </wp:anchor>
        </w:drawing>
      </w:r>
      <w:r>
        <w:rPr>
          <w:rFonts w:ascii="SimSun" w:hAnsi="SimSun" w:eastAsia="SimSun" w:cs="SimSun"/>
          <w:sz w:val="17"/>
          <w:szCs w:val="17"/>
          <w:b/>
          <w:bCs/>
          <w:color w:val="DE8730"/>
          <w:spacing w:val="-15"/>
        </w:rPr>
        <w:t>数据为王</w:t>
      </w:r>
    </w:p>
    <w:p>
      <w:pPr>
        <w:ind w:left="1209"/>
        <w:spacing w:before="1" w:line="228" w:lineRule="auto"/>
        <w:rPr>
          <w:rFonts w:ascii="KaiTi" w:hAnsi="KaiTi" w:eastAsia="KaiTi" w:cs="KaiTi"/>
          <w:sz w:val="17"/>
          <w:szCs w:val="17"/>
        </w:rPr>
      </w:pPr>
      <w:r>
        <w:rPr>
          <w:rFonts w:ascii="KaiTi" w:hAnsi="KaiTi" w:eastAsia="KaiTi" w:cs="KaiTi"/>
          <w:sz w:val="17"/>
          <w:szCs w:val="17"/>
          <w:spacing w:val="-16"/>
        </w:rPr>
        <w:t>打开工业数据治理之门</w:t>
      </w:r>
    </w:p>
    <w:p>
      <w:pPr>
        <w:pStyle w:val="BodyText"/>
        <w:spacing w:line="308" w:lineRule="auto"/>
        <w:rPr/>
      </w:pPr>
      <w:r/>
    </w:p>
    <w:p>
      <w:pPr>
        <w:pStyle w:val="BodyText"/>
        <w:spacing w:line="308" w:lineRule="auto"/>
        <w:rPr/>
      </w:pPr>
      <w:r/>
    </w:p>
    <w:p>
      <w:pPr>
        <w:ind w:left="1330"/>
        <w:spacing w:before="71" w:line="439" w:lineRule="exact"/>
        <w:rPr>
          <w:rFonts w:ascii="SimSun" w:hAnsi="SimSun" w:eastAsia="SimSun" w:cs="SimSun"/>
          <w:sz w:val="22"/>
          <w:szCs w:val="22"/>
        </w:rPr>
      </w:pPr>
      <w:r>
        <w:rPr>
          <w:rFonts w:ascii="SimSun" w:hAnsi="SimSun" w:eastAsia="SimSun" w:cs="SimSun"/>
          <w:sz w:val="22"/>
          <w:szCs w:val="22"/>
          <w:spacing w:val="-5"/>
          <w:position w:val="16"/>
        </w:rPr>
        <w:t>数据分级不仅是数据安全治理过程中至关重要的环节，也</w:t>
      </w:r>
    </w:p>
    <w:p>
      <w:pPr>
        <w:ind w:left="909"/>
        <w:spacing w:line="218" w:lineRule="auto"/>
        <w:rPr>
          <w:rFonts w:ascii="SimSun" w:hAnsi="SimSun" w:eastAsia="SimSun" w:cs="SimSun"/>
          <w:sz w:val="22"/>
          <w:szCs w:val="22"/>
        </w:rPr>
      </w:pPr>
      <w:r>
        <w:rPr>
          <w:rFonts w:ascii="SimSun" w:hAnsi="SimSun" w:eastAsia="SimSun" w:cs="SimSun"/>
          <w:sz w:val="22"/>
          <w:szCs w:val="22"/>
          <w:spacing w:val="-5"/>
        </w:rPr>
        <w:t>为数据的精细化安全管控提供了依据。《中</w:t>
      </w:r>
      <w:r>
        <w:rPr>
          <w:rFonts w:ascii="SimSun" w:hAnsi="SimSun" w:eastAsia="SimSun" w:cs="SimSun"/>
          <w:sz w:val="22"/>
          <w:szCs w:val="22"/>
          <w:spacing w:val="-6"/>
        </w:rPr>
        <w:t>华人民共和国数据</w:t>
      </w:r>
    </w:p>
    <w:p>
      <w:pPr>
        <w:spacing w:line="77" w:lineRule="exact"/>
        <w:rPr/>
      </w:pPr>
      <w:r/>
    </w:p>
    <w:p>
      <w:pPr>
        <w:spacing w:line="77" w:lineRule="exact"/>
        <w:sectPr>
          <w:footerReference w:type="default" r:id="rId247"/>
          <w:pgSz w:w="7560" w:h="11380"/>
          <w:pgMar w:top="174" w:right="464" w:bottom="488" w:left="0" w:header="0" w:footer="201" w:gutter="0"/>
          <w:cols w:equalWidth="0" w:num="1">
            <w:col w:w="7096" w:space="0"/>
          </w:cols>
        </w:sectPr>
        <w:rPr/>
      </w:pPr>
    </w:p>
    <w:p>
      <w:pPr>
        <w:ind w:left="909"/>
        <w:spacing w:before="73" w:line="430" w:lineRule="exact"/>
        <w:rPr>
          <w:rFonts w:ascii="SimSun" w:hAnsi="SimSun" w:eastAsia="SimSun" w:cs="SimSun"/>
          <w:sz w:val="22"/>
          <w:szCs w:val="22"/>
        </w:rPr>
      </w:pPr>
      <w:r>
        <w:rPr>
          <w:rFonts w:ascii="SimSun" w:hAnsi="SimSun" w:eastAsia="SimSun" w:cs="SimSun"/>
          <w:sz w:val="22"/>
          <w:szCs w:val="22"/>
          <w:spacing w:val="3"/>
          <w:position w:val="15"/>
        </w:rPr>
        <w:t>安全法》首次从法律上对数据的</w:t>
      </w:r>
    </w:p>
    <w:p>
      <w:pPr>
        <w:ind w:left="909"/>
        <w:spacing w:line="219" w:lineRule="auto"/>
        <w:rPr>
          <w:rFonts w:ascii="SimSun" w:hAnsi="SimSun" w:eastAsia="SimSun" w:cs="SimSun"/>
          <w:sz w:val="22"/>
          <w:szCs w:val="22"/>
        </w:rPr>
      </w:pPr>
      <w:r>
        <w:rPr>
          <w:rFonts w:ascii="SimSun" w:hAnsi="SimSun" w:eastAsia="SimSun" w:cs="SimSun"/>
          <w:sz w:val="22"/>
          <w:szCs w:val="22"/>
          <w:spacing w:val="-12"/>
        </w:rPr>
        <w:t>分级管理做出明确的要求。</w:t>
      </w:r>
    </w:p>
    <w:p>
      <w:pPr>
        <w:pStyle w:val="BodyText"/>
        <w:spacing w:line="352" w:lineRule="auto"/>
        <w:rPr/>
      </w:pPr>
      <w:r/>
    </w:p>
    <w:p>
      <w:pPr>
        <w:ind w:left="913"/>
        <w:spacing w:before="72" w:line="219" w:lineRule="auto"/>
        <w:outlineLvl w:val="0"/>
        <w:rPr>
          <w:rFonts w:ascii="SimSun" w:hAnsi="SimSun" w:eastAsia="SimSun" w:cs="SimSun"/>
          <w:sz w:val="22"/>
          <w:szCs w:val="22"/>
        </w:rPr>
      </w:pPr>
      <w:r>
        <w:rPr>
          <w:rFonts w:ascii="SimSun" w:hAnsi="SimSun" w:eastAsia="SimSun" w:cs="SimSun"/>
          <w:sz w:val="22"/>
          <w:szCs w:val="22"/>
          <w:b/>
          <w:bCs/>
          <w:color w:val="3D25B9"/>
          <w:spacing w:val="-10"/>
        </w:rPr>
        <w:t>1</w:t>
      </w:r>
      <w:r>
        <w:rPr>
          <w:rFonts w:ascii="SimSun" w:hAnsi="SimSun" w:eastAsia="SimSun" w:cs="SimSun"/>
          <w:sz w:val="22"/>
          <w:szCs w:val="22"/>
          <w:b/>
          <w:bCs/>
          <w:spacing w:val="-10"/>
        </w:rPr>
        <w:t>.</w:t>
      </w:r>
      <w:r>
        <w:rPr>
          <w:rFonts w:ascii="SimSun" w:hAnsi="SimSun" w:eastAsia="SimSun" w:cs="SimSun"/>
          <w:sz w:val="22"/>
          <w:szCs w:val="22"/>
          <w:b/>
          <w:bCs/>
          <w:color w:val="3D25B9"/>
          <w:spacing w:val="-10"/>
        </w:rPr>
        <w:t>划分数据层级</w:t>
      </w:r>
    </w:p>
    <w:p>
      <w:pPr>
        <w:pStyle w:val="BodyText"/>
        <w:spacing w:line="269" w:lineRule="auto"/>
        <w:rPr/>
      </w:pPr>
      <w:r/>
    </w:p>
    <w:p>
      <w:pPr>
        <w:ind w:left="909" w:right="92" w:firstLine="420"/>
        <w:spacing w:before="72" w:line="358" w:lineRule="auto"/>
        <w:jc w:val="both"/>
        <w:rPr>
          <w:rFonts w:ascii="SimSun" w:hAnsi="SimSun" w:eastAsia="SimSun" w:cs="SimSun"/>
          <w:sz w:val="22"/>
          <w:szCs w:val="22"/>
        </w:rPr>
      </w:pPr>
      <w:r>
        <w:rPr>
          <w:rFonts w:ascii="SimSun" w:hAnsi="SimSun" w:eastAsia="SimSun" w:cs="SimSun"/>
          <w:sz w:val="22"/>
          <w:szCs w:val="22"/>
          <w:spacing w:val="4"/>
        </w:rPr>
        <w:t>明确划分标准和层级。在数</w:t>
      </w:r>
      <w:r>
        <w:rPr>
          <w:rFonts w:ascii="SimSun" w:hAnsi="SimSun" w:eastAsia="SimSun" w:cs="SimSun"/>
          <w:sz w:val="22"/>
          <w:szCs w:val="22"/>
          <w:spacing w:val="10"/>
        </w:rPr>
        <w:t xml:space="preserve"> </w:t>
      </w:r>
      <w:r>
        <w:rPr>
          <w:rFonts w:ascii="SimSun" w:hAnsi="SimSun" w:eastAsia="SimSun" w:cs="SimSun"/>
          <w:sz w:val="22"/>
          <w:szCs w:val="22"/>
          <w:spacing w:val="2"/>
        </w:rPr>
        <w:t>据分级标准上，可以考虑按照对</w:t>
      </w:r>
      <w:r>
        <w:rPr>
          <w:rFonts w:ascii="SimSun" w:hAnsi="SimSun" w:eastAsia="SimSun" w:cs="SimSun"/>
          <w:sz w:val="22"/>
          <w:szCs w:val="22"/>
          <w:spacing w:val="10"/>
        </w:rPr>
        <w:t xml:space="preserve"> </w:t>
      </w:r>
      <w:r>
        <w:rPr>
          <w:rFonts w:ascii="SimSun" w:hAnsi="SimSun" w:eastAsia="SimSun" w:cs="SimSun"/>
          <w:sz w:val="22"/>
          <w:szCs w:val="22"/>
          <w:spacing w:val="3"/>
        </w:rPr>
        <w:t>国家安全和重大社会公共利益的</w:t>
      </w:r>
    </w:p>
    <w:p>
      <w:pPr>
        <w:spacing w:line="220" w:lineRule="auto"/>
        <w:jc w:val="right"/>
        <w:rPr>
          <w:rFonts w:ascii="SimSun" w:hAnsi="SimSun" w:eastAsia="SimSun" w:cs="SimSun"/>
          <w:sz w:val="22"/>
          <w:szCs w:val="22"/>
        </w:rPr>
      </w:pPr>
      <w:r>
        <w:rPr>
          <w:rFonts w:ascii="SimSun" w:hAnsi="SimSun" w:eastAsia="SimSun" w:cs="SimSun"/>
          <w:sz w:val="22"/>
          <w:szCs w:val="22"/>
          <w:spacing w:val="-3"/>
        </w:rPr>
        <w:t>危害程度进行划分。</w:t>
      </w:r>
      <w:r>
        <w:rPr>
          <w:rFonts w:ascii="SimSun" w:hAnsi="SimSun" w:eastAsia="SimSun" w:cs="SimSun"/>
          <w:sz w:val="22"/>
          <w:szCs w:val="22"/>
          <w:spacing w:val="70"/>
        </w:rPr>
        <w:t xml:space="preserve"> </w:t>
      </w:r>
      <w:r>
        <w:rPr>
          <w:rFonts w:ascii="SimSun" w:hAnsi="SimSun" w:eastAsia="SimSun" w:cs="SimSun"/>
          <w:sz w:val="22"/>
          <w:szCs w:val="22"/>
          <w:spacing w:val="-3"/>
        </w:rPr>
        <w:t>一般而言，</w:t>
      </w:r>
    </w:p>
    <w:p>
      <w:pPr>
        <w:spacing w:line="18" w:lineRule="exact"/>
        <w:rPr/>
      </w:pPr>
      <w:r/>
    </w:p>
    <w:p>
      <w:pPr>
        <w:pStyle w:val="BodyText"/>
        <w:spacing w:line="14" w:lineRule="auto"/>
        <w:rPr>
          <w:sz w:val="2"/>
        </w:rPr>
      </w:pPr>
      <w:r>
        <w:rPr>
          <w:sz w:val="2"/>
          <w:szCs w:val="2"/>
        </w:rPr>
        <w:br w:type="column"/>
      </w:r>
    </w:p>
    <w:p>
      <w:pPr>
        <w:ind w:left="29" w:firstLine="320"/>
        <w:spacing w:before="200" w:line="290" w:lineRule="auto"/>
        <w:jc w:val="both"/>
        <w:rPr>
          <w:rFonts w:ascii="KaiTi" w:hAnsi="KaiTi" w:eastAsia="KaiTi" w:cs="KaiTi"/>
          <w:sz w:val="17"/>
          <w:szCs w:val="17"/>
        </w:rPr>
      </w:pPr>
      <w:r>
        <w:rPr>
          <w:rFonts w:ascii="SimSun" w:hAnsi="SimSun" w:eastAsia="SimSun" w:cs="SimSun"/>
          <w:sz w:val="17"/>
          <w:szCs w:val="17"/>
          <w:color w:val="FED73D"/>
          <w:spacing w:val="-5"/>
        </w:rPr>
        <w:t>重要数据是指不涉及国家秘密，但 </w:t>
      </w:r>
      <w:r>
        <w:rPr>
          <w:rFonts w:ascii="SimSun" w:hAnsi="SimSun" w:eastAsia="SimSun" w:cs="SimSun"/>
          <w:sz w:val="17"/>
          <w:szCs w:val="17"/>
          <w:color w:val="FED73D"/>
          <w:spacing w:val="-5"/>
        </w:rPr>
        <w:t>如果泄露、窃取、墓改、损毁、丢失和 </w:t>
      </w:r>
      <w:r>
        <w:rPr>
          <w:rFonts w:ascii="SimSun" w:hAnsi="SimSun" w:eastAsia="SimSun" w:cs="SimSun"/>
          <w:sz w:val="17"/>
          <w:szCs w:val="17"/>
          <w:color w:val="FED73D"/>
          <w:spacing w:val="-11"/>
        </w:rPr>
        <w:t>非法使用可能危害国家安全、国计民生、</w:t>
      </w:r>
      <w:r>
        <w:rPr>
          <w:rFonts w:ascii="SimSun" w:hAnsi="SimSun" w:eastAsia="SimSun" w:cs="SimSun"/>
          <w:sz w:val="17"/>
          <w:szCs w:val="17"/>
          <w:color w:val="FED73D"/>
          <w:spacing w:val="2"/>
        </w:rPr>
        <w:t xml:space="preserve"> </w:t>
      </w:r>
      <w:r>
        <w:rPr>
          <w:rFonts w:ascii="SimSun" w:hAnsi="SimSun" w:eastAsia="SimSun" w:cs="SimSun"/>
          <w:sz w:val="17"/>
          <w:szCs w:val="17"/>
          <w:color w:val="FED73D"/>
          <w:spacing w:val="-5"/>
        </w:rPr>
        <w:t>公共利益，个人权益的未公开数据。例 </w:t>
      </w:r>
      <w:r>
        <w:rPr>
          <w:rFonts w:ascii="KaiTi" w:hAnsi="KaiTi" w:eastAsia="KaiTi" w:cs="KaiTi"/>
          <w:sz w:val="17"/>
          <w:szCs w:val="17"/>
          <w:color w:val="FED73D"/>
          <w:spacing w:val="-11"/>
        </w:rPr>
        <w:t>如，涉及国家安全的地理测绘数据。</w:t>
      </w:r>
    </w:p>
    <w:p>
      <w:pPr>
        <w:ind w:left="349"/>
        <w:spacing w:before="82" w:line="222" w:lineRule="auto"/>
        <w:rPr>
          <w:rFonts w:ascii="FangSong" w:hAnsi="FangSong" w:eastAsia="FangSong" w:cs="FangSong"/>
          <w:sz w:val="17"/>
          <w:szCs w:val="17"/>
        </w:rPr>
      </w:pPr>
      <w:r>
        <w:rPr>
          <w:rFonts w:ascii="FangSong" w:hAnsi="FangSong" w:eastAsia="FangSong" w:cs="FangSong"/>
          <w:sz w:val="17"/>
          <w:szCs w:val="17"/>
          <w:color w:val="E9A737"/>
          <w:spacing w:val="-4"/>
        </w:rPr>
        <w:t>受控数据是指可能影响固家安全而</w:t>
      </w:r>
    </w:p>
    <w:p>
      <w:pPr>
        <w:ind w:left="29" w:right="51"/>
        <w:spacing w:before="77" w:line="259" w:lineRule="auto"/>
        <w:rPr>
          <w:rFonts w:ascii="KaiTi" w:hAnsi="KaiTi" w:eastAsia="KaiTi" w:cs="KaiTi"/>
          <w:sz w:val="17"/>
          <w:szCs w:val="17"/>
        </w:rPr>
      </w:pPr>
      <w:r>
        <w:rPr>
          <w:rFonts w:ascii="SimSun" w:hAnsi="SimSun" w:eastAsia="SimSun" w:cs="SimSun"/>
          <w:sz w:val="17"/>
          <w:szCs w:val="17"/>
          <w:color w:val="E7C937"/>
          <w:spacing w:val="-5"/>
        </w:rPr>
        <w:t>应予限制传播的数据。例如，可能影响</w:t>
      </w:r>
      <w:r>
        <w:rPr>
          <w:rFonts w:ascii="SimSun" w:hAnsi="SimSun" w:eastAsia="SimSun" w:cs="SimSun"/>
          <w:sz w:val="17"/>
          <w:szCs w:val="17"/>
          <w:color w:val="E7C937"/>
          <w:spacing w:val="7"/>
        </w:rPr>
        <w:t xml:space="preserve"> </w:t>
      </w:r>
      <w:r>
        <w:rPr>
          <w:rFonts w:ascii="KaiTi" w:hAnsi="KaiTi" w:eastAsia="KaiTi" w:cs="KaiTi"/>
          <w:sz w:val="17"/>
          <w:szCs w:val="17"/>
          <w:color w:val="E7C937"/>
          <w:spacing w:val="-11"/>
        </w:rPr>
        <w:t>国家安全的政府内部的工作数据，</w:t>
      </w:r>
    </w:p>
    <w:p>
      <w:pPr>
        <w:ind w:left="29" w:right="48" w:firstLine="320"/>
        <w:spacing w:before="92" w:line="280" w:lineRule="auto"/>
        <w:jc w:val="both"/>
        <w:rPr>
          <w:rFonts w:ascii="SimSun" w:hAnsi="SimSun" w:eastAsia="SimSun" w:cs="SimSun"/>
          <w:sz w:val="17"/>
          <w:szCs w:val="17"/>
        </w:rPr>
      </w:pPr>
      <w:r>
        <w:rPr>
          <w:rFonts w:ascii="KaiTi" w:hAnsi="KaiTi" w:eastAsia="KaiTi" w:cs="KaiTi"/>
          <w:sz w:val="17"/>
          <w:szCs w:val="17"/>
          <w:color w:val="E7C937"/>
          <w:spacing w:val="-5"/>
        </w:rPr>
        <w:t>一般数据是指可以按照规定予以公</w:t>
      </w:r>
      <w:r>
        <w:rPr>
          <w:rFonts w:ascii="KaiTi" w:hAnsi="KaiTi" w:eastAsia="KaiTi" w:cs="KaiTi"/>
          <w:sz w:val="17"/>
          <w:szCs w:val="17"/>
          <w:color w:val="E7C937"/>
          <w:spacing w:val="4"/>
        </w:rPr>
        <w:t xml:space="preserve"> </w:t>
      </w:r>
      <w:r>
        <w:rPr>
          <w:rFonts w:ascii="KaiTi" w:hAnsi="KaiTi" w:eastAsia="KaiTi" w:cs="KaiTi"/>
          <w:sz w:val="17"/>
          <w:szCs w:val="17"/>
          <w:color w:val="E7C937"/>
          <w:spacing w:val="-5"/>
        </w:rPr>
        <w:t>开的数据。例如，政务数据开放平台的</w:t>
      </w:r>
      <w:r>
        <w:rPr>
          <w:rFonts w:ascii="KaiTi" w:hAnsi="KaiTi" w:eastAsia="KaiTi" w:cs="KaiTi"/>
          <w:sz w:val="17"/>
          <w:szCs w:val="17"/>
          <w:color w:val="E7C937"/>
          <w:spacing w:val="10"/>
        </w:rPr>
        <w:t xml:space="preserve"> </w:t>
      </w:r>
      <w:r>
        <w:rPr>
          <w:rFonts w:ascii="SimSun" w:hAnsi="SimSun" w:eastAsia="SimSun" w:cs="SimSun"/>
          <w:sz w:val="17"/>
          <w:szCs w:val="17"/>
          <w:color w:val="E7C937"/>
          <w:spacing w:val="-8"/>
        </w:rPr>
        <w:t>数据。</w:t>
      </w:r>
    </w:p>
    <w:p>
      <w:pPr>
        <w:spacing w:line="280" w:lineRule="auto"/>
        <w:sectPr>
          <w:type w:val="continuous"/>
          <w:pgSz w:w="7560" w:h="11380"/>
          <w:pgMar w:top="174" w:right="464" w:bottom="488" w:left="0" w:header="0" w:footer="201" w:gutter="0"/>
          <w:cols w:equalWidth="0" w:num="2">
            <w:col w:w="4130" w:space="70"/>
            <w:col w:w="2895" w:space="0"/>
          </w:cols>
        </w:sectPr>
        <w:rPr>
          <w:rFonts w:ascii="SimSun" w:hAnsi="SimSun" w:eastAsia="SimSun" w:cs="SimSun"/>
          <w:sz w:val="17"/>
          <w:szCs w:val="17"/>
        </w:rPr>
      </w:pPr>
    </w:p>
    <w:p>
      <w:pPr>
        <w:ind w:left="909" w:right="294"/>
        <w:spacing w:before="128" w:line="361" w:lineRule="auto"/>
        <w:jc w:val="both"/>
        <w:rPr>
          <w:rFonts w:ascii="SimSun" w:hAnsi="SimSun" w:eastAsia="SimSun" w:cs="SimSun"/>
          <w:sz w:val="22"/>
          <w:szCs w:val="22"/>
        </w:rPr>
      </w:pPr>
      <w:r>
        <w:rPr>
          <w:rFonts w:ascii="SimSun" w:hAnsi="SimSun" w:eastAsia="SimSun" w:cs="SimSun"/>
          <w:sz w:val="22"/>
          <w:szCs w:val="22"/>
          <w:spacing w:val="2"/>
        </w:rPr>
        <w:t>数据可以被划分成3个层次，按重要性大小分别是重要数据、</w:t>
      </w:r>
      <w:r>
        <w:rPr>
          <w:rFonts w:ascii="SimSun" w:hAnsi="SimSun" w:eastAsia="SimSun" w:cs="SimSun"/>
          <w:sz w:val="22"/>
          <w:szCs w:val="22"/>
          <w:spacing w:val="5"/>
        </w:rPr>
        <w:t xml:space="preserve"> </w:t>
      </w:r>
      <w:r>
        <w:rPr>
          <w:rFonts w:ascii="SimSun" w:hAnsi="SimSun" w:eastAsia="SimSun" w:cs="SimSun"/>
          <w:sz w:val="22"/>
          <w:szCs w:val="22"/>
          <w:spacing w:val="-6"/>
        </w:rPr>
        <w:t>受控数据和一般数据。其中，重要数据和受控数据是《中华人</w:t>
      </w:r>
    </w:p>
    <w:p>
      <w:pPr>
        <w:ind w:left="909"/>
        <w:spacing w:before="1" w:line="219" w:lineRule="auto"/>
        <w:rPr>
          <w:rFonts w:ascii="SimSun" w:hAnsi="SimSun" w:eastAsia="SimSun" w:cs="SimSun"/>
          <w:sz w:val="22"/>
          <w:szCs w:val="22"/>
        </w:rPr>
      </w:pPr>
      <w:r>
        <w:rPr>
          <w:rFonts w:ascii="SimSun" w:hAnsi="SimSun" w:eastAsia="SimSun" w:cs="SimSun"/>
          <w:sz w:val="22"/>
          <w:szCs w:val="22"/>
          <w:spacing w:val="-12"/>
        </w:rPr>
        <w:t>民共和国数据安全法》规范和保护的重点。</w:t>
      </w:r>
    </w:p>
    <w:p>
      <w:pPr>
        <w:pStyle w:val="BodyText"/>
        <w:spacing w:line="342" w:lineRule="auto"/>
        <w:rPr/>
      </w:pPr>
      <w:r/>
    </w:p>
    <w:p>
      <w:pPr>
        <w:ind w:left="913"/>
        <w:spacing w:before="72" w:line="219" w:lineRule="auto"/>
        <w:outlineLvl w:val="0"/>
        <w:rPr>
          <w:rFonts w:ascii="SimSun" w:hAnsi="SimSun" w:eastAsia="SimSun" w:cs="SimSun"/>
          <w:sz w:val="22"/>
          <w:szCs w:val="22"/>
        </w:rPr>
      </w:pPr>
      <w:r>
        <w:rPr>
          <w:rFonts w:ascii="SimSun" w:hAnsi="SimSun" w:eastAsia="SimSun" w:cs="SimSun"/>
          <w:sz w:val="22"/>
          <w:szCs w:val="22"/>
          <w:b/>
          <w:bCs/>
          <w:color w:val="422ABB"/>
          <w:spacing w:val="-9"/>
        </w:rPr>
        <w:t>2.建</w:t>
      </w:r>
      <w:r>
        <w:rPr>
          <w:rFonts w:ascii="SimSun" w:hAnsi="SimSun" w:eastAsia="SimSun" w:cs="SimSun"/>
          <w:sz w:val="22"/>
          <w:szCs w:val="22"/>
          <w:b/>
          <w:bCs/>
          <w:spacing w:val="-9"/>
        </w:rPr>
        <w:t>立</w:t>
      </w:r>
      <w:r>
        <w:rPr>
          <w:rFonts w:ascii="SimSun" w:hAnsi="SimSun" w:eastAsia="SimSun" w:cs="SimSun"/>
          <w:sz w:val="22"/>
          <w:szCs w:val="22"/>
          <w:b/>
          <w:bCs/>
          <w:color w:val="422ABB"/>
          <w:spacing w:val="-9"/>
        </w:rPr>
        <w:t>数据分类分级保护制度</w:t>
      </w:r>
    </w:p>
    <w:p>
      <w:pPr>
        <w:pStyle w:val="BodyText"/>
        <w:spacing w:line="271" w:lineRule="auto"/>
        <w:rPr/>
      </w:pPr>
      <w:r/>
    </w:p>
    <w:p>
      <w:pPr>
        <w:ind w:left="909" w:right="362" w:firstLine="310"/>
        <w:spacing w:before="72" w:line="352" w:lineRule="auto"/>
        <w:jc w:val="both"/>
        <w:rPr>
          <w:rFonts w:ascii="SimSun" w:hAnsi="SimSun" w:eastAsia="SimSun" w:cs="SimSun"/>
          <w:sz w:val="22"/>
          <w:szCs w:val="22"/>
        </w:rPr>
      </w:pPr>
      <w:r>
        <w:rPr>
          <w:rFonts w:ascii="SimSun" w:hAnsi="SimSun" w:eastAsia="SimSun" w:cs="SimSun"/>
          <w:sz w:val="22"/>
          <w:szCs w:val="22"/>
          <w:spacing w:val="-8"/>
        </w:rPr>
        <w:t>《中华人民共和国数据安全法》第二十一条明确规定，国家</w:t>
      </w:r>
      <w:r>
        <w:rPr>
          <w:rFonts w:ascii="SimSun" w:hAnsi="SimSun" w:eastAsia="SimSun" w:cs="SimSun"/>
          <w:sz w:val="22"/>
          <w:szCs w:val="22"/>
        </w:rPr>
        <w:t xml:space="preserve"> </w:t>
      </w:r>
      <w:r>
        <w:rPr>
          <w:rFonts w:ascii="SimSun" w:hAnsi="SimSun" w:eastAsia="SimSun" w:cs="SimSun"/>
          <w:sz w:val="22"/>
          <w:szCs w:val="22"/>
          <w:spacing w:val="-6"/>
        </w:rPr>
        <w:t>建立数据分类分级保护制度，根据数据在经济社会发展中的重</w:t>
      </w:r>
      <w:r>
        <w:rPr>
          <w:rFonts w:ascii="SimSun" w:hAnsi="SimSun" w:eastAsia="SimSun" w:cs="SimSun"/>
          <w:sz w:val="22"/>
          <w:szCs w:val="22"/>
          <w:spacing w:val="11"/>
        </w:rPr>
        <w:t xml:space="preserve"> </w:t>
      </w:r>
      <w:r>
        <w:rPr>
          <w:rFonts w:ascii="SimSun" w:hAnsi="SimSun" w:eastAsia="SimSun" w:cs="SimSun"/>
          <w:sz w:val="22"/>
          <w:szCs w:val="22"/>
          <w:spacing w:val="-6"/>
        </w:rPr>
        <w:t>要程度，以及一旦遭到篡改、破坏、泄露或者非法获取、非法</w:t>
      </w:r>
      <w:r>
        <w:rPr>
          <w:rFonts w:ascii="SimSun" w:hAnsi="SimSun" w:eastAsia="SimSun" w:cs="SimSun"/>
          <w:sz w:val="22"/>
          <w:szCs w:val="22"/>
          <w:spacing w:val="8"/>
        </w:rPr>
        <w:t xml:space="preserve"> </w:t>
      </w:r>
      <w:r>
        <w:rPr>
          <w:rFonts w:ascii="SimSun" w:hAnsi="SimSun" w:eastAsia="SimSun" w:cs="SimSun"/>
          <w:sz w:val="22"/>
          <w:szCs w:val="22"/>
          <w:spacing w:val="-6"/>
        </w:rPr>
        <w:t>利用，对国家安全、公共利益或者个人、组织合法权益造成的</w:t>
      </w:r>
      <w:r>
        <w:rPr>
          <w:rFonts w:ascii="SimSun" w:hAnsi="SimSun" w:eastAsia="SimSun" w:cs="SimSun"/>
          <w:sz w:val="22"/>
          <w:szCs w:val="22"/>
          <w:spacing w:val="17"/>
        </w:rPr>
        <w:t xml:space="preserve"> </w:t>
      </w:r>
      <w:r>
        <w:rPr>
          <w:rFonts w:ascii="SimSun" w:hAnsi="SimSun" w:eastAsia="SimSun" w:cs="SimSun"/>
          <w:sz w:val="22"/>
          <w:szCs w:val="22"/>
          <w:spacing w:val="-6"/>
        </w:rPr>
        <w:t>危害程度，对数据实行分类分级保护。国家数据安全工作协调</w:t>
      </w:r>
      <w:r>
        <w:rPr>
          <w:rFonts w:ascii="SimSun" w:hAnsi="SimSun" w:eastAsia="SimSun" w:cs="SimSun"/>
          <w:sz w:val="22"/>
          <w:szCs w:val="22"/>
          <w:spacing w:val="18"/>
        </w:rPr>
        <w:t xml:space="preserve"> </w:t>
      </w:r>
      <w:r>
        <w:rPr>
          <w:rFonts w:ascii="SimSun" w:hAnsi="SimSun" w:eastAsia="SimSun" w:cs="SimSun"/>
          <w:sz w:val="22"/>
          <w:szCs w:val="22"/>
          <w:spacing w:val="-5"/>
        </w:rPr>
        <w:t>机制统筹协调有关部门制定重要数据目录，加强对重</w:t>
      </w:r>
      <w:r>
        <w:rPr>
          <w:rFonts w:ascii="SimSun" w:hAnsi="SimSun" w:eastAsia="SimSun" w:cs="SimSun"/>
          <w:sz w:val="22"/>
          <w:szCs w:val="22"/>
          <w:spacing w:val="-6"/>
        </w:rPr>
        <w:t>要数据的</w:t>
      </w:r>
    </w:p>
    <w:p>
      <w:pPr>
        <w:ind w:left="909"/>
        <w:spacing w:line="184" w:lineRule="auto"/>
        <w:rPr>
          <w:rFonts w:ascii="SimSun" w:hAnsi="SimSun" w:eastAsia="SimSun" w:cs="SimSun"/>
          <w:sz w:val="22"/>
          <w:szCs w:val="22"/>
        </w:rPr>
      </w:pPr>
      <w:r>
        <w:rPr>
          <w:rFonts w:ascii="SimSun" w:hAnsi="SimSun" w:eastAsia="SimSun" w:cs="SimSun"/>
          <w:sz w:val="22"/>
          <w:szCs w:val="22"/>
          <w:spacing w:val="-5"/>
        </w:rPr>
        <w:t>保护。关系国家安全、国民经济命脉、重要民生、</w:t>
      </w:r>
      <w:r>
        <w:rPr>
          <w:rFonts w:ascii="SimSun" w:hAnsi="SimSun" w:eastAsia="SimSun" w:cs="SimSun"/>
          <w:sz w:val="22"/>
          <w:szCs w:val="22"/>
          <w:spacing w:val="-6"/>
        </w:rPr>
        <w:t>重大公共利</w:t>
      </w:r>
    </w:p>
    <w:p>
      <w:pPr>
        <w:spacing w:line="184" w:lineRule="auto"/>
        <w:sectPr>
          <w:type w:val="continuous"/>
          <w:pgSz w:w="7560" w:h="11380"/>
          <w:pgMar w:top="174" w:right="464" w:bottom="488" w:left="0" w:header="0" w:footer="201" w:gutter="0"/>
          <w:cols w:equalWidth="0" w:num="1">
            <w:col w:w="7096" w:space="0"/>
          </w:cols>
        </w:sectPr>
        <w:rPr>
          <w:rFonts w:ascii="SimSun" w:hAnsi="SimSun" w:eastAsia="SimSun" w:cs="SimSun"/>
          <w:sz w:val="22"/>
          <w:szCs w:val="22"/>
        </w:rPr>
      </w:pPr>
    </w:p>
    <w:p>
      <w:pPr>
        <w:ind w:left="5352"/>
        <w:spacing w:line="219" w:lineRule="auto"/>
        <w:rPr>
          <w:rFonts w:ascii="SimSun" w:hAnsi="SimSun" w:eastAsia="SimSun" w:cs="SimSun"/>
          <w:sz w:val="17"/>
          <w:szCs w:val="17"/>
        </w:rPr>
      </w:pPr>
      <w:r>
        <w:drawing>
          <wp:anchor distT="0" distB="0" distL="0" distR="0" simplePos="0" relativeHeight="252306432" behindDoc="0" locked="0" layoutInCell="0" allowOverlap="1">
            <wp:simplePos x="0" y="0"/>
            <wp:positionH relativeFrom="page">
              <wp:posOffset>831846</wp:posOffset>
            </wp:positionH>
            <wp:positionV relativeFrom="page">
              <wp:posOffset>3663980</wp:posOffset>
            </wp:positionV>
            <wp:extent cx="533381" cy="476227"/>
            <wp:effectExtent l="0" t="0" r="0" b="0"/>
            <wp:wrapNone/>
            <wp:docPr id="236" name="IM 236"/>
            <wp:cNvGraphicFramePr/>
            <a:graphic>
              <a:graphicData uri="http://schemas.openxmlformats.org/drawingml/2006/picture">
                <pic:pic>
                  <pic:nvPicPr>
                    <pic:cNvPr id="236" name="IM 236"/>
                    <pic:cNvPicPr/>
                  </pic:nvPicPr>
                  <pic:blipFill>
                    <a:blip r:embed="rId252"/>
                    <a:stretch>
                      <a:fillRect/>
                    </a:stretch>
                  </pic:blipFill>
                  <pic:spPr>
                    <a:xfrm rot="0">
                      <a:off x="0" y="0"/>
                      <a:ext cx="533381" cy="476227"/>
                    </a:xfrm>
                    <a:prstGeom prst="rect">
                      <a:avLst/>
                    </a:prstGeom>
                  </pic:spPr>
                </pic:pic>
              </a:graphicData>
            </a:graphic>
          </wp:anchor>
        </w:drawing>
      </w:r>
      <w:r>
        <w:rPr>
          <w:rFonts w:ascii="SimSun" w:hAnsi="SimSun" w:eastAsia="SimSun" w:cs="SimSun"/>
          <w:sz w:val="17"/>
          <w:szCs w:val="17"/>
          <w:b/>
          <w:bCs/>
          <w:color w:val="3030BE"/>
          <w:spacing w:val="-12"/>
        </w:rPr>
        <w:t>理数篇</w:t>
      </w:r>
    </w:p>
    <w:p>
      <w:pPr>
        <w:ind w:left="4910"/>
        <w:spacing w:line="219" w:lineRule="auto"/>
        <w:rPr>
          <w:rFonts w:ascii="SimSun" w:hAnsi="SimSun" w:eastAsia="SimSun" w:cs="SimSun"/>
          <w:sz w:val="17"/>
          <w:szCs w:val="17"/>
        </w:rPr>
      </w:pPr>
      <w:r>
        <w:rPr>
          <w:rFonts w:ascii="SimSun" w:hAnsi="SimSun" w:eastAsia="SimSun" w:cs="SimSun"/>
          <w:sz w:val="17"/>
          <w:szCs w:val="17"/>
          <w:color w:val="D67E19"/>
          <w:spacing w:val="-15"/>
          <w:w w:val="99"/>
        </w:rPr>
        <w:t>盘活数据资源</w:t>
      </w:r>
    </w:p>
    <w:p>
      <w:pPr>
        <w:pStyle w:val="BodyText"/>
        <w:spacing w:line="297" w:lineRule="auto"/>
        <w:rPr/>
      </w:pPr>
      <w:r/>
    </w:p>
    <w:p>
      <w:pPr>
        <w:pStyle w:val="BodyText"/>
        <w:spacing w:line="298" w:lineRule="auto"/>
        <w:rPr/>
      </w:pPr>
      <w:r/>
    </w:p>
    <w:p>
      <w:pPr>
        <w:ind w:right="68"/>
        <w:spacing w:before="72" w:line="369" w:lineRule="auto"/>
        <w:jc w:val="both"/>
        <w:rPr>
          <w:rFonts w:ascii="SimSun" w:hAnsi="SimSun" w:eastAsia="SimSun" w:cs="SimSun"/>
          <w:sz w:val="22"/>
          <w:szCs w:val="22"/>
        </w:rPr>
      </w:pPr>
      <w:r>
        <w:rPr>
          <w:rFonts w:ascii="SimSun" w:hAnsi="SimSun" w:eastAsia="SimSun" w:cs="SimSun"/>
          <w:sz w:val="22"/>
          <w:szCs w:val="22"/>
          <w:spacing w:val="-12"/>
        </w:rPr>
        <w:t>益等数据属于国家核心数据，实行更加严格的管理制度。  各地</w:t>
      </w:r>
      <w:r>
        <w:rPr>
          <w:rFonts w:ascii="SimSun" w:hAnsi="SimSun" w:eastAsia="SimSun" w:cs="SimSun"/>
          <w:sz w:val="22"/>
          <w:szCs w:val="22"/>
          <w:spacing w:val="5"/>
        </w:rPr>
        <w:t xml:space="preserve"> </w:t>
      </w:r>
      <w:r>
        <w:rPr>
          <w:rFonts w:ascii="SimSun" w:hAnsi="SimSun" w:eastAsia="SimSun" w:cs="SimSun"/>
          <w:sz w:val="22"/>
          <w:szCs w:val="22"/>
          <w:spacing w:val="-5"/>
        </w:rPr>
        <w:t>区、各部门应当按照数据分类分级保护制度，确</w:t>
      </w:r>
      <w:r>
        <w:rPr>
          <w:rFonts w:ascii="SimSun" w:hAnsi="SimSun" w:eastAsia="SimSun" w:cs="SimSun"/>
          <w:sz w:val="22"/>
          <w:szCs w:val="22"/>
          <w:spacing w:val="-6"/>
        </w:rPr>
        <w:t>定本地区、本</w:t>
      </w:r>
      <w:r>
        <w:rPr>
          <w:rFonts w:ascii="SimSun" w:hAnsi="SimSun" w:eastAsia="SimSun" w:cs="SimSun"/>
          <w:sz w:val="22"/>
          <w:szCs w:val="22"/>
        </w:rPr>
        <w:t xml:space="preserve"> </w:t>
      </w:r>
      <w:r>
        <w:rPr>
          <w:rFonts w:ascii="SimSun" w:hAnsi="SimSun" w:eastAsia="SimSun" w:cs="SimSun"/>
          <w:sz w:val="22"/>
          <w:szCs w:val="22"/>
          <w:spacing w:val="-5"/>
        </w:rPr>
        <w:t>部门以及相关行业、领域的重要数据具体目录，对列入目录的</w:t>
      </w:r>
    </w:p>
    <w:p>
      <w:pPr>
        <w:spacing w:line="219" w:lineRule="auto"/>
        <w:rPr>
          <w:rFonts w:ascii="SimSun" w:hAnsi="SimSun" w:eastAsia="SimSun" w:cs="SimSun"/>
          <w:sz w:val="22"/>
          <w:szCs w:val="22"/>
        </w:rPr>
      </w:pPr>
      <w:r>
        <w:rPr>
          <w:rFonts w:ascii="SimSun" w:hAnsi="SimSun" w:eastAsia="SimSun" w:cs="SimSun"/>
          <w:sz w:val="22"/>
          <w:szCs w:val="22"/>
          <w:spacing w:val="-13"/>
        </w:rPr>
        <w:t>数据进行重点保护。</w:t>
      </w:r>
    </w:p>
    <w:p>
      <w:pPr>
        <w:pStyle w:val="BodyText"/>
        <w:spacing w:line="301" w:lineRule="auto"/>
        <w:rPr/>
      </w:pPr>
      <w:r/>
    </w:p>
    <w:p>
      <w:pPr>
        <w:pStyle w:val="BodyText"/>
        <w:spacing w:line="301" w:lineRule="auto"/>
        <w:rPr/>
      </w:pPr>
      <w:r/>
    </w:p>
    <w:p>
      <w:pPr>
        <w:ind w:left="1773"/>
        <w:spacing w:before="91" w:line="219" w:lineRule="auto"/>
        <w:rPr>
          <w:rFonts w:ascii="SimSun" w:hAnsi="SimSun" w:eastAsia="SimSun" w:cs="SimSun"/>
          <w:sz w:val="28"/>
          <w:szCs w:val="28"/>
        </w:rPr>
      </w:pPr>
      <w:r>
        <w:rPr>
          <w:rFonts w:ascii="SimSun" w:hAnsi="SimSun" w:eastAsia="SimSun" w:cs="SimSun"/>
          <w:sz w:val="28"/>
          <w:szCs w:val="28"/>
          <w:b/>
          <w:bCs/>
          <w:color w:val="1625AB"/>
          <w:spacing w:val="-8"/>
        </w:rPr>
        <w:t>工业数据分级管理</w:t>
      </w:r>
    </w:p>
    <w:p>
      <w:pPr>
        <w:pStyle w:val="BodyText"/>
        <w:spacing w:line="309" w:lineRule="auto"/>
        <w:rPr/>
      </w:pPr>
      <w:r/>
    </w:p>
    <w:p>
      <w:pPr>
        <w:pStyle w:val="BodyText"/>
        <w:spacing w:line="309" w:lineRule="auto"/>
        <w:rPr/>
      </w:pPr>
      <w:r/>
    </w:p>
    <w:p>
      <w:pPr>
        <w:ind w:left="3"/>
        <w:spacing w:before="72" w:line="221" w:lineRule="auto"/>
        <w:outlineLvl w:val="0"/>
        <w:rPr>
          <w:rFonts w:ascii="SimHei" w:hAnsi="SimHei" w:eastAsia="SimHei" w:cs="SimHei"/>
          <w:sz w:val="22"/>
          <w:szCs w:val="22"/>
        </w:rPr>
      </w:pPr>
      <w:r>
        <w:rPr>
          <w:rFonts w:ascii="SimHei" w:hAnsi="SimHei" w:eastAsia="SimHei" w:cs="SimHei"/>
          <w:sz w:val="22"/>
          <w:szCs w:val="22"/>
          <w:b/>
          <w:bCs/>
          <w:color w:val="F79D37"/>
          <w:spacing w:val="5"/>
        </w:rPr>
        <w:t>一</w:t>
      </w:r>
      <w:r>
        <w:rPr>
          <w:rFonts w:ascii="SimHei" w:hAnsi="SimHei" w:eastAsia="SimHei" w:cs="SimHei"/>
          <w:sz w:val="22"/>
          <w:szCs w:val="22"/>
          <w:color w:val="F79D37"/>
          <w:spacing w:val="-60"/>
        </w:rPr>
        <w:t xml:space="preserve"> </w:t>
      </w:r>
      <w:r>
        <w:rPr>
          <w:rFonts w:ascii="SimHei" w:hAnsi="SimHei" w:eastAsia="SimHei" w:cs="SimHei"/>
          <w:sz w:val="22"/>
          <w:szCs w:val="22"/>
          <w:b/>
          <w:bCs/>
          <w:color w:val="F79D37"/>
          <w:spacing w:val="5"/>
        </w:rPr>
        <w:t>、工业数据分级体系</w:t>
      </w:r>
    </w:p>
    <w:p>
      <w:pPr>
        <w:ind w:left="430"/>
        <w:spacing w:before="312" w:line="219" w:lineRule="auto"/>
        <w:rPr>
          <w:rFonts w:ascii="SimSun" w:hAnsi="SimSun" w:eastAsia="SimSun" w:cs="SimSun"/>
          <w:sz w:val="22"/>
          <w:szCs w:val="22"/>
        </w:rPr>
      </w:pPr>
      <w:r>
        <w:rPr>
          <w:rFonts w:ascii="SimSun" w:hAnsi="SimSun" w:eastAsia="SimSun" w:cs="SimSun"/>
          <w:sz w:val="22"/>
          <w:szCs w:val="22"/>
          <w:spacing w:val="1"/>
        </w:rPr>
        <w:t>数据分级如图6-1所示。</w:t>
      </w:r>
    </w:p>
    <w:p>
      <w:pPr>
        <w:pStyle w:val="BodyText"/>
        <w:spacing w:line="406" w:lineRule="auto"/>
        <w:rPr/>
      </w:pPr>
      <w:r/>
    </w:p>
    <w:p>
      <w:pPr>
        <w:ind w:left="1772"/>
        <w:spacing w:before="56" w:line="222" w:lineRule="auto"/>
        <w:rPr>
          <w:rFonts w:ascii="SimHei" w:hAnsi="SimHei" w:eastAsia="SimHei" w:cs="SimHei"/>
          <w:sz w:val="17"/>
          <w:szCs w:val="17"/>
        </w:rPr>
      </w:pPr>
      <w:r>
        <w:rPr>
          <w:rFonts w:ascii="SimHei" w:hAnsi="SimHei" w:eastAsia="SimHei" w:cs="SimHei"/>
          <w:sz w:val="17"/>
          <w:szCs w:val="17"/>
          <w:b/>
          <w:bCs/>
          <w:spacing w:val="6"/>
        </w:rPr>
        <w:t>判断潜在影响</w:t>
      </w:r>
    </w:p>
    <w:p>
      <w:pPr>
        <w:ind w:left="1770" w:right="679"/>
        <w:spacing w:before="77" w:line="211" w:lineRule="auto"/>
        <w:jc w:val="both"/>
        <w:rPr>
          <w:rFonts w:ascii="SimSun" w:hAnsi="SimSun" w:eastAsia="SimSun" w:cs="SimSun"/>
          <w:sz w:val="17"/>
          <w:szCs w:val="17"/>
        </w:rPr>
      </w:pPr>
      <w:r>
        <w:rPr>
          <w:rFonts w:ascii="SimSun" w:hAnsi="SimSun" w:eastAsia="SimSun" w:cs="SimSun"/>
          <w:sz w:val="17"/>
          <w:szCs w:val="17"/>
          <w:spacing w:val="1"/>
        </w:rPr>
        <w:t>根据工业数据一旦遭篡改、破坏、泄露或非法</w:t>
      </w:r>
      <w:r>
        <w:rPr>
          <w:rFonts w:ascii="SimSun" w:hAnsi="SimSun" w:eastAsia="SimSun" w:cs="SimSun"/>
          <w:sz w:val="17"/>
          <w:szCs w:val="17"/>
          <w:spacing w:val="14"/>
        </w:rPr>
        <w:t xml:space="preserve"> </w:t>
      </w:r>
      <w:r>
        <w:rPr>
          <w:rFonts w:ascii="SimSun" w:hAnsi="SimSun" w:eastAsia="SimSun" w:cs="SimSun"/>
          <w:sz w:val="17"/>
          <w:szCs w:val="17"/>
          <w:spacing w:val="1"/>
        </w:rPr>
        <w:t>利用后，可能对工业生产、经济利益、社会效</w:t>
      </w:r>
      <w:r>
        <w:rPr>
          <w:rFonts w:ascii="SimSun" w:hAnsi="SimSun" w:eastAsia="SimSun" w:cs="SimSun"/>
          <w:sz w:val="17"/>
          <w:szCs w:val="17"/>
          <w:spacing w:val="16"/>
        </w:rPr>
        <w:t xml:space="preserve"> </w:t>
      </w:r>
      <w:r>
        <w:rPr>
          <w:rFonts w:ascii="SimSun" w:hAnsi="SimSun" w:eastAsia="SimSun" w:cs="SimSun"/>
          <w:sz w:val="17"/>
          <w:szCs w:val="17"/>
          <w:spacing w:val="1"/>
        </w:rPr>
        <w:t>益等带来的潜在影响进行数据分级</w:t>
      </w:r>
    </w:p>
    <w:p>
      <w:pPr>
        <w:ind w:firstLine="660"/>
        <w:spacing w:before="131" w:line="820" w:lineRule="exact"/>
        <w:rPr/>
      </w:pPr>
      <w:r>
        <w:rPr>
          <w:position w:val="-16"/>
        </w:rPr>
        <w:drawing>
          <wp:inline distT="0" distB="0" distL="0" distR="0">
            <wp:extent cx="2698754" cy="520702"/>
            <wp:effectExtent l="0" t="0" r="0" b="0"/>
            <wp:docPr id="238" name="IM 238"/>
            <wp:cNvGraphicFramePr/>
            <a:graphic>
              <a:graphicData uri="http://schemas.openxmlformats.org/drawingml/2006/picture">
                <pic:pic>
                  <pic:nvPicPr>
                    <pic:cNvPr id="238" name="IM 238"/>
                    <pic:cNvPicPr/>
                  </pic:nvPicPr>
                  <pic:blipFill>
                    <a:blip r:embed="rId253"/>
                    <a:stretch>
                      <a:fillRect/>
                    </a:stretch>
                  </pic:blipFill>
                  <pic:spPr>
                    <a:xfrm rot="0">
                      <a:off x="0" y="0"/>
                      <a:ext cx="2698754" cy="520702"/>
                    </a:xfrm>
                    <a:prstGeom prst="rect">
                      <a:avLst/>
                    </a:prstGeom>
                  </pic:spPr>
                </pic:pic>
              </a:graphicData>
            </a:graphic>
          </wp:inline>
        </w:drawing>
      </w:r>
    </w:p>
    <w:p>
      <w:pPr>
        <w:ind w:left="2262"/>
        <w:spacing w:before="183" w:line="221" w:lineRule="auto"/>
        <w:rPr>
          <w:rFonts w:ascii="SimHei" w:hAnsi="SimHei" w:eastAsia="SimHei" w:cs="SimHei"/>
          <w:sz w:val="17"/>
          <w:szCs w:val="17"/>
        </w:rPr>
      </w:pPr>
      <w:r>
        <w:rPr>
          <w:rFonts w:ascii="SimHei" w:hAnsi="SimHei" w:eastAsia="SimHei" w:cs="SimHei"/>
          <w:sz w:val="17"/>
          <w:szCs w:val="17"/>
          <w:b/>
          <w:bCs/>
          <w:color w:val="E78E2A"/>
          <w:spacing w:val="9"/>
        </w:rPr>
        <w:t>图6-1</w:t>
      </w:r>
      <w:r>
        <w:rPr>
          <w:rFonts w:ascii="SimHei" w:hAnsi="SimHei" w:eastAsia="SimHei" w:cs="SimHei"/>
          <w:sz w:val="17"/>
          <w:szCs w:val="17"/>
          <w:color w:val="E78E2A"/>
          <w:spacing w:val="5"/>
        </w:rPr>
        <w:t xml:space="preserve">  </w:t>
      </w:r>
      <w:r>
        <w:rPr>
          <w:rFonts w:ascii="SimHei" w:hAnsi="SimHei" w:eastAsia="SimHei" w:cs="SimHei"/>
          <w:sz w:val="17"/>
          <w:szCs w:val="17"/>
          <w:b/>
          <w:bCs/>
          <w:color w:val="E78E2A"/>
          <w:spacing w:val="9"/>
        </w:rPr>
        <w:t>数据分级</w:t>
      </w:r>
    </w:p>
    <w:p>
      <w:pPr>
        <w:ind w:left="449"/>
        <w:spacing w:before="243" w:line="219" w:lineRule="auto"/>
        <w:rPr>
          <w:rFonts w:ascii="SimSun" w:hAnsi="SimSun" w:eastAsia="SimSun" w:cs="SimSun"/>
          <w:sz w:val="22"/>
          <w:szCs w:val="22"/>
        </w:rPr>
      </w:pPr>
      <w:r>
        <w:rPr>
          <w:rFonts w:ascii="SimSun" w:hAnsi="SimSun" w:eastAsia="SimSun" w:cs="SimSun"/>
          <w:sz w:val="22"/>
          <w:szCs w:val="22"/>
          <w:spacing w:val="-9"/>
        </w:rPr>
        <w:t>潜在影响符合下列条件之一的数据为三级数据。</w:t>
      </w:r>
    </w:p>
    <w:p>
      <w:pPr>
        <w:ind w:left="480"/>
        <w:spacing w:before="129" w:line="460" w:lineRule="exact"/>
        <w:rPr>
          <w:rFonts w:ascii="SimSun" w:hAnsi="SimSun" w:eastAsia="SimSun" w:cs="SimSun"/>
          <w:sz w:val="22"/>
          <w:szCs w:val="22"/>
        </w:rPr>
      </w:pPr>
      <w:r>
        <w:rPr>
          <w:rFonts w:ascii="MS Gothic" w:hAnsi="MS Gothic" w:eastAsia="MS Gothic" w:cs="MS Gothic"/>
          <w:sz w:val="22"/>
          <w:szCs w:val="22"/>
          <w:color w:val="5136D9"/>
          <w:spacing w:val="2"/>
          <w:position w:val="18"/>
        </w:rPr>
        <w:t>☑</w:t>
      </w:r>
      <w:r>
        <w:rPr>
          <w:rFonts w:ascii="SimSun" w:hAnsi="SimSun" w:eastAsia="SimSun" w:cs="SimSun"/>
          <w:sz w:val="22"/>
          <w:szCs w:val="22"/>
          <w:color w:val="5136D9"/>
          <w:spacing w:val="2"/>
          <w:position w:val="18"/>
        </w:rPr>
        <w:t>易引发特别重大生产安全事故或突发环境事件，或造</w:t>
      </w:r>
    </w:p>
    <w:p>
      <w:pPr>
        <w:spacing w:line="219" w:lineRule="auto"/>
        <w:rPr>
          <w:rFonts w:ascii="SimSun" w:hAnsi="SimSun" w:eastAsia="SimSun" w:cs="SimSun"/>
          <w:sz w:val="22"/>
          <w:szCs w:val="22"/>
        </w:rPr>
      </w:pPr>
      <w:r>
        <w:rPr>
          <w:rFonts w:ascii="SimSun" w:hAnsi="SimSun" w:eastAsia="SimSun" w:cs="SimSun"/>
          <w:sz w:val="22"/>
          <w:szCs w:val="22"/>
          <w:spacing w:val="-13"/>
        </w:rPr>
        <w:t>成</w:t>
      </w:r>
      <w:r>
        <w:rPr>
          <w:rFonts w:ascii="SimSun" w:hAnsi="SimSun" w:eastAsia="SimSun" w:cs="SimSun"/>
          <w:sz w:val="22"/>
          <w:szCs w:val="22"/>
          <w:spacing w:val="-56"/>
        </w:rPr>
        <w:t xml:space="preserve"> </w:t>
      </w:r>
      <w:r>
        <w:rPr>
          <w:rFonts w:ascii="SimSun" w:hAnsi="SimSun" w:eastAsia="SimSun" w:cs="SimSun"/>
          <w:sz w:val="22"/>
          <w:szCs w:val="22"/>
          <w:color w:val="5136D9"/>
          <w:spacing w:val="-13"/>
        </w:rPr>
        <w:t>特</w:t>
      </w:r>
      <w:r>
        <w:rPr>
          <w:rFonts w:ascii="SimSun" w:hAnsi="SimSun" w:eastAsia="SimSun" w:cs="SimSun"/>
          <w:sz w:val="22"/>
          <w:szCs w:val="22"/>
          <w:spacing w:val="-13"/>
        </w:rPr>
        <w:t>别巨大的直接经济损</w:t>
      </w:r>
      <w:r>
        <w:rPr>
          <w:rFonts w:ascii="SimSun" w:hAnsi="SimSun" w:eastAsia="SimSun" w:cs="SimSun"/>
          <w:sz w:val="22"/>
          <w:szCs w:val="22"/>
          <w:color w:val="5136D9"/>
          <w:spacing w:val="-13"/>
        </w:rPr>
        <w:t>失</w:t>
      </w:r>
      <w:r>
        <w:rPr>
          <w:rFonts w:ascii="SimSun" w:hAnsi="SimSun" w:eastAsia="SimSun" w:cs="SimSun"/>
          <w:sz w:val="22"/>
          <w:szCs w:val="22"/>
          <w:spacing w:val="-13"/>
        </w:rPr>
        <w:t>。</w:t>
      </w:r>
    </w:p>
    <w:p>
      <w:pPr>
        <w:ind w:right="44"/>
        <w:spacing w:before="188" w:line="401" w:lineRule="exact"/>
        <w:jc w:val="right"/>
        <w:rPr>
          <w:rFonts w:ascii="SimSun" w:hAnsi="SimSun" w:eastAsia="SimSun" w:cs="SimSun"/>
          <w:sz w:val="22"/>
          <w:szCs w:val="22"/>
        </w:rPr>
      </w:pPr>
      <w:r>
        <w:rPr>
          <w:rFonts w:ascii="SimSun" w:hAnsi="SimSun" w:eastAsia="SimSun" w:cs="SimSun"/>
          <w:sz w:val="22"/>
          <w:szCs w:val="22"/>
          <w:spacing w:val="-1"/>
          <w:position w:val="13"/>
        </w:rPr>
        <w:t>对国民经济、行业发展、公众利益、社会秩序乃至国</w:t>
      </w:r>
    </w:p>
    <w:p>
      <w:pPr>
        <w:spacing w:before="1" w:line="220" w:lineRule="auto"/>
        <w:rPr>
          <w:rFonts w:ascii="SimSun" w:hAnsi="SimSun" w:eastAsia="SimSun" w:cs="SimSun"/>
          <w:sz w:val="22"/>
          <w:szCs w:val="22"/>
        </w:rPr>
      </w:pPr>
      <w:r>
        <w:rPr>
          <w:rFonts w:ascii="SimSun" w:hAnsi="SimSun" w:eastAsia="SimSun" w:cs="SimSun"/>
          <w:sz w:val="22"/>
          <w:szCs w:val="22"/>
          <w:spacing w:val="-10"/>
        </w:rPr>
        <w:t>家安全造成</w:t>
      </w:r>
      <w:r>
        <w:rPr>
          <w:rFonts w:ascii="SimSun" w:hAnsi="SimSun" w:eastAsia="SimSun" w:cs="SimSun"/>
          <w:sz w:val="22"/>
          <w:szCs w:val="22"/>
          <w:color w:val="5136D9"/>
          <w:spacing w:val="-10"/>
        </w:rPr>
        <w:t>严重</w:t>
      </w:r>
      <w:r>
        <w:rPr>
          <w:rFonts w:ascii="SimSun" w:hAnsi="SimSun" w:eastAsia="SimSun" w:cs="SimSun"/>
          <w:sz w:val="22"/>
          <w:szCs w:val="22"/>
          <w:spacing w:val="-10"/>
        </w:rPr>
        <w:t>影</w:t>
      </w:r>
      <w:r>
        <w:rPr>
          <w:rFonts w:ascii="SimSun" w:hAnsi="SimSun" w:eastAsia="SimSun" w:cs="SimSun"/>
          <w:sz w:val="22"/>
          <w:szCs w:val="22"/>
          <w:color w:val="5136D9"/>
          <w:spacing w:val="-10"/>
        </w:rPr>
        <w:t>响</w:t>
      </w:r>
      <w:r>
        <w:rPr>
          <w:rFonts w:ascii="SimSun" w:hAnsi="SimSun" w:eastAsia="SimSun" w:cs="SimSun"/>
          <w:sz w:val="22"/>
          <w:szCs w:val="22"/>
          <w:spacing w:val="-10"/>
        </w:rPr>
        <w:t>。</w:t>
      </w:r>
    </w:p>
    <w:p>
      <w:pPr>
        <w:spacing w:line="220" w:lineRule="auto"/>
        <w:sectPr>
          <w:footerReference w:type="default" r:id="rId251"/>
          <w:pgSz w:w="7530" w:h="11370"/>
          <w:pgMar w:top="174" w:right="1002" w:bottom="489" w:left="639" w:header="0" w:footer="203" w:gutter="0"/>
        </w:sectPr>
        <w:rPr>
          <w:rFonts w:ascii="SimSun" w:hAnsi="SimSun" w:eastAsia="SimSun" w:cs="SimSun"/>
          <w:sz w:val="22"/>
          <w:szCs w:val="22"/>
        </w:rPr>
      </w:pPr>
    </w:p>
    <w:p>
      <w:pPr>
        <w:ind w:left="749"/>
        <w:spacing w:line="219" w:lineRule="auto"/>
        <w:rPr>
          <w:rFonts w:ascii="SimSun" w:hAnsi="SimSun" w:eastAsia="SimSun" w:cs="SimSun"/>
          <w:sz w:val="15"/>
          <w:szCs w:val="15"/>
        </w:rPr>
      </w:pPr>
      <w:r>
        <w:drawing>
          <wp:anchor distT="0" distB="0" distL="0" distR="0" simplePos="0" relativeHeight="252314624" behindDoc="0" locked="0" layoutInCell="0" allowOverlap="1">
            <wp:simplePos x="0" y="0"/>
            <wp:positionH relativeFrom="page">
              <wp:posOffset>152419</wp:posOffset>
            </wp:positionH>
            <wp:positionV relativeFrom="page">
              <wp:posOffset>0</wp:posOffset>
            </wp:positionV>
            <wp:extent cx="476219" cy="641334"/>
            <wp:effectExtent l="0" t="0" r="0" b="0"/>
            <wp:wrapNone/>
            <wp:docPr id="240" name="IM 240"/>
            <wp:cNvGraphicFramePr/>
            <a:graphic>
              <a:graphicData uri="http://schemas.openxmlformats.org/drawingml/2006/picture">
                <pic:pic>
                  <pic:nvPicPr>
                    <pic:cNvPr id="240" name="IM 240"/>
                    <pic:cNvPicPr/>
                  </pic:nvPicPr>
                  <pic:blipFill>
                    <a:blip r:embed="rId255"/>
                    <a:stretch>
                      <a:fillRect/>
                    </a:stretch>
                  </pic:blipFill>
                  <pic:spPr>
                    <a:xfrm rot="0">
                      <a:off x="0" y="0"/>
                      <a:ext cx="476219" cy="641334"/>
                    </a:xfrm>
                    <a:prstGeom prst="rect">
                      <a:avLst/>
                    </a:prstGeom>
                  </pic:spPr>
                </pic:pic>
              </a:graphicData>
            </a:graphic>
          </wp:anchor>
        </w:drawing>
      </w:r>
      <w:r>
        <w:rPr>
          <w:rFonts w:ascii="SimSun" w:hAnsi="SimSun" w:eastAsia="SimSun" w:cs="SimSun"/>
          <w:sz w:val="15"/>
          <w:szCs w:val="15"/>
          <w:color w:val="D74F00"/>
          <w:spacing w:val="6"/>
        </w:rPr>
        <w:t>数据为王</w:t>
      </w:r>
    </w:p>
    <w:p>
      <w:pPr>
        <w:ind w:left="1049"/>
        <w:spacing w:before="2" w:line="228" w:lineRule="auto"/>
        <w:rPr>
          <w:rFonts w:ascii="KaiTi" w:hAnsi="KaiTi" w:eastAsia="KaiTi" w:cs="KaiTi"/>
          <w:sz w:val="15"/>
          <w:szCs w:val="15"/>
        </w:rPr>
      </w:pPr>
      <w:r>
        <w:rPr>
          <w:rFonts w:ascii="KaiTi" w:hAnsi="KaiTi" w:eastAsia="KaiTi" w:cs="KaiTi"/>
          <w:sz w:val="15"/>
          <w:szCs w:val="15"/>
          <w:spacing w:val="3"/>
        </w:rPr>
        <w:t>打开工业数据治理之门</w:t>
      </w:r>
    </w:p>
    <w:p>
      <w:pPr>
        <w:pStyle w:val="BodyText"/>
        <w:spacing w:line="315" w:lineRule="auto"/>
        <w:rPr/>
      </w:pPr>
      <w:r/>
    </w:p>
    <w:p>
      <w:pPr>
        <w:pStyle w:val="BodyText"/>
        <w:spacing w:line="316" w:lineRule="auto"/>
        <w:rPr/>
      </w:pPr>
      <w:r/>
    </w:p>
    <w:p>
      <w:pPr>
        <w:ind w:left="1169"/>
        <w:spacing w:before="72" w:line="219" w:lineRule="auto"/>
        <w:rPr>
          <w:rFonts w:ascii="SimSun" w:hAnsi="SimSun" w:eastAsia="SimSun" w:cs="SimSun"/>
          <w:sz w:val="22"/>
          <w:szCs w:val="22"/>
        </w:rPr>
      </w:pPr>
      <w:r>
        <w:rPr>
          <w:rFonts w:ascii="SimSun" w:hAnsi="SimSun" w:eastAsia="SimSun" w:cs="SimSun"/>
          <w:sz w:val="22"/>
          <w:szCs w:val="22"/>
          <w:spacing w:val="-9"/>
        </w:rPr>
        <w:t>潜在影响符合下列条件之一的数据为二级数</w:t>
      </w:r>
      <w:r>
        <w:rPr>
          <w:rFonts w:ascii="SimSun" w:hAnsi="SimSun" w:eastAsia="SimSun" w:cs="SimSun"/>
          <w:sz w:val="22"/>
          <w:szCs w:val="22"/>
          <w:spacing w:val="-10"/>
        </w:rPr>
        <w:t>据。</w:t>
      </w:r>
    </w:p>
    <w:p>
      <w:pPr>
        <w:ind w:left="1509"/>
        <w:spacing w:before="178" w:line="219" w:lineRule="auto"/>
        <w:rPr>
          <w:rFonts w:ascii="SimSun" w:hAnsi="SimSun" w:eastAsia="SimSun" w:cs="SimSun"/>
          <w:sz w:val="22"/>
          <w:szCs w:val="22"/>
        </w:rPr>
      </w:pPr>
      <w:r>
        <w:rPr>
          <w:rFonts w:ascii="SimSun" w:hAnsi="SimSun" w:eastAsia="SimSun" w:cs="SimSun"/>
          <w:sz w:val="22"/>
          <w:szCs w:val="22"/>
          <w:color w:val="382599"/>
          <w:spacing w:val="-1"/>
        </w:rPr>
        <w:t>易引发较大或重大生产安全事故或突发环境事件，给</w:t>
      </w:r>
    </w:p>
    <w:p>
      <w:pPr>
        <w:ind w:left="749"/>
        <w:spacing w:before="159" w:line="219" w:lineRule="auto"/>
        <w:rPr>
          <w:rFonts w:ascii="SimSun" w:hAnsi="SimSun" w:eastAsia="SimSun" w:cs="SimSun"/>
          <w:sz w:val="22"/>
          <w:szCs w:val="22"/>
        </w:rPr>
      </w:pPr>
      <w:r>
        <w:rPr>
          <w:rFonts w:ascii="SimSun" w:hAnsi="SimSun" w:eastAsia="SimSun" w:cs="SimSun"/>
          <w:sz w:val="22"/>
          <w:szCs w:val="22"/>
          <w:spacing w:val="-9"/>
        </w:rPr>
        <w:t>企业造成较大的负面影响，或造成较大的直接经济损失。</w:t>
      </w:r>
    </w:p>
    <w:p>
      <w:pPr>
        <w:ind w:left="749" w:right="105" w:firstLine="420"/>
        <w:spacing w:before="188" w:line="344" w:lineRule="auto"/>
        <w:jc w:val="both"/>
        <w:rPr>
          <w:rFonts w:ascii="SimSun" w:hAnsi="SimSun" w:eastAsia="SimSun" w:cs="SimSun"/>
          <w:sz w:val="22"/>
          <w:szCs w:val="22"/>
        </w:rPr>
      </w:pPr>
      <w:r>
        <w:rPr>
          <w:rFonts w:ascii="SimSun" w:hAnsi="SimSun" w:eastAsia="SimSun" w:cs="SimSun"/>
          <w:sz w:val="22"/>
          <w:szCs w:val="22"/>
          <w:spacing w:val="-4"/>
        </w:rPr>
        <w:t>√</w:t>
      </w:r>
      <w:r>
        <w:rPr>
          <w:rFonts w:ascii="SimSun" w:hAnsi="SimSun" w:eastAsia="SimSun" w:cs="SimSun"/>
          <w:sz w:val="22"/>
          <w:szCs w:val="22"/>
          <w:spacing w:val="80"/>
        </w:rPr>
        <w:t xml:space="preserve"> </w:t>
      </w:r>
      <w:r>
        <w:rPr>
          <w:rFonts w:ascii="SimSun" w:hAnsi="SimSun" w:eastAsia="SimSun" w:cs="SimSun"/>
          <w:sz w:val="22"/>
          <w:szCs w:val="22"/>
          <w:spacing w:val="-4"/>
        </w:rPr>
        <w:t>引发的级联效应明显，影响范围涉及多个行业、区域</w:t>
      </w:r>
      <w:r>
        <w:rPr>
          <w:rFonts w:ascii="SimSun" w:hAnsi="SimSun" w:eastAsia="SimSun" w:cs="SimSun"/>
          <w:sz w:val="22"/>
          <w:szCs w:val="22"/>
        </w:rPr>
        <w:t xml:space="preserve"> </w:t>
      </w:r>
      <w:r>
        <w:rPr>
          <w:rFonts w:ascii="SimSun" w:hAnsi="SimSun" w:eastAsia="SimSun" w:cs="SimSun"/>
          <w:sz w:val="22"/>
          <w:szCs w:val="22"/>
          <w:spacing w:val="2"/>
        </w:rPr>
        <w:t>或行业内多个企业，或影响持续时间长，或可导致大量供应</w:t>
      </w:r>
    </w:p>
    <w:p>
      <w:pPr>
        <w:ind w:left="749"/>
        <w:spacing w:before="1" w:line="219" w:lineRule="auto"/>
        <w:rPr>
          <w:rFonts w:ascii="SimSun" w:hAnsi="SimSun" w:eastAsia="SimSun" w:cs="SimSun"/>
          <w:sz w:val="22"/>
          <w:szCs w:val="22"/>
        </w:rPr>
      </w:pPr>
      <w:r>
        <w:rPr>
          <w:rFonts w:ascii="SimSun" w:hAnsi="SimSun" w:eastAsia="SimSun" w:cs="SimSun"/>
          <w:sz w:val="22"/>
          <w:szCs w:val="22"/>
          <w:spacing w:val="-9"/>
        </w:rPr>
        <w:t>商、客户资源被非法获取或大量个人信息泄露。</w:t>
      </w:r>
    </w:p>
    <w:p>
      <w:pPr>
        <w:ind w:left="1169"/>
        <w:spacing w:before="187" w:line="401" w:lineRule="exact"/>
        <w:rPr>
          <w:rFonts w:ascii="SimSun" w:hAnsi="SimSun" w:eastAsia="SimSun" w:cs="SimSun"/>
          <w:sz w:val="22"/>
          <w:szCs w:val="22"/>
        </w:rPr>
      </w:pPr>
      <w:r>
        <w:rPr>
          <w:rFonts w:ascii="Times New Roman" w:hAnsi="Times New Roman" w:eastAsia="Times New Roman" w:cs="Times New Roman"/>
          <w:sz w:val="22"/>
          <w:szCs w:val="22"/>
          <w:spacing w:val="-7"/>
          <w:position w:val="13"/>
        </w:rPr>
        <w:t>V</w:t>
      </w:r>
      <w:r>
        <w:rPr>
          <w:rFonts w:ascii="Times New Roman" w:hAnsi="Times New Roman" w:eastAsia="Times New Roman" w:cs="Times New Roman"/>
          <w:sz w:val="22"/>
          <w:szCs w:val="22"/>
          <w:spacing w:val="22"/>
          <w:w w:val="101"/>
          <w:position w:val="13"/>
        </w:rPr>
        <w:t xml:space="preserve">  </w:t>
      </w:r>
      <w:r>
        <w:rPr>
          <w:rFonts w:ascii="SimSun" w:hAnsi="SimSun" w:eastAsia="SimSun" w:cs="SimSun"/>
          <w:sz w:val="22"/>
          <w:szCs w:val="22"/>
          <w:spacing w:val="-7"/>
          <w:position w:val="13"/>
        </w:rPr>
        <w:t>恢复工业数据或消除负面影响所需付出的代价较大。</w:t>
      </w:r>
    </w:p>
    <w:p>
      <w:pPr>
        <w:ind w:left="1169"/>
        <w:spacing w:before="1" w:line="219" w:lineRule="auto"/>
        <w:rPr>
          <w:rFonts w:ascii="SimSun" w:hAnsi="SimSun" w:eastAsia="SimSun" w:cs="SimSun"/>
          <w:sz w:val="22"/>
          <w:szCs w:val="22"/>
        </w:rPr>
      </w:pPr>
      <w:r>
        <w:rPr>
          <w:rFonts w:ascii="SimSun" w:hAnsi="SimSun" w:eastAsia="SimSun" w:cs="SimSun"/>
          <w:sz w:val="22"/>
          <w:szCs w:val="22"/>
          <w:spacing w:val="-8"/>
        </w:rPr>
        <w:t>潜在影响符合下列条件之一的数据为一级数据。</w:t>
      </w:r>
    </w:p>
    <w:p>
      <w:pPr>
        <w:ind w:left="1259"/>
        <w:spacing w:before="179" w:line="419" w:lineRule="exact"/>
        <w:rPr>
          <w:rFonts w:ascii="SimSun" w:hAnsi="SimSun" w:eastAsia="SimSun" w:cs="SimSun"/>
          <w:sz w:val="22"/>
          <w:szCs w:val="22"/>
        </w:rPr>
      </w:pPr>
      <w:r>
        <w:rPr>
          <w:rFonts w:ascii="Times New Roman" w:hAnsi="Times New Roman" w:eastAsia="Times New Roman" w:cs="Times New Roman"/>
          <w:sz w:val="15"/>
          <w:szCs w:val="15"/>
          <w:spacing w:val="-1"/>
          <w:position w:val="15"/>
        </w:rPr>
        <w:t>V</w:t>
      </w:r>
      <w:r>
        <w:rPr>
          <w:rFonts w:ascii="Times New Roman" w:hAnsi="Times New Roman" w:eastAsia="Times New Roman" w:cs="Times New Roman"/>
          <w:sz w:val="15"/>
          <w:szCs w:val="15"/>
          <w:spacing w:val="14"/>
          <w:w w:val="102"/>
          <w:position w:val="15"/>
        </w:rPr>
        <w:t xml:space="preserve">   </w:t>
      </w:r>
      <w:r>
        <w:rPr>
          <w:rFonts w:ascii="SimSun" w:hAnsi="SimSun" w:eastAsia="SimSun" w:cs="SimSun"/>
          <w:sz w:val="22"/>
          <w:szCs w:val="22"/>
          <w:color w:val="382599"/>
          <w:spacing w:val="-1"/>
          <w:position w:val="15"/>
        </w:rPr>
        <w:t>对工业控制系统及设备、工业互联网平台等的正常生</w:t>
      </w:r>
    </w:p>
    <w:p>
      <w:pPr>
        <w:ind w:left="749"/>
        <w:spacing w:before="1" w:line="219" w:lineRule="auto"/>
        <w:rPr>
          <w:rFonts w:ascii="SimSun" w:hAnsi="SimSun" w:eastAsia="SimSun" w:cs="SimSun"/>
          <w:sz w:val="22"/>
          <w:szCs w:val="22"/>
        </w:rPr>
      </w:pPr>
      <w:r>
        <w:rPr>
          <w:rFonts w:ascii="SimSun" w:hAnsi="SimSun" w:eastAsia="SimSun" w:cs="SimSun"/>
          <w:sz w:val="22"/>
          <w:szCs w:val="22"/>
          <w:spacing w:val="-10"/>
        </w:rPr>
        <w:t>产运行影响较小。</w:t>
      </w:r>
    </w:p>
    <w:p>
      <w:pPr>
        <w:ind w:left="1169"/>
        <w:spacing w:before="159" w:line="219" w:lineRule="auto"/>
        <w:rPr>
          <w:rFonts w:ascii="SimSun" w:hAnsi="SimSun" w:eastAsia="SimSun" w:cs="SimSun"/>
          <w:sz w:val="22"/>
          <w:szCs w:val="22"/>
        </w:rPr>
      </w:pPr>
      <w:r>
        <w:rPr>
          <w:rFonts w:ascii="MS Gothic" w:hAnsi="MS Gothic" w:eastAsia="MS Gothic" w:cs="MS Gothic"/>
          <w:sz w:val="22"/>
          <w:szCs w:val="22"/>
          <w:color w:val="382599"/>
          <w:spacing w:val="-2"/>
        </w:rPr>
        <w:t>☑</w:t>
      </w:r>
      <w:r>
        <w:rPr>
          <w:rFonts w:ascii="SimSun" w:hAnsi="SimSun" w:eastAsia="SimSun" w:cs="SimSun"/>
          <w:sz w:val="22"/>
          <w:szCs w:val="22"/>
          <w:color w:val="382599"/>
          <w:spacing w:val="-2"/>
        </w:rPr>
        <w:t>给企业造成负面影响较小，或直接经济损失</w:t>
      </w:r>
      <w:r>
        <w:rPr>
          <w:rFonts w:ascii="SimSun" w:hAnsi="SimSun" w:eastAsia="SimSun" w:cs="SimSun"/>
          <w:sz w:val="22"/>
          <w:szCs w:val="22"/>
          <w:color w:val="382599"/>
          <w:spacing w:val="-3"/>
        </w:rPr>
        <w:t>较小。</w:t>
      </w:r>
    </w:p>
    <w:p>
      <w:pPr>
        <w:ind w:left="1169"/>
        <w:spacing w:before="169" w:line="430" w:lineRule="exact"/>
        <w:rPr>
          <w:rFonts w:ascii="SimSun" w:hAnsi="SimSun" w:eastAsia="SimSun" w:cs="SimSun"/>
          <w:sz w:val="22"/>
          <w:szCs w:val="22"/>
        </w:rPr>
      </w:pPr>
      <w:r>
        <w:rPr>
          <w:rFonts w:ascii="MS Gothic" w:hAnsi="MS Gothic" w:eastAsia="MS Gothic" w:cs="MS Gothic"/>
          <w:sz w:val="22"/>
          <w:szCs w:val="22"/>
          <w:color w:val="382599"/>
          <w:spacing w:val="5"/>
          <w:position w:val="15"/>
        </w:rPr>
        <w:t>☑</w:t>
      </w:r>
      <w:r>
        <w:rPr>
          <w:rFonts w:ascii="SimSun" w:hAnsi="SimSun" w:eastAsia="SimSun" w:cs="SimSun"/>
          <w:sz w:val="22"/>
          <w:szCs w:val="22"/>
          <w:color w:val="382599"/>
          <w:spacing w:val="5"/>
          <w:position w:val="15"/>
        </w:rPr>
        <w:t>受影响的用户和企业数量较少、涉及生产生活区域范</w:t>
      </w:r>
    </w:p>
    <w:p>
      <w:pPr>
        <w:ind w:left="749"/>
        <w:spacing w:line="219" w:lineRule="auto"/>
        <w:rPr>
          <w:rFonts w:ascii="SimSun" w:hAnsi="SimSun" w:eastAsia="SimSun" w:cs="SimSun"/>
          <w:sz w:val="22"/>
          <w:szCs w:val="22"/>
        </w:rPr>
      </w:pPr>
      <w:r>
        <w:rPr>
          <w:rFonts w:ascii="SimSun" w:hAnsi="SimSun" w:eastAsia="SimSun" w:cs="SimSun"/>
          <w:sz w:val="22"/>
          <w:szCs w:val="22"/>
          <w:color w:val="382599"/>
          <w:spacing w:val="-11"/>
        </w:rPr>
        <w:t>围较小、持续时间较短。</w:t>
      </w:r>
    </w:p>
    <w:p>
      <w:pPr>
        <w:ind w:left="1169"/>
        <w:spacing w:before="167" w:line="218" w:lineRule="auto"/>
        <w:rPr>
          <w:rFonts w:ascii="SimSun" w:hAnsi="SimSun" w:eastAsia="SimSun" w:cs="SimSun"/>
          <w:sz w:val="22"/>
          <w:szCs w:val="22"/>
        </w:rPr>
      </w:pPr>
      <w:r>
        <w:rPr>
          <w:rFonts w:ascii="MS Gothic" w:hAnsi="MS Gothic" w:eastAsia="MS Gothic" w:cs="MS Gothic"/>
          <w:sz w:val="22"/>
          <w:szCs w:val="22"/>
          <w:spacing w:val="-5"/>
        </w:rPr>
        <w:t>☑</w:t>
      </w:r>
      <w:r>
        <w:rPr>
          <w:rFonts w:ascii="SimSun" w:hAnsi="SimSun" w:eastAsia="SimSun" w:cs="SimSun"/>
          <w:sz w:val="22"/>
          <w:szCs w:val="22"/>
          <w:spacing w:val="-5"/>
        </w:rPr>
        <w:t>恢复工业数据或消除负面影响所需付出的代价较小。</w:t>
      </w:r>
    </w:p>
    <w:p>
      <w:pPr>
        <w:pStyle w:val="BodyText"/>
        <w:spacing w:line="363" w:lineRule="auto"/>
        <w:rPr/>
      </w:pPr>
      <w:r/>
    </w:p>
    <w:p>
      <w:pPr>
        <w:ind w:left="753"/>
        <w:spacing w:before="72" w:line="221" w:lineRule="auto"/>
        <w:outlineLvl w:val="0"/>
        <w:rPr>
          <w:rFonts w:ascii="SimHei" w:hAnsi="SimHei" w:eastAsia="SimHei" w:cs="SimHei"/>
          <w:sz w:val="22"/>
          <w:szCs w:val="22"/>
        </w:rPr>
      </w:pPr>
      <w:r>
        <w:rPr>
          <w:rFonts w:ascii="SimHei" w:hAnsi="SimHei" w:eastAsia="SimHei" w:cs="SimHei"/>
          <w:sz w:val="22"/>
          <w:szCs w:val="22"/>
          <w:b/>
          <w:bCs/>
          <w:color w:val="DF7D33"/>
          <w:spacing w:val="9"/>
        </w:rPr>
        <w:t>二、工业数据分级原则</w:t>
      </w:r>
    </w:p>
    <w:p>
      <w:pPr>
        <w:ind w:left="749" w:firstLine="420"/>
        <w:spacing w:before="288" w:line="353" w:lineRule="auto"/>
        <w:jc w:val="both"/>
        <w:rPr>
          <w:rFonts w:ascii="SimSun" w:hAnsi="SimSun" w:eastAsia="SimSun" w:cs="SimSun"/>
          <w:sz w:val="22"/>
          <w:szCs w:val="22"/>
        </w:rPr>
      </w:pPr>
      <w:r>
        <w:rPr>
          <w:rFonts w:ascii="SimSun" w:hAnsi="SimSun" w:eastAsia="SimSun" w:cs="SimSun"/>
          <w:sz w:val="22"/>
          <w:szCs w:val="22"/>
          <w:spacing w:val="-5"/>
        </w:rPr>
        <w:t>为了方便管理，数据级别划分不宜过多，采</w:t>
      </w:r>
      <w:r>
        <w:rPr>
          <w:rFonts w:ascii="SimSun" w:hAnsi="SimSun" w:eastAsia="SimSun" w:cs="SimSun"/>
          <w:sz w:val="22"/>
          <w:szCs w:val="22"/>
          <w:spacing w:val="-6"/>
        </w:rPr>
        <w:t>用“就高不就</w:t>
      </w:r>
      <w:r>
        <w:rPr>
          <w:rFonts w:ascii="SimSun" w:hAnsi="SimSun" w:eastAsia="SimSun" w:cs="SimSun"/>
          <w:sz w:val="22"/>
          <w:szCs w:val="22"/>
        </w:rPr>
        <w:t xml:space="preserve">  </w:t>
      </w:r>
      <w:r>
        <w:rPr>
          <w:rFonts w:ascii="SimSun" w:hAnsi="SimSun" w:eastAsia="SimSun" w:cs="SimSun"/>
          <w:sz w:val="22"/>
          <w:szCs w:val="22"/>
          <w:spacing w:val="-2"/>
        </w:rPr>
        <w:t>低”原则，用定性和定量相结合的方法判断对工业生产经营、</w:t>
      </w:r>
      <w:r>
        <w:rPr>
          <w:rFonts w:ascii="SimSun" w:hAnsi="SimSun" w:eastAsia="SimSun" w:cs="SimSun"/>
          <w:sz w:val="22"/>
          <w:szCs w:val="22"/>
          <w:spacing w:val="13"/>
        </w:rPr>
        <w:t xml:space="preserve"> </w:t>
      </w:r>
      <w:r>
        <w:rPr>
          <w:rFonts w:ascii="SimSun" w:hAnsi="SimSun" w:eastAsia="SimSun" w:cs="SimSun"/>
          <w:sz w:val="22"/>
          <w:szCs w:val="22"/>
          <w:spacing w:val="-6"/>
        </w:rPr>
        <w:t>公共利益、经济社会稳定、生态环境、人民生命健康、国家安</w:t>
      </w:r>
      <w:r>
        <w:rPr>
          <w:rFonts w:ascii="SimSun" w:hAnsi="SimSun" w:eastAsia="SimSun" w:cs="SimSun"/>
          <w:sz w:val="22"/>
          <w:szCs w:val="22"/>
          <w:spacing w:val="6"/>
        </w:rPr>
        <w:t xml:space="preserve">  </w:t>
      </w:r>
      <w:r>
        <w:rPr>
          <w:rFonts w:ascii="SimSun" w:hAnsi="SimSun" w:eastAsia="SimSun" w:cs="SimSun"/>
          <w:sz w:val="22"/>
          <w:szCs w:val="22"/>
          <w:spacing w:val="-6"/>
        </w:rPr>
        <w:t>全等造成的最大后果来进行定级。鉴于数据具有流动性、可复</w:t>
      </w:r>
      <w:r>
        <w:rPr>
          <w:rFonts w:ascii="SimSun" w:hAnsi="SimSun" w:eastAsia="SimSun" w:cs="SimSun"/>
          <w:sz w:val="22"/>
          <w:szCs w:val="22"/>
          <w:spacing w:val="5"/>
        </w:rPr>
        <w:t xml:space="preserve">  </w:t>
      </w:r>
      <w:r>
        <w:rPr>
          <w:rFonts w:ascii="SimSun" w:hAnsi="SimSun" w:eastAsia="SimSun" w:cs="SimSun"/>
          <w:sz w:val="22"/>
          <w:szCs w:val="22"/>
          <w:spacing w:val="-5"/>
        </w:rPr>
        <w:t>制等特殊属性，存储三级数据的系统中也有可能流入或存储一</w:t>
      </w:r>
    </w:p>
    <w:p>
      <w:pPr>
        <w:ind w:left="749"/>
        <w:spacing w:line="219" w:lineRule="auto"/>
        <w:rPr>
          <w:rFonts w:ascii="SimSun" w:hAnsi="SimSun" w:eastAsia="SimSun" w:cs="SimSun"/>
          <w:sz w:val="22"/>
          <w:szCs w:val="22"/>
        </w:rPr>
      </w:pPr>
      <w:r>
        <w:rPr>
          <w:rFonts w:ascii="SimSun" w:hAnsi="SimSun" w:eastAsia="SimSun" w:cs="SimSun"/>
          <w:sz w:val="22"/>
          <w:szCs w:val="22"/>
          <w:spacing w:val="-5"/>
        </w:rPr>
        <w:t>级、二级的数据，所以数据的级别与承载它的系统级别没有必</w:t>
      </w:r>
    </w:p>
    <w:p>
      <w:pPr>
        <w:spacing w:line="219" w:lineRule="auto"/>
        <w:sectPr>
          <w:footerReference w:type="default" r:id="rId254"/>
          <w:pgSz w:w="7560" w:h="11380"/>
          <w:pgMar w:top="145" w:right="669" w:bottom="548" w:left="240" w:header="0" w:footer="261" w:gutter="0"/>
        </w:sectPr>
        <w:rPr>
          <w:rFonts w:ascii="SimSun" w:hAnsi="SimSun" w:eastAsia="SimSun" w:cs="SimSun"/>
          <w:sz w:val="22"/>
          <w:szCs w:val="22"/>
        </w:rPr>
      </w:pPr>
    </w:p>
    <w:p>
      <w:pPr>
        <w:ind w:left="5332"/>
        <w:spacing w:line="207" w:lineRule="auto"/>
        <w:rPr>
          <w:rFonts w:ascii="SimSun" w:hAnsi="SimSun" w:eastAsia="SimSun" w:cs="SimSun"/>
          <w:sz w:val="16"/>
          <w:szCs w:val="16"/>
        </w:rPr>
      </w:pPr>
      <w:r>
        <w:pict>
          <v:rect id="_x0000_s348" style="position:absolute;margin-left:111pt;margin-top:401.998pt;mso-position-vertical-relative:page;mso-position-horizontal-relative:page;width:146pt;height:0.55pt;z-index:252323840;" o:allowincell="f" fillcolor="#00FFFF" filled="true" stroked="false"/>
        </w:pict>
      </w:r>
      <w:r>
        <w:drawing>
          <wp:anchor distT="0" distB="0" distL="0" distR="0" simplePos="0" relativeHeight="252322816" behindDoc="0" locked="0" layoutInCell="0" allowOverlap="1">
            <wp:simplePos x="0" y="0"/>
            <wp:positionH relativeFrom="page">
              <wp:posOffset>660379</wp:posOffset>
            </wp:positionH>
            <wp:positionV relativeFrom="page">
              <wp:posOffset>5181613</wp:posOffset>
            </wp:positionV>
            <wp:extent cx="3378212" cy="6353"/>
            <wp:effectExtent l="0" t="0" r="0" b="0"/>
            <wp:wrapNone/>
            <wp:docPr id="242" name="IM 242"/>
            <wp:cNvGraphicFramePr/>
            <a:graphic>
              <a:graphicData uri="http://schemas.openxmlformats.org/drawingml/2006/picture">
                <pic:pic>
                  <pic:nvPicPr>
                    <pic:cNvPr id="242" name="IM 242"/>
                    <pic:cNvPicPr/>
                  </pic:nvPicPr>
                  <pic:blipFill>
                    <a:blip r:embed="rId257"/>
                    <a:stretch>
                      <a:fillRect/>
                    </a:stretch>
                  </pic:blipFill>
                  <pic:spPr>
                    <a:xfrm rot="0">
                      <a:off x="0" y="0"/>
                      <a:ext cx="3378212" cy="6353"/>
                    </a:xfrm>
                    <a:prstGeom prst="rect">
                      <a:avLst/>
                    </a:prstGeom>
                  </pic:spPr>
                </pic:pic>
              </a:graphicData>
            </a:graphic>
          </wp:anchor>
        </w:drawing>
      </w:r>
      <w:r>
        <w:rPr>
          <w:rFonts w:ascii="SimSun" w:hAnsi="SimSun" w:eastAsia="SimSun" w:cs="SimSun"/>
          <w:sz w:val="16"/>
          <w:szCs w:val="16"/>
          <w:b/>
          <w:bCs/>
          <w:color w:val="342099"/>
          <w:spacing w:val="-4"/>
        </w:rPr>
        <w:t>理数篇</w:t>
      </w:r>
    </w:p>
    <w:p>
      <w:pPr>
        <w:ind w:left="4892"/>
        <w:spacing w:line="219" w:lineRule="auto"/>
        <w:rPr>
          <w:rFonts w:ascii="SimSun" w:hAnsi="SimSun" w:eastAsia="SimSun" w:cs="SimSun"/>
          <w:sz w:val="16"/>
          <w:szCs w:val="16"/>
        </w:rPr>
      </w:pPr>
      <w:r>
        <w:rPr>
          <w:rFonts w:ascii="SimSun" w:hAnsi="SimSun" w:eastAsia="SimSun" w:cs="SimSun"/>
          <w:sz w:val="16"/>
          <w:szCs w:val="16"/>
          <w:b/>
          <w:bCs/>
          <w:color w:val="D67616"/>
          <w:spacing w:val="-10"/>
        </w:rPr>
        <w:t>盘活数据资源</w:t>
      </w:r>
    </w:p>
    <w:p>
      <w:pPr>
        <w:pStyle w:val="BodyText"/>
        <w:spacing w:line="318" w:lineRule="auto"/>
        <w:rPr/>
      </w:pPr>
      <w:r/>
    </w:p>
    <w:p>
      <w:pPr>
        <w:pStyle w:val="BodyText"/>
        <w:spacing w:line="318" w:lineRule="auto"/>
        <w:rPr/>
      </w:pPr>
      <w:r/>
    </w:p>
    <w:p>
      <w:pPr>
        <w:ind w:right="112"/>
        <w:spacing w:before="72" w:line="353" w:lineRule="auto"/>
        <w:jc w:val="both"/>
        <w:rPr>
          <w:rFonts w:ascii="SimSun" w:hAnsi="SimSun" w:eastAsia="SimSun" w:cs="SimSun"/>
          <w:sz w:val="22"/>
          <w:szCs w:val="22"/>
        </w:rPr>
      </w:pPr>
      <w:r>
        <w:rPr>
          <w:rFonts w:ascii="SimSun" w:hAnsi="SimSun" w:eastAsia="SimSun" w:cs="SimSun"/>
          <w:sz w:val="22"/>
          <w:szCs w:val="22"/>
          <w:spacing w:val="-5"/>
        </w:rPr>
        <w:t>然的联系，数据流动过程中的级别以源数据的级别为准。但如</w:t>
      </w:r>
      <w:r>
        <w:rPr>
          <w:rFonts w:ascii="SimSun" w:hAnsi="SimSun" w:eastAsia="SimSun" w:cs="SimSun"/>
          <w:sz w:val="22"/>
          <w:szCs w:val="22"/>
        </w:rPr>
        <w:t xml:space="preserve"> </w:t>
      </w:r>
      <w:r>
        <w:rPr>
          <w:rFonts w:ascii="SimSun" w:hAnsi="SimSun" w:eastAsia="SimSun" w:cs="SimSun"/>
          <w:sz w:val="22"/>
          <w:szCs w:val="22"/>
          <w:spacing w:val="-5"/>
        </w:rPr>
        <w:t>果低级别的数据在流入高级别的系统的过程中，</w:t>
      </w:r>
      <w:r>
        <w:rPr>
          <w:rFonts w:ascii="SimSun" w:hAnsi="SimSun" w:eastAsia="SimSun" w:cs="SimSun"/>
          <w:sz w:val="22"/>
          <w:szCs w:val="22"/>
          <w:spacing w:val="-6"/>
        </w:rPr>
        <w:t>对系统的运行</w:t>
      </w:r>
      <w:r>
        <w:rPr>
          <w:rFonts w:ascii="SimSun" w:hAnsi="SimSun" w:eastAsia="SimSun" w:cs="SimSun"/>
          <w:sz w:val="22"/>
          <w:szCs w:val="22"/>
        </w:rPr>
        <w:t xml:space="preserve"> </w:t>
      </w:r>
      <w:r>
        <w:rPr>
          <w:rFonts w:ascii="SimSun" w:hAnsi="SimSun" w:eastAsia="SimSun" w:cs="SimSun"/>
          <w:sz w:val="22"/>
          <w:szCs w:val="22"/>
          <w:spacing w:val="-5"/>
        </w:rPr>
        <w:t>或服务产生了影响，则该数据应该重新被定级</w:t>
      </w:r>
      <w:r>
        <w:rPr>
          <w:rFonts w:ascii="SimSun" w:hAnsi="SimSun" w:eastAsia="SimSun" w:cs="SimSun"/>
          <w:sz w:val="22"/>
          <w:szCs w:val="22"/>
          <w:spacing w:val="-6"/>
        </w:rPr>
        <w:t>，级别应相应提</w:t>
      </w:r>
      <w:r>
        <w:rPr>
          <w:rFonts w:ascii="SimSun" w:hAnsi="SimSun" w:eastAsia="SimSun" w:cs="SimSun"/>
          <w:sz w:val="22"/>
          <w:szCs w:val="22"/>
        </w:rPr>
        <w:t xml:space="preserve"> </w:t>
      </w:r>
      <w:r>
        <w:rPr>
          <w:rFonts w:ascii="SimSun" w:hAnsi="SimSun" w:eastAsia="SimSun" w:cs="SimSun"/>
          <w:sz w:val="22"/>
          <w:szCs w:val="22"/>
          <w:spacing w:val="-5"/>
        </w:rPr>
        <w:t>高。从安全防护的角度考虑，系统中的所有数据应按照该级别</w:t>
      </w:r>
      <w:r>
        <w:rPr>
          <w:rFonts w:ascii="SimSun" w:hAnsi="SimSun" w:eastAsia="SimSun" w:cs="SimSun"/>
          <w:sz w:val="22"/>
          <w:szCs w:val="22"/>
          <w:spacing w:val="1"/>
        </w:rPr>
        <w:t xml:space="preserve"> </w:t>
      </w:r>
      <w:r>
        <w:rPr>
          <w:rFonts w:ascii="SimSun" w:hAnsi="SimSun" w:eastAsia="SimSun" w:cs="SimSun"/>
          <w:sz w:val="22"/>
          <w:szCs w:val="22"/>
          <w:spacing w:val="-5"/>
        </w:rPr>
        <w:t>系统的数据安全要求实施，高级别的数据一般不允许在无附加</w:t>
      </w:r>
    </w:p>
    <w:p>
      <w:pPr>
        <w:spacing w:line="220" w:lineRule="auto"/>
        <w:rPr>
          <w:rFonts w:ascii="SimSun" w:hAnsi="SimSun" w:eastAsia="SimSun" w:cs="SimSun"/>
          <w:sz w:val="22"/>
          <w:szCs w:val="22"/>
        </w:rPr>
      </w:pPr>
      <w:r>
        <w:rPr>
          <w:rFonts w:ascii="SimSun" w:hAnsi="SimSun" w:eastAsia="SimSun" w:cs="SimSun"/>
          <w:sz w:val="22"/>
          <w:szCs w:val="22"/>
          <w:spacing w:val="-10"/>
        </w:rPr>
        <w:t>安全保护措施的情况下流入低级别的系统。</w:t>
      </w:r>
    </w:p>
    <w:p>
      <w:pPr>
        <w:pStyle w:val="BodyText"/>
        <w:spacing w:line="408" w:lineRule="auto"/>
        <w:rPr/>
      </w:pPr>
      <w:r/>
    </w:p>
    <w:p>
      <w:pPr>
        <w:ind w:left="3"/>
        <w:spacing w:before="71" w:line="221" w:lineRule="auto"/>
        <w:outlineLvl w:val="0"/>
        <w:rPr>
          <w:rFonts w:ascii="SimHei" w:hAnsi="SimHei" w:eastAsia="SimHei" w:cs="SimHei"/>
          <w:sz w:val="22"/>
          <w:szCs w:val="22"/>
        </w:rPr>
      </w:pPr>
      <w:r>
        <w:rPr>
          <w:rFonts w:ascii="SimHei" w:hAnsi="SimHei" w:eastAsia="SimHei" w:cs="SimHei"/>
          <w:sz w:val="22"/>
          <w:szCs w:val="22"/>
          <w:b/>
          <w:bCs/>
          <w:color w:val="E57B2A"/>
          <w:spacing w:val="8"/>
        </w:rPr>
        <w:t>三、工业数据分级策略</w:t>
      </w:r>
    </w:p>
    <w:p>
      <w:pPr>
        <w:ind w:firstLine="429"/>
        <w:spacing w:before="304" w:line="352" w:lineRule="auto"/>
        <w:jc w:val="both"/>
        <w:rPr>
          <w:rFonts w:ascii="SimSun" w:hAnsi="SimSun" w:eastAsia="SimSun" w:cs="SimSun"/>
          <w:sz w:val="22"/>
          <w:szCs w:val="22"/>
        </w:rPr>
      </w:pPr>
      <w:r>
        <w:rPr>
          <w:rFonts w:ascii="SimSun" w:hAnsi="SimSun" w:eastAsia="SimSun" w:cs="SimSun"/>
          <w:sz w:val="22"/>
          <w:szCs w:val="22"/>
          <w:spacing w:val="-1"/>
        </w:rPr>
        <w:t>针对梳理出来的每一类工业数据，考虑工业数据遭篡改、</w:t>
      </w:r>
      <w:r>
        <w:rPr>
          <w:rFonts w:ascii="SimSun" w:hAnsi="SimSun" w:eastAsia="SimSun" w:cs="SimSun"/>
          <w:sz w:val="22"/>
          <w:szCs w:val="22"/>
          <w:spacing w:val="14"/>
        </w:rPr>
        <w:t xml:space="preserve"> </w:t>
      </w:r>
      <w:r>
        <w:rPr>
          <w:rFonts w:ascii="SimSun" w:hAnsi="SimSun" w:eastAsia="SimSun" w:cs="SimSun"/>
          <w:sz w:val="22"/>
          <w:szCs w:val="22"/>
          <w:spacing w:val="4"/>
        </w:rPr>
        <w:t>破坏、泄露或非法利用(以下简称“工业数据</w:t>
      </w:r>
      <w:r>
        <w:rPr>
          <w:rFonts w:ascii="SimSun" w:hAnsi="SimSun" w:eastAsia="SimSun" w:cs="SimSun"/>
          <w:sz w:val="22"/>
          <w:szCs w:val="22"/>
          <w:spacing w:val="3"/>
        </w:rPr>
        <w:t>受损”)的潜在</w:t>
      </w:r>
      <w:r>
        <w:rPr>
          <w:rFonts w:ascii="SimSun" w:hAnsi="SimSun" w:eastAsia="SimSun" w:cs="SimSun"/>
          <w:sz w:val="22"/>
          <w:szCs w:val="22"/>
        </w:rPr>
        <w:t xml:space="preserve">  </w:t>
      </w:r>
      <w:r>
        <w:rPr>
          <w:rFonts w:ascii="SimSun" w:hAnsi="SimSun" w:eastAsia="SimSun" w:cs="SimSun"/>
          <w:sz w:val="22"/>
          <w:szCs w:val="22"/>
          <w:spacing w:val="-6"/>
        </w:rPr>
        <w:t>影响，确定每一类工业数据的级别。除了考虑数据间存在物理</w:t>
      </w:r>
      <w:r>
        <w:rPr>
          <w:rFonts w:ascii="SimSun" w:hAnsi="SimSun" w:eastAsia="SimSun" w:cs="SimSun"/>
          <w:sz w:val="22"/>
          <w:szCs w:val="22"/>
          <w:spacing w:val="9"/>
        </w:rPr>
        <w:t xml:space="preserve">  </w:t>
      </w:r>
      <w:r>
        <w:rPr>
          <w:rFonts w:ascii="SimSun" w:hAnsi="SimSun" w:eastAsia="SimSun" w:cs="SimSun"/>
          <w:sz w:val="22"/>
          <w:szCs w:val="22"/>
          <w:spacing w:val="-5"/>
        </w:rPr>
        <w:t>隔离等强去耦合措施之外，还应从该类数据</w:t>
      </w:r>
      <w:r>
        <w:rPr>
          <w:rFonts w:ascii="SimSun" w:hAnsi="SimSun" w:eastAsia="SimSun" w:cs="SimSun"/>
          <w:sz w:val="22"/>
          <w:szCs w:val="22"/>
          <w:spacing w:val="-6"/>
        </w:rPr>
        <w:t>整体受损的情况考</w:t>
      </w:r>
      <w:r>
        <w:rPr>
          <w:rFonts w:ascii="SimSun" w:hAnsi="SimSun" w:eastAsia="SimSun" w:cs="SimSun"/>
          <w:sz w:val="22"/>
          <w:szCs w:val="22"/>
        </w:rPr>
        <w:t xml:space="preserve">  </w:t>
      </w:r>
      <w:r>
        <w:rPr>
          <w:rFonts w:ascii="SimSun" w:hAnsi="SimSun" w:eastAsia="SimSun" w:cs="SimSun"/>
          <w:sz w:val="22"/>
          <w:szCs w:val="22"/>
          <w:spacing w:val="-5"/>
        </w:rPr>
        <w:t>虑最严重的潜在影响。不同行业、不同规模的</w:t>
      </w:r>
      <w:r>
        <w:rPr>
          <w:rFonts w:ascii="SimSun" w:hAnsi="SimSun" w:eastAsia="SimSun" w:cs="SimSun"/>
          <w:sz w:val="22"/>
          <w:szCs w:val="22"/>
          <w:spacing w:val="-6"/>
        </w:rPr>
        <w:t>企业对因数据受</w:t>
      </w:r>
      <w:r>
        <w:rPr>
          <w:rFonts w:ascii="SimSun" w:hAnsi="SimSun" w:eastAsia="SimSun" w:cs="SimSun"/>
          <w:sz w:val="22"/>
          <w:szCs w:val="22"/>
        </w:rPr>
        <w:t xml:space="preserve">  </w:t>
      </w:r>
      <w:r>
        <w:rPr>
          <w:rFonts w:ascii="SimSun" w:hAnsi="SimSun" w:eastAsia="SimSun" w:cs="SimSun"/>
          <w:sz w:val="22"/>
          <w:szCs w:val="22"/>
          <w:spacing w:val="-5"/>
        </w:rPr>
        <w:t>损所致后果的评价标准、承受能力均存在差异，因此建议各行</w:t>
      </w:r>
      <w:r>
        <w:rPr>
          <w:rFonts w:ascii="SimSun" w:hAnsi="SimSun" w:eastAsia="SimSun" w:cs="SimSun"/>
          <w:sz w:val="22"/>
          <w:szCs w:val="22"/>
          <w:spacing w:val="7"/>
        </w:rPr>
        <w:t xml:space="preserve">  </w:t>
      </w:r>
      <w:r>
        <w:rPr>
          <w:rFonts w:ascii="SimSun" w:hAnsi="SimSun" w:eastAsia="SimSun" w:cs="SimSun"/>
          <w:sz w:val="22"/>
          <w:szCs w:val="22"/>
          <w:spacing w:val="-5"/>
        </w:rPr>
        <w:t>业、各企业结合自身实际，从有利于数据管理的角度，研究制</w:t>
      </w:r>
    </w:p>
    <w:p>
      <w:pPr>
        <w:spacing w:before="1" w:line="218" w:lineRule="auto"/>
        <w:rPr>
          <w:rFonts w:ascii="SimSun" w:hAnsi="SimSun" w:eastAsia="SimSun" w:cs="SimSun"/>
          <w:sz w:val="22"/>
          <w:szCs w:val="22"/>
        </w:rPr>
      </w:pPr>
      <w:r>
        <w:rPr>
          <w:rFonts w:ascii="SimSun" w:hAnsi="SimSun" w:eastAsia="SimSun" w:cs="SimSun"/>
          <w:sz w:val="22"/>
          <w:szCs w:val="22"/>
          <w:spacing w:val="-10"/>
        </w:rPr>
        <w:t>订科学合理的量化定级指标。</w:t>
      </w:r>
    </w:p>
    <w:p>
      <w:pPr>
        <w:pStyle w:val="BodyText"/>
        <w:spacing w:line="394" w:lineRule="auto"/>
        <w:rPr/>
      </w:pPr>
      <w:r/>
    </w:p>
    <w:p>
      <w:pPr>
        <w:ind w:left="629"/>
        <w:spacing w:before="72" w:line="441" w:lineRule="exact"/>
        <w:rPr>
          <w:rFonts w:ascii="SimHei" w:hAnsi="SimHei" w:eastAsia="SimHei" w:cs="SimHei"/>
          <w:sz w:val="22"/>
          <w:szCs w:val="22"/>
        </w:rPr>
      </w:pPr>
      <w:r>
        <w:rPr>
          <w:rFonts w:ascii="SimHei" w:hAnsi="SimHei" w:eastAsia="SimHei" w:cs="SimHei"/>
          <w:sz w:val="22"/>
          <w:szCs w:val="22"/>
          <w:spacing w:val="8"/>
          <w:position w:val="16"/>
        </w:rPr>
        <w:t>考虑因素一：对经济发展、社会稳定、国家安全的</w:t>
      </w:r>
    </w:p>
    <w:p>
      <w:pPr>
        <w:ind w:left="199"/>
        <w:spacing w:before="1" w:line="222" w:lineRule="auto"/>
        <w:rPr>
          <w:rFonts w:ascii="SimHei" w:hAnsi="SimHei" w:eastAsia="SimHei" w:cs="SimHei"/>
          <w:sz w:val="22"/>
          <w:szCs w:val="22"/>
        </w:rPr>
      </w:pPr>
      <w:r>
        <w:rPr>
          <w:rFonts w:ascii="SimHei" w:hAnsi="SimHei" w:eastAsia="SimHei" w:cs="SimHei"/>
          <w:sz w:val="22"/>
          <w:szCs w:val="22"/>
          <w:spacing w:val="-3"/>
        </w:rPr>
        <w:t>影响</w:t>
      </w:r>
    </w:p>
    <w:p>
      <w:pPr>
        <w:ind w:left="660"/>
        <w:spacing w:before="145" w:line="435" w:lineRule="exact"/>
        <w:rPr>
          <w:rFonts w:ascii="KaiTi" w:hAnsi="KaiTi" w:eastAsia="KaiTi" w:cs="KaiTi"/>
          <w:sz w:val="22"/>
          <w:szCs w:val="22"/>
        </w:rPr>
      </w:pPr>
      <w:r>
        <w:rPr>
          <w:rFonts w:ascii="KaiTi" w:hAnsi="KaiTi" w:eastAsia="KaiTi" w:cs="KaiTi"/>
          <w:sz w:val="22"/>
          <w:szCs w:val="22"/>
          <w:spacing w:val="-2"/>
          <w:position w:val="15"/>
        </w:rPr>
        <w:t>1.工业数据受损是否可能对政权稳固、民族团结</w:t>
      </w:r>
      <w:r>
        <w:rPr>
          <w:rFonts w:ascii="KaiTi" w:hAnsi="KaiTi" w:eastAsia="KaiTi" w:cs="KaiTi"/>
          <w:sz w:val="22"/>
          <w:szCs w:val="22"/>
          <w:spacing w:val="-3"/>
          <w:position w:val="15"/>
        </w:rPr>
        <w:t>、国</w:t>
      </w:r>
    </w:p>
    <w:p>
      <w:pPr>
        <w:ind w:left="220"/>
        <w:spacing w:before="1" w:line="222" w:lineRule="auto"/>
        <w:rPr>
          <w:rFonts w:ascii="KaiTi" w:hAnsi="KaiTi" w:eastAsia="KaiTi" w:cs="KaiTi"/>
          <w:sz w:val="22"/>
          <w:szCs w:val="22"/>
        </w:rPr>
      </w:pPr>
      <w:r>
        <w:rPr>
          <w:rFonts w:ascii="KaiTi" w:hAnsi="KaiTi" w:eastAsia="KaiTi" w:cs="KaiTi"/>
          <w:sz w:val="22"/>
          <w:szCs w:val="22"/>
          <w:spacing w:val="-10"/>
        </w:rPr>
        <w:t>防安全等构成严重威胁?</w:t>
      </w:r>
    </w:p>
    <w:p>
      <w:pPr>
        <w:ind w:left="610"/>
        <w:spacing w:before="145" w:line="224" w:lineRule="auto"/>
        <w:rPr>
          <w:rFonts w:ascii="KaiTi" w:hAnsi="KaiTi" w:eastAsia="KaiTi" w:cs="KaiTi"/>
          <w:sz w:val="22"/>
          <w:szCs w:val="22"/>
        </w:rPr>
      </w:pPr>
      <w:r>
        <w:rPr>
          <w:rFonts w:ascii="KaiTi" w:hAnsi="KaiTi" w:eastAsia="KaiTi" w:cs="KaiTi"/>
          <w:sz w:val="22"/>
          <w:szCs w:val="22"/>
        </w:rPr>
        <w:t>2.工业数据受损是否可能对国民经济、行业发展、公</w:t>
      </w:r>
    </w:p>
    <w:p>
      <w:pPr>
        <w:ind w:firstLine="289"/>
        <w:spacing w:before="108" w:line="130" w:lineRule="exact"/>
        <w:rPr/>
      </w:pPr>
      <w:r>
        <w:rPr>
          <w:position w:val="-2"/>
        </w:rPr>
        <w:drawing>
          <wp:inline distT="0" distB="0" distL="0" distR="0">
            <wp:extent cx="2584475" cy="82524"/>
            <wp:effectExtent l="0" t="0" r="0" b="0"/>
            <wp:docPr id="244" name="IM 244"/>
            <wp:cNvGraphicFramePr/>
            <a:graphic>
              <a:graphicData uri="http://schemas.openxmlformats.org/drawingml/2006/picture">
                <pic:pic>
                  <pic:nvPicPr>
                    <pic:cNvPr id="244" name="IM 244"/>
                    <pic:cNvPicPr/>
                  </pic:nvPicPr>
                  <pic:blipFill>
                    <a:blip r:embed="rId258"/>
                    <a:stretch>
                      <a:fillRect/>
                    </a:stretch>
                  </pic:blipFill>
                  <pic:spPr>
                    <a:xfrm rot="0">
                      <a:off x="0" y="0"/>
                      <a:ext cx="2584475" cy="82524"/>
                    </a:xfrm>
                    <a:prstGeom prst="rect">
                      <a:avLst/>
                    </a:prstGeom>
                  </pic:spPr>
                </pic:pic>
              </a:graphicData>
            </a:graphic>
          </wp:inline>
        </w:drawing>
      </w:r>
    </w:p>
    <w:p>
      <w:pPr>
        <w:spacing w:line="130" w:lineRule="exact"/>
        <w:sectPr>
          <w:footerReference w:type="default" r:id="rId256"/>
          <w:pgSz w:w="7530" w:h="11370"/>
          <w:pgMar w:top="184" w:right="849" w:bottom="498" w:left="760" w:header="0" w:footer="213" w:gutter="0"/>
        </w:sectPr>
        <w:rPr/>
      </w:pPr>
    </w:p>
    <w:p>
      <w:pPr>
        <w:ind w:left="870"/>
        <w:spacing w:line="219" w:lineRule="auto"/>
        <w:rPr>
          <w:rFonts w:ascii="SimSun" w:hAnsi="SimSun" w:eastAsia="SimSun" w:cs="SimSun"/>
          <w:sz w:val="16"/>
          <w:szCs w:val="16"/>
        </w:rPr>
      </w:pPr>
      <w:r>
        <w:pict>
          <v:rect id="_x0000_s350" style="position:absolute;margin-left:282.498pt;margin-top:68.0012pt;mso-position-vertical-relative:page;mso-position-horizontal-relative:page;width:39.55pt;height:0.55pt;z-index:252333056;" o:allowincell="f" fillcolor="#0000FF" filled="true" stroked="false"/>
        </w:pict>
      </w:r>
      <w:r>
        <w:drawing>
          <wp:anchor distT="0" distB="0" distL="0" distR="0" simplePos="0" relativeHeight="252332032" behindDoc="0" locked="0" layoutInCell="0" allowOverlap="1">
            <wp:simplePos x="0" y="0"/>
            <wp:positionH relativeFrom="page">
              <wp:posOffset>1460486</wp:posOffset>
            </wp:positionH>
            <wp:positionV relativeFrom="page">
              <wp:posOffset>793737</wp:posOffset>
            </wp:positionV>
            <wp:extent cx="1854231" cy="6358"/>
            <wp:effectExtent l="0" t="0" r="0" b="0"/>
            <wp:wrapNone/>
            <wp:docPr id="246" name="IM 246"/>
            <wp:cNvGraphicFramePr/>
            <a:graphic>
              <a:graphicData uri="http://schemas.openxmlformats.org/drawingml/2006/picture">
                <pic:pic>
                  <pic:nvPicPr>
                    <pic:cNvPr id="246" name="IM 246"/>
                    <pic:cNvPicPr/>
                  </pic:nvPicPr>
                  <pic:blipFill>
                    <a:blip r:embed="rId260"/>
                    <a:stretch>
                      <a:fillRect/>
                    </a:stretch>
                  </pic:blipFill>
                  <pic:spPr>
                    <a:xfrm rot="0">
                      <a:off x="0" y="0"/>
                      <a:ext cx="1854231" cy="6358"/>
                    </a:xfrm>
                    <a:prstGeom prst="rect">
                      <a:avLst/>
                    </a:prstGeom>
                  </pic:spPr>
                </pic:pic>
              </a:graphicData>
            </a:graphic>
          </wp:anchor>
        </w:drawing>
      </w:r>
      <w:r>
        <w:drawing>
          <wp:anchor distT="0" distB="0" distL="0" distR="0" simplePos="0" relativeHeight="252334080" behindDoc="0" locked="0" layoutInCell="0" allowOverlap="1">
            <wp:simplePos x="0" y="0"/>
            <wp:positionH relativeFrom="page">
              <wp:posOffset>711208</wp:posOffset>
            </wp:positionH>
            <wp:positionV relativeFrom="page">
              <wp:posOffset>869974</wp:posOffset>
            </wp:positionV>
            <wp:extent cx="457208" cy="6358"/>
            <wp:effectExtent l="0" t="0" r="0" b="0"/>
            <wp:wrapNone/>
            <wp:docPr id="248" name="IM 248"/>
            <wp:cNvGraphicFramePr/>
            <a:graphic>
              <a:graphicData uri="http://schemas.openxmlformats.org/drawingml/2006/picture">
                <pic:pic>
                  <pic:nvPicPr>
                    <pic:cNvPr id="248" name="IM 248"/>
                    <pic:cNvPicPr/>
                  </pic:nvPicPr>
                  <pic:blipFill>
                    <a:blip r:embed="rId261"/>
                    <a:stretch>
                      <a:fillRect/>
                    </a:stretch>
                  </pic:blipFill>
                  <pic:spPr>
                    <a:xfrm rot="0">
                      <a:off x="0" y="0"/>
                      <a:ext cx="457208" cy="6358"/>
                    </a:xfrm>
                    <a:prstGeom prst="rect">
                      <a:avLst/>
                    </a:prstGeom>
                  </pic:spPr>
                </pic:pic>
              </a:graphicData>
            </a:graphic>
          </wp:anchor>
        </w:drawing>
      </w:r>
      <w:r>
        <w:drawing>
          <wp:anchor distT="0" distB="0" distL="0" distR="0" simplePos="0" relativeHeight="252331008" behindDoc="0" locked="0" layoutInCell="0" allowOverlap="1">
            <wp:simplePos x="0" y="0"/>
            <wp:positionH relativeFrom="page">
              <wp:posOffset>0</wp:posOffset>
            </wp:positionH>
            <wp:positionV relativeFrom="page">
              <wp:posOffset>0</wp:posOffset>
            </wp:positionV>
            <wp:extent cx="552453" cy="692135"/>
            <wp:effectExtent l="0" t="0" r="0" b="0"/>
            <wp:wrapNone/>
            <wp:docPr id="250" name="IM 250"/>
            <wp:cNvGraphicFramePr/>
            <a:graphic>
              <a:graphicData uri="http://schemas.openxmlformats.org/drawingml/2006/picture">
                <pic:pic>
                  <pic:nvPicPr>
                    <pic:cNvPr id="250" name="IM 250"/>
                    <pic:cNvPicPr/>
                  </pic:nvPicPr>
                  <pic:blipFill>
                    <a:blip r:embed="rId262"/>
                    <a:stretch>
                      <a:fillRect/>
                    </a:stretch>
                  </pic:blipFill>
                  <pic:spPr>
                    <a:xfrm rot="0">
                      <a:off x="0" y="0"/>
                      <a:ext cx="552453" cy="692135"/>
                    </a:xfrm>
                    <a:prstGeom prst="rect">
                      <a:avLst/>
                    </a:prstGeom>
                  </pic:spPr>
                </pic:pic>
              </a:graphicData>
            </a:graphic>
          </wp:anchor>
        </w:drawing>
      </w:r>
      <w:r>
        <w:rPr>
          <w:rFonts w:ascii="SimSun" w:hAnsi="SimSun" w:eastAsia="SimSun" w:cs="SimSun"/>
          <w:sz w:val="16"/>
          <w:szCs w:val="16"/>
          <w:color w:val="D38022"/>
          <w:spacing w:val="-2"/>
        </w:rPr>
        <w:t>数据为王</w:t>
      </w:r>
    </w:p>
    <w:p>
      <w:pPr>
        <w:ind w:left="1160"/>
        <w:spacing w:before="10" w:line="228" w:lineRule="auto"/>
        <w:rPr>
          <w:rFonts w:ascii="KaiTi" w:hAnsi="KaiTi" w:eastAsia="KaiTi" w:cs="KaiTi"/>
          <w:sz w:val="16"/>
          <w:szCs w:val="16"/>
        </w:rPr>
      </w:pPr>
      <w:r>
        <w:rPr>
          <w:rFonts w:ascii="KaiTi" w:hAnsi="KaiTi" w:eastAsia="KaiTi" w:cs="KaiTi"/>
          <w:sz w:val="16"/>
          <w:szCs w:val="16"/>
          <w:spacing w:val="-7"/>
        </w:rPr>
        <w:t>打开工业</w:t>
      </w:r>
      <w:r>
        <w:rPr>
          <w:rFonts w:ascii="KaiTi" w:hAnsi="KaiTi" w:eastAsia="KaiTi" w:cs="KaiTi"/>
          <w:sz w:val="16"/>
          <w:szCs w:val="16"/>
          <w:color w:val="5639E4"/>
          <w:spacing w:val="-7"/>
        </w:rPr>
        <w:t>数</w:t>
      </w:r>
      <w:r>
        <w:rPr>
          <w:rFonts w:ascii="KaiTi" w:hAnsi="KaiTi" w:eastAsia="KaiTi" w:cs="KaiTi"/>
          <w:sz w:val="16"/>
          <w:szCs w:val="16"/>
          <w:spacing w:val="-7"/>
        </w:rPr>
        <w:t>据治理之门</w:t>
      </w:r>
    </w:p>
    <w:p>
      <w:pPr>
        <w:pStyle w:val="BodyText"/>
        <w:spacing w:line="287" w:lineRule="auto"/>
        <w:rPr/>
      </w:pPr>
      <w:r/>
    </w:p>
    <w:p>
      <w:pPr>
        <w:pStyle w:val="BodyText"/>
        <w:spacing w:line="287" w:lineRule="auto"/>
        <w:rPr/>
      </w:pPr>
      <w:r/>
    </w:p>
    <w:p>
      <w:pPr>
        <w:pStyle w:val="BodyText"/>
        <w:spacing w:line="288" w:lineRule="auto"/>
        <w:rPr/>
      </w:pPr>
      <w:r/>
    </w:p>
    <w:p>
      <w:pPr>
        <w:ind w:left="1050"/>
        <w:spacing w:before="71" w:line="223" w:lineRule="auto"/>
        <w:rPr>
          <w:rFonts w:ascii="KaiTi" w:hAnsi="KaiTi" w:eastAsia="KaiTi" w:cs="KaiTi"/>
          <w:sz w:val="22"/>
          <w:szCs w:val="22"/>
        </w:rPr>
      </w:pPr>
      <w:r>
        <w:rPr>
          <w:rFonts w:ascii="KaiTi" w:hAnsi="KaiTi" w:eastAsia="KaiTi" w:cs="KaiTi"/>
          <w:sz w:val="22"/>
          <w:szCs w:val="22"/>
          <w:spacing w:val="-9"/>
        </w:rPr>
        <w:t>共利益、社会秩序等造成严重影响?</w:t>
      </w:r>
    </w:p>
    <w:p>
      <w:pPr>
        <w:ind w:left="1453"/>
        <w:spacing w:before="126" w:line="222" w:lineRule="auto"/>
        <w:rPr>
          <w:rFonts w:ascii="SimHei" w:hAnsi="SimHei" w:eastAsia="SimHei" w:cs="SimHei"/>
          <w:sz w:val="22"/>
          <w:szCs w:val="22"/>
        </w:rPr>
      </w:pPr>
      <w:r>
        <w:rPr>
          <w:rFonts w:ascii="SimHei" w:hAnsi="SimHei" w:eastAsia="SimHei" w:cs="SimHei"/>
          <w:sz w:val="22"/>
          <w:szCs w:val="22"/>
          <w:b/>
          <w:bCs/>
          <w:spacing w:val="-11"/>
        </w:rPr>
        <w:t>考虑因素二：对工业生产安全造成的影响</w:t>
      </w:r>
    </w:p>
    <w:p>
      <w:pPr>
        <w:ind w:left="1450"/>
        <w:spacing w:before="143" w:line="415" w:lineRule="exact"/>
        <w:rPr>
          <w:rFonts w:ascii="KaiTi" w:hAnsi="KaiTi" w:eastAsia="KaiTi" w:cs="KaiTi"/>
          <w:sz w:val="22"/>
          <w:szCs w:val="22"/>
        </w:rPr>
      </w:pPr>
      <w:r>
        <w:rPr>
          <w:rFonts w:ascii="KaiTi" w:hAnsi="KaiTi" w:eastAsia="KaiTi" w:cs="KaiTi"/>
          <w:sz w:val="22"/>
          <w:szCs w:val="22"/>
          <w:position w:val="14"/>
        </w:rPr>
        <w:t>3.工业数据是否与工业生产现场设备和控制设备的正</w:t>
      </w:r>
    </w:p>
    <w:p>
      <w:pPr>
        <w:ind w:left="1050"/>
        <w:spacing w:line="227" w:lineRule="auto"/>
        <w:rPr>
          <w:rFonts w:ascii="KaiTi" w:hAnsi="KaiTi" w:eastAsia="KaiTi" w:cs="KaiTi"/>
          <w:sz w:val="22"/>
          <w:szCs w:val="22"/>
        </w:rPr>
      </w:pPr>
      <w:r>
        <w:rPr>
          <w:rFonts w:ascii="KaiTi" w:hAnsi="KaiTi" w:eastAsia="KaiTi" w:cs="KaiTi"/>
          <w:sz w:val="22"/>
          <w:szCs w:val="22"/>
          <w:spacing w:val="-10"/>
        </w:rPr>
        <w:t>常运行相关?</w:t>
      </w:r>
    </w:p>
    <w:p>
      <w:pPr>
        <w:ind w:left="1450"/>
        <w:spacing w:before="134" w:line="410" w:lineRule="exact"/>
        <w:rPr>
          <w:rFonts w:ascii="KaiTi" w:hAnsi="KaiTi" w:eastAsia="KaiTi" w:cs="KaiTi"/>
          <w:sz w:val="22"/>
          <w:szCs w:val="22"/>
        </w:rPr>
      </w:pPr>
      <w:r>
        <w:rPr>
          <w:rFonts w:ascii="KaiTi" w:hAnsi="KaiTi" w:eastAsia="KaiTi" w:cs="KaiTi"/>
          <w:sz w:val="22"/>
          <w:szCs w:val="22"/>
          <w:spacing w:val="-10"/>
          <w:position w:val="14"/>
        </w:rPr>
        <w:t>4.工业数据受损可能引发的生产安全事故是多高级别?</w:t>
      </w:r>
    </w:p>
    <w:p>
      <w:pPr>
        <w:ind w:left="1450"/>
        <w:spacing w:before="1" w:line="222" w:lineRule="auto"/>
        <w:rPr>
          <w:rFonts w:ascii="KaiTi" w:hAnsi="KaiTi" w:eastAsia="KaiTi" w:cs="KaiTi"/>
          <w:sz w:val="22"/>
          <w:szCs w:val="22"/>
        </w:rPr>
      </w:pPr>
      <w:r>
        <w:rPr>
          <w:rFonts w:ascii="KaiTi" w:hAnsi="KaiTi" w:eastAsia="KaiTi" w:cs="KaiTi"/>
          <w:sz w:val="22"/>
          <w:szCs w:val="22"/>
          <w:spacing w:val="-7"/>
        </w:rPr>
        <w:t>5.工业数据受损对生态环境的影响程度有多大?</w:t>
      </w:r>
    </w:p>
    <w:p>
      <w:pPr>
        <w:ind w:left="1453"/>
        <w:spacing w:before="135" w:line="222" w:lineRule="auto"/>
        <w:rPr>
          <w:rFonts w:ascii="SimHei" w:hAnsi="SimHei" w:eastAsia="SimHei" w:cs="SimHei"/>
          <w:sz w:val="22"/>
          <w:szCs w:val="22"/>
        </w:rPr>
      </w:pPr>
      <w:r>
        <w:rPr>
          <w:rFonts w:ascii="SimHei" w:hAnsi="SimHei" w:eastAsia="SimHei" w:cs="SimHei"/>
          <w:sz w:val="22"/>
          <w:szCs w:val="22"/>
          <w:b/>
          <w:bCs/>
          <w:spacing w:val="-11"/>
        </w:rPr>
        <w:t>考虑因素三：对企业经济利益造成的影响</w:t>
      </w:r>
    </w:p>
    <w:p>
      <w:pPr>
        <w:ind w:left="1450"/>
        <w:spacing w:before="138" w:line="225" w:lineRule="auto"/>
        <w:rPr>
          <w:rFonts w:ascii="KaiTi" w:hAnsi="KaiTi" w:eastAsia="KaiTi" w:cs="KaiTi"/>
          <w:sz w:val="22"/>
          <w:szCs w:val="22"/>
        </w:rPr>
      </w:pPr>
      <w:r>
        <w:rPr>
          <w:rFonts w:ascii="KaiTi" w:hAnsi="KaiTi" w:eastAsia="KaiTi" w:cs="KaiTi"/>
          <w:sz w:val="22"/>
          <w:szCs w:val="22"/>
          <w:spacing w:val="-6"/>
        </w:rPr>
        <w:t>6.工业数据受损可能造成多大的直接经济损失?</w:t>
      </w:r>
    </w:p>
    <w:p>
      <w:pPr>
        <w:ind w:left="1050" w:right="49" w:firstLine="399"/>
        <w:spacing w:before="141" w:line="344" w:lineRule="auto"/>
        <w:rPr>
          <w:rFonts w:ascii="KaiTi" w:hAnsi="KaiTi" w:eastAsia="KaiTi" w:cs="KaiTi"/>
          <w:sz w:val="22"/>
          <w:szCs w:val="22"/>
        </w:rPr>
      </w:pPr>
      <w:r>
        <w:rPr>
          <w:rFonts w:ascii="KaiTi" w:hAnsi="KaiTi" w:eastAsia="KaiTi" w:cs="KaiTi"/>
          <w:sz w:val="22"/>
          <w:szCs w:val="22"/>
          <w:spacing w:val="-1"/>
        </w:rPr>
        <w:t>7.在工业数据受损未造成特别巨大直接经济损失的情</w:t>
      </w:r>
      <w:r>
        <w:rPr>
          <w:rFonts w:ascii="KaiTi" w:hAnsi="KaiTi" w:eastAsia="KaiTi" w:cs="KaiTi"/>
          <w:sz w:val="22"/>
          <w:szCs w:val="22"/>
          <w:spacing w:val="15"/>
        </w:rPr>
        <w:t xml:space="preserve"> </w:t>
      </w:r>
      <w:r>
        <w:rPr>
          <w:rFonts w:ascii="KaiTi" w:hAnsi="KaiTi" w:eastAsia="KaiTi" w:cs="KaiTi"/>
          <w:sz w:val="22"/>
          <w:szCs w:val="22"/>
          <w:spacing w:val="-1"/>
        </w:rPr>
        <w:t>况下，恢复工业数据或消除负面影响所需付出的代价是否</w:t>
      </w:r>
    </w:p>
    <w:p>
      <w:pPr>
        <w:ind w:left="1050"/>
        <w:spacing w:line="224" w:lineRule="auto"/>
        <w:rPr>
          <w:rFonts w:ascii="KaiTi" w:hAnsi="KaiTi" w:eastAsia="KaiTi" w:cs="KaiTi"/>
          <w:sz w:val="22"/>
          <w:szCs w:val="22"/>
        </w:rPr>
      </w:pPr>
      <w:r>
        <w:rPr>
          <w:rFonts w:ascii="KaiTi" w:hAnsi="KaiTi" w:eastAsia="KaiTi" w:cs="KaiTi"/>
          <w:sz w:val="22"/>
          <w:szCs w:val="22"/>
          <w:spacing w:val="-11"/>
        </w:rPr>
        <w:t>满足以下条件之一。</w:t>
      </w:r>
    </w:p>
    <w:p>
      <w:pPr>
        <w:spacing w:before="128" w:line="443" w:lineRule="exact"/>
        <w:jc w:val="right"/>
        <w:rPr>
          <w:rFonts w:ascii="KaiTi" w:hAnsi="KaiTi" w:eastAsia="KaiTi" w:cs="KaiTi"/>
          <w:sz w:val="22"/>
          <w:szCs w:val="22"/>
        </w:rPr>
      </w:pPr>
      <w:r>
        <w:rPr>
          <w:rFonts w:ascii="KaiTi" w:hAnsi="KaiTi" w:eastAsia="KaiTi" w:cs="KaiTi"/>
          <w:sz w:val="22"/>
          <w:szCs w:val="22"/>
          <w:spacing w:val="-2"/>
          <w:position w:val="17"/>
        </w:rPr>
        <w:t>(1)恢复生产过程全部或关键部位的完整性或可用性，</w:t>
      </w:r>
    </w:p>
    <w:p>
      <w:pPr>
        <w:ind w:left="1050"/>
        <w:spacing w:before="1" w:line="222" w:lineRule="auto"/>
        <w:rPr>
          <w:rFonts w:ascii="KaiTi" w:hAnsi="KaiTi" w:eastAsia="KaiTi" w:cs="KaiTi"/>
          <w:sz w:val="22"/>
          <w:szCs w:val="22"/>
        </w:rPr>
      </w:pPr>
      <w:r>
        <w:rPr>
          <w:rFonts w:ascii="KaiTi" w:hAnsi="KaiTi" w:eastAsia="KaiTi" w:cs="KaiTi"/>
          <w:sz w:val="22"/>
          <w:szCs w:val="22"/>
          <w:spacing w:val="-11"/>
        </w:rPr>
        <w:t>或者恢复生产过程的准确顺序极其困难。</w:t>
      </w:r>
    </w:p>
    <w:p>
      <w:pPr>
        <w:ind w:right="61"/>
        <w:spacing w:before="121" w:line="426" w:lineRule="exact"/>
        <w:jc w:val="right"/>
        <w:rPr>
          <w:rFonts w:ascii="KaiTi" w:hAnsi="KaiTi" w:eastAsia="KaiTi" w:cs="KaiTi"/>
          <w:sz w:val="22"/>
          <w:szCs w:val="22"/>
        </w:rPr>
      </w:pPr>
      <w:r>
        <w:rPr>
          <w:rFonts w:ascii="KaiTi" w:hAnsi="KaiTi" w:eastAsia="KaiTi" w:cs="KaiTi"/>
          <w:sz w:val="22"/>
          <w:szCs w:val="22"/>
          <w:spacing w:val="9"/>
          <w:position w:val="15"/>
        </w:rPr>
        <w:t>(2)由于泄露了知识产权(例如，生产过程的技术秘</w:t>
      </w:r>
    </w:p>
    <w:p>
      <w:pPr>
        <w:ind w:left="1050"/>
        <w:spacing w:before="1" w:line="225" w:lineRule="auto"/>
        <w:rPr>
          <w:rFonts w:ascii="KaiTi" w:hAnsi="KaiTi" w:eastAsia="KaiTi" w:cs="KaiTi"/>
          <w:sz w:val="22"/>
          <w:szCs w:val="22"/>
        </w:rPr>
      </w:pPr>
      <w:r>
        <w:rPr>
          <w:rFonts w:ascii="KaiTi" w:hAnsi="KaiTi" w:eastAsia="KaiTi" w:cs="KaiTi"/>
          <w:sz w:val="22"/>
          <w:szCs w:val="22"/>
          <w:spacing w:val="-4"/>
        </w:rPr>
        <w:t>密)而难以恢复竞争优势。</w:t>
      </w:r>
    </w:p>
    <w:p>
      <w:pPr>
        <w:ind w:right="56"/>
        <w:spacing w:before="115" w:line="435" w:lineRule="exact"/>
        <w:jc w:val="right"/>
        <w:rPr>
          <w:rFonts w:ascii="KaiTi" w:hAnsi="KaiTi" w:eastAsia="KaiTi" w:cs="KaiTi"/>
          <w:sz w:val="22"/>
          <w:szCs w:val="22"/>
        </w:rPr>
      </w:pPr>
      <w:r>
        <w:rPr>
          <w:rFonts w:ascii="KaiTi" w:hAnsi="KaiTi" w:eastAsia="KaiTi" w:cs="KaiTi"/>
          <w:sz w:val="22"/>
          <w:szCs w:val="22"/>
          <w:spacing w:val="5"/>
          <w:position w:val="16"/>
        </w:rPr>
        <w:t>(3)给企业形象造成严重的负面影响，难以恢复企业</w:t>
      </w:r>
    </w:p>
    <w:p>
      <w:pPr>
        <w:ind w:left="1050"/>
        <w:spacing w:before="1" w:line="224" w:lineRule="auto"/>
        <w:rPr>
          <w:rFonts w:ascii="KaiTi" w:hAnsi="KaiTi" w:eastAsia="KaiTi" w:cs="KaiTi"/>
          <w:sz w:val="22"/>
          <w:szCs w:val="22"/>
        </w:rPr>
      </w:pPr>
      <w:r>
        <w:rPr>
          <w:rFonts w:ascii="KaiTi" w:hAnsi="KaiTi" w:eastAsia="KaiTi" w:cs="KaiTi"/>
          <w:sz w:val="22"/>
          <w:szCs w:val="22"/>
          <w:spacing w:val="-14"/>
        </w:rPr>
        <w:t>声誉、社会公信力等。</w:t>
      </w:r>
    </w:p>
    <w:p>
      <w:pPr>
        <w:ind w:left="1453"/>
        <w:spacing w:before="131" w:line="221" w:lineRule="auto"/>
        <w:rPr>
          <w:rFonts w:ascii="SimHei" w:hAnsi="SimHei" w:eastAsia="SimHei" w:cs="SimHei"/>
          <w:sz w:val="22"/>
          <w:szCs w:val="22"/>
        </w:rPr>
      </w:pPr>
      <w:r>
        <w:rPr>
          <w:rFonts w:ascii="SimHei" w:hAnsi="SimHei" w:eastAsia="SimHei" w:cs="SimHei"/>
          <w:sz w:val="22"/>
          <w:szCs w:val="22"/>
          <w:b/>
          <w:bCs/>
          <w:spacing w:val="-11"/>
        </w:rPr>
        <w:t>考虑因素四：产生的级联效应</w:t>
      </w:r>
    </w:p>
    <w:p>
      <w:pPr>
        <w:ind w:left="1050" w:right="69" w:firstLine="399"/>
        <w:spacing w:before="133" w:line="355" w:lineRule="auto"/>
        <w:jc w:val="both"/>
        <w:rPr>
          <w:rFonts w:ascii="KaiTi" w:hAnsi="KaiTi" w:eastAsia="KaiTi" w:cs="KaiTi"/>
          <w:sz w:val="22"/>
          <w:szCs w:val="22"/>
        </w:rPr>
      </w:pPr>
      <w:r>
        <w:rPr>
          <w:rFonts w:ascii="KaiTi" w:hAnsi="KaiTi" w:eastAsia="KaiTi" w:cs="KaiTi"/>
          <w:sz w:val="22"/>
          <w:szCs w:val="22"/>
        </w:rPr>
        <w:t>8.工业数据受损后是否可能影响多个行业、区域，或</w:t>
      </w:r>
      <w:r>
        <w:rPr>
          <w:rFonts w:ascii="KaiTi" w:hAnsi="KaiTi" w:eastAsia="KaiTi" w:cs="KaiTi"/>
          <w:sz w:val="22"/>
          <w:szCs w:val="22"/>
        </w:rPr>
        <w:t xml:space="preserve"> </w:t>
      </w:r>
      <w:r>
        <w:rPr>
          <w:rFonts w:ascii="KaiTi" w:hAnsi="KaiTi" w:eastAsia="KaiTi" w:cs="KaiTi"/>
          <w:sz w:val="22"/>
          <w:szCs w:val="22"/>
          <w:spacing w:val="-2"/>
        </w:rPr>
        <w:t>者行业内多个企业?(考虑工业企业的供应链开放程度、平</w:t>
      </w:r>
    </w:p>
    <w:p>
      <w:pPr>
        <w:ind w:left="1050"/>
        <w:spacing w:line="225" w:lineRule="auto"/>
        <w:rPr>
          <w:rFonts w:ascii="KaiTi" w:hAnsi="KaiTi" w:eastAsia="KaiTi" w:cs="KaiTi"/>
          <w:sz w:val="22"/>
          <w:szCs w:val="22"/>
        </w:rPr>
      </w:pPr>
      <w:r>
        <w:rPr>
          <w:rFonts w:ascii="KaiTi" w:hAnsi="KaiTi" w:eastAsia="KaiTi" w:cs="KaiTi"/>
          <w:sz w:val="22"/>
          <w:szCs w:val="22"/>
          <w:spacing w:val="-5"/>
        </w:rPr>
        <w:t>台企业跨行业跨领域属性等)</w:t>
      </w:r>
    </w:p>
    <w:p>
      <w:pPr>
        <w:ind w:left="1450"/>
        <w:spacing w:before="123" w:line="227" w:lineRule="auto"/>
        <w:rPr>
          <w:rFonts w:ascii="KaiTi" w:hAnsi="KaiTi" w:eastAsia="KaiTi" w:cs="KaiTi"/>
          <w:sz w:val="22"/>
          <w:szCs w:val="22"/>
        </w:rPr>
      </w:pPr>
      <w:r>
        <w:rPr>
          <w:rFonts w:ascii="KaiTi" w:hAnsi="KaiTi" w:eastAsia="KaiTi" w:cs="KaiTi"/>
          <w:sz w:val="22"/>
          <w:szCs w:val="22"/>
          <w:spacing w:val="-6"/>
        </w:rPr>
        <w:t>9.工业数据受损后引发级联效应的持续时间如何?</w:t>
      </w:r>
    </w:p>
    <w:p>
      <w:pPr>
        <w:ind w:firstLine="1139"/>
        <w:spacing w:before="122" w:line="120" w:lineRule="exact"/>
        <w:rPr/>
      </w:pPr>
      <w:r>
        <w:rPr>
          <w:position w:val="-2"/>
        </w:rPr>
        <w:drawing>
          <wp:inline distT="0" distB="0" distL="0" distR="0">
            <wp:extent cx="3371846" cy="76236"/>
            <wp:effectExtent l="0" t="0" r="0" b="0"/>
            <wp:docPr id="252" name="IM 252"/>
            <wp:cNvGraphicFramePr/>
            <a:graphic>
              <a:graphicData uri="http://schemas.openxmlformats.org/drawingml/2006/picture">
                <pic:pic>
                  <pic:nvPicPr>
                    <pic:cNvPr id="252" name="IM 252"/>
                    <pic:cNvPicPr/>
                  </pic:nvPicPr>
                  <pic:blipFill>
                    <a:blip r:embed="rId263"/>
                    <a:stretch>
                      <a:fillRect/>
                    </a:stretch>
                  </pic:blipFill>
                  <pic:spPr>
                    <a:xfrm rot="0">
                      <a:off x="0" y="0"/>
                      <a:ext cx="3371846" cy="76236"/>
                    </a:xfrm>
                    <a:prstGeom prst="rect">
                      <a:avLst/>
                    </a:prstGeom>
                  </pic:spPr>
                </pic:pic>
              </a:graphicData>
            </a:graphic>
          </wp:inline>
        </w:drawing>
      </w:r>
    </w:p>
    <w:p>
      <w:pPr>
        <w:spacing w:line="120" w:lineRule="exact"/>
        <w:sectPr>
          <w:footerReference w:type="default" r:id="rId259"/>
          <w:pgSz w:w="7560" w:h="11380"/>
          <w:pgMar w:top="196" w:right="980" w:bottom="488" w:left="0" w:header="0" w:footer="203" w:gutter="0"/>
        </w:sectPr>
        <w:rPr/>
      </w:pPr>
    </w:p>
    <w:p>
      <w:pPr>
        <w:ind w:left="5320"/>
        <w:spacing w:line="207" w:lineRule="auto"/>
        <w:rPr>
          <w:rFonts w:ascii="SimSun" w:hAnsi="SimSun" w:eastAsia="SimSun" w:cs="SimSun"/>
          <w:sz w:val="16"/>
          <w:szCs w:val="16"/>
        </w:rPr>
      </w:pPr>
      <w:r>
        <w:rPr>
          <w:rFonts w:ascii="SimSun" w:hAnsi="SimSun" w:eastAsia="SimSun" w:cs="SimSun"/>
          <w:sz w:val="16"/>
          <w:szCs w:val="16"/>
          <w:color w:val="231F9A"/>
          <w:spacing w:val="-8"/>
        </w:rPr>
        <w:t>理数篇</w:t>
      </w:r>
    </w:p>
    <w:p>
      <w:pPr>
        <w:ind w:left="4879"/>
        <w:spacing w:line="219" w:lineRule="auto"/>
        <w:rPr>
          <w:rFonts w:ascii="SimSun" w:hAnsi="SimSun" w:eastAsia="SimSun" w:cs="SimSun"/>
          <w:sz w:val="16"/>
          <w:szCs w:val="16"/>
        </w:rPr>
      </w:pPr>
      <w:r>
        <w:rPr>
          <w:rFonts w:ascii="SimSun" w:hAnsi="SimSun" w:eastAsia="SimSun" w:cs="SimSun"/>
          <w:sz w:val="16"/>
          <w:szCs w:val="16"/>
          <w:color w:val="F19F24"/>
          <w:spacing w:val="-11"/>
        </w:rPr>
        <w:t>盘活数据资源</w:t>
      </w:r>
    </w:p>
    <w:p>
      <w:pPr>
        <w:pStyle w:val="BodyText"/>
        <w:spacing w:line="339" w:lineRule="auto"/>
        <w:rPr/>
      </w:pPr>
      <w:r/>
    </w:p>
    <w:p>
      <w:pPr>
        <w:pStyle w:val="BodyText"/>
        <w:spacing w:line="340" w:lineRule="auto"/>
        <w:rPr/>
      </w:pPr>
      <w:r/>
    </w:p>
    <w:p>
      <w:pPr>
        <w:ind w:firstLine="160"/>
        <w:spacing w:line="120" w:lineRule="exact"/>
        <w:rPr/>
      </w:pPr>
      <w:r>
        <w:rPr>
          <w:position w:val="-2"/>
        </w:rPr>
        <w:drawing>
          <wp:inline distT="0" distB="0" distL="0" distR="0">
            <wp:extent cx="3409962" cy="76170"/>
            <wp:effectExtent l="0" t="0" r="0" b="0"/>
            <wp:docPr id="254" name="IM 254"/>
            <wp:cNvGraphicFramePr/>
            <a:graphic>
              <a:graphicData uri="http://schemas.openxmlformats.org/drawingml/2006/picture">
                <pic:pic>
                  <pic:nvPicPr>
                    <pic:cNvPr id="254" name="IM 254"/>
                    <pic:cNvPicPr/>
                  </pic:nvPicPr>
                  <pic:blipFill>
                    <a:blip r:embed="rId265"/>
                    <a:stretch>
                      <a:fillRect/>
                    </a:stretch>
                  </pic:blipFill>
                  <pic:spPr>
                    <a:xfrm rot="0">
                      <a:off x="0" y="0"/>
                      <a:ext cx="3409962" cy="76170"/>
                    </a:xfrm>
                    <a:prstGeom prst="rect">
                      <a:avLst/>
                    </a:prstGeom>
                  </pic:spPr>
                </pic:pic>
              </a:graphicData>
            </a:graphic>
          </wp:inline>
        </w:drawing>
      </w:r>
    </w:p>
    <w:p>
      <w:pPr>
        <w:ind w:left="570"/>
        <w:spacing w:before="144" w:line="421" w:lineRule="exact"/>
        <w:rPr>
          <w:rFonts w:ascii="KaiTi" w:hAnsi="KaiTi" w:eastAsia="KaiTi" w:cs="KaiTi"/>
          <w:sz w:val="21"/>
          <w:szCs w:val="21"/>
        </w:rPr>
      </w:pPr>
      <w:r>
        <w:rPr>
          <w:rFonts w:ascii="KaiTi" w:hAnsi="KaiTi" w:eastAsia="KaiTi" w:cs="KaiTi"/>
          <w:sz w:val="21"/>
          <w:szCs w:val="21"/>
          <w:spacing w:val="3"/>
          <w:position w:val="15"/>
        </w:rPr>
        <w:t>10.工业数据受损是否会导致大量的供应商、客户资源</w:t>
      </w:r>
    </w:p>
    <w:p>
      <w:pPr>
        <w:ind w:left="149"/>
        <w:spacing w:line="224" w:lineRule="auto"/>
        <w:rPr>
          <w:rFonts w:ascii="KaiTi" w:hAnsi="KaiTi" w:eastAsia="KaiTi" w:cs="KaiTi"/>
          <w:sz w:val="21"/>
          <w:szCs w:val="21"/>
        </w:rPr>
      </w:pPr>
      <w:r>
        <w:rPr>
          <w:rFonts w:ascii="KaiTi" w:hAnsi="KaiTi" w:eastAsia="KaiTi" w:cs="KaiTi"/>
          <w:sz w:val="21"/>
          <w:szCs w:val="21"/>
          <w:spacing w:val="-1"/>
        </w:rPr>
        <w:t>被非法获取或个人信息泄露?</w:t>
      </w:r>
    </w:p>
    <w:p>
      <w:pPr>
        <w:ind w:left="570"/>
        <w:spacing w:before="163" w:line="223" w:lineRule="auto"/>
        <w:rPr>
          <w:rFonts w:ascii="KaiTi" w:hAnsi="KaiTi" w:eastAsia="KaiTi" w:cs="KaiTi"/>
          <w:sz w:val="21"/>
          <w:szCs w:val="21"/>
        </w:rPr>
      </w:pPr>
      <w:r>
        <w:rPr>
          <w:rFonts w:ascii="KaiTi" w:hAnsi="KaiTi" w:eastAsia="KaiTi" w:cs="KaiTi"/>
          <w:sz w:val="21"/>
          <w:szCs w:val="21"/>
          <w:spacing w:val="-17"/>
          <w:w w:val="98"/>
        </w:rPr>
        <w:t>11.企业是否认为工业数据受损后会带来其他较严重的影响?</w:t>
      </w:r>
    </w:p>
    <w:p>
      <w:pPr>
        <w:ind w:left="570"/>
        <w:spacing w:before="143" w:line="433" w:lineRule="exact"/>
        <w:rPr>
          <w:rFonts w:ascii="KaiTi" w:hAnsi="KaiTi" w:eastAsia="KaiTi" w:cs="KaiTi"/>
          <w:sz w:val="21"/>
          <w:szCs w:val="21"/>
        </w:rPr>
      </w:pPr>
      <w:r>
        <w:rPr>
          <w:rFonts w:ascii="KaiTi" w:hAnsi="KaiTi" w:eastAsia="KaiTi" w:cs="KaiTi"/>
          <w:sz w:val="21"/>
          <w:szCs w:val="21"/>
          <w:spacing w:val="8"/>
          <w:position w:val="17"/>
        </w:rPr>
        <w:t>根据以上问题，企业最终可以形成工业数据分类分级</w:t>
      </w:r>
    </w:p>
    <w:p>
      <w:pPr>
        <w:ind w:left="160"/>
        <w:spacing w:before="1" w:line="222" w:lineRule="auto"/>
        <w:rPr>
          <w:rFonts w:ascii="KaiTi" w:hAnsi="KaiTi" w:eastAsia="KaiTi" w:cs="KaiTi"/>
          <w:sz w:val="21"/>
          <w:szCs w:val="21"/>
        </w:rPr>
      </w:pPr>
      <w:r>
        <w:rPr>
          <w:rFonts w:ascii="KaiTi" w:hAnsi="KaiTi" w:eastAsia="KaiTi" w:cs="KaiTi"/>
          <w:sz w:val="21"/>
          <w:szCs w:val="21"/>
          <w:spacing w:val="1"/>
        </w:rPr>
        <w:t>管理目录。分级结果示例见表6-1。</w:t>
      </w:r>
    </w:p>
    <w:p>
      <w:pPr>
        <w:ind w:left="2042"/>
        <w:spacing w:before="136" w:line="221" w:lineRule="auto"/>
        <w:rPr>
          <w:rFonts w:ascii="SimHei" w:hAnsi="SimHei" w:eastAsia="SimHei" w:cs="SimHei"/>
          <w:sz w:val="21"/>
          <w:szCs w:val="21"/>
        </w:rPr>
      </w:pPr>
      <w:r>
        <w:rPr>
          <w:rFonts w:ascii="SimHei" w:hAnsi="SimHei" w:eastAsia="SimHei" w:cs="SimHei"/>
          <w:sz w:val="21"/>
          <w:szCs w:val="21"/>
          <w:b/>
          <w:bCs/>
          <w:color w:val="EC7E10"/>
          <w:spacing w:val="-17"/>
          <w:w w:val="96"/>
        </w:rPr>
        <w:t>表6-1</w:t>
      </w:r>
      <w:r>
        <w:rPr>
          <w:rFonts w:ascii="SimHei" w:hAnsi="SimHei" w:eastAsia="SimHei" w:cs="SimHei"/>
          <w:sz w:val="21"/>
          <w:szCs w:val="21"/>
          <w:color w:val="EC7E10"/>
          <w:spacing w:val="46"/>
        </w:rPr>
        <w:t xml:space="preserve"> </w:t>
      </w:r>
      <w:r>
        <w:rPr>
          <w:rFonts w:ascii="SimHei" w:hAnsi="SimHei" w:eastAsia="SimHei" w:cs="SimHei"/>
          <w:sz w:val="21"/>
          <w:szCs w:val="21"/>
          <w:b/>
          <w:bCs/>
          <w:color w:val="EC7E10"/>
          <w:spacing w:val="-17"/>
          <w:w w:val="96"/>
        </w:rPr>
        <w:t>分级结果示例</w:t>
      </w:r>
    </w:p>
    <w:p>
      <w:pPr>
        <w:spacing w:line="90" w:lineRule="exact"/>
        <w:rPr/>
      </w:pPr>
      <w:r/>
    </w:p>
    <w:tbl>
      <w:tblPr>
        <w:tblStyle w:val="TableNormal"/>
        <w:tblW w:w="5549" w:type="dxa"/>
        <w:tblInd w:w="1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44"/>
        <w:gridCol w:w="679"/>
        <w:gridCol w:w="838"/>
        <w:gridCol w:w="798"/>
        <w:gridCol w:w="569"/>
        <w:gridCol w:w="2121"/>
      </w:tblGrid>
      <w:tr>
        <w:trPr>
          <w:trHeight w:val="522" w:hRule="atLeast"/>
        </w:trPr>
        <w:tc>
          <w:tcPr>
            <w:shd w:val="clear" w:fill="FAC341"/>
            <w:tcW w:w="544" w:type="dxa"/>
            <w:vAlign w:val="top"/>
          </w:tcPr>
          <w:p>
            <w:pPr>
              <w:pStyle w:val="TableText"/>
              <w:ind w:left="107"/>
              <w:spacing w:before="180" w:line="221" w:lineRule="auto"/>
              <w:rPr/>
            </w:pPr>
            <w:r>
              <w:rPr>
                <w:b/>
                <w:bCs/>
                <w:color w:val="A65300"/>
                <w:spacing w:val="-4"/>
              </w:rPr>
              <w:t>序号</w:t>
            </w:r>
          </w:p>
        </w:tc>
        <w:tc>
          <w:tcPr>
            <w:shd w:val="clear" w:fill="F9BE3E"/>
            <w:tcW w:w="679" w:type="dxa"/>
            <w:vAlign w:val="top"/>
          </w:tcPr>
          <w:p>
            <w:pPr>
              <w:pStyle w:val="TableText"/>
              <w:ind w:left="93"/>
              <w:spacing w:before="179" w:line="219" w:lineRule="auto"/>
              <w:rPr/>
            </w:pPr>
            <w:r>
              <w:rPr>
                <w:b/>
                <w:bCs/>
                <w:color w:val="964B00"/>
                <w:spacing w:val="-4"/>
              </w:rPr>
              <w:t>数据域</w:t>
            </w:r>
          </w:p>
        </w:tc>
        <w:tc>
          <w:tcPr>
            <w:shd w:val="clear" w:fill="F9BC3D"/>
            <w:tcW w:w="838" w:type="dxa"/>
            <w:vAlign w:val="top"/>
          </w:tcPr>
          <w:p>
            <w:pPr>
              <w:pStyle w:val="TableText"/>
              <w:ind w:left="134"/>
              <w:spacing w:before="49" w:line="219" w:lineRule="auto"/>
              <w:rPr/>
            </w:pPr>
            <w:r>
              <w:rPr>
                <w:b/>
                <w:bCs/>
                <w:color w:val="964600"/>
                <w:spacing w:val="-3"/>
              </w:rPr>
              <w:t>业务/系</w:t>
            </w:r>
          </w:p>
          <w:p>
            <w:pPr>
              <w:pStyle w:val="TableText"/>
              <w:ind w:left="174"/>
              <w:spacing w:before="70" w:line="221" w:lineRule="auto"/>
              <w:rPr/>
            </w:pPr>
            <w:r>
              <w:rPr>
                <w:b/>
                <w:bCs/>
                <w:color w:val="904300"/>
                <w:spacing w:val="-4"/>
              </w:rPr>
              <w:t>统名称</w:t>
            </w:r>
          </w:p>
        </w:tc>
        <w:tc>
          <w:tcPr>
            <w:shd w:val="clear" w:fill="F8BD3D"/>
            <w:tcW w:w="798" w:type="dxa"/>
            <w:vAlign w:val="top"/>
          </w:tcPr>
          <w:p>
            <w:pPr>
              <w:pStyle w:val="TableText"/>
              <w:ind w:left="236"/>
              <w:spacing w:before="59" w:line="219" w:lineRule="auto"/>
              <w:rPr/>
            </w:pPr>
            <w:r>
              <w:rPr>
                <w:b/>
                <w:bCs/>
                <w:color w:val="834600"/>
                <w:spacing w:val="-4"/>
              </w:rPr>
              <w:t>数据</w:t>
            </w:r>
          </w:p>
          <w:p>
            <w:pPr>
              <w:pStyle w:val="TableText"/>
              <w:ind w:left="236"/>
              <w:spacing w:before="60" w:line="219" w:lineRule="auto"/>
              <w:rPr/>
            </w:pPr>
            <w:r>
              <w:rPr>
                <w:b/>
                <w:bCs/>
                <w:color w:val="964B00"/>
                <w:spacing w:val="-4"/>
              </w:rPr>
              <w:t>类别</w:t>
            </w:r>
          </w:p>
        </w:tc>
        <w:tc>
          <w:tcPr>
            <w:shd w:val="clear" w:fill="F8BE3F"/>
            <w:tcW w:w="569" w:type="dxa"/>
            <w:vAlign w:val="top"/>
          </w:tcPr>
          <w:p>
            <w:pPr>
              <w:pStyle w:val="TableText"/>
              <w:ind w:left="118"/>
              <w:spacing w:before="179" w:line="220" w:lineRule="auto"/>
              <w:rPr/>
            </w:pPr>
            <w:r>
              <w:rPr>
                <w:b/>
                <w:bCs/>
                <w:color w:val="9A4D00"/>
                <w:spacing w:val="-4"/>
              </w:rPr>
              <w:t>级别</w:t>
            </w:r>
          </w:p>
        </w:tc>
        <w:tc>
          <w:tcPr>
            <w:shd w:val="clear" w:fill="F9C242"/>
            <w:tcW w:w="2121" w:type="dxa"/>
            <w:vAlign w:val="top"/>
          </w:tcPr>
          <w:p>
            <w:pPr>
              <w:pStyle w:val="TableText"/>
              <w:ind w:left="739"/>
              <w:spacing w:before="178" w:line="219" w:lineRule="auto"/>
              <w:rPr/>
            </w:pPr>
            <w:r>
              <w:rPr>
                <w:b/>
                <w:bCs/>
                <w:color w:val="A85A00"/>
                <w:spacing w:val="-4"/>
              </w:rPr>
              <w:t>定级依据</w:t>
            </w:r>
          </w:p>
        </w:tc>
      </w:tr>
      <w:tr>
        <w:trPr>
          <w:trHeight w:val="776" w:hRule="atLeast"/>
        </w:trPr>
        <w:tc>
          <w:tcPr>
            <w:shd w:val="clear" w:fill="FCE090"/>
            <w:tcW w:w="544" w:type="dxa"/>
            <w:vAlign w:val="top"/>
          </w:tcPr>
          <w:p>
            <w:pPr>
              <w:spacing w:line="296" w:lineRule="auto"/>
              <w:rPr>
                <w:rFonts w:ascii="Arial"/>
                <w:sz w:val="21"/>
              </w:rPr>
            </w:pPr>
            <w:r/>
          </w:p>
          <w:p>
            <w:pPr>
              <w:pStyle w:val="TableText"/>
              <w:ind w:left="224"/>
              <w:spacing w:before="52" w:line="184" w:lineRule="auto"/>
              <w:rPr/>
            </w:pPr>
            <w:r>
              <w:rPr>
                <w:color w:val="926100"/>
              </w:rPr>
              <w:t>1</w:t>
            </w:r>
          </w:p>
        </w:tc>
        <w:tc>
          <w:tcPr>
            <w:shd w:val="clear" w:fill="FADE8A"/>
            <w:tcW w:w="679" w:type="dxa"/>
            <w:vAlign w:val="top"/>
          </w:tcPr>
          <w:p>
            <w:pPr>
              <w:spacing w:line="256" w:lineRule="auto"/>
              <w:rPr>
                <w:rFonts w:ascii="Arial"/>
                <w:sz w:val="21"/>
              </w:rPr>
            </w:pPr>
            <w:r/>
          </w:p>
          <w:p>
            <w:pPr>
              <w:pStyle w:val="TableText"/>
              <w:ind w:left="90"/>
              <w:spacing w:before="52" w:line="219" w:lineRule="auto"/>
              <w:rPr/>
            </w:pPr>
            <w:r>
              <w:rPr>
                <w:spacing w:val="-2"/>
              </w:rPr>
              <w:t>生产域</w:t>
            </w:r>
          </w:p>
        </w:tc>
        <w:tc>
          <w:tcPr>
            <w:shd w:val="clear" w:fill="F9DE88"/>
            <w:tcW w:w="838" w:type="dxa"/>
            <w:vAlign w:val="top"/>
          </w:tcPr>
          <w:p>
            <w:pPr>
              <w:spacing w:line="256" w:lineRule="auto"/>
              <w:rPr>
                <w:rFonts w:ascii="Arial"/>
                <w:sz w:val="21"/>
              </w:rPr>
            </w:pPr>
            <w:r/>
          </w:p>
          <w:p>
            <w:pPr>
              <w:pStyle w:val="TableText"/>
              <w:ind w:left="131"/>
              <w:spacing w:before="52" w:line="221" w:lineRule="auto"/>
              <w:rPr/>
            </w:pPr>
            <w:r>
              <w:rPr>
                <w:color w:val="995200"/>
                <w:spacing w:val="-1"/>
              </w:rPr>
              <w:t>MES系统</w:t>
            </w:r>
          </w:p>
        </w:tc>
        <w:tc>
          <w:tcPr>
            <w:shd w:val="clear" w:fill="F9E087"/>
            <w:tcW w:w="798" w:type="dxa"/>
            <w:vAlign w:val="top"/>
          </w:tcPr>
          <w:p>
            <w:pPr>
              <w:pStyle w:val="TableText"/>
              <w:ind w:left="153"/>
              <w:spacing w:before="180" w:line="269" w:lineRule="exact"/>
              <w:rPr/>
            </w:pPr>
            <w:r>
              <w:rPr>
                <w:spacing w:val="-2"/>
                <w:position w:val="8"/>
              </w:rPr>
              <w:t>加工设</w:t>
            </w:r>
          </w:p>
          <w:p>
            <w:pPr>
              <w:pStyle w:val="TableText"/>
              <w:ind w:left="153"/>
              <w:spacing w:line="219" w:lineRule="auto"/>
              <w:rPr/>
            </w:pPr>
            <w:r>
              <w:rPr>
                <w:spacing w:val="-2"/>
              </w:rPr>
              <w:t>备参数</w:t>
            </w:r>
          </w:p>
        </w:tc>
        <w:tc>
          <w:tcPr>
            <w:shd w:val="clear" w:fill="F8E189"/>
            <w:tcW w:w="569" w:type="dxa"/>
            <w:vAlign w:val="top"/>
          </w:tcPr>
          <w:p>
            <w:pPr>
              <w:spacing w:line="258" w:lineRule="auto"/>
              <w:rPr>
                <w:rFonts w:ascii="Arial"/>
                <w:sz w:val="21"/>
              </w:rPr>
            </w:pPr>
            <w:r/>
          </w:p>
          <w:p>
            <w:pPr>
              <w:pStyle w:val="TableText"/>
              <w:ind w:left="115"/>
              <w:spacing w:before="52" w:line="221" w:lineRule="auto"/>
              <w:rPr/>
            </w:pPr>
            <w:r>
              <w:rPr>
                <w:spacing w:val="-3"/>
              </w:rPr>
              <w:t>二级</w:t>
            </w:r>
          </w:p>
        </w:tc>
        <w:tc>
          <w:tcPr>
            <w:shd w:val="clear" w:fill="F9DE8C"/>
            <w:tcW w:w="2121" w:type="dxa"/>
            <w:vAlign w:val="top"/>
          </w:tcPr>
          <w:p>
            <w:pPr>
              <w:pStyle w:val="TableText"/>
              <w:ind w:left="96" w:right="53" w:firstLine="119"/>
              <w:spacing w:before="69" w:line="268" w:lineRule="auto"/>
              <w:rPr/>
            </w:pPr>
            <w:r>
              <w:rPr/>
              <w:t>可导致1000片主板报废，  </w:t>
            </w:r>
            <w:r>
              <w:rPr>
                <w:spacing w:val="2"/>
              </w:rPr>
              <w:t>连带影响下游产品2000个，</w:t>
            </w:r>
            <w:r>
              <w:rPr>
                <w:spacing w:val="11"/>
              </w:rPr>
              <w:t xml:space="preserve"> </w:t>
            </w:r>
            <w:r>
              <w:rPr>
                <w:spacing w:val="-1"/>
              </w:rPr>
              <w:t>造成产能损失超千万元</w:t>
            </w:r>
          </w:p>
        </w:tc>
      </w:tr>
      <w:tr>
        <w:trPr>
          <w:trHeight w:val="781" w:hRule="atLeast"/>
        </w:trPr>
        <w:tc>
          <w:tcPr>
            <w:shd w:val="clear" w:fill="FAE390"/>
            <w:tcW w:w="544" w:type="dxa"/>
            <w:vAlign w:val="top"/>
          </w:tcPr>
          <w:p>
            <w:pPr>
              <w:spacing w:line="300" w:lineRule="auto"/>
              <w:rPr>
                <w:rFonts w:ascii="Arial"/>
                <w:sz w:val="21"/>
              </w:rPr>
            </w:pPr>
            <w:r/>
          </w:p>
          <w:p>
            <w:pPr>
              <w:pStyle w:val="TableText"/>
              <w:ind w:left="224"/>
              <w:spacing w:before="52" w:line="183" w:lineRule="auto"/>
              <w:rPr/>
            </w:pPr>
            <w:r>
              <w:rPr/>
              <w:t>2</w:t>
            </w:r>
          </w:p>
        </w:tc>
        <w:tc>
          <w:tcPr>
            <w:shd w:val="clear" w:fill="FAE38D"/>
            <w:tcW w:w="679" w:type="dxa"/>
            <w:vAlign w:val="top"/>
          </w:tcPr>
          <w:p>
            <w:pPr>
              <w:pStyle w:val="TableText"/>
              <w:ind w:left="90" w:right="104" w:firstLine="79"/>
              <w:spacing w:before="195" w:line="259" w:lineRule="auto"/>
              <w:rPr/>
            </w:pPr>
            <w:r>
              <w:rPr>
                <w:spacing w:val="8"/>
              </w:rPr>
              <w:t>平台</w:t>
            </w:r>
            <w:r>
              <w:rPr/>
              <w:t xml:space="preserve"> </w:t>
            </w:r>
            <w:r>
              <w:rPr>
                <w:spacing w:val="-3"/>
              </w:rPr>
              <w:t>运营域</w:t>
            </w:r>
          </w:p>
        </w:tc>
        <w:tc>
          <w:tcPr>
            <w:shd w:val="clear" w:fill="F9DF89"/>
            <w:tcW w:w="838" w:type="dxa"/>
            <w:vAlign w:val="top"/>
          </w:tcPr>
          <w:p>
            <w:pPr>
              <w:pStyle w:val="TableText"/>
              <w:ind w:left="91" w:right="76"/>
              <w:spacing w:before="204" w:line="259" w:lineRule="auto"/>
              <w:rPr/>
            </w:pPr>
            <w:r>
              <w:rPr>
                <w:spacing w:val="4"/>
              </w:rPr>
              <w:t>工业应用</w:t>
            </w:r>
            <w:r>
              <w:rPr>
                <w:spacing w:val="2"/>
              </w:rPr>
              <w:t xml:space="preserve"> </w:t>
            </w:r>
            <w:r>
              <w:rPr>
                <w:spacing w:val="4"/>
              </w:rPr>
              <w:t>使能平台</w:t>
            </w:r>
          </w:p>
        </w:tc>
        <w:tc>
          <w:tcPr>
            <w:shd w:val="clear" w:fill="FADF8A"/>
            <w:tcW w:w="798" w:type="dxa"/>
            <w:vAlign w:val="top"/>
          </w:tcPr>
          <w:p>
            <w:pPr>
              <w:pStyle w:val="TableText"/>
              <w:ind w:left="233"/>
              <w:spacing w:before="63" w:line="269" w:lineRule="exact"/>
              <w:rPr/>
            </w:pPr>
            <w:r>
              <w:rPr>
                <w:spacing w:val="-2"/>
                <w:position w:val="8"/>
              </w:rPr>
              <w:t>模型</w:t>
            </w:r>
          </w:p>
          <w:p>
            <w:pPr>
              <w:pStyle w:val="TableText"/>
              <w:ind w:left="153"/>
              <w:spacing w:line="218" w:lineRule="auto"/>
              <w:rPr/>
            </w:pPr>
            <w:r>
              <w:rPr>
                <w:spacing w:val="-3"/>
              </w:rPr>
              <w:t>库—机</w:t>
            </w:r>
          </w:p>
          <w:p>
            <w:pPr>
              <w:pStyle w:val="TableText"/>
              <w:ind w:left="153"/>
              <w:spacing w:before="51" w:line="219" w:lineRule="auto"/>
              <w:rPr/>
            </w:pPr>
            <w:r>
              <w:rPr>
                <w:spacing w:val="-2"/>
              </w:rPr>
              <w:t>理模型</w:t>
            </w:r>
          </w:p>
        </w:tc>
        <w:tc>
          <w:tcPr>
            <w:shd w:val="clear" w:fill="F9E38C"/>
            <w:tcW w:w="569" w:type="dxa"/>
            <w:vAlign w:val="top"/>
          </w:tcPr>
          <w:p>
            <w:pPr>
              <w:spacing w:line="262" w:lineRule="auto"/>
              <w:rPr>
                <w:rFonts w:ascii="Arial"/>
                <w:sz w:val="21"/>
              </w:rPr>
            </w:pPr>
            <w:r/>
          </w:p>
          <w:p>
            <w:pPr>
              <w:pStyle w:val="TableText"/>
              <w:ind w:left="115"/>
              <w:spacing w:before="52" w:line="221" w:lineRule="auto"/>
              <w:rPr/>
            </w:pPr>
            <w:r>
              <w:rPr>
                <w:spacing w:val="-5"/>
              </w:rPr>
              <w:t>一级</w:t>
            </w:r>
          </w:p>
        </w:tc>
        <w:tc>
          <w:tcPr>
            <w:shd w:val="clear" w:fill="F9DE8C"/>
            <w:tcW w:w="2121" w:type="dxa"/>
            <w:vAlign w:val="top"/>
          </w:tcPr>
          <w:p>
            <w:pPr>
              <w:pStyle w:val="TableText"/>
              <w:ind w:left="136"/>
              <w:spacing w:before="69" w:line="214" w:lineRule="auto"/>
              <w:rPr/>
            </w:pPr>
            <w:r>
              <w:rPr>
                <w:color w:val="9A5C00"/>
                <w:spacing w:val="-1"/>
              </w:rPr>
              <w:t>工业数据受损对工业App开</w:t>
            </w:r>
          </w:p>
          <w:p>
            <w:pPr>
              <w:pStyle w:val="TableText"/>
              <w:ind w:left="96"/>
              <w:spacing w:before="79" w:line="220" w:lineRule="auto"/>
              <w:rPr/>
            </w:pPr>
            <w:r>
              <w:rPr>
                <w:spacing w:val="-1"/>
              </w:rPr>
              <w:t>发过程影响较小，对平台造</w:t>
            </w:r>
          </w:p>
          <w:p>
            <w:pPr>
              <w:pStyle w:val="TableText"/>
              <w:ind w:left="86"/>
              <w:spacing w:before="59" w:line="216" w:lineRule="auto"/>
              <w:rPr/>
            </w:pPr>
            <w:r>
              <w:rPr>
                <w:color w:val="975B00"/>
                <w:spacing w:val="1"/>
              </w:rPr>
              <w:t>成直接经济损失较小</w:t>
            </w:r>
          </w:p>
        </w:tc>
      </w:tr>
    </w:tbl>
    <w:p>
      <w:pPr>
        <w:pStyle w:val="BodyText"/>
        <w:spacing w:line="249" w:lineRule="auto"/>
        <w:rPr/>
      </w:pPr>
      <w:r/>
    </w:p>
    <w:p>
      <w:pPr>
        <w:pStyle w:val="BodyText"/>
        <w:spacing w:line="249" w:lineRule="auto"/>
        <w:rPr/>
      </w:pPr>
      <w:r/>
    </w:p>
    <w:p>
      <w:pPr>
        <w:pStyle w:val="BodyText"/>
        <w:spacing w:line="249" w:lineRule="auto"/>
        <w:rPr/>
      </w:pPr>
      <w:r/>
    </w:p>
    <w:p>
      <w:pPr>
        <w:ind w:left="1794"/>
        <w:spacing w:before="92" w:line="219" w:lineRule="auto"/>
        <w:rPr>
          <w:rFonts w:ascii="SimSun" w:hAnsi="SimSun" w:eastAsia="SimSun" w:cs="SimSun"/>
          <w:sz w:val="28"/>
          <w:szCs w:val="28"/>
        </w:rPr>
      </w:pPr>
      <w:r>
        <w:rPr>
          <w:rFonts w:ascii="SimSun" w:hAnsi="SimSun" w:eastAsia="SimSun" w:cs="SimSun"/>
          <w:sz w:val="28"/>
          <w:szCs w:val="28"/>
          <w:b/>
          <w:bCs/>
          <w:color w:val="050AAA"/>
          <w:spacing w:val="-5"/>
        </w:rPr>
        <w:t>工业数据分级实践</w:t>
      </w:r>
    </w:p>
    <w:p>
      <w:pPr>
        <w:pStyle w:val="BodyText"/>
        <w:spacing w:line="295" w:lineRule="auto"/>
        <w:rPr/>
      </w:pPr>
      <w:r/>
    </w:p>
    <w:p>
      <w:pPr>
        <w:pStyle w:val="BodyText"/>
        <w:spacing w:line="295" w:lineRule="auto"/>
        <w:rPr/>
      </w:pPr>
      <w:r/>
    </w:p>
    <w:p>
      <w:pPr>
        <w:ind w:left="3"/>
        <w:spacing w:before="68" w:line="224" w:lineRule="auto"/>
        <w:outlineLvl w:val="0"/>
        <w:rPr>
          <w:rFonts w:ascii="YouYuan" w:hAnsi="YouYuan" w:eastAsia="YouYuan" w:cs="YouYuan"/>
          <w:sz w:val="21"/>
          <w:szCs w:val="21"/>
        </w:rPr>
      </w:pPr>
      <w:r>
        <w:rPr>
          <w:rFonts w:ascii="YouYuan" w:hAnsi="YouYuan" w:eastAsia="YouYuan" w:cs="YouYuan"/>
          <w:sz w:val="21"/>
          <w:szCs w:val="21"/>
          <w:b/>
          <w:bCs/>
          <w:color w:val="F97401"/>
          <w:spacing w:val="12"/>
        </w:rPr>
        <w:t>一</w:t>
      </w:r>
      <w:r>
        <w:rPr>
          <w:rFonts w:ascii="YouYuan" w:hAnsi="YouYuan" w:eastAsia="YouYuan" w:cs="YouYuan"/>
          <w:sz w:val="21"/>
          <w:szCs w:val="21"/>
          <w:color w:val="F97401"/>
          <w:spacing w:val="-28"/>
        </w:rPr>
        <w:t xml:space="preserve"> </w:t>
      </w:r>
      <w:r>
        <w:rPr>
          <w:rFonts w:ascii="YouYuan" w:hAnsi="YouYuan" w:eastAsia="YouYuan" w:cs="YouYuan"/>
          <w:sz w:val="21"/>
          <w:szCs w:val="21"/>
          <w:b/>
          <w:bCs/>
          <w:color w:val="F97401"/>
          <w:spacing w:val="12"/>
        </w:rPr>
        <w:t>、工业数据分级实施方法</w:t>
      </w:r>
    </w:p>
    <w:p>
      <w:pPr>
        <w:pStyle w:val="BodyText"/>
        <w:spacing w:line="250" w:lineRule="auto"/>
        <w:rPr/>
      </w:pPr>
      <w:r/>
    </w:p>
    <w:p>
      <w:pPr>
        <w:ind w:right="59" w:firstLine="439"/>
        <w:spacing w:before="69" w:line="396" w:lineRule="auto"/>
        <w:jc w:val="both"/>
        <w:rPr>
          <w:rFonts w:ascii="SimSun" w:hAnsi="SimSun" w:eastAsia="SimSun" w:cs="SimSun"/>
          <w:sz w:val="21"/>
          <w:szCs w:val="21"/>
        </w:rPr>
      </w:pPr>
      <w:r>
        <w:rPr>
          <w:rFonts w:ascii="SimSun" w:hAnsi="SimSun" w:eastAsia="SimSun" w:cs="SimSun"/>
          <w:sz w:val="21"/>
          <w:szCs w:val="21"/>
          <w:spacing w:val="13"/>
        </w:rPr>
        <w:t>本小节以某工业企业为例，介绍工业数据分级的实施方</w:t>
      </w:r>
      <w:r>
        <w:rPr>
          <w:rFonts w:ascii="SimSun" w:hAnsi="SimSun" w:eastAsia="SimSun" w:cs="SimSun"/>
          <w:sz w:val="21"/>
          <w:szCs w:val="21"/>
          <w:spacing w:val="15"/>
        </w:rPr>
        <w:t xml:space="preserve"> </w:t>
      </w:r>
      <w:r>
        <w:rPr>
          <w:rFonts w:ascii="SimSun" w:hAnsi="SimSun" w:eastAsia="SimSun" w:cs="SimSun"/>
          <w:sz w:val="21"/>
          <w:szCs w:val="21"/>
          <w:spacing w:val="5"/>
        </w:rPr>
        <w:t>法。该企业为大型离散型智能制造企业，按照《工业数据分类</w:t>
      </w:r>
      <w:r>
        <w:rPr>
          <w:rFonts w:ascii="SimSun" w:hAnsi="SimSun" w:eastAsia="SimSun" w:cs="SimSun"/>
          <w:sz w:val="21"/>
          <w:szCs w:val="21"/>
          <w:spacing w:val="3"/>
        </w:rPr>
        <w:t xml:space="preserve"> </w:t>
      </w:r>
      <w:r>
        <w:rPr>
          <w:rFonts w:ascii="SimSun" w:hAnsi="SimSun" w:eastAsia="SimSun" w:cs="SimSun"/>
          <w:sz w:val="21"/>
          <w:szCs w:val="21"/>
          <w:spacing w:val="7"/>
        </w:rPr>
        <w:t>分级指南(试行)》工业数据分级方法，将工业数据分为</w:t>
      </w:r>
      <w:r>
        <w:rPr>
          <w:rFonts w:ascii="SimSun" w:hAnsi="SimSun" w:eastAsia="SimSun" w:cs="SimSun"/>
          <w:sz w:val="21"/>
          <w:szCs w:val="21"/>
          <w:spacing w:val="6"/>
        </w:rPr>
        <w:t>一级、</w:t>
      </w:r>
    </w:p>
    <w:p>
      <w:pPr>
        <w:spacing w:line="219" w:lineRule="auto"/>
        <w:rPr>
          <w:rFonts w:ascii="SimSun" w:hAnsi="SimSun" w:eastAsia="SimSun" w:cs="SimSun"/>
          <w:sz w:val="21"/>
          <w:szCs w:val="21"/>
        </w:rPr>
      </w:pPr>
      <w:r>
        <w:rPr>
          <w:rFonts w:ascii="SimSun" w:hAnsi="SimSun" w:eastAsia="SimSun" w:cs="SimSun"/>
          <w:sz w:val="21"/>
          <w:szCs w:val="21"/>
          <w:spacing w:val="8"/>
        </w:rPr>
        <w:t>二级、三级3个级别。</w:t>
      </w:r>
    </w:p>
    <w:p>
      <w:pPr>
        <w:ind w:left="449"/>
        <w:spacing w:before="191" w:line="219" w:lineRule="auto"/>
        <w:rPr>
          <w:rFonts w:ascii="SimSun" w:hAnsi="SimSun" w:eastAsia="SimSun" w:cs="SimSun"/>
          <w:sz w:val="21"/>
          <w:szCs w:val="21"/>
        </w:rPr>
      </w:pPr>
      <w:r>
        <w:rPr>
          <w:rFonts w:ascii="SimSun" w:hAnsi="SimSun" w:eastAsia="SimSun" w:cs="SimSun"/>
          <w:sz w:val="21"/>
          <w:szCs w:val="21"/>
          <w:spacing w:val="4"/>
        </w:rPr>
        <w:t>针对研发域研发设计数据中的知识产权数据，该企业判断</w:t>
      </w:r>
    </w:p>
    <w:p>
      <w:pPr>
        <w:spacing w:line="219" w:lineRule="auto"/>
        <w:sectPr>
          <w:footerReference w:type="default" r:id="rId264"/>
          <w:pgSz w:w="7530" w:h="11370"/>
          <w:pgMar w:top="206" w:right="845" w:bottom="470" w:left="760" w:header="0" w:footer="197" w:gutter="0"/>
        </w:sectPr>
        <w:rPr>
          <w:rFonts w:ascii="SimSun" w:hAnsi="SimSun" w:eastAsia="SimSun" w:cs="SimSun"/>
          <w:sz w:val="21"/>
          <w:szCs w:val="21"/>
        </w:rPr>
      </w:pPr>
    </w:p>
    <w:p>
      <w:pPr>
        <w:ind w:left="909"/>
        <w:spacing w:line="208" w:lineRule="auto"/>
        <w:rPr>
          <w:rFonts w:ascii="SimSun" w:hAnsi="SimSun" w:eastAsia="SimSun" w:cs="SimSun"/>
          <w:sz w:val="16"/>
          <w:szCs w:val="16"/>
        </w:rPr>
      </w:pPr>
      <w:r>
        <w:drawing>
          <wp:anchor distT="0" distB="0" distL="0" distR="0" simplePos="0" relativeHeight="252347392" behindDoc="0" locked="0" layoutInCell="0" allowOverlap="1">
            <wp:simplePos x="0" y="0"/>
            <wp:positionH relativeFrom="page">
              <wp:posOffset>0</wp:posOffset>
            </wp:positionH>
            <wp:positionV relativeFrom="page">
              <wp:posOffset>0</wp:posOffset>
            </wp:positionV>
            <wp:extent cx="577848" cy="698493"/>
            <wp:effectExtent l="0" t="0" r="0" b="0"/>
            <wp:wrapNone/>
            <wp:docPr id="256" name="IM 256"/>
            <wp:cNvGraphicFramePr/>
            <a:graphic>
              <a:graphicData uri="http://schemas.openxmlformats.org/drawingml/2006/picture">
                <pic:pic>
                  <pic:nvPicPr>
                    <pic:cNvPr id="256" name="IM 256"/>
                    <pic:cNvPicPr/>
                  </pic:nvPicPr>
                  <pic:blipFill>
                    <a:blip r:embed="rId267"/>
                    <a:stretch>
                      <a:fillRect/>
                    </a:stretch>
                  </pic:blipFill>
                  <pic:spPr>
                    <a:xfrm rot="0">
                      <a:off x="0" y="0"/>
                      <a:ext cx="577848" cy="698493"/>
                    </a:xfrm>
                    <a:prstGeom prst="rect">
                      <a:avLst/>
                    </a:prstGeom>
                  </pic:spPr>
                </pic:pic>
              </a:graphicData>
            </a:graphic>
          </wp:anchor>
        </w:drawing>
      </w:r>
      <w:r>
        <w:rPr>
          <w:rFonts w:ascii="SimSun" w:hAnsi="SimSun" w:eastAsia="SimSun" w:cs="SimSun"/>
          <w:sz w:val="16"/>
          <w:szCs w:val="16"/>
          <w:color w:val="EA6500"/>
          <w:spacing w:val="-2"/>
        </w:rPr>
        <w:t>数据为王</w:t>
      </w:r>
    </w:p>
    <w:p>
      <w:pPr>
        <w:ind w:left="1199"/>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0" w:lineRule="auto"/>
        <w:rPr/>
      </w:pPr>
      <w:r/>
    </w:p>
    <w:p>
      <w:pPr>
        <w:pStyle w:val="BodyText"/>
        <w:spacing w:line="320" w:lineRule="auto"/>
        <w:rPr/>
      </w:pPr>
      <w:r/>
    </w:p>
    <w:p>
      <w:pPr>
        <w:ind w:left="909"/>
        <w:spacing w:before="72" w:line="352" w:lineRule="auto"/>
        <w:jc w:val="both"/>
        <w:rPr>
          <w:rFonts w:ascii="SimSun" w:hAnsi="SimSun" w:eastAsia="SimSun" w:cs="SimSun"/>
          <w:sz w:val="22"/>
          <w:szCs w:val="22"/>
        </w:rPr>
      </w:pPr>
      <w:r>
        <w:rPr>
          <w:rFonts w:ascii="SimSun" w:hAnsi="SimSun" w:eastAsia="SimSun" w:cs="SimSun"/>
          <w:sz w:val="22"/>
          <w:szCs w:val="22"/>
          <w:spacing w:val="-10"/>
        </w:rPr>
        <w:t>其遭篡改、破坏、泄露或非法利用的潜在影响，确定数据级别。</w:t>
      </w:r>
      <w:r>
        <w:rPr>
          <w:rFonts w:ascii="SimSun" w:hAnsi="SimSun" w:eastAsia="SimSun" w:cs="SimSun"/>
          <w:sz w:val="22"/>
          <w:szCs w:val="22"/>
        </w:rPr>
        <w:t xml:space="preserve"> </w:t>
      </w:r>
      <w:r>
        <w:rPr>
          <w:rFonts w:ascii="SimSun" w:hAnsi="SimSun" w:eastAsia="SimSun" w:cs="SimSun"/>
          <w:sz w:val="22"/>
          <w:szCs w:val="22"/>
          <w:spacing w:val="-2"/>
        </w:rPr>
        <w:t>对照工业数据分级策略中4个考虑因素，该企业完成了数据分</w:t>
      </w:r>
      <w:r>
        <w:rPr>
          <w:rFonts w:ascii="SimSun" w:hAnsi="SimSun" w:eastAsia="SimSun" w:cs="SimSun"/>
          <w:sz w:val="22"/>
          <w:szCs w:val="22"/>
          <w:spacing w:val="1"/>
        </w:rPr>
        <w:t xml:space="preserve">  </w:t>
      </w:r>
      <w:r>
        <w:rPr>
          <w:rFonts w:ascii="SimSun" w:hAnsi="SimSun" w:eastAsia="SimSun" w:cs="SimSun"/>
          <w:sz w:val="22"/>
          <w:szCs w:val="22"/>
          <w:spacing w:val="-3"/>
        </w:rPr>
        <w:t>级过程。该企业综合考虑自身生产经营规模、损失承受力等，</w:t>
      </w:r>
      <w:r>
        <w:rPr>
          <w:rFonts w:ascii="SimSun" w:hAnsi="SimSun" w:eastAsia="SimSun" w:cs="SimSun"/>
          <w:sz w:val="22"/>
          <w:szCs w:val="22"/>
          <w:spacing w:val="18"/>
        </w:rPr>
        <w:t xml:space="preserve"> </w:t>
      </w:r>
      <w:r>
        <w:rPr>
          <w:rFonts w:ascii="SimSun" w:hAnsi="SimSun" w:eastAsia="SimSun" w:cs="SimSun"/>
          <w:sz w:val="22"/>
          <w:szCs w:val="22"/>
          <w:spacing w:val="-6"/>
        </w:rPr>
        <w:t>最终将该类数据确定为二级数据。某工业企业研发域知识产权</w:t>
      </w:r>
    </w:p>
    <w:p>
      <w:pPr>
        <w:ind w:left="909"/>
        <w:spacing w:line="219" w:lineRule="auto"/>
        <w:rPr>
          <w:rFonts w:ascii="SimSun" w:hAnsi="SimSun" w:eastAsia="SimSun" w:cs="SimSun"/>
          <w:sz w:val="22"/>
          <w:szCs w:val="22"/>
        </w:rPr>
      </w:pPr>
      <w:r>
        <w:rPr>
          <w:rFonts w:ascii="SimSun" w:hAnsi="SimSun" w:eastAsia="SimSun" w:cs="SimSun"/>
          <w:sz w:val="22"/>
          <w:szCs w:val="22"/>
          <w:spacing w:val="-2"/>
        </w:rPr>
        <w:t>数据分级示例见表6-2。</w:t>
      </w:r>
    </w:p>
    <w:p>
      <w:pPr>
        <w:pStyle w:val="BodyText"/>
        <w:spacing w:line="334" w:lineRule="auto"/>
        <w:rPr/>
      </w:pPr>
      <w:r/>
    </w:p>
    <w:p>
      <w:pPr>
        <w:ind w:left="1892"/>
        <w:spacing w:before="58" w:line="219" w:lineRule="auto"/>
        <w:rPr>
          <w:rFonts w:ascii="SimSun" w:hAnsi="SimSun" w:eastAsia="SimSun" w:cs="SimSun"/>
          <w:sz w:val="18"/>
          <w:szCs w:val="18"/>
        </w:rPr>
      </w:pPr>
      <w:r>
        <w:rPr>
          <w:rFonts w:ascii="SimSun" w:hAnsi="SimSun" w:eastAsia="SimSun" w:cs="SimSun"/>
          <w:sz w:val="18"/>
          <w:szCs w:val="18"/>
          <w:b/>
          <w:bCs/>
          <w:spacing w:val="-2"/>
        </w:rPr>
        <w:t>表6-2</w:t>
      </w:r>
      <w:r>
        <w:rPr>
          <w:rFonts w:ascii="SimSun" w:hAnsi="SimSun" w:eastAsia="SimSun" w:cs="SimSun"/>
          <w:sz w:val="18"/>
          <w:szCs w:val="18"/>
          <w:spacing w:val="-2"/>
        </w:rPr>
        <w:t xml:space="preserve">  </w:t>
      </w:r>
      <w:r>
        <w:rPr>
          <w:rFonts w:ascii="SimSun" w:hAnsi="SimSun" w:eastAsia="SimSun" w:cs="SimSun"/>
          <w:sz w:val="18"/>
          <w:szCs w:val="18"/>
          <w:b/>
          <w:bCs/>
          <w:spacing w:val="-2"/>
        </w:rPr>
        <w:t>某工</w:t>
      </w:r>
      <w:r>
        <w:rPr>
          <w:rFonts w:ascii="SimSun" w:hAnsi="SimSun" w:eastAsia="SimSun" w:cs="SimSun"/>
          <w:sz w:val="18"/>
          <w:szCs w:val="18"/>
          <w:b/>
          <w:bCs/>
          <w:u w:val="single" w:color="auto"/>
          <w:spacing w:val="-2"/>
        </w:rPr>
        <w:t>业企业</w:t>
      </w:r>
      <w:r>
        <w:rPr>
          <w:rFonts w:ascii="SimSun" w:hAnsi="SimSun" w:eastAsia="SimSun" w:cs="SimSun"/>
          <w:sz w:val="18"/>
          <w:szCs w:val="18"/>
          <w:b/>
          <w:bCs/>
          <w:spacing w:val="-2"/>
        </w:rPr>
        <w:t>研发域知识产权数据分级</w:t>
      </w:r>
      <w:r>
        <w:rPr>
          <w:rFonts w:ascii="SimSun" w:hAnsi="SimSun" w:eastAsia="SimSun" w:cs="SimSun"/>
          <w:sz w:val="18"/>
          <w:szCs w:val="18"/>
          <w:b/>
          <w:bCs/>
          <w:spacing w:val="-3"/>
        </w:rPr>
        <w:t>示例</w:t>
      </w:r>
    </w:p>
    <w:p>
      <w:pPr>
        <w:spacing w:line="57" w:lineRule="exact"/>
        <w:rPr/>
      </w:pPr>
      <w:r/>
    </w:p>
    <w:tbl>
      <w:tblPr>
        <w:tblStyle w:val="TableNormal"/>
        <w:tblW w:w="5800" w:type="dxa"/>
        <w:tblInd w:w="9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04"/>
        <w:gridCol w:w="1128"/>
        <w:gridCol w:w="3185"/>
        <w:gridCol w:w="983"/>
      </w:tblGrid>
      <w:tr>
        <w:trPr>
          <w:trHeight w:val="315" w:hRule="atLeast"/>
        </w:trPr>
        <w:tc>
          <w:tcPr>
            <w:shd w:val="clear" w:fill="F8C34E"/>
            <w:tcW w:w="504" w:type="dxa"/>
            <w:vAlign w:val="top"/>
          </w:tcPr>
          <w:p>
            <w:pPr>
              <w:pStyle w:val="TableText"/>
              <w:ind w:left="87"/>
              <w:spacing w:before="80" w:line="221" w:lineRule="auto"/>
              <w:rPr/>
            </w:pPr>
            <w:r>
              <w:rPr>
                <w:b/>
                <w:bCs/>
                <w:spacing w:val="-4"/>
              </w:rPr>
              <w:t>序号</w:t>
            </w:r>
          </w:p>
        </w:tc>
        <w:tc>
          <w:tcPr>
            <w:shd w:val="clear" w:fill="F8C346"/>
            <w:tcW w:w="1128" w:type="dxa"/>
            <w:vAlign w:val="top"/>
          </w:tcPr>
          <w:p>
            <w:pPr>
              <w:pStyle w:val="TableText"/>
              <w:ind w:left="233"/>
              <w:spacing w:before="78" w:line="219" w:lineRule="auto"/>
              <w:rPr/>
            </w:pPr>
            <w:r>
              <w:rPr>
                <w:b/>
                <w:bCs/>
                <w:spacing w:val="-3"/>
              </w:rPr>
              <w:t>考虑因素</w:t>
            </w:r>
          </w:p>
        </w:tc>
        <w:tc>
          <w:tcPr>
            <w:shd w:val="clear" w:fill="F8C344"/>
            <w:tcW w:w="3185" w:type="dxa"/>
            <w:vAlign w:val="top"/>
          </w:tcPr>
          <w:p>
            <w:pPr>
              <w:pStyle w:val="TableText"/>
              <w:ind w:left="1265"/>
              <w:spacing w:before="80" w:line="221" w:lineRule="auto"/>
              <w:rPr/>
            </w:pPr>
            <w:r>
              <w:rPr>
                <w:b/>
                <w:bCs/>
                <w:spacing w:val="-4"/>
              </w:rPr>
              <w:t>具体问题</w:t>
            </w:r>
          </w:p>
        </w:tc>
        <w:tc>
          <w:tcPr>
            <w:shd w:val="clear" w:fill="F8C344"/>
            <w:tcW w:w="983" w:type="dxa"/>
            <w:vAlign w:val="top"/>
          </w:tcPr>
          <w:p>
            <w:pPr>
              <w:pStyle w:val="TableText"/>
              <w:ind w:left="330"/>
              <w:spacing w:before="79" w:line="220" w:lineRule="auto"/>
              <w:rPr/>
            </w:pPr>
            <w:r>
              <w:rPr>
                <w:b/>
                <w:bCs/>
                <w:color w:val="A45700"/>
                <w:spacing w:val="-5"/>
              </w:rPr>
              <w:t>结果</w:t>
            </w:r>
          </w:p>
        </w:tc>
      </w:tr>
      <w:tr>
        <w:trPr>
          <w:trHeight w:val="609" w:hRule="atLeast"/>
        </w:trPr>
        <w:tc>
          <w:tcPr>
            <w:shd w:val="clear" w:fill="FAE392"/>
            <w:tcW w:w="504" w:type="dxa"/>
            <w:vAlign w:val="top"/>
          </w:tcPr>
          <w:p>
            <w:pPr>
              <w:pStyle w:val="TableText"/>
              <w:ind w:left="205"/>
              <w:spacing w:before="266" w:line="184" w:lineRule="auto"/>
              <w:rPr/>
            </w:pPr>
            <w:r>
              <w:rPr/>
              <w:t>1</w:t>
            </w:r>
          </w:p>
        </w:tc>
        <w:tc>
          <w:tcPr>
            <w:shd w:val="clear" w:fill="F9E392"/>
            <w:tcW w:w="1128" w:type="dxa"/>
            <w:vAlign w:val="top"/>
            <w:vMerge w:val="restart"/>
            <w:tcBorders>
              <w:bottom w:val="nil"/>
            </w:tcBorders>
          </w:tcPr>
          <w:p>
            <w:pPr>
              <w:spacing w:line="353" w:lineRule="auto"/>
              <w:rPr>
                <w:rFonts w:ascii="Arial"/>
                <w:sz w:val="21"/>
              </w:rPr>
            </w:pPr>
            <w:r/>
          </w:p>
          <w:p>
            <w:pPr>
              <w:pStyle w:val="TableText"/>
              <w:ind w:left="71" w:right="70"/>
              <w:spacing w:before="52" w:line="277" w:lineRule="auto"/>
              <w:rPr/>
            </w:pPr>
            <w:r>
              <w:rPr>
                <w:spacing w:val="-1"/>
              </w:rPr>
              <w:t>对经济发展、</w:t>
            </w:r>
            <w:r>
              <w:rPr/>
              <w:t xml:space="preserve"> </w:t>
            </w:r>
            <w:r>
              <w:rPr>
                <w:spacing w:val="2"/>
              </w:rPr>
              <w:t>社会稳定、国</w:t>
            </w:r>
            <w:r>
              <w:rPr>
                <w:spacing w:val="3"/>
              </w:rPr>
              <w:t xml:space="preserve"> </w:t>
            </w:r>
            <w:r>
              <w:rPr>
                <w:spacing w:val="2"/>
              </w:rPr>
              <w:t>家安全的影响</w:t>
            </w:r>
          </w:p>
        </w:tc>
        <w:tc>
          <w:tcPr>
            <w:shd w:val="clear" w:fill="FADE8B"/>
            <w:tcW w:w="3185" w:type="dxa"/>
            <w:vAlign w:val="top"/>
          </w:tcPr>
          <w:p>
            <w:pPr>
              <w:pStyle w:val="TableText"/>
              <w:ind w:left="93" w:right="160" w:firstLine="49"/>
              <w:spacing w:before="105" w:line="260" w:lineRule="auto"/>
              <w:rPr/>
            </w:pPr>
            <w:r>
              <w:rPr>
                <w:spacing w:val="-1"/>
              </w:rPr>
              <w:t>工业数据受损是否可能对政权稳固、民族</w:t>
            </w:r>
            <w:r>
              <w:rPr>
                <w:spacing w:val="8"/>
              </w:rPr>
              <w:t xml:space="preserve"> </w:t>
            </w:r>
            <w:r>
              <w:rPr/>
              <w:t>团结、国防安全等构成严重威胁</w:t>
            </w:r>
          </w:p>
        </w:tc>
        <w:tc>
          <w:tcPr>
            <w:shd w:val="clear" w:fill="FADE8A"/>
            <w:tcW w:w="983" w:type="dxa"/>
            <w:vAlign w:val="top"/>
          </w:tcPr>
          <w:p>
            <w:pPr>
              <w:pStyle w:val="TableText"/>
              <w:ind w:left="408"/>
              <w:spacing w:before="227" w:line="220" w:lineRule="auto"/>
              <w:rPr/>
            </w:pPr>
            <w:r>
              <w:rPr/>
              <w:t>否</w:t>
            </w:r>
          </w:p>
        </w:tc>
      </w:tr>
      <w:tr>
        <w:trPr>
          <w:trHeight w:val="869" w:hRule="atLeast"/>
        </w:trPr>
        <w:tc>
          <w:tcPr>
            <w:shd w:val="clear" w:fill="FAE497"/>
            <w:tcW w:w="504" w:type="dxa"/>
            <w:vAlign w:val="top"/>
          </w:tcPr>
          <w:p>
            <w:pPr>
              <w:spacing w:line="344" w:lineRule="auto"/>
              <w:rPr>
                <w:rFonts w:ascii="Arial"/>
                <w:sz w:val="21"/>
              </w:rPr>
            </w:pPr>
            <w:r/>
          </w:p>
          <w:p>
            <w:pPr>
              <w:pStyle w:val="TableText"/>
              <w:ind w:left="205"/>
              <w:spacing w:before="52" w:line="183" w:lineRule="auto"/>
              <w:rPr/>
            </w:pPr>
            <w:r>
              <w:rPr/>
              <w:t>2</w:t>
            </w:r>
          </w:p>
        </w:tc>
        <w:tc>
          <w:tcPr>
            <w:tcW w:w="1128" w:type="dxa"/>
            <w:vAlign w:val="top"/>
            <w:vMerge w:val="continue"/>
            <w:tcBorders>
              <w:top w:val="nil"/>
            </w:tcBorders>
          </w:tcPr>
          <w:p>
            <w:pPr>
              <w:rPr>
                <w:rFonts w:ascii="Arial"/>
                <w:sz w:val="21"/>
              </w:rPr>
            </w:pPr>
            <w:r/>
          </w:p>
        </w:tc>
        <w:tc>
          <w:tcPr>
            <w:shd w:val="clear" w:fill="F8E08D"/>
            <w:tcW w:w="3185" w:type="dxa"/>
            <w:vAlign w:val="top"/>
          </w:tcPr>
          <w:p>
            <w:pPr>
              <w:pStyle w:val="TableText"/>
              <w:ind w:left="143"/>
              <w:spacing w:before="127" w:line="219" w:lineRule="auto"/>
              <w:rPr/>
            </w:pPr>
            <w:r>
              <w:rPr>
                <w:spacing w:val="-1"/>
              </w:rPr>
              <w:t>工业数据受损是否可能对国民经济、行业</w:t>
            </w:r>
          </w:p>
          <w:p>
            <w:pPr>
              <w:pStyle w:val="TableText"/>
              <w:ind w:left="222"/>
              <w:spacing w:before="49" w:line="219" w:lineRule="auto"/>
              <w:rPr/>
            </w:pPr>
            <w:r>
              <w:rPr>
                <w:spacing w:val="-1"/>
              </w:rPr>
              <w:t>发展、公共利益、社会秩序等造成严重</w:t>
            </w:r>
          </w:p>
          <w:p>
            <w:pPr>
              <w:pStyle w:val="TableText"/>
              <w:ind w:left="72"/>
              <w:spacing w:before="63" w:line="221" w:lineRule="auto"/>
              <w:rPr/>
            </w:pPr>
            <w:r>
              <w:rPr>
                <w:spacing w:val="-2"/>
              </w:rPr>
              <w:t>影响</w:t>
            </w:r>
          </w:p>
        </w:tc>
        <w:tc>
          <w:tcPr>
            <w:shd w:val="clear" w:fill="FAE290"/>
            <w:tcW w:w="983" w:type="dxa"/>
            <w:vAlign w:val="top"/>
          </w:tcPr>
          <w:p>
            <w:pPr>
              <w:spacing w:line="304" w:lineRule="auto"/>
              <w:rPr>
                <w:rFonts w:ascii="Arial"/>
                <w:sz w:val="21"/>
              </w:rPr>
            </w:pPr>
            <w:r/>
          </w:p>
          <w:p>
            <w:pPr>
              <w:pStyle w:val="TableText"/>
              <w:ind w:left="408"/>
              <w:spacing w:before="52" w:line="220" w:lineRule="auto"/>
              <w:rPr/>
            </w:pPr>
            <w:r>
              <w:rPr/>
              <w:t>否</w:t>
            </w:r>
          </w:p>
        </w:tc>
      </w:tr>
      <w:tr>
        <w:trPr>
          <w:trHeight w:val="619" w:hRule="atLeast"/>
        </w:trPr>
        <w:tc>
          <w:tcPr>
            <w:shd w:val="clear" w:fill="FBE69D"/>
            <w:tcW w:w="504" w:type="dxa"/>
            <w:vAlign w:val="top"/>
          </w:tcPr>
          <w:p>
            <w:pPr>
              <w:pStyle w:val="TableText"/>
              <w:ind w:left="205"/>
              <w:spacing w:before="269" w:line="183" w:lineRule="auto"/>
              <w:rPr/>
            </w:pPr>
            <w:r>
              <w:rPr/>
              <w:t>3</w:t>
            </w:r>
          </w:p>
        </w:tc>
        <w:tc>
          <w:tcPr>
            <w:shd w:val="clear" w:fill="FCE797"/>
            <w:tcW w:w="1128" w:type="dxa"/>
            <w:vAlign w:val="top"/>
            <w:vMerge w:val="restart"/>
            <w:tcBorders>
              <w:bottom w:val="nil"/>
            </w:tcBorders>
          </w:tcPr>
          <w:p>
            <w:pPr>
              <w:spacing w:line="271" w:lineRule="auto"/>
              <w:rPr>
                <w:rFonts w:ascii="Arial"/>
                <w:sz w:val="21"/>
              </w:rPr>
            </w:pPr>
            <w:r/>
          </w:p>
          <w:p>
            <w:pPr>
              <w:spacing w:line="272" w:lineRule="auto"/>
              <w:rPr>
                <w:rFonts w:ascii="Arial"/>
                <w:sz w:val="21"/>
              </w:rPr>
            </w:pPr>
            <w:r/>
          </w:p>
          <w:p>
            <w:pPr>
              <w:pStyle w:val="TableText"/>
              <w:ind w:left="71" w:right="92"/>
              <w:spacing w:before="52" w:line="261" w:lineRule="auto"/>
              <w:rPr/>
            </w:pPr>
            <w:r>
              <w:rPr>
                <w:spacing w:val="-1"/>
              </w:rPr>
              <w:t>对工业生产安</w:t>
            </w:r>
            <w:r>
              <w:rPr/>
              <w:t xml:space="preserve"> </w:t>
            </w:r>
            <w:r>
              <w:rPr>
                <w:spacing w:val="-2"/>
              </w:rPr>
              <w:t>全造成的影响</w:t>
            </w:r>
          </w:p>
        </w:tc>
        <w:tc>
          <w:tcPr>
            <w:shd w:val="clear" w:fill="F9E38F"/>
            <w:tcW w:w="3185" w:type="dxa"/>
            <w:vAlign w:val="top"/>
          </w:tcPr>
          <w:p>
            <w:pPr>
              <w:pStyle w:val="TableText"/>
              <w:ind w:left="93" w:right="138" w:firstLine="49"/>
              <w:spacing w:before="117" w:line="255" w:lineRule="auto"/>
              <w:rPr/>
            </w:pPr>
            <w:r>
              <w:rPr/>
              <w:t>工业数据是否与工业生产现场设备和控制</w:t>
            </w:r>
            <w:r>
              <w:rPr>
                <w:spacing w:val="12"/>
              </w:rPr>
              <w:t xml:space="preserve"> </w:t>
            </w:r>
            <w:r>
              <w:rPr>
                <w:spacing w:val="-1"/>
              </w:rPr>
              <w:t>设备的正常运行相关</w:t>
            </w:r>
          </w:p>
        </w:tc>
        <w:tc>
          <w:tcPr>
            <w:shd w:val="clear" w:fill="FAE391"/>
            <w:tcW w:w="983" w:type="dxa"/>
            <w:vAlign w:val="top"/>
          </w:tcPr>
          <w:p>
            <w:pPr>
              <w:pStyle w:val="TableText"/>
              <w:ind w:left="408"/>
              <w:spacing w:before="229" w:line="220" w:lineRule="auto"/>
              <w:rPr/>
            </w:pPr>
            <w:r>
              <w:rPr/>
              <w:t>否</w:t>
            </w:r>
          </w:p>
        </w:tc>
      </w:tr>
      <w:tr>
        <w:trPr>
          <w:trHeight w:val="609" w:hRule="atLeast"/>
        </w:trPr>
        <w:tc>
          <w:tcPr>
            <w:shd w:val="clear" w:fill="FBE99B"/>
            <w:tcW w:w="504" w:type="dxa"/>
            <w:vAlign w:val="top"/>
          </w:tcPr>
          <w:p>
            <w:pPr>
              <w:pStyle w:val="TableText"/>
              <w:ind w:left="205"/>
              <w:spacing w:before="270" w:line="183" w:lineRule="auto"/>
              <w:rPr/>
            </w:pPr>
            <w:r>
              <w:rPr/>
              <w:t>4</w:t>
            </w:r>
          </w:p>
        </w:tc>
        <w:tc>
          <w:tcPr>
            <w:tcW w:w="1128" w:type="dxa"/>
            <w:vAlign w:val="top"/>
            <w:vMerge w:val="continue"/>
            <w:tcBorders>
              <w:top w:val="nil"/>
              <w:bottom w:val="nil"/>
            </w:tcBorders>
          </w:tcPr>
          <w:p>
            <w:pPr>
              <w:rPr>
                <w:rFonts w:ascii="Arial"/>
                <w:sz w:val="21"/>
              </w:rPr>
            </w:pPr>
            <w:r/>
          </w:p>
        </w:tc>
        <w:tc>
          <w:tcPr>
            <w:shd w:val="clear" w:fill="FAE690"/>
            <w:tcW w:w="3185" w:type="dxa"/>
            <w:vAlign w:val="top"/>
          </w:tcPr>
          <w:p>
            <w:pPr>
              <w:pStyle w:val="TableText"/>
              <w:ind w:left="63" w:right="56"/>
              <w:spacing w:before="119" w:line="242" w:lineRule="auto"/>
              <w:rPr/>
            </w:pPr>
            <w:r>
              <w:rPr/>
              <w:t>工业数据受损可能引发的生产安全事故是多</w:t>
            </w:r>
            <w:r>
              <w:rPr>
                <w:spacing w:val="14"/>
              </w:rPr>
              <w:t xml:space="preserve"> </w:t>
            </w:r>
            <w:r>
              <w:rPr>
                <w:spacing w:val="4"/>
              </w:rPr>
              <w:t>高级别</w:t>
            </w:r>
          </w:p>
        </w:tc>
        <w:tc>
          <w:tcPr>
            <w:shd w:val="clear" w:fill="FBE894"/>
            <w:tcW w:w="983" w:type="dxa"/>
            <w:vAlign w:val="top"/>
          </w:tcPr>
          <w:p>
            <w:pPr>
              <w:rPr>
                <w:rFonts w:ascii="Arial"/>
                <w:sz w:val="21"/>
              </w:rPr>
            </w:pPr>
            <w:r/>
          </w:p>
        </w:tc>
      </w:tr>
      <w:tr>
        <w:trPr>
          <w:trHeight w:val="339" w:hRule="atLeast"/>
        </w:trPr>
        <w:tc>
          <w:tcPr>
            <w:shd w:val="clear" w:fill="F9ECA1"/>
            <w:tcW w:w="504" w:type="dxa"/>
            <w:vAlign w:val="top"/>
          </w:tcPr>
          <w:p>
            <w:pPr>
              <w:pStyle w:val="TableText"/>
              <w:ind w:left="205"/>
              <w:spacing w:before="132" w:line="182" w:lineRule="auto"/>
              <w:rPr/>
            </w:pPr>
            <w:r>
              <w:rPr/>
              <w:t>5</w:t>
            </w:r>
          </w:p>
        </w:tc>
        <w:tc>
          <w:tcPr>
            <w:tcW w:w="1128" w:type="dxa"/>
            <w:vAlign w:val="top"/>
            <w:vMerge w:val="continue"/>
            <w:tcBorders>
              <w:top w:val="nil"/>
            </w:tcBorders>
          </w:tcPr>
          <w:p>
            <w:pPr>
              <w:rPr>
                <w:rFonts w:ascii="Arial"/>
                <w:sz w:val="21"/>
              </w:rPr>
            </w:pPr>
            <w:r/>
          </w:p>
        </w:tc>
        <w:tc>
          <w:tcPr>
            <w:shd w:val="clear" w:fill="FAE592"/>
            <w:tcW w:w="3185" w:type="dxa"/>
            <w:vAlign w:val="top"/>
          </w:tcPr>
          <w:p>
            <w:pPr>
              <w:pStyle w:val="TableText"/>
              <w:ind w:left="63"/>
              <w:spacing w:before="90" w:line="219" w:lineRule="auto"/>
              <w:rPr/>
            </w:pPr>
            <w:r>
              <w:rPr>
                <w:spacing w:val="-1"/>
              </w:rPr>
              <w:t>工业数据受损对生态环境的影响程度有多大</w:t>
            </w:r>
          </w:p>
        </w:tc>
        <w:tc>
          <w:tcPr>
            <w:shd w:val="clear" w:fill="FBE896"/>
            <w:tcW w:w="983" w:type="dxa"/>
            <w:vAlign w:val="top"/>
          </w:tcPr>
          <w:p>
            <w:pPr>
              <w:rPr>
                <w:rFonts w:ascii="Arial"/>
                <w:sz w:val="21"/>
              </w:rPr>
            </w:pPr>
            <w:r/>
          </w:p>
        </w:tc>
      </w:tr>
      <w:tr>
        <w:trPr>
          <w:trHeight w:val="629" w:hRule="atLeast"/>
        </w:trPr>
        <w:tc>
          <w:tcPr>
            <w:shd w:val="clear" w:fill="F9ECA0"/>
            <w:tcW w:w="504" w:type="dxa"/>
            <w:vAlign w:val="top"/>
          </w:tcPr>
          <w:p>
            <w:pPr>
              <w:pStyle w:val="TableText"/>
              <w:ind w:left="205"/>
              <w:spacing w:before="282" w:line="183" w:lineRule="auto"/>
              <w:rPr/>
            </w:pPr>
            <w:r>
              <w:rPr/>
              <w:t>6</w:t>
            </w:r>
          </w:p>
        </w:tc>
        <w:tc>
          <w:tcPr>
            <w:shd w:val="clear" w:fill="FBE896"/>
            <w:tcW w:w="1128" w:type="dxa"/>
            <w:vAlign w:val="top"/>
            <w:vMerge w:val="restart"/>
            <w:tcBorders>
              <w:bottom w:val="nil"/>
            </w:tcBorders>
          </w:tcPr>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pStyle w:val="TableText"/>
              <w:ind w:left="71" w:right="73"/>
              <w:spacing w:before="52" w:line="261" w:lineRule="auto"/>
              <w:rPr/>
            </w:pPr>
            <w:r>
              <w:rPr>
                <w:spacing w:val="-1"/>
              </w:rPr>
              <w:t>对企业经济利</w:t>
            </w:r>
            <w:r>
              <w:rPr/>
              <w:t xml:space="preserve"> </w:t>
            </w:r>
            <w:r>
              <w:rPr>
                <w:spacing w:val="2"/>
              </w:rPr>
              <w:t>益造成的影响</w:t>
            </w:r>
          </w:p>
        </w:tc>
        <w:tc>
          <w:tcPr>
            <w:shd w:val="clear" w:fill="FBE792"/>
            <w:tcW w:w="3185" w:type="dxa"/>
            <w:vAlign w:val="top"/>
          </w:tcPr>
          <w:p>
            <w:pPr>
              <w:pStyle w:val="TableText"/>
              <w:ind w:left="53" w:right="240" w:firstLine="169"/>
              <w:spacing w:before="121" w:line="261" w:lineRule="auto"/>
              <w:rPr/>
            </w:pPr>
            <w:r>
              <w:rPr>
                <w:spacing w:val="-1"/>
              </w:rPr>
              <w:t>工业数据受损可能造成多大的直接经济</w:t>
            </w:r>
            <w:r>
              <w:rPr>
                <w:spacing w:val="7"/>
              </w:rPr>
              <w:t xml:space="preserve"> </w:t>
            </w:r>
            <w:r>
              <w:rPr>
                <w:spacing w:val="-2"/>
              </w:rPr>
              <w:t>损失</w:t>
            </w:r>
          </w:p>
        </w:tc>
        <w:tc>
          <w:tcPr>
            <w:shd w:val="clear" w:fill="FBE896"/>
            <w:tcW w:w="983" w:type="dxa"/>
            <w:vAlign w:val="top"/>
          </w:tcPr>
          <w:p>
            <w:pPr>
              <w:pStyle w:val="TableText"/>
              <w:ind w:left="328"/>
              <w:spacing w:before="243" w:line="221" w:lineRule="auto"/>
              <w:rPr/>
            </w:pPr>
            <w:r>
              <w:rPr>
                <w:spacing w:val="-2"/>
              </w:rPr>
              <w:t>较小</w:t>
            </w:r>
          </w:p>
        </w:tc>
      </w:tr>
      <w:tr>
        <w:trPr>
          <w:trHeight w:val="2411" w:hRule="atLeast"/>
        </w:trPr>
        <w:tc>
          <w:tcPr>
            <w:shd w:val="clear" w:fill="FBE898"/>
            <w:tcW w:w="504" w:type="dxa"/>
            <w:vAlign w:val="top"/>
          </w:tcPr>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pStyle w:val="TableText"/>
              <w:ind w:left="205"/>
              <w:spacing w:before="52" w:line="182" w:lineRule="auto"/>
              <w:rPr/>
            </w:pPr>
            <w:r>
              <w:rPr/>
              <w:t>7</w:t>
            </w:r>
          </w:p>
        </w:tc>
        <w:tc>
          <w:tcPr>
            <w:tcW w:w="1128" w:type="dxa"/>
            <w:vAlign w:val="top"/>
            <w:vMerge w:val="continue"/>
            <w:tcBorders>
              <w:top w:val="nil"/>
            </w:tcBorders>
          </w:tcPr>
          <w:p>
            <w:pPr>
              <w:rPr>
                <w:rFonts w:ascii="Arial"/>
                <w:sz w:val="21"/>
              </w:rPr>
            </w:pPr>
            <w:r/>
          </w:p>
        </w:tc>
        <w:tc>
          <w:tcPr>
            <w:shd w:val="clear" w:fill="FBE48F"/>
            <w:tcW w:w="3185" w:type="dxa"/>
            <w:vAlign w:val="top"/>
          </w:tcPr>
          <w:p>
            <w:pPr>
              <w:pStyle w:val="TableText"/>
              <w:ind w:left="83" w:right="157" w:firstLine="59"/>
              <w:spacing w:before="112" w:line="277" w:lineRule="auto"/>
              <w:rPr/>
            </w:pPr>
            <w:r>
              <w:rPr>
                <w:spacing w:val="-1"/>
              </w:rPr>
              <w:t>在工业数据受损未造成特别巨大直接经济</w:t>
            </w:r>
            <w:r>
              <w:rPr>
                <w:spacing w:val="11"/>
              </w:rPr>
              <w:t xml:space="preserve"> </w:t>
            </w:r>
            <w:r>
              <w:rPr>
                <w:spacing w:val="2"/>
              </w:rPr>
              <w:t>损失的情况下，恢复</w:t>
            </w:r>
            <w:r>
              <w:rPr>
                <w:u w:val="single" w:color="auto"/>
                <w:spacing w:val="2"/>
              </w:rPr>
              <w:t>工业</w:t>
            </w:r>
            <w:r>
              <w:rPr>
                <w:spacing w:val="2"/>
              </w:rPr>
              <w:t>数据或消除负面</w:t>
            </w:r>
            <w:r>
              <w:rPr>
                <w:spacing w:val="15"/>
              </w:rPr>
              <w:t xml:space="preserve"> </w:t>
            </w:r>
            <w:r>
              <w:rPr>
                <w:spacing w:val="2"/>
              </w:rPr>
              <w:t>影响所需付出代价是否满足以下条件之一</w:t>
            </w:r>
            <w:r>
              <w:rPr>
                <w:spacing w:val="16"/>
              </w:rPr>
              <w:t xml:space="preserve"> </w:t>
            </w:r>
            <w:r>
              <w:rPr/>
              <w:t>(1)恢复生产过程全部或关键部位的完整</w:t>
            </w:r>
          </w:p>
          <w:p>
            <w:pPr>
              <w:pStyle w:val="TableText"/>
              <w:ind w:left="93" w:right="157" w:firstLine="49"/>
              <w:spacing w:before="70" w:line="273" w:lineRule="auto"/>
              <w:rPr/>
            </w:pPr>
            <w:r>
              <w:rPr>
                <w:spacing w:val="-1"/>
              </w:rPr>
              <w:t>性或可用性，或者恢复生产过程的准确顺</w:t>
            </w:r>
            <w:r>
              <w:rPr>
                <w:spacing w:val="8"/>
              </w:rPr>
              <w:t xml:space="preserve"> </w:t>
            </w:r>
            <w:r>
              <w:rPr>
                <w:spacing w:val="2"/>
              </w:rPr>
              <w:t>序极其困难；(2)由于泄露了知识产权(例</w:t>
            </w:r>
            <w:r>
              <w:rPr>
                <w:spacing w:val="3"/>
              </w:rPr>
              <w:t xml:space="preserve"> </w:t>
            </w:r>
            <w:r>
              <w:rPr>
                <w:spacing w:val="-1"/>
              </w:rPr>
              <w:t>如，生产过程的技术秘密)而难以恢复竞</w:t>
            </w:r>
          </w:p>
          <w:p>
            <w:pPr>
              <w:pStyle w:val="TableText"/>
              <w:ind w:left="103" w:right="121"/>
              <w:spacing w:before="69" w:line="265" w:lineRule="auto"/>
              <w:rPr/>
            </w:pPr>
            <w:r>
              <w:rPr>
                <w:spacing w:val="-1"/>
              </w:rPr>
              <w:t>争优势；(3)给企业形象造成严重的负面影</w:t>
            </w:r>
            <w:r>
              <w:rPr>
                <w:spacing w:val="9"/>
              </w:rPr>
              <w:t xml:space="preserve"> </w:t>
            </w:r>
            <w:r>
              <w:rPr/>
              <w:t>响，难以恢复企业声誉、社会公信力等</w:t>
            </w:r>
          </w:p>
        </w:tc>
        <w:tc>
          <w:tcPr>
            <w:shd w:val="clear" w:fill="FBE794"/>
            <w:tcW w:w="983" w:type="dxa"/>
            <w:vAlign w:val="top"/>
          </w:tcPr>
          <w:p>
            <w:pPr>
              <w:pStyle w:val="TableText"/>
              <w:ind w:left="208"/>
              <w:spacing w:before="232" w:line="219" w:lineRule="auto"/>
              <w:rPr/>
            </w:pPr>
            <w:r>
              <w:rPr>
                <w:spacing w:val="7"/>
              </w:rPr>
              <w:t>满足(2)</w:t>
            </w:r>
          </w:p>
          <w:p>
            <w:pPr>
              <w:pStyle w:val="TableText"/>
              <w:ind w:left="98"/>
              <w:spacing w:before="67" w:line="216" w:lineRule="auto"/>
              <w:rPr/>
            </w:pPr>
            <w:r>
              <w:rPr>
                <w:spacing w:val="24"/>
              </w:rPr>
              <w:t>(3),结合</w:t>
            </w:r>
          </w:p>
          <w:p>
            <w:pPr>
              <w:pStyle w:val="TableText"/>
              <w:ind w:left="168"/>
              <w:spacing w:before="75" w:line="219" w:lineRule="auto"/>
              <w:rPr/>
            </w:pPr>
            <w:r>
              <w:rPr>
                <w:spacing w:val="2"/>
              </w:rPr>
              <w:t>自身生产</w:t>
            </w:r>
          </w:p>
          <w:p>
            <w:pPr>
              <w:pStyle w:val="TableText"/>
              <w:ind w:right="5"/>
              <w:spacing w:before="70" w:line="219" w:lineRule="auto"/>
              <w:jc w:val="right"/>
              <w:rPr/>
            </w:pPr>
            <w:r>
              <w:rPr>
                <w:spacing w:val="16"/>
              </w:rPr>
              <w:t>经营规模、</w:t>
            </w:r>
          </w:p>
          <w:p>
            <w:pPr>
              <w:pStyle w:val="TableText"/>
              <w:ind w:left="168"/>
              <w:spacing w:before="70" w:line="219" w:lineRule="auto"/>
              <w:rPr/>
            </w:pPr>
            <w:r>
              <w:rPr>
                <w:spacing w:val="-2"/>
              </w:rPr>
              <w:t>损失承受</w:t>
            </w:r>
          </w:p>
          <w:p>
            <w:pPr>
              <w:pStyle w:val="TableText"/>
              <w:ind w:left="87"/>
              <w:spacing w:before="70" w:line="219" w:lineRule="auto"/>
              <w:rPr/>
            </w:pPr>
            <w:r>
              <w:rPr>
                <w:spacing w:val="-2"/>
              </w:rPr>
              <w:t>力等，数据</w:t>
            </w:r>
          </w:p>
          <w:p>
            <w:pPr>
              <w:pStyle w:val="TableText"/>
              <w:ind w:left="168"/>
              <w:spacing w:before="50" w:line="219" w:lineRule="auto"/>
              <w:rPr/>
            </w:pPr>
            <w:r>
              <w:rPr>
                <w:spacing w:val="-2"/>
              </w:rPr>
              <w:t>被定为二</w:t>
            </w:r>
          </w:p>
          <w:p>
            <w:pPr>
              <w:pStyle w:val="TableText"/>
              <w:ind w:left="248"/>
              <w:spacing w:before="90" w:line="219" w:lineRule="auto"/>
              <w:rPr/>
            </w:pPr>
            <w:r>
              <w:rPr>
                <w:spacing w:val="-2"/>
              </w:rPr>
              <w:t>级数据</w:t>
            </w:r>
          </w:p>
        </w:tc>
      </w:tr>
    </w:tbl>
    <w:p>
      <w:pPr>
        <w:pStyle w:val="BodyText"/>
        <w:rPr/>
      </w:pPr>
      <w:r/>
    </w:p>
    <w:p>
      <w:pPr>
        <w:sectPr>
          <w:footerReference w:type="default" r:id="rId266"/>
          <w:pgSz w:w="7560" w:h="11380"/>
          <w:pgMar w:top="196" w:right="769" w:bottom="478" w:left="0" w:header="0" w:footer="193" w:gutter="0"/>
        </w:sectPr>
        <w:rPr/>
      </w:pPr>
    </w:p>
    <w:p>
      <w:pPr>
        <w:ind w:left="5347"/>
        <w:spacing w:line="219" w:lineRule="auto"/>
        <w:rPr>
          <w:rFonts w:ascii="SimSun" w:hAnsi="SimSun" w:eastAsia="SimSun" w:cs="SimSun"/>
          <w:sz w:val="16"/>
          <w:szCs w:val="16"/>
        </w:rPr>
      </w:pPr>
      <w:r>
        <w:rPr>
          <w:rFonts w:ascii="SimSun" w:hAnsi="SimSun" w:eastAsia="SimSun" w:cs="SimSun"/>
          <w:sz w:val="16"/>
          <w:szCs w:val="16"/>
          <w:b/>
          <w:bCs/>
          <w:spacing w:val="-5"/>
        </w:rPr>
        <w:t>理</w:t>
      </w:r>
      <w:r>
        <w:rPr>
          <w:rFonts w:ascii="SimSun" w:hAnsi="SimSun" w:eastAsia="SimSun" w:cs="SimSun"/>
          <w:sz w:val="16"/>
          <w:szCs w:val="16"/>
          <w:b/>
          <w:bCs/>
          <w:color w:val="3A279B"/>
          <w:spacing w:val="-5"/>
        </w:rPr>
        <w:t>数</w:t>
      </w:r>
      <w:r>
        <w:rPr>
          <w:rFonts w:ascii="SimSun" w:hAnsi="SimSun" w:eastAsia="SimSun" w:cs="SimSun"/>
          <w:sz w:val="16"/>
          <w:szCs w:val="16"/>
          <w:b/>
          <w:bCs/>
          <w:spacing w:val="-5"/>
        </w:rPr>
        <w:t>篇</w:t>
      </w:r>
    </w:p>
    <w:p>
      <w:pPr>
        <w:ind w:left="4907"/>
        <w:spacing w:before="20" w:line="219" w:lineRule="auto"/>
        <w:rPr>
          <w:rFonts w:ascii="SimSun" w:hAnsi="SimSun" w:eastAsia="SimSun" w:cs="SimSun"/>
          <w:sz w:val="16"/>
          <w:szCs w:val="16"/>
        </w:rPr>
      </w:pPr>
      <w:r>
        <w:rPr>
          <w:rFonts w:ascii="SimSun" w:hAnsi="SimSun" w:eastAsia="SimSun" w:cs="SimSun"/>
          <w:sz w:val="16"/>
          <w:szCs w:val="16"/>
          <w:b/>
          <w:bCs/>
          <w:color w:val="D07922"/>
          <w:spacing w:val="-13"/>
        </w:rPr>
        <w:t>盘活数据资源</w:t>
      </w:r>
    </w:p>
    <w:p>
      <w:pPr>
        <w:pStyle w:val="BodyText"/>
        <w:spacing w:line="247" w:lineRule="auto"/>
        <w:rPr/>
      </w:pPr>
      <w:r/>
    </w:p>
    <w:p>
      <w:pPr>
        <w:pStyle w:val="BodyText"/>
        <w:spacing w:line="247" w:lineRule="auto"/>
        <w:rPr/>
      </w:pPr>
      <w:r/>
    </w:p>
    <w:p>
      <w:pPr>
        <w:pStyle w:val="BodyText"/>
        <w:spacing w:line="247" w:lineRule="auto"/>
        <w:rPr/>
      </w:pPr>
      <w:r/>
    </w:p>
    <w:p>
      <w:pPr>
        <w:ind w:left="5024"/>
        <w:spacing w:before="58" w:line="212" w:lineRule="auto"/>
        <w:rPr>
          <w:rFonts w:ascii="SimSun" w:hAnsi="SimSun" w:eastAsia="SimSun" w:cs="SimSun"/>
          <w:sz w:val="18"/>
          <w:szCs w:val="18"/>
        </w:rPr>
      </w:pPr>
      <w:r>
        <w:rPr>
          <w:rFonts w:ascii="SimSun" w:hAnsi="SimSun" w:eastAsia="SimSun" w:cs="SimSun"/>
          <w:sz w:val="18"/>
          <w:szCs w:val="18"/>
          <w:spacing w:val="9"/>
        </w:rPr>
        <w:t>(续表)</w:t>
      </w:r>
    </w:p>
    <w:tbl>
      <w:tblPr>
        <w:tblStyle w:val="TableNormal"/>
        <w:tblW w:w="580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04"/>
        <w:gridCol w:w="1128"/>
        <w:gridCol w:w="3184"/>
        <w:gridCol w:w="993"/>
      </w:tblGrid>
      <w:tr>
        <w:trPr>
          <w:trHeight w:val="314" w:hRule="atLeast"/>
        </w:trPr>
        <w:tc>
          <w:tcPr>
            <w:shd w:val="clear" w:fill="FABF3A"/>
            <w:tcW w:w="504" w:type="dxa"/>
            <w:vAlign w:val="top"/>
          </w:tcPr>
          <w:p>
            <w:pPr>
              <w:pStyle w:val="TableText"/>
              <w:ind w:left="87"/>
              <w:spacing w:before="80" w:line="221" w:lineRule="auto"/>
              <w:rPr/>
            </w:pPr>
            <w:r>
              <w:rPr>
                <w:b/>
                <w:bCs/>
                <w:spacing w:val="-4"/>
              </w:rPr>
              <w:t>序号</w:t>
            </w:r>
          </w:p>
        </w:tc>
        <w:tc>
          <w:tcPr>
            <w:shd w:val="clear" w:fill="FAB834"/>
            <w:tcW w:w="1128" w:type="dxa"/>
            <w:vAlign w:val="top"/>
          </w:tcPr>
          <w:p>
            <w:pPr>
              <w:pStyle w:val="TableText"/>
              <w:ind w:left="233"/>
              <w:spacing w:before="78" w:line="219" w:lineRule="auto"/>
              <w:rPr/>
            </w:pPr>
            <w:r>
              <w:rPr>
                <w:b/>
                <w:bCs/>
                <w:color w:val="9D4E00"/>
                <w:spacing w:val="-3"/>
              </w:rPr>
              <w:t>考虑因素</w:t>
            </w:r>
          </w:p>
        </w:tc>
        <w:tc>
          <w:tcPr>
            <w:shd w:val="clear" w:fill="F9B63B"/>
            <w:tcW w:w="3184" w:type="dxa"/>
            <w:vAlign w:val="top"/>
          </w:tcPr>
          <w:p>
            <w:pPr>
              <w:pStyle w:val="TableText"/>
              <w:ind w:left="1265"/>
              <w:spacing w:before="80" w:line="221" w:lineRule="auto"/>
              <w:rPr/>
            </w:pPr>
            <w:r>
              <w:rPr>
                <w:b/>
                <w:bCs/>
                <w:color w:val="9C5300"/>
                <w:spacing w:val="-4"/>
              </w:rPr>
              <w:t>具体问题</w:t>
            </w:r>
          </w:p>
        </w:tc>
        <w:tc>
          <w:tcPr>
            <w:shd w:val="clear" w:fill="F8B73C"/>
            <w:tcW w:w="993" w:type="dxa"/>
            <w:vAlign w:val="top"/>
          </w:tcPr>
          <w:p>
            <w:pPr>
              <w:pStyle w:val="TableText"/>
              <w:ind w:left="321"/>
              <w:spacing w:before="79" w:line="220" w:lineRule="auto"/>
              <w:rPr/>
            </w:pPr>
            <w:r>
              <w:rPr>
                <w:b/>
                <w:bCs/>
                <w:color w:val="984C00"/>
                <w:spacing w:val="-5"/>
              </w:rPr>
              <w:t>结果</w:t>
            </w:r>
          </w:p>
        </w:tc>
      </w:tr>
      <w:tr>
        <w:trPr>
          <w:trHeight w:val="1166" w:hRule="atLeast"/>
        </w:trPr>
        <w:tc>
          <w:tcPr>
            <w:shd w:val="clear" w:fill="FBE18C"/>
            <w:tcW w:w="504" w:type="dxa"/>
            <w:vAlign w:val="top"/>
          </w:tcPr>
          <w:p>
            <w:pPr>
              <w:spacing w:line="246" w:lineRule="auto"/>
              <w:rPr>
                <w:rFonts w:ascii="Arial"/>
                <w:sz w:val="21"/>
              </w:rPr>
            </w:pPr>
            <w:r/>
          </w:p>
          <w:p>
            <w:pPr>
              <w:spacing w:line="247" w:lineRule="auto"/>
              <w:rPr>
                <w:rFonts w:ascii="Arial"/>
                <w:sz w:val="21"/>
              </w:rPr>
            </w:pPr>
            <w:r/>
          </w:p>
          <w:p>
            <w:pPr>
              <w:pStyle w:val="TableText"/>
              <w:ind w:left="204"/>
              <w:spacing w:before="52" w:line="183" w:lineRule="auto"/>
              <w:rPr/>
            </w:pPr>
            <w:r>
              <w:rPr/>
              <w:t>8</w:t>
            </w:r>
          </w:p>
        </w:tc>
        <w:tc>
          <w:tcPr>
            <w:shd w:val="clear" w:fill="FADE86"/>
            <w:tcW w:w="1128" w:type="dxa"/>
            <w:vAlign w:val="top"/>
            <w:vMerge w:val="restart"/>
            <w:tcBorders>
              <w:bottom w:val="nil"/>
            </w:tcBorders>
          </w:tcPr>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pStyle w:val="TableText"/>
              <w:ind w:left="390" w:right="173" w:hanging="240"/>
              <w:spacing w:before="52" w:line="260" w:lineRule="auto"/>
              <w:rPr/>
            </w:pPr>
            <w:r>
              <w:rPr>
                <w:spacing w:val="-2"/>
              </w:rPr>
              <w:t>产</w:t>
            </w:r>
            <w:r>
              <w:rPr>
                <w:u w:val="single" w:color="auto"/>
                <w:spacing w:val="-2"/>
              </w:rPr>
              <w:t>生的级</w:t>
            </w:r>
            <w:r>
              <w:rPr>
                <w:spacing w:val="-2"/>
              </w:rPr>
              <w:t>联</w:t>
            </w:r>
            <w:r>
              <w:rPr>
                <w:spacing w:val="2"/>
              </w:rPr>
              <w:t xml:space="preserve"> </w:t>
            </w:r>
            <w:r>
              <w:rPr>
                <w:spacing w:val="-3"/>
              </w:rPr>
              <w:t>效应</w:t>
            </w:r>
          </w:p>
        </w:tc>
        <w:tc>
          <w:tcPr>
            <w:shd w:val="clear" w:fill="FADC89"/>
            <w:tcW w:w="3184" w:type="dxa"/>
            <w:vAlign w:val="top"/>
          </w:tcPr>
          <w:p>
            <w:pPr>
              <w:pStyle w:val="TableText"/>
              <w:ind w:left="142"/>
              <w:spacing w:before="127" w:line="219" w:lineRule="auto"/>
              <w:rPr/>
            </w:pPr>
            <w:r>
              <w:rPr>
                <w:spacing w:val="4"/>
              </w:rPr>
              <w:t>工业数据受损后是否可能影响多个行业、</w:t>
            </w:r>
          </w:p>
          <w:p>
            <w:pPr>
              <w:pStyle w:val="TableText"/>
              <w:ind w:left="72" w:right="156" w:firstLine="110"/>
              <w:spacing w:before="80" w:line="269" w:lineRule="auto"/>
              <w:jc w:val="both"/>
              <w:rPr/>
            </w:pPr>
            <w:r>
              <w:rPr/>
              <w:t>区域，或者行业内多个企业(考虑工业企</w:t>
            </w:r>
            <w:r>
              <w:rPr>
                <w:spacing w:val="5"/>
              </w:rPr>
              <w:t xml:space="preserve"> </w:t>
            </w:r>
            <w:r>
              <w:rPr>
                <w:spacing w:val="3"/>
              </w:rPr>
              <w:t>业的供应链开放程度、平台企业跨行业跨</w:t>
            </w:r>
            <w:r>
              <w:rPr>
                <w:spacing w:val="9"/>
              </w:rPr>
              <w:t xml:space="preserve"> </w:t>
            </w:r>
            <w:r>
              <w:rPr>
                <w:spacing w:val="5"/>
              </w:rPr>
              <w:t>领域属性等)</w:t>
            </w:r>
          </w:p>
        </w:tc>
        <w:tc>
          <w:tcPr>
            <w:shd w:val="clear" w:fill="F9DF8B"/>
            <w:tcW w:w="993" w:type="dxa"/>
            <w:vAlign w:val="top"/>
          </w:tcPr>
          <w:p>
            <w:pPr>
              <w:rPr>
                <w:rFonts w:ascii="Arial"/>
                <w:sz w:val="21"/>
              </w:rPr>
            </w:pPr>
            <w:r/>
          </w:p>
        </w:tc>
      </w:tr>
      <w:tr>
        <w:trPr>
          <w:trHeight w:val="628" w:hRule="atLeast"/>
        </w:trPr>
        <w:tc>
          <w:tcPr>
            <w:shd w:val="clear" w:fill="FAE58E"/>
            <w:tcW w:w="504" w:type="dxa"/>
            <w:vAlign w:val="top"/>
          </w:tcPr>
          <w:p>
            <w:pPr>
              <w:pStyle w:val="TableText"/>
              <w:ind w:left="204"/>
              <w:spacing w:before="282" w:line="183" w:lineRule="auto"/>
              <w:rPr/>
            </w:pPr>
            <w:r>
              <w:rPr>
                <w:color w:val="9B6200"/>
              </w:rPr>
              <w:t>9</w:t>
            </w:r>
          </w:p>
        </w:tc>
        <w:tc>
          <w:tcPr>
            <w:tcW w:w="1128" w:type="dxa"/>
            <w:vAlign w:val="top"/>
            <w:vMerge w:val="continue"/>
            <w:tcBorders>
              <w:top w:val="nil"/>
              <w:bottom w:val="nil"/>
            </w:tcBorders>
          </w:tcPr>
          <w:p>
            <w:pPr>
              <w:rPr>
                <w:rFonts w:ascii="Arial"/>
                <w:sz w:val="21"/>
              </w:rPr>
            </w:pPr>
            <w:r/>
          </w:p>
        </w:tc>
        <w:tc>
          <w:tcPr>
            <w:shd w:val="clear" w:fill="F8DF89"/>
            <w:tcW w:w="3184" w:type="dxa"/>
            <w:vAlign w:val="top"/>
          </w:tcPr>
          <w:p>
            <w:pPr>
              <w:pStyle w:val="TableText"/>
              <w:ind w:left="72" w:right="135" w:firstLine="69"/>
              <w:spacing w:before="121" w:line="249" w:lineRule="auto"/>
              <w:rPr/>
            </w:pPr>
            <w:r>
              <w:rPr/>
              <w:t>工业数据受损后引发级联效应的持续时间</w:t>
            </w:r>
            <w:r>
              <w:rPr>
                <w:spacing w:val="14"/>
              </w:rPr>
              <w:t xml:space="preserve"> </w:t>
            </w:r>
            <w:r>
              <w:rPr>
                <w:spacing w:val="-3"/>
              </w:rPr>
              <w:t>如何</w:t>
            </w:r>
          </w:p>
        </w:tc>
        <w:tc>
          <w:tcPr>
            <w:shd w:val="clear" w:fill="F8E38E"/>
            <w:tcW w:w="993" w:type="dxa"/>
            <w:vAlign w:val="top"/>
          </w:tcPr>
          <w:p>
            <w:pPr>
              <w:rPr>
                <w:rFonts w:ascii="Arial"/>
                <w:sz w:val="21"/>
              </w:rPr>
            </w:pPr>
            <w:r/>
          </w:p>
        </w:tc>
      </w:tr>
      <w:tr>
        <w:trPr>
          <w:trHeight w:val="628" w:hRule="atLeast"/>
        </w:trPr>
        <w:tc>
          <w:tcPr>
            <w:shd w:val="clear" w:fill="FAE591"/>
            <w:tcW w:w="504" w:type="dxa"/>
            <w:vAlign w:val="top"/>
          </w:tcPr>
          <w:p>
            <w:pPr>
              <w:pStyle w:val="TableText"/>
              <w:ind w:left="164"/>
              <w:spacing w:before="283" w:line="184" w:lineRule="auto"/>
              <w:rPr/>
            </w:pPr>
            <w:r>
              <w:rPr>
                <w:spacing w:val="-5"/>
              </w:rPr>
              <w:t>10</w:t>
            </w:r>
          </w:p>
        </w:tc>
        <w:tc>
          <w:tcPr>
            <w:tcW w:w="1128" w:type="dxa"/>
            <w:vAlign w:val="top"/>
            <w:vMerge w:val="continue"/>
            <w:tcBorders>
              <w:top w:val="nil"/>
            </w:tcBorders>
          </w:tcPr>
          <w:p>
            <w:pPr>
              <w:rPr>
                <w:rFonts w:ascii="Arial"/>
                <w:sz w:val="21"/>
              </w:rPr>
            </w:pPr>
            <w:r/>
          </w:p>
        </w:tc>
        <w:tc>
          <w:tcPr>
            <w:shd w:val="clear" w:fill="FAE28D"/>
            <w:tcW w:w="3184" w:type="dxa"/>
            <w:vAlign w:val="top"/>
          </w:tcPr>
          <w:p>
            <w:pPr>
              <w:pStyle w:val="TableText"/>
              <w:ind w:left="83" w:right="70" w:firstLine="59"/>
              <w:spacing w:before="133" w:line="254" w:lineRule="auto"/>
              <w:rPr/>
            </w:pPr>
            <w:r>
              <w:rPr>
                <w:spacing w:val="4"/>
              </w:rPr>
              <w:t>工业数据受损是否会导致大量的供应商、</w:t>
            </w:r>
            <w:r>
              <w:rPr>
                <w:spacing w:val="7"/>
              </w:rPr>
              <w:t xml:space="preserve"> </w:t>
            </w:r>
            <w:r>
              <w:rPr>
                <w:spacing w:val="-1"/>
              </w:rPr>
              <w:t>客户资源被非法获取或个人信息泄露</w:t>
            </w:r>
          </w:p>
        </w:tc>
        <w:tc>
          <w:tcPr>
            <w:shd w:val="clear" w:fill="F9E391"/>
            <w:tcW w:w="993" w:type="dxa"/>
            <w:vAlign w:val="top"/>
          </w:tcPr>
          <w:p>
            <w:pPr>
              <w:rPr>
                <w:rFonts w:ascii="Arial"/>
                <w:sz w:val="21"/>
              </w:rPr>
            </w:pPr>
            <w:r/>
          </w:p>
        </w:tc>
      </w:tr>
      <w:tr>
        <w:trPr>
          <w:trHeight w:val="643" w:hRule="atLeast"/>
        </w:trPr>
        <w:tc>
          <w:tcPr>
            <w:shd w:val="clear" w:fill="FBE697"/>
            <w:tcW w:w="504" w:type="dxa"/>
            <w:vAlign w:val="top"/>
          </w:tcPr>
          <w:p>
            <w:pPr>
              <w:pStyle w:val="TableText"/>
              <w:ind w:left="164"/>
              <w:spacing w:before="285" w:line="184" w:lineRule="auto"/>
              <w:rPr/>
            </w:pPr>
            <w:r>
              <w:rPr>
                <w:spacing w:val="-5"/>
              </w:rPr>
              <w:t>11</w:t>
            </w:r>
          </w:p>
        </w:tc>
        <w:tc>
          <w:tcPr>
            <w:shd w:val="clear" w:fill="FAE48E"/>
            <w:tcW w:w="1128" w:type="dxa"/>
            <w:vAlign w:val="top"/>
          </w:tcPr>
          <w:p>
            <w:pPr>
              <w:pStyle w:val="TableText"/>
              <w:ind w:left="390"/>
              <w:spacing w:before="246" w:line="220" w:lineRule="auto"/>
              <w:rPr/>
            </w:pPr>
            <w:r>
              <w:rPr>
                <w:spacing w:val="-2"/>
              </w:rPr>
              <w:t>其他</w:t>
            </w:r>
          </w:p>
        </w:tc>
        <w:tc>
          <w:tcPr>
            <w:shd w:val="clear" w:fill="F9E38E"/>
            <w:tcW w:w="3184" w:type="dxa"/>
            <w:vAlign w:val="top"/>
          </w:tcPr>
          <w:p>
            <w:pPr>
              <w:pStyle w:val="TableText"/>
              <w:ind w:left="83" w:right="159" w:firstLine="59"/>
              <w:spacing w:before="134" w:line="261" w:lineRule="auto"/>
              <w:rPr/>
            </w:pPr>
            <w:r>
              <w:rPr>
                <w:spacing w:val="-1"/>
              </w:rPr>
              <w:t>企业是否认为工业数据受损后会带来其他</w:t>
            </w:r>
            <w:r>
              <w:rPr>
                <w:spacing w:val="8"/>
              </w:rPr>
              <w:t xml:space="preserve"> </w:t>
            </w:r>
            <w:r>
              <w:rPr>
                <w:spacing w:val="-1"/>
              </w:rPr>
              <w:t>较为严重的影响</w:t>
            </w:r>
          </w:p>
        </w:tc>
        <w:tc>
          <w:tcPr>
            <w:shd w:val="clear" w:fill="FBE699"/>
            <w:tcW w:w="993" w:type="dxa"/>
            <w:vAlign w:val="top"/>
          </w:tcPr>
          <w:p>
            <w:pPr>
              <w:rPr>
                <w:rFonts w:ascii="Arial"/>
                <w:sz w:val="21"/>
              </w:rPr>
            </w:pPr>
            <w:r/>
          </w:p>
        </w:tc>
      </w:tr>
    </w:tbl>
    <w:p>
      <w:pPr>
        <w:ind w:left="14" w:firstLine="399"/>
        <w:spacing w:before="215" w:line="357" w:lineRule="auto"/>
        <w:jc w:val="both"/>
        <w:rPr>
          <w:rFonts w:ascii="SimSun" w:hAnsi="SimSun" w:eastAsia="SimSun" w:cs="SimSun"/>
          <w:sz w:val="22"/>
          <w:szCs w:val="22"/>
        </w:rPr>
      </w:pPr>
      <w:r>
        <w:rPr>
          <w:rFonts w:ascii="SimSun" w:hAnsi="SimSun" w:eastAsia="SimSun" w:cs="SimSun"/>
          <w:sz w:val="22"/>
          <w:szCs w:val="22"/>
          <w:spacing w:val="-3"/>
        </w:rPr>
        <w:t>针对生产域制造执行系统</w:t>
      </w:r>
      <w:r>
        <w:rPr>
          <w:rFonts w:ascii="Times New Roman" w:hAnsi="Times New Roman" w:eastAsia="Times New Roman" w:cs="Times New Roman"/>
          <w:sz w:val="22"/>
          <w:szCs w:val="22"/>
          <w:spacing w:val="-3"/>
        </w:rPr>
        <w:t>(Manufacturing Exec</w:t>
      </w:r>
      <w:r>
        <w:rPr>
          <w:rFonts w:ascii="Times New Roman" w:hAnsi="Times New Roman" w:eastAsia="Times New Roman" w:cs="Times New Roman"/>
          <w:sz w:val="22"/>
          <w:szCs w:val="22"/>
          <w:spacing w:val="-4"/>
        </w:rPr>
        <w:t>ution</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4"/>
        </w:rPr>
        <w:t>System,</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2"/>
        </w:rPr>
        <w:t>MES)</w:t>
      </w:r>
      <w:r>
        <w:rPr>
          <w:rFonts w:ascii="SimSun" w:hAnsi="SimSun" w:eastAsia="SimSun" w:cs="SimSun"/>
          <w:sz w:val="22"/>
          <w:szCs w:val="22"/>
          <w:spacing w:val="-12"/>
        </w:rPr>
        <w:t>关键业务流程环节的主板加工参数，判断其</w:t>
      </w:r>
      <w:r>
        <w:rPr>
          <w:rFonts w:ascii="SimSun" w:hAnsi="SimSun" w:eastAsia="SimSun" w:cs="SimSun"/>
          <w:sz w:val="22"/>
          <w:szCs w:val="22"/>
          <w:spacing w:val="-13"/>
        </w:rPr>
        <w:t>遭篡改、破坏、</w:t>
      </w:r>
      <w:r>
        <w:rPr>
          <w:rFonts w:ascii="SimSun" w:hAnsi="SimSun" w:eastAsia="SimSun" w:cs="SimSun"/>
          <w:sz w:val="22"/>
          <w:szCs w:val="22"/>
        </w:rPr>
        <w:t xml:space="preserve"> </w:t>
      </w:r>
      <w:r>
        <w:rPr>
          <w:rFonts w:ascii="SimSun" w:hAnsi="SimSun" w:eastAsia="SimSun" w:cs="SimSun"/>
          <w:sz w:val="22"/>
          <w:szCs w:val="22"/>
          <w:spacing w:val="-6"/>
        </w:rPr>
        <w:t>泄露或非法利用的潜在影响，确定数据级别。该企业结合自身</w:t>
      </w:r>
      <w:r>
        <w:rPr>
          <w:rFonts w:ascii="SimSun" w:hAnsi="SimSun" w:eastAsia="SimSun" w:cs="SimSun"/>
          <w:sz w:val="22"/>
          <w:szCs w:val="22"/>
          <w:spacing w:val="3"/>
        </w:rPr>
        <w:t xml:space="preserve">  </w:t>
      </w:r>
      <w:r>
        <w:rPr>
          <w:rFonts w:ascii="SimSun" w:hAnsi="SimSun" w:eastAsia="SimSun" w:cs="SimSun"/>
          <w:sz w:val="22"/>
          <w:szCs w:val="22"/>
          <w:spacing w:val="-6"/>
        </w:rPr>
        <w:t>生产经营规模、损失承受力等因素，并参考《生产安全事故报 </w:t>
      </w:r>
      <w:r>
        <w:rPr>
          <w:rFonts w:ascii="SimSun" w:hAnsi="SimSun" w:eastAsia="SimSun" w:cs="SimSun"/>
          <w:sz w:val="22"/>
          <w:szCs w:val="22"/>
          <w:spacing w:val="-6"/>
        </w:rPr>
        <w:t>告和调查处理条例》等相关文件，最终将该类数据确定为二级</w:t>
      </w:r>
    </w:p>
    <w:p>
      <w:pPr>
        <w:ind w:left="14"/>
        <w:spacing w:line="218" w:lineRule="auto"/>
        <w:rPr>
          <w:rFonts w:ascii="SimSun" w:hAnsi="SimSun" w:eastAsia="SimSun" w:cs="SimSun"/>
          <w:sz w:val="22"/>
          <w:szCs w:val="22"/>
        </w:rPr>
      </w:pPr>
      <w:r>
        <w:rPr>
          <w:rFonts w:ascii="SimSun" w:hAnsi="SimSun" w:eastAsia="SimSun" w:cs="SimSun"/>
          <w:sz w:val="22"/>
          <w:szCs w:val="22"/>
          <w:spacing w:val="-9"/>
        </w:rPr>
        <w:t>数据。某工业企业生产域主板加工参数分级示例见表6-3。</w:t>
      </w:r>
    </w:p>
    <w:p>
      <w:pPr>
        <w:pStyle w:val="BodyText"/>
        <w:spacing w:line="271" w:lineRule="auto"/>
        <w:rPr/>
      </w:pPr>
      <w:r/>
    </w:p>
    <w:p>
      <w:pPr>
        <w:ind w:left="997"/>
        <w:spacing w:before="62" w:line="221" w:lineRule="auto"/>
        <w:rPr>
          <w:rFonts w:ascii="SimHei" w:hAnsi="SimHei" w:eastAsia="SimHei" w:cs="SimHei"/>
          <w:sz w:val="19"/>
          <w:szCs w:val="19"/>
        </w:rPr>
      </w:pPr>
      <w:r>
        <w:rPr>
          <w:rFonts w:ascii="SimHei" w:hAnsi="SimHei" w:eastAsia="SimHei" w:cs="SimHei"/>
          <w:sz w:val="19"/>
          <w:szCs w:val="19"/>
          <w:b/>
          <w:bCs/>
          <w:color w:val="E9912D"/>
          <w:spacing w:val="-11"/>
        </w:rPr>
        <w:t>表6-3</w:t>
      </w:r>
      <w:r>
        <w:rPr>
          <w:rFonts w:ascii="SimHei" w:hAnsi="SimHei" w:eastAsia="SimHei" w:cs="SimHei"/>
          <w:sz w:val="19"/>
          <w:szCs w:val="19"/>
          <w:color w:val="E9912D"/>
          <w:spacing w:val="74"/>
        </w:rPr>
        <w:t xml:space="preserve"> </w:t>
      </w:r>
      <w:r>
        <w:rPr>
          <w:rFonts w:ascii="SimHei" w:hAnsi="SimHei" w:eastAsia="SimHei" w:cs="SimHei"/>
          <w:sz w:val="19"/>
          <w:szCs w:val="19"/>
          <w:b/>
          <w:bCs/>
          <w:color w:val="E9912D"/>
          <w:spacing w:val="-11"/>
        </w:rPr>
        <w:t>某工业企业生产域主板加工参数分级示例</w:t>
      </w:r>
    </w:p>
    <w:p>
      <w:pPr>
        <w:spacing w:line="105" w:lineRule="exact"/>
        <w:rPr/>
      </w:pPr>
      <w:r/>
    </w:p>
    <w:tbl>
      <w:tblPr>
        <w:tblStyle w:val="TableNormal"/>
        <w:tblW w:w="5779" w:type="dxa"/>
        <w:tblInd w:w="4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94"/>
        <w:gridCol w:w="1218"/>
        <w:gridCol w:w="3054"/>
        <w:gridCol w:w="1013"/>
      </w:tblGrid>
      <w:tr>
        <w:trPr>
          <w:trHeight w:val="303" w:hRule="atLeast"/>
        </w:trPr>
        <w:tc>
          <w:tcPr>
            <w:shd w:val="clear" w:fill="FAC848"/>
            <w:tcW w:w="494" w:type="dxa"/>
            <w:vAlign w:val="top"/>
          </w:tcPr>
          <w:p>
            <w:pPr>
              <w:pStyle w:val="TableText"/>
              <w:ind w:left="77"/>
              <w:spacing w:before="70" w:line="221" w:lineRule="auto"/>
              <w:rPr/>
            </w:pPr>
            <w:r>
              <w:rPr>
                <w:b/>
                <w:bCs/>
                <w:spacing w:val="-4"/>
              </w:rPr>
              <w:t>序号</w:t>
            </w:r>
          </w:p>
        </w:tc>
        <w:tc>
          <w:tcPr>
            <w:shd w:val="clear" w:fill="F8BE41"/>
            <w:tcW w:w="1218" w:type="dxa"/>
            <w:vAlign w:val="top"/>
          </w:tcPr>
          <w:p>
            <w:pPr>
              <w:pStyle w:val="TableText"/>
              <w:ind w:left="283"/>
              <w:spacing w:before="68" w:line="219" w:lineRule="auto"/>
              <w:rPr/>
            </w:pPr>
            <w:r>
              <w:rPr>
                <w:b/>
                <w:bCs/>
                <w:color w:val="A35200"/>
                <w:spacing w:val="-3"/>
              </w:rPr>
              <w:t>考虑因素</w:t>
            </w:r>
          </w:p>
        </w:tc>
        <w:tc>
          <w:tcPr>
            <w:shd w:val="clear" w:fill="F6BF42"/>
            <w:tcW w:w="3054" w:type="dxa"/>
            <w:vAlign w:val="top"/>
          </w:tcPr>
          <w:p>
            <w:pPr>
              <w:pStyle w:val="TableText"/>
              <w:ind w:left="1205"/>
              <w:spacing w:before="70" w:line="221" w:lineRule="auto"/>
              <w:rPr/>
            </w:pPr>
            <w:r>
              <w:rPr>
                <w:b/>
                <w:bCs/>
                <w:color w:val="9C4E00"/>
                <w:spacing w:val="-4"/>
              </w:rPr>
              <w:t>具体问题</w:t>
            </w:r>
          </w:p>
        </w:tc>
        <w:tc>
          <w:tcPr>
            <w:shd w:val="clear" w:fill="F8C24C"/>
            <w:tcW w:w="1013" w:type="dxa"/>
            <w:vAlign w:val="top"/>
          </w:tcPr>
          <w:p>
            <w:pPr>
              <w:pStyle w:val="TableText"/>
              <w:ind w:left="341"/>
              <w:spacing w:before="69" w:line="220" w:lineRule="auto"/>
              <w:rPr/>
            </w:pPr>
            <w:r>
              <w:rPr>
                <w:b/>
                <w:bCs/>
                <w:color w:val="A05500"/>
                <w:spacing w:val="-5"/>
              </w:rPr>
              <w:t>结果</w:t>
            </w:r>
          </w:p>
        </w:tc>
      </w:tr>
      <w:tr>
        <w:trPr>
          <w:trHeight w:val="836" w:hRule="atLeast"/>
        </w:trPr>
        <w:tc>
          <w:tcPr>
            <w:shd w:val="clear" w:fill="FBE491"/>
            <w:tcW w:w="494" w:type="dxa"/>
            <w:vAlign w:val="top"/>
          </w:tcPr>
          <w:p>
            <w:pPr>
              <w:spacing w:line="324" w:lineRule="auto"/>
              <w:rPr>
                <w:rFonts w:ascii="Arial"/>
                <w:sz w:val="21"/>
              </w:rPr>
            </w:pPr>
            <w:r/>
          </w:p>
          <w:p>
            <w:pPr>
              <w:pStyle w:val="TableText"/>
              <w:ind w:left="194"/>
              <w:spacing w:before="52" w:line="184" w:lineRule="auto"/>
              <w:rPr/>
            </w:pPr>
            <w:r>
              <w:rPr>
                <w:color w:val="976500"/>
              </w:rPr>
              <w:t>1</w:t>
            </w:r>
          </w:p>
        </w:tc>
        <w:tc>
          <w:tcPr>
            <w:shd w:val="clear" w:fill="FAE28B"/>
            <w:tcW w:w="1218" w:type="dxa"/>
            <w:vAlign w:val="top"/>
            <w:vMerge w:val="restart"/>
            <w:tcBorders>
              <w:bottom w:val="nil"/>
            </w:tcBorders>
          </w:tcPr>
          <w:p>
            <w:pPr>
              <w:spacing w:line="242" w:lineRule="auto"/>
              <w:rPr>
                <w:rFonts w:ascii="Arial"/>
                <w:sz w:val="21"/>
              </w:rPr>
            </w:pPr>
            <w:r/>
          </w:p>
          <w:p>
            <w:pPr>
              <w:spacing w:line="242" w:lineRule="auto"/>
              <w:rPr>
                <w:rFonts w:ascii="Arial"/>
                <w:sz w:val="21"/>
              </w:rPr>
            </w:pPr>
            <w:r/>
          </w:p>
          <w:p>
            <w:pPr>
              <w:pStyle w:val="TableText"/>
              <w:ind w:left="120" w:right="47"/>
              <w:spacing w:before="52" w:line="277" w:lineRule="auto"/>
              <w:jc w:val="both"/>
              <w:rPr/>
            </w:pPr>
            <w:r>
              <w:rPr>
                <w:spacing w:val="13"/>
              </w:rPr>
              <w:t>对经济发展、</w:t>
            </w:r>
            <w:r>
              <w:rPr>
                <w:spacing w:val="1"/>
              </w:rPr>
              <w:t xml:space="preserve"> </w:t>
            </w:r>
            <w:r>
              <w:rPr>
                <w:spacing w:val="2"/>
              </w:rPr>
              <w:t>社会稳定、国</w:t>
            </w:r>
            <w:r>
              <w:rPr>
                <w:spacing w:val="1"/>
              </w:rPr>
              <w:t xml:space="preserve">  </w:t>
            </w:r>
            <w:r>
              <w:rPr>
                <w:spacing w:val="2"/>
              </w:rPr>
              <w:t>家安全的影响</w:t>
            </w:r>
          </w:p>
        </w:tc>
        <w:tc>
          <w:tcPr>
            <w:shd w:val="clear" w:fill="F9DE8B"/>
            <w:tcW w:w="3054" w:type="dxa"/>
            <w:vAlign w:val="top"/>
          </w:tcPr>
          <w:p>
            <w:pPr>
              <w:pStyle w:val="TableText"/>
              <w:ind w:left="82"/>
              <w:spacing w:before="238" w:line="219" w:lineRule="auto"/>
              <w:rPr/>
            </w:pPr>
            <w:r>
              <w:rPr>
                <w:spacing w:val="-1"/>
              </w:rPr>
              <w:t>工业数据受损是否可能对政权稳固、民族</w:t>
            </w:r>
          </w:p>
          <w:p>
            <w:pPr>
              <w:pStyle w:val="TableText"/>
              <w:ind w:left="103"/>
              <w:spacing w:before="60" w:line="219" w:lineRule="auto"/>
              <w:rPr/>
            </w:pPr>
            <w:r>
              <w:rPr>
                <w:color w:val="985B00"/>
              </w:rPr>
              <w:t>团结、国防安全等构成严重威胁</w:t>
            </w:r>
          </w:p>
        </w:tc>
        <w:tc>
          <w:tcPr>
            <w:shd w:val="clear" w:fill="F9E394"/>
            <w:tcW w:w="1013" w:type="dxa"/>
            <w:vAlign w:val="top"/>
          </w:tcPr>
          <w:p>
            <w:pPr>
              <w:spacing w:line="285" w:lineRule="auto"/>
              <w:rPr>
                <w:rFonts w:ascii="Arial"/>
                <w:sz w:val="21"/>
              </w:rPr>
            </w:pPr>
            <w:r/>
          </w:p>
          <w:p>
            <w:pPr>
              <w:pStyle w:val="TableText"/>
              <w:ind w:left="418"/>
              <w:spacing w:before="52" w:line="220" w:lineRule="auto"/>
              <w:rPr/>
            </w:pPr>
            <w:r>
              <w:rPr/>
              <w:t>否</w:t>
            </w:r>
          </w:p>
        </w:tc>
      </w:tr>
      <w:tr>
        <w:trPr>
          <w:trHeight w:val="881" w:hRule="atLeast"/>
        </w:trPr>
        <w:tc>
          <w:tcPr>
            <w:shd w:val="clear" w:fill="FAE48F"/>
            <w:tcW w:w="494" w:type="dxa"/>
            <w:vAlign w:val="top"/>
          </w:tcPr>
          <w:p>
            <w:pPr>
              <w:spacing w:line="349" w:lineRule="auto"/>
              <w:rPr>
                <w:rFonts w:ascii="Arial"/>
                <w:sz w:val="21"/>
              </w:rPr>
            </w:pPr>
            <w:r/>
          </w:p>
          <w:p>
            <w:pPr>
              <w:pStyle w:val="TableText"/>
              <w:ind w:left="194"/>
              <w:spacing w:before="52" w:line="183" w:lineRule="auto"/>
              <w:rPr/>
            </w:pPr>
            <w:r>
              <w:rPr/>
              <w:t>2</w:t>
            </w:r>
          </w:p>
        </w:tc>
        <w:tc>
          <w:tcPr>
            <w:tcW w:w="1218" w:type="dxa"/>
            <w:vAlign w:val="top"/>
            <w:vMerge w:val="continue"/>
            <w:tcBorders>
              <w:top w:val="nil"/>
            </w:tcBorders>
          </w:tcPr>
          <w:p>
            <w:pPr>
              <w:rPr>
                <w:rFonts w:ascii="Arial"/>
                <w:sz w:val="21"/>
              </w:rPr>
            </w:pPr>
            <w:r/>
          </w:p>
        </w:tc>
        <w:tc>
          <w:tcPr>
            <w:shd w:val="clear" w:fill="F9DE89"/>
            <w:tcW w:w="3054" w:type="dxa"/>
            <w:vAlign w:val="top"/>
          </w:tcPr>
          <w:p>
            <w:pPr>
              <w:pStyle w:val="TableText"/>
              <w:ind w:left="163"/>
              <w:spacing w:before="122" w:line="219" w:lineRule="auto"/>
              <w:rPr/>
            </w:pPr>
            <w:r>
              <w:rPr>
                <w:spacing w:val="-1"/>
              </w:rPr>
              <w:t>工业数据受损是否可能对国民经济、行</w:t>
            </w:r>
          </w:p>
          <w:p>
            <w:pPr>
              <w:pStyle w:val="TableText"/>
              <w:ind w:left="72" w:right="166" w:firstLine="90"/>
              <w:spacing w:before="79" w:line="262" w:lineRule="auto"/>
              <w:rPr/>
            </w:pPr>
            <w:r>
              <w:rPr>
                <w:spacing w:val="-1"/>
              </w:rPr>
              <w:t>业发展、公共利益、社会秩序等造成严</w:t>
            </w:r>
            <w:r>
              <w:rPr>
                <w:spacing w:val="10"/>
              </w:rPr>
              <w:t xml:space="preserve"> </w:t>
            </w:r>
            <w:r>
              <w:rPr>
                <w:spacing w:val="4"/>
              </w:rPr>
              <w:t>重影响</w:t>
            </w:r>
          </w:p>
        </w:tc>
        <w:tc>
          <w:tcPr>
            <w:shd w:val="clear" w:fill="F8E38D"/>
            <w:tcW w:w="1013" w:type="dxa"/>
            <w:vAlign w:val="top"/>
          </w:tcPr>
          <w:p>
            <w:pPr>
              <w:spacing w:line="309" w:lineRule="auto"/>
              <w:rPr>
                <w:rFonts w:ascii="Arial"/>
                <w:sz w:val="21"/>
              </w:rPr>
            </w:pPr>
            <w:r/>
          </w:p>
          <w:p>
            <w:pPr>
              <w:pStyle w:val="TableText"/>
              <w:ind w:left="418"/>
              <w:spacing w:before="52" w:line="220" w:lineRule="auto"/>
              <w:rPr/>
            </w:pPr>
            <w:r>
              <w:rPr/>
              <w:t>否</w:t>
            </w:r>
          </w:p>
        </w:tc>
      </w:tr>
    </w:tbl>
    <w:p>
      <w:pPr>
        <w:pStyle w:val="BodyText"/>
        <w:spacing w:line="451" w:lineRule="auto"/>
        <w:rPr/>
      </w:pPr>
      <w:r/>
    </w:p>
    <w:p>
      <w:pPr>
        <w:spacing w:before="72" w:line="176" w:lineRule="auto"/>
        <w:jc w:val="right"/>
        <w:rPr>
          <w:rFonts w:ascii="SimSun" w:hAnsi="SimSun" w:eastAsia="SimSun" w:cs="SimSun"/>
          <w:sz w:val="22"/>
          <w:szCs w:val="22"/>
        </w:rPr>
      </w:pPr>
      <w:r>
        <w:rPr>
          <w:rFonts w:ascii="SimSun" w:hAnsi="SimSun" w:eastAsia="SimSun" w:cs="SimSun"/>
          <w:sz w:val="22"/>
          <w:szCs w:val="22"/>
          <w:color w:val="EB6D2F"/>
          <w:spacing w:val="-47"/>
        </w:rPr>
        <w:t>·119</w:t>
      </w:r>
      <w:r>
        <w:rPr>
          <w:rFonts w:ascii="SimSun" w:hAnsi="SimSun" w:eastAsia="SimSun" w:cs="SimSun"/>
          <w:sz w:val="22"/>
          <w:szCs w:val="22"/>
          <w:color w:val="EB6D2F"/>
          <w:spacing w:val="-31"/>
        </w:rPr>
        <w:t xml:space="preserve"> </w:t>
      </w:r>
      <w:r>
        <w:rPr>
          <w:rFonts w:ascii="SimSun" w:hAnsi="SimSun" w:eastAsia="SimSun" w:cs="SimSun"/>
          <w:sz w:val="22"/>
          <w:szCs w:val="22"/>
          <w:color w:val="EB6D2F"/>
          <w:spacing w:val="-47"/>
        </w:rPr>
        <w:t>·</w:t>
      </w:r>
    </w:p>
    <w:p>
      <w:pPr>
        <w:spacing w:line="176" w:lineRule="auto"/>
        <w:sectPr>
          <w:footerReference w:type="default" r:id="rId18"/>
          <w:pgSz w:w="7530" w:h="11370"/>
          <w:pgMar w:top="214" w:right="959" w:bottom="229" w:left="675" w:header="0" w:footer="0" w:gutter="0"/>
        </w:sectPr>
        <w:rPr>
          <w:rFonts w:ascii="SimSun" w:hAnsi="SimSun" w:eastAsia="SimSun" w:cs="SimSun"/>
          <w:sz w:val="22"/>
          <w:szCs w:val="22"/>
        </w:rPr>
      </w:pPr>
    </w:p>
    <w:p>
      <w:pPr>
        <w:ind w:left="1019"/>
        <w:spacing w:line="219" w:lineRule="auto"/>
        <w:rPr>
          <w:rFonts w:ascii="SimSun" w:hAnsi="SimSun" w:eastAsia="SimSun" w:cs="SimSun"/>
          <w:sz w:val="16"/>
          <w:szCs w:val="16"/>
        </w:rPr>
      </w:pPr>
      <w:r>
        <w:drawing>
          <wp:anchor distT="0" distB="0" distL="0" distR="0" simplePos="0" relativeHeight="252363776" behindDoc="1" locked="0" layoutInCell="0" allowOverlap="1">
            <wp:simplePos x="0" y="0"/>
            <wp:positionH relativeFrom="page">
              <wp:posOffset>0</wp:posOffset>
            </wp:positionH>
            <wp:positionV relativeFrom="page">
              <wp:posOffset>0</wp:posOffset>
            </wp:positionV>
            <wp:extent cx="654033" cy="641334"/>
            <wp:effectExtent l="0" t="0" r="0" b="0"/>
            <wp:wrapNone/>
            <wp:docPr id="258" name="IM 258"/>
            <wp:cNvGraphicFramePr/>
            <a:graphic>
              <a:graphicData uri="http://schemas.openxmlformats.org/drawingml/2006/picture">
                <pic:pic>
                  <pic:nvPicPr>
                    <pic:cNvPr id="258" name="IM 258"/>
                    <pic:cNvPicPr/>
                  </pic:nvPicPr>
                  <pic:blipFill>
                    <a:blip r:embed="rId269"/>
                    <a:stretch>
                      <a:fillRect/>
                    </a:stretch>
                  </pic:blipFill>
                  <pic:spPr>
                    <a:xfrm rot="0">
                      <a:off x="0" y="0"/>
                      <a:ext cx="654033" cy="641334"/>
                    </a:xfrm>
                    <a:prstGeom prst="rect">
                      <a:avLst/>
                    </a:prstGeom>
                  </pic:spPr>
                </pic:pic>
              </a:graphicData>
            </a:graphic>
          </wp:anchor>
        </w:drawing>
      </w:r>
      <w:r>
        <w:rPr>
          <w:rFonts w:ascii="SimSun" w:hAnsi="SimSun" w:eastAsia="SimSun" w:cs="SimSun"/>
          <w:sz w:val="16"/>
          <w:szCs w:val="16"/>
          <w:color w:val="D75E0D"/>
          <w:spacing w:val="-2"/>
        </w:rPr>
        <w:t>数据为王</w:t>
      </w:r>
    </w:p>
    <w:p>
      <w:pPr>
        <w:ind w:left="131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07" w:lineRule="auto"/>
        <w:rPr/>
      </w:pPr>
      <w:r/>
    </w:p>
    <w:p>
      <w:pPr>
        <w:pStyle w:val="BodyText"/>
        <w:spacing w:line="308" w:lineRule="auto"/>
        <w:rPr/>
      </w:pPr>
      <w:r/>
    </w:p>
    <w:p>
      <w:pPr>
        <w:ind w:left="6060"/>
        <w:spacing w:before="65" w:line="220" w:lineRule="auto"/>
        <w:rPr>
          <w:rFonts w:ascii="SimSun" w:hAnsi="SimSun" w:eastAsia="SimSun" w:cs="SimSun"/>
          <w:sz w:val="20"/>
          <w:szCs w:val="20"/>
        </w:rPr>
      </w:pPr>
      <w:r>
        <w:rPr>
          <w:rFonts w:ascii="SimSun" w:hAnsi="SimSun" w:eastAsia="SimSun" w:cs="SimSun"/>
          <w:sz w:val="20"/>
          <w:szCs w:val="20"/>
          <w:spacing w:val="-2"/>
        </w:rPr>
        <w:t>(续表)</w:t>
      </w:r>
    </w:p>
    <w:p>
      <w:pPr>
        <w:spacing w:line="37" w:lineRule="exact"/>
        <w:rPr/>
      </w:pPr>
      <w:r/>
    </w:p>
    <w:tbl>
      <w:tblPr>
        <w:tblStyle w:val="TableNormal"/>
        <w:tblW w:w="5769" w:type="dxa"/>
        <w:tblInd w:w="10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84"/>
        <w:gridCol w:w="1228"/>
        <w:gridCol w:w="3044"/>
        <w:gridCol w:w="1013"/>
      </w:tblGrid>
      <w:tr>
        <w:trPr>
          <w:trHeight w:val="305" w:hRule="atLeast"/>
        </w:trPr>
        <w:tc>
          <w:tcPr>
            <w:shd w:val="clear" w:fill="FAC650"/>
            <w:tcW w:w="484" w:type="dxa"/>
            <w:vAlign w:val="top"/>
          </w:tcPr>
          <w:p>
            <w:pPr>
              <w:pStyle w:val="TableText"/>
              <w:ind w:left="77"/>
              <w:spacing w:before="70" w:line="221" w:lineRule="auto"/>
              <w:rPr/>
            </w:pPr>
            <w:r>
              <w:rPr>
                <w:b/>
                <w:bCs/>
                <w:color w:val="9E5400"/>
                <w:spacing w:val="-4"/>
              </w:rPr>
              <w:t>序号</w:t>
            </w:r>
          </w:p>
        </w:tc>
        <w:tc>
          <w:tcPr>
            <w:shd w:val="clear" w:fill="F6BF44"/>
            <w:tcW w:w="1228" w:type="dxa"/>
            <w:vAlign w:val="top"/>
          </w:tcPr>
          <w:p>
            <w:pPr>
              <w:pStyle w:val="TableText"/>
              <w:ind w:left="283"/>
              <w:spacing w:before="68" w:line="219" w:lineRule="auto"/>
              <w:rPr/>
            </w:pPr>
            <w:r>
              <w:rPr>
                <w:b/>
                <w:bCs/>
                <w:spacing w:val="-3"/>
              </w:rPr>
              <w:t>考虑因素</w:t>
            </w:r>
          </w:p>
        </w:tc>
        <w:tc>
          <w:tcPr>
            <w:shd w:val="clear" w:fill="F8BE40"/>
            <w:tcW w:w="3044" w:type="dxa"/>
            <w:vAlign w:val="top"/>
          </w:tcPr>
          <w:p>
            <w:pPr>
              <w:pStyle w:val="TableText"/>
              <w:ind w:left="1195"/>
              <w:spacing w:before="70" w:line="221" w:lineRule="auto"/>
              <w:rPr/>
            </w:pPr>
            <w:r>
              <w:rPr>
                <w:b/>
                <w:bCs/>
                <w:color w:val="965000"/>
                <w:spacing w:val="-4"/>
              </w:rPr>
              <w:t>具体问题</w:t>
            </w:r>
          </w:p>
        </w:tc>
        <w:tc>
          <w:tcPr>
            <w:shd w:val="clear" w:fill="F9C242"/>
            <w:tcW w:w="1013" w:type="dxa"/>
            <w:vAlign w:val="top"/>
          </w:tcPr>
          <w:p>
            <w:pPr>
              <w:pStyle w:val="TableText"/>
              <w:ind w:left="341"/>
              <w:spacing w:before="69" w:line="220" w:lineRule="auto"/>
              <w:rPr/>
            </w:pPr>
            <w:r>
              <w:rPr>
                <w:b/>
                <w:bCs/>
                <w:color w:val="A05500"/>
                <w:spacing w:val="-5"/>
              </w:rPr>
              <w:t>结果</w:t>
            </w:r>
          </w:p>
        </w:tc>
      </w:tr>
      <w:tr>
        <w:trPr>
          <w:trHeight w:val="649" w:hRule="atLeast"/>
        </w:trPr>
        <w:tc>
          <w:tcPr>
            <w:shd w:val="clear" w:fill="F9DE8E"/>
            <w:tcW w:w="484" w:type="dxa"/>
            <w:vAlign w:val="top"/>
          </w:tcPr>
          <w:p>
            <w:pPr>
              <w:pStyle w:val="TableText"/>
              <w:ind w:left="194"/>
              <w:spacing w:before="287" w:line="183" w:lineRule="auto"/>
              <w:rPr/>
            </w:pPr>
            <w:r>
              <w:rPr/>
              <w:t>3</w:t>
            </w:r>
          </w:p>
        </w:tc>
        <w:tc>
          <w:tcPr>
            <w:shd w:val="clear" w:fill="F9DF8D"/>
            <w:tcW w:w="1228"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120" w:right="143"/>
              <w:spacing w:before="52" w:line="255" w:lineRule="auto"/>
              <w:rPr/>
            </w:pPr>
            <w:r>
              <w:rPr>
                <w:spacing w:val="-2"/>
              </w:rPr>
              <w:t>对工业</w:t>
            </w:r>
            <w:r>
              <w:rPr>
                <w:u w:val="single" w:color="auto"/>
                <w:spacing w:val="-2"/>
              </w:rPr>
              <w:t>生</w:t>
            </w:r>
            <w:r>
              <w:rPr>
                <w:spacing w:val="-2"/>
              </w:rPr>
              <w:t>产安</w:t>
            </w:r>
            <w:r>
              <w:rPr>
                <w:spacing w:val="4"/>
              </w:rPr>
              <w:t xml:space="preserve"> </w:t>
            </w:r>
            <w:r>
              <w:rPr>
                <w:spacing w:val="-2"/>
              </w:rPr>
              <w:t>全造成的影响</w:t>
            </w:r>
          </w:p>
        </w:tc>
        <w:tc>
          <w:tcPr>
            <w:shd w:val="clear" w:fill="FBD985"/>
            <w:tcW w:w="3044" w:type="dxa"/>
            <w:vAlign w:val="top"/>
          </w:tcPr>
          <w:p>
            <w:pPr>
              <w:pStyle w:val="TableText"/>
              <w:ind w:left="92" w:right="67" w:hanging="20"/>
              <w:spacing w:before="135" w:line="255" w:lineRule="auto"/>
              <w:rPr/>
            </w:pPr>
            <w:r>
              <w:rPr/>
              <w:t>工业数据是否与工业生产现场设备和控制</w:t>
            </w:r>
            <w:r>
              <w:rPr>
                <w:spacing w:val="12"/>
              </w:rPr>
              <w:t xml:space="preserve"> </w:t>
            </w:r>
            <w:r>
              <w:rPr>
                <w:spacing w:val="-1"/>
              </w:rPr>
              <w:t>设备的正常运行相关</w:t>
            </w:r>
          </w:p>
        </w:tc>
        <w:tc>
          <w:tcPr>
            <w:shd w:val="clear" w:fill="FADE89"/>
            <w:tcW w:w="1013" w:type="dxa"/>
            <w:vAlign w:val="top"/>
          </w:tcPr>
          <w:p>
            <w:pPr>
              <w:pStyle w:val="TableText"/>
              <w:ind w:left="418"/>
              <w:spacing w:before="249" w:line="223" w:lineRule="auto"/>
              <w:rPr/>
            </w:pPr>
            <w:r>
              <w:rPr/>
              <w:t>是</w:t>
            </w:r>
          </w:p>
        </w:tc>
      </w:tr>
      <w:tr>
        <w:trPr>
          <w:trHeight w:val="1928" w:hRule="atLeast"/>
        </w:trPr>
        <w:tc>
          <w:tcPr>
            <w:shd w:val="clear" w:fill="F9DE91"/>
            <w:tcW w:w="484" w:type="dxa"/>
            <w:vAlign w:val="top"/>
          </w:tcPr>
          <w:p>
            <w:pPr>
              <w:spacing w:line="290" w:lineRule="auto"/>
              <w:rPr>
                <w:rFonts w:ascii="Arial"/>
                <w:sz w:val="21"/>
              </w:rPr>
            </w:pPr>
            <w:r/>
          </w:p>
          <w:p>
            <w:pPr>
              <w:spacing w:line="290" w:lineRule="auto"/>
              <w:rPr>
                <w:rFonts w:ascii="Arial"/>
                <w:sz w:val="21"/>
              </w:rPr>
            </w:pPr>
            <w:r/>
          </w:p>
          <w:p>
            <w:pPr>
              <w:spacing w:line="291" w:lineRule="auto"/>
              <w:rPr>
                <w:rFonts w:ascii="Arial"/>
                <w:sz w:val="21"/>
              </w:rPr>
            </w:pPr>
            <w:r/>
          </w:p>
          <w:p>
            <w:pPr>
              <w:pStyle w:val="TableText"/>
              <w:ind w:left="194"/>
              <w:spacing w:before="52" w:line="183" w:lineRule="auto"/>
              <w:rPr/>
            </w:pPr>
            <w:r>
              <w:rPr/>
              <w:t>4</w:t>
            </w:r>
          </w:p>
        </w:tc>
        <w:tc>
          <w:tcPr>
            <w:tcW w:w="1228" w:type="dxa"/>
            <w:vAlign w:val="top"/>
            <w:vMerge w:val="continue"/>
            <w:tcBorders>
              <w:top w:val="nil"/>
              <w:bottom w:val="nil"/>
            </w:tcBorders>
          </w:tcPr>
          <w:p>
            <w:pPr>
              <w:rPr>
                <w:rFonts w:ascii="Arial"/>
                <w:sz w:val="21"/>
              </w:rPr>
            </w:pPr>
            <w:r/>
          </w:p>
        </w:tc>
        <w:tc>
          <w:tcPr>
            <w:shd w:val="clear" w:fill="F9DC88"/>
            <w:tcW w:w="3044" w:type="dxa"/>
            <w:vAlign w:val="top"/>
          </w:tcPr>
          <w:p>
            <w:pPr>
              <w:spacing w:line="350" w:lineRule="auto"/>
              <w:rPr>
                <w:rFonts w:ascii="Arial"/>
                <w:sz w:val="21"/>
              </w:rPr>
            </w:pPr>
            <w:r/>
          </w:p>
          <w:p>
            <w:pPr>
              <w:spacing w:line="350" w:lineRule="auto"/>
              <w:rPr>
                <w:rFonts w:ascii="Arial"/>
                <w:sz w:val="21"/>
              </w:rPr>
            </w:pPr>
            <w:r/>
          </w:p>
          <w:p>
            <w:pPr>
              <w:pStyle w:val="TableText"/>
              <w:ind w:left="81" w:right="88" w:hanging="9"/>
              <w:spacing w:before="52" w:line="254" w:lineRule="auto"/>
              <w:rPr/>
            </w:pPr>
            <w:r>
              <w:rPr>
                <w:spacing w:val="-1"/>
              </w:rPr>
              <w:t>工</w:t>
            </w:r>
            <w:r>
              <w:rPr>
                <w:u w:val="single" w:color="auto"/>
                <w:spacing w:val="-1"/>
              </w:rPr>
              <w:t>业</w:t>
            </w:r>
            <w:r>
              <w:rPr>
                <w:spacing w:val="-1"/>
              </w:rPr>
              <w:t>数据受损可能引发的生产安全事故是</w:t>
            </w:r>
            <w:r>
              <w:rPr>
                <w:spacing w:val="9"/>
              </w:rPr>
              <w:t xml:space="preserve"> </w:t>
            </w:r>
            <w:r>
              <w:rPr>
                <w:spacing w:val="3"/>
              </w:rPr>
              <w:t>多高级别</w:t>
            </w:r>
          </w:p>
        </w:tc>
        <w:tc>
          <w:tcPr>
            <w:shd w:val="clear" w:fill="FADD8D"/>
            <w:tcW w:w="1013" w:type="dxa"/>
            <w:vAlign w:val="top"/>
          </w:tcPr>
          <w:p>
            <w:pPr>
              <w:pStyle w:val="TableText"/>
              <w:ind w:left="98"/>
              <w:spacing w:before="118" w:line="220" w:lineRule="auto"/>
              <w:rPr/>
            </w:pPr>
            <w:r>
              <w:rPr>
                <w:color w:val="9B6200"/>
                <w:spacing w:val="-1"/>
              </w:rPr>
              <w:t>较大安全事</w:t>
            </w:r>
          </w:p>
          <w:p>
            <w:pPr>
              <w:pStyle w:val="TableText"/>
              <w:ind w:left="98"/>
              <w:spacing w:before="49" w:line="220" w:lineRule="auto"/>
              <w:rPr/>
            </w:pPr>
            <w:r>
              <w:rPr>
                <w:spacing w:val="5"/>
              </w:rPr>
              <w:t>故，结合自</w:t>
            </w:r>
          </w:p>
          <w:p>
            <w:pPr>
              <w:pStyle w:val="TableText"/>
              <w:ind w:left="98"/>
              <w:spacing w:before="88" w:line="219" w:lineRule="auto"/>
              <w:rPr/>
            </w:pPr>
            <w:r>
              <w:rPr>
                <w:color w:val="9B5800"/>
                <w:spacing w:val="2"/>
              </w:rPr>
              <w:t>身生产经营</w:t>
            </w:r>
          </w:p>
          <w:p>
            <w:pPr>
              <w:pStyle w:val="TableText"/>
              <w:ind w:left="138" w:right="64" w:hanging="40"/>
              <w:spacing w:before="69" w:line="260" w:lineRule="auto"/>
              <w:rPr/>
            </w:pPr>
            <w:r>
              <w:rPr>
                <w:spacing w:val="-2"/>
              </w:rPr>
              <w:t>规模、损失</w:t>
            </w:r>
            <w:r>
              <w:rPr>
                <w:spacing w:val="2"/>
              </w:rPr>
              <w:t xml:space="preserve"> </w:t>
            </w:r>
            <w:r>
              <w:rPr>
                <w:spacing w:val="-1"/>
              </w:rPr>
              <w:t>承受力等，</w:t>
            </w:r>
          </w:p>
          <w:p>
            <w:pPr>
              <w:pStyle w:val="TableText"/>
              <w:ind w:left="98"/>
              <w:spacing w:before="70" w:line="219" w:lineRule="auto"/>
              <w:rPr/>
            </w:pPr>
            <w:r>
              <w:rPr>
                <w:color w:val="9D4E00"/>
                <w:spacing w:val="-2"/>
              </w:rPr>
              <w:t>数据被定为</w:t>
            </w:r>
          </w:p>
          <w:p>
            <w:pPr>
              <w:pStyle w:val="TableText"/>
              <w:ind w:left="88"/>
              <w:spacing w:before="50" w:line="219" w:lineRule="auto"/>
              <w:rPr/>
            </w:pPr>
            <w:r>
              <w:rPr>
                <w:spacing w:val="-2"/>
              </w:rPr>
              <w:t>二级数据</w:t>
            </w:r>
          </w:p>
        </w:tc>
      </w:tr>
      <w:tr>
        <w:trPr>
          <w:trHeight w:val="379" w:hRule="atLeast"/>
        </w:trPr>
        <w:tc>
          <w:tcPr>
            <w:shd w:val="clear" w:fill="F9DE93"/>
            <w:tcW w:w="484" w:type="dxa"/>
            <w:vAlign w:val="top"/>
          </w:tcPr>
          <w:p>
            <w:pPr>
              <w:pStyle w:val="TableText"/>
              <w:ind w:left="194"/>
              <w:spacing w:before="151" w:line="182" w:lineRule="auto"/>
              <w:rPr/>
            </w:pPr>
            <w:r>
              <w:rPr/>
              <w:t>5</w:t>
            </w:r>
          </w:p>
        </w:tc>
        <w:tc>
          <w:tcPr>
            <w:tcW w:w="1228" w:type="dxa"/>
            <w:vAlign w:val="top"/>
            <w:vMerge w:val="continue"/>
            <w:tcBorders>
              <w:top w:val="nil"/>
            </w:tcBorders>
          </w:tcPr>
          <w:p>
            <w:pPr>
              <w:rPr>
                <w:rFonts w:ascii="Arial"/>
                <w:sz w:val="21"/>
              </w:rPr>
            </w:pPr>
            <w:r/>
          </w:p>
        </w:tc>
        <w:tc>
          <w:tcPr>
            <w:shd w:val="clear" w:fill="F9DD89"/>
            <w:tcW w:w="3044" w:type="dxa"/>
            <w:vAlign w:val="top"/>
          </w:tcPr>
          <w:p>
            <w:pPr>
              <w:pStyle w:val="TableText"/>
              <w:spacing w:before="109" w:line="219" w:lineRule="auto"/>
              <w:jc w:val="right"/>
              <w:rPr/>
            </w:pPr>
            <w:r>
              <w:rPr>
                <w:spacing w:val="-1"/>
              </w:rPr>
              <w:t>工业数据受损对生态环境的影响程度有多大</w:t>
            </w:r>
          </w:p>
        </w:tc>
        <w:tc>
          <w:tcPr>
            <w:shd w:val="clear" w:fill="FADD8E"/>
            <w:tcW w:w="1013" w:type="dxa"/>
            <w:vAlign w:val="top"/>
          </w:tcPr>
          <w:p>
            <w:pPr>
              <w:rPr>
                <w:rFonts w:ascii="Arial"/>
                <w:sz w:val="21"/>
              </w:rPr>
            </w:pPr>
            <w:r/>
          </w:p>
        </w:tc>
      </w:tr>
      <w:tr>
        <w:trPr>
          <w:trHeight w:val="310" w:hRule="atLeast"/>
        </w:trPr>
        <w:tc>
          <w:tcPr>
            <w:shd w:val="clear" w:fill="FAE195"/>
            <w:tcW w:w="484" w:type="dxa"/>
            <w:vAlign w:val="top"/>
            <w:tcBorders>
              <w:right w:val="nil"/>
            </w:tcBorders>
          </w:tcPr>
          <w:p>
            <w:pPr>
              <w:pStyle w:val="TableText"/>
              <w:ind w:left="194"/>
              <w:spacing w:before="121" w:line="183" w:lineRule="auto"/>
              <w:rPr/>
            </w:pPr>
            <w:r>
              <w:rPr/>
              <w:t>6</w:t>
            </w:r>
          </w:p>
        </w:tc>
        <w:tc>
          <w:tcPr>
            <w:shd w:val="clear" w:fill="F9DF8F"/>
            <w:tcW w:w="1228"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pStyle w:val="TableText"/>
              <w:ind w:left="120" w:right="123"/>
              <w:spacing w:before="52" w:line="255" w:lineRule="auto"/>
              <w:rPr/>
            </w:pPr>
            <w:r>
              <w:rPr>
                <w:spacing w:val="-1"/>
              </w:rPr>
              <w:t>对企业经济利</w:t>
            </w:r>
            <w:r>
              <w:rPr/>
              <w:t xml:space="preserve"> </w:t>
            </w:r>
            <w:r>
              <w:rPr>
                <w:spacing w:val="2"/>
              </w:rPr>
              <w:t>益造成的影响</w:t>
            </w:r>
          </w:p>
        </w:tc>
        <w:tc>
          <w:tcPr>
            <w:shd w:val="clear" w:fill="FBDC8B"/>
            <w:tcW w:w="3044" w:type="dxa"/>
            <w:vAlign w:val="top"/>
          </w:tcPr>
          <w:p>
            <w:pPr>
              <w:pStyle w:val="TableText"/>
              <w:spacing w:before="80" w:line="219" w:lineRule="auto"/>
              <w:jc w:val="right"/>
              <w:rPr/>
            </w:pPr>
            <w:r>
              <w:rPr>
                <w:spacing w:val="-1"/>
              </w:rPr>
              <w:t>工业数据受损可能</w:t>
            </w:r>
            <w:r>
              <w:rPr>
                <w:u w:val="single" w:color="auto"/>
                <w:spacing w:val="-1"/>
              </w:rPr>
              <w:t>造</w:t>
            </w:r>
            <w:r>
              <w:rPr>
                <w:spacing w:val="-1"/>
              </w:rPr>
              <w:t>成多大的直接经济损失</w:t>
            </w:r>
          </w:p>
        </w:tc>
        <w:tc>
          <w:tcPr>
            <w:shd w:val="clear" w:fill="FADE90"/>
            <w:tcW w:w="1013" w:type="dxa"/>
            <w:vAlign w:val="top"/>
          </w:tcPr>
          <w:p>
            <w:pPr>
              <w:rPr>
                <w:rFonts w:ascii="Arial"/>
                <w:sz w:val="21"/>
              </w:rPr>
            </w:pPr>
            <w:r/>
          </w:p>
        </w:tc>
      </w:tr>
      <w:tr>
        <w:trPr>
          <w:trHeight w:val="3166" w:hRule="atLeast"/>
        </w:trPr>
        <w:tc>
          <w:tcPr>
            <w:shd w:val="clear" w:fill="F9E294"/>
            <w:tcW w:w="484" w:type="dxa"/>
            <w:vAlign w:val="top"/>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194"/>
              <w:spacing w:before="52" w:line="182" w:lineRule="auto"/>
              <w:rPr/>
            </w:pPr>
            <w:r>
              <w:rPr>
                <w:color w:val="966400"/>
              </w:rPr>
              <w:t>7</w:t>
            </w:r>
          </w:p>
        </w:tc>
        <w:tc>
          <w:tcPr>
            <w:tcW w:w="1228" w:type="dxa"/>
            <w:vAlign w:val="top"/>
            <w:vMerge w:val="continue"/>
            <w:tcBorders>
              <w:top w:val="nil"/>
            </w:tcBorders>
          </w:tcPr>
          <w:p>
            <w:pPr>
              <w:rPr>
                <w:rFonts w:ascii="Arial"/>
                <w:sz w:val="21"/>
              </w:rPr>
            </w:pPr>
            <w:r/>
          </w:p>
        </w:tc>
        <w:tc>
          <w:tcPr>
            <w:shd w:val="clear" w:fill="F8D88B"/>
            <w:tcW w:w="3044" w:type="dxa"/>
            <w:vAlign w:val="top"/>
          </w:tcPr>
          <w:p>
            <w:pPr>
              <w:spacing w:line="293" w:lineRule="auto"/>
              <w:rPr>
                <w:rFonts w:ascii="Arial"/>
                <w:sz w:val="21"/>
              </w:rPr>
            </w:pPr>
            <w:r/>
          </w:p>
          <w:p>
            <w:pPr>
              <w:pStyle w:val="TableText"/>
              <w:ind w:left="72" w:right="71"/>
              <w:spacing w:before="52" w:line="290" w:lineRule="auto"/>
              <w:jc w:val="right"/>
              <w:rPr/>
            </w:pPr>
            <w:r>
              <w:rPr>
                <w:spacing w:val="-1"/>
              </w:rPr>
              <w:t>在工</w:t>
            </w:r>
            <w:r>
              <w:rPr>
                <w:u w:val="single" w:color="auto"/>
                <w:spacing w:val="-1"/>
              </w:rPr>
              <w:t>业</w:t>
            </w:r>
            <w:r>
              <w:rPr>
                <w:spacing w:val="-1"/>
              </w:rPr>
              <w:t>数据受损未造成特别巨大直接经济</w:t>
            </w:r>
            <w:r>
              <w:rPr>
                <w:spacing w:val="9"/>
              </w:rPr>
              <w:t xml:space="preserve"> </w:t>
            </w:r>
            <w:r>
              <w:rPr>
                <w:spacing w:val="5"/>
              </w:rPr>
              <w:t>损失的情况下，恢复工业数据或消除负  </w:t>
            </w:r>
            <w:r>
              <w:rPr>
                <w:spacing w:val="-1"/>
              </w:rPr>
              <w:t>面影响所需付出代价是否满足以下条件之</w:t>
            </w:r>
            <w:r>
              <w:rPr>
                <w:spacing w:val="10"/>
              </w:rPr>
              <w:t xml:space="preserve"> </w:t>
            </w:r>
            <w:r>
              <w:rPr>
                <w:spacing w:val="1"/>
              </w:rPr>
              <w:t>一：(1)恢复生产过程全部或关键部位的 </w:t>
            </w:r>
            <w:r>
              <w:rPr>
                <w:spacing w:val="-1"/>
              </w:rPr>
              <w:t>完整性或可用性，或者恢复生产过程的准</w:t>
            </w:r>
            <w:r>
              <w:rPr>
                <w:spacing w:val="9"/>
              </w:rPr>
              <w:t xml:space="preserve"> </w:t>
            </w:r>
            <w:r>
              <w:rPr>
                <w:spacing w:val="1"/>
              </w:rPr>
              <w:t>确顺序极其困难；(2)由于泄露了知识产 </w:t>
            </w:r>
            <w:r>
              <w:rPr>
                <w:spacing w:val="5"/>
              </w:rPr>
              <w:t>权(例如，生产过程的技术秘密)而难以</w:t>
            </w:r>
            <w:r>
              <w:rPr>
                <w:spacing w:val="1"/>
              </w:rPr>
              <w:t xml:space="preserve">  </w:t>
            </w:r>
            <w:r>
              <w:rPr>
                <w:spacing w:val="1"/>
              </w:rPr>
              <w:t>恢复竞争优势；(3)给企业形象造成严重 </w:t>
            </w:r>
            <w:r>
              <w:rPr/>
              <w:t>的负面影响，难以恢复企业声誉、社会公</w:t>
            </w:r>
          </w:p>
          <w:p>
            <w:pPr>
              <w:pStyle w:val="TableText"/>
              <w:ind w:left="93"/>
              <w:spacing w:before="71" w:line="219" w:lineRule="auto"/>
              <w:rPr/>
            </w:pPr>
            <w:r>
              <w:rPr>
                <w:spacing w:val="-2"/>
              </w:rPr>
              <w:t>信力等</w:t>
            </w:r>
          </w:p>
        </w:tc>
        <w:tc>
          <w:tcPr>
            <w:shd w:val="clear" w:fill="FADE8C"/>
            <w:tcW w:w="1013" w:type="dxa"/>
            <w:vAlign w:val="top"/>
          </w:tcPr>
          <w:p>
            <w:pPr>
              <w:rPr>
                <w:rFonts w:ascii="Arial"/>
                <w:sz w:val="21"/>
              </w:rPr>
            </w:pPr>
            <w:r/>
          </w:p>
        </w:tc>
      </w:tr>
      <w:tr>
        <w:trPr>
          <w:trHeight w:val="1358" w:hRule="atLeast"/>
        </w:trPr>
        <w:tc>
          <w:tcPr>
            <w:shd w:val="clear" w:fill="F8DA8C"/>
            <w:tcW w:w="484" w:type="dxa"/>
            <w:vAlign w:val="top"/>
          </w:tcPr>
          <w:p>
            <w:pPr>
              <w:spacing w:line="295" w:lineRule="auto"/>
              <w:rPr>
                <w:rFonts w:ascii="Arial"/>
                <w:sz w:val="21"/>
              </w:rPr>
            </w:pPr>
            <w:r/>
          </w:p>
          <w:p>
            <w:pPr>
              <w:spacing w:line="295" w:lineRule="auto"/>
              <w:rPr>
                <w:rFonts w:ascii="Arial"/>
                <w:sz w:val="21"/>
              </w:rPr>
            </w:pPr>
            <w:r/>
          </w:p>
          <w:p>
            <w:pPr>
              <w:pStyle w:val="TableText"/>
              <w:ind w:left="194"/>
              <w:spacing w:before="52" w:line="183" w:lineRule="auto"/>
              <w:rPr/>
            </w:pPr>
            <w:r>
              <w:rPr/>
              <w:t>8</w:t>
            </w:r>
          </w:p>
        </w:tc>
        <w:tc>
          <w:tcPr>
            <w:shd w:val="clear" w:fill="F9D988"/>
            <w:tcW w:w="1228" w:type="dxa"/>
            <w:vAlign w:val="top"/>
            <w:vMerge w:val="restart"/>
            <w:tcBorders>
              <w:bottom w:val="nil"/>
            </w:tcBorders>
          </w:tcPr>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pStyle w:val="TableText"/>
              <w:ind w:left="520" w:right="143" w:hanging="400"/>
              <w:spacing w:before="52" w:line="250" w:lineRule="auto"/>
              <w:rPr/>
            </w:pPr>
            <w:r>
              <w:rPr>
                <w:spacing w:val="-2"/>
              </w:rPr>
              <w:t>产生的级联效</w:t>
            </w:r>
            <w:r>
              <w:rPr>
                <w:spacing w:val="4"/>
              </w:rPr>
              <w:t xml:space="preserve"> </w:t>
            </w:r>
            <w:r>
              <w:rPr/>
              <w:t>应</w:t>
            </w:r>
          </w:p>
        </w:tc>
        <w:tc>
          <w:tcPr>
            <w:shd w:val="clear" w:fill="FAD482"/>
            <w:tcW w:w="3044" w:type="dxa"/>
            <w:vAlign w:val="top"/>
          </w:tcPr>
          <w:p>
            <w:pPr>
              <w:pStyle w:val="TableText"/>
              <w:ind w:left="72" w:right="1"/>
              <w:spacing w:before="224" w:line="277" w:lineRule="auto"/>
              <w:jc w:val="both"/>
              <w:rPr/>
            </w:pPr>
            <w:r>
              <w:rPr>
                <w:spacing w:val="4"/>
              </w:rPr>
              <w:t>工业数据受损后是否可能影响多个行业、</w:t>
            </w:r>
            <w:r>
              <w:rPr>
                <w:spacing w:val="6"/>
              </w:rPr>
              <w:t xml:space="preserve"> </w:t>
            </w:r>
            <w:r>
              <w:rPr/>
              <w:t>区域，或者行业内多个企业(考</w:t>
            </w:r>
            <w:r>
              <w:rPr>
                <w:u w:val="single" w:color="auto"/>
              </w:rPr>
              <w:t>虑工业</w:t>
            </w:r>
            <w:r>
              <w:rPr/>
              <w:t>企  </w:t>
            </w:r>
            <w:r>
              <w:rPr/>
              <w:t>业的供</w:t>
            </w:r>
            <w:r>
              <w:rPr>
                <w:u w:val="single" w:color="auto"/>
              </w:rPr>
              <w:t>应链开</w:t>
            </w:r>
            <w:r>
              <w:rPr/>
              <w:t>放程</w:t>
            </w:r>
            <w:r>
              <w:rPr>
                <w:u w:val="single" w:color="auto"/>
              </w:rPr>
              <w:t>度</w:t>
            </w:r>
            <w:r>
              <w:rPr/>
              <w:t>、平台企业跨行业跨  </w:t>
            </w:r>
            <w:r>
              <w:rPr>
                <w:spacing w:val="7"/>
              </w:rPr>
              <w:t>领域属性等)</w:t>
            </w:r>
          </w:p>
        </w:tc>
        <w:tc>
          <w:tcPr>
            <w:shd w:val="clear" w:fill="FAD987"/>
            <w:tcW w:w="1013" w:type="dxa"/>
            <w:vAlign w:val="top"/>
          </w:tcPr>
          <w:p>
            <w:pPr>
              <w:rPr>
                <w:rFonts w:ascii="Arial"/>
                <w:sz w:val="21"/>
              </w:rPr>
            </w:pPr>
            <w:r/>
          </w:p>
        </w:tc>
      </w:tr>
      <w:tr>
        <w:trPr>
          <w:trHeight w:val="564" w:hRule="atLeast"/>
        </w:trPr>
        <w:tc>
          <w:tcPr>
            <w:shd w:val="clear" w:fill="F8DA89"/>
            <w:tcW w:w="484" w:type="dxa"/>
            <w:vAlign w:val="top"/>
          </w:tcPr>
          <w:p>
            <w:pPr>
              <w:pStyle w:val="TableText"/>
              <w:ind w:left="194"/>
              <w:spacing w:before="247" w:line="183" w:lineRule="auto"/>
              <w:rPr/>
            </w:pPr>
            <w:r>
              <w:rPr/>
              <w:t>9</w:t>
            </w:r>
          </w:p>
        </w:tc>
        <w:tc>
          <w:tcPr>
            <w:tcW w:w="1228" w:type="dxa"/>
            <w:vAlign w:val="top"/>
            <w:vMerge w:val="continue"/>
            <w:tcBorders>
              <w:top w:val="nil"/>
            </w:tcBorders>
          </w:tcPr>
          <w:p>
            <w:pPr>
              <w:rPr>
                <w:rFonts w:ascii="Arial"/>
                <w:sz w:val="21"/>
              </w:rPr>
            </w:pPr>
            <w:r/>
          </w:p>
        </w:tc>
        <w:tc>
          <w:tcPr>
            <w:shd w:val="clear" w:fill="FAD482"/>
            <w:tcW w:w="3044" w:type="dxa"/>
            <w:vAlign w:val="top"/>
          </w:tcPr>
          <w:p>
            <w:pPr>
              <w:pStyle w:val="TableText"/>
              <w:ind w:left="92" w:right="65" w:hanging="20"/>
              <w:spacing w:before="76" w:line="272" w:lineRule="auto"/>
              <w:rPr/>
            </w:pPr>
            <w:r>
              <w:rPr/>
              <w:t>工业数据受损后引发级联效应的持续时间</w:t>
            </w:r>
            <w:r>
              <w:rPr>
                <w:spacing w:val="14"/>
              </w:rPr>
              <w:t xml:space="preserve"> </w:t>
            </w:r>
            <w:r>
              <w:rPr>
                <w:spacing w:val="-3"/>
              </w:rPr>
              <w:t>如何</w:t>
            </w:r>
          </w:p>
        </w:tc>
        <w:tc>
          <w:tcPr>
            <w:shd w:val="clear" w:fill="FAD886"/>
            <w:tcW w:w="1013" w:type="dxa"/>
            <w:vAlign w:val="top"/>
          </w:tcPr>
          <w:p>
            <w:pPr>
              <w:rPr>
                <w:rFonts w:ascii="Arial"/>
                <w:sz w:val="21"/>
              </w:rPr>
            </w:pPr>
            <w:r/>
          </w:p>
        </w:tc>
      </w:tr>
    </w:tbl>
    <w:p>
      <w:pPr>
        <w:pStyle w:val="BodyText"/>
        <w:rPr/>
      </w:pPr>
      <w:r/>
    </w:p>
    <w:p>
      <w:pPr>
        <w:sectPr>
          <w:footerReference w:type="default" r:id="rId268"/>
          <w:pgSz w:w="7560" w:h="11380"/>
          <w:pgMar w:top="146" w:right="705" w:bottom="511" w:left="0" w:header="0" w:footer="252" w:gutter="0"/>
        </w:sectPr>
        <w:rPr/>
      </w:pPr>
    </w:p>
    <w:p>
      <w:pPr>
        <w:ind w:left="5332"/>
        <w:spacing w:line="210" w:lineRule="auto"/>
        <w:rPr>
          <w:rFonts w:ascii="SimSun" w:hAnsi="SimSun" w:eastAsia="SimSun" w:cs="SimSun"/>
          <w:sz w:val="16"/>
          <w:szCs w:val="16"/>
        </w:rPr>
      </w:pPr>
      <w:r>
        <w:rPr>
          <w:rFonts w:ascii="SimSun" w:hAnsi="SimSun" w:eastAsia="SimSun" w:cs="SimSun"/>
          <w:sz w:val="16"/>
          <w:szCs w:val="16"/>
          <w:b/>
          <w:bCs/>
          <w:color w:val="3035C4"/>
          <w:spacing w:val="-4"/>
        </w:rPr>
        <w:t>理数篇</w:t>
      </w:r>
    </w:p>
    <w:p>
      <w:pPr>
        <w:ind w:left="4880"/>
        <w:spacing w:line="219" w:lineRule="auto"/>
        <w:rPr>
          <w:rFonts w:ascii="SimSun" w:hAnsi="SimSun" w:eastAsia="SimSun" w:cs="SimSun"/>
          <w:sz w:val="16"/>
          <w:szCs w:val="16"/>
        </w:rPr>
      </w:pPr>
      <w:r>
        <w:rPr>
          <w:rFonts w:ascii="SimSun" w:hAnsi="SimSun" w:eastAsia="SimSun" w:cs="SimSun"/>
          <w:sz w:val="16"/>
          <w:szCs w:val="16"/>
          <w:color w:val="E5AB24"/>
          <w:spacing w:val="-9"/>
        </w:rPr>
        <w:t>盘活数据资源</w:t>
      </w:r>
    </w:p>
    <w:p>
      <w:pPr>
        <w:pStyle w:val="BodyText"/>
        <w:spacing w:line="344" w:lineRule="auto"/>
        <w:rPr/>
      </w:pPr>
      <w:r/>
    </w:p>
    <w:p>
      <w:pPr>
        <w:pStyle w:val="BodyText"/>
        <w:spacing w:line="344" w:lineRule="auto"/>
        <w:rPr/>
      </w:pPr>
      <w:r/>
    </w:p>
    <w:p>
      <w:pPr>
        <w:ind w:left="5020"/>
        <w:spacing w:before="59" w:line="220" w:lineRule="auto"/>
        <w:rPr>
          <w:rFonts w:ascii="SimSun" w:hAnsi="SimSun" w:eastAsia="SimSun" w:cs="SimSun"/>
          <w:sz w:val="18"/>
          <w:szCs w:val="18"/>
        </w:rPr>
      </w:pPr>
      <w:r>
        <w:rPr>
          <w:rFonts w:ascii="SimSun" w:hAnsi="SimSun" w:eastAsia="SimSun" w:cs="SimSun"/>
          <w:sz w:val="18"/>
          <w:szCs w:val="18"/>
          <w:spacing w:val="9"/>
        </w:rPr>
        <w:t>(续表)</w:t>
      </w:r>
    </w:p>
    <w:p>
      <w:pPr>
        <w:spacing w:line="22" w:lineRule="exact"/>
        <w:rPr/>
      </w:pPr>
      <w:r/>
    </w:p>
    <w:tbl>
      <w:tblPr>
        <w:tblStyle w:val="TableNormal"/>
        <w:tblW w:w="5770"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84"/>
        <w:gridCol w:w="1218"/>
        <w:gridCol w:w="3055"/>
        <w:gridCol w:w="1013"/>
      </w:tblGrid>
      <w:tr>
        <w:trPr>
          <w:trHeight w:val="313" w:hRule="atLeast"/>
        </w:trPr>
        <w:tc>
          <w:tcPr>
            <w:shd w:val="clear" w:fill="F9C444"/>
            <w:tcW w:w="484" w:type="dxa"/>
            <w:vAlign w:val="top"/>
          </w:tcPr>
          <w:p>
            <w:pPr>
              <w:pStyle w:val="TableText"/>
              <w:ind w:left="77"/>
              <w:spacing w:before="80" w:line="221" w:lineRule="auto"/>
              <w:rPr/>
            </w:pPr>
            <w:r>
              <w:rPr>
                <w:b/>
                <w:bCs/>
                <w:color w:val="A35700"/>
                <w:spacing w:val="-4"/>
              </w:rPr>
              <w:t>序号</w:t>
            </w:r>
          </w:p>
        </w:tc>
        <w:tc>
          <w:tcPr>
            <w:shd w:val="clear" w:fill="FBBD3F"/>
            <w:tcW w:w="1218" w:type="dxa"/>
            <w:vAlign w:val="top"/>
          </w:tcPr>
          <w:p>
            <w:pPr>
              <w:pStyle w:val="TableText"/>
              <w:ind w:left="283"/>
              <w:spacing w:before="78" w:line="219" w:lineRule="auto"/>
              <w:rPr/>
            </w:pPr>
            <w:r>
              <w:rPr>
                <w:b/>
                <w:bCs/>
                <w:color w:val="9B4800"/>
                <w:spacing w:val="-3"/>
              </w:rPr>
              <w:t>考虑因素</w:t>
            </w:r>
          </w:p>
        </w:tc>
        <w:tc>
          <w:tcPr>
            <w:shd w:val="clear" w:fill="FABC41"/>
            <w:tcW w:w="3055" w:type="dxa"/>
            <w:vAlign w:val="top"/>
          </w:tcPr>
          <w:p>
            <w:pPr>
              <w:pStyle w:val="TableText"/>
              <w:ind w:left="1205"/>
              <w:spacing w:before="80" w:line="221" w:lineRule="auto"/>
              <w:rPr/>
            </w:pPr>
            <w:r>
              <w:rPr>
                <w:b/>
                <w:bCs/>
                <w:color w:val="9C4E00"/>
                <w:spacing w:val="-4"/>
              </w:rPr>
              <w:t>具体问题</w:t>
            </w:r>
          </w:p>
        </w:tc>
        <w:tc>
          <w:tcPr>
            <w:shd w:val="clear" w:fill="F8C343"/>
            <w:tcW w:w="1013" w:type="dxa"/>
            <w:vAlign w:val="top"/>
          </w:tcPr>
          <w:p>
            <w:pPr>
              <w:pStyle w:val="TableText"/>
              <w:ind w:left="350"/>
              <w:spacing w:before="79" w:line="220" w:lineRule="auto"/>
              <w:rPr/>
            </w:pPr>
            <w:r>
              <w:rPr>
                <w:b/>
                <w:bCs/>
                <w:color w:val="9C4E00"/>
                <w:spacing w:val="-5"/>
              </w:rPr>
              <w:t>结果</w:t>
            </w:r>
          </w:p>
        </w:tc>
      </w:tr>
      <w:tr>
        <w:trPr>
          <w:trHeight w:val="835" w:hRule="atLeast"/>
        </w:trPr>
        <w:tc>
          <w:tcPr>
            <w:shd w:val="clear" w:fill="FBDE8F"/>
            <w:tcW w:w="484" w:type="dxa"/>
            <w:vAlign w:val="top"/>
          </w:tcPr>
          <w:p>
            <w:pPr>
              <w:spacing w:line="325" w:lineRule="auto"/>
              <w:rPr>
                <w:rFonts w:ascii="Arial"/>
                <w:sz w:val="21"/>
              </w:rPr>
            </w:pPr>
            <w:r/>
          </w:p>
          <w:p>
            <w:pPr>
              <w:pStyle w:val="TableText"/>
              <w:ind w:left="155"/>
              <w:spacing w:before="52" w:line="184" w:lineRule="auto"/>
              <w:rPr/>
            </w:pPr>
            <w:r>
              <w:rPr>
                <w:spacing w:val="-5"/>
              </w:rPr>
              <w:t>10</w:t>
            </w:r>
          </w:p>
        </w:tc>
        <w:tc>
          <w:tcPr>
            <w:shd w:val="clear" w:fill="F9DD89"/>
            <w:tcW w:w="1218" w:type="dxa"/>
            <w:vAlign w:val="top"/>
          </w:tcPr>
          <w:p>
            <w:pPr>
              <w:pStyle w:val="TableText"/>
              <w:ind w:left="440" w:right="213" w:hanging="239"/>
              <w:spacing w:before="209" w:line="260" w:lineRule="auto"/>
              <w:rPr/>
            </w:pPr>
            <w:r>
              <w:rPr>
                <w:spacing w:val="-2"/>
              </w:rPr>
              <w:t>产生的级联</w:t>
            </w:r>
            <w:r>
              <w:rPr>
                <w:spacing w:val="2"/>
              </w:rPr>
              <w:t xml:space="preserve"> </w:t>
            </w:r>
            <w:r>
              <w:rPr>
                <w:spacing w:val="-3"/>
              </w:rPr>
              <w:t>效应</w:t>
            </w:r>
          </w:p>
        </w:tc>
        <w:tc>
          <w:tcPr>
            <w:shd w:val="clear" w:fill="FAD987"/>
            <w:tcW w:w="3055" w:type="dxa"/>
            <w:vAlign w:val="top"/>
          </w:tcPr>
          <w:p>
            <w:pPr>
              <w:pStyle w:val="TableText"/>
              <w:ind w:left="93" w:right="170" w:firstLine="69"/>
              <w:spacing w:before="197" w:line="260" w:lineRule="auto"/>
              <w:rPr/>
            </w:pPr>
            <w:r>
              <w:rPr>
                <w:spacing w:val="-1"/>
              </w:rPr>
              <w:t>工业数据受损是否会导致大量的供应商</w:t>
            </w:r>
            <w:r>
              <w:rPr>
                <w:spacing w:val="7"/>
              </w:rPr>
              <w:t xml:space="preserve"> </w:t>
            </w:r>
            <w:r>
              <w:rPr>
                <w:spacing w:val="-1"/>
              </w:rPr>
              <w:t>客户资源被非法获取或个人信息泄露</w:t>
            </w:r>
          </w:p>
        </w:tc>
        <w:tc>
          <w:tcPr>
            <w:shd w:val="clear" w:fill="F9E28D"/>
            <w:tcW w:w="1013" w:type="dxa"/>
            <w:vAlign w:val="top"/>
          </w:tcPr>
          <w:p>
            <w:pPr>
              <w:rPr>
                <w:rFonts w:ascii="Arial"/>
                <w:sz w:val="21"/>
              </w:rPr>
            </w:pPr>
            <w:r/>
          </w:p>
        </w:tc>
      </w:tr>
      <w:tr>
        <w:trPr>
          <w:trHeight w:val="562" w:hRule="atLeast"/>
        </w:trPr>
        <w:tc>
          <w:tcPr>
            <w:shd w:val="clear" w:fill="FBE292"/>
            <w:tcW w:w="484" w:type="dxa"/>
            <w:vAlign w:val="top"/>
          </w:tcPr>
          <w:p>
            <w:pPr>
              <w:pStyle w:val="TableText"/>
              <w:ind w:left="155"/>
              <w:spacing w:before="244" w:line="184" w:lineRule="auto"/>
              <w:rPr/>
            </w:pPr>
            <w:r>
              <w:rPr>
                <w:color w:val="996100"/>
                <w:spacing w:val="-5"/>
              </w:rPr>
              <w:t>11</w:t>
            </w:r>
          </w:p>
        </w:tc>
        <w:tc>
          <w:tcPr>
            <w:shd w:val="clear" w:fill="FBE18E"/>
            <w:tcW w:w="1218" w:type="dxa"/>
            <w:vAlign w:val="top"/>
          </w:tcPr>
          <w:p>
            <w:pPr>
              <w:pStyle w:val="TableText"/>
              <w:ind w:left="441"/>
              <w:spacing w:before="204" w:line="220" w:lineRule="auto"/>
              <w:rPr/>
            </w:pPr>
            <w:r>
              <w:rPr>
                <w:spacing w:val="-2"/>
              </w:rPr>
              <w:t>其他</w:t>
            </w:r>
          </w:p>
        </w:tc>
        <w:tc>
          <w:tcPr>
            <w:shd w:val="clear" w:fill="F9E38D"/>
            <w:tcW w:w="3055" w:type="dxa"/>
            <w:vAlign w:val="top"/>
          </w:tcPr>
          <w:p>
            <w:pPr>
              <w:pStyle w:val="TableText"/>
              <w:ind w:left="102" w:right="89" w:hanging="19"/>
              <w:spacing w:before="73" w:line="272" w:lineRule="auto"/>
              <w:rPr/>
            </w:pPr>
            <w:r>
              <w:rPr>
                <w:spacing w:val="-1"/>
              </w:rPr>
              <w:t>企业是否认为工</w:t>
            </w:r>
            <w:r>
              <w:rPr>
                <w:u w:val="single" w:color="auto"/>
                <w:spacing w:val="-1"/>
              </w:rPr>
              <w:t>业</w:t>
            </w:r>
            <w:r>
              <w:rPr>
                <w:spacing w:val="-1"/>
              </w:rPr>
              <w:t>数据受损后会带来其他</w:t>
            </w:r>
            <w:r>
              <w:rPr>
                <w:spacing w:val="9"/>
              </w:rPr>
              <w:t xml:space="preserve"> </w:t>
            </w:r>
            <w:r>
              <w:rPr>
                <w:spacing w:val="-1"/>
              </w:rPr>
              <w:t>较为严重的影响</w:t>
            </w:r>
          </w:p>
        </w:tc>
        <w:tc>
          <w:tcPr>
            <w:shd w:val="clear" w:fill="F9E491"/>
            <w:tcW w:w="1013" w:type="dxa"/>
            <w:vAlign w:val="top"/>
          </w:tcPr>
          <w:p>
            <w:pPr>
              <w:rPr>
                <w:rFonts w:ascii="Arial"/>
                <w:sz w:val="21"/>
              </w:rPr>
            </w:pPr>
            <w:r/>
          </w:p>
        </w:tc>
      </w:tr>
    </w:tbl>
    <w:p>
      <w:pPr>
        <w:ind w:right="67" w:firstLine="440"/>
        <w:spacing w:before="293" w:line="365" w:lineRule="auto"/>
        <w:jc w:val="both"/>
        <w:rPr>
          <w:rFonts w:ascii="SimSun" w:hAnsi="SimSun" w:eastAsia="SimSun" w:cs="SimSun"/>
          <w:sz w:val="22"/>
          <w:szCs w:val="22"/>
        </w:rPr>
      </w:pPr>
      <w:r>
        <w:rPr>
          <w:rFonts w:ascii="SimSun" w:hAnsi="SimSun" w:eastAsia="SimSun" w:cs="SimSun"/>
          <w:sz w:val="22"/>
          <w:szCs w:val="22"/>
          <w:spacing w:val="-6"/>
        </w:rPr>
        <w:t>针对运维域</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6"/>
        </w:rPr>
        <w:t>ERP</w:t>
      </w:r>
      <w:r>
        <w:rPr>
          <w:rFonts w:ascii="SimSun" w:hAnsi="SimSun" w:eastAsia="SimSun" w:cs="SimSun"/>
          <w:sz w:val="22"/>
          <w:szCs w:val="22"/>
          <w:spacing w:val="-6"/>
        </w:rPr>
        <w:t>系统中的物料订单数据，该企业判断其遭</w:t>
      </w:r>
      <w:r>
        <w:rPr>
          <w:rFonts w:ascii="SimSun" w:hAnsi="SimSun" w:eastAsia="SimSun" w:cs="SimSun"/>
          <w:sz w:val="22"/>
          <w:szCs w:val="22"/>
        </w:rPr>
        <w:t xml:space="preserve"> </w:t>
      </w:r>
      <w:r>
        <w:rPr>
          <w:rFonts w:ascii="SimSun" w:hAnsi="SimSun" w:eastAsia="SimSun" w:cs="SimSun"/>
          <w:sz w:val="22"/>
          <w:szCs w:val="22"/>
          <w:spacing w:val="-5"/>
        </w:rPr>
        <w:t>篡改、破坏、泄露或非法利用的潜在影响，确定数</w:t>
      </w:r>
      <w:r>
        <w:rPr>
          <w:rFonts w:ascii="SimSun" w:hAnsi="SimSun" w:eastAsia="SimSun" w:cs="SimSun"/>
          <w:sz w:val="22"/>
          <w:szCs w:val="22"/>
          <w:spacing w:val="-6"/>
        </w:rPr>
        <w:t>据级别。该</w:t>
      </w:r>
      <w:r>
        <w:rPr>
          <w:rFonts w:ascii="SimSun" w:hAnsi="SimSun" w:eastAsia="SimSun" w:cs="SimSun"/>
          <w:sz w:val="22"/>
          <w:szCs w:val="22"/>
        </w:rPr>
        <w:t xml:space="preserve"> </w:t>
      </w:r>
      <w:r>
        <w:rPr>
          <w:rFonts w:ascii="SimSun" w:hAnsi="SimSun" w:eastAsia="SimSun" w:cs="SimSun"/>
          <w:sz w:val="22"/>
          <w:szCs w:val="22"/>
          <w:spacing w:val="-4"/>
        </w:rPr>
        <w:t>企业综合考虑自身生产经营规模、损失承受力等，最终将该类</w:t>
      </w:r>
      <w:r>
        <w:rPr>
          <w:rFonts w:ascii="SimSun" w:hAnsi="SimSun" w:eastAsia="SimSun" w:cs="SimSun"/>
          <w:sz w:val="22"/>
          <w:szCs w:val="22"/>
          <w:spacing w:val="6"/>
        </w:rPr>
        <w:t xml:space="preserve"> </w:t>
      </w:r>
      <w:r>
        <w:rPr>
          <w:rFonts w:ascii="SimSun" w:hAnsi="SimSun" w:eastAsia="SimSun" w:cs="SimSun"/>
          <w:sz w:val="22"/>
          <w:szCs w:val="22"/>
          <w:spacing w:val="-5"/>
        </w:rPr>
        <w:t>数据确定为一级数据。某工业企业运维域物料订单数据分</w:t>
      </w:r>
      <w:r>
        <w:rPr>
          <w:rFonts w:ascii="SimSun" w:hAnsi="SimSun" w:eastAsia="SimSun" w:cs="SimSun"/>
          <w:sz w:val="22"/>
          <w:szCs w:val="22"/>
          <w:spacing w:val="-6"/>
        </w:rPr>
        <w:t>级示</w:t>
      </w:r>
    </w:p>
    <w:p>
      <w:pPr>
        <w:spacing w:line="219" w:lineRule="auto"/>
        <w:rPr>
          <w:rFonts w:ascii="SimSun" w:hAnsi="SimSun" w:eastAsia="SimSun" w:cs="SimSun"/>
          <w:sz w:val="22"/>
          <w:szCs w:val="22"/>
        </w:rPr>
      </w:pPr>
      <w:r>
        <w:rPr>
          <w:rFonts w:ascii="SimSun" w:hAnsi="SimSun" w:eastAsia="SimSun" w:cs="SimSun"/>
          <w:sz w:val="22"/>
          <w:szCs w:val="22"/>
          <w:spacing w:val="-1"/>
        </w:rPr>
        <w:t>例见表6-4。</w:t>
      </w:r>
    </w:p>
    <w:p>
      <w:pPr>
        <w:pStyle w:val="BodyText"/>
        <w:spacing w:line="287" w:lineRule="auto"/>
        <w:rPr/>
      </w:pPr>
      <w:r/>
    </w:p>
    <w:p>
      <w:pPr>
        <w:ind w:left="992"/>
        <w:spacing w:before="56" w:line="219" w:lineRule="auto"/>
        <w:rPr>
          <w:rFonts w:ascii="SimSun" w:hAnsi="SimSun" w:eastAsia="SimSun" w:cs="SimSun"/>
          <w:sz w:val="17"/>
          <w:szCs w:val="17"/>
        </w:rPr>
      </w:pPr>
      <w:r>
        <w:rPr>
          <w:rFonts w:ascii="SimSun" w:hAnsi="SimSun" w:eastAsia="SimSun" w:cs="SimSun"/>
          <w:sz w:val="17"/>
          <w:szCs w:val="17"/>
          <w:b/>
          <w:bCs/>
          <w:spacing w:val="-3"/>
        </w:rPr>
        <w:t>表6-4某工</w:t>
      </w:r>
      <w:r>
        <w:rPr>
          <w:rFonts w:ascii="SimSun" w:hAnsi="SimSun" w:eastAsia="SimSun" w:cs="SimSun"/>
          <w:sz w:val="17"/>
          <w:szCs w:val="17"/>
          <w:b/>
          <w:bCs/>
          <w:u w:val="single" w:color="auto"/>
          <w:spacing w:val="-3"/>
        </w:rPr>
        <w:t>业企业运</w:t>
      </w:r>
      <w:r>
        <w:rPr>
          <w:rFonts w:ascii="SimSun" w:hAnsi="SimSun" w:eastAsia="SimSun" w:cs="SimSun"/>
          <w:sz w:val="17"/>
          <w:szCs w:val="17"/>
          <w:b/>
          <w:bCs/>
          <w:spacing w:val="-3"/>
        </w:rPr>
        <w:t>维域物料订单数据分级示例</w:t>
      </w:r>
    </w:p>
    <w:p>
      <w:pPr>
        <w:spacing w:line="99" w:lineRule="exact"/>
        <w:rPr/>
      </w:pPr>
      <w:r/>
    </w:p>
    <w:tbl>
      <w:tblPr>
        <w:tblStyle w:val="TableNormal"/>
        <w:tblW w:w="5799"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14"/>
        <w:gridCol w:w="1168"/>
        <w:gridCol w:w="3084"/>
        <w:gridCol w:w="1033"/>
      </w:tblGrid>
      <w:tr>
        <w:trPr>
          <w:trHeight w:val="314" w:hRule="atLeast"/>
        </w:trPr>
        <w:tc>
          <w:tcPr>
            <w:shd w:val="clear" w:fill="FAC650"/>
            <w:tcW w:w="514" w:type="dxa"/>
            <w:vAlign w:val="top"/>
          </w:tcPr>
          <w:p>
            <w:pPr>
              <w:pStyle w:val="TableText"/>
              <w:ind w:left="87"/>
              <w:spacing w:before="80" w:line="221" w:lineRule="auto"/>
              <w:rPr/>
            </w:pPr>
            <w:r>
              <w:rPr>
                <w:b/>
                <w:bCs/>
                <w:spacing w:val="-4"/>
              </w:rPr>
              <w:t>序号</w:t>
            </w:r>
          </w:p>
        </w:tc>
        <w:tc>
          <w:tcPr>
            <w:shd w:val="clear" w:fill="F9C245"/>
            <w:tcW w:w="1168" w:type="dxa"/>
            <w:vAlign w:val="top"/>
          </w:tcPr>
          <w:p>
            <w:pPr>
              <w:pStyle w:val="TableText"/>
              <w:ind w:left="253"/>
              <w:spacing w:before="78" w:line="219" w:lineRule="auto"/>
              <w:rPr/>
            </w:pPr>
            <w:r>
              <w:rPr>
                <w:b/>
                <w:bCs/>
                <w:color w:val="984C00"/>
                <w:spacing w:val="-3"/>
              </w:rPr>
              <w:t>考虑因素</w:t>
            </w:r>
          </w:p>
        </w:tc>
        <w:tc>
          <w:tcPr>
            <w:shd w:val="clear" w:fill="F9C144"/>
            <w:tcW w:w="3084" w:type="dxa"/>
            <w:vAlign w:val="top"/>
          </w:tcPr>
          <w:p>
            <w:pPr>
              <w:pStyle w:val="TableText"/>
              <w:ind w:left="1215"/>
              <w:spacing w:before="80" w:line="221" w:lineRule="auto"/>
              <w:rPr/>
            </w:pPr>
            <w:r>
              <w:rPr>
                <w:b/>
                <w:bCs/>
                <w:color w:val="914800"/>
                <w:spacing w:val="-4"/>
              </w:rPr>
              <w:t>具体问题</w:t>
            </w:r>
          </w:p>
        </w:tc>
        <w:tc>
          <w:tcPr>
            <w:shd w:val="clear" w:fill="F9C64B"/>
            <w:tcW w:w="1033" w:type="dxa"/>
            <w:vAlign w:val="top"/>
          </w:tcPr>
          <w:p>
            <w:pPr>
              <w:pStyle w:val="TableText"/>
              <w:ind w:left="351"/>
              <w:spacing w:before="79" w:line="220" w:lineRule="auto"/>
              <w:rPr/>
            </w:pPr>
            <w:r>
              <w:rPr>
                <w:b/>
                <w:bCs/>
                <w:color w:val="984C00"/>
                <w:spacing w:val="-5"/>
              </w:rPr>
              <w:t>结果</w:t>
            </w:r>
          </w:p>
        </w:tc>
      </w:tr>
      <w:tr>
        <w:trPr>
          <w:trHeight w:val="638" w:hRule="atLeast"/>
        </w:trPr>
        <w:tc>
          <w:tcPr>
            <w:shd w:val="clear" w:fill="FBE092"/>
            <w:tcW w:w="514" w:type="dxa"/>
            <w:vAlign w:val="top"/>
          </w:tcPr>
          <w:p>
            <w:pPr>
              <w:pStyle w:val="TableText"/>
              <w:ind w:left="204"/>
              <w:spacing w:before="278" w:line="184" w:lineRule="auto"/>
              <w:rPr/>
            </w:pPr>
            <w:r>
              <w:rPr/>
              <w:t>1</w:t>
            </w:r>
          </w:p>
        </w:tc>
        <w:tc>
          <w:tcPr>
            <w:shd w:val="clear" w:fill="FADD8A"/>
            <w:tcW w:w="1168" w:type="dxa"/>
            <w:vAlign w:val="top"/>
            <w:vMerge w:val="restart"/>
            <w:tcBorders>
              <w:bottom w:val="nil"/>
            </w:tcBorders>
          </w:tcPr>
          <w:p>
            <w:pPr>
              <w:spacing w:line="374" w:lineRule="auto"/>
              <w:rPr>
                <w:rFonts w:ascii="Arial"/>
                <w:sz w:val="21"/>
              </w:rPr>
            </w:pPr>
            <w:r/>
          </w:p>
          <w:p>
            <w:pPr>
              <w:pStyle w:val="TableText"/>
              <w:ind w:left="91" w:right="26"/>
              <w:spacing w:before="52" w:line="277" w:lineRule="auto"/>
              <w:jc w:val="both"/>
              <w:rPr/>
            </w:pPr>
            <w:r>
              <w:rPr>
                <w:spacing w:val="13"/>
              </w:rPr>
              <w:t>对经济发展、</w:t>
            </w:r>
            <w:r>
              <w:rPr>
                <w:spacing w:val="1"/>
              </w:rPr>
              <w:t xml:space="preserve"> </w:t>
            </w:r>
            <w:r>
              <w:rPr>
                <w:spacing w:val="2"/>
              </w:rPr>
              <w:t>社会稳定、国</w:t>
            </w:r>
            <w:r>
              <w:rPr>
                <w:spacing w:val="1"/>
              </w:rPr>
              <w:t xml:space="preserve">  </w:t>
            </w:r>
            <w:r>
              <w:rPr>
                <w:spacing w:val="2"/>
              </w:rPr>
              <w:t>家安全的影响</w:t>
            </w:r>
          </w:p>
        </w:tc>
        <w:tc>
          <w:tcPr>
            <w:shd w:val="clear" w:fill="F9DE8B"/>
            <w:tcW w:w="3084" w:type="dxa"/>
            <w:vAlign w:val="top"/>
          </w:tcPr>
          <w:p>
            <w:pPr>
              <w:pStyle w:val="TableText"/>
              <w:ind w:left="92"/>
              <w:spacing w:before="107" w:line="219" w:lineRule="auto"/>
              <w:rPr/>
            </w:pPr>
            <w:r>
              <w:rPr>
                <w:spacing w:val="-1"/>
              </w:rPr>
              <w:t>工业数据受损是否可能对政权稳固、民族</w:t>
            </w:r>
          </w:p>
          <w:p>
            <w:pPr>
              <w:pStyle w:val="TableText"/>
              <w:ind w:left="102"/>
              <w:spacing w:before="90" w:line="219" w:lineRule="auto"/>
              <w:rPr/>
            </w:pPr>
            <w:r>
              <w:rPr>
                <w:color w:val="905200"/>
              </w:rPr>
              <w:t>团结、国防安全等构成严重威胁</w:t>
            </w:r>
          </w:p>
        </w:tc>
        <w:tc>
          <w:tcPr>
            <w:shd w:val="clear" w:fill="F8E090"/>
            <w:tcW w:w="1033" w:type="dxa"/>
            <w:vAlign w:val="top"/>
          </w:tcPr>
          <w:p>
            <w:pPr>
              <w:pStyle w:val="TableText"/>
              <w:ind w:left="428"/>
              <w:spacing w:before="238" w:line="220" w:lineRule="auto"/>
              <w:rPr/>
            </w:pPr>
            <w:r>
              <w:rPr/>
              <w:t>否</w:t>
            </w:r>
          </w:p>
        </w:tc>
      </w:tr>
      <w:tr>
        <w:trPr>
          <w:trHeight w:val="898" w:hRule="atLeast"/>
        </w:trPr>
        <w:tc>
          <w:tcPr>
            <w:shd w:val="clear" w:fill="FBE192"/>
            <w:tcW w:w="514" w:type="dxa"/>
            <w:vAlign w:val="top"/>
          </w:tcPr>
          <w:p>
            <w:pPr>
              <w:spacing w:line="356" w:lineRule="auto"/>
              <w:rPr>
                <w:rFonts w:ascii="Arial"/>
                <w:sz w:val="21"/>
              </w:rPr>
            </w:pPr>
            <w:r/>
          </w:p>
          <w:p>
            <w:pPr>
              <w:pStyle w:val="TableText"/>
              <w:ind w:left="204"/>
              <w:spacing w:before="52" w:line="183" w:lineRule="auto"/>
              <w:rPr/>
            </w:pPr>
            <w:r>
              <w:rPr/>
              <w:t>2</w:t>
            </w:r>
          </w:p>
        </w:tc>
        <w:tc>
          <w:tcPr>
            <w:tcW w:w="1168" w:type="dxa"/>
            <w:vAlign w:val="top"/>
            <w:vMerge w:val="continue"/>
            <w:tcBorders>
              <w:top w:val="nil"/>
            </w:tcBorders>
          </w:tcPr>
          <w:p>
            <w:pPr>
              <w:rPr>
                <w:rFonts w:ascii="Arial"/>
                <w:sz w:val="21"/>
              </w:rPr>
            </w:pPr>
            <w:r/>
          </w:p>
        </w:tc>
        <w:tc>
          <w:tcPr>
            <w:shd w:val="clear" w:fill="F9DE8B"/>
            <w:tcW w:w="3084" w:type="dxa"/>
            <w:vAlign w:val="top"/>
          </w:tcPr>
          <w:p>
            <w:pPr>
              <w:pStyle w:val="TableText"/>
              <w:ind w:left="172" w:right="109" w:hanging="80"/>
              <w:spacing w:before="109" w:line="259" w:lineRule="auto"/>
              <w:rPr/>
            </w:pPr>
            <w:r>
              <w:rPr>
                <w:spacing w:val="-1"/>
              </w:rPr>
              <w:t>工业数据受损是否可能对国民经济、行业</w:t>
            </w:r>
            <w:r>
              <w:rPr>
                <w:spacing w:val="8"/>
              </w:rPr>
              <w:t xml:space="preserve"> </w:t>
            </w:r>
            <w:r>
              <w:rPr>
                <w:spacing w:val="-1"/>
              </w:rPr>
              <w:t>发展、公共利益、社会秩序等造成严重</w:t>
            </w:r>
          </w:p>
          <w:p>
            <w:pPr>
              <w:pStyle w:val="TableText"/>
              <w:ind w:left="72"/>
              <w:spacing w:before="83" w:line="221" w:lineRule="auto"/>
              <w:rPr/>
            </w:pPr>
            <w:r>
              <w:rPr>
                <w:spacing w:val="-2"/>
              </w:rPr>
              <w:t>影响</w:t>
            </w:r>
          </w:p>
        </w:tc>
        <w:tc>
          <w:tcPr>
            <w:shd w:val="clear" w:fill="F8DF90"/>
            <w:tcW w:w="1033" w:type="dxa"/>
            <w:vAlign w:val="top"/>
          </w:tcPr>
          <w:p>
            <w:pPr>
              <w:spacing w:line="316" w:lineRule="auto"/>
              <w:rPr>
                <w:rFonts w:ascii="Arial"/>
                <w:sz w:val="21"/>
              </w:rPr>
            </w:pPr>
            <w:r/>
          </w:p>
          <w:p>
            <w:pPr>
              <w:pStyle w:val="TableText"/>
              <w:ind w:left="428"/>
              <w:spacing w:before="52" w:line="220" w:lineRule="auto"/>
              <w:rPr/>
            </w:pPr>
            <w:r>
              <w:rPr/>
              <w:t>否</w:t>
            </w:r>
          </w:p>
        </w:tc>
      </w:tr>
      <w:tr>
        <w:trPr>
          <w:trHeight w:val="638" w:hRule="atLeast"/>
        </w:trPr>
        <w:tc>
          <w:tcPr>
            <w:shd w:val="clear" w:fill="FADF91"/>
            <w:tcW w:w="514" w:type="dxa"/>
            <w:vAlign w:val="top"/>
          </w:tcPr>
          <w:p>
            <w:pPr>
              <w:pStyle w:val="TableText"/>
              <w:ind w:left="204"/>
              <w:spacing w:before="282" w:line="183" w:lineRule="auto"/>
              <w:rPr/>
            </w:pPr>
            <w:r>
              <w:rPr/>
              <w:t>3</w:t>
            </w:r>
          </w:p>
        </w:tc>
        <w:tc>
          <w:tcPr>
            <w:shd w:val="clear" w:fill="F9DE8A"/>
            <w:tcW w:w="1168" w:type="dxa"/>
            <w:vAlign w:val="top"/>
            <w:vMerge w:val="restart"/>
            <w:tcBorders>
              <w:bottom w:val="nil"/>
            </w:tcBorders>
          </w:tcPr>
          <w:p>
            <w:pPr>
              <w:spacing w:line="293" w:lineRule="auto"/>
              <w:rPr>
                <w:rFonts w:ascii="Arial"/>
                <w:sz w:val="21"/>
              </w:rPr>
            </w:pPr>
            <w:r/>
          </w:p>
          <w:p>
            <w:pPr>
              <w:spacing w:line="293" w:lineRule="auto"/>
              <w:rPr>
                <w:rFonts w:ascii="Arial"/>
                <w:sz w:val="21"/>
              </w:rPr>
            </w:pPr>
            <w:r/>
          </w:p>
          <w:p>
            <w:pPr>
              <w:pStyle w:val="TableText"/>
              <w:ind w:left="91"/>
              <w:spacing w:before="52" w:line="219" w:lineRule="auto"/>
              <w:rPr/>
            </w:pPr>
            <w:r>
              <w:rPr>
                <w:color w:val="9E5F00"/>
                <w:spacing w:val="-2"/>
              </w:rPr>
              <w:t>对工</w:t>
            </w:r>
            <w:r>
              <w:rPr>
                <w:u w:val="single" w:color="auto"/>
                <w:color w:val="9E5F00"/>
                <w:spacing w:val="-2"/>
              </w:rPr>
              <w:t>业</w:t>
            </w:r>
            <w:r>
              <w:rPr>
                <w:color w:val="9E5F00"/>
                <w:spacing w:val="-2"/>
              </w:rPr>
              <w:t>生产安</w:t>
            </w:r>
          </w:p>
          <w:p>
            <w:pPr>
              <w:pStyle w:val="TableText"/>
              <w:ind w:left="91"/>
              <w:spacing w:before="61" w:line="221" w:lineRule="auto"/>
              <w:rPr/>
            </w:pPr>
            <w:r>
              <w:rPr>
                <w:spacing w:val="-1"/>
              </w:rPr>
              <w:t>全造成的影响</w:t>
            </w:r>
          </w:p>
        </w:tc>
        <w:tc>
          <w:tcPr>
            <w:shd w:val="clear" w:fill="F9DD8B"/>
            <w:tcW w:w="3084" w:type="dxa"/>
            <w:vAlign w:val="top"/>
          </w:tcPr>
          <w:p>
            <w:pPr>
              <w:pStyle w:val="TableText"/>
              <w:ind w:left="102" w:right="107" w:hanging="10"/>
              <w:spacing w:before="101" w:line="266" w:lineRule="auto"/>
              <w:rPr/>
            </w:pPr>
            <w:r>
              <w:rPr>
                <w:spacing w:val="-1"/>
              </w:rPr>
              <w:t>工业数据是否与工</w:t>
            </w:r>
            <w:r>
              <w:rPr>
                <w:u w:val="single" w:color="auto"/>
                <w:spacing w:val="-1"/>
              </w:rPr>
              <w:t>业生</w:t>
            </w:r>
            <w:r>
              <w:rPr>
                <w:spacing w:val="-1"/>
              </w:rPr>
              <w:t>产现场设备和控制</w:t>
            </w:r>
            <w:r>
              <w:rPr>
                <w:spacing w:val="10"/>
              </w:rPr>
              <w:t xml:space="preserve"> </w:t>
            </w:r>
            <w:r>
              <w:rPr>
                <w:spacing w:val="-1"/>
              </w:rPr>
              <w:t>设备的正常运行相关</w:t>
            </w:r>
          </w:p>
        </w:tc>
        <w:tc>
          <w:tcPr>
            <w:shd w:val="clear" w:fill="F8DF94"/>
            <w:tcW w:w="1033" w:type="dxa"/>
            <w:vAlign w:val="top"/>
          </w:tcPr>
          <w:p>
            <w:pPr>
              <w:pStyle w:val="TableText"/>
              <w:ind w:left="428"/>
              <w:spacing w:before="242" w:line="220" w:lineRule="auto"/>
              <w:rPr/>
            </w:pPr>
            <w:r>
              <w:rPr/>
              <w:t>否</w:t>
            </w:r>
          </w:p>
        </w:tc>
      </w:tr>
      <w:tr>
        <w:trPr>
          <w:trHeight w:val="629" w:hRule="atLeast"/>
        </w:trPr>
        <w:tc>
          <w:tcPr>
            <w:shd w:val="clear" w:fill="FAE48F"/>
            <w:tcW w:w="514" w:type="dxa"/>
            <w:vAlign w:val="top"/>
          </w:tcPr>
          <w:p>
            <w:pPr>
              <w:pStyle w:val="TableText"/>
              <w:ind w:left="204"/>
              <w:spacing w:before="284" w:line="183" w:lineRule="auto"/>
              <w:rPr/>
            </w:pPr>
            <w:r>
              <w:rPr/>
              <w:t>4</w:t>
            </w:r>
          </w:p>
        </w:tc>
        <w:tc>
          <w:tcPr>
            <w:tcW w:w="1168" w:type="dxa"/>
            <w:vAlign w:val="top"/>
            <w:vMerge w:val="continue"/>
            <w:tcBorders>
              <w:top w:val="nil"/>
              <w:bottom w:val="nil"/>
            </w:tcBorders>
          </w:tcPr>
          <w:p>
            <w:pPr>
              <w:rPr>
                <w:rFonts w:ascii="Arial"/>
                <w:sz w:val="21"/>
              </w:rPr>
            </w:pPr>
            <w:r/>
          </w:p>
        </w:tc>
        <w:tc>
          <w:tcPr>
            <w:shd w:val="clear" w:fill="F9E28D"/>
            <w:tcW w:w="3084" w:type="dxa"/>
            <w:vAlign w:val="top"/>
          </w:tcPr>
          <w:p>
            <w:pPr>
              <w:pStyle w:val="TableText"/>
              <w:ind w:left="83" w:right="109" w:firstLine="9"/>
              <w:spacing w:before="123" w:line="248" w:lineRule="auto"/>
              <w:rPr/>
            </w:pPr>
            <w:r>
              <w:rPr>
                <w:spacing w:val="-1"/>
              </w:rPr>
              <w:t>工业数据受损可能引发的生产安全事故是</w:t>
            </w:r>
            <w:r>
              <w:rPr>
                <w:spacing w:val="8"/>
              </w:rPr>
              <w:t xml:space="preserve"> </w:t>
            </w:r>
            <w:r>
              <w:rPr>
                <w:spacing w:val="3"/>
              </w:rPr>
              <w:t>多高级别</w:t>
            </w:r>
          </w:p>
        </w:tc>
        <w:tc>
          <w:tcPr>
            <w:shd w:val="clear" w:fill="F9E394"/>
            <w:tcW w:w="1033" w:type="dxa"/>
            <w:vAlign w:val="top"/>
          </w:tcPr>
          <w:p>
            <w:pPr>
              <w:rPr>
                <w:rFonts w:ascii="Arial"/>
                <w:sz w:val="21"/>
              </w:rPr>
            </w:pPr>
            <w:r/>
          </w:p>
        </w:tc>
      </w:tr>
      <w:tr>
        <w:trPr>
          <w:trHeight w:val="379" w:hRule="atLeast"/>
        </w:trPr>
        <w:tc>
          <w:tcPr>
            <w:shd w:val="clear" w:fill="FAE690"/>
            <w:tcW w:w="514" w:type="dxa"/>
            <w:vAlign w:val="top"/>
          </w:tcPr>
          <w:p>
            <w:pPr>
              <w:pStyle w:val="TableText"/>
              <w:ind w:left="204"/>
              <w:spacing w:before="156" w:line="182" w:lineRule="auto"/>
              <w:rPr/>
            </w:pPr>
            <w:r>
              <w:rPr/>
              <w:t>5</w:t>
            </w:r>
          </w:p>
        </w:tc>
        <w:tc>
          <w:tcPr>
            <w:tcW w:w="1168" w:type="dxa"/>
            <w:vAlign w:val="top"/>
            <w:vMerge w:val="continue"/>
            <w:tcBorders>
              <w:top w:val="nil"/>
            </w:tcBorders>
          </w:tcPr>
          <w:p>
            <w:pPr>
              <w:rPr>
                <w:rFonts w:ascii="Arial"/>
                <w:sz w:val="21"/>
              </w:rPr>
            </w:pPr>
            <w:r/>
          </w:p>
        </w:tc>
        <w:tc>
          <w:tcPr>
            <w:shd w:val="clear" w:fill="F9E08A"/>
            <w:tcW w:w="3084" w:type="dxa"/>
            <w:vAlign w:val="top"/>
          </w:tcPr>
          <w:p>
            <w:pPr>
              <w:pStyle w:val="TableText"/>
              <w:ind w:left="12"/>
              <w:spacing w:before="114" w:line="219" w:lineRule="auto"/>
              <w:rPr/>
            </w:pPr>
            <w:r>
              <w:rPr>
                <w:spacing w:val="-1"/>
              </w:rPr>
              <w:t>工业数据受损对生态环境的影响程度有多大</w:t>
            </w:r>
          </w:p>
        </w:tc>
        <w:tc>
          <w:tcPr>
            <w:shd w:val="clear" w:fill="FAE590"/>
            <w:tcW w:w="1033" w:type="dxa"/>
            <w:vAlign w:val="top"/>
          </w:tcPr>
          <w:p>
            <w:pPr>
              <w:rPr>
                <w:rFonts w:ascii="Arial"/>
                <w:sz w:val="21"/>
              </w:rPr>
            </w:pPr>
            <w:r/>
          </w:p>
        </w:tc>
      </w:tr>
      <w:tr>
        <w:trPr>
          <w:trHeight w:val="624" w:hRule="atLeast"/>
        </w:trPr>
        <w:tc>
          <w:tcPr>
            <w:shd w:val="clear" w:fill="FBE793"/>
            <w:tcW w:w="514" w:type="dxa"/>
            <w:vAlign w:val="top"/>
          </w:tcPr>
          <w:p>
            <w:pPr>
              <w:pStyle w:val="TableText"/>
              <w:ind w:left="204"/>
              <w:spacing w:before="276" w:line="183" w:lineRule="auto"/>
              <w:rPr/>
            </w:pPr>
            <w:r>
              <w:rPr/>
              <w:t>6</w:t>
            </w:r>
          </w:p>
        </w:tc>
        <w:tc>
          <w:tcPr>
            <w:shd w:val="clear" w:fill="F9E28C"/>
            <w:tcW w:w="1168" w:type="dxa"/>
            <w:vAlign w:val="top"/>
          </w:tcPr>
          <w:p>
            <w:pPr>
              <w:pStyle w:val="TableText"/>
              <w:ind w:left="91" w:right="93"/>
              <w:spacing w:before="125" w:line="261" w:lineRule="auto"/>
              <w:rPr/>
            </w:pPr>
            <w:r>
              <w:rPr>
                <w:spacing w:val="-2"/>
              </w:rPr>
              <w:t>对企</w:t>
            </w:r>
            <w:r>
              <w:rPr>
                <w:u w:val="single" w:color="auto"/>
                <w:spacing w:val="-2"/>
              </w:rPr>
              <w:t>业</w:t>
            </w:r>
            <w:r>
              <w:rPr>
                <w:spacing w:val="-2"/>
              </w:rPr>
              <w:t>经济利</w:t>
            </w:r>
            <w:r>
              <w:rPr>
                <w:spacing w:val="3"/>
              </w:rPr>
              <w:t xml:space="preserve"> </w:t>
            </w:r>
            <w:r>
              <w:rPr>
                <w:spacing w:val="2"/>
              </w:rPr>
              <w:t>益造成的影响</w:t>
            </w:r>
          </w:p>
        </w:tc>
        <w:tc>
          <w:tcPr>
            <w:shd w:val="clear" w:fill="F9E48E"/>
            <w:tcW w:w="3084" w:type="dxa"/>
            <w:vAlign w:val="top"/>
          </w:tcPr>
          <w:p>
            <w:pPr>
              <w:pStyle w:val="TableText"/>
              <w:ind w:left="92" w:right="189" w:firstLine="80"/>
              <w:spacing w:before="115" w:line="261" w:lineRule="auto"/>
              <w:rPr/>
            </w:pPr>
            <w:r>
              <w:rPr>
                <w:spacing w:val="-1"/>
              </w:rPr>
              <w:t>工业数据受损可能造成多大的直接经济</w:t>
            </w:r>
            <w:r>
              <w:rPr>
                <w:spacing w:val="7"/>
              </w:rPr>
              <w:t xml:space="preserve"> </w:t>
            </w:r>
            <w:r>
              <w:rPr>
                <w:spacing w:val="-2"/>
              </w:rPr>
              <w:t>损失</w:t>
            </w:r>
          </w:p>
        </w:tc>
        <w:tc>
          <w:tcPr>
            <w:shd w:val="clear" w:fill="F9E48F"/>
            <w:tcW w:w="1033" w:type="dxa"/>
            <w:vAlign w:val="top"/>
          </w:tcPr>
          <w:p>
            <w:pPr>
              <w:pStyle w:val="TableText"/>
              <w:ind w:left="348"/>
              <w:spacing w:before="237" w:line="221" w:lineRule="auto"/>
              <w:rPr/>
            </w:pPr>
            <w:r>
              <w:rPr>
                <w:spacing w:val="-2"/>
              </w:rPr>
              <w:t>较小</w:t>
            </w:r>
          </w:p>
        </w:tc>
      </w:tr>
    </w:tbl>
    <w:p>
      <w:pPr>
        <w:pStyle w:val="BodyText"/>
        <w:spacing w:line="372" w:lineRule="auto"/>
        <w:rPr/>
      </w:pPr>
      <w:r/>
    </w:p>
    <w:p>
      <w:pPr>
        <w:spacing w:before="71" w:line="176" w:lineRule="auto"/>
        <w:jc w:val="right"/>
        <w:rPr>
          <w:rFonts w:ascii="SimSun" w:hAnsi="SimSun" w:eastAsia="SimSun" w:cs="SimSun"/>
          <w:sz w:val="22"/>
          <w:szCs w:val="22"/>
        </w:rPr>
      </w:pPr>
      <w:r>
        <w:rPr>
          <w:rFonts w:ascii="SimSun" w:hAnsi="SimSun" w:eastAsia="SimSun" w:cs="SimSun"/>
          <w:sz w:val="22"/>
          <w:szCs w:val="22"/>
          <w:color w:val="EF4F00"/>
          <w:spacing w:val="-45"/>
        </w:rPr>
        <w:t>·121</w:t>
      </w:r>
      <w:r>
        <w:rPr>
          <w:rFonts w:ascii="SimSun" w:hAnsi="SimSun" w:eastAsia="SimSun" w:cs="SimSun"/>
          <w:sz w:val="22"/>
          <w:szCs w:val="22"/>
          <w:color w:val="EF4F00"/>
          <w:spacing w:val="-29"/>
        </w:rPr>
        <w:t xml:space="preserve"> </w:t>
      </w:r>
      <w:r>
        <w:rPr>
          <w:rFonts w:ascii="SimSun" w:hAnsi="SimSun" w:eastAsia="SimSun" w:cs="SimSun"/>
          <w:sz w:val="22"/>
          <w:szCs w:val="22"/>
          <w:color w:val="EF4F00"/>
          <w:spacing w:val="-45"/>
        </w:rPr>
        <w:t>·</w:t>
      </w:r>
    </w:p>
    <w:p>
      <w:pPr>
        <w:spacing w:line="176" w:lineRule="auto"/>
        <w:sectPr>
          <w:footerReference w:type="default" r:id="rId18"/>
          <w:pgSz w:w="7530" w:h="11370"/>
          <w:pgMar w:top="174" w:right="832" w:bottom="279" w:left="789" w:header="0" w:footer="0" w:gutter="0"/>
        </w:sectPr>
        <w:rPr>
          <w:rFonts w:ascii="SimSun" w:hAnsi="SimSun" w:eastAsia="SimSun" w:cs="SimSun"/>
          <w:sz w:val="22"/>
          <w:szCs w:val="22"/>
        </w:rPr>
      </w:pPr>
    </w:p>
    <w:p>
      <w:pPr>
        <w:ind w:left="879"/>
        <w:spacing w:line="219" w:lineRule="auto"/>
        <w:rPr>
          <w:rFonts w:ascii="SimSun" w:hAnsi="SimSun" w:eastAsia="SimSun" w:cs="SimSun"/>
          <w:sz w:val="16"/>
          <w:szCs w:val="16"/>
        </w:rPr>
      </w:pPr>
      <w:r>
        <w:drawing>
          <wp:anchor distT="0" distB="0" distL="0" distR="0" simplePos="0" relativeHeight="252381184" behindDoc="0" locked="0" layoutInCell="0" allowOverlap="1">
            <wp:simplePos x="0" y="0"/>
            <wp:positionH relativeFrom="page">
              <wp:posOffset>0</wp:posOffset>
            </wp:positionH>
            <wp:positionV relativeFrom="page">
              <wp:posOffset>0</wp:posOffset>
            </wp:positionV>
            <wp:extent cx="558789" cy="673129"/>
            <wp:effectExtent l="0" t="0" r="0" b="0"/>
            <wp:wrapNone/>
            <wp:docPr id="260" name="IM 260"/>
            <wp:cNvGraphicFramePr/>
            <a:graphic>
              <a:graphicData uri="http://schemas.openxmlformats.org/drawingml/2006/picture">
                <pic:pic>
                  <pic:nvPicPr>
                    <pic:cNvPr id="260" name="IM 260"/>
                    <pic:cNvPicPr/>
                  </pic:nvPicPr>
                  <pic:blipFill>
                    <a:blip r:embed="rId271"/>
                    <a:stretch>
                      <a:fillRect/>
                    </a:stretch>
                  </pic:blipFill>
                  <pic:spPr>
                    <a:xfrm rot="0">
                      <a:off x="0" y="0"/>
                      <a:ext cx="558789" cy="673129"/>
                    </a:xfrm>
                    <a:prstGeom prst="rect">
                      <a:avLst/>
                    </a:prstGeom>
                  </pic:spPr>
                </pic:pic>
              </a:graphicData>
            </a:graphic>
          </wp:anchor>
        </w:drawing>
      </w:r>
      <w:r>
        <w:rPr>
          <w:rFonts w:ascii="SimSun" w:hAnsi="SimSun" w:eastAsia="SimSun" w:cs="SimSun"/>
          <w:sz w:val="16"/>
          <w:szCs w:val="16"/>
          <w:color w:val="FC9D3E"/>
          <w:spacing w:val="-2"/>
        </w:rPr>
        <w:t>数据为王</w:t>
      </w:r>
    </w:p>
    <w:p>
      <w:pPr>
        <w:ind w:left="1169"/>
        <w:spacing w:before="10"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35" w:lineRule="auto"/>
        <w:rPr/>
      </w:pPr>
      <w:r/>
    </w:p>
    <w:p>
      <w:pPr>
        <w:pStyle w:val="BodyText"/>
        <w:spacing w:line="335" w:lineRule="auto"/>
        <w:rPr/>
      </w:pPr>
      <w:r/>
    </w:p>
    <w:p>
      <w:pPr>
        <w:ind w:left="5889"/>
        <w:spacing w:before="59" w:line="220" w:lineRule="auto"/>
        <w:rPr>
          <w:rFonts w:ascii="SimSun" w:hAnsi="SimSun" w:eastAsia="SimSun" w:cs="SimSun"/>
          <w:sz w:val="18"/>
          <w:szCs w:val="18"/>
        </w:rPr>
      </w:pPr>
      <w:r>
        <w:rPr>
          <w:rFonts w:ascii="SimSun" w:hAnsi="SimSun" w:eastAsia="SimSun" w:cs="SimSun"/>
          <w:sz w:val="18"/>
          <w:szCs w:val="18"/>
          <w:spacing w:val="9"/>
        </w:rPr>
        <w:t>(续表)</w:t>
      </w:r>
    </w:p>
    <w:p>
      <w:pPr>
        <w:spacing w:line="27" w:lineRule="auto"/>
        <w:rPr>
          <w:rFonts w:ascii="Arial"/>
          <w:sz w:val="2"/>
        </w:rPr>
      </w:pPr>
      <w:r>
        <w:rPr>
          <w:rFonts w:ascii="Arial"/>
          <w:sz w:val="2"/>
        </w:rPr>
      </w:r>
    </w:p>
    <w:tbl>
      <w:tblPr>
        <w:tblStyle w:val="TableNormal"/>
        <w:tblW w:w="5790" w:type="dxa"/>
        <w:tblInd w:w="8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24"/>
        <w:gridCol w:w="1158"/>
        <w:gridCol w:w="3075"/>
        <w:gridCol w:w="1033"/>
      </w:tblGrid>
      <w:tr>
        <w:trPr>
          <w:trHeight w:val="324" w:hRule="atLeast"/>
        </w:trPr>
        <w:tc>
          <w:tcPr>
            <w:shd w:val="clear" w:fill="F9C74A"/>
            <w:tcW w:w="524" w:type="dxa"/>
            <w:vAlign w:val="top"/>
          </w:tcPr>
          <w:p>
            <w:pPr>
              <w:pStyle w:val="TableText"/>
              <w:ind w:left="97"/>
              <w:spacing w:before="80" w:line="221" w:lineRule="auto"/>
              <w:rPr/>
            </w:pPr>
            <w:r>
              <w:rPr>
                <w:b/>
                <w:bCs/>
                <w:spacing w:val="-4"/>
              </w:rPr>
              <w:t>序号</w:t>
            </w:r>
          </w:p>
        </w:tc>
        <w:tc>
          <w:tcPr>
            <w:shd w:val="clear" w:fill="F8C849"/>
            <w:tcW w:w="1158" w:type="dxa"/>
            <w:vAlign w:val="top"/>
          </w:tcPr>
          <w:p>
            <w:pPr>
              <w:pStyle w:val="TableText"/>
              <w:ind w:left="253"/>
              <w:spacing w:before="78" w:line="219" w:lineRule="auto"/>
              <w:rPr/>
            </w:pPr>
            <w:r>
              <w:rPr>
                <w:b/>
                <w:bCs/>
                <w:spacing w:val="-3"/>
              </w:rPr>
              <w:t>考虑因素</w:t>
            </w:r>
          </w:p>
        </w:tc>
        <w:tc>
          <w:tcPr>
            <w:shd w:val="clear" w:fill="F7BE3B"/>
            <w:tcW w:w="3075" w:type="dxa"/>
            <w:vAlign w:val="top"/>
          </w:tcPr>
          <w:p>
            <w:pPr>
              <w:pStyle w:val="TableText"/>
              <w:ind w:left="1215"/>
              <w:spacing w:before="80" w:line="221" w:lineRule="auto"/>
              <w:rPr/>
            </w:pPr>
            <w:r>
              <w:rPr>
                <w:b/>
                <w:bCs/>
                <w:spacing w:val="-4"/>
              </w:rPr>
              <w:t>具体问题</w:t>
            </w:r>
          </w:p>
        </w:tc>
        <w:tc>
          <w:tcPr>
            <w:shd w:val="clear" w:fill="FAC846"/>
            <w:tcW w:w="1033" w:type="dxa"/>
            <w:vAlign w:val="top"/>
          </w:tcPr>
          <w:p>
            <w:pPr>
              <w:pStyle w:val="TableText"/>
              <w:ind w:left="350"/>
              <w:spacing w:before="79" w:line="220" w:lineRule="auto"/>
              <w:rPr/>
            </w:pPr>
            <w:r>
              <w:rPr>
                <w:b/>
                <w:bCs/>
                <w:color w:val="A35700"/>
                <w:spacing w:val="-5"/>
              </w:rPr>
              <w:t>结果</w:t>
            </w:r>
          </w:p>
        </w:tc>
      </w:tr>
      <w:tr>
        <w:trPr>
          <w:trHeight w:val="2706" w:hRule="atLeast"/>
        </w:trPr>
        <w:tc>
          <w:tcPr>
            <w:shd w:val="clear" w:fill="F9E493"/>
            <w:tcW w:w="524" w:type="dxa"/>
            <w:vAlign w:val="top"/>
          </w:tcPr>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TableText"/>
              <w:ind w:left="215"/>
              <w:spacing w:before="52" w:line="182" w:lineRule="auto"/>
              <w:rPr/>
            </w:pPr>
            <w:r>
              <w:rPr/>
              <w:t>7</w:t>
            </w:r>
          </w:p>
        </w:tc>
        <w:tc>
          <w:tcPr>
            <w:shd w:val="clear" w:fill="F9E48E"/>
            <w:tcW w:w="1158" w:type="dxa"/>
            <w:vAlign w:val="top"/>
          </w:tcPr>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pStyle w:val="TableText"/>
              <w:ind w:left="91" w:right="83"/>
              <w:spacing w:before="52" w:line="261" w:lineRule="auto"/>
              <w:rPr/>
            </w:pPr>
            <w:r>
              <w:rPr>
                <w:spacing w:val="-1"/>
              </w:rPr>
              <w:t>对企业经济利</w:t>
            </w:r>
            <w:r>
              <w:rPr/>
              <w:t xml:space="preserve"> </w:t>
            </w:r>
            <w:r>
              <w:rPr>
                <w:spacing w:val="2"/>
              </w:rPr>
              <w:t>益造成的影响</w:t>
            </w:r>
          </w:p>
        </w:tc>
        <w:tc>
          <w:tcPr>
            <w:shd w:val="clear" w:fill="F9E088"/>
            <w:tcW w:w="3075" w:type="dxa"/>
            <w:vAlign w:val="top"/>
          </w:tcPr>
          <w:p>
            <w:pPr>
              <w:pStyle w:val="TableText"/>
              <w:ind w:left="93"/>
              <w:spacing w:before="137" w:line="219" w:lineRule="auto"/>
              <w:rPr/>
            </w:pPr>
            <w:r>
              <w:rPr>
                <w:spacing w:val="-1"/>
              </w:rPr>
              <w:t>在工业数据受损未造成特别巨大直接经济</w:t>
            </w:r>
          </w:p>
          <w:p>
            <w:pPr>
              <w:pStyle w:val="TableText"/>
              <w:ind w:left="83" w:right="98" w:firstLine="90"/>
              <w:spacing w:before="52" w:line="288" w:lineRule="auto"/>
              <w:rPr/>
            </w:pPr>
            <w:r>
              <w:rPr/>
              <w:t>损失的情况下，恢</w:t>
            </w:r>
            <w:r>
              <w:rPr>
                <w:u w:val="single" w:color="auto"/>
              </w:rPr>
              <w:t>复工业数据</w:t>
            </w:r>
            <w:r>
              <w:rPr/>
              <w:t>或消除负 </w:t>
            </w:r>
            <w:r>
              <w:rPr/>
              <w:t>面影响所需付出代价是否满足以下条件之</w:t>
            </w:r>
            <w:r>
              <w:rPr>
                <w:spacing w:val="2"/>
              </w:rPr>
              <w:t xml:space="preserve"> </w:t>
            </w:r>
            <w:r>
              <w:rPr>
                <w:spacing w:val="2"/>
              </w:rPr>
              <w:t>一：(1)恢复生产过程全部或关键部位的</w:t>
            </w:r>
            <w:r>
              <w:rPr>
                <w:spacing w:val="11"/>
              </w:rPr>
              <w:t xml:space="preserve"> </w:t>
            </w:r>
            <w:r>
              <w:rPr/>
              <w:t>完整性或可用性，或者恢复生产过程的准</w:t>
            </w:r>
            <w:r>
              <w:rPr>
                <w:spacing w:val="1"/>
              </w:rPr>
              <w:t xml:space="preserve"> </w:t>
            </w:r>
            <w:r>
              <w:rPr>
                <w:spacing w:val="2"/>
              </w:rPr>
              <w:t>确顺序极其困难；(2)由于泄露了知识产</w:t>
            </w:r>
            <w:r>
              <w:rPr>
                <w:spacing w:val="4"/>
              </w:rPr>
              <w:t xml:space="preserve"> </w:t>
            </w:r>
            <w:r>
              <w:rPr/>
              <w:t>权(例如，生产过程的技术秘密)而难以</w:t>
            </w:r>
          </w:p>
          <w:p>
            <w:pPr>
              <w:pStyle w:val="TableText"/>
              <w:ind w:left="83" w:right="82" w:firstLine="50"/>
              <w:spacing w:before="60" w:line="269" w:lineRule="auto"/>
              <w:rPr/>
            </w:pPr>
            <w:r>
              <w:rPr>
                <w:spacing w:val="-1"/>
              </w:rPr>
              <w:t>恢复竞争优势；(3)给企业形象造成严重 </w:t>
            </w:r>
            <w:r>
              <w:rPr>
                <w:spacing w:val="1"/>
              </w:rPr>
              <w:t>的负面影响，难以恢复企业声誉、社会公</w:t>
            </w:r>
            <w:r>
              <w:rPr/>
              <w:t xml:space="preserve"> </w:t>
            </w:r>
            <w:r>
              <w:rPr>
                <w:spacing w:val="-2"/>
              </w:rPr>
              <w:t>信力等</w:t>
            </w:r>
          </w:p>
        </w:tc>
        <w:tc>
          <w:tcPr>
            <w:shd w:val="clear" w:fill="FAE48D"/>
            <w:tcW w:w="1033" w:type="dxa"/>
            <w:vAlign w:val="top"/>
          </w:tcPr>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268"/>
              <w:spacing w:before="52" w:line="219" w:lineRule="auto"/>
              <w:rPr/>
            </w:pPr>
            <w:r>
              <w:rPr>
                <w:spacing w:val="-2"/>
              </w:rPr>
              <w:t>不满足</w:t>
            </w:r>
          </w:p>
        </w:tc>
      </w:tr>
      <w:tr>
        <w:trPr>
          <w:trHeight w:val="1088" w:hRule="atLeast"/>
        </w:trPr>
        <w:tc>
          <w:tcPr>
            <w:shd w:val="clear" w:fill="FBE798"/>
            <w:tcW w:w="524" w:type="dxa"/>
            <w:vAlign w:val="top"/>
          </w:tcPr>
          <w:p>
            <w:pPr>
              <w:spacing w:line="457" w:lineRule="auto"/>
              <w:rPr>
                <w:rFonts w:ascii="Arial"/>
                <w:sz w:val="21"/>
              </w:rPr>
            </w:pPr>
            <w:r/>
          </w:p>
          <w:p>
            <w:pPr>
              <w:pStyle w:val="TableText"/>
              <w:ind w:left="215"/>
              <w:spacing w:before="53" w:line="183" w:lineRule="auto"/>
              <w:rPr/>
            </w:pPr>
            <w:r>
              <w:rPr/>
              <w:t>8</w:t>
            </w:r>
          </w:p>
        </w:tc>
        <w:tc>
          <w:tcPr>
            <w:shd w:val="clear" w:fill="FBE795"/>
            <w:tcW w:w="1158" w:type="dxa"/>
            <w:vAlign w:val="top"/>
            <w:vMerge w:val="restart"/>
            <w:tcBorders>
              <w:bottom w:val="nil"/>
            </w:tcBorders>
          </w:tcPr>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pStyle w:val="TableText"/>
              <w:ind w:left="410" w:right="183" w:hanging="239"/>
              <w:spacing w:before="52" w:line="260" w:lineRule="auto"/>
              <w:rPr/>
            </w:pPr>
            <w:r>
              <w:rPr>
                <w:spacing w:val="-2"/>
              </w:rPr>
              <w:t>产生的级联</w:t>
            </w:r>
            <w:r>
              <w:rPr>
                <w:spacing w:val="2"/>
              </w:rPr>
              <w:t xml:space="preserve"> </w:t>
            </w:r>
            <w:r>
              <w:rPr>
                <w:spacing w:val="-3"/>
              </w:rPr>
              <w:t>效应</w:t>
            </w:r>
          </w:p>
        </w:tc>
        <w:tc>
          <w:tcPr>
            <w:shd w:val="clear" w:fill="FAE48E"/>
            <w:tcW w:w="3075" w:type="dxa"/>
            <w:vAlign w:val="top"/>
          </w:tcPr>
          <w:p>
            <w:pPr>
              <w:pStyle w:val="TableText"/>
              <w:ind w:left="83" w:right="11" w:firstLine="9"/>
              <w:spacing w:before="111" w:line="271" w:lineRule="auto"/>
              <w:jc w:val="both"/>
              <w:rPr/>
            </w:pPr>
            <w:r>
              <w:rPr>
                <w:spacing w:val="4"/>
              </w:rPr>
              <w:t>工业数据受损后是否可能影响多个行业、</w:t>
            </w:r>
            <w:r>
              <w:rPr>
                <w:spacing w:val="7"/>
              </w:rPr>
              <w:t xml:space="preserve"> </w:t>
            </w:r>
            <w:r>
              <w:rPr>
                <w:spacing w:val="3"/>
              </w:rPr>
              <w:t>区域，或者行业内多个企业(考虑工业企</w:t>
            </w:r>
            <w:r>
              <w:rPr/>
              <w:t xml:space="preserve">  </w:t>
            </w:r>
            <w:r>
              <w:rPr/>
              <w:t>业的供应</w:t>
            </w:r>
            <w:r>
              <w:rPr>
                <w:u w:val="single" w:color="auto"/>
              </w:rPr>
              <w:t>链</w:t>
            </w:r>
            <w:r>
              <w:rPr/>
              <w:t>开放程度、平台企业跨行业跨</w:t>
            </w:r>
            <w:r>
              <w:rPr>
                <w:spacing w:val="1"/>
              </w:rPr>
              <w:t xml:space="preserve">  </w:t>
            </w:r>
            <w:r>
              <w:rPr>
                <w:spacing w:val="5"/>
              </w:rPr>
              <w:t>领域属性等)</w:t>
            </w:r>
          </w:p>
        </w:tc>
        <w:tc>
          <w:tcPr>
            <w:shd w:val="clear" w:fill="FBE792"/>
            <w:tcW w:w="1033" w:type="dxa"/>
            <w:vAlign w:val="top"/>
          </w:tcPr>
          <w:p>
            <w:pPr>
              <w:spacing w:line="417" w:lineRule="auto"/>
              <w:rPr>
                <w:rFonts w:ascii="Arial"/>
                <w:sz w:val="21"/>
              </w:rPr>
            </w:pPr>
            <w:r/>
          </w:p>
          <w:p>
            <w:pPr>
              <w:pStyle w:val="TableText"/>
              <w:ind w:left="428"/>
              <w:spacing w:before="52" w:line="220" w:lineRule="auto"/>
              <w:rPr/>
            </w:pPr>
            <w:r>
              <w:rPr/>
              <w:t>否</w:t>
            </w:r>
          </w:p>
        </w:tc>
      </w:tr>
      <w:tr>
        <w:trPr>
          <w:trHeight w:val="579" w:hRule="atLeast"/>
        </w:trPr>
        <w:tc>
          <w:tcPr>
            <w:shd w:val="clear" w:fill="FCE798"/>
            <w:tcW w:w="524" w:type="dxa"/>
            <w:vAlign w:val="top"/>
          </w:tcPr>
          <w:p>
            <w:pPr>
              <w:pStyle w:val="TableText"/>
              <w:ind w:left="215"/>
              <w:spacing w:before="254" w:line="183" w:lineRule="auto"/>
              <w:rPr/>
            </w:pPr>
            <w:r>
              <w:rPr/>
              <w:t>9</w:t>
            </w:r>
          </w:p>
        </w:tc>
        <w:tc>
          <w:tcPr>
            <w:tcW w:w="1158" w:type="dxa"/>
            <w:vAlign w:val="top"/>
            <w:vMerge w:val="continue"/>
            <w:tcBorders>
              <w:top w:val="nil"/>
              <w:bottom w:val="nil"/>
            </w:tcBorders>
          </w:tcPr>
          <w:p>
            <w:pPr>
              <w:rPr>
                <w:rFonts w:ascii="Arial"/>
                <w:sz w:val="21"/>
              </w:rPr>
            </w:pPr>
            <w:r/>
          </w:p>
        </w:tc>
        <w:tc>
          <w:tcPr>
            <w:shd w:val="clear" w:fill="FAE48E"/>
            <w:tcW w:w="3075" w:type="dxa"/>
            <w:vAlign w:val="top"/>
          </w:tcPr>
          <w:p>
            <w:pPr>
              <w:pStyle w:val="TableText"/>
              <w:ind w:left="53" w:right="76" w:firstLine="39"/>
              <w:spacing w:before="92" w:line="255" w:lineRule="auto"/>
              <w:rPr/>
            </w:pPr>
            <w:r>
              <w:rPr/>
              <w:t>工业数据受损后引发级联效应的持续时间</w:t>
            </w:r>
            <w:r>
              <w:rPr>
                <w:spacing w:val="14"/>
              </w:rPr>
              <w:t xml:space="preserve"> </w:t>
            </w:r>
            <w:r>
              <w:rPr>
                <w:spacing w:val="-3"/>
              </w:rPr>
              <w:t>如何</w:t>
            </w:r>
          </w:p>
        </w:tc>
        <w:tc>
          <w:tcPr>
            <w:shd w:val="clear" w:fill="FBE696"/>
            <w:tcW w:w="1033" w:type="dxa"/>
            <w:vAlign w:val="top"/>
          </w:tcPr>
          <w:p>
            <w:pPr>
              <w:pStyle w:val="TableText"/>
              <w:ind w:left="107"/>
              <w:spacing w:before="214" w:line="220" w:lineRule="auto"/>
              <w:rPr/>
            </w:pPr>
            <w:r>
              <w:rPr>
                <w:spacing w:val="-2"/>
              </w:rPr>
              <w:t>无级联效应</w:t>
            </w:r>
          </w:p>
        </w:tc>
      </w:tr>
      <w:tr>
        <w:trPr>
          <w:trHeight w:val="579" w:hRule="atLeast"/>
        </w:trPr>
        <w:tc>
          <w:tcPr>
            <w:shd w:val="clear" w:fill="FAE496"/>
            <w:tcW w:w="524" w:type="dxa"/>
            <w:vAlign w:val="top"/>
          </w:tcPr>
          <w:p>
            <w:pPr>
              <w:pStyle w:val="TableText"/>
              <w:ind w:left="175"/>
              <w:spacing w:before="254" w:line="184" w:lineRule="auto"/>
              <w:rPr/>
            </w:pPr>
            <w:r>
              <w:rPr>
                <w:color w:val="976A00"/>
                <w:spacing w:val="-5"/>
              </w:rPr>
              <w:t>10</w:t>
            </w:r>
          </w:p>
        </w:tc>
        <w:tc>
          <w:tcPr>
            <w:tcW w:w="1158" w:type="dxa"/>
            <w:vAlign w:val="top"/>
            <w:vMerge w:val="continue"/>
            <w:tcBorders>
              <w:top w:val="nil"/>
            </w:tcBorders>
          </w:tcPr>
          <w:p>
            <w:pPr>
              <w:rPr>
                <w:rFonts w:ascii="Arial"/>
                <w:sz w:val="21"/>
              </w:rPr>
            </w:pPr>
            <w:r/>
          </w:p>
        </w:tc>
        <w:tc>
          <w:tcPr>
            <w:shd w:val="clear" w:fill="FAE58F"/>
            <w:tcW w:w="3075" w:type="dxa"/>
            <w:vAlign w:val="top"/>
          </w:tcPr>
          <w:p>
            <w:pPr>
              <w:pStyle w:val="TableText"/>
              <w:ind w:left="93" w:right="11"/>
              <w:spacing w:before="103" w:line="260" w:lineRule="auto"/>
              <w:rPr/>
            </w:pPr>
            <w:r>
              <w:rPr>
                <w:spacing w:val="4"/>
              </w:rPr>
              <w:t>工业数据受损是否会导致大量的供应商、</w:t>
            </w:r>
            <w:r>
              <w:rPr>
                <w:spacing w:val="7"/>
              </w:rPr>
              <w:t xml:space="preserve"> </w:t>
            </w:r>
            <w:r>
              <w:rPr>
                <w:spacing w:val="-1"/>
              </w:rPr>
              <w:t>客户资源被非法获取或个人信息泄露</w:t>
            </w:r>
          </w:p>
        </w:tc>
        <w:tc>
          <w:tcPr>
            <w:shd w:val="clear" w:fill="FBE696"/>
            <w:tcW w:w="1033" w:type="dxa"/>
            <w:vAlign w:val="top"/>
          </w:tcPr>
          <w:p>
            <w:pPr>
              <w:pStyle w:val="TableText"/>
              <w:ind w:left="428"/>
              <w:spacing w:before="215" w:line="220" w:lineRule="auto"/>
              <w:rPr/>
            </w:pPr>
            <w:r>
              <w:rPr/>
              <w:t>否</w:t>
            </w:r>
          </w:p>
        </w:tc>
      </w:tr>
      <w:tr>
        <w:trPr>
          <w:trHeight w:val="1613" w:hRule="atLeast"/>
        </w:trPr>
        <w:tc>
          <w:tcPr>
            <w:shd w:val="clear" w:fill="FAE499"/>
            <w:tcW w:w="524" w:type="dxa"/>
            <w:vAlign w:val="top"/>
          </w:tcPr>
          <w:p>
            <w:pPr>
              <w:spacing w:line="359" w:lineRule="auto"/>
              <w:rPr>
                <w:rFonts w:ascii="Arial"/>
                <w:sz w:val="21"/>
              </w:rPr>
            </w:pPr>
            <w:r/>
          </w:p>
          <w:p>
            <w:pPr>
              <w:spacing w:line="360" w:lineRule="auto"/>
              <w:rPr>
                <w:rFonts w:ascii="Arial"/>
                <w:sz w:val="21"/>
              </w:rPr>
            </w:pPr>
            <w:r/>
          </w:p>
          <w:p>
            <w:pPr>
              <w:pStyle w:val="TableText"/>
              <w:ind w:left="175"/>
              <w:spacing w:before="52" w:line="184" w:lineRule="auto"/>
              <w:rPr/>
            </w:pPr>
            <w:r>
              <w:rPr>
                <w:color w:val="946800"/>
                <w:spacing w:val="-5"/>
              </w:rPr>
              <w:t>11</w:t>
            </w:r>
          </w:p>
        </w:tc>
        <w:tc>
          <w:tcPr>
            <w:shd w:val="clear" w:fill="FBE697"/>
            <w:tcW w:w="1158" w:type="dxa"/>
            <w:vAlign w:val="top"/>
          </w:tcPr>
          <w:p>
            <w:pPr>
              <w:spacing w:line="339" w:lineRule="auto"/>
              <w:rPr>
                <w:rFonts w:ascii="Arial"/>
                <w:sz w:val="21"/>
              </w:rPr>
            </w:pPr>
            <w:r/>
          </w:p>
          <w:p>
            <w:pPr>
              <w:spacing w:line="340" w:lineRule="auto"/>
              <w:rPr>
                <w:rFonts w:ascii="Arial"/>
                <w:sz w:val="21"/>
              </w:rPr>
            </w:pPr>
            <w:r/>
          </w:p>
          <w:p>
            <w:pPr>
              <w:pStyle w:val="TableText"/>
              <w:ind w:left="411"/>
              <w:spacing w:before="52" w:line="220" w:lineRule="auto"/>
              <w:rPr/>
            </w:pPr>
            <w:r>
              <w:rPr>
                <w:spacing w:val="-2"/>
              </w:rPr>
              <w:t>其他</w:t>
            </w:r>
          </w:p>
        </w:tc>
        <w:tc>
          <w:tcPr>
            <w:shd w:val="clear" w:fill="FAE590"/>
            <w:tcW w:w="3075" w:type="dxa"/>
            <w:vAlign w:val="top"/>
          </w:tcPr>
          <w:p>
            <w:pPr>
              <w:spacing w:line="284" w:lineRule="auto"/>
              <w:rPr>
                <w:rFonts w:ascii="Arial"/>
                <w:sz w:val="21"/>
              </w:rPr>
            </w:pPr>
            <w:r/>
          </w:p>
          <w:p>
            <w:pPr>
              <w:spacing w:line="285" w:lineRule="auto"/>
              <w:rPr>
                <w:rFonts w:ascii="Arial"/>
                <w:sz w:val="21"/>
              </w:rPr>
            </w:pPr>
            <w:r/>
          </w:p>
          <w:p>
            <w:pPr>
              <w:pStyle w:val="TableText"/>
              <w:ind w:left="83" w:right="100" w:firstLine="9"/>
              <w:spacing w:before="52" w:line="255" w:lineRule="auto"/>
              <w:rPr/>
            </w:pPr>
            <w:r>
              <w:rPr>
                <w:spacing w:val="-1"/>
              </w:rPr>
              <w:t>企业是否认为工业数据受损后会带来其他</w:t>
            </w:r>
            <w:r>
              <w:rPr>
                <w:spacing w:val="8"/>
              </w:rPr>
              <w:t xml:space="preserve"> </w:t>
            </w:r>
            <w:r>
              <w:rPr>
                <w:spacing w:val="-1"/>
              </w:rPr>
              <w:t>较为严重的影响</w:t>
            </w:r>
          </w:p>
        </w:tc>
        <w:tc>
          <w:tcPr>
            <w:shd w:val="clear" w:fill="FAE396"/>
            <w:tcW w:w="1033" w:type="dxa"/>
            <w:vAlign w:val="top"/>
          </w:tcPr>
          <w:p>
            <w:pPr>
              <w:pStyle w:val="TableText"/>
              <w:ind w:left="88" w:right="87" w:firstLine="19"/>
              <w:spacing w:before="98" w:line="286" w:lineRule="auto"/>
              <w:jc w:val="both"/>
              <w:rPr/>
            </w:pPr>
            <w:r>
              <w:rPr>
                <w:spacing w:val="5"/>
              </w:rPr>
              <w:t>否，结合自</w:t>
            </w:r>
            <w:r>
              <w:rPr/>
              <w:t xml:space="preserve"> </w:t>
            </w:r>
            <w:r>
              <w:rPr>
                <w:spacing w:val="6"/>
              </w:rPr>
              <w:t>身生产经营</w:t>
            </w:r>
            <w:r>
              <w:rPr/>
              <w:t xml:space="preserve"> </w:t>
            </w:r>
            <w:r>
              <w:rPr>
                <w:spacing w:val="2"/>
              </w:rPr>
              <w:t>规模、损失 </w:t>
            </w:r>
            <w:r>
              <w:rPr>
                <w:spacing w:val="-7"/>
              </w:rPr>
              <w:t>承 受</w:t>
            </w:r>
            <w:r>
              <w:rPr>
                <w:spacing w:val="2"/>
              </w:rPr>
              <w:t xml:space="preserve"> </w:t>
            </w:r>
            <w:r>
              <w:rPr>
                <w:spacing w:val="-7"/>
              </w:rPr>
              <w:t>力</w:t>
            </w:r>
            <w:r>
              <w:rPr>
                <w:spacing w:val="-1"/>
              </w:rPr>
              <w:t xml:space="preserve"> </w:t>
            </w:r>
            <w:r>
              <w:rPr>
                <w:spacing w:val="-7"/>
              </w:rPr>
              <w:t>等</w:t>
            </w:r>
            <w:r>
              <w:rPr/>
              <w:t xml:space="preserve"> </w:t>
            </w:r>
            <w:r>
              <w:rPr>
                <w:spacing w:val="2"/>
              </w:rPr>
              <w:t>数据被定为</w:t>
            </w:r>
            <w:r>
              <w:rPr>
                <w:spacing w:val="1"/>
              </w:rPr>
              <w:t xml:space="preserve"> </w:t>
            </w:r>
            <w:r>
              <w:rPr>
                <w:spacing w:val="-3"/>
              </w:rPr>
              <w:t>一级数据</w:t>
            </w:r>
          </w:p>
        </w:tc>
      </w:tr>
    </w:tbl>
    <w:p>
      <w:pPr>
        <w:pStyle w:val="BodyText"/>
        <w:spacing w:line="264" w:lineRule="auto"/>
        <w:rPr/>
      </w:pPr>
      <w:r/>
    </w:p>
    <w:p>
      <w:pPr>
        <w:ind w:left="879" w:firstLine="430"/>
        <w:spacing w:before="68" w:line="413" w:lineRule="auto"/>
        <w:jc w:val="both"/>
        <w:rPr>
          <w:rFonts w:ascii="SimSun" w:hAnsi="SimSun" w:eastAsia="SimSun" w:cs="SimSun"/>
          <w:sz w:val="21"/>
          <w:szCs w:val="21"/>
        </w:rPr>
      </w:pPr>
      <w:r>
        <w:rPr>
          <w:rFonts w:ascii="SimSun" w:hAnsi="SimSun" w:eastAsia="SimSun" w:cs="SimSun"/>
          <w:sz w:val="21"/>
          <w:szCs w:val="21"/>
          <w:spacing w:val="-12"/>
        </w:rPr>
        <w:t>针对</w:t>
      </w:r>
      <w:r>
        <w:rPr>
          <w:rFonts w:ascii="SimSun" w:hAnsi="SimSun" w:eastAsia="SimSun" w:cs="SimSun"/>
          <w:sz w:val="21"/>
          <w:szCs w:val="21"/>
          <w:spacing w:val="-11"/>
        </w:rPr>
        <w:t>管理域协同管理系统中的人员管理信息，该企业判断其</w:t>
      </w:r>
      <w:r>
        <w:rPr>
          <w:rFonts w:ascii="SimSun" w:hAnsi="SimSun" w:eastAsia="SimSun" w:cs="SimSun"/>
          <w:sz w:val="21"/>
          <w:szCs w:val="21"/>
          <w:spacing w:val="-9"/>
        </w:rPr>
        <w:t>遭</w:t>
      </w:r>
      <w:r>
        <w:rPr>
          <w:rFonts w:ascii="SimSun" w:hAnsi="SimSun" w:eastAsia="SimSun" w:cs="SimSun"/>
          <w:sz w:val="21"/>
          <w:szCs w:val="21"/>
          <w:spacing w:val="3"/>
        </w:rPr>
        <w:t xml:space="preserve"> </w:t>
      </w:r>
      <w:r>
        <w:rPr>
          <w:rFonts w:ascii="SimSun" w:hAnsi="SimSun" w:eastAsia="SimSun" w:cs="SimSun"/>
          <w:sz w:val="21"/>
          <w:szCs w:val="21"/>
          <w:spacing w:val="-11"/>
        </w:rPr>
        <w:t>篡改、破坏、泄露或非法利用的潜在影响，确定数据级</w:t>
      </w:r>
      <w:r>
        <w:rPr>
          <w:rFonts w:ascii="SimSun" w:hAnsi="SimSun" w:eastAsia="SimSun" w:cs="SimSun"/>
          <w:sz w:val="21"/>
          <w:szCs w:val="21"/>
          <w:spacing w:val="-12"/>
        </w:rPr>
        <w:t>别。该企业</w:t>
      </w:r>
      <w:r>
        <w:rPr>
          <w:rFonts w:ascii="SimSun" w:hAnsi="SimSun" w:eastAsia="SimSun" w:cs="SimSun"/>
          <w:sz w:val="21"/>
          <w:szCs w:val="21"/>
        </w:rPr>
        <w:t xml:space="preserve"> </w:t>
      </w:r>
      <w:r>
        <w:rPr>
          <w:rFonts w:ascii="SimSun" w:hAnsi="SimSun" w:eastAsia="SimSun" w:cs="SimSun"/>
          <w:sz w:val="21"/>
          <w:szCs w:val="21"/>
          <w:spacing w:val="-11"/>
        </w:rPr>
        <w:t>综合考虑自身生产经营规模、损失承受力等，最终将该类数据确定</w:t>
      </w:r>
    </w:p>
    <w:p>
      <w:pPr>
        <w:ind w:left="879"/>
        <w:spacing w:line="219" w:lineRule="auto"/>
        <w:rPr>
          <w:rFonts w:ascii="SimSun" w:hAnsi="SimSun" w:eastAsia="SimSun" w:cs="SimSun"/>
          <w:sz w:val="21"/>
          <w:szCs w:val="21"/>
        </w:rPr>
      </w:pPr>
      <w:r>
        <w:rPr>
          <w:rFonts w:ascii="SimSun" w:hAnsi="SimSun" w:eastAsia="SimSun" w:cs="SimSun"/>
          <w:sz w:val="21"/>
          <w:szCs w:val="21"/>
          <w:spacing w:val="-13"/>
        </w:rPr>
        <w:t>为二级数据。某工业企业管理域人员管理信息分级示例见表6-5。</w:t>
      </w:r>
    </w:p>
    <w:p>
      <w:pPr>
        <w:spacing w:line="219" w:lineRule="auto"/>
        <w:sectPr>
          <w:footerReference w:type="default" r:id="rId270"/>
          <w:pgSz w:w="7560" w:h="11380"/>
          <w:pgMar w:top="166" w:right="872" w:bottom="500" w:left="0" w:header="0" w:footer="226" w:gutter="0"/>
        </w:sectPr>
        <w:rPr>
          <w:rFonts w:ascii="SimSun" w:hAnsi="SimSun" w:eastAsia="SimSun" w:cs="SimSun"/>
          <w:sz w:val="21"/>
          <w:szCs w:val="21"/>
        </w:rPr>
      </w:pPr>
    </w:p>
    <w:p>
      <w:pPr>
        <w:ind w:left="5335"/>
        <w:spacing w:line="219" w:lineRule="auto"/>
        <w:rPr>
          <w:rFonts w:ascii="SimSun" w:hAnsi="SimSun" w:eastAsia="SimSun" w:cs="SimSun"/>
          <w:sz w:val="16"/>
          <w:szCs w:val="16"/>
        </w:rPr>
      </w:pPr>
      <w:r>
        <w:rPr>
          <w:rFonts w:ascii="SimSun" w:hAnsi="SimSun" w:eastAsia="SimSun" w:cs="SimSun"/>
          <w:sz w:val="16"/>
          <w:szCs w:val="16"/>
          <w:color w:val="412BAE"/>
          <w:spacing w:val="-3"/>
        </w:rPr>
        <w:t>理数</w:t>
      </w:r>
      <w:r>
        <w:rPr>
          <w:rFonts w:ascii="SimSun" w:hAnsi="SimSun" w:eastAsia="SimSun" w:cs="SimSun"/>
          <w:sz w:val="16"/>
          <w:szCs w:val="16"/>
          <w:spacing w:val="-3"/>
        </w:rPr>
        <w:t>篇</w:t>
      </w:r>
    </w:p>
    <w:p>
      <w:pPr>
        <w:ind w:left="4894"/>
        <w:spacing w:line="219" w:lineRule="auto"/>
        <w:rPr>
          <w:rFonts w:ascii="SimSun" w:hAnsi="SimSun" w:eastAsia="SimSun" w:cs="SimSun"/>
          <w:sz w:val="16"/>
          <w:szCs w:val="16"/>
        </w:rPr>
      </w:pPr>
      <w:r>
        <w:rPr>
          <w:rFonts w:ascii="SimSun" w:hAnsi="SimSun" w:eastAsia="SimSun" w:cs="SimSun"/>
          <w:sz w:val="16"/>
          <w:szCs w:val="16"/>
          <w:color w:val="D97109"/>
          <w:spacing w:val="-9"/>
        </w:rPr>
        <w:t>盘活数据资源</w:t>
      </w:r>
    </w:p>
    <w:p>
      <w:pPr>
        <w:pStyle w:val="BodyText"/>
        <w:spacing w:line="332" w:lineRule="auto"/>
        <w:rPr/>
      </w:pPr>
      <w:r/>
    </w:p>
    <w:p>
      <w:pPr>
        <w:pStyle w:val="BodyText"/>
        <w:spacing w:line="333" w:lineRule="auto"/>
        <w:rPr/>
      </w:pPr>
      <w:r/>
    </w:p>
    <w:p>
      <w:pPr>
        <w:ind w:left="967"/>
        <w:spacing w:before="59" w:line="219" w:lineRule="auto"/>
        <w:rPr>
          <w:rFonts w:ascii="SimSun" w:hAnsi="SimSun" w:eastAsia="SimSun" w:cs="SimSun"/>
          <w:sz w:val="18"/>
          <w:szCs w:val="18"/>
        </w:rPr>
      </w:pPr>
      <w:r>
        <w:rPr>
          <w:rFonts w:ascii="SimSun" w:hAnsi="SimSun" w:eastAsia="SimSun" w:cs="SimSun"/>
          <w:sz w:val="18"/>
          <w:szCs w:val="18"/>
          <w:b/>
          <w:bCs/>
          <w:spacing w:val="-3"/>
        </w:rPr>
        <w:t>表6-5某工</w:t>
      </w:r>
      <w:r>
        <w:rPr>
          <w:rFonts w:ascii="SimSun" w:hAnsi="SimSun" w:eastAsia="SimSun" w:cs="SimSun"/>
          <w:sz w:val="18"/>
          <w:szCs w:val="18"/>
          <w:b/>
          <w:bCs/>
          <w:u w:val="single" w:color="auto"/>
          <w:spacing w:val="-3"/>
        </w:rPr>
        <w:t>业企业管</w:t>
      </w:r>
      <w:r>
        <w:rPr>
          <w:rFonts w:ascii="SimSun" w:hAnsi="SimSun" w:eastAsia="SimSun" w:cs="SimSun"/>
          <w:sz w:val="18"/>
          <w:szCs w:val="18"/>
          <w:b/>
          <w:bCs/>
          <w:spacing w:val="-3"/>
        </w:rPr>
        <w:t>理域人员管理信息分级示例</w:t>
      </w:r>
    </w:p>
    <w:p>
      <w:pPr>
        <w:spacing w:line="86" w:lineRule="exact"/>
        <w:rPr/>
      </w:pPr>
      <w:r/>
    </w:p>
    <w:tbl>
      <w:tblPr>
        <w:tblStyle w:val="TableNormal"/>
        <w:tblW w:w="580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84"/>
        <w:gridCol w:w="948"/>
        <w:gridCol w:w="3444"/>
        <w:gridCol w:w="833"/>
      </w:tblGrid>
      <w:tr>
        <w:trPr>
          <w:trHeight w:val="305" w:hRule="atLeast"/>
        </w:trPr>
        <w:tc>
          <w:tcPr>
            <w:shd w:val="clear" w:fill="F7C13C"/>
            <w:tcW w:w="584" w:type="dxa"/>
            <w:vAlign w:val="top"/>
          </w:tcPr>
          <w:p>
            <w:pPr>
              <w:pStyle w:val="TableText"/>
              <w:ind w:left="127"/>
              <w:spacing w:before="70" w:line="221" w:lineRule="auto"/>
              <w:rPr/>
            </w:pPr>
            <w:r>
              <w:rPr>
                <w:b/>
                <w:bCs/>
                <w:spacing w:val="-4"/>
              </w:rPr>
              <w:t>序号</w:t>
            </w:r>
          </w:p>
        </w:tc>
        <w:tc>
          <w:tcPr>
            <w:shd w:val="clear" w:fill="F9BA33"/>
            <w:tcW w:w="948" w:type="dxa"/>
            <w:vAlign w:val="top"/>
          </w:tcPr>
          <w:p>
            <w:pPr>
              <w:pStyle w:val="TableText"/>
              <w:ind w:left="143"/>
              <w:spacing w:before="68" w:line="219" w:lineRule="auto"/>
              <w:rPr/>
            </w:pPr>
            <w:r>
              <w:rPr>
                <w:b/>
                <w:bCs/>
                <w:color w:val="A05000"/>
                <w:spacing w:val="-3"/>
              </w:rPr>
              <w:t>考虑因素</w:t>
            </w:r>
          </w:p>
        </w:tc>
        <w:tc>
          <w:tcPr>
            <w:shd w:val="clear" w:fill="F8BD39"/>
            <w:tcW w:w="3444" w:type="dxa"/>
            <w:vAlign w:val="top"/>
          </w:tcPr>
          <w:p>
            <w:pPr>
              <w:pStyle w:val="TableText"/>
              <w:ind w:left="1395"/>
              <w:spacing w:before="70" w:line="221" w:lineRule="auto"/>
              <w:rPr/>
            </w:pPr>
            <w:r>
              <w:rPr>
                <w:b/>
                <w:bCs/>
                <w:color w:val="9C5300"/>
                <w:spacing w:val="-4"/>
              </w:rPr>
              <w:t>具体问题</w:t>
            </w:r>
          </w:p>
        </w:tc>
        <w:tc>
          <w:tcPr>
            <w:shd w:val="clear" w:fill="F8C946"/>
            <w:tcW w:w="833" w:type="dxa"/>
            <w:vAlign w:val="top"/>
          </w:tcPr>
          <w:p>
            <w:pPr>
              <w:pStyle w:val="TableText"/>
              <w:ind w:left="251"/>
              <w:spacing w:before="69" w:line="220" w:lineRule="auto"/>
              <w:rPr/>
            </w:pPr>
            <w:r>
              <w:rPr>
                <w:b/>
                <w:bCs/>
                <w:color w:val="9D5400"/>
                <w:spacing w:val="-5"/>
              </w:rPr>
              <w:t>结果</w:t>
            </w:r>
          </w:p>
        </w:tc>
      </w:tr>
      <w:tr>
        <w:trPr>
          <w:trHeight w:val="589" w:hRule="atLeast"/>
        </w:trPr>
        <w:tc>
          <w:tcPr>
            <w:shd w:val="clear" w:fill="FBE18D"/>
            <w:tcW w:w="584" w:type="dxa"/>
            <w:vAlign w:val="top"/>
          </w:tcPr>
          <w:p>
            <w:pPr>
              <w:pStyle w:val="TableText"/>
              <w:ind w:left="244"/>
              <w:spacing w:before="257" w:line="184" w:lineRule="auto"/>
              <w:rPr/>
            </w:pPr>
            <w:r>
              <w:rPr/>
              <w:t>1</w:t>
            </w:r>
          </w:p>
        </w:tc>
        <w:tc>
          <w:tcPr>
            <w:shd w:val="clear" w:fill="FADD87"/>
            <w:tcW w:w="948" w:type="dxa"/>
            <w:vAlign w:val="top"/>
            <w:vMerge w:val="restart"/>
            <w:tcBorders>
              <w:bottom w:val="nil"/>
            </w:tcBorders>
          </w:tcPr>
          <w:p>
            <w:pPr>
              <w:pStyle w:val="TableText"/>
              <w:ind w:left="141"/>
              <w:spacing w:before="117" w:line="220" w:lineRule="auto"/>
              <w:rPr/>
            </w:pPr>
            <w:r>
              <w:rPr>
                <w:spacing w:val="-2"/>
              </w:rPr>
              <w:t>对经济发</w:t>
            </w:r>
          </w:p>
          <w:p>
            <w:pPr>
              <w:pStyle w:val="TableText"/>
              <w:ind w:left="60"/>
              <w:spacing w:before="77" w:line="219" w:lineRule="auto"/>
              <w:rPr/>
            </w:pPr>
            <w:r>
              <w:rPr>
                <w:spacing w:val="-2"/>
              </w:rPr>
              <w:t>展、社会稳</w:t>
            </w:r>
          </w:p>
          <w:p>
            <w:pPr>
              <w:pStyle w:val="TableText"/>
              <w:ind w:left="60"/>
              <w:spacing w:before="71" w:line="220" w:lineRule="auto"/>
              <w:rPr/>
            </w:pPr>
            <w:r>
              <w:rPr>
                <w:spacing w:val="-2"/>
              </w:rPr>
              <w:t>定、国家安</w:t>
            </w:r>
          </w:p>
          <w:p>
            <w:pPr>
              <w:pStyle w:val="TableText"/>
              <w:ind w:left="141"/>
              <w:spacing w:before="71" w:line="221" w:lineRule="auto"/>
              <w:rPr/>
            </w:pPr>
            <w:r>
              <w:rPr>
                <w:spacing w:val="-2"/>
              </w:rPr>
              <w:t>全的影响</w:t>
            </w:r>
          </w:p>
        </w:tc>
        <w:tc>
          <w:tcPr>
            <w:shd w:val="clear" w:fill="FAE38B"/>
            <w:tcW w:w="3444" w:type="dxa"/>
            <w:vAlign w:val="top"/>
          </w:tcPr>
          <w:p>
            <w:pPr>
              <w:pStyle w:val="TableText"/>
              <w:ind w:left="82" w:hanging="49"/>
              <w:spacing w:before="75" w:line="260" w:lineRule="auto"/>
              <w:rPr/>
            </w:pPr>
            <w:r>
              <w:rPr>
                <w:spacing w:val="1"/>
              </w:rPr>
              <w:t>工业数据受损是否可能对政权稳固、民族团结、</w:t>
            </w:r>
            <w:r>
              <w:rPr>
                <w:spacing w:val="18"/>
              </w:rPr>
              <w:t xml:space="preserve"> </w:t>
            </w:r>
            <w:r>
              <w:rPr>
                <w:spacing w:val="-2"/>
              </w:rPr>
              <w:t>国防安全等构成严重威胁</w:t>
            </w:r>
          </w:p>
        </w:tc>
        <w:tc>
          <w:tcPr>
            <w:shd w:val="clear" w:fill="FBE793"/>
            <w:tcW w:w="833" w:type="dxa"/>
            <w:vAlign w:val="top"/>
          </w:tcPr>
          <w:p>
            <w:pPr>
              <w:pStyle w:val="TableText"/>
              <w:ind w:left="329"/>
              <w:spacing w:before="217" w:line="220" w:lineRule="auto"/>
              <w:rPr/>
            </w:pPr>
            <w:r>
              <w:rPr/>
              <w:t>否</w:t>
            </w:r>
          </w:p>
        </w:tc>
      </w:tr>
      <w:tr>
        <w:trPr>
          <w:trHeight w:val="579" w:hRule="atLeast"/>
        </w:trPr>
        <w:tc>
          <w:tcPr>
            <w:shd w:val="clear" w:fill="FADF8C"/>
            <w:tcW w:w="584" w:type="dxa"/>
            <w:vAlign w:val="top"/>
          </w:tcPr>
          <w:p>
            <w:pPr>
              <w:pStyle w:val="TableText"/>
              <w:ind w:left="244"/>
              <w:spacing w:before="248" w:line="183" w:lineRule="auto"/>
              <w:rPr/>
            </w:pPr>
            <w:r>
              <w:rPr/>
              <w:t>2</w:t>
            </w:r>
          </w:p>
        </w:tc>
        <w:tc>
          <w:tcPr>
            <w:tcW w:w="948" w:type="dxa"/>
            <w:vAlign w:val="top"/>
            <w:vMerge w:val="continue"/>
            <w:tcBorders>
              <w:top w:val="nil"/>
            </w:tcBorders>
          </w:tcPr>
          <w:p>
            <w:pPr>
              <w:rPr>
                <w:rFonts w:ascii="Arial"/>
                <w:sz w:val="21"/>
              </w:rPr>
            </w:pPr>
            <w:r/>
          </w:p>
        </w:tc>
        <w:tc>
          <w:tcPr>
            <w:shd w:val="clear" w:fill="FADD89"/>
            <w:tcW w:w="3444" w:type="dxa"/>
            <w:vAlign w:val="top"/>
          </w:tcPr>
          <w:p>
            <w:pPr>
              <w:pStyle w:val="TableText"/>
              <w:ind w:left="82" w:hanging="49"/>
              <w:spacing w:before="97" w:line="259" w:lineRule="auto"/>
              <w:rPr/>
            </w:pPr>
            <w:r>
              <w:rPr>
                <w:spacing w:val="1"/>
              </w:rPr>
              <w:t>工业数据受损是否可能对国民经济、行业发展、</w:t>
            </w:r>
            <w:r>
              <w:rPr>
                <w:spacing w:val="18"/>
              </w:rPr>
              <w:t xml:space="preserve"> </w:t>
            </w:r>
            <w:r>
              <w:rPr>
                <w:spacing w:val="-1"/>
              </w:rPr>
              <w:t>公共利益、社会秩序等造成严重影响</w:t>
            </w:r>
          </w:p>
        </w:tc>
        <w:tc>
          <w:tcPr>
            <w:shd w:val="clear" w:fill="FBE795"/>
            <w:tcW w:w="833" w:type="dxa"/>
            <w:vAlign w:val="top"/>
          </w:tcPr>
          <w:p>
            <w:pPr>
              <w:pStyle w:val="TableText"/>
              <w:ind w:left="329"/>
              <w:spacing w:before="208" w:line="220" w:lineRule="auto"/>
              <w:rPr/>
            </w:pPr>
            <w:r>
              <w:rPr/>
              <w:t>否</w:t>
            </w:r>
          </w:p>
        </w:tc>
      </w:tr>
      <w:tr>
        <w:trPr>
          <w:trHeight w:val="569" w:hRule="atLeast"/>
        </w:trPr>
        <w:tc>
          <w:tcPr>
            <w:shd w:val="clear" w:fill="FBDF8C"/>
            <w:tcW w:w="584" w:type="dxa"/>
            <w:vAlign w:val="top"/>
          </w:tcPr>
          <w:p>
            <w:pPr>
              <w:pStyle w:val="TableText"/>
              <w:ind w:left="244"/>
              <w:spacing w:before="249" w:line="183" w:lineRule="auto"/>
              <w:rPr/>
            </w:pPr>
            <w:r>
              <w:rPr/>
              <w:t>3</w:t>
            </w:r>
          </w:p>
        </w:tc>
        <w:tc>
          <w:tcPr>
            <w:shd w:val="clear" w:fill="FADE89"/>
            <w:tcW w:w="948" w:type="dxa"/>
            <w:vAlign w:val="top"/>
            <w:vMerge w:val="restart"/>
            <w:tcBorders>
              <w:bottom w:val="nil"/>
            </w:tcBorders>
          </w:tcPr>
          <w:p>
            <w:pPr>
              <w:pStyle w:val="TableText"/>
              <w:ind w:left="141" w:right="143"/>
              <w:spacing w:before="289" w:line="270" w:lineRule="auto"/>
              <w:jc w:val="both"/>
              <w:rPr/>
            </w:pPr>
            <w:r>
              <w:rPr>
                <w:spacing w:val="-2"/>
              </w:rPr>
              <w:t>对工</w:t>
            </w:r>
            <w:r>
              <w:rPr>
                <w:u w:val="single" w:color="auto"/>
                <w:spacing w:val="-2"/>
              </w:rPr>
              <w:t>业</w:t>
            </w:r>
            <w:r>
              <w:rPr>
                <w:spacing w:val="-2"/>
              </w:rPr>
              <w:t>生</w:t>
            </w:r>
            <w:r>
              <w:rPr/>
              <w:t xml:space="preserve"> </w:t>
            </w:r>
            <w:r>
              <w:rPr>
                <w:spacing w:val="-2"/>
              </w:rPr>
              <w:t>产安全造</w:t>
            </w:r>
            <w:r>
              <w:rPr/>
              <w:t xml:space="preserve"> </w:t>
            </w:r>
            <w:r>
              <w:rPr>
                <w:spacing w:val="3"/>
              </w:rPr>
              <w:t>成的影响</w:t>
            </w:r>
          </w:p>
        </w:tc>
        <w:tc>
          <w:tcPr>
            <w:shd w:val="clear" w:fill="F9E48C"/>
            <w:tcW w:w="3444" w:type="dxa"/>
            <w:vAlign w:val="top"/>
          </w:tcPr>
          <w:p>
            <w:pPr>
              <w:pStyle w:val="TableText"/>
              <w:ind w:left="83" w:right="129" w:firstLine="30"/>
              <w:spacing w:before="78" w:line="266" w:lineRule="auto"/>
              <w:rPr/>
            </w:pPr>
            <w:r>
              <w:rPr>
                <w:spacing w:val="-1"/>
              </w:rPr>
              <w:t>工业数据是否与工业生产现场设备和控制设备</w:t>
            </w:r>
            <w:r>
              <w:rPr>
                <w:spacing w:val="10"/>
              </w:rPr>
              <w:t xml:space="preserve"> </w:t>
            </w:r>
            <w:r>
              <w:rPr>
                <w:spacing w:val="1"/>
              </w:rPr>
              <w:t>的正常运行相关</w:t>
            </w:r>
          </w:p>
        </w:tc>
        <w:tc>
          <w:tcPr>
            <w:shd w:val="clear" w:fill="FBE794"/>
            <w:tcW w:w="833" w:type="dxa"/>
            <w:vAlign w:val="top"/>
          </w:tcPr>
          <w:p>
            <w:pPr>
              <w:pStyle w:val="TableText"/>
              <w:ind w:left="329"/>
              <w:spacing w:before="209" w:line="220" w:lineRule="auto"/>
              <w:rPr/>
            </w:pPr>
            <w:r>
              <w:rPr/>
              <w:t>否</w:t>
            </w:r>
          </w:p>
        </w:tc>
      </w:tr>
      <w:tr>
        <w:trPr>
          <w:trHeight w:val="329" w:hRule="atLeast"/>
        </w:trPr>
        <w:tc>
          <w:tcPr>
            <w:shd w:val="clear" w:fill="FAE28F"/>
            <w:tcW w:w="584" w:type="dxa"/>
            <w:vAlign w:val="top"/>
          </w:tcPr>
          <w:p>
            <w:pPr>
              <w:pStyle w:val="TableText"/>
              <w:ind w:left="244"/>
              <w:spacing w:before="130" w:line="183" w:lineRule="auto"/>
              <w:rPr/>
            </w:pPr>
            <w:r>
              <w:rPr/>
              <w:t>4</w:t>
            </w:r>
          </w:p>
        </w:tc>
        <w:tc>
          <w:tcPr>
            <w:tcW w:w="948" w:type="dxa"/>
            <w:vAlign w:val="top"/>
            <w:vMerge w:val="continue"/>
            <w:tcBorders>
              <w:top w:val="nil"/>
              <w:bottom w:val="nil"/>
            </w:tcBorders>
          </w:tcPr>
          <w:p>
            <w:pPr>
              <w:rPr>
                <w:rFonts w:ascii="Arial"/>
                <w:sz w:val="21"/>
              </w:rPr>
            </w:pPr>
            <w:r/>
          </w:p>
        </w:tc>
        <w:tc>
          <w:tcPr>
            <w:shd w:val="clear" w:fill="FBE28F"/>
            <w:tcW w:w="3444" w:type="dxa"/>
            <w:vAlign w:val="top"/>
          </w:tcPr>
          <w:p>
            <w:pPr>
              <w:pStyle w:val="TableText"/>
              <w:spacing w:before="89" w:line="219" w:lineRule="auto"/>
              <w:jc w:val="right"/>
              <w:rPr/>
            </w:pPr>
            <w:r>
              <w:rPr>
                <w:spacing w:val="-5"/>
              </w:rPr>
              <w:t>工业数据受损可能引发的生产安全事故是多高级别</w:t>
            </w:r>
          </w:p>
        </w:tc>
        <w:tc>
          <w:tcPr>
            <w:shd w:val="clear" w:fill="FBE798"/>
            <w:tcW w:w="833" w:type="dxa"/>
            <w:vAlign w:val="top"/>
          </w:tcPr>
          <w:p>
            <w:pPr>
              <w:rPr>
                <w:rFonts w:ascii="Arial"/>
                <w:sz w:val="21"/>
              </w:rPr>
            </w:pPr>
            <w:r/>
          </w:p>
        </w:tc>
      </w:tr>
      <w:tr>
        <w:trPr>
          <w:trHeight w:val="319" w:hRule="atLeast"/>
        </w:trPr>
        <w:tc>
          <w:tcPr>
            <w:shd w:val="clear" w:fill="FAE492"/>
            <w:tcW w:w="584" w:type="dxa"/>
            <w:vAlign w:val="top"/>
          </w:tcPr>
          <w:p>
            <w:pPr>
              <w:pStyle w:val="TableText"/>
              <w:ind w:left="244"/>
              <w:spacing w:before="122" w:line="182" w:lineRule="auto"/>
              <w:rPr/>
            </w:pPr>
            <w:r>
              <w:rPr/>
              <w:t>5</w:t>
            </w:r>
          </w:p>
        </w:tc>
        <w:tc>
          <w:tcPr>
            <w:tcW w:w="948" w:type="dxa"/>
            <w:vAlign w:val="top"/>
            <w:vMerge w:val="continue"/>
            <w:tcBorders>
              <w:top w:val="nil"/>
            </w:tcBorders>
          </w:tcPr>
          <w:p>
            <w:pPr>
              <w:rPr>
                <w:rFonts w:ascii="Arial"/>
                <w:sz w:val="21"/>
              </w:rPr>
            </w:pPr>
            <w:r/>
          </w:p>
        </w:tc>
        <w:tc>
          <w:tcPr>
            <w:shd w:val="clear" w:fill="FAE590"/>
            <w:tcW w:w="3444" w:type="dxa"/>
            <w:vAlign w:val="top"/>
          </w:tcPr>
          <w:p>
            <w:pPr>
              <w:pStyle w:val="TableText"/>
              <w:ind w:left="103"/>
              <w:spacing w:before="80" w:line="219" w:lineRule="auto"/>
              <w:rPr/>
            </w:pPr>
            <w:r>
              <w:rPr>
                <w:spacing w:val="-1"/>
              </w:rPr>
              <w:t>工业数据受损对生态环境的影响程度有多大</w:t>
            </w:r>
          </w:p>
        </w:tc>
        <w:tc>
          <w:tcPr>
            <w:shd w:val="clear" w:fill="FAE797"/>
            <w:tcW w:w="833" w:type="dxa"/>
            <w:vAlign w:val="top"/>
          </w:tcPr>
          <w:p>
            <w:pPr>
              <w:rPr>
                <w:rFonts w:ascii="Arial"/>
                <w:sz w:val="21"/>
              </w:rPr>
            </w:pPr>
            <w:r/>
          </w:p>
        </w:tc>
      </w:tr>
      <w:tr>
        <w:trPr>
          <w:trHeight w:val="320" w:hRule="atLeast"/>
        </w:trPr>
        <w:tc>
          <w:tcPr>
            <w:shd w:val="clear" w:fill="FAE492"/>
            <w:tcW w:w="584" w:type="dxa"/>
            <w:vAlign w:val="top"/>
          </w:tcPr>
          <w:p>
            <w:pPr>
              <w:pStyle w:val="TableText"/>
              <w:ind w:left="244"/>
              <w:spacing w:before="122" w:line="183" w:lineRule="auto"/>
              <w:rPr/>
            </w:pPr>
            <w:r>
              <w:rPr/>
              <w:t>6</w:t>
            </w:r>
          </w:p>
        </w:tc>
        <w:tc>
          <w:tcPr>
            <w:shd w:val="clear" w:fill="F9DF8B"/>
            <w:tcW w:w="948" w:type="dxa"/>
            <w:vAlign w:val="top"/>
            <w:vMerge w:val="restart"/>
            <w:tcBorders>
              <w:bottom w:val="nil"/>
            </w:tcBorders>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pStyle w:val="TableText"/>
              <w:ind w:left="141" w:right="143"/>
              <w:spacing w:before="52" w:line="270" w:lineRule="auto"/>
              <w:jc w:val="both"/>
              <w:rPr/>
            </w:pPr>
            <w:r>
              <w:rPr>
                <w:spacing w:val="-2"/>
              </w:rPr>
              <w:t>对企业经</w:t>
            </w:r>
            <w:r>
              <w:rPr>
                <w:spacing w:val="1"/>
              </w:rPr>
              <w:t xml:space="preserve"> </w:t>
            </w:r>
            <w:r>
              <w:rPr>
                <w:spacing w:val="-2"/>
              </w:rPr>
              <w:t>济利益造</w:t>
            </w:r>
            <w:r>
              <w:rPr/>
              <w:t xml:space="preserve"> </w:t>
            </w:r>
            <w:r>
              <w:rPr>
                <w:spacing w:val="3"/>
              </w:rPr>
              <w:t>成的影响</w:t>
            </w:r>
          </w:p>
        </w:tc>
        <w:tc>
          <w:tcPr>
            <w:shd w:val="clear" w:fill="FBE48F"/>
            <w:tcW w:w="3444" w:type="dxa"/>
            <w:vAlign w:val="top"/>
          </w:tcPr>
          <w:p>
            <w:pPr>
              <w:pStyle w:val="TableText"/>
              <w:ind w:left="93"/>
              <w:spacing w:before="81" w:line="219" w:lineRule="auto"/>
              <w:rPr/>
            </w:pPr>
            <w:r>
              <w:rPr>
                <w:spacing w:val="-1"/>
              </w:rPr>
              <w:t>工业数据受损可能造成多大的直接经济损失</w:t>
            </w:r>
          </w:p>
        </w:tc>
        <w:tc>
          <w:tcPr>
            <w:shd w:val="clear" w:fill="FBE796"/>
            <w:tcW w:w="833" w:type="dxa"/>
            <w:vAlign w:val="top"/>
          </w:tcPr>
          <w:p>
            <w:pPr>
              <w:pStyle w:val="TableText"/>
              <w:ind w:left="249"/>
              <w:spacing w:before="83" w:line="221" w:lineRule="auto"/>
              <w:rPr/>
            </w:pPr>
            <w:r>
              <w:rPr>
                <w:spacing w:val="-2"/>
              </w:rPr>
              <w:t>较小</w:t>
            </w:r>
          </w:p>
        </w:tc>
      </w:tr>
      <w:tr>
        <w:trPr>
          <w:trHeight w:val="2117" w:hRule="atLeast"/>
        </w:trPr>
        <w:tc>
          <w:tcPr>
            <w:shd w:val="clear" w:fill="FBE291"/>
            <w:tcW w:w="584" w:type="dxa"/>
            <w:vAlign w:val="top"/>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pStyle w:val="TableText"/>
              <w:ind w:left="244"/>
              <w:spacing w:before="52" w:line="182" w:lineRule="auto"/>
              <w:rPr/>
            </w:pPr>
            <w:r>
              <w:rPr/>
              <w:t>7</w:t>
            </w:r>
          </w:p>
        </w:tc>
        <w:tc>
          <w:tcPr>
            <w:tcW w:w="948" w:type="dxa"/>
            <w:vAlign w:val="top"/>
            <w:vMerge w:val="continue"/>
            <w:tcBorders>
              <w:top w:val="nil"/>
            </w:tcBorders>
          </w:tcPr>
          <w:p>
            <w:pPr>
              <w:rPr>
                <w:rFonts w:ascii="Arial"/>
                <w:sz w:val="21"/>
              </w:rPr>
            </w:pPr>
            <w:r/>
          </w:p>
        </w:tc>
        <w:tc>
          <w:tcPr>
            <w:shd w:val="clear" w:fill="F8D88A"/>
            <w:tcW w:w="3444" w:type="dxa"/>
            <w:vAlign w:val="top"/>
          </w:tcPr>
          <w:p>
            <w:pPr>
              <w:pStyle w:val="TableText"/>
              <w:ind w:left="33" w:right="49" w:firstLine="80"/>
              <w:spacing w:before="91" w:line="272" w:lineRule="auto"/>
              <w:rPr/>
            </w:pPr>
            <w:r>
              <w:rPr>
                <w:spacing w:val="-1"/>
              </w:rPr>
              <w:t>在工业数据受损未造成特别巨大直接经济损失</w:t>
            </w:r>
            <w:r>
              <w:rPr>
                <w:spacing w:val="6"/>
              </w:rPr>
              <w:t xml:space="preserve">  </w:t>
            </w:r>
            <w:r>
              <w:rPr>
                <w:spacing w:val="-1"/>
              </w:rPr>
              <w:t>的情况下，恢</w:t>
            </w:r>
            <w:r>
              <w:rPr>
                <w:u w:val="single" w:color="auto"/>
                <w:spacing w:val="-1"/>
              </w:rPr>
              <w:t>复工业数据</w:t>
            </w:r>
            <w:r>
              <w:rPr>
                <w:spacing w:val="-1"/>
              </w:rPr>
              <w:t>或消除负面影响所需付</w:t>
            </w:r>
            <w:r>
              <w:rPr>
                <w:spacing w:val="11"/>
              </w:rPr>
              <w:t xml:space="preserve"> </w:t>
            </w:r>
            <w:r>
              <w:rPr>
                <w:spacing w:val="1"/>
              </w:rPr>
              <w:t>出代价是否满足以下条件之一：(1)恢复生产过</w:t>
            </w:r>
          </w:p>
          <w:p>
            <w:pPr>
              <w:pStyle w:val="TableText"/>
              <w:ind w:left="72" w:right="91" w:firstLine="40"/>
              <w:spacing w:before="72" w:line="269" w:lineRule="auto"/>
              <w:rPr/>
            </w:pPr>
            <w:r>
              <w:rPr>
                <w:spacing w:val="-1"/>
              </w:rPr>
              <w:t>程全部或关键部位</w:t>
            </w:r>
            <w:r>
              <w:rPr>
                <w:u w:val="single" w:color="auto"/>
                <w:spacing w:val="-1"/>
              </w:rPr>
              <w:t>的完整</w:t>
            </w:r>
            <w:r>
              <w:rPr>
                <w:spacing w:val="-1"/>
              </w:rPr>
              <w:t>性或可用性，或者恢</w:t>
            </w:r>
            <w:r>
              <w:rPr>
                <w:spacing w:val="10"/>
              </w:rPr>
              <w:t xml:space="preserve"> </w:t>
            </w:r>
            <w:r>
              <w:rPr>
                <w:spacing w:val="-1"/>
              </w:rPr>
              <w:t>复生产过程的准确顺序极其困难；(2)由于泄露</w:t>
            </w:r>
            <w:r>
              <w:rPr>
                <w:spacing w:val="10"/>
              </w:rPr>
              <w:t xml:space="preserve"> </w:t>
            </w:r>
            <w:r>
              <w:rPr>
                <w:spacing w:val="1"/>
              </w:rPr>
              <w:t>了知识产权(例如，生产过程的技术秘密)而</w:t>
            </w:r>
          </w:p>
          <w:p>
            <w:pPr>
              <w:pStyle w:val="TableText"/>
              <w:ind w:left="72"/>
              <w:spacing w:before="70" w:line="219" w:lineRule="auto"/>
              <w:rPr/>
            </w:pPr>
            <w:r>
              <w:rPr>
                <w:spacing w:val="-1"/>
              </w:rPr>
              <w:t>难以恢复竞争优势；(3)给企</w:t>
            </w:r>
            <w:r>
              <w:rPr>
                <w:u w:val="single" w:color="auto"/>
                <w:spacing w:val="-1"/>
              </w:rPr>
              <w:t>业</w:t>
            </w:r>
            <w:r>
              <w:rPr>
                <w:spacing w:val="-1"/>
              </w:rPr>
              <w:t>形象</w:t>
            </w:r>
            <w:r>
              <w:rPr>
                <w:u w:val="single" w:color="auto"/>
                <w:spacing w:val="-1"/>
              </w:rPr>
              <w:t>造成</w:t>
            </w:r>
            <w:r>
              <w:rPr>
                <w:spacing w:val="-1"/>
              </w:rPr>
              <w:t>严重的</w:t>
            </w:r>
          </w:p>
          <w:p>
            <w:pPr>
              <w:pStyle w:val="TableText"/>
              <w:ind w:left="113"/>
              <w:spacing w:before="69" w:line="219" w:lineRule="auto"/>
              <w:rPr/>
            </w:pPr>
            <w:r>
              <w:rPr>
                <w:spacing w:val="-1"/>
              </w:rPr>
              <w:t>负面影响，难以恢复企业声誉、社会公信力等</w:t>
            </w:r>
          </w:p>
        </w:tc>
        <w:tc>
          <w:tcPr>
            <w:shd w:val="clear" w:fill="F9E396"/>
            <w:tcW w:w="833" w:type="dxa"/>
            <w:vAlign w:val="top"/>
          </w:tcPr>
          <w:p>
            <w:pPr>
              <w:pStyle w:val="TableText"/>
              <w:ind w:left="89"/>
              <w:spacing w:before="89" w:line="216" w:lineRule="auto"/>
              <w:rPr/>
            </w:pPr>
            <w:r>
              <w:rPr>
                <w:spacing w:val="8"/>
              </w:rPr>
              <w:t>满足(3),</w:t>
            </w:r>
          </w:p>
          <w:p>
            <w:pPr>
              <w:pStyle w:val="TableText"/>
              <w:ind w:left="89"/>
              <w:spacing w:before="75" w:line="219" w:lineRule="auto"/>
              <w:rPr/>
            </w:pPr>
            <w:r>
              <w:rPr>
                <w:spacing w:val="2"/>
              </w:rPr>
              <w:t>结合自身</w:t>
            </w:r>
          </w:p>
          <w:p>
            <w:pPr>
              <w:pStyle w:val="TableText"/>
              <w:ind w:left="89"/>
              <w:spacing w:before="70" w:line="219" w:lineRule="auto"/>
              <w:rPr/>
            </w:pPr>
            <w:r>
              <w:rPr>
                <w:spacing w:val="-2"/>
              </w:rPr>
              <w:t>生产经营</w:t>
            </w:r>
          </w:p>
          <w:p>
            <w:pPr>
              <w:pStyle w:val="TableText"/>
              <w:ind w:left="89"/>
              <w:spacing w:before="70" w:line="219" w:lineRule="auto"/>
              <w:rPr/>
            </w:pPr>
            <w:r>
              <w:rPr>
                <w:spacing w:val="-2"/>
              </w:rPr>
              <w:t>规模、损</w:t>
            </w:r>
          </w:p>
          <w:p>
            <w:pPr>
              <w:pStyle w:val="TableText"/>
              <w:ind w:left="89"/>
              <w:spacing w:before="60" w:line="219" w:lineRule="auto"/>
              <w:rPr/>
            </w:pPr>
            <w:r>
              <w:rPr>
                <w:spacing w:val="3"/>
              </w:rPr>
              <w:t>失承受力</w:t>
            </w:r>
          </w:p>
          <w:p>
            <w:pPr>
              <w:pStyle w:val="TableText"/>
              <w:ind w:left="89"/>
              <w:spacing w:before="60" w:line="219" w:lineRule="auto"/>
              <w:rPr/>
            </w:pPr>
            <w:r>
              <w:rPr>
                <w:spacing w:val="-2"/>
              </w:rPr>
              <w:t>等，数据</w:t>
            </w:r>
          </w:p>
          <w:p>
            <w:pPr>
              <w:pStyle w:val="TableText"/>
              <w:ind w:left="89"/>
              <w:spacing w:before="70" w:line="219" w:lineRule="auto"/>
              <w:rPr/>
            </w:pPr>
            <w:r>
              <w:rPr>
                <w:spacing w:val="-2"/>
              </w:rPr>
              <w:t>被定为二</w:t>
            </w:r>
          </w:p>
          <w:p>
            <w:pPr>
              <w:pStyle w:val="TableText"/>
              <w:ind w:left="168"/>
              <w:spacing w:before="60" w:line="219" w:lineRule="auto"/>
              <w:rPr/>
            </w:pPr>
            <w:r>
              <w:rPr>
                <w:spacing w:val="-2"/>
              </w:rPr>
              <w:t>级数据</w:t>
            </w:r>
          </w:p>
        </w:tc>
      </w:tr>
      <w:tr>
        <w:trPr>
          <w:trHeight w:val="849" w:hRule="atLeast"/>
        </w:trPr>
        <w:tc>
          <w:tcPr>
            <w:shd w:val="clear" w:fill="F9E294"/>
            <w:tcW w:w="584" w:type="dxa"/>
            <w:vAlign w:val="top"/>
          </w:tcPr>
          <w:p>
            <w:pPr>
              <w:spacing w:line="341" w:lineRule="auto"/>
              <w:rPr>
                <w:rFonts w:ascii="Arial"/>
                <w:sz w:val="21"/>
              </w:rPr>
            </w:pPr>
            <w:r/>
          </w:p>
          <w:p>
            <w:pPr>
              <w:pStyle w:val="TableText"/>
              <w:ind w:left="244"/>
              <w:spacing w:before="52" w:line="183" w:lineRule="auto"/>
              <w:rPr/>
            </w:pPr>
            <w:r>
              <w:rPr/>
              <w:t>8</w:t>
            </w:r>
          </w:p>
        </w:tc>
        <w:tc>
          <w:tcPr>
            <w:shd w:val="clear" w:fill="F9E08D"/>
            <w:tcW w:w="948" w:type="dxa"/>
            <w:vAlign w:val="top"/>
            <w:vMerge w:val="restart"/>
            <w:tcBorders>
              <w:bottom w:val="nil"/>
            </w:tcBorders>
          </w:tcPr>
          <w:p>
            <w:pPr>
              <w:spacing w:line="304" w:lineRule="auto"/>
              <w:rPr>
                <w:rFonts w:ascii="Arial"/>
                <w:sz w:val="21"/>
              </w:rPr>
            </w:pPr>
            <w:r/>
          </w:p>
          <w:p>
            <w:pPr>
              <w:spacing w:line="304" w:lineRule="auto"/>
              <w:rPr>
                <w:rFonts w:ascii="Arial"/>
                <w:sz w:val="21"/>
              </w:rPr>
            </w:pPr>
            <w:r/>
          </w:p>
          <w:p>
            <w:pPr>
              <w:pStyle w:val="TableText"/>
              <w:ind w:left="141"/>
              <w:spacing w:before="52" w:line="219" w:lineRule="auto"/>
              <w:rPr/>
            </w:pPr>
            <w:r>
              <w:rPr>
                <w:spacing w:val="-2"/>
              </w:rPr>
              <w:t>产生的级</w:t>
            </w:r>
          </w:p>
          <w:p>
            <w:pPr>
              <w:pStyle w:val="TableText"/>
              <w:ind w:left="221"/>
              <w:spacing w:before="70" w:line="220" w:lineRule="auto"/>
              <w:rPr/>
            </w:pPr>
            <w:r>
              <w:rPr>
                <w:spacing w:val="-2"/>
              </w:rPr>
              <w:t>联效应</w:t>
            </w:r>
          </w:p>
        </w:tc>
        <w:tc>
          <w:tcPr>
            <w:shd w:val="clear" w:fill="F9E290"/>
            <w:tcW w:w="3444" w:type="dxa"/>
            <w:vAlign w:val="top"/>
          </w:tcPr>
          <w:p>
            <w:pPr>
              <w:pStyle w:val="TableText"/>
              <w:ind w:left="152" w:hanging="80"/>
              <w:spacing w:before="104" w:line="265" w:lineRule="auto"/>
              <w:rPr/>
            </w:pPr>
            <w:r>
              <w:rPr/>
              <w:t>工业数据受损后是否可能影响多个行业、区域， </w:t>
            </w:r>
            <w:r>
              <w:rPr>
                <w:spacing w:val="-1"/>
              </w:rPr>
              <w:t>或者行</w:t>
            </w:r>
            <w:r>
              <w:rPr>
                <w:u w:val="single" w:color="auto"/>
                <w:spacing w:val="-1"/>
              </w:rPr>
              <w:t>业内</w:t>
            </w:r>
            <w:r>
              <w:rPr>
                <w:spacing w:val="-1"/>
              </w:rPr>
              <w:t>多个企</w:t>
            </w:r>
            <w:r>
              <w:rPr>
                <w:u w:val="single" w:color="auto"/>
                <w:spacing w:val="-1"/>
              </w:rPr>
              <w:t>业</w:t>
            </w:r>
            <w:r>
              <w:rPr>
                <w:spacing w:val="-1"/>
              </w:rPr>
              <w:t>(考虑</w:t>
            </w:r>
            <w:r>
              <w:rPr>
                <w:u w:val="single" w:color="auto"/>
                <w:spacing w:val="-1"/>
              </w:rPr>
              <w:t>工业企业的供应链</w:t>
            </w:r>
          </w:p>
          <w:p>
            <w:pPr>
              <w:pStyle w:val="TableText"/>
              <w:ind w:left="93"/>
              <w:spacing w:before="61" w:line="219" w:lineRule="auto"/>
              <w:rPr/>
            </w:pPr>
            <w:r>
              <w:rPr>
                <w:spacing w:val="1"/>
              </w:rPr>
              <w:t>开放程度、平台</w:t>
            </w:r>
            <w:r>
              <w:rPr>
                <w:u w:val="single" w:color="auto"/>
                <w:spacing w:val="1"/>
              </w:rPr>
              <w:t>企业</w:t>
            </w:r>
            <w:r>
              <w:rPr>
                <w:spacing w:val="1"/>
              </w:rPr>
              <w:t>跨行业跨领域属性等)</w:t>
            </w:r>
          </w:p>
        </w:tc>
        <w:tc>
          <w:tcPr>
            <w:shd w:val="clear" w:fill="FBE79A"/>
            <w:tcW w:w="833" w:type="dxa"/>
            <w:vAlign w:val="top"/>
          </w:tcPr>
          <w:p>
            <w:pPr>
              <w:rPr>
                <w:rFonts w:ascii="Arial"/>
                <w:sz w:val="21"/>
              </w:rPr>
            </w:pPr>
            <w:r/>
          </w:p>
        </w:tc>
      </w:tr>
      <w:tr>
        <w:trPr>
          <w:trHeight w:val="320" w:hRule="atLeast"/>
        </w:trPr>
        <w:tc>
          <w:tcPr>
            <w:shd w:val="clear" w:fill="FBE398"/>
            <w:tcW w:w="584" w:type="dxa"/>
            <w:vAlign w:val="top"/>
          </w:tcPr>
          <w:p>
            <w:pPr>
              <w:pStyle w:val="TableText"/>
              <w:ind w:left="244"/>
              <w:spacing w:before="126" w:line="183" w:lineRule="auto"/>
              <w:rPr/>
            </w:pPr>
            <w:r>
              <w:rPr/>
              <w:t>9</w:t>
            </w:r>
          </w:p>
        </w:tc>
        <w:tc>
          <w:tcPr>
            <w:tcW w:w="948" w:type="dxa"/>
            <w:vAlign w:val="top"/>
            <w:vMerge w:val="continue"/>
            <w:tcBorders>
              <w:top w:val="nil"/>
              <w:bottom w:val="nil"/>
            </w:tcBorders>
          </w:tcPr>
          <w:p>
            <w:pPr>
              <w:rPr>
                <w:rFonts w:ascii="Arial"/>
                <w:sz w:val="21"/>
              </w:rPr>
            </w:pPr>
            <w:r/>
          </w:p>
        </w:tc>
        <w:tc>
          <w:tcPr>
            <w:shd w:val="clear" w:fill="FCE38F"/>
            <w:tcW w:w="3444" w:type="dxa"/>
            <w:vAlign w:val="top"/>
          </w:tcPr>
          <w:p>
            <w:pPr>
              <w:pStyle w:val="TableText"/>
              <w:ind w:left="113"/>
              <w:spacing w:before="85" w:line="219" w:lineRule="auto"/>
              <w:rPr/>
            </w:pPr>
            <w:r>
              <w:rPr>
                <w:spacing w:val="-1"/>
              </w:rPr>
              <w:t>工业数据受损后引发级联效应的持续时间如何</w:t>
            </w:r>
          </w:p>
        </w:tc>
        <w:tc>
          <w:tcPr>
            <w:shd w:val="clear" w:fill="FBE69E"/>
            <w:tcW w:w="833" w:type="dxa"/>
            <w:vAlign w:val="top"/>
          </w:tcPr>
          <w:p>
            <w:pPr>
              <w:rPr>
                <w:rFonts w:ascii="Arial"/>
                <w:sz w:val="21"/>
              </w:rPr>
            </w:pPr>
            <w:r/>
          </w:p>
        </w:tc>
      </w:tr>
      <w:tr>
        <w:trPr>
          <w:trHeight w:val="519" w:hRule="atLeast"/>
        </w:trPr>
        <w:tc>
          <w:tcPr>
            <w:shd w:val="clear" w:fill="FAE499"/>
            <w:tcW w:w="584" w:type="dxa"/>
            <w:vAlign w:val="top"/>
          </w:tcPr>
          <w:p>
            <w:pPr>
              <w:pStyle w:val="TableText"/>
              <w:ind w:left="205"/>
              <w:spacing w:before="226" w:line="184" w:lineRule="auto"/>
              <w:rPr/>
            </w:pPr>
            <w:r>
              <w:rPr>
                <w:color w:val="9B6200"/>
                <w:spacing w:val="-5"/>
              </w:rPr>
              <w:t>10</w:t>
            </w:r>
          </w:p>
        </w:tc>
        <w:tc>
          <w:tcPr>
            <w:tcW w:w="948" w:type="dxa"/>
            <w:vAlign w:val="top"/>
            <w:vMerge w:val="continue"/>
            <w:tcBorders>
              <w:top w:val="nil"/>
            </w:tcBorders>
          </w:tcPr>
          <w:p>
            <w:pPr>
              <w:rPr>
                <w:rFonts w:ascii="Arial"/>
                <w:sz w:val="21"/>
              </w:rPr>
            </w:pPr>
            <w:r/>
          </w:p>
        </w:tc>
        <w:tc>
          <w:tcPr>
            <w:shd w:val="clear" w:fill="FAE392"/>
            <w:tcW w:w="3444" w:type="dxa"/>
            <w:vAlign w:val="top"/>
          </w:tcPr>
          <w:p>
            <w:pPr>
              <w:pStyle w:val="TableText"/>
              <w:ind w:left="93" w:right="99" w:firstLine="20"/>
              <w:spacing w:before="75" w:line="250" w:lineRule="auto"/>
              <w:rPr/>
            </w:pPr>
            <w:r>
              <w:rPr>
                <w:spacing w:val="1"/>
              </w:rPr>
              <w:t>工业数据受损是否会导致大量的供应商、客户</w:t>
            </w:r>
            <w:r>
              <w:rPr/>
              <w:t xml:space="preserve"> </w:t>
            </w:r>
            <w:r>
              <w:rPr/>
              <w:t>资源被非法获取或个人信息泄露</w:t>
            </w:r>
          </w:p>
        </w:tc>
        <w:tc>
          <w:tcPr>
            <w:shd w:val="clear" w:fill="FBE69C"/>
            <w:tcW w:w="833" w:type="dxa"/>
            <w:vAlign w:val="top"/>
          </w:tcPr>
          <w:p>
            <w:pPr>
              <w:rPr>
                <w:rFonts w:ascii="Arial"/>
                <w:sz w:val="21"/>
              </w:rPr>
            </w:pPr>
            <w:r/>
          </w:p>
        </w:tc>
      </w:tr>
      <w:tr>
        <w:trPr>
          <w:trHeight w:val="574" w:hRule="atLeast"/>
        </w:trPr>
        <w:tc>
          <w:tcPr>
            <w:shd w:val="clear" w:fill="FBE69C"/>
            <w:tcW w:w="584" w:type="dxa"/>
            <w:vAlign w:val="top"/>
          </w:tcPr>
          <w:p>
            <w:pPr>
              <w:pStyle w:val="TableText"/>
              <w:ind w:left="205"/>
              <w:spacing w:before="256" w:line="184" w:lineRule="auto"/>
              <w:rPr/>
            </w:pPr>
            <w:r>
              <w:rPr>
                <w:spacing w:val="-5"/>
              </w:rPr>
              <w:t>11</w:t>
            </w:r>
          </w:p>
        </w:tc>
        <w:tc>
          <w:tcPr>
            <w:shd w:val="clear" w:fill="FAE290"/>
            <w:tcW w:w="948" w:type="dxa"/>
            <w:vAlign w:val="top"/>
          </w:tcPr>
          <w:p>
            <w:pPr>
              <w:pStyle w:val="TableText"/>
              <w:ind w:left="301"/>
              <w:spacing w:before="217" w:line="220" w:lineRule="auto"/>
              <w:rPr/>
            </w:pPr>
            <w:r>
              <w:rPr>
                <w:spacing w:val="-2"/>
              </w:rPr>
              <w:t>其他</w:t>
            </w:r>
          </w:p>
        </w:tc>
        <w:tc>
          <w:tcPr>
            <w:shd w:val="clear" w:fill="FCE797"/>
            <w:tcW w:w="3444" w:type="dxa"/>
            <w:vAlign w:val="top"/>
          </w:tcPr>
          <w:p>
            <w:pPr>
              <w:pStyle w:val="TableText"/>
              <w:ind w:left="83" w:right="129" w:firstLine="30"/>
              <w:spacing w:before="86" w:line="266" w:lineRule="auto"/>
              <w:rPr/>
            </w:pPr>
            <w:r>
              <w:rPr>
                <w:spacing w:val="-1"/>
              </w:rPr>
              <w:t>企业是否认为工业数据受损后会带来其他较为</w:t>
            </w:r>
            <w:r>
              <w:rPr>
                <w:spacing w:val="10"/>
              </w:rPr>
              <w:t xml:space="preserve"> </w:t>
            </w:r>
            <w:r>
              <w:rPr>
                <w:spacing w:val="-2"/>
              </w:rPr>
              <w:t>严重的影响</w:t>
            </w:r>
          </w:p>
        </w:tc>
        <w:tc>
          <w:tcPr>
            <w:shd w:val="clear" w:fill="FAE89C"/>
            <w:tcW w:w="833" w:type="dxa"/>
            <w:vAlign w:val="top"/>
          </w:tcPr>
          <w:p>
            <w:pPr>
              <w:rPr>
                <w:rFonts w:ascii="Arial"/>
                <w:sz w:val="21"/>
              </w:rPr>
            </w:pPr>
            <w:r/>
          </w:p>
        </w:tc>
      </w:tr>
    </w:tbl>
    <w:p>
      <w:pPr>
        <w:ind w:left="35" w:right="44" w:firstLine="399"/>
        <w:spacing w:before="224" w:line="395" w:lineRule="auto"/>
        <w:jc w:val="both"/>
        <w:rPr>
          <w:rFonts w:ascii="SimSun" w:hAnsi="SimSun" w:eastAsia="SimSun" w:cs="SimSun"/>
          <w:sz w:val="21"/>
          <w:szCs w:val="21"/>
        </w:rPr>
      </w:pPr>
      <w:r>
        <w:rPr>
          <w:rFonts w:ascii="SimSun" w:hAnsi="SimSun" w:eastAsia="SimSun" w:cs="SimSun"/>
          <w:sz w:val="21"/>
          <w:szCs w:val="21"/>
          <w:spacing w:val="5"/>
        </w:rPr>
        <w:t>针对外部域中定期搜集整理的经济环境数据，该企业判断</w:t>
      </w:r>
      <w:r>
        <w:rPr>
          <w:rFonts w:ascii="SimSun" w:hAnsi="SimSun" w:eastAsia="SimSun" w:cs="SimSun"/>
          <w:sz w:val="21"/>
          <w:szCs w:val="21"/>
          <w:spacing w:val="3"/>
        </w:rPr>
        <w:t xml:space="preserve"> </w:t>
      </w:r>
      <w:r>
        <w:rPr>
          <w:rFonts w:ascii="SimSun" w:hAnsi="SimSun" w:eastAsia="SimSun" w:cs="SimSun"/>
          <w:sz w:val="21"/>
          <w:szCs w:val="21"/>
          <w:spacing w:val="-2"/>
        </w:rPr>
        <w:t>其遭篡改、破坏、泄露或非法利用的潜在影响，确定数据级别。</w:t>
      </w:r>
    </w:p>
    <w:p>
      <w:pPr>
        <w:ind w:left="35"/>
        <w:spacing w:line="218" w:lineRule="auto"/>
        <w:rPr>
          <w:rFonts w:ascii="SimSun" w:hAnsi="SimSun" w:eastAsia="SimSun" w:cs="SimSun"/>
          <w:sz w:val="21"/>
          <w:szCs w:val="21"/>
        </w:rPr>
      </w:pPr>
      <w:r>
        <w:rPr>
          <w:rFonts w:ascii="SimSun" w:hAnsi="SimSun" w:eastAsia="SimSun" w:cs="SimSun"/>
          <w:sz w:val="21"/>
          <w:szCs w:val="21"/>
          <w:spacing w:val="4"/>
        </w:rPr>
        <w:t>企业结合自身生产经营规模、损失承受力等信息综合考虑，最</w:t>
      </w:r>
    </w:p>
    <w:p>
      <w:pPr>
        <w:spacing w:line="218" w:lineRule="auto"/>
        <w:sectPr>
          <w:footerReference w:type="default" r:id="rId272"/>
          <w:pgSz w:w="7530" w:h="11370"/>
          <w:pgMar w:top="226" w:right="865" w:bottom="440" w:left="744" w:header="0" w:footer="167" w:gutter="0"/>
        </w:sectPr>
        <w:rPr>
          <w:rFonts w:ascii="SimSun" w:hAnsi="SimSun" w:eastAsia="SimSun" w:cs="SimSun"/>
          <w:sz w:val="21"/>
          <w:szCs w:val="21"/>
        </w:rPr>
      </w:pPr>
    </w:p>
    <w:p>
      <w:pPr>
        <w:ind w:left="909"/>
        <w:spacing w:line="219" w:lineRule="auto"/>
        <w:rPr>
          <w:rFonts w:ascii="SimSun" w:hAnsi="SimSun" w:eastAsia="SimSun" w:cs="SimSun"/>
          <w:sz w:val="16"/>
          <w:szCs w:val="16"/>
        </w:rPr>
      </w:pPr>
      <w:r>
        <w:drawing>
          <wp:anchor distT="0" distB="0" distL="0" distR="0" simplePos="0" relativeHeight="252397568" behindDoc="1" locked="0" layoutInCell="0" allowOverlap="1">
            <wp:simplePos x="0" y="0"/>
            <wp:positionH relativeFrom="page">
              <wp:posOffset>69848</wp:posOffset>
            </wp:positionH>
            <wp:positionV relativeFrom="page">
              <wp:posOffset>0</wp:posOffset>
            </wp:positionV>
            <wp:extent cx="584185" cy="577815"/>
            <wp:effectExtent l="0" t="0" r="0" b="0"/>
            <wp:wrapNone/>
            <wp:docPr id="262" name="IM 262"/>
            <wp:cNvGraphicFramePr/>
            <a:graphic>
              <a:graphicData uri="http://schemas.openxmlformats.org/drawingml/2006/picture">
                <pic:pic>
                  <pic:nvPicPr>
                    <pic:cNvPr id="262" name="IM 262"/>
                    <pic:cNvPicPr/>
                  </pic:nvPicPr>
                  <pic:blipFill>
                    <a:blip r:embed="rId273"/>
                    <a:stretch>
                      <a:fillRect/>
                    </a:stretch>
                  </pic:blipFill>
                  <pic:spPr>
                    <a:xfrm rot="0">
                      <a:off x="0" y="0"/>
                      <a:ext cx="584185" cy="577815"/>
                    </a:xfrm>
                    <a:prstGeom prst="rect">
                      <a:avLst/>
                    </a:prstGeom>
                  </pic:spPr>
                </pic:pic>
              </a:graphicData>
            </a:graphic>
          </wp:anchor>
        </w:drawing>
      </w:r>
      <w:r>
        <w:rPr>
          <w:rFonts w:ascii="SimSun" w:hAnsi="SimSun" w:eastAsia="SimSun" w:cs="SimSun"/>
          <w:sz w:val="16"/>
          <w:szCs w:val="16"/>
          <w:color w:val="E29726"/>
          <w:spacing w:val="-8"/>
        </w:rPr>
        <w:t>数据为王</w:t>
      </w:r>
    </w:p>
    <w:p>
      <w:pPr>
        <w:ind w:left="120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5" w:lineRule="auto"/>
        <w:rPr/>
      </w:pPr>
      <w:r/>
    </w:p>
    <w:p>
      <w:pPr>
        <w:pStyle w:val="BodyText"/>
        <w:spacing w:line="316" w:lineRule="auto"/>
        <w:rPr/>
      </w:pPr>
      <w:r/>
    </w:p>
    <w:p>
      <w:pPr>
        <w:ind w:right="26"/>
        <w:spacing w:before="68" w:line="480" w:lineRule="exact"/>
        <w:jc w:val="right"/>
        <w:rPr>
          <w:rFonts w:ascii="SimSun" w:hAnsi="SimSun" w:eastAsia="SimSun" w:cs="SimSun"/>
          <w:sz w:val="21"/>
          <w:szCs w:val="21"/>
        </w:rPr>
      </w:pPr>
      <w:r>
        <w:rPr>
          <w:rFonts w:ascii="SimSun" w:hAnsi="SimSun" w:eastAsia="SimSun" w:cs="SimSun"/>
          <w:sz w:val="21"/>
          <w:szCs w:val="21"/>
          <w:spacing w:val="4"/>
          <w:position w:val="20"/>
        </w:rPr>
        <w:t>终将该类数据确定为一级数据。某工业企业外部域经济环境数</w:t>
      </w:r>
    </w:p>
    <w:p>
      <w:pPr>
        <w:ind w:left="909"/>
        <w:spacing w:line="219" w:lineRule="auto"/>
        <w:rPr>
          <w:rFonts w:ascii="SimSun" w:hAnsi="SimSun" w:eastAsia="SimSun" w:cs="SimSun"/>
          <w:sz w:val="21"/>
          <w:szCs w:val="21"/>
        </w:rPr>
      </w:pPr>
      <w:r>
        <w:rPr>
          <w:rFonts w:ascii="SimSun" w:hAnsi="SimSun" w:eastAsia="SimSun" w:cs="SimSun"/>
          <w:sz w:val="21"/>
          <w:szCs w:val="21"/>
          <w:spacing w:val="2"/>
        </w:rPr>
        <w:t>据分级示例见表6-6。</w:t>
      </w:r>
    </w:p>
    <w:p>
      <w:pPr>
        <w:pStyle w:val="BodyText"/>
        <w:spacing w:line="285" w:lineRule="auto"/>
        <w:rPr/>
      </w:pPr>
      <w:r/>
    </w:p>
    <w:p>
      <w:pPr>
        <w:ind w:left="1882"/>
        <w:spacing w:before="69" w:line="221" w:lineRule="auto"/>
        <w:rPr>
          <w:rFonts w:ascii="SimHei" w:hAnsi="SimHei" w:eastAsia="SimHei" w:cs="SimHei"/>
          <w:sz w:val="21"/>
          <w:szCs w:val="21"/>
        </w:rPr>
      </w:pPr>
      <w:r>
        <w:rPr>
          <w:rFonts w:ascii="SimHei" w:hAnsi="SimHei" w:eastAsia="SimHei" w:cs="SimHei"/>
          <w:sz w:val="21"/>
          <w:szCs w:val="21"/>
          <w:b/>
          <w:bCs/>
          <w:color w:val="EB8F17"/>
          <w:spacing w:val="-14"/>
          <w:w w:val="92"/>
        </w:rPr>
        <w:t>表6-6</w:t>
      </w:r>
      <w:r>
        <w:rPr>
          <w:rFonts w:ascii="SimHei" w:hAnsi="SimHei" w:eastAsia="SimHei" w:cs="SimHei"/>
          <w:sz w:val="21"/>
          <w:szCs w:val="21"/>
          <w:color w:val="EB8F17"/>
          <w:spacing w:val="71"/>
        </w:rPr>
        <w:t xml:space="preserve"> </w:t>
      </w:r>
      <w:r>
        <w:rPr>
          <w:rFonts w:ascii="SimHei" w:hAnsi="SimHei" w:eastAsia="SimHei" w:cs="SimHei"/>
          <w:sz w:val="21"/>
          <w:szCs w:val="21"/>
          <w:b/>
          <w:bCs/>
          <w:color w:val="EB8F17"/>
          <w:spacing w:val="-14"/>
          <w:w w:val="92"/>
        </w:rPr>
        <w:t>某工业企业外部域经济环境数据分级示例</w:t>
      </w:r>
    </w:p>
    <w:p>
      <w:pPr>
        <w:spacing w:line="120" w:lineRule="exact"/>
        <w:rPr/>
      </w:pPr>
      <w:r/>
    </w:p>
    <w:tbl>
      <w:tblPr>
        <w:tblStyle w:val="TableNormal"/>
        <w:tblW w:w="5800" w:type="dxa"/>
        <w:tblInd w:w="9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54"/>
        <w:gridCol w:w="849"/>
        <w:gridCol w:w="3364"/>
        <w:gridCol w:w="1033"/>
      </w:tblGrid>
      <w:tr>
        <w:trPr>
          <w:trHeight w:val="315" w:hRule="atLeast"/>
        </w:trPr>
        <w:tc>
          <w:tcPr>
            <w:shd w:val="clear" w:fill="F9C74C"/>
            <w:tcW w:w="554" w:type="dxa"/>
            <w:vAlign w:val="top"/>
          </w:tcPr>
          <w:p>
            <w:pPr>
              <w:pStyle w:val="TableText"/>
              <w:ind w:left="107"/>
              <w:spacing w:before="80" w:line="221" w:lineRule="auto"/>
              <w:rPr/>
            </w:pPr>
            <w:r>
              <w:rPr>
                <w:b/>
                <w:bCs/>
                <w:color w:val="A15600"/>
                <w:spacing w:val="-4"/>
              </w:rPr>
              <w:t>序号</w:t>
            </w:r>
          </w:p>
        </w:tc>
        <w:tc>
          <w:tcPr>
            <w:shd w:val="clear" w:fill="F9C347"/>
            <w:tcW w:w="849" w:type="dxa"/>
            <w:vAlign w:val="top"/>
          </w:tcPr>
          <w:p>
            <w:pPr>
              <w:pStyle w:val="TableText"/>
              <w:ind w:left="93"/>
              <w:spacing w:before="78" w:line="219" w:lineRule="auto"/>
              <w:rPr/>
            </w:pPr>
            <w:r>
              <w:rPr>
                <w:b/>
                <w:bCs/>
                <w:color w:val="965000"/>
                <w:spacing w:val="-3"/>
              </w:rPr>
              <w:t>考虑因素</w:t>
            </w:r>
          </w:p>
        </w:tc>
        <w:tc>
          <w:tcPr>
            <w:shd w:val="clear" w:fill="F8C345"/>
            <w:tcW w:w="3364" w:type="dxa"/>
            <w:vAlign w:val="top"/>
          </w:tcPr>
          <w:p>
            <w:pPr>
              <w:pStyle w:val="TableText"/>
              <w:ind w:left="1354"/>
              <w:spacing w:before="80" w:line="221" w:lineRule="auto"/>
              <w:rPr/>
            </w:pPr>
            <w:r>
              <w:rPr>
                <w:b/>
                <w:bCs/>
                <w:color w:val="965500"/>
                <w:spacing w:val="-4"/>
              </w:rPr>
              <w:t>具体问题</w:t>
            </w:r>
          </w:p>
        </w:tc>
        <w:tc>
          <w:tcPr>
            <w:shd w:val="clear" w:fill="FAC64B"/>
            <w:tcW w:w="1033" w:type="dxa"/>
            <w:vAlign w:val="top"/>
          </w:tcPr>
          <w:p>
            <w:pPr>
              <w:pStyle w:val="TableText"/>
              <w:ind w:left="350"/>
              <w:spacing w:before="79" w:line="220" w:lineRule="auto"/>
              <w:rPr/>
            </w:pPr>
            <w:r>
              <w:rPr>
                <w:b/>
                <w:bCs/>
                <w:color w:val="9E5400"/>
                <w:spacing w:val="-5"/>
              </w:rPr>
              <w:t>结果</w:t>
            </w:r>
          </w:p>
        </w:tc>
      </w:tr>
      <w:tr>
        <w:trPr>
          <w:trHeight w:val="579" w:hRule="atLeast"/>
        </w:trPr>
        <w:tc>
          <w:tcPr>
            <w:shd w:val="clear" w:fill="F8E08D"/>
            <w:tcW w:w="554" w:type="dxa"/>
            <w:vAlign w:val="top"/>
          </w:tcPr>
          <w:p>
            <w:pPr>
              <w:pStyle w:val="TableText"/>
              <w:ind w:left="225"/>
              <w:spacing w:before="246" w:line="184" w:lineRule="auto"/>
              <w:rPr/>
            </w:pPr>
            <w:r>
              <w:rPr/>
              <w:t>1</w:t>
            </w:r>
          </w:p>
        </w:tc>
        <w:tc>
          <w:tcPr>
            <w:shd w:val="clear" w:fill="FADD8C"/>
            <w:tcW w:w="849" w:type="dxa"/>
            <w:vAlign w:val="top"/>
            <w:vMerge w:val="restart"/>
            <w:tcBorders>
              <w:bottom w:val="nil"/>
            </w:tcBorders>
          </w:tcPr>
          <w:p>
            <w:pPr>
              <w:pStyle w:val="TableText"/>
              <w:ind w:left="91"/>
              <w:spacing w:before="77" w:line="220" w:lineRule="auto"/>
              <w:rPr/>
            </w:pPr>
            <w:r>
              <w:rPr>
                <w:spacing w:val="-2"/>
              </w:rPr>
              <w:t>对经济发</w:t>
            </w:r>
          </w:p>
          <w:p>
            <w:pPr>
              <w:pStyle w:val="TableText"/>
              <w:ind w:left="91"/>
              <w:spacing w:before="67" w:line="219" w:lineRule="auto"/>
              <w:rPr/>
            </w:pPr>
            <w:r>
              <w:rPr>
                <w:spacing w:val="-2"/>
              </w:rPr>
              <w:t>展、社会</w:t>
            </w:r>
          </w:p>
          <w:p>
            <w:pPr>
              <w:pStyle w:val="TableText"/>
              <w:ind w:left="91"/>
              <w:spacing w:before="71" w:line="219" w:lineRule="auto"/>
              <w:rPr/>
            </w:pPr>
            <w:r>
              <w:rPr>
                <w:spacing w:val="4"/>
              </w:rPr>
              <w:t>稳定、国</w:t>
            </w:r>
          </w:p>
          <w:p>
            <w:pPr>
              <w:pStyle w:val="TableText"/>
              <w:ind w:left="91"/>
              <w:spacing w:before="70" w:line="220" w:lineRule="auto"/>
              <w:rPr/>
            </w:pPr>
            <w:r>
              <w:rPr>
                <w:spacing w:val="3"/>
              </w:rPr>
              <w:t>家安全的</w:t>
            </w:r>
          </w:p>
          <w:p>
            <w:pPr>
              <w:pStyle w:val="TableText"/>
              <w:ind w:left="251"/>
              <w:spacing w:before="71" w:line="221" w:lineRule="auto"/>
              <w:rPr/>
            </w:pPr>
            <w:r>
              <w:rPr>
                <w:spacing w:val="-2"/>
              </w:rPr>
              <w:t>影响</w:t>
            </w:r>
          </w:p>
        </w:tc>
        <w:tc>
          <w:tcPr>
            <w:shd w:val="clear" w:fill="F9DA86"/>
            <w:tcW w:w="3364" w:type="dxa"/>
            <w:vAlign w:val="top"/>
          </w:tcPr>
          <w:p>
            <w:pPr>
              <w:pStyle w:val="TableText"/>
              <w:ind w:left="108" w:hanging="97"/>
              <w:spacing w:before="97" w:line="265" w:lineRule="auto"/>
              <w:rPr/>
            </w:pPr>
            <w:r>
              <w:rPr>
                <w:spacing w:val="-1"/>
              </w:rPr>
              <w:t>工业数据受损是否可能对政权稳固、民族团结、</w:t>
            </w:r>
            <w:r>
              <w:rPr>
                <w:spacing w:val="2"/>
              </w:rPr>
              <w:t xml:space="preserve"> </w:t>
            </w:r>
            <w:r>
              <w:rPr>
                <w:spacing w:val="-3"/>
              </w:rPr>
              <w:t>国防安全等构成严重威胁</w:t>
            </w:r>
          </w:p>
        </w:tc>
        <w:tc>
          <w:tcPr>
            <w:shd w:val="clear" w:fill="FADD89"/>
            <w:tcW w:w="1033" w:type="dxa"/>
            <w:vAlign w:val="top"/>
          </w:tcPr>
          <w:p>
            <w:pPr>
              <w:pStyle w:val="TableText"/>
              <w:ind w:left="427"/>
              <w:spacing w:before="207" w:line="220" w:lineRule="auto"/>
              <w:rPr/>
            </w:pPr>
            <w:r>
              <w:rPr/>
              <w:t>否</w:t>
            </w:r>
          </w:p>
        </w:tc>
      </w:tr>
      <w:tr>
        <w:trPr>
          <w:trHeight w:val="759" w:hRule="atLeast"/>
        </w:trPr>
        <w:tc>
          <w:tcPr>
            <w:shd w:val="clear" w:fill="F9E293"/>
            <w:tcW w:w="554" w:type="dxa"/>
            <w:vAlign w:val="top"/>
          </w:tcPr>
          <w:p>
            <w:pPr>
              <w:spacing w:line="285" w:lineRule="auto"/>
              <w:rPr>
                <w:rFonts w:ascii="Arial"/>
                <w:sz w:val="21"/>
              </w:rPr>
            </w:pPr>
            <w:r/>
          </w:p>
          <w:p>
            <w:pPr>
              <w:pStyle w:val="TableText"/>
              <w:ind w:left="225"/>
              <w:spacing w:before="52" w:line="183" w:lineRule="auto"/>
              <w:rPr/>
            </w:pPr>
            <w:r>
              <w:rPr/>
              <w:t>2</w:t>
            </w:r>
          </w:p>
        </w:tc>
        <w:tc>
          <w:tcPr>
            <w:tcW w:w="849" w:type="dxa"/>
            <w:vAlign w:val="top"/>
            <w:vMerge w:val="continue"/>
            <w:tcBorders>
              <w:top w:val="nil"/>
            </w:tcBorders>
          </w:tcPr>
          <w:p>
            <w:pPr>
              <w:rPr>
                <w:rFonts w:ascii="Arial"/>
                <w:sz w:val="21"/>
              </w:rPr>
            </w:pPr>
            <w:r/>
          </w:p>
        </w:tc>
        <w:tc>
          <w:tcPr>
            <w:shd w:val="clear" w:fill="F8DA87"/>
            <w:tcW w:w="3364" w:type="dxa"/>
            <w:vAlign w:val="top"/>
          </w:tcPr>
          <w:p>
            <w:pPr>
              <w:pStyle w:val="TableText"/>
              <w:ind w:left="108" w:hanging="97"/>
              <w:spacing w:before="187" w:line="253" w:lineRule="auto"/>
              <w:rPr/>
            </w:pPr>
            <w:r>
              <w:rPr>
                <w:spacing w:val="-1"/>
              </w:rPr>
              <w:t>工业数据受损是否可能对国民经济、行业发展、</w:t>
            </w:r>
            <w:r>
              <w:rPr>
                <w:spacing w:val="2"/>
              </w:rPr>
              <w:t xml:space="preserve"> </w:t>
            </w:r>
            <w:r>
              <w:rPr>
                <w:spacing w:val="-3"/>
              </w:rPr>
              <w:t>公共利益、社会秩序等造成严重影响</w:t>
            </w:r>
          </w:p>
        </w:tc>
        <w:tc>
          <w:tcPr>
            <w:shd w:val="clear" w:fill="FADE8A"/>
            <w:tcW w:w="1033" w:type="dxa"/>
            <w:vAlign w:val="top"/>
          </w:tcPr>
          <w:p>
            <w:pPr>
              <w:spacing w:line="244" w:lineRule="auto"/>
              <w:rPr>
                <w:rFonts w:ascii="Arial"/>
                <w:sz w:val="21"/>
              </w:rPr>
            </w:pPr>
            <w:r/>
          </w:p>
          <w:p>
            <w:pPr>
              <w:pStyle w:val="TableText"/>
              <w:ind w:left="427"/>
              <w:spacing w:before="52" w:line="220" w:lineRule="auto"/>
              <w:rPr/>
            </w:pPr>
            <w:r>
              <w:rPr/>
              <w:t>否</w:t>
            </w:r>
          </w:p>
        </w:tc>
      </w:tr>
      <w:tr>
        <w:trPr>
          <w:trHeight w:val="579" w:hRule="atLeast"/>
        </w:trPr>
        <w:tc>
          <w:tcPr>
            <w:shd w:val="clear" w:fill="F9E393"/>
            <w:tcW w:w="554" w:type="dxa"/>
            <w:vAlign w:val="top"/>
          </w:tcPr>
          <w:p>
            <w:pPr>
              <w:pStyle w:val="TableText"/>
              <w:ind w:left="225"/>
              <w:spacing w:before="249" w:line="183" w:lineRule="auto"/>
              <w:rPr/>
            </w:pPr>
            <w:r>
              <w:rPr/>
              <w:t>3</w:t>
            </w:r>
          </w:p>
        </w:tc>
        <w:tc>
          <w:tcPr>
            <w:shd w:val="clear" w:fill="FADE90"/>
            <w:tcW w:w="849" w:type="dxa"/>
            <w:vAlign w:val="top"/>
            <w:vMerge w:val="restart"/>
            <w:tcBorders>
              <w:bottom w:val="nil"/>
            </w:tcBorders>
          </w:tcPr>
          <w:p>
            <w:pPr>
              <w:spacing w:line="354" w:lineRule="auto"/>
              <w:rPr>
                <w:rFonts w:ascii="Arial"/>
                <w:sz w:val="21"/>
              </w:rPr>
            </w:pPr>
            <w:r/>
          </w:p>
          <w:p>
            <w:pPr>
              <w:pStyle w:val="TableText"/>
              <w:ind w:left="91" w:right="94"/>
              <w:spacing w:before="52" w:line="274" w:lineRule="auto"/>
              <w:jc w:val="both"/>
              <w:rPr/>
            </w:pPr>
            <w:r>
              <w:rPr>
                <w:spacing w:val="-2"/>
              </w:rPr>
              <w:t>对工业生</w:t>
            </w:r>
            <w:r>
              <w:rPr>
                <w:spacing w:val="1"/>
              </w:rPr>
              <w:t xml:space="preserve"> </w:t>
            </w:r>
            <w:r>
              <w:rPr>
                <w:spacing w:val="-2"/>
              </w:rPr>
              <w:t>产安全造</w:t>
            </w:r>
            <w:r>
              <w:rPr/>
              <w:t xml:space="preserve"> </w:t>
            </w:r>
            <w:r>
              <w:rPr>
                <w:spacing w:val="3"/>
              </w:rPr>
              <w:t>成的影响</w:t>
            </w:r>
          </w:p>
        </w:tc>
        <w:tc>
          <w:tcPr>
            <w:shd w:val="clear" w:fill="F9DD8A"/>
            <w:tcW w:w="3364" w:type="dxa"/>
            <w:vAlign w:val="top"/>
          </w:tcPr>
          <w:p>
            <w:pPr>
              <w:pStyle w:val="TableText"/>
              <w:ind w:left="92" w:right="88" w:hanging="20"/>
              <w:spacing w:before="99" w:line="260" w:lineRule="auto"/>
              <w:rPr/>
            </w:pPr>
            <w:r>
              <w:rPr>
                <w:spacing w:val="-1"/>
              </w:rPr>
              <w:t>工业数据是否与工</w:t>
            </w:r>
            <w:r>
              <w:rPr>
                <w:u w:val="single" w:color="auto"/>
                <w:spacing w:val="-1"/>
              </w:rPr>
              <w:t>业生</w:t>
            </w:r>
            <w:r>
              <w:rPr>
                <w:spacing w:val="-1"/>
              </w:rPr>
              <w:t>产现场设备和控制设备</w:t>
            </w:r>
            <w:r>
              <w:rPr>
                <w:spacing w:val="12"/>
              </w:rPr>
              <w:t xml:space="preserve"> </w:t>
            </w:r>
            <w:r>
              <w:rPr>
                <w:spacing w:val="1"/>
              </w:rPr>
              <w:t>的正常运行相关</w:t>
            </w:r>
          </w:p>
        </w:tc>
        <w:tc>
          <w:tcPr>
            <w:shd w:val="clear" w:fill="FADE8A"/>
            <w:tcW w:w="1033" w:type="dxa"/>
            <w:vAlign w:val="top"/>
          </w:tcPr>
          <w:p>
            <w:pPr>
              <w:pStyle w:val="TableText"/>
              <w:ind w:left="427"/>
              <w:spacing w:before="209" w:line="220" w:lineRule="auto"/>
              <w:rPr/>
            </w:pPr>
            <w:r>
              <w:rPr/>
              <w:t>否</w:t>
            </w:r>
          </w:p>
        </w:tc>
      </w:tr>
      <w:tr>
        <w:trPr>
          <w:trHeight w:val="579" w:hRule="atLeast"/>
        </w:trPr>
        <w:tc>
          <w:tcPr>
            <w:shd w:val="clear" w:fill="F9E494"/>
            <w:tcW w:w="554" w:type="dxa"/>
            <w:vAlign w:val="top"/>
          </w:tcPr>
          <w:p>
            <w:pPr>
              <w:pStyle w:val="TableText"/>
              <w:ind w:left="225"/>
              <w:spacing w:before="250" w:line="183" w:lineRule="auto"/>
              <w:rPr/>
            </w:pPr>
            <w:r>
              <w:rPr/>
              <w:t>4</w:t>
            </w:r>
          </w:p>
        </w:tc>
        <w:tc>
          <w:tcPr>
            <w:tcW w:w="849" w:type="dxa"/>
            <w:vAlign w:val="top"/>
            <w:vMerge w:val="continue"/>
            <w:tcBorders>
              <w:top w:val="nil"/>
              <w:bottom w:val="nil"/>
            </w:tcBorders>
          </w:tcPr>
          <w:p>
            <w:pPr>
              <w:rPr>
                <w:rFonts w:ascii="Arial"/>
                <w:sz w:val="21"/>
              </w:rPr>
            </w:pPr>
            <w:r/>
          </w:p>
        </w:tc>
        <w:tc>
          <w:tcPr>
            <w:shd w:val="clear" w:fill="F9DD89"/>
            <w:tcW w:w="3364" w:type="dxa"/>
            <w:vAlign w:val="top"/>
          </w:tcPr>
          <w:p>
            <w:pPr>
              <w:pStyle w:val="TableText"/>
              <w:ind w:left="81" w:right="90" w:hanging="9"/>
              <w:spacing w:before="98" w:line="255" w:lineRule="auto"/>
              <w:rPr/>
            </w:pPr>
            <w:r>
              <w:rPr>
                <w:spacing w:val="-1"/>
              </w:rPr>
              <w:t>工业数据受损可能引发的生产安全事故是多高</w:t>
            </w:r>
            <w:r>
              <w:rPr>
                <w:spacing w:val="10"/>
              </w:rPr>
              <w:t xml:space="preserve"> </w:t>
            </w:r>
            <w:r>
              <w:rPr>
                <w:spacing w:val="6"/>
              </w:rPr>
              <w:t>级别</w:t>
            </w:r>
          </w:p>
        </w:tc>
        <w:tc>
          <w:tcPr>
            <w:shd w:val="clear" w:fill="FADE8C"/>
            <w:tcW w:w="1033" w:type="dxa"/>
            <w:vAlign w:val="top"/>
          </w:tcPr>
          <w:p>
            <w:pPr>
              <w:rPr>
                <w:rFonts w:ascii="Arial"/>
                <w:sz w:val="21"/>
              </w:rPr>
            </w:pPr>
            <w:r/>
          </w:p>
        </w:tc>
      </w:tr>
      <w:tr>
        <w:trPr>
          <w:trHeight w:val="310" w:hRule="atLeast"/>
        </w:trPr>
        <w:tc>
          <w:tcPr>
            <w:shd w:val="clear" w:fill="F9E397"/>
            <w:tcW w:w="554" w:type="dxa"/>
            <w:vAlign w:val="top"/>
          </w:tcPr>
          <w:p>
            <w:pPr>
              <w:pStyle w:val="TableText"/>
              <w:ind w:left="225"/>
              <w:spacing w:before="122" w:line="182" w:lineRule="auto"/>
              <w:rPr/>
            </w:pPr>
            <w:r>
              <w:rPr/>
              <w:t>5</w:t>
            </w:r>
          </w:p>
        </w:tc>
        <w:tc>
          <w:tcPr>
            <w:tcW w:w="849" w:type="dxa"/>
            <w:vAlign w:val="top"/>
            <w:vMerge w:val="continue"/>
            <w:tcBorders>
              <w:top w:val="nil"/>
            </w:tcBorders>
          </w:tcPr>
          <w:p>
            <w:pPr>
              <w:rPr>
                <w:rFonts w:ascii="Arial"/>
                <w:sz w:val="21"/>
              </w:rPr>
            </w:pPr>
            <w:r/>
          </w:p>
        </w:tc>
        <w:tc>
          <w:tcPr>
            <w:shd w:val="clear" w:fill="FBDE89"/>
            <w:tcW w:w="3364" w:type="dxa"/>
            <w:vAlign w:val="top"/>
          </w:tcPr>
          <w:p>
            <w:pPr>
              <w:pStyle w:val="TableText"/>
              <w:ind w:left="152"/>
              <w:spacing w:before="80" w:line="219" w:lineRule="auto"/>
              <w:rPr/>
            </w:pPr>
            <w:r>
              <w:rPr>
                <w:spacing w:val="-1"/>
              </w:rPr>
              <w:t>工业数据受损对生态环境的影响程度有多大</w:t>
            </w:r>
          </w:p>
        </w:tc>
        <w:tc>
          <w:tcPr>
            <w:shd w:val="clear" w:fill="FBDE8C"/>
            <w:tcW w:w="1033" w:type="dxa"/>
            <w:vAlign w:val="top"/>
          </w:tcPr>
          <w:p>
            <w:pPr>
              <w:rPr>
                <w:rFonts w:ascii="Arial"/>
                <w:sz w:val="21"/>
              </w:rPr>
            </w:pPr>
            <w:r/>
          </w:p>
        </w:tc>
      </w:tr>
      <w:tr>
        <w:trPr>
          <w:trHeight w:val="320" w:hRule="atLeast"/>
        </w:trPr>
        <w:tc>
          <w:tcPr>
            <w:shd w:val="clear" w:fill="FBE295"/>
            <w:tcW w:w="554" w:type="dxa"/>
            <w:vAlign w:val="top"/>
          </w:tcPr>
          <w:p>
            <w:pPr>
              <w:pStyle w:val="TableText"/>
              <w:ind w:left="225"/>
              <w:spacing w:before="121" w:line="183" w:lineRule="auto"/>
              <w:rPr/>
            </w:pPr>
            <w:r>
              <w:rPr/>
              <w:t>6</w:t>
            </w:r>
          </w:p>
        </w:tc>
        <w:tc>
          <w:tcPr>
            <w:shd w:val="clear" w:fill="F9DE8C"/>
            <w:tcW w:w="849" w:type="dxa"/>
            <w:vAlign w:val="top"/>
            <w:vMerge w:val="restart"/>
            <w:tcBorders>
              <w:bottom w:val="nil"/>
            </w:tcBorders>
          </w:tcPr>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pStyle w:val="TableText"/>
              <w:ind w:left="91" w:right="94"/>
              <w:spacing w:before="52" w:line="270" w:lineRule="auto"/>
              <w:jc w:val="both"/>
              <w:rPr/>
            </w:pPr>
            <w:r>
              <w:rPr>
                <w:spacing w:val="-2"/>
              </w:rPr>
              <w:t>对企业经</w:t>
            </w:r>
            <w:r>
              <w:rPr>
                <w:spacing w:val="1"/>
              </w:rPr>
              <w:t xml:space="preserve"> </w:t>
            </w:r>
            <w:r>
              <w:rPr>
                <w:spacing w:val="-2"/>
              </w:rPr>
              <w:t>济利益造</w:t>
            </w:r>
            <w:r>
              <w:rPr/>
              <w:t xml:space="preserve"> </w:t>
            </w:r>
            <w:r>
              <w:rPr>
                <w:spacing w:val="3"/>
              </w:rPr>
              <w:t>成的影响</w:t>
            </w:r>
          </w:p>
        </w:tc>
        <w:tc>
          <w:tcPr>
            <w:shd w:val="clear" w:fill="FBDC8B"/>
            <w:tcW w:w="3364" w:type="dxa"/>
            <w:vAlign w:val="top"/>
          </w:tcPr>
          <w:p>
            <w:pPr>
              <w:pStyle w:val="TableText"/>
              <w:ind w:left="152"/>
              <w:spacing w:before="80" w:line="219" w:lineRule="auto"/>
              <w:rPr/>
            </w:pPr>
            <w:r>
              <w:rPr>
                <w:spacing w:val="-1"/>
              </w:rPr>
              <w:t>工业数据受损可能</w:t>
            </w:r>
            <w:r>
              <w:rPr>
                <w:u w:val="single" w:color="auto"/>
                <w:spacing w:val="-1"/>
              </w:rPr>
              <w:t>造</w:t>
            </w:r>
            <w:r>
              <w:rPr>
                <w:spacing w:val="-1"/>
              </w:rPr>
              <w:t>成多大的直接经济损失</w:t>
            </w:r>
          </w:p>
        </w:tc>
        <w:tc>
          <w:tcPr>
            <w:shd w:val="clear" w:fill="FBDE8C"/>
            <w:tcW w:w="1033" w:type="dxa"/>
            <w:vAlign w:val="top"/>
          </w:tcPr>
          <w:p>
            <w:pPr>
              <w:pStyle w:val="TableText"/>
              <w:ind w:left="348"/>
              <w:spacing w:before="82" w:line="221" w:lineRule="auto"/>
              <w:rPr/>
            </w:pPr>
            <w:r>
              <w:rPr>
                <w:spacing w:val="-2"/>
              </w:rPr>
              <w:t>较小</w:t>
            </w:r>
          </w:p>
        </w:tc>
      </w:tr>
      <w:tr>
        <w:trPr>
          <w:trHeight w:val="2137" w:hRule="atLeast"/>
        </w:trPr>
        <w:tc>
          <w:tcPr>
            <w:shd w:val="clear" w:fill="F9DF92"/>
            <w:tcW w:w="554" w:type="dxa"/>
            <w:vAlign w:val="top"/>
          </w:tcPr>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225"/>
              <w:spacing w:before="52" w:line="182" w:lineRule="auto"/>
              <w:rPr/>
            </w:pPr>
            <w:r>
              <w:rPr/>
              <w:t>7</w:t>
            </w:r>
          </w:p>
        </w:tc>
        <w:tc>
          <w:tcPr>
            <w:tcW w:w="849" w:type="dxa"/>
            <w:vAlign w:val="top"/>
            <w:vMerge w:val="continue"/>
            <w:tcBorders>
              <w:top w:val="nil"/>
            </w:tcBorders>
          </w:tcPr>
          <w:p>
            <w:pPr>
              <w:rPr>
                <w:rFonts w:ascii="Arial"/>
                <w:sz w:val="21"/>
              </w:rPr>
            </w:pPr>
            <w:r/>
          </w:p>
        </w:tc>
        <w:tc>
          <w:tcPr>
            <w:shd w:val="clear" w:fill="F9DC8B"/>
            <w:tcW w:w="3364" w:type="dxa"/>
            <w:vAlign w:val="top"/>
          </w:tcPr>
          <w:p>
            <w:pPr>
              <w:pStyle w:val="TableText"/>
              <w:ind w:left="92" w:firstLine="9"/>
              <w:spacing w:before="100" w:line="254" w:lineRule="auto"/>
              <w:rPr/>
            </w:pPr>
            <w:r>
              <w:rPr>
                <w:spacing w:val="-6"/>
              </w:rPr>
              <w:t>在工业数据受损未造成特别巨大直接经济损失的</w:t>
            </w:r>
            <w:r>
              <w:rPr>
                <w:spacing w:val="10"/>
              </w:rPr>
              <w:t xml:space="preserve"> </w:t>
            </w:r>
            <w:r>
              <w:rPr>
                <w:spacing w:val="-5"/>
              </w:rPr>
              <w:t>情况下，恢</w:t>
            </w:r>
            <w:r>
              <w:rPr>
                <w:u w:val="single" w:color="auto"/>
                <w:spacing w:val="-5"/>
              </w:rPr>
              <w:t>复工业数</w:t>
            </w:r>
            <w:r>
              <w:rPr>
                <w:spacing w:val="-5"/>
              </w:rPr>
              <w:t>据或消除负面影响所需付出</w:t>
            </w:r>
          </w:p>
          <w:p>
            <w:pPr>
              <w:pStyle w:val="TableText"/>
              <w:ind w:left="32"/>
              <w:spacing w:before="68" w:line="218" w:lineRule="auto"/>
              <w:rPr/>
            </w:pPr>
            <w:r>
              <w:rPr>
                <w:color w:val="9B5D00"/>
                <w:spacing w:val="-1"/>
              </w:rPr>
              <w:t>代价是否满足以下条件之一：(1)恢复</w:t>
            </w:r>
            <w:r>
              <w:rPr>
                <w:u w:val="single" w:color="auto"/>
                <w:color w:val="9B5D00"/>
                <w:spacing w:val="-1"/>
              </w:rPr>
              <w:t>生</w:t>
            </w:r>
            <w:r>
              <w:rPr>
                <w:color w:val="9B5D00"/>
                <w:spacing w:val="-1"/>
              </w:rPr>
              <w:t>产过程</w:t>
            </w:r>
          </w:p>
          <w:p>
            <w:pPr>
              <w:pStyle w:val="TableText"/>
              <w:ind w:left="32" w:firstLine="69"/>
              <w:spacing w:before="71" w:line="283" w:lineRule="auto"/>
              <w:rPr/>
            </w:pPr>
            <w:r>
              <w:rPr>
                <w:spacing w:val="-6"/>
              </w:rPr>
              <w:t>全部或关键部</w:t>
            </w:r>
            <w:r>
              <w:rPr>
                <w:u w:val="single" w:color="auto"/>
                <w:spacing w:val="-6"/>
              </w:rPr>
              <w:t>位的完整性</w:t>
            </w:r>
            <w:r>
              <w:rPr>
                <w:spacing w:val="-6"/>
              </w:rPr>
              <w:t>或可用性，或者恢复生</w:t>
            </w:r>
            <w:r>
              <w:rPr>
                <w:spacing w:val="17"/>
              </w:rPr>
              <w:t xml:space="preserve"> </w:t>
            </w:r>
            <w:r>
              <w:rPr>
                <w:spacing w:val="-1"/>
              </w:rPr>
              <w:t>产过程的准确顺序极其困难；(2)由于泄露了知 </w:t>
            </w:r>
            <w:r>
              <w:rPr>
                <w:spacing w:val="1"/>
              </w:rPr>
              <w:t>识产权(例如，生产过程的技术秘密)而难以恢</w:t>
            </w:r>
            <w:r>
              <w:rPr>
                <w:spacing w:val="2"/>
              </w:rPr>
              <w:t xml:space="preserve">  </w:t>
            </w:r>
            <w:r>
              <w:rPr>
                <w:color w:val="9C5800"/>
                <w:spacing w:val="-1"/>
              </w:rPr>
              <w:t>复竞争优势</w:t>
            </w:r>
            <w:r>
              <w:rPr>
                <w:spacing w:val="-1"/>
              </w:rPr>
              <w:t>；(3)给</w:t>
            </w:r>
            <w:r>
              <w:rPr>
                <w:u w:val="single" w:color="auto"/>
                <w:spacing w:val="-1"/>
              </w:rPr>
              <w:t>企业形象造</w:t>
            </w:r>
            <w:r>
              <w:rPr>
                <w:spacing w:val="-1"/>
              </w:rPr>
              <w:t>成严重的负面影</w:t>
            </w:r>
          </w:p>
          <w:p>
            <w:pPr>
              <w:pStyle w:val="TableText"/>
              <w:ind w:left="102"/>
              <w:spacing w:before="79" w:line="219" w:lineRule="auto"/>
              <w:rPr/>
            </w:pPr>
            <w:r>
              <w:rPr>
                <w:color w:val="A05500"/>
              </w:rPr>
              <w:t>响，难以恢复企业声誉、社会公信力等</w:t>
            </w:r>
          </w:p>
        </w:tc>
        <w:tc>
          <w:tcPr>
            <w:shd w:val="clear" w:fill="FADE8A"/>
            <w:tcW w:w="1033" w:type="dxa"/>
            <w:vAlign w:val="top"/>
          </w:tcPr>
          <w:p>
            <w:pPr>
              <w:spacing w:line="310" w:lineRule="auto"/>
              <w:rPr>
                <w:rFonts w:ascii="Arial"/>
                <w:sz w:val="21"/>
              </w:rPr>
            </w:pPr>
            <w:r/>
          </w:p>
          <w:p>
            <w:pPr>
              <w:spacing w:line="311" w:lineRule="auto"/>
              <w:rPr>
                <w:rFonts w:ascii="Arial"/>
                <w:sz w:val="21"/>
              </w:rPr>
            </w:pPr>
            <w:r/>
          </w:p>
          <w:p>
            <w:pPr>
              <w:spacing w:line="311" w:lineRule="auto"/>
              <w:rPr>
                <w:rFonts w:ascii="Arial"/>
                <w:sz w:val="21"/>
              </w:rPr>
            </w:pPr>
            <w:r/>
          </w:p>
          <w:p>
            <w:pPr>
              <w:pStyle w:val="TableText"/>
              <w:ind w:left="268"/>
              <w:spacing w:before="52" w:line="219" w:lineRule="auto"/>
              <w:rPr/>
            </w:pPr>
            <w:r>
              <w:rPr>
                <w:spacing w:val="-2"/>
              </w:rPr>
              <w:t>不满足</w:t>
            </w:r>
          </w:p>
        </w:tc>
      </w:tr>
      <w:tr>
        <w:trPr>
          <w:trHeight w:val="1098" w:hRule="atLeast"/>
        </w:trPr>
        <w:tc>
          <w:tcPr>
            <w:shd w:val="clear" w:fill="F9DF8F"/>
            <w:tcW w:w="554" w:type="dxa"/>
            <w:vAlign w:val="top"/>
          </w:tcPr>
          <w:p>
            <w:pPr>
              <w:spacing w:line="459" w:lineRule="auto"/>
              <w:rPr>
                <w:rFonts w:ascii="Arial"/>
                <w:sz w:val="21"/>
              </w:rPr>
            </w:pPr>
            <w:r/>
          </w:p>
          <w:p>
            <w:pPr>
              <w:pStyle w:val="TableText"/>
              <w:ind w:left="225"/>
              <w:spacing w:before="52" w:line="183" w:lineRule="auto"/>
              <w:rPr/>
            </w:pPr>
            <w:r>
              <w:rPr/>
              <w:t>8</w:t>
            </w:r>
          </w:p>
        </w:tc>
        <w:tc>
          <w:tcPr>
            <w:shd w:val="clear" w:fill="F8E08C"/>
            <w:tcW w:w="849" w:type="dxa"/>
            <w:vAlign w:val="top"/>
            <w:vMerge w:val="restart"/>
            <w:tcBorders>
              <w:bottom w:val="nil"/>
            </w:tcBorders>
          </w:tcPr>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pStyle w:val="TableText"/>
              <w:ind w:left="91"/>
              <w:spacing w:before="52" w:line="219" w:lineRule="auto"/>
              <w:rPr/>
            </w:pPr>
            <w:r>
              <w:rPr>
                <w:spacing w:val="-2"/>
              </w:rPr>
              <w:t>产生的级</w:t>
            </w:r>
          </w:p>
          <w:p>
            <w:pPr>
              <w:pStyle w:val="TableText"/>
              <w:ind w:left="170"/>
              <w:spacing w:before="70" w:line="220" w:lineRule="auto"/>
              <w:rPr/>
            </w:pPr>
            <w:r>
              <w:rPr>
                <w:spacing w:val="-2"/>
              </w:rPr>
              <w:t>联效应</w:t>
            </w:r>
          </w:p>
        </w:tc>
        <w:tc>
          <w:tcPr>
            <w:shd w:val="clear" w:fill="FAD887"/>
            <w:tcW w:w="3364" w:type="dxa"/>
            <w:vAlign w:val="top"/>
          </w:tcPr>
          <w:p>
            <w:pPr>
              <w:pStyle w:val="TableText"/>
              <w:ind w:left="111" w:right="90" w:hanging="39"/>
              <w:spacing w:before="234" w:line="269" w:lineRule="auto"/>
              <w:jc w:val="both"/>
              <w:rPr/>
            </w:pPr>
            <w:r>
              <w:rPr>
                <w:spacing w:val="-1"/>
              </w:rPr>
              <w:t>工业数据受损后是否可能影响多个行业、区域</w:t>
            </w:r>
            <w:r>
              <w:rPr>
                <w:spacing w:val="10"/>
              </w:rPr>
              <w:t xml:space="preserve"> </w:t>
            </w:r>
            <w:r>
              <w:rPr>
                <w:spacing w:val="-3"/>
              </w:rPr>
              <w:t>或者行业内多个</w:t>
            </w:r>
            <w:r>
              <w:rPr>
                <w:u w:val="single" w:color="auto"/>
                <w:spacing w:val="-3"/>
              </w:rPr>
              <w:t>企业</w:t>
            </w:r>
            <w:r>
              <w:rPr>
                <w:spacing w:val="-3"/>
              </w:rPr>
              <w:t>(</w:t>
            </w:r>
            <w:r>
              <w:rPr>
                <w:spacing w:val="-27"/>
              </w:rPr>
              <w:t xml:space="preserve"> </w:t>
            </w:r>
            <w:r>
              <w:rPr>
                <w:spacing w:val="-3"/>
              </w:rPr>
              <w:t>考</w:t>
            </w:r>
            <w:r>
              <w:rPr>
                <w:u w:val="single" w:color="auto"/>
                <w:spacing w:val="-3"/>
              </w:rPr>
              <w:t>虑工业企业的供应</w:t>
            </w:r>
            <w:r>
              <w:rPr>
                <w:spacing w:val="-3"/>
              </w:rPr>
              <w:t>链</w:t>
            </w:r>
            <w:r>
              <w:rPr/>
              <w:t xml:space="preserve"> </w:t>
            </w:r>
            <w:r>
              <w:rPr>
                <w:spacing w:val="1"/>
              </w:rPr>
              <w:t>开放程度、平台企业跨行业跨领域属性等)</w:t>
            </w:r>
          </w:p>
        </w:tc>
        <w:tc>
          <w:tcPr>
            <w:shd w:val="clear" w:fill="FADE8B"/>
            <w:tcW w:w="1033" w:type="dxa"/>
            <w:vAlign w:val="top"/>
          </w:tcPr>
          <w:p>
            <w:pPr>
              <w:spacing w:line="419" w:lineRule="auto"/>
              <w:rPr>
                <w:rFonts w:ascii="Arial"/>
                <w:sz w:val="21"/>
              </w:rPr>
            </w:pPr>
            <w:r/>
          </w:p>
          <w:p>
            <w:pPr>
              <w:pStyle w:val="TableText"/>
              <w:ind w:left="427"/>
              <w:spacing w:before="52" w:line="220" w:lineRule="auto"/>
              <w:rPr/>
            </w:pPr>
            <w:r>
              <w:rPr/>
              <w:t>否</w:t>
            </w:r>
          </w:p>
        </w:tc>
      </w:tr>
      <w:tr>
        <w:trPr>
          <w:trHeight w:val="310" w:hRule="atLeast"/>
        </w:trPr>
        <w:tc>
          <w:tcPr>
            <w:shd w:val="clear" w:fill="F9E48F"/>
            <w:tcW w:w="554" w:type="dxa"/>
            <w:vAlign w:val="top"/>
          </w:tcPr>
          <w:p>
            <w:pPr>
              <w:pStyle w:val="TableText"/>
              <w:ind w:left="225"/>
              <w:spacing w:before="126" w:line="183" w:lineRule="auto"/>
              <w:rPr/>
            </w:pPr>
            <w:r>
              <w:rPr>
                <w:color w:val="976500"/>
              </w:rPr>
              <w:t>9</w:t>
            </w:r>
          </w:p>
        </w:tc>
        <w:tc>
          <w:tcPr>
            <w:tcW w:w="849" w:type="dxa"/>
            <w:vAlign w:val="top"/>
            <w:vMerge w:val="continue"/>
            <w:tcBorders>
              <w:top w:val="nil"/>
              <w:bottom w:val="nil"/>
            </w:tcBorders>
          </w:tcPr>
          <w:p>
            <w:pPr>
              <w:rPr>
                <w:rFonts w:ascii="Arial"/>
                <w:sz w:val="21"/>
              </w:rPr>
            </w:pPr>
            <w:r/>
          </w:p>
        </w:tc>
        <w:tc>
          <w:tcPr>
            <w:shd w:val="clear" w:fill="FBDE89"/>
            <w:tcW w:w="3364" w:type="dxa"/>
            <w:vAlign w:val="top"/>
          </w:tcPr>
          <w:p>
            <w:pPr>
              <w:pStyle w:val="TableText"/>
              <w:ind w:left="72"/>
              <w:spacing w:before="85" w:line="219" w:lineRule="auto"/>
              <w:rPr/>
            </w:pPr>
            <w:r>
              <w:rPr>
                <w:spacing w:val="-1"/>
              </w:rPr>
              <w:t>工业数据受损后引发级联效应的持续时间如何</w:t>
            </w:r>
          </w:p>
        </w:tc>
        <w:tc>
          <w:tcPr>
            <w:shd w:val="clear" w:fill="FBE18F"/>
            <w:tcW w:w="1033" w:type="dxa"/>
            <w:vAlign w:val="top"/>
          </w:tcPr>
          <w:p>
            <w:pPr>
              <w:pStyle w:val="TableText"/>
              <w:ind w:left="108"/>
              <w:spacing w:before="86" w:line="220" w:lineRule="auto"/>
              <w:rPr/>
            </w:pPr>
            <w:r>
              <w:rPr>
                <w:spacing w:val="-2"/>
              </w:rPr>
              <w:t>无级联效应</w:t>
            </w:r>
          </w:p>
        </w:tc>
      </w:tr>
      <w:tr>
        <w:trPr>
          <w:trHeight w:val="584" w:hRule="atLeast"/>
        </w:trPr>
        <w:tc>
          <w:tcPr>
            <w:shd w:val="clear" w:fill="F9E58F"/>
            <w:tcW w:w="554" w:type="dxa"/>
            <w:vAlign w:val="top"/>
          </w:tcPr>
          <w:p>
            <w:pPr>
              <w:pStyle w:val="TableText"/>
              <w:ind w:left="185"/>
              <w:spacing w:before="256" w:line="184" w:lineRule="auto"/>
              <w:rPr/>
            </w:pPr>
            <w:r>
              <w:rPr>
                <w:color w:val="986A00"/>
                <w:spacing w:val="-5"/>
              </w:rPr>
              <w:t>10</w:t>
            </w:r>
          </w:p>
        </w:tc>
        <w:tc>
          <w:tcPr>
            <w:tcW w:w="849" w:type="dxa"/>
            <w:vAlign w:val="top"/>
            <w:vMerge w:val="continue"/>
            <w:tcBorders>
              <w:top w:val="nil"/>
            </w:tcBorders>
          </w:tcPr>
          <w:p>
            <w:pPr>
              <w:rPr>
                <w:rFonts w:ascii="Arial"/>
                <w:sz w:val="21"/>
              </w:rPr>
            </w:pPr>
            <w:r/>
          </w:p>
        </w:tc>
        <w:tc>
          <w:tcPr>
            <w:shd w:val="clear" w:fill="F9DF89"/>
            <w:tcW w:w="3364" w:type="dxa"/>
            <w:vAlign w:val="top"/>
          </w:tcPr>
          <w:p>
            <w:pPr>
              <w:pStyle w:val="TableText"/>
              <w:ind w:left="102" w:right="60" w:hanging="30"/>
              <w:spacing w:before="104" w:line="266" w:lineRule="auto"/>
              <w:rPr/>
            </w:pPr>
            <w:r>
              <w:rPr>
                <w:spacing w:val="1"/>
              </w:rPr>
              <w:t>工业数据受损是否会导致大量的供应商、客户</w:t>
            </w:r>
            <w:r>
              <w:rPr/>
              <w:t xml:space="preserve"> </w:t>
            </w:r>
            <w:r>
              <w:rPr/>
              <w:t>资源被非法获取或个人信息泄露</w:t>
            </w:r>
          </w:p>
        </w:tc>
        <w:tc>
          <w:tcPr>
            <w:shd w:val="clear" w:fill="FAE38C"/>
            <w:tcW w:w="1033" w:type="dxa"/>
            <w:vAlign w:val="top"/>
          </w:tcPr>
          <w:p>
            <w:pPr>
              <w:pStyle w:val="TableText"/>
              <w:ind w:left="427"/>
              <w:spacing w:before="216" w:line="220" w:lineRule="auto"/>
              <w:rPr/>
            </w:pPr>
            <w:r>
              <w:rPr/>
              <w:t>否</w:t>
            </w:r>
          </w:p>
        </w:tc>
      </w:tr>
    </w:tbl>
    <w:p>
      <w:pPr>
        <w:pStyle w:val="BodyText"/>
        <w:spacing w:line="393" w:lineRule="auto"/>
        <w:rPr/>
      </w:pPr>
      <w:r/>
    </w:p>
    <w:p>
      <w:pPr>
        <w:ind w:left="909"/>
        <w:spacing w:before="68" w:line="176" w:lineRule="auto"/>
        <w:rPr>
          <w:rFonts w:ascii="SimSun" w:hAnsi="SimSun" w:eastAsia="SimSun" w:cs="SimSun"/>
          <w:sz w:val="21"/>
          <w:szCs w:val="21"/>
        </w:rPr>
      </w:pPr>
      <w:r>
        <w:rPr>
          <w:rFonts w:ascii="SimSun" w:hAnsi="SimSun" w:eastAsia="SimSun" w:cs="SimSun"/>
          <w:sz w:val="21"/>
          <w:szCs w:val="21"/>
          <w:color w:val="351DAF"/>
          <w:spacing w:val="-16"/>
        </w:rPr>
        <w:t>·1</w:t>
      </w:r>
      <w:r>
        <w:rPr>
          <w:rFonts w:ascii="SimSun" w:hAnsi="SimSun" w:eastAsia="SimSun" w:cs="SimSun"/>
          <w:sz w:val="21"/>
          <w:szCs w:val="21"/>
          <w:spacing w:val="-16"/>
        </w:rPr>
        <w:t>2</w:t>
      </w:r>
      <w:r>
        <w:rPr>
          <w:rFonts w:ascii="SimSun" w:hAnsi="SimSun" w:eastAsia="SimSun" w:cs="SimSun"/>
          <w:sz w:val="21"/>
          <w:szCs w:val="21"/>
          <w:color w:val="351DAF"/>
          <w:spacing w:val="-16"/>
        </w:rPr>
        <w:t>4</w:t>
      </w:r>
      <w:r>
        <w:rPr>
          <w:rFonts w:ascii="SimSun" w:hAnsi="SimSun" w:eastAsia="SimSun" w:cs="SimSun"/>
          <w:sz w:val="21"/>
          <w:szCs w:val="21"/>
          <w:color w:val="351DAF"/>
          <w:spacing w:val="-51"/>
        </w:rPr>
        <w:t xml:space="preserve"> </w:t>
      </w:r>
      <w:r>
        <w:rPr>
          <w:rFonts w:ascii="SimSun" w:hAnsi="SimSun" w:eastAsia="SimSun" w:cs="SimSun"/>
          <w:sz w:val="21"/>
          <w:szCs w:val="21"/>
          <w:spacing w:val="-16"/>
        </w:rPr>
        <w:t>·</w:t>
      </w:r>
    </w:p>
    <w:p>
      <w:pPr>
        <w:spacing w:line="176" w:lineRule="auto"/>
        <w:sectPr>
          <w:footerReference w:type="default" r:id="rId18"/>
          <w:pgSz w:w="7560" w:h="11380"/>
          <w:pgMar w:top="126" w:right="724" w:bottom="330" w:left="109" w:header="0" w:footer="0" w:gutter="0"/>
        </w:sectPr>
        <w:rPr>
          <w:rFonts w:ascii="SimSun" w:hAnsi="SimSun" w:eastAsia="SimSun" w:cs="SimSun"/>
          <w:sz w:val="21"/>
          <w:szCs w:val="21"/>
        </w:rPr>
      </w:pPr>
    </w:p>
    <w:p>
      <w:pPr>
        <w:ind w:left="5337"/>
        <w:spacing w:line="219" w:lineRule="auto"/>
        <w:rPr>
          <w:rFonts w:ascii="SimSun" w:hAnsi="SimSun" w:eastAsia="SimSun" w:cs="SimSun"/>
          <w:sz w:val="16"/>
          <w:szCs w:val="16"/>
        </w:rPr>
      </w:pPr>
      <w:r>
        <w:rPr>
          <w:rFonts w:ascii="SimSun" w:hAnsi="SimSun" w:eastAsia="SimSun" w:cs="SimSun"/>
          <w:sz w:val="16"/>
          <w:szCs w:val="16"/>
          <w:b/>
          <w:bCs/>
          <w:spacing w:val="-4"/>
        </w:rPr>
        <w:t>理数篇</w:t>
      </w:r>
    </w:p>
    <w:p>
      <w:pPr>
        <w:ind w:left="4895"/>
        <w:spacing w:before="12" w:line="219" w:lineRule="auto"/>
        <w:rPr>
          <w:rFonts w:ascii="SimSun" w:hAnsi="SimSun" w:eastAsia="SimSun" w:cs="SimSun"/>
          <w:sz w:val="16"/>
          <w:szCs w:val="16"/>
        </w:rPr>
      </w:pPr>
      <w:r>
        <w:rPr>
          <w:rFonts w:ascii="SimSun" w:hAnsi="SimSun" w:eastAsia="SimSun" w:cs="SimSun"/>
          <w:sz w:val="16"/>
          <w:szCs w:val="16"/>
          <w:color w:val="EF9207"/>
          <w:spacing w:val="-8"/>
        </w:rPr>
        <w:t>盘活数据资源</w:t>
      </w:r>
    </w:p>
    <w:p>
      <w:pPr>
        <w:pStyle w:val="BodyText"/>
        <w:spacing w:line="339" w:lineRule="auto"/>
        <w:rPr/>
      </w:pPr>
      <w:r/>
    </w:p>
    <w:p>
      <w:pPr>
        <w:pStyle w:val="BodyText"/>
        <w:spacing w:line="339" w:lineRule="auto"/>
        <w:rPr/>
      </w:pPr>
      <w:r/>
    </w:p>
    <w:p>
      <w:pPr>
        <w:ind w:left="5025"/>
        <w:spacing w:before="59" w:line="220" w:lineRule="auto"/>
        <w:rPr>
          <w:rFonts w:ascii="SimSun" w:hAnsi="SimSun" w:eastAsia="SimSun" w:cs="SimSun"/>
          <w:sz w:val="18"/>
          <w:szCs w:val="18"/>
        </w:rPr>
      </w:pPr>
      <w:r>
        <w:rPr>
          <w:rFonts w:ascii="SimSun" w:hAnsi="SimSun" w:eastAsia="SimSun" w:cs="SimSun"/>
          <w:sz w:val="18"/>
          <w:szCs w:val="18"/>
          <w:spacing w:val="9"/>
        </w:rPr>
        <w:t>(续表)</w:t>
      </w:r>
    </w:p>
    <w:p>
      <w:pPr>
        <w:spacing w:line="26" w:lineRule="auto"/>
        <w:rPr>
          <w:rFonts w:ascii="Arial"/>
          <w:sz w:val="2"/>
        </w:rPr>
      </w:pPr>
      <w:r>
        <w:rPr>
          <w:rFonts w:ascii="Arial"/>
          <w:sz w:val="2"/>
        </w:rPr>
      </w:r>
    </w:p>
    <w:tbl>
      <w:tblPr>
        <w:tblStyle w:val="TableNormal"/>
        <w:tblW w:w="582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74"/>
        <w:gridCol w:w="849"/>
        <w:gridCol w:w="3354"/>
        <w:gridCol w:w="1043"/>
      </w:tblGrid>
      <w:tr>
        <w:trPr>
          <w:trHeight w:val="323" w:hRule="atLeast"/>
        </w:trPr>
        <w:tc>
          <w:tcPr>
            <w:shd w:val="clear" w:fill="F8C741"/>
            <w:tcW w:w="574" w:type="dxa"/>
            <w:vAlign w:val="top"/>
          </w:tcPr>
          <w:p>
            <w:pPr>
              <w:pStyle w:val="TableText"/>
              <w:ind w:left="117"/>
              <w:spacing w:before="80" w:line="221" w:lineRule="auto"/>
              <w:rPr/>
            </w:pPr>
            <w:r>
              <w:rPr>
                <w:b/>
                <w:bCs/>
                <w:color w:val="9E5A00"/>
                <w:spacing w:val="-4"/>
              </w:rPr>
              <w:t>序号</w:t>
            </w:r>
          </w:p>
        </w:tc>
        <w:tc>
          <w:tcPr>
            <w:shd w:val="clear" w:fill="F9C340"/>
            <w:tcW w:w="849" w:type="dxa"/>
            <w:vAlign w:val="top"/>
          </w:tcPr>
          <w:p>
            <w:pPr>
              <w:pStyle w:val="TableText"/>
              <w:ind w:left="93"/>
              <w:spacing w:before="78" w:line="219" w:lineRule="auto"/>
              <w:rPr/>
            </w:pPr>
            <w:r>
              <w:rPr>
                <w:b/>
                <w:bCs/>
                <w:color w:val="944F00"/>
                <w:spacing w:val="-3"/>
              </w:rPr>
              <w:t>考虑因素</w:t>
            </w:r>
          </w:p>
        </w:tc>
        <w:tc>
          <w:tcPr>
            <w:shd w:val="clear" w:fill="F7C03C"/>
            <w:tcW w:w="3354" w:type="dxa"/>
            <w:vAlign w:val="top"/>
          </w:tcPr>
          <w:p>
            <w:pPr>
              <w:pStyle w:val="TableText"/>
              <w:ind w:left="1354"/>
              <w:spacing w:before="80" w:line="221" w:lineRule="auto"/>
              <w:rPr/>
            </w:pPr>
            <w:r>
              <w:rPr>
                <w:b/>
                <w:bCs/>
                <w:color w:val="9C5800"/>
                <w:spacing w:val="-4"/>
              </w:rPr>
              <w:t>具体问题</w:t>
            </w:r>
          </w:p>
        </w:tc>
        <w:tc>
          <w:tcPr>
            <w:shd w:val="clear" w:fill="F9C848"/>
            <w:tcW w:w="1043" w:type="dxa"/>
            <w:vAlign w:val="top"/>
          </w:tcPr>
          <w:p>
            <w:pPr>
              <w:pStyle w:val="TableText"/>
              <w:ind w:left="360"/>
              <w:spacing w:before="79" w:line="220" w:lineRule="auto"/>
              <w:rPr/>
            </w:pPr>
            <w:r>
              <w:rPr>
                <w:b/>
                <w:bCs/>
                <w:color w:val="975100"/>
                <w:spacing w:val="-5"/>
              </w:rPr>
              <w:t>结果</w:t>
            </w:r>
          </w:p>
        </w:tc>
      </w:tr>
      <w:tr>
        <w:trPr>
          <w:trHeight w:val="1426" w:hRule="atLeast"/>
        </w:trPr>
        <w:tc>
          <w:tcPr>
            <w:shd w:val="clear" w:fill="FAE68F"/>
            <w:tcW w:w="574" w:type="dxa"/>
            <w:vAlign w:val="top"/>
          </w:tcPr>
          <w:p>
            <w:pPr>
              <w:spacing w:line="311" w:lineRule="auto"/>
              <w:rPr>
                <w:rFonts w:ascii="Arial"/>
                <w:sz w:val="21"/>
              </w:rPr>
            </w:pPr>
            <w:r/>
          </w:p>
          <w:p>
            <w:pPr>
              <w:spacing w:line="312" w:lineRule="auto"/>
              <w:rPr>
                <w:rFonts w:ascii="Arial"/>
                <w:sz w:val="21"/>
              </w:rPr>
            </w:pPr>
            <w:r/>
          </w:p>
          <w:p>
            <w:pPr>
              <w:pStyle w:val="TableText"/>
              <w:ind w:left="194"/>
              <w:spacing w:before="52" w:line="184" w:lineRule="auto"/>
              <w:rPr/>
            </w:pPr>
            <w:r>
              <w:rPr>
                <w:color w:val="946D00"/>
                <w:spacing w:val="-5"/>
              </w:rPr>
              <w:t>11</w:t>
            </w:r>
          </w:p>
        </w:tc>
        <w:tc>
          <w:tcPr>
            <w:shd w:val="clear" w:fill="FAE38B"/>
            <w:tcW w:w="849" w:type="dxa"/>
            <w:vAlign w:val="top"/>
          </w:tcPr>
          <w:p>
            <w:pPr>
              <w:spacing w:line="291" w:lineRule="auto"/>
              <w:rPr>
                <w:rFonts w:ascii="Arial"/>
                <w:sz w:val="21"/>
              </w:rPr>
            </w:pPr>
            <w:r/>
          </w:p>
          <w:p>
            <w:pPr>
              <w:spacing w:line="292" w:lineRule="auto"/>
              <w:rPr>
                <w:rFonts w:ascii="Arial"/>
                <w:sz w:val="21"/>
              </w:rPr>
            </w:pPr>
            <w:r/>
          </w:p>
          <w:p>
            <w:pPr>
              <w:pStyle w:val="TableText"/>
              <w:ind w:left="251"/>
              <w:spacing w:before="52" w:line="220" w:lineRule="auto"/>
              <w:rPr/>
            </w:pPr>
            <w:r>
              <w:rPr>
                <w:spacing w:val="-2"/>
              </w:rPr>
              <w:t>其他</w:t>
            </w:r>
          </w:p>
        </w:tc>
        <w:tc>
          <w:tcPr>
            <w:shd w:val="clear" w:fill="F9E38C"/>
            <w:tcW w:w="3354" w:type="dxa"/>
            <w:vAlign w:val="top"/>
          </w:tcPr>
          <w:p>
            <w:pPr>
              <w:rPr>
                <w:rFonts w:ascii="Arial"/>
                <w:sz w:val="21"/>
              </w:rPr>
            </w:pPr>
            <w:r/>
          </w:p>
          <w:p>
            <w:pPr>
              <w:rPr>
                <w:rFonts w:ascii="Arial"/>
                <w:sz w:val="21"/>
              </w:rPr>
            </w:pPr>
            <w:r/>
          </w:p>
          <w:p>
            <w:pPr>
              <w:pStyle w:val="TableText"/>
              <w:ind w:left="1273" w:right="78" w:hanging="1199"/>
              <w:spacing w:before="52" w:line="249" w:lineRule="auto"/>
              <w:rPr/>
            </w:pPr>
            <w:r>
              <w:rPr>
                <w:b/>
                <w:bCs/>
                <w:spacing w:val="-3"/>
              </w:rPr>
              <w:t>企业是否认为工业数据受损后会带来其他较为</w:t>
            </w:r>
            <w:r>
              <w:rPr>
                <w:spacing w:val="16"/>
              </w:rPr>
              <w:t xml:space="preserve"> </w:t>
            </w:r>
            <w:r>
              <w:rPr>
                <w:b/>
                <w:bCs/>
                <w:spacing w:val="-3"/>
              </w:rPr>
              <w:t>严重的影响</w:t>
            </w:r>
          </w:p>
        </w:tc>
        <w:tc>
          <w:tcPr>
            <w:shd w:val="clear" w:fill="FAE392"/>
            <w:tcW w:w="1043" w:type="dxa"/>
            <w:vAlign w:val="top"/>
          </w:tcPr>
          <w:p>
            <w:pPr>
              <w:pStyle w:val="TableText"/>
              <w:ind w:left="120"/>
              <w:spacing w:before="36" w:line="220" w:lineRule="auto"/>
              <w:rPr/>
            </w:pPr>
            <w:r>
              <w:rPr>
                <w:b/>
                <w:bCs/>
                <w:spacing w:val="2"/>
              </w:rPr>
              <w:t>否，结合自</w:t>
            </w:r>
          </w:p>
          <w:p>
            <w:pPr>
              <w:pStyle w:val="TableText"/>
              <w:ind w:left="120"/>
              <w:spacing w:before="48" w:line="219" w:lineRule="auto"/>
              <w:rPr/>
            </w:pPr>
            <w:r>
              <w:rPr>
                <w:b/>
                <w:bCs/>
                <w:color w:val="A05B00"/>
                <w:spacing w:val="-4"/>
              </w:rPr>
              <w:t>身生产经营</w:t>
            </w:r>
          </w:p>
          <w:p>
            <w:pPr>
              <w:pStyle w:val="TableText"/>
              <w:ind w:left="200" w:right="119" w:hanging="80"/>
              <w:spacing w:before="60" w:line="242" w:lineRule="auto"/>
              <w:rPr/>
            </w:pPr>
            <w:r>
              <w:rPr>
                <w:b/>
                <w:bCs/>
                <w:spacing w:val="-4"/>
              </w:rPr>
              <w:t>规模、损失</w:t>
            </w:r>
            <w:r>
              <w:rPr>
                <w:spacing w:val="3"/>
              </w:rPr>
              <w:t xml:space="preserve"> </w:t>
            </w:r>
            <w:r>
              <w:rPr>
                <w:b/>
                <w:bCs/>
                <w:spacing w:val="-3"/>
              </w:rPr>
              <w:t>承受力等</w:t>
            </w:r>
          </w:p>
          <w:p>
            <w:pPr>
              <w:pStyle w:val="TableText"/>
              <w:ind w:left="120"/>
              <w:spacing w:before="60" w:line="219" w:lineRule="auto"/>
              <w:rPr/>
            </w:pPr>
            <w:r>
              <w:rPr>
                <w:b/>
                <w:bCs/>
                <w:color w:val="9A6200"/>
                <w:spacing w:val="-3"/>
              </w:rPr>
              <w:t>数据被定为</w:t>
            </w:r>
          </w:p>
          <w:p>
            <w:pPr>
              <w:pStyle w:val="TableText"/>
              <w:ind w:left="200"/>
              <w:spacing w:before="60" w:line="184" w:lineRule="auto"/>
              <w:rPr/>
            </w:pPr>
            <w:r>
              <w:rPr>
                <w:b/>
                <w:bCs/>
                <w:spacing w:val="-4"/>
              </w:rPr>
              <w:t>一级数据</w:t>
            </w:r>
          </w:p>
        </w:tc>
      </w:tr>
    </w:tbl>
    <w:p>
      <w:pPr>
        <w:ind w:left="28"/>
        <w:spacing w:before="241" w:line="219" w:lineRule="auto"/>
        <w:outlineLvl w:val="0"/>
        <w:rPr>
          <w:rFonts w:ascii="SimSun" w:hAnsi="SimSun" w:eastAsia="SimSun" w:cs="SimSun"/>
          <w:sz w:val="22"/>
          <w:szCs w:val="22"/>
        </w:rPr>
      </w:pPr>
      <w:r>
        <w:rPr>
          <w:rFonts w:ascii="SimSun" w:hAnsi="SimSun" w:eastAsia="SimSun" w:cs="SimSun"/>
          <w:sz w:val="22"/>
          <w:szCs w:val="22"/>
          <w:b/>
          <w:bCs/>
          <w:color w:val="DE7C1B"/>
          <w:spacing w:val="9"/>
        </w:rPr>
        <w:t>二、工业数据分级典型案例</w:t>
      </w:r>
    </w:p>
    <w:p>
      <w:pPr>
        <w:ind w:left="28"/>
        <w:spacing w:before="288" w:line="219" w:lineRule="auto"/>
        <w:outlineLvl w:val="0"/>
        <w:rPr>
          <w:rFonts w:ascii="SimSun" w:hAnsi="SimSun" w:eastAsia="SimSun" w:cs="SimSun"/>
          <w:sz w:val="22"/>
          <w:szCs w:val="22"/>
        </w:rPr>
      </w:pPr>
      <w:r>
        <w:rPr>
          <w:rFonts w:ascii="SimSun" w:hAnsi="SimSun" w:eastAsia="SimSun" w:cs="SimSun"/>
          <w:sz w:val="22"/>
          <w:szCs w:val="22"/>
          <w:b/>
          <w:bCs/>
          <w:color w:val="2D28C9"/>
          <w:spacing w:val="-10"/>
        </w:rPr>
        <w:t>1.</w:t>
      </w:r>
      <w:r>
        <w:rPr>
          <w:rFonts w:ascii="SimSun" w:hAnsi="SimSun" w:eastAsia="SimSun" w:cs="SimSun"/>
          <w:sz w:val="22"/>
          <w:szCs w:val="22"/>
          <w:color w:val="2D28C9"/>
          <w:spacing w:val="-26"/>
        </w:rPr>
        <w:t xml:space="preserve"> </w:t>
      </w:r>
      <w:r>
        <w:rPr>
          <w:rFonts w:ascii="SimSun" w:hAnsi="SimSun" w:eastAsia="SimSun" w:cs="SimSun"/>
          <w:sz w:val="22"/>
          <w:szCs w:val="22"/>
          <w:b/>
          <w:bCs/>
          <w:color w:val="2D28C9"/>
          <w:spacing w:val="-10"/>
        </w:rPr>
        <w:t>典型案例一：北汽福田汽车股份有限公司</w:t>
      </w:r>
    </w:p>
    <w:p>
      <w:pPr>
        <w:ind w:left="404"/>
        <w:spacing w:before="187" w:line="225" w:lineRule="auto"/>
        <w:rPr>
          <w:rFonts w:ascii="STXinwei" w:hAnsi="STXinwei" w:eastAsia="STXinwei" w:cs="STXinwei"/>
          <w:sz w:val="22"/>
          <w:szCs w:val="22"/>
        </w:rPr>
      </w:pPr>
      <w:r>
        <w:rPr>
          <w:rFonts w:ascii="STXinwei" w:hAnsi="STXinwei" w:eastAsia="STXinwei" w:cs="STXinwei"/>
          <w:sz w:val="22"/>
          <w:szCs w:val="22"/>
          <w:spacing w:val="-9"/>
        </w:rPr>
        <w:t>(1)</w:t>
      </w:r>
      <w:r>
        <w:rPr>
          <w:rFonts w:ascii="STXinwei" w:hAnsi="STXinwei" w:eastAsia="STXinwei" w:cs="STXinwei"/>
          <w:sz w:val="22"/>
          <w:szCs w:val="22"/>
          <w:spacing w:val="4"/>
        </w:rPr>
        <w:t xml:space="preserve">    </w:t>
      </w:r>
      <w:r>
        <w:rPr>
          <w:rFonts w:ascii="STXinwei" w:hAnsi="STXinwei" w:eastAsia="STXinwei" w:cs="STXinwei"/>
          <w:sz w:val="22"/>
          <w:szCs w:val="22"/>
          <w:b/>
          <w:bCs/>
          <w:spacing w:val="-9"/>
        </w:rPr>
        <w:t>工业数据分级情况</w:t>
      </w:r>
    </w:p>
    <w:p>
      <w:pPr>
        <w:ind w:left="425"/>
        <w:spacing w:before="162" w:line="219" w:lineRule="auto"/>
        <w:rPr>
          <w:rFonts w:ascii="SimSun" w:hAnsi="SimSun" w:eastAsia="SimSun" w:cs="SimSun"/>
          <w:sz w:val="22"/>
          <w:szCs w:val="22"/>
        </w:rPr>
      </w:pPr>
      <w:r>
        <w:rPr>
          <w:rFonts w:ascii="SimSun" w:hAnsi="SimSun" w:eastAsia="SimSun" w:cs="SimSun"/>
          <w:sz w:val="22"/>
          <w:szCs w:val="22"/>
          <w:spacing w:val="-5"/>
        </w:rPr>
        <w:t>北汽福田汽车股份有限公司工业数据分级情况见表6-7。</w:t>
      </w:r>
    </w:p>
    <w:p>
      <w:pPr>
        <w:ind w:left="817"/>
        <w:spacing w:before="195" w:line="219" w:lineRule="auto"/>
        <w:rPr>
          <w:rFonts w:ascii="SimSun" w:hAnsi="SimSun" w:eastAsia="SimSun" w:cs="SimSun"/>
          <w:sz w:val="18"/>
          <w:szCs w:val="18"/>
        </w:rPr>
      </w:pPr>
      <w:r>
        <w:rPr>
          <w:rFonts w:ascii="SimSun" w:hAnsi="SimSun" w:eastAsia="SimSun" w:cs="SimSun"/>
          <w:sz w:val="18"/>
          <w:szCs w:val="18"/>
          <w:b/>
          <w:bCs/>
          <w:spacing w:val="-2"/>
        </w:rPr>
        <w:t>表6-7北汽福田汽车股份有限公司工业数</w:t>
      </w:r>
      <w:r>
        <w:rPr>
          <w:rFonts w:ascii="SimSun" w:hAnsi="SimSun" w:eastAsia="SimSun" w:cs="SimSun"/>
          <w:sz w:val="18"/>
          <w:szCs w:val="18"/>
          <w:b/>
          <w:bCs/>
          <w:spacing w:val="-3"/>
        </w:rPr>
        <w:t>据分级情况</w:t>
      </w:r>
    </w:p>
    <w:p>
      <w:pPr>
        <w:spacing w:line="27" w:lineRule="exact"/>
        <w:rPr/>
      </w:pPr>
      <w:r/>
    </w:p>
    <w:tbl>
      <w:tblPr>
        <w:tblStyle w:val="TableNormal"/>
        <w:tblW w:w="5639" w:type="dxa"/>
        <w:tblInd w:w="4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55"/>
        <w:gridCol w:w="988"/>
        <w:gridCol w:w="1058"/>
        <w:gridCol w:w="409"/>
        <w:gridCol w:w="499"/>
        <w:gridCol w:w="499"/>
        <w:gridCol w:w="489"/>
        <w:gridCol w:w="489"/>
        <w:gridCol w:w="499"/>
        <w:gridCol w:w="354"/>
      </w:tblGrid>
      <w:tr>
        <w:trPr>
          <w:trHeight w:val="314" w:hRule="atLeast"/>
        </w:trPr>
        <w:tc>
          <w:tcPr>
            <w:shd w:val="clear" w:fill="FAC54D"/>
            <w:tcW w:w="355" w:type="dxa"/>
            <w:vAlign w:val="top"/>
            <w:vMerge w:val="restart"/>
            <w:textDirection w:val="tbRlV"/>
            <w:tcBorders>
              <w:bottom w:val="nil"/>
            </w:tcBorders>
          </w:tcPr>
          <w:p>
            <w:pPr>
              <w:pStyle w:val="TableText"/>
              <w:ind w:left="256"/>
              <w:spacing w:before="129" w:line="217" w:lineRule="auto"/>
              <w:rPr/>
            </w:pPr>
            <w:r>
              <w:rPr>
                <w:color w:val="9E5400"/>
              </w:rPr>
              <w:t>总</w:t>
            </w:r>
            <w:r>
              <w:rPr>
                <w:color w:val="9E5400"/>
                <w:spacing w:val="-23"/>
              </w:rPr>
              <w:t xml:space="preserve"> </w:t>
            </w:r>
            <w:r>
              <w:rPr>
                <w:color w:val="9E5400"/>
              </w:rPr>
              <w:t>体</w:t>
            </w:r>
            <w:r>
              <w:rPr>
                <w:color w:val="9E5400"/>
                <w:spacing w:val="-23"/>
              </w:rPr>
              <w:t xml:space="preserve"> </w:t>
            </w:r>
            <w:r>
              <w:rPr>
                <w:color w:val="9E5400"/>
              </w:rPr>
              <w:t>情</w:t>
            </w:r>
            <w:r>
              <w:rPr>
                <w:color w:val="9E5400"/>
                <w:spacing w:val="-23"/>
              </w:rPr>
              <w:t xml:space="preserve"> </w:t>
            </w:r>
            <w:r>
              <w:rPr>
                <w:color w:val="9E5400"/>
              </w:rPr>
              <w:t>况</w:t>
            </w:r>
          </w:p>
        </w:tc>
        <w:tc>
          <w:tcPr>
            <w:shd w:val="clear" w:fill="FADE8E"/>
            <w:tcW w:w="2455" w:type="dxa"/>
            <w:vAlign w:val="top"/>
            <w:gridSpan w:val="3"/>
          </w:tcPr>
          <w:p>
            <w:pPr>
              <w:pStyle w:val="TableText"/>
              <w:ind w:left="739"/>
              <w:spacing w:before="82" w:line="220" w:lineRule="auto"/>
              <w:rPr/>
            </w:pPr>
            <w:r>
              <w:rPr>
                <w:spacing w:val="2"/>
              </w:rPr>
              <w:t>应用试点范围</w:t>
            </w:r>
          </w:p>
        </w:tc>
        <w:tc>
          <w:tcPr>
            <w:shd w:val="clear" w:fill="F8DF91"/>
            <w:tcW w:w="2829" w:type="dxa"/>
            <w:vAlign w:val="top"/>
            <w:gridSpan w:val="6"/>
          </w:tcPr>
          <w:p>
            <w:pPr>
              <w:pStyle w:val="TableText"/>
              <w:ind w:left="925"/>
              <w:spacing w:before="81" w:line="219" w:lineRule="auto"/>
              <w:rPr/>
            </w:pPr>
            <w:r>
              <w:rPr>
                <w:spacing w:val="-1"/>
              </w:rPr>
              <w:t>全部工业数据</w:t>
            </w:r>
          </w:p>
        </w:tc>
      </w:tr>
      <w:tr>
        <w:trPr>
          <w:trHeight w:val="250" w:hRule="atLeast"/>
        </w:trPr>
        <w:tc>
          <w:tcPr>
            <w:tcW w:w="355" w:type="dxa"/>
            <w:vAlign w:val="top"/>
            <w:vMerge w:val="continue"/>
            <w:textDirection w:val="tbRlV"/>
            <w:tcBorders>
              <w:top w:val="nil"/>
              <w:bottom w:val="nil"/>
            </w:tcBorders>
          </w:tcPr>
          <w:p>
            <w:pPr>
              <w:rPr>
                <w:rFonts w:ascii="Arial"/>
                <w:sz w:val="21"/>
              </w:rPr>
            </w:pPr>
            <w:r/>
          </w:p>
        </w:tc>
        <w:tc>
          <w:tcPr>
            <w:shd w:val="clear" w:fill="FADE8D"/>
            <w:tcW w:w="2455" w:type="dxa"/>
            <w:vAlign w:val="top"/>
            <w:gridSpan w:val="3"/>
          </w:tcPr>
          <w:p>
            <w:pPr>
              <w:pStyle w:val="TableText"/>
              <w:ind w:left="459"/>
              <w:spacing w:before="47" w:line="219" w:lineRule="auto"/>
              <w:rPr/>
            </w:pPr>
            <w:r>
              <w:rPr>
                <w:color w:val="9E5400"/>
                <w:spacing w:val="-1"/>
              </w:rPr>
              <w:t>数据类型总体数量/种</w:t>
            </w:r>
          </w:p>
        </w:tc>
        <w:tc>
          <w:tcPr>
            <w:shd w:val="clear" w:fill="F9E294"/>
            <w:tcW w:w="2829" w:type="dxa"/>
            <w:vAlign w:val="top"/>
            <w:gridSpan w:val="6"/>
          </w:tcPr>
          <w:p>
            <w:pPr>
              <w:pStyle w:val="TableText"/>
              <w:ind w:left="1324"/>
              <w:spacing w:before="89" w:line="174" w:lineRule="auto"/>
              <w:rPr/>
            </w:pPr>
            <w:r>
              <w:rPr>
                <w:spacing w:val="-2"/>
              </w:rPr>
              <w:t>66</w:t>
            </w:r>
          </w:p>
        </w:tc>
      </w:tr>
      <w:tr>
        <w:trPr>
          <w:trHeight w:val="210" w:hRule="atLeast"/>
        </w:trPr>
        <w:tc>
          <w:tcPr>
            <w:tcW w:w="355" w:type="dxa"/>
            <w:vAlign w:val="top"/>
            <w:vMerge w:val="continue"/>
            <w:textDirection w:val="tbRlV"/>
            <w:tcBorders>
              <w:top w:val="nil"/>
              <w:bottom w:val="nil"/>
            </w:tcBorders>
          </w:tcPr>
          <w:p>
            <w:pPr>
              <w:rPr>
                <w:rFonts w:ascii="Arial"/>
                <w:sz w:val="21"/>
              </w:rPr>
            </w:pPr>
            <w:r/>
          </w:p>
        </w:tc>
        <w:tc>
          <w:tcPr>
            <w:shd w:val="clear" w:fill="F9DE91"/>
            <w:tcW w:w="2455" w:type="dxa"/>
            <w:vAlign w:val="top"/>
            <w:gridSpan w:val="3"/>
          </w:tcPr>
          <w:p>
            <w:pPr>
              <w:pStyle w:val="TableText"/>
              <w:ind w:left="619"/>
              <w:spacing w:before="27" w:line="199" w:lineRule="auto"/>
              <w:rPr/>
            </w:pPr>
            <w:r>
              <w:rPr>
                <w:spacing w:val="-1"/>
              </w:rPr>
              <w:t>三级数据数量/种</w:t>
            </w:r>
          </w:p>
        </w:tc>
        <w:tc>
          <w:tcPr>
            <w:shd w:val="clear" w:fill="FAE192"/>
            <w:tcW w:w="998" w:type="dxa"/>
            <w:vAlign w:val="top"/>
            <w:gridSpan w:val="2"/>
          </w:tcPr>
          <w:p>
            <w:pPr>
              <w:pStyle w:val="TableText"/>
              <w:ind w:left="454"/>
              <w:spacing w:before="68" w:line="131" w:lineRule="exact"/>
              <w:rPr/>
            </w:pPr>
            <w:r>
              <w:rPr>
                <w:color w:val="916100"/>
                <w:position w:val="-2"/>
              </w:rPr>
              <w:t>0</w:t>
            </w:r>
          </w:p>
        </w:tc>
        <w:tc>
          <w:tcPr>
            <w:shd w:val="clear" w:fill="F9E296"/>
            <w:tcW w:w="978" w:type="dxa"/>
            <w:vAlign w:val="top"/>
            <w:gridSpan w:val="2"/>
          </w:tcPr>
          <w:p>
            <w:pPr>
              <w:pStyle w:val="TableText"/>
              <w:ind w:left="326"/>
              <w:spacing w:before="28" w:line="198" w:lineRule="auto"/>
              <w:rPr/>
            </w:pPr>
            <w:r>
              <w:rPr>
                <w:spacing w:val="16"/>
              </w:rPr>
              <w:t>占比</w:t>
            </w:r>
          </w:p>
        </w:tc>
        <w:tc>
          <w:tcPr>
            <w:shd w:val="clear" w:fill="F9E296"/>
            <w:tcW w:w="853" w:type="dxa"/>
            <w:vAlign w:val="top"/>
            <w:gridSpan w:val="2"/>
          </w:tcPr>
          <w:p>
            <w:pPr>
              <w:pStyle w:val="TableText"/>
              <w:ind w:left="378"/>
              <w:spacing w:before="68" w:line="131" w:lineRule="exact"/>
              <w:rPr/>
            </w:pPr>
            <w:r>
              <w:rPr>
                <w:color w:val="906A00"/>
                <w:position w:val="-2"/>
              </w:rPr>
              <w:t>0</w:t>
            </w:r>
          </w:p>
        </w:tc>
      </w:tr>
      <w:tr>
        <w:trPr>
          <w:trHeight w:val="279" w:hRule="atLeast"/>
        </w:trPr>
        <w:tc>
          <w:tcPr>
            <w:tcW w:w="355" w:type="dxa"/>
            <w:vAlign w:val="top"/>
            <w:vMerge w:val="continue"/>
            <w:textDirection w:val="tbRlV"/>
            <w:tcBorders>
              <w:top w:val="nil"/>
              <w:bottom w:val="nil"/>
            </w:tcBorders>
          </w:tcPr>
          <w:p>
            <w:pPr>
              <w:rPr>
                <w:rFonts w:ascii="Arial"/>
                <w:sz w:val="21"/>
              </w:rPr>
            </w:pPr>
            <w:r/>
          </w:p>
        </w:tc>
        <w:tc>
          <w:tcPr>
            <w:shd w:val="clear" w:fill="FADD8C"/>
            <w:tcW w:w="2455" w:type="dxa"/>
            <w:vAlign w:val="top"/>
            <w:gridSpan w:val="3"/>
          </w:tcPr>
          <w:p>
            <w:pPr>
              <w:pStyle w:val="TableText"/>
              <w:ind w:left="619"/>
              <w:spacing w:before="57" w:line="219" w:lineRule="auto"/>
              <w:rPr/>
            </w:pPr>
            <w:r>
              <w:rPr>
                <w:color w:val="A15600"/>
                <w:spacing w:val="1"/>
              </w:rPr>
              <w:t>一级数据数量/种</w:t>
            </w:r>
          </w:p>
        </w:tc>
        <w:tc>
          <w:tcPr>
            <w:shd w:val="clear" w:fill="FADE8F"/>
            <w:tcW w:w="998" w:type="dxa"/>
            <w:vAlign w:val="top"/>
            <w:gridSpan w:val="2"/>
          </w:tcPr>
          <w:p>
            <w:pPr>
              <w:pStyle w:val="TableText"/>
              <w:ind w:left="414"/>
              <w:spacing w:before="98" w:line="183" w:lineRule="auto"/>
              <w:rPr/>
            </w:pPr>
            <w:r>
              <w:rPr>
                <w:spacing w:val="-2"/>
              </w:rPr>
              <w:t>42</w:t>
            </w:r>
          </w:p>
        </w:tc>
        <w:tc>
          <w:tcPr>
            <w:shd w:val="clear" w:fill="F9E392"/>
            <w:tcW w:w="978" w:type="dxa"/>
            <w:vAlign w:val="top"/>
            <w:gridSpan w:val="2"/>
          </w:tcPr>
          <w:p>
            <w:pPr>
              <w:pStyle w:val="TableText"/>
              <w:ind w:left="326"/>
              <w:spacing w:before="58" w:line="221" w:lineRule="auto"/>
              <w:rPr/>
            </w:pPr>
            <w:r>
              <w:rPr>
                <w:spacing w:val="16"/>
              </w:rPr>
              <w:t>占比</w:t>
            </w:r>
          </w:p>
        </w:tc>
        <w:tc>
          <w:tcPr>
            <w:shd w:val="clear" w:fill="FAE296"/>
            <w:tcW w:w="853" w:type="dxa"/>
            <w:vAlign w:val="top"/>
            <w:gridSpan w:val="2"/>
          </w:tcPr>
          <w:p>
            <w:pPr>
              <w:pStyle w:val="TableText"/>
              <w:ind w:left="298"/>
              <w:spacing w:before="98" w:line="183" w:lineRule="auto"/>
              <w:rPr/>
            </w:pPr>
            <w:r>
              <w:rPr>
                <w:spacing w:val="-2"/>
              </w:rPr>
              <w:t>64%</w:t>
            </w:r>
          </w:p>
        </w:tc>
      </w:tr>
      <w:tr>
        <w:trPr>
          <w:trHeight w:val="240" w:hRule="atLeast"/>
        </w:trPr>
        <w:tc>
          <w:tcPr>
            <w:tcW w:w="355" w:type="dxa"/>
            <w:vAlign w:val="top"/>
            <w:vMerge w:val="continue"/>
            <w:textDirection w:val="tbRlV"/>
            <w:tcBorders>
              <w:top w:val="nil"/>
            </w:tcBorders>
          </w:tcPr>
          <w:p>
            <w:pPr>
              <w:rPr>
                <w:rFonts w:ascii="Arial"/>
                <w:sz w:val="21"/>
              </w:rPr>
            </w:pPr>
            <w:r/>
          </w:p>
        </w:tc>
        <w:tc>
          <w:tcPr>
            <w:shd w:val="clear" w:fill="FADE8F"/>
            <w:tcW w:w="2455" w:type="dxa"/>
            <w:vAlign w:val="top"/>
            <w:gridSpan w:val="3"/>
          </w:tcPr>
          <w:p>
            <w:pPr>
              <w:pStyle w:val="TableText"/>
              <w:ind w:left="619"/>
              <w:spacing w:before="38" w:line="219" w:lineRule="auto"/>
              <w:rPr/>
            </w:pPr>
            <w:r>
              <w:rPr>
                <w:spacing w:val="1"/>
              </w:rPr>
              <w:t>一级数据数量1种</w:t>
            </w:r>
          </w:p>
        </w:tc>
        <w:tc>
          <w:tcPr>
            <w:shd w:val="clear" w:fill="F7E091"/>
            <w:tcW w:w="998" w:type="dxa"/>
            <w:vAlign w:val="top"/>
            <w:gridSpan w:val="2"/>
          </w:tcPr>
          <w:p>
            <w:pPr>
              <w:pStyle w:val="TableText"/>
              <w:ind w:left="414"/>
              <w:spacing w:before="80" w:line="173" w:lineRule="auto"/>
              <w:rPr/>
            </w:pPr>
            <w:r>
              <w:rPr>
                <w:color w:val="935D00"/>
                <w:spacing w:val="-3"/>
              </w:rPr>
              <w:t>24</w:t>
            </w:r>
          </w:p>
        </w:tc>
        <w:tc>
          <w:tcPr>
            <w:shd w:val="clear" w:fill="F9E294"/>
            <w:tcW w:w="978" w:type="dxa"/>
            <w:vAlign w:val="top"/>
            <w:gridSpan w:val="2"/>
          </w:tcPr>
          <w:p>
            <w:pPr>
              <w:pStyle w:val="TableText"/>
              <w:ind w:left="326"/>
              <w:spacing w:before="39" w:line="220" w:lineRule="auto"/>
              <w:rPr/>
            </w:pPr>
            <w:r>
              <w:rPr>
                <w:spacing w:val="16"/>
              </w:rPr>
              <w:t>占比</w:t>
            </w:r>
          </w:p>
        </w:tc>
        <w:tc>
          <w:tcPr>
            <w:shd w:val="clear" w:fill="FAE497"/>
            <w:tcW w:w="853" w:type="dxa"/>
            <w:vAlign w:val="top"/>
            <w:gridSpan w:val="2"/>
          </w:tcPr>
          <w:p>
            <w:pPr>
              <w:pStyle w:val="TableText"/>
              <w:ind w:left="298"/>
              <w:spacing w:before="80" w:line="173" w:lineRule="auto"/>
              <w:rPr/>
            </w:pPr>
            <w:r>
              <w:rPr>
                <w:spacing w:val="-3"/>
              </w:rPr>
              <w:t>36%</w:t>
            </w:r>
          </w:p>
        </w:tc>
      </w:tr>
      <w:tr>
        <w:trPr>
          <w:trHeight w:val="299" w:hRule="atLeast"/>
        </w:trPr>
        <w:tc>
          <w:tcPr>
            <w:shd w:val="clear" w:fill="F9C24E"/>
            <w:tcW w:w="355" w:type="dxa"/>
            <w:vAlign w:val="top"/>
            <w:vMerge w:val="restart"/>
            <w:textDirection w:val="tbRlV"/>
            <w:tcBorders>
              <w:bottom w:val="nil"/>
            </w:tcBorders>
          </w:tcPr>
          <w:p>
            <w:pPr>
              <w:pStyle w:val="TableText"/>
              <w:spacing w:before="120" w:line="216" w:lineRule="auto"/>
              <w:jc w:val="right"/>
              <w:rPr/>
            </w:pPr>
            <w:r>
              <w:rPr>
                <w:color w:val="985100"/>
                <w:spacing w:val="-3"/>
              </w:rPr>
              <w:t>数</w:t>
            </w:r>
            <w:r>
              <w:rPr>
                <w:color w:val="985100"/>
                <w:spacing w:val="-17"/>
              </w:rPr>
              <w:t xml:space="preserve"> </w:t>
            </w:r>
            <w:r>
              <w:rPr>
                <w:color w:val="985100"/>
                <w:spacing w:val="-3"/>
              </w:rPr>
              <w:t>据</w:t>
            </w:r>
            <w:r>
              <w:rPr>
                <w:color w:val="985100"/>
                <w:spacing w:val="-18"/>
              </w:rPr>
              <w:t xml:space="preserve"> </w:t>
            </w:r>
            <w:r>
              <w:rPr>
                <w:color w:val="985100"/>
                <w:spacing w:val="-3"/>
              </w:rPr>
              <w:t>域</w:t>
            </w:r>
            <w:r>
              <w:rPr>
                <w:color w:val="985100"/>
                <w:spacing w:val="-18"/>
              </w:rPr>
              <w:t xml:space="preserve"> </w:t>
            </w:r>
            <w:r>
              <w:rPr>
                <w:color w:val="985100"/>
                <w:spacing w:val="-3"/>
              </w:rPr>
              <w:t>情</w:t>
            </w:r>
            <w:r>
              <w:rPr>
                <w:color w:val="985100"/>
                <w:spacing w:val="-18"/>
              </w:rPr>
              <w:t xml:space="preserve"> </w:t>
            </w:r>
            <w:r>
              <w:rPr>
                <w:color w:val="985100"/>
                <w:spacing w:val="-3"/>
              </w:rPr>
              <w:t>况</w:t>
            </w:r>
          </w:p>
        </w:tc>
        <w:tc>
          <w:tcPr>
            <w:shd w:val="clear" w:fill="FBDD90"/>
            <w:tcW w:w="988" w:type="dxa"/>
            <w:vAlign w:val="top"/>
          </w:tcPr>
          <w:p>
            <w:pPr>
              <w:pStyle w:val="TableText"/>
              <w:ind w:left="79"/>
              <w:spacing w:before="69" w:line="220" w:lineRule="auto"/>
              <w:rPr/>
            </w:pPr>
            <w:r>
              <w:rPr>
                <w:spacing w:val="-1"/>
              </w:rPr>
              <w:t>平台运营域</w:t>
            </w:r>
          </w:p>
        </w:tc>
        <w:tc>
          <w:tcPr>
            <w:shd w:val="clear" w:fill="FADF8C"/>
            <w:tcW w:w="1058" w:type="dxa"/>
            <w:vAlign w:val="top"/>
          </w:tcPr>
          <w:p>
            <w:pPr>
              <w:pStyle w:val="TableText"/>
              <w:ind w:left="241"/>
              <w:spacing w:before="69" w:line="220" w:lineRule="auto"/>
              <w:rPr/>
            </w:pPr>
            <w:r>
              <w:rPr>
                <w:spacing w:val="2"/>
              </w:rPr>
              <w:t>总量/种</w:t>
            </w:r>
          </w:p>
        </w:tc>
        <w:tc>
          <w:tcPr>
            <w:shd w:val="clear" w:fill="F9DF90"/>
            <w:tcW w:w="409" w:type="dxa"/>
            <w:vAlign w:val="top"/>
          </w:tcPr>
          <w:p>
            <w:pPr>
              <w:pStyle w:val="TableText"/>
              <w:ind w:left="153"/>
              <w:spacing w:before="110" w:line="182" w:lineRule="auto"/>
              <w:rPr/>
            </w:pPr>
            <w:r>
              <w:rPr/>
              <w:t>7</w:t>
            </w:r>
          </w:p>
        </w:tc>
        <w:tc>
          <w:tcPr>
            <w:shd w:val="clear" w:fill="F9DE8F"/>
            <w:tcW w:w="499" w:type="dxa"/>
            <w:vAlign w:val="top"/>
          </w:tcPr>
          <w:p>
            <w:pPr>
              <w:pStyle w:val="TableText"/>
              <w:ind w:left="84"/>
              <w:spacing w:before="70" w:line="221" w:lineRule="auto"/>
              <w:rPr/>
            </w:pPr>
            <w:r>
              <w:rPr>
                <w:spacing w:val="-2"/>
              </w:rPr>
              <w:t>三级</w:t>
            </w:r>
          </w:p>
        </w:tc>
        <w:tc>
          <w:tcPr>
            <w:shd w:val="clear" w:fill="FBDE93"/>
            <w:tcW w:w="499" w:type="dxa"/>
            <w:vAlign w:val="top"/>
          </w:tcPr>
          <w:p>
            <w:pPr>
              <w:pStyle w:val="TableText"/>
              <w:ind w:left="205"/>
              <w:spacing w:before="109" w:line="183" w:lineRule="auto"/>
              <w:rPr/>
            </w:pPr>
            <w:r>
              <w:rPr/>
              <w:t>0</w:t>
            </w:r>
          </w:p>
        </w:tc>
        <w:tc>
          <w:tcPr>
            <w:shd w:val="clear" w:fill="FAE297"/>
            <w:tcW w:w="489" w:type="dxa"/>
            <w:vAlign w:val="top"/>
          </w:tcPr>
          <w:p>
            <w:pPr>
              <w:pStyle w:val="TableText"/>
              <w:ind w:left="76"/>
              <w:spacing w:before="70" w:line="221" w:lineRule="auto"/>
              <w:rPr/>
            </w:pPr>
            <w:r>
              <w:rPr>
                <w:spacing w:val="-3"/>
              </w:rPr>
              <w:t>二级</w:t>
            </w:r>
          </w:p>
        </w:tc>
        <w:tc>
          <w:tcPr>
            <w:shd w:val="clear" w:fill="FBE498"/>
            <w:tcW w:w="489" w:type="dxa"/>
            <w:vAlign w:val="top"/>
          </w:tcPr>
          <w:p>
            <w:pPr>
              <w:pStyle w:val="TableText"/>
              <w:ind w:left="198"/>
              <w:spacing w:before="110" w:line="182" w:lineRule="auto"/>
              <w:rPr/>
            </w:pPr>
            <w:r>
              <w:rPr/>
              <w:t>5</w:t>
            </w:r>
          </w:p>
        </w:tc>
        <w:tc>
          <w:tcPr>
            <w:shd w:val="clear" w:fill="FBE396"/>
            <w:tcW w:w="499" w:type="dxa"/>
            <w:vAlign w:val="top"/>
          </w:tcPr>
          <w:p>
            <w:pPr>
              <w:pStyle w:val="TableText"/>
              <w:ind w:left="88"/>
              <w:spacing w:before="70" w:line="221" w:lineRule="auto"/>
              <w:rPr/>
            </w:pPr>
            <w:r>
              <w:rPr>
                <w:spacing w:val="-5"/>
              </w:rPr>
              <w:t>一级</w:t>
            </w:r>
          </w:p>
        </w:tc>
        <w:tc>
          <w:tcPr>
            <w:shd w:val="clear" w:fill="FBE398"/>
            <w:tcW w:w="354" w:type="dxa"/>
            <w:vAlign w:val="top"/>
          </w:tcPr>
          <w:p>
            <w:pPr>
              <w:pStyle w:val="TableText"/>
              <w:ind w:left="129"/>
              <w:spacing w:before="109" w:line="183" w:lineRule="auto"/>
              <w:rPr/>
            </w:pPr>
            <w:r>
              <w:rPr/>
              <w:t>2</w:t>
            </w:r>
          </w:p>
        </w:tc>
      </w:tr>
      <w:tr>
        <w:trPr>
          <w:trHeight w:val="239" w:hRule="atLeast"/>
        </w:trPr>
        <w:tc>
          <w:tcPr>
            <w:tcW w:w="355" w:type="dxa"/>
            <w:vAlign w:val="top"/>
            <w:vMerge w:val="continue"/>
            <w:textDirection w:val="tbRlV"/>
            <w:tcBorders>
              <w:top w:val="nil"/>
              <w:bottom w:val="nil"/>
            </w:tcBorders>
          </w:tcPr>
          <w:p>
            <w:pPr>
              <w:rPr>
                <w:rFonts w:ascii="Arial"/>
                <w:sz w:val="21"/>
              </w:rPr>
            </w:pPr>
            <w:r/>
          </w:p>
        </w:tc>
        <w:tc>
          <w:tcPr>
            <w:shd w:val="clear" w:fill="FADD91"/>
            <w:tcW w:w="988" w:type="dxa"/>
            <w:vAlign w:val="top"/>
          </w:tcPr>
          <w:p>
            <w:pPr>
              <w:pStyle w:val="TableText"/>
              <w:ind w:left="79"/>
              <w:spacing w:before="39" w:line="219" w:lineRule="auto"/>
              <w:rPr/>
            </w:pPr>
            <w:r>
              <w:rPr>
                <w:spacing w:val="-2"/>
              </w:rPr>
              <w:t>企业管理域</w:t>
            </w:r>
          </w:p>
        </w:tc>
        <w:tc>
          <w:tcPr>
            <w:shd w:val="clear" w:fill="FBE08F"/>
            <w:tcW w:w="1058" w:type="dxa"/>
            <w:vAlign w:val="top"/>
          </w:tcPr>
          <w:p>
            <w:pPr>
              <w:pStyle w:val="TableText"/>
              <w:ind w:left="241"/>
              <w:spacing w:before="40" w:line="218" w:lineRule="auto"/>
              <w:rPr/>
            </w:pPr>
            <w:r>
              <w:rPr>
                <w:spacing w:val="2"/>
              </w:rPr>
              <w:t>总量/种</w:t>
            </w:r>
          </w:p>
        </w:tc>
        <w:tc>
          <w:tcPr>
            <w:shd w:val="clear" w:fill="FAE093"/>
            <w:tcW w:w="409" w:type="dxa"/>
            <w:vAlign w:val="top"/>
          </w:tcPr>
          <w:p>
            <w:pPr>
              <w:pStyle w:val="TableText"/>
              <w:ind w:left="113"/>
              <w:spacing w:before="81" w:line="170" w:lineRule="auto"/>
              <w:rPr/>
            </w:pPr>
            <w:r>
              <w:rPr>
                <w:spacing w:val="-3"/>
              </w:rPr>
              <w:t>55</w:t>
            </w:r>
          </w:p>
        </w:tc>
        <w:tc>
          <w:tcPr>
            <w:shd w:val="clear" w:fill="F9DE91"/>
            <w:tcW w:w="499" w:type="dxa"/>
            <w:vAlign w:val="top"/>
          </w:tcPr>
          <w:p>
            <w:pPr>
              <w:pStyle w:val="TableText"/>
              <w:ind w:left="84"/>
              <w:spacing w:before="40" w:line="217" w:lineRule="auto"/>
              <w:rPr/>
            </w:pPr>
            <w:r>
              <w:rPr>
                <w:spacing w:val="-2"/>
              </w:rPr>
              <w:t>三级</w:t>
            </w:r>
          </w:p>
        </w:tc>
        <w:tc>
          <w:tcPr>
            <w:shd w:val="clear" w:fill="F8E092"/>
            <w:tcW w:w="499" w:type="dxa"/>
            <w:vAlign w:val="top"/>
          </w:tcPr>
          <w:p>
            <w:pPr>
              <w:pStyle w:val="TableText"/>
              <w:ind w:left="205"/>
              <w:spacing w:before="80" w:line="171" w:lineRule="auto"/>
              <w:rPr/>
            </w:pPr>
            <w:r>
              <w:rPr>
                <w:color w:val="976500"/>
              </w:rPr>
              <w:t>0</w:t>
            </w:r>
          </w:p>
        </w:tc>
        <w:tc>
          <w:tcPr>
            <w:shd w:val="clear" w:fill="FAE196"/>
            <w:tcW w:w="489" w:type="dxa"/>
            <w:vAlign w:val="top"/>
          </w:tcPr>
          <w:p>
            <w:pPr>
              <w:pStyle w:val="TableText"/>
              <w:ind w:left="76"/>
              <w:spacing w:before="40" w:line="217" w:lineRule="auto"/>
              <w:rPr/>
            </w:pPr>
            <w:r>
              <w:rPr>
                <w:spacing w:val="-3"/>
              </w:rPr>
              <w:t>二级</w:t>
            </w:r>
          </w:p>
        </w:tc>
        <w:tc>
          <w:tcPr>
            <w:shd w:val="clear" w:fill="FAE396"/>
            <w:tcW w:w="489" w:type="dxa"/>
            <w:vAlign w:val="top"/>
          </w:tcPr>
          <w:p>
            <w:pPr>
              <w:pStyle w:val="TableText"/>
              <w:ind w:left="198"/>
              <w:spacing w:before="81" w:line="170" w:lineRule="auto"/>
              <w:rPr/>
            </w:pPr>
            <w:r>
              <w:rPr/>
              <w:t>5</w:t>
            </w:r>
          </w:p>
        </w:tc>
        <w:tc>
          <w:tcPr>
            <w:shd w:val="clear" w:fill="FDE196"/>
            <w:tcW w:w="499" w:type="dxa"/>
            <w:vAlign w:val="top"/>
          </w:tcPr>
          <w:p>
            <w:pPr>
              <w:pStyle w:val="TableText"/>
              <w:ind w:left="88"/>
              <w:spacing w:before="40" w:line="217" w:lineRule="auto"/>
              <w:rPr/>
            </w:pPr>
            <w:r>
              <w:rPr>
                <w:spacing w:val="-5"/>
              </w:rPr>
              <w:t>一级</w:t>
            </w:r>
          </w:p>
        </w:tc>
        <w:tc>
          <w:tcPr>
            <w:shd w:val="clear" w:fill="FCE297"/>
            <w:tcW w:w="354" w:type="dxa"/>
            <w:vAlign w:val="top"/>
          </w:tcPr>
          <w:p>
            <w:pPr>
              <w:pStyle w:val="TableText"/>
              <w:ind w:left="129"/>
              <w:spacing w:before="80" w:line="171" w:lineRule="auto"/>
              <w:rPr/>
            </w:pPr>
            <w:r>
              <w:rPr>
                <w:color w:val="8D6300"/>
              </w:rPr>
              <w:t>0</w:t>
            </w:r>
          </w:p>
        </w:tc>
      </w:tr>
      <w:tr>
        <w:trPr>
          <w:trHeight w:val="269" w:hRule="atLeast"/>
        </w:trPr>
        <w:tc>
          <w:tcPr>
            <w:tcW w:w="355" w:type="dxa"/>
            <w:vAlign w:val="top"/>
            <w:vMerge w:val="continue"/>
            <w:textDirection w:val="tbRlV"/>
            <w:tcBorders>
              <w:top w:val="nil"/>
              <w:bottom w:val="nil"/>
            </w:tcBorders>
          </w:tcPr>
          <w:p>
            <w:pPr>
              <w:rPr>
                <w:rFonts w:ascii="Arial"/>
                <w:sz w:val="21"/>
              </w:rPr>
            </w:pPr>
            <w:r/>
          </w:p>
        </w:tc>
        <w:tc>
          <w:tcPr>
            <w:shd w:val="clear" w:fill="FADF8B"/>
            <w:tcW w:w="988" w:type="dxa"/>
            <w:vAlign w:val="top"/>
          </w:tcPr>
          <w:p>
            <w:pPr>
              <w:pStyle w:val="TableText"/>
              <w:ind w:left="239"/>
              <w:spacing w:before="60" w:line="219" w:lineRule="auto"/>
              <w:rPr/>
            </w:pPr>
            <w:r>
              <w:rPr>
                <w:spacing w:val="-2"/>
              </w:rPr>
              <w:t>生产域</w:t>
            </w:r>
          </w:p>
        </w:tc>
        <w:tc>
          <w:tcPr>
            <w:shd w:val="clear" w:fill="F9E28D"/>
            <w:tcW w:w="1058" w:type="dxa"/>
            <w:vAlign w:val="top"/>
          </w:tcPr>
          <w:p>
            <w:pPr>
              <w:pStyle w:val="TableText"/>
              <w:ind w:left="241"/>
              <w:spacing w:before="61" w:line="220" w:lineRule="auto"/>
              <w:rPr/>
            </w:pPr>
            <w:r>
              <w:rPr>
                <w:spacing w:val="2"/>
              </w:rPr>
              <w:t>总量/种</w:t>
            </w:r>
          </w:p>
        </w:tc>
        <w:tc>
          <w:tcPr>
            <w:shd w:val="clear" w:fill="F8E391"/>
            <w:tcW w:w="409" w:type="dxa"/>
            <w:vAlign w:val="top"/>
          </w:tcPr>
          <w:p>
            <w:pPr>
              <w:pStyle w:val="TableText"/>
              <w:ind w:left="153"/>
              <w:spacing w:before="101" w:line="182" w:lineRule="auto"/>
              <w:rPr/>
            </w:pPr>
            <w:r>
              <w:rPr/>
              <w:t>1</w:t>
            </w:r>
          </w:p>
        </w:tc>
        <w:tc>
          <w:tcPr>
            <w:shd w:val="clear" w:fill="F7E18E"/>
            <w:tcW w:w="499" w:type="dxa"/>
            <w:vAlign w:val="top"/>
          </w:tcPr>
          <w:p>
            <w:pPr>
              <w:pStyle w:val="TableText"/>
              <w:ind w:left="84"/>
              <w:spacing w:before="62" w:line="221" w:lineRule="auto"/>
              <w:rPr/>
            </w:pPr>
            <w:r>
              <w:rPr>
                <w:spacing w:val="-2"/>
              </w:rPr>
              <w:t>三级</w:t>
            </w:r>
          </w:p>
        </w:tc>
        <w:tc>
          <w:tcPr>
            <w:shd w:val="clear" w:fill="F7E291"/>
            <w:tcW w:w="499" w:type="dxa"/>
            <w:vAlign w:val="top"/>
          </w:tcPr>
          <w:p>
            <w:pPr>
              <w:pStyle w:val="TableText"/>
              <w:ind w:left="205"/>
              <w:spacing w:before="102" w:line="181" w:lineRule="auto"/>
              <w:rPr/>
            </w:pPr>
            <w:r>
              <w:rPr/>
              <w:t>0</w:t>
            </w:r>
          </w:p>
        </w:tc>
        <w:tc>
          <w:tcPr>
            <w:shd w:val="clear" w:fill="F9E296"/>
            <w:tcW w:w="489" w:type="dxa"/>
            <w:vAlign w:val="top"/>
          </w:tcPr>
          <w:p>
            <w:pPr>
              <w:pStyle w:val="TableText"/>
              <w:ind w:left="76"/>
              <w:spacing w:before="62" w:line="221" w:lineRule="auto"/>
              <w:rPr/>
            </w:pPr>
            <w:r>
              <w:rPr>
                <w:spacing w:val="-3"/>
              </w:rPr>
              <w:t>二级</w:t>
            </w:r>
          </w:p>
        </w:tc>
        <w:tc>
          <w:tcPr>
            <w:shd w:val="clear" w:fill="FAE497"/>
            <w:tcW w:w="489" w:type="dxa"/>
            <w:vAlign w:val="top"/>
          </w:tcPr>
          <w:p>
            <w:pPr>
              <w:pStyle w:val="TableText"/>
              <w:ind w:left="198"/>
              <w:spacing w:before="102" w:line="181" w:lineRule="auto"/>
              <w:rPr/>
            </w:pPr>
            <w:r>
              <w:rPr/>
              <w:t>0</w:t>
            </w:r>
          </w:p>
        </w:tc>
        <w:tc>
          <w:tcPr>
            <w:shd w:val="clear" w:fill="FBE195"/>
            <w:tcW w:w="499" w:type="dxa"/>
            <w:vAlign w:val="top"/>
          </w:tcPr>
          <w:p>
            <w:pPr>
              <w:pStyle w:val="TableText"/>
              <w:ind w:left="88"/>
              <w:spacing w:before="62" w:line="221" w:lineRule="auto"/>
              <w:rPr/>
            </w:pPr>
            <w:r>
              <w:rPr>
                <w:spacing w:val="-5"/>
              </w:rPr>
              <w:t>一级</w:t>
            </w:r>
          </w:p>
        </w:tc>
        <w:tc>
          <w:tcPr>
            <w:shd w:val="clear" w:fill="FAE297"/>
            <w:tcW w:w="354" w:type="dxa"/>
            <w:vAlign w:val="top"/>
          </w:tcPr>
          <w:p>
            <w:pPr>
              <w:pStyle w:val="TableText"/>
              <w:ind w:left="129"/>
              <w:spacing w:before="101" w:line="182" w:lineRule="auto"/>
              <w:rPr/>
            </w:pPr>
            <w:r>
              <w:rPr/>
              <w:t>1</w:t>
            </w:r>
          </w:p>
        </w:tc>
      </w:tr>
      <w:tr>
        <w:trPr>
          <w:trHeight w:val="200" w:hRule="atLeast"/>
        </w:trPr>
        <w:tc>
          <w:tcPr>
            <w:tcW w:w="355" w:type="dxa"/>
            <w:vAlign w:val="top"/>
            <w:vMerge w:val="continue"/>
            <w:textDirection w:val="tbRlV"/>
            <w:tcBorders>
              <w:top w:val="nil"/>
            </w:tcBorders>
          </w:tcPr>
          <w:p>
            <w:pPr>
              <w:rPr>
                <w:rFonts w:ascii="Arial"/>
                <w:sz w:val="21"/>
              </w:rPr>
            </w:pPr>
            <w:r/>
          </w:p>
        </w:tc>
        <w:tc>
          <w:tcPr>
            <w:shd w:val="clear" w:fill="FBDD8F"/>
            <w:tcW w:w="988" w:type="dxa"/>
            <w:vAlign w:val="top"/>
          </w:tcPr>
          <w:p>
            <w:pPr>
              <w:pStyle w:val="TableText"/>
              <w:ind w:left="239"/>
              <w:spacing w:before="21" w:line="194" w:lineRule="auto"/>
              <w:rPr/>
            </w:pPr>
            <w:r>
              <w:rPr>
                <w:spacing w:val="-2"/>
              </w:rPr>
              <w:t>研发域</w:t>
            </w:r>
          </w:p>
        </w:tc>
        <w:tc>
          <w:tcPr>
            <w:shd w:val="clear" w:fill="FBDD8F"/>
            <w:tcW w:w="1058" w:type="dxa"/>
            <w:vAlign w:val="top"/>
          </w:tcPr>
          <w:p>
            <w:pPr>
              <w:pStyle w:val="TableText"/>
              <w:ind w:left="241"/>
              <w:spacing w:before="21" w:line="194" w:lineRule="auto"/>
              <w:rPr/>
            </w:pPr>
            <w:r>
              <w:rPr>
                <w:color w:val="9F5500"/>
                <w:spacing w:val="2"/>
              </w:rPr>
              <w:t>总量/种</w:t>
            </w:r>
          </w:p>
        </w:tc>
        <w:tc>
          <w:tcPr>
            <w:shd w:val="clear" w:fill="FBDD91"/>
            <w:tcW w:w="409" w:type="dxa"/>
            <w:vAlign w:val="top"/>
          </w:tcPr>
          <w:p>
            <w:pPr>
              <w:pStyle w:val="TableText"/>
              <w:ind w:left="153"/>
              <w:spacing w:before="62" w:line="128" w:lineRule="exact"/>
              <w:rPr/>
            </w:pPr>
            <w:r>
              <w:rPr>
                <w:color w:val="8A5300"/>
                <w:position w:val="-2"/>
              </w:rPr>
              <w:t>3</w:t>
            </w:r>
          </w:p>
        </w:tc>
        <w:tc>
          <w:tcPr>
            <w:shd w:val="clear" w:fill="F9DE92"/>
            <w:tcW w:w="499" w:type="dxa"/>
            <w:vAlign w:val="top"/>
          </w:tcPr>
          <w:p>
            <w:pPr>
              <w:pStyle w:val="TableText"/>
              <w:ind w:left="84"/>
              <w:spacing w:before="23" w:line="192" w:lineRule="auto"/>
              <w:rPr/>
            </w:pPr>
            <w:r>
              <w:rPr>
                <w:spacing w:val="-2"/>
              </w:rPr>
              <w:t>三级</w:t>
            </w:r>
          </w:p>
        </w:tc>
        <w:tc>
          <w:tcPr>
            <w:shd w:val="clear" w:fill="F9E090"/>
            <w:tcW w:w="499" w:type="dxa"/>
            <w:vAlign w:val="top"/>
          </w:tcPr>
          <w:p>
            <w:pPr>
              <w:pStyle w:val="TableText"/>
              <w:ind w:left="205"/>
              <w:spacing w:before="62" w:line="128" w:lineRule="exact"/>
              <w:rPr/>
            </w:pPr>
            <w:r>
              <w:rPr>
                <w:color w:val="915700"/>
                <w:position w:val="-2"/>
              </w:rPr>
              <w:t>0</w:t>
            </w:r>
          </w:p>
        </w:tc>
        <w:tc>
          <w:tcPr>
            <w:shd w:val="clear" w:fill="F9DE8E"/>
            <w:tcW w:w="489" w:type="dxa"/>
            <w:vAlign w:val="top"/>
          </w:tcPr>
          <w:p>
            <w:pPr>
              <w:pStyle w:val="TableText"/>
              <w:ind w:left="76"/>
              <w:spacing w:before="23" w:line="192" w:lineRule="auto"/>
              <w:rPr/>
            </w:pPr>
            <w:r>
              <w:rPr>
                <w:spacing w:val="-3"/>
              </w:rPr>
              <w:t>二级</w:t>
            </w:r>
          </w:p>
        </w:tc>
        <w:tc>
          <w:tcPr>
            <w:shd w:val="clear" w:fill="F9DF94"/>
            <w:tcW w:w="489" w:type="dxa"/>
            <w:vAlign w:val="top"/>
          </w:tcPr>
          <w:p>
            <w:pPr>
              <w:pStyle w:val="TableText"/>
              <w:ind w:left="198"/>
              <w:spacing w:before="62" w:line="128" w:lineRule="exact"/>
              <w:rPr/>
            </w:pPr>
            <w:r>
              <w:rPr>
                <w:position w:val="-2"/>
              </w:rPr>
              <w:t>2</w:t>
            </w:r>
          </w:p>
        </w:tc>
        <w:tc>
          <w:tcPr>
            <w:shd w:val="clear" w:fill="FBE194"/>
            <w:tcW w:w="499" w:type="dxa"/>
            <w:vAlign w:val="top"/>
          </w:tcPr>
          <w:p>
            <w:pPr>
              <w:pStyle w:val="TableText"/>
              <w:ind w:left="88"/>
              <w:spacing w:before="23" w:line="192" w:lineRule="auto"/>
              <w:rPr/>
            </w:pPr>
            <w:r>
              <w:rPr>
                <w:spacing w:val="-5"/>
              </w:rPr>
              <w:t>一级</w:t>
            </w:r>
          </w:p>
        </w:tc>
        <w:tc>
          <w:tcPr>
            <w:shd w:val="clear" w:fill="F9E297"/>
            <w:tcW w:w="354" w:type="dxa"/>
            <w:vAlign w:val="top"/>
          </w:tcPr>
          <w:p>
            <w:pPr>
              <w:pStyle w:val="TableText"/>
              <w:ind w:left="129"/>
              <w:spacing w:before="62" w:line="128" w:lineRule="exact"/>
              <w:rPr/>
            </w:pPr>
            <w:r>
              <w:rPr>
                <w:color w:val="845400"/>
                <w:position w:val="-2"/>
              </w:rPr>
              <w:t>1</w:t>
            </w:r>
          </w:p>
        </w:tc>
      </w:tr>
      <w:tr>
        <w:trPr>
          <w:trHeight w:val="319" w:hRule="atLeast"/>
        </w:trPr>
        <w:tc>
          <w:tcPr>
            <w:shd w:val="clear" w:fill="FAC54F"/>
            <w:tcW w:w="355" w:type="dxa"/>
            <w:vAlign w:val="top"/>
            <w:vMerge w:val="restart"/>
            <w:textDirection w:val="tbRlV"/>
            <w:tcBorders>
              <w:bottom w:val="nil"/>
            </w:tcBorders>
          </w:tcPr>
          <w:p>
            <w:pPr>
              <w:pStyle w:val="TableText"/>
              <w:ind w:left="535"/>
              <w:spacing w:before="139" w:line="217" w:lineRule="auto"/>
              <w:rPr/>
            </w:pPr>
            <w:r>
              <w:rPr>
                <w:color w:val="A05500"/>
              </w:rPr>
              <w:t>分</w:t>
            </w:r>
            <w:r>
              <w:rPr>
                <w:color w:val="A05500"/>
                <w:spacing w:val="-22"/>
              </w:rPr>
              <w:t xml:space="preserve"> </w:t>
            </w:r>
            <w:r>
              <w:rPr>
                <w:color w:val="A05500"/>
              </w:rPr>
              <w:t>级</w:t>
            </w:r>
            <w:r>
              <w:rPr>
                <w:color w:val="A05500"/>
                <w:spacing w:val="-22"/>
              </w:rPr>
              <w:t xml:space="preserve"> </w:t>
            </w:r>
            <w:r>
              <w:rPr>
                <w:color w:val="A05500"/>
              </w:rPr>
              <w:t>情</w:t>
            </w:r>
            <w:r>
              <w:rPr>
                <w:color w:val="A05500"/>
                <w:spacing w:val="-21"/>
              </w:rPr>
              <w:t xml:space="preserve"> </w:t>
            </w:r>
            <w:r>
              <w:rPr>
                <w:color w:val="A05500"/>
              </w:rPr>
              <w:t>况</w:t>
            </w:r>
            <w:r>
              <w:rPr>
                <w:color w:val="A05500"/>
                <w:spacing w:val="-21"/>
              </w:rPr>
              <w:t xml:space="preserve"> </w:t>
            </w:r>
            <w:r>
              <w:rPr>
                <w:color w:val="A05500"/>
              </w:rPr>
              <w:t>示</w:t>
            </w:r>
            <w:r>
              <w:rPr>
                <w:color w:val="A05500"/>
                <w:spacing w:val="-22"/>
              </w:rPr>
              <w:t xml:space="preserve"> </w:t>
            </w:r>
            <w:r>
              <w:rPr>
                <w:color w:val="A05500"/>
              </w:rPr>
              <w:t>例</w:t>
            </w:r>
          </w:p>
        </w:tc>
        <w:tc>
          <w:tcPr>
            <w:shd w:val="clear" w:fill="F9DE8B"/>
            <w:tcW w:w="988" w:type="dxa"/>
            <w:vAlign w:val="top"/>
            <w:vMerge w:val="restart"/>
            <w:tcBorders>
              <w:bottom w:val="nil"/>
            </w:tcBorders>
          </w:tcPr>
          <w:p>
            <w:pPr>
              <w:spacing w:line="298" w:lineRule="auto"/>
              <w:rPr>
                <w:rFonts w:ascii="Arial"/>
                <w:sz w:val="21"/>
              </w:rPr>
            </w:pPr>
            <w:r/>
          </w:p>
          <w:p>
            <w:pPr>
              <w:spacing w:line="299" w:lineRule="auto"/>
              <w:rPr>
                <w:rFonts w:ascii="Arial"/>
                <w:sz w:val="21"/>
              </w:rPr>
            </w:pPr>
            <w:r/>
          </w:p>
          <w:p>
            <w:pPr>
              <w:pStyle w:val="TableText"/>
              <w:ind w:left="319"/>
              <w:spacing w:before="52" w:line="239" w:lineRule="exact"/>
              <w:rPr/>
            </w:pPr>
            <w:r>
              <w:rPr>
                <w:spacing w:val="-3"/>
                <w:position w:val="5"/>
              </w:rPr>
              <w:t>二级</w:t>
            </w:r>
          </w:p>
          <w:p>
            <w:pPr>
              <w:pStyle w:val="TableText"/>
              <w:ind w:left="319"/>
              <w:spacing w:line="220" w:lineRule="auto"/>
              <w:rPr/>
            </w:pPr>
            <w:r>
              <w:rPr>
                <w:spacing w:val="6"/>
              </w:rPr>
              <w:t>示例</w:t>
            </w:r>
          </w:p>
        </w:tc>
        <w:tc>
          <w:tcPr>
            <w:shd w:val="clear" w:fill="F9DE8E"/>
            <w:tcW w:w="1467" w:type="dxa"/>
            <w:vAlign w:val="top"/>
            <w:gridSpan w:val="2"/>
          </w:tcPr>
          <w:p>
            <w:pPr>
              <w:pStyle w:val="TableText"/>
              <w:ind w:left="401"/>
              <w:spacing w:before="81" w:line="219" w:lineRule="auto"/>
              <w:rPr/>
            </w:pPr>
            <w:r>
              <w:rPr>
                <w:color w:val="9B4E00"/>
                <w:spacing w:val="-2"/>
              </w:rPr>
              <w:t>数据类型</w:t>
            </w:r>
          </w:p>
        </w:tc>
        <w:tc>
          <w:tcPr>
            <w:shd w:val="clear" w:fill="F8DF91"/>
            <w:tcW w:w="2829" w:type="dxa"/>
            <w:vAlign w:val="top"/>
            <w:gridSpan w:val="6"/>
          </w:tcPr>
          <w:p>
            <w:pPr>
              <w:pStyle w:val="TableText"/>
              <w:ind w:left="1084"/>
              <w:spacing w:before="81" w:line="219" w:lineRule="auto"/>
              <w:rPr/>
            </w:pPr>
            <w:r>
              <w:rPr>
                <w:spacing w:val="-2"/>
              </w:rPr>
              <w:t>生产计划</w:t>
            </w:r>
          </w:p>
        </w:tc>
      </w:tr>
      <w:tr>
        <w:trPr>
          <w:trHeight w:val="1347" w:hRule="atLeast"/>
        </w:trPr>
        <w:tc>
          <w:tcPr>
            <w:tcW w:w="355" w:type="dxa"/>
            <w:vAlign w:val="top"/>
            <w:vMerge w:val="continue"/>
            <w:textDirection w:val="tbRlV"/>
            <w:tcBorders>
              <w:top w:val="nil"/>
              <w:bottom w:val="nil"/>
            </w:tcBorders>
          </w:tcPr>
          <w:p>
            <w:pPr>
              <w:rPr>
                <w:rFonts w:ascii="Arial"/>
                <w:sz w:val="21"/>
              </w:rPr>
            </w:pPr>
            <w:r/>
          </w:p>
        </w:tc>
        <w:tc>
          <w:tcPr>
            <w:tcW w:w="988" w:type="dxa"/>
            <w:vAlign w:val="top"/>
            <w:vMerge w:val="continue"/>
            <w:tcBorders>
              <w:top w:val="nil"/>
            </w:tcBorders>
          </w:tcPr>
          <w:p>
            <w:pPr>
              <w:rPr>
                <w:rFonts w:ascii="Arial"/>
                <w:sz w:val="21"/>
              </w:rPr>
            </w:pPr>
            <w:r/>
          </w:p>
        </w:tc>
        <w:tc>
          <w:tcPr>
            <w:shd w:val="clear" w:fill="F9DE8A"/>
            <w:tcW w:w="1467" w:type="dxa"/>
            <w:vAlign w:val="top"/>
            <w:gridSpan w:val="2"/>
          </w:tcPr>
          <w:p>
            <w:pPr>
              <w:spacing w:line="273" w:lineRule="auto"/>
              <w:rPr>
                <w:rFonts w:ascii="Arial"/>
                <w:sz w:val="21"/>
              </w:rPr>
            </w:pPr>
            <w:r/>
          </w:p>
          <w:p>
            <w:pPr>
              <w:spacing w:line="273" w:lineRule="auto"/>
              <w:rPr>
                <w:rFonts w:ascii="Arial"/>
                <w:sz w:val="21"/>
              </w:rPr>
            </w:pPr>
            <w:r/>
          </w:p>
          <w:p>
            <w:pPr>
              <w:pStyle w:val="TableText"/>
              <w:ind w:left="401"/>
              <w:spacing w:before="52" w:line="219" w:lineRule="auto"/>
              <w:rPr/>
            </w:pPr>
            <w:r>
              <w:rPr>
                <w:color w:val="A06000"/>
                <w:spacing w:val="-2"/>
              </w:rPr>
              <w:t>分级依据</w:t>
            </w:r>
          </w:p>
        </w:tc>
        <w:tc>
          <w:tcPr>
            <w:shd w:val="clear" w:fill="F9DD8E"/>
            <w:tcW w:w="2829" w:type="dxa"/>
            <w:vAlign w:val="top"/>
            <w:gridSpan w:val="6"/>
          </w:tcPr>
          <w:p>
            <w:pPr>
              <w:pStyle w:val="TableText"/>
              <w:ind w:left="124"/>
              <w:spacing w:before="122" w:line="219" w:lineRule="auto"/>
              <w:rPr/>
            </w:pPr>
            <w:r>
              <w:rPr>
                <w:color w:val="9B5D00"/>
                <w:spacing w:val="-1"/>
              </w:rPr>
              <w:t>生产计划与销售订单紧密相关，决定</w:t>
            </w:r>
          </w:p>
          <w:p>
            <w:pPr>
              <w:pStyle w:val="TableText"/>
              <w:ind w:left="74" w:right="114" w:firstLine="49"/>
              <w:spacing w:before="69" w:line="259" w:lineRule="auto"/>
              <w:jc w:val="both"/>
              <w:rPr/>
            </w:pPr>
            <w:r>
              <w:rPr/>
              <w:t>了能否按客户时间要求准时交货，影</w:t>
            </w:r>
            <w:r>
              <w:rPr>
                <w:spacing w:val="5"/>
              </w:rPr>
              <w:t xml:space="preserve"> </w:t>
            </w:r>
            <w:r>
              <w:rPr>
                <w:spacing w:val="3"/>
              </w:rPr>
              <w:t>响北汽福田汽车在客户中的信誉与形</w:t>
            </w:r>
            <w:r>
              <w:rPr>
                <w:spacing w:val="8"/>
              </w:rPr>
              <w:t xml:space="preserve"> </w:t>
            </w:r>
            <w:r>
              <w:rPr>
                <w:spacing w:val="4"/>
              </w:rPr>
              <w:t>象，数据如果要恢复，那么需要付出 </w:t>
            </w:r>
            <w:r>
              <w:rPr>
                <w:spacing w:val="-1"/>
              </w:rPr>
              <w:t>较大代价，故被定义为二级</w:t>
            </w:r>
          </w:p>
        </w:tc>
      </w:tr>
      <w:tr>
        <w:trPr>
          <w:trHeight w:val="319" w:hRule="atLeast"/>
        </w:trPr>
        <w:tc>
          <w:tcPr>
            <w:tcW w:w="355" w:type="dxa"/>
            <w:vAlign w:val="top"/>
            <w:vMerge w:val="continue"/>
            <w:textDirection w:val="tbRlV"/>
            <w:tcBorders>
              <w:top w:val="nil"/>
              <w:bottom w:val="nil"/>
            </w:tcBorders>
          </w:tcPr>
          <w:p>
            <w:pPr>
              <w:rPr>
                <w:rFonts w:ascii="Arial"/>
                <w:sz w:val="21"/>
              </w:rPr>
            </w:pPr>
            <w:r/>
          </w:p>
        </w:tc>
        <w:tc>
          <w:tcPr>
            <w:shd w:val="clear" w:fill="FBE18F"/>
            <w:tcW w:w="988" w:type="dxa"/>
            <w:vAlign w:val="top"/>
            <w:vMerge w:val="restart"/>
            <w:tcBorders>
              <w:bottom w:val="nil"/>
            </w:tcBorders>
          </w:tcPr>
          <w:p>
            <w:pPr>
              <w:pStyle w:val="TableText"/>
              <w:ind w:left="319"/>
              <w:spacing w:before="147" w:line="239" w:lineRule="exact"/>
              <w:rPr/>
            </w:pPr>
            <w:r>
              <w:rPr>
                <w:spacing w:val="-5"/>
                <w:position w:val="5"/>
              </w:rPr>
              <w:t>一级</w:t>
            </w:r>
          </w:p>
          <w:p>
            <w:pPr>
              <w:pStyle w:val="TableText"/>
              <w:ind w:left="319"/>
              <w:spacing w:line="220" w:lineRule="auto"/>
              <w:rPr/>
            </w:pPr>
            <w:r>
              <w:rPr>
                <w:spacing w:val="6"/>
              </w:rPr>
              <w:t>示例</w:t>
            </w:r>
          </w:p>
        </w:tc>
        <w:tc>
          <w:tcPr>
            <w:shd w:val="clear" w:fill="F8DF8C"/>
            <w:tcW w:w="1467" w:type="dxa"/>
            <w:vAlign w:val="top"/>
            <w:gridSpan w:val="2"/>
          </w:tcPr>
          <w:p>
            <w:pPr>
              <w:pStyle w:val="TableText"/>
              <w:ind w:left="401"/>
              <w:spacing w:before="85" w:line="219" w:lineRule="auto"/>
              <w:rPr/>
            </w:pPr>
            <w:r>
              <w:rPr>
                <w:spacing w:val="-2"/>
              </w:rPr>
              <w:t>数据类型</w:t>
            </w:r>
          </w:p>
        </w:tc>
        <w:tc>
          <w:tcPr>
            <w:shd w:val="clear" w:fill="F9DF92"/>
            <w:tcW w:w="2829" w:type="dxa"/>
            <w:vAlign w:val="top"/>
            <w:gridSpan w:val="6"/>
          </w:tcPr>
          <w:p>
            <w:pPr>
              <w:pStyle w:val="TableText"/>
              <w:ind w:left="1084"/>
              <w:spacing w:before="85" w:line="219" w:lineRule="auto"/>
              <w:rPr/>
            </w:pPr>
            <w:r>
              <w:rPr>
                <w:spacing w:val="-3"/>
              </w:rPr>
              <w:t>能源消耗</w:t>
            </w:r>
          </w:p>
        </w:tc>
      </w:tr>
      <w:tr>
        <w:trPr>
          <w:trHeight w:val="314" w:hRule="atLeast"/>
        </w:trPr>
        <w:tc>
          <w:tcPr>
            <w:tcW w:w="355" w:type="dxa"/>
            <w:vAlign w:val="top"/>
            <w:vMerge w:val="continue"/>
            <w:textDirection w:val="tbRlV"/>
            <w:tcBorders>
              <w:top w:val="nil"/>
            </w:tcBorders>
          </w:tcPr>
          <w:p>
            <w:pPr>
              <w:rPr>
                <w:rFonts w:ascii="Arial"/>
                <w:sz w:val="21"/>
              </w:rPr>
            </w:pPr>
            <w:r/>
          </w:p>
        </w:tc>
        <w:tc>
          <w:tcPr>
            <w:tcW w:w="988" w:type="dxa"/>
            <w:vAlign w:val="top"/>
            <w:vMerge w:val="continue"/>
            <w:tcBorders>
              <w:top w:val="nil"/>
            </w:tcBorders>
          </w:tcPr>
          <w:p>
            <w:pPr>
              <w:rPr>
                <w:rFonts w:ascii="Arial"/>
                <w:sz w:val="21"/>
              </w:rPr>
            </w:pPr>
            <w:r/>
          </w:p>
        </w:tc>
        <w:tc>
          <w:tcPr>
            <w:shd w:val="clear" w:fill="FBE294"/>
            <w:tcW w:w="1467" w:type="dxa"/>
            <w:vAlign w:val="top"/>
            <w:gridSpan w:val="2"/>
          </w:tcPr>
          <w:p>
            <w:pPr>
              <w:pStyle w:val="TableText"/>
              <w:ind w:left="401"/>
              <w:spacing w:before="85" w:line="219" w:lineRule="auto"/>
              <w:rPr/>
            </w:pPr>
            <w:r>
              <w:rPr>
                <w:spacing w:val="-2"/>
              </w:rPr>
              <w:t>分级依据</w:t>
            </w:r>
          </w:p>
        </w:tc>
        <w:tc>
          <w:tcPr>
            <w:shd w:val="clear" w:fill="FBE296"/>
            <w:tcW w:w="2829" w:type="dxa"/>
            <w:vAlign w:val="top"/>
            <w:gridSpan w:val="6"/>
          </w:tcPr>
          <w:p>
            <w:pPr>
              <w:pStyle w:val="TableText"/>
              <w:ind w:left="684"/>
              <w:spacing w:before="86" w:line="219" w:lineRule="auto"/>
              <w:rPr/>
            </w:pPr>
            <w:r>
              <w:rPr>
                <w:spacing w:val="-1"/>
              </w:rPr>
              <w:t>对生产运行影响较小</w:t>
            </w:r>
          </w:p>
        </w:tc>
      </w:tr>
    </w:tbl>
    <w:p>
      <w:pPr>
        <w:pStyle w:val="BodyText"/>
        <w:rPr/>
      </w:pPr>
      <w:r/>
    </w:p>
    <w:p>
      <w:pPr>
        <w:sectPr>
          <w:footerReference w:type="default" r:id="rId274"/>
          <w:pgSz w:w="7530" w:h="11370"/>
          <w:pgMar w:top="234" w:right="881" w:bottom="429" w:left="734" w:header="0" w:footer="143" w:gutter="0"/>
        </w:sectPr>
        <w:rPr/>
      </w:pPr>
    </w:p>
    <w:p>
      <w:pPr>
        <w:ind w:left="1052"/>
        <w:spacing w:line="219" w:lineRule="auto"/>
        <w:rPr>
          <w:rFonts w:ascii="SimSun" w:hAnsi="SimSun" w:eastAsia="SimSun" w:cs="SimSun"/>
          <w:sz w:val="16"/>
          <w:szCs w:val="16"/>
        </w:rPr>
      </w:pPr>
      <w:r>
        <w:drawing>
          <wp:anchor distT="0" distB="0" distL="0" distR="0" simplePos="0" relativeHeight="252414976" behindDoc="1" locked="0" layoutInCell="0" allowOverlap="1">
            <wp:simplePos x="0" y="0"/>
            <wp:positionH relativeFrom="page">
              <wp:posOffset>0</wp:posOffset>
            </wp:positionH>
            <wp:positionV relativeFrom="page">
              <wp:posOffset>0</wp:posOffset>
            </wp:positionV>
            <wp:extent cx="673092" cy="634975"/>
            <wp:effectExtent l="0" t="0" r="0" b="0"/>
            <wp:wrapNone/>
            <wp:docPr id="264" name="IM 264"/>
            <wp:cNvGraphicFramePr/>
            <a:graphic>
              <a:graphicData uri="http://schemas.openxmlformats.org/drawingml/2006/picture">
                <pic:pic>
                  <pic:nvPicPr>
                    <pic:cNvPr id="264" name="IM 264"/>
                    <pic:cNvPicPr/>
                  </pic:nvPicPr>
                  <pic:blipFill>
                    <a:blip r:embed="rId276"/>
                    <a:stretch>
                      <a:fillRect/>
                    </a:stretch>
                  </pic:blipFill>
                  <pic:spPr>
                    <a:xfrm rot="0">
                      <a:off x="0" y="0"/>
                      <a:ext cx="673092" cy="634975"/>
                    </a:xfrm>
                    <a:prstGeom prst="rect">
                      <a:avLst/>
                    </a:prstGeom>
                  </pic:spPr>
                </pic:pic>
              </a:graphicData>
            </a:graphic>
          </wp:anchor>
        </w:drawing>
      </w:r>
      <w:r>
        <w:rPr>
          <w:rFonts w:ascii="SimSun" w:hAnsi="SimSun" w:eastAsia="SimSun" w:cs="SimSun"/>
          <w:sz w:val="16"/>
          <w:szCs w:val="16"/>
          <w:b/>
          <w:bCs/>
          <w:color w:val="DD5800"/>
          <w:spacing w:val="-4"/>
        </w:rPr>
        <w:t>数据为王</w:t>
      </w:r>
    </w:p>
    <w:p>
      <w:pPr>
        <w:ind w:left="134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1" w:lineRule="auto"/>
        <w:rPr/>
      </w:pPr>
      <w:r/>
    </w:p>
    <w:p>
      <w:pPr>
        <w:pStyle w:val="BodyText"/>
        <w:spacing w:line="311" w:lineRule="auto"/>
        <w:rPr/>
      </w:pPr>
      <w:r/>
    </w:p>
    <w:p>
      <w:pPr>
        <w:ind w:left="1443"/>
        <w:spacing w:before="70" w:line="225" w:lineRule="auto"/>
        <w:rPr>
          <w:rFonts w:ascii="STXinwei" w:hAnsi="STXinwei" w:eastAsia="STXinwei" w:cs="STXinwei"/>
          <w:sz w:val="21"/>
          <w:szCs w:val="21"/>
        </w:rPr>
      </w:pPr>
      <w:bookmarkStart w:name="bookmark17" w:id="14"/>
      <w:bookmarkEnd w:id="14"/>
      <w:r>
        <w:rPr>
          <w:rFonts w:ascii="STXinwei" w:hAnsi="STXinwei" w:eastAsia="STXinwei" w:cs="STXinwei"/>
          <w:sz w:val="21"/>
          <w:szCs w:val="21"/>
          <w:b/>
          <w:bCs/>
          <w:spacing w:val="11"/>
        </w:rPr>
        <w:t>(2)企业工业数据分级经验总结</w:t>
      </w:r>
    </w:p>
    <w:p>
      <w:pPr>
        <w:ind w:left="1050" w:firstLine="419"/>
        <w:spacing w:before="177" w:line="378" w:lineRule="auto"/>
        <w:jc w:val="both"/>
        <w:rPr>
          <w:rFonts w:ascii="SimSun" w:hAnsi="SimSun" w:eastAsia="SimSun" w:cs="SimSun"/>
          <w:sz w:val="21"/>
          <w:szCs w:val="21"/>
        </w:rPr>
      </w:pPr>
      <w:r>
        <w:rPr>
          <w:rFonts w:ascii="SimSun" w:hAnsi="SimSun" w:eastAsia="SimSun" w:cs="SimSun"/>
          <w:sz w:val="21"/>
          <w:szCs w:val="21"/>
          <w:spacing w:val="5"/>
        </w:rPr>
        <w:t>根据业务的变化，北汽福田汽车股份有限公司持续优</w:t>
      </w:r>
      <w:r>
        <w:rPr>
          <w:rFonts w:ascii="SimSun" w:hAnsi="SimSun" w:eastAsia="SimSun" w:cs="SimSun"/>
          <w:sz w:val="21"/>
          <w:szCs w:val="21"/>
          <w:spacing w:val="4"/>
        </w:rPr>
        <w:t>化信</w:t>
      </w:r>
      <w:r>
        <w:rPr>
          <w:rFonts w:ascii="SimSun" w:hAnsi="SimSun" w:eastAsia="SimSun" w:cs="SimSun"/>
          <w:sz w:val="21"/>
          <w:szCs w:val="21"/>
        </w:rPr>
        <w:t xml:space="preserve"> </w:t>
      </w:r>
      <w:r>
        <w:rPr>
          <w:rFonts w:ascii="SimSun" w:hAnsi="SimSun" w:eastAsia="SimSun" w:cs="SimSun"/>
          <w:sz w:val="21"/>
          <w:szCs w:val="21"/>
          <w:spacing w:val="4"/>
        </w:rPr>
        <w:t>息系统，优化各业务系统，根据数据标准对业务数据进行合规</w:t>
      </w:r>
      <w:r>
        <w:rPr>
          <w:rFonts w:ascii="SimSun" w:hAnsi="SimSun" w:eastAsia="SimSun" w:cs="SimSun"/>
          <w:sz w:val="21"/>
          <w:szCs w:val="21"/>
          <w:spacing w:val="10"/>
        </w:rPr>
        <w:t xml:space="preserve"> </w:t>
      </w:r>
      <w:r>
        <w:rPr>
          <w:rFonts w:ascii="SimSun" w:hAnsi="SimSun" w:eastAsia="SimSun" w:cs="SimSun"/>
          <w:sz w:val="21"/>
          <w:szCs w:val="21"/>
          <w:spacing w:val="5"/>
        </w:rPr>
        <w:t>性管理，尤其还建立了统一的研发管理协同平台，并</w:t>
      </w:r>
      <w:r>
        <w:rPr>
          <w:rFonts w:ascii="SimSun" w:hAnsi="SimSun" w:eastAsia="SimSun" w:cs="SimSun"/>
          <w:sz w:val="21"/>
          <w:szCs w:val="21"/>
          <w:spacing w:val="4"/>
        </w:rPr>
        <w:t>在平台中</w:t>
      </w:r>
      <w:r>
        <w:rPr>
          <w:rFonts w:ascii="SimSun" w:hAnsi="SimSun" w:eastAsia="SimSun" w:cs="SimSun"/>
          <w:sz w:val="21"/>
          <w:szCs w:val="21"/>
        </w:rPr>
        <w:t xml:space="preserve"> </w:t>
      </w:r>
      <w:r>
        <w:rPr>
          <w:rFonts w:ascii="SimSun" w:hAnsi="SimSun" w:eastAsia="SimSun" w:cs="SimSun"/>
          <w:sz w:val="21"/>
          <w:szCs w:val="21"/>
          <w:spacing w:val="6"/>
        </w:rPr>
        <w:t>对研发数模标准进行定义，对研发数模进行统一的分级管理，</w:t>
      </w:r>
    </w:p>
    <w:p>
      <w:pPr>
        <w:ind w:left="1050"/>
        <w:spacing w:line="219" w:lineRule="auto"/>
        <w:rPr>
          <w:rFonts w:ascii="SimSun" w:hAnsi="SimSun" w:eastAsia="SimSun" w:cs="SimSun"/>
          <w:sz w:val="21"/>
          <w:szCs w:val="21"/>
        </w:rPr>
      </w:pPr>
      <w:r>
        <w:rPr>
          <w:rFonts w:ascii="SimSun" w:hAnsi="SimSun" w:eastAsia="SimSun" w:cs="SimSun"/>
          <w:sz w:val="21"/>
          <w:szCs w:val="21"/>
        </w:rPr>
        <w:t>将源头统一管理贯穿研发业务全过程。</w:t>
      </w:r>
    </w:p>
    <w:p>
      <w:pPr>
        <w:ind w:left="1053"/>
        <w:spacing w:before="226" w:line="219" w:lineRule="auto"/>
        <w:outlineLvl w:val="0"/>
        <w:rPr>
          <w:rFonts w:ascii="SimSun" w:hAnsi="SimSun" w:eastAsia="SimSun" w:cs="SimSun"/>
          <w:sz w:val="21"/>
          <w:szCs w:val="21"/>
        </w:rPr>
      </w:pPr>
      <w:r>
        <w:rPr>
          <w:rFonts w:ascii="SimSun" w:hAnsi="SimSun" w:eastAsia="SimSun" w:cs="SimSun"/>
          <w:sz w:val="21"/>
          <w:szCs w:val="21"/>
          <w:b/>
          <w:bCs/>
          <w:color w:val="432DB2"/>
        </w:rPr>
        <w:t>2.</w:t>
      </w:r>
      <w:r>
        <w:rPr>
          <w:rFonts w:ascii="SimSun" w:hAnsi="SimSun" w:eastAsia="SimSun" w:cs="SimSun"/>
          <w:sz w:val="21"/>
          <w:szCs w:val="21"/>
          <w:color w:val="432DB2"/>
        </w:rPr>
        <w:t xml:space="preserve"> </w:t>
      </w:r>
      <w:r>
        <w:rPr>
          <w:rFonts w:ascii="SimSun" w:hAnsi="SimSun" w:eastAsia="SimSun" w:cs="SimSun"/>
          <w:sz w:val="21"/>
          <w:szCs w:val="21"/>
          <w:b/>
          <w:bCs/>
          <w:color w:val="432DB2"/>
        </w:rPr>
        <w:t>典型案例</w:t>
      </w:r>
      <w:r>
        <w:rPr>
          <w:rFonts w:ascii="SimSun" w:hAnsi="SimSun" w:eastAsia="SimSun" w:cs="SimSun"/>
          <w:sz w:val="21"/>
          <w:szCs w:val="21"/>
          <w:b/>
          <w:bCs/>
        </w:rPr>
        <w:t>二</w:t>
      </w:r>
      <w:r>
        <w:rPr>
          <w:rFonts w:ascii="SimSun" w:hAnsi="SimSun" w:eastAsia="SimSun" w:cs="SimSun"/>
          <w:sz w:val="21"/>
          <w:szCs w:val="21"/>
          <w:b/>
          <w:bCs/>
          <w:color w:val="432DB2"/>
        </w:rPr>
        <w:t>：北京东方国信科技股份有限公</w:t>
      </w:r>
      <w:r>
        <w:rPr>
          <w:rFonts w:ascii="SimSun" w:hAnsi="SimSun" w:eastAsia="SimSun" w:cs="SimSun"/>
          <w:sz w:val="21"/>
          <w:szCs w:val="21"/>
          <w:b/>
          <w:bCs/>
        </w:rPr>
        <w:t>司</w:t>
      </w:r>
    </w:p>
    <w:p>
      <w:pPr>
        <w:ind w:left="1469"/>
        <w:spacing w:before="201" w:line="225" w:lineRule="auto"/>
        <w:rPr>
          <w:rFonts w:ascii="STXinwei" w:hAnsi="STXinwei" w:eastAsia="STXinwei" w:cs="STXinwei"/>
          <w:sz w:val="21"/>
          <w:szCs w:val="21"/>
        </w:rPr>
      </w:pPr>
      <w:r>
        <w:rPr>
          <w:rFonts w:ascii="STXinwei" w:hAnsi="STXinwei" w:eastAsia="STXinwei" w:cs="STXinwei"/>
          <w:sz w:val="21"/>
          <w:szCs w:val="21"/>
          <w:spacing w:val="19"/>
        </w:rPr>
        <w:t>(1)工业数据分级情况</w:t>
      </w:r>
    </w:p>
    <w:p>
      <w:pPr>
        <w:spacing w:before="183" w:line="219" w:lineRule="auto"/>
        <w:jc w:val="right"/>
        <w:rPr>
          <w:rFonts w:ascii="SimSun" w:hAnsi="SimSun" w:eastAsia="SimSun" w:cs="SimSun"/>
          <w:sz w:val="21"/>
          <w:szCs w:val="21"/>
        </w:rPr>
      </w:pPr>
      <w:r>
        <w:rPr>
          <w:rFonts w:ascii="SimSun" w:hAnsi="SimSun" w:eastAsia="SimSun" w:cs="SimSun"/>
          <w:sz w:val="21"/>
          <w:szCs w:val="21"/>
          <w:spacing w:val="-5"/>
        </w:rPr>
        <w:t>北京东方国信科技股份有限公司工业数据分级情况见表6-8。</w:t>
      </w:r>
    </w:p>
    <w:p>
      <w:pPr>
        <w:ind w:left="1682"/>
        <w:spacing w:before="167" w:line="219" w:lineRule="auto"/>
        <w:rPr>
          <w:rFonts w:ascii="SimSun" w:hAnsi="SimSun" w:eastAsia="SimSun" w:cs="SimSun"/>
          <w:sz w:val="18"/>
          <w:szCs w:val="18"/>
        </w:rPr>
      </w:pPr>
      <w:r>
        <w:rPr>
          <w:rFonts w:ascii="SimSun" w:hAnsi="SimSun" w:eastAsia="SimSun" w:cs="SimSun"/>
          <w:sz w:val="18"/>
          <w:szCs w:val="18"/>
          <w:b/>
          <w:bCs/>
          <w:spacing w:val="-2"/>
        </w:rPr>
        <w:t>表6-8北京东方国信科技股份有限公司工业数</w:t>
      </w:r>
      <w:r>
        <w:rPr>
          <w:rFonts w:ascii="SimSun" w:hAnsi="SimSun" w:eastAsia="SimSun" w:cs="SimSun"/>
          <w:sz w:val="18"/>
          <w:szCs w:val="18"/>
          <w:b/>
          <w:bCs/>
          <w:spacing w:val="-3"/>
        </w:rPr>
        <w:t>据分级情况</w:t>
      </w:r>
    </w:p>
    <w:p>
      <w:pPr>
        <w:spacing w:line="38" w:lineRule="exact"/>
        <w:rPr/>
      </w:pPr>
      <w:r/>
    </w:p>
    <w:tbl>
      <w:tblPr>
        <w:tblStyle w:val="TableNormal"/>
        <w:tblW w:w="5769" w:type="dxa"/>
        <w:tblInd w:w="10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74"/>
        <w:gridCol w:w="1118"/>
        <w:gridCol w:w="849"/>
        <w:gridCol w:w="389"/>
        <w:gridCol w:w="489"/>
        <w:gridCol w:w="489"/>
        <w:gridCol w:w="479"/>
        <w:gridCol w:w="499"/>
        <w:gridCol w:w="479"/>
        <w:gridCol w:w="504"/>
      </w:tblGrid>
      <w:tr>
        <w:trPr>
          <w:trHeight w:val="314" w:hRule="atLeast"/>
        </w:trPr>
        <w:tc>
          <w:tcPr>
            <w:shd w:val="clear" w:fill="F5BF3A"/>
            <w:tcW w:w="474" w:type="dxa"/>
            <w:vAlign w:val="top"/>
            <w:vMerge w:val="restart"/>
            <w:textDirection w:val="tbRlV"/>
            <w:tcBorders>
              <w:bottom w:val="nil"/>
            </w:tcBorders>
          </w:tcPr>
          <w:p>
            <w:pPr>
              <w:pStyle w:val="TableText"/>
              <w:ind w:left="286"/>
              <w:spacing w:before="148" w:line="217" w:lineRule="auto"/>
              <w:rPr/>
            </w:pPr>
            <w:r>
              <w:rPr>
                <w:color w:val="A05000"/>
              </w:rPr>
              <w:t>总</w:t>
            </w:r>
            <w:r>
              <w:rPr>
                <w:color w:val="A05000"/>
                <w:spacing w:val="-23"/>
              </w:rPr>
              <w:t xml:space="preserve"> </w:t>
            </w:r>
            <w:r>
              <w:rPr>
                <w:color w:val="A05000"/>
              </w:rPr>
              <w:t>体</w:t>
            </w:r>
            <w:r>
              <w:rPr>
                <w:color w:val="A05000"/>
                <w:spacing w:val="-23"/>
              </w:rPr>
              <w:t xml:space="preserve"> </w:t>
            </w:r>
            <w:r>
              <w:rPr>
                <w:color w:val="A05000"/>
              </w:rPr>
              <w:t>情</w:t>
            </w:r>
            <w:r>
              <w:rPr>
                <w:color w:val="A05000"/>
                <w:spacing w:val="-23"/>
              </w:rPr>
              <w:t xml:space="preserve"> </w:t>
            </w:r>
            <w:r>
              <w:rPr>
                <w:color w:val="A05000"/>
              </w:rPr>
              <w:t>况</w:t>
            </w:r>
          </w:p>
        </w:tc>
        <w:tc>
          <w:tcPr>
            <w:shd w:val="clear" w:fill="F7DF86"/>
            <w:tcW w:w="2356" w:type="dxa"/>
            <w:vAlign w:val="top"/>
            <w:gridSpan w:val="3"/>
          </w:tcPr>
          <w:p>
            <w:pPr>
              <w:pStyle w:val="TableText"/>
              <w:ind w:left="690"/>
              <w:spacing w:before="82" w:line="220" w:lineRule="auto"/>
              <w:rPr/>
            </w:pPr>
            <w:r>
              <w:rPr>
                <w:spacing w:val="2"/>
              </w:rPr>
              <w:t>应用试点范围</w:t>
            </w:r>
          </w:p>
        </w:tc>
        <w:tc>
          <w:tcPr>
            <w:shd w:val="clear" w:fill="F9DD87"/>
            <w:tcW w:w="2939" w:type="dxa"/>
            <w:vAlign w:val="top"/>
            <w:gridSpan w:val="6"/>
          </w:tcPr>
          <w:p>
            <w:pPr>
              <w:pStyle w:val="TableText"/>
              <w:ind w:left="984"/>
              <w:spacing w:before="81" w:line="219" w:lineRule="auto"/>
              <w:rPr/>
            </w:pPr>
            <w:r>
              <w:rPr>
                <w:spacing w:val="-1"/>
              </w:rPr>
              <w:t>全部工业数据</w:t>
            </w:r>
          </w:p>
        </w:tc>
      </w:tr>
      <w:tr>
        <w:trPr>
          <w:trHeight w:val="260" w:hRule="atLeast"/>
        </w:trPr>
        <w:tc>
          <w:tcPr>
            <w:tcW w:w="474" w:type="dxa"/>
            <w:vAlign w:val="top"/>
            <w:vMerge w:val="continue"/>
            <w:textDirection w:val="tbRlV"/>
            <w:tcBorders>
              <w:top w:val="nil"/>
              <w:bottom w:val="nil"/>
            </w:tcBorders>
          </w:tcPr>
          <w:p>
            <w:pPr>
              <w:rPr>
                <w:rFonts w:ascii="Arial"/>
                <w:sz w:val="21"/>
              </w:rPr>
            </w:pPr>
            <w:r/>
          </w:p>
        </w:tc>
        <w:tc>
          <w:tcPr>
            <w:shd w:val="clear" w:fill="FAD981"/>
            <w:tcW w:w="2356" w:type="dxa"/>
            <w:vAlign w:val="top"/>
            <w:gridSpan w:val="3"/>
          </w:tcPr>
          <w:p>
            <w:pPr>
              <w:pStyle w:val="TableText"/>
              <w:ind w:left="410"/>
              <w:spacing w:before="47" w:line="219" w:lineRule="auto"/>
              <w:rPr/>
            </w:pPr>
            <w:r>
              <w:rPr>
                <w:spacing w:val="-1"/>
              </w:rPr>
              <w:t>数据类型总体数量/种</w:t>
            </w:r>
          </w:p>
        </w:tc>
        <w:tc>
          <w:tcPr>
            <w:shd w:val="clear" w:fill="FBD780"/>
            <w:tcW w:w="2939" w:type="dxa"/>
            <w:vAlign w:val="top"/>
            <w:gridSpan w:val="6"/>
          </w:tcPr>
          <w:p>
            <w:pPr>
              <w:pStyle w:val="TableText"/>
              <w:ind w:left="1384"/>
              <w:spacing w:before="88" w:line="183" w:lineRule="auto"/>
              <w:rPr/>
            </w:pPr>
            <w:r>
              <w:rPr>
                <w:color w:val="9C5800"/>
                <w:spacing w:val="-3"/>
              </w:rPr>
              <w:t>38</w:t>
            </w:r>
          </w:p>
        </w:tc>
      </w:tr>
      <w:tr>
        <w:trPr>
          <w:trHeight w:val="259" w:hRule="atLeast"/>
        </w:trPr>
        <w:tc>
          <w:tcPr>
            <w:tcW w:w="474" w:type="dxa"/>
            <w:vAlign w:val="top"/>
            <w:vMerge w:val="continue"/>
            <w:textDirection w:val="tbRlV"/>
            <w:tcBorders>
              <w:top w:val="nil"/>
              <w:bottom w:val="nil"/>
            </w:tcBorders>
          </w:tcPr>
          <w:p>
            <w:pPr>
              <w:rPr>
                <w:rFonts w:ascii="Arial"/>
                <w:sz w:val="21"/>
              </w:rPr>
            </w:pPr>
            <w:r/>
          </w:p>
        </w:tc>
        <w:tc>
          <w:tcPr>
            <w:shd w:val="clear" w:fill="F9D983"/>
            <w:tcW w:w="2356" w:type="dxa"/>
            <w:vAlign w:val="top"/>
            <w:gridSpan w:val="3"/>
          </w:tcPr>
          <w:p>
            <w:pPr>
              <w:pStyle w:val="TableText"/>
              <w:ind w:left="571"/>
              <w:spacing w:before="47" w:line="219" w:lineRule="auto"/>
              <w:rPr/>
            </w:pPr>
            <w:r>
              <w:rPr>
                <w:spacing w:val="-1"/>
              </w:rPr>
              <w:t>三级数据数量/种</w:t>
            </w:r>
          </w:p>
        </w:tc>
        <w:tc>
          <w:tcPr>
            <w:shd w:val="clear" w:fill="FBD77E"/>
            <w:tcW w:w="978" w:type="dxa"/>
            <w:vAlign w:val="top"/>
            <w:gridSpan w:val="2"/>
          </w:tcPr>
          <w:p>
            <w:pPr>
              <w:pStyle w:val="TableText"/>
              <w:ind w:left="444"/>
              <w:spacing w:before="88" w:line="183" w:lineRule="auto"/>
              <w:rPr/>
            </w:pPr>
            <w:r>
              <w:rPr>
                <w:color w:val="975100"/>
              </w:rPr>
              <w:t>0</w:t>
            </w:r>
          </w:p>
        </w:tc>
        <w:tc>
          <w:tcPr>
            <w:shd w:val="clear" w:fill="FCD77F"/>
            <w:tcW w:w="978" w:type="dxa"/>
            <w:vAlign w:val="top"/>
            <w:gridSpan w:val="2"/>
          </w:tcPr>
          <w:p>
            <w:pPr>
              <w:pStyle w:val="TableText"/>
              <w:ind w:left="327"/>
              <w:spacing w:before="48" w:line="221" w:lineRule="auto"/>
              <w:rPr/>
            </w:pPr>
            <w:r>
              <w:rPr>
                <w:spacing w:val="16"/>
              </w:rPr>
              <w:t>占比</w:t>
            </w:r>
          </w:p>
        </w:tc>
        <w:tc>
          <w:tcPr>
            <w:shd w:val="clear" w:fill="FBD780"/>
            <w:tcW w:w="983" w:type="dxa"/>
            <w:vAlign w:val="top"/>
            <w:gridSpan w:val="2"/>
          </w:tcPr>
          <w:p>
            <w:pPr>
              <w:pStyle w:val="TableText"/>
              <w:ind w:left="448"/>
              <w:spacing w:before="88" w:line="183" w:lineRule="auto"/>
              <w:rPr/>
            </w:pPr>
            <w:r>
              <w:rPr>
                <w:color w:val="955900"/>
              </w:rPr>
              <w:t>0</w:t>
            </w:r>
          </w:p>
        </w:tc>
      </w:tr>
      <w:tr>
        <w:trPr>
          <w:trHeight w:val="260" w:hRule="atLeast"/>
        </w:trPr>
        <w:tc>
          <w:tcPr>
            <w:tcW w:w="474" w:type="dxa"/>
            <w:vAlign w:val="top"/>
            <w:vMerge w:val="continue"/>
            <w:textDirection w:val="tbRlV"/>
            <w:tcBorders>
              <w:top w:val="nil"/>
              <w:bottom w:val="nil"/>
            </w:tcBorders>
          </w:tcPr>
          <w:p>
            <w:pPr>
              <w:rPr>
                <w:rFonts w:ascii="Arial"/>
                <w:sz w:val="21"/>
              </w:rPr>
            </w:pPr>
            <w:r/>
          </w:p>
        </w:tc>
        <w:tc>
          <w:tcPr>
            <w:shd w:val="clear" w:fill="FADA82"/>
            <w:tcW w:w="2356" w:type="dxa"/>
            <w:vAlign w:val="top"/>
            <w:gridSpan w:val="3"/>
          </w:tcPr>
          <w:p>
            <w:pPr>
              <w:pStyle w:val="TableText"/>
              <w:ind w:left="571"/>
              <w:spacing w:before="48" w:line="219" w:lineRule="auto"/>
              <w:rPr/>
            </w:pPr>
            <w:r>
              <w:rPr>
                <w:spacing w:val="1"/>
              </w:rPr>
              <w:t>二级数据数量/种</w:t>
            </w:r>
          </w:p>
        </w:tc>
        <w:tc>
          <w:tcPr>
            <w:shd w:val="clear" w:fill="FBD87D"/>
            <w:tcW w:w="978" w:type="dxa"/>
            <w:vAlign w:val="top"/>
            <w:gridSpan w:val="2"/>
          </w:tcPr>
          <w:p>
            <w:pPr>
              <w:pStyle w:val="TableText"/>
              <w:ind w:left="404"/>
              <w:spacing w:before="89" w:line="183" w:lineRule="auto"/>
              <w:rPr/>
            </w:pPr>
            <w:r>
              <w:rPr>
                <w:spacing w:val="-3"/>
              </w:rPr>
              <w:t>23</w:t>
            </w:r>
          </w:p>
        </w:tc>
        <w:tc>
          <w:tcPr>
            <w:shd w:val="clear" w:fill="FBD77D"/>
            <w:tcW w:w="978" w:type="dxa"/>
            <w:vAlign w:val="top"/>
            <w:gridSpan w:val="2"/>
          </w:tcPr>
          <w:p>
            <w:pPr>
              <w:pStyle w:val="TableText"/>
              <w:ind w:left="327"/>
              <w:spacing w:before="49" w:line="221" w:lineRule="auto"/>
              <w:rPr/>
            </w:pPr>
            <w:r>
              <w:rPr>
                <w:spacing w:val="16"/>
              </w:rPr>
              <w:t>占比</w:t>
            </w:r>
          </w:p>
        </w:tc>
        <w:tc>
          <w:tcPr>
            <w:shd w:val="clear" w:fill="FAD780"/>
            <w:tcW w:w="983" w:type="dxa"/>
            <w:vAlign w:val="top"/>
            <w:gridSpan w:val="2"/>
          </w:tcPr>
          <w:p>
            <w:pPr>
              <w:pStyle w:val="TableText"/>
              <w:ind w:left="369"/>
              <w:spacing w:before="89" w:line="184" w:lineRule="auto"/>
              <w:rPr/>
            </w:pPr>
            <w:r>
              <w:rPr>
                <w:spacing w:val="-2"/>
              </w:rPr>
              <w:t>61%</w:t>
            </w:r>
          </w:p>
        </w:tc>
      </w:tr>
      <w:tr>
        <w:trPr>
          <w:trHeight w:val="269" w:hRule="atLeast"/>
        </w:trPr>
        <w:tc>
          <w:tcPr>
            <w:tcW w:w="474" w:type="dxa"/>
            <w:vAlign w:val="top"/>
            <w:vMerge w:val="continue"/>
            <w:textDirection w:val="tbRlV"/>
            <w:tcBorders>
              <w:top w:val="nil"/>
            </w:tcBorders>
          </w:tcPr>
          <w:p>
            <w:pPr>
              <w:rPr>
                <w:rFonts w:ascii="Arial"/>
                <w:sz w:val="21"/>
              </w:rPr>
            </w:pPr>
            <w:r/>
          </w:p>
        </w:tc>
        <w:tc>
          <w:tcPr>
            <w:shd w:val="clear" w:fill="F9DA83"/>
            <w:tcW w:w="2356" w:type="dxa"/>
            <w:vAlign w:val="top"/>
            <w:gridSpan w:val="3"/>
          </w:tcPr>
          <w:p>
            <w:pPr>
              <w:pStyle w:val="TableText"/>
              <w:ind w:left="571"/>
              <w:spacing w:before="58" w:line="219" w:lineRule="auto"/>
              <w:rPr/>
            </w:pPr>
            <w:r>
              <w:rPr>
                <w:spacing w:val="1"/>
              </w:rPr>
              <w:t>一级数据数量1种</w:t>
            </w:r>
          </w:p>
        </w:tc>
        <w:tc>
          <w:tcPr>
            <w:shd w:val="clear" w:fill="FAD87E"/>
            <w:tcW w:w="978" w:type="dxa"/>
            <w:vAlign w:val="top"/>
            <w:gridSpan w:val="2"/>
          </w:tcPr>
          <w:p>
            <w:pPr>
              <w:pStyle w:val="TableText"/>
              <w:ind w:left="404"/>
              <w:spacing w:before="99" w:line="184" w:lineRule="auto"/>
              <w:rPr/>
            </w:pPr>
            <w:r>
              <w:rPr>
                <w:color w:val="9A6200"/>
                <w:spacing w:val="-5"/>
              </w:rPr>
              <w:t>15</w:t>
            </w:r>
          </w:p>
        </w:tc>
        <w:tc>
          <w:tcPr>
            <w:shd w:val="clear" w:fill="FBD77E"/>
            <w:tcW w:w="978" w:type="dxa"/>
            <w:vAlign w:val="top"/>
            <w:gridSpan w:val="2"/>
          </w:tcPr>
          <w:p>
            <w:pPr>
              <w:pStyle w:val="TableText"/>
              <w:ind w:left="327"/>
              <w:spacing w:before="59" w:line="221" w:lineRule="auto"/>
              <w:rPr/>
            </w:pPr>
            <w:r>
              <w:rPr>
                <w:spacing w:val="16"/>
              </w:rPr>
              <w:t>占比</w:t>
            </w:r>
          </w:p>
        </w:tc>
        <w:tc>
          <w:tcPr>
            <w:shd w:val="clear" w:fill="FAD881"/>
            <w:tcW w:w="983" w:type="dxa"/>
            <w:vAlign w:val="top"/>
            <w:gridSpan w:val="2"/>
          </w:tcPr>
          <w:p>
            <w:pPr>
              <w:pStyle w:val="TableText"/>
              <w:ind w:left="369"/>
              <w:spacing w:before="99" w:line="183" w:lineRule="auto"/>
              <w:rPr/>
            </w:pPr>
            <w:r>
              <w:rPr>
                <w:spacing w:val="-3"/>
              </w:rPr>
              <w:t>39%</w:t>
            </w:r>
          </w:p>
        </w:tc>
      </w:tr>
      <w:tr>
        <w:trPr>
          <w:trHeight w:val="499" w:hRule="atLeast"/>
        </w:trPr>
        <w:tc>
          <w:tcPr>
            <w:shd w:val="clear" w:fill="F5BE3A"/>
            <w:tcW w:w="474" w:type="dxa"/>
            <w:vAlign w:val="top"/>
            <w:vMerge w:val="restart"/>
            <w:textDirection w:val="tbRlV"/>
            <w:tcBorders>
              <w:bottom w:val="nil"/>
            </w:tcBorders>
          </w:tcPr>
          <w:p>
            <w:pPr>
              <w:pStyle w:val="TableText"/>
              <w:ind w:left="65"/>
              <w:spacing w:before="159" w:line="216" w:lineRule="auto"/>
              <w:rPr/>
            </w:pPr>
            <w:r>
              <w:rPr>
                <w:color w:val="984C00"/>
              </w:rPr>
              <w:t>数据域情况</w:t>
            </w:r>
          </w:p>
        </w:tc>
        <w:tc>
          <w:tcPr>
            <w:shd w:val="clear" w:fill="F8DF85"/>
            <w:tcW w:w="1118" w:type="dxa"/>
            <w:vAlign w:val="top"/>
            <w:vMerge w:val="restart"/>
            <w:tcBorders>
              <w:bottom w:val="nil"/>
            </w:tcBorders>
          </w:tcPr>
          <w:p>
            <w:pPr>
              <w:pStyle w:val="TableText"/>
              <w:ind w:left="150"/>
              <w:spacing w:before="190" w:line="459" w:lineRule="exact"/>
              <w:rPr/>
            </w:pPr>
            <w:r>
              <w:rPr>
                <w:spacing w:val="-1"/>
                <w:position w:val="23"/>
              </w:rPr>
              <w:t>平台运营域</w:t>
            </w:r>
          </w:p>
          <w:p>
            <w:pPr>
              <w:pStyle w:val="TableText"/>
              <w:ind w:left="150"/>
              <w:spacing w:line="219" w:lineRule="auto"/>
              <w:rPr/>
            </w:pPr>
            <w:r>
              <w:rPr>
                <w:spacing w:val="-2"/>
              </w:rPr>
              <w:t>企业管理域</w:t>
            </w:r>
          </w:p>
        </w:tc>
        <w:tc>
          <w:tcPr>
            <w:shd w:val="clear" w:fill="F7DC81"/>
            <w:tcW w:w="849" w:type="dxa"/>
            <w:vAlign w:val="top"/>
            <w:vMerge w:val="restart"/>
            <w:tcBorders>
              <w:bottom w:val="nil"/>
            </w:tcBorders>
          </w:tcPr>
          <w:p>
            <w:pPr>
              <w:pStyle w:val="TableText"/>
              <w:ind w:left="132"/>
              <w:spacing w:before="180" w:line="500" w:lineRule="exact"/>
              <w:rPr/>
            </w:pPr>
            <w:r>
              <w:rPr>
                <w:spacing w:val="2"/>
                <w:position w:val="26"/>
              </w:rPr>
              <w:t>总量/种</w:t>
            </w:r>
          </w:p>
          <w:p>
            <w:pPr>
              <w:pStyle w:val="TableText"/>
              <w:ind w:left="132"/>
              <w:spacing w:line="220" w:lineRule="auto"/>
              <w:rPr/>
            </w:pPr>
            <w:r>
              <w:rPr>
                <w:spacing w:val="2"/>
              </w:rPr>
              <w:t>总量/种</w:t>
            </w:r>
          </w:p>
        </w:tc>
        <w:tc>
          <w:tcPr>
            <w:shd w:val="clear" w:fill="FCD87F"/>
            <w:tcW w:w="389" w:type="dxa"/>
            <w:vAlign w:val="top"/>
          </w:tcPr>
          <w:p>
            <w:pPr>
              <w:pStyle w:val="TableText"/>
              <w:ind w:left="103"/>
              <w:spacing w:before="210" w:line="183" w:lineRule="auto"/>
              <w:rPr/>
            </w:pPr>
            <w:r>
              <w:rPr>
                <w:spacing w:val="-3"/>
              </w:rPr>
              <w:t>28</w:t>
            </w:r>
          </w:p>
        </w:tc>
        <w:tc>
          <w:tcPr>
            <w:shd w:val="clear" w:fill="F9DB80"/>
            <w:tcW w:w="489" w:type="dxa"/>
            <w:vAlign w:val="top"/>
          </w:tcPr>
          <w:p>
            <w:pPr>
              <w:pStyle w:val="TableText"/>
              <w:ind w:left="74"/>
              <w:spacing w:before="171" w:line="221" w:lineRule="auto"/>
              <w:rPr/>
            </w:pPr>
            <w:r>
              <w:rPr>
                <w:spacing w:val="-2"/>
              </w:rPr>
              <w:t>三级</w:t>
            </w:r>
          </w:p>
        </w:tc>
        <w:tc>
          <w:tcPr>
            <w:shd w:val="clear" w:fill="FBD67D"/>
            <w:tcW w:w="489" w:type="dxa"/>
            <w:vAlign w:val="top"/>
          </w:tcPr>
          <w:p>
            <w:pPr>
              <w:pStyle w:val="TableText"/>
              <w:ind w:left="196"/>
              <w:spacing w:before="210" w:line="183" w:lineRule="auto"/>
              <w:rPr/>
            </w:pPr>
            <w:r>
              <w:rPr/>
              <w:t>0</w:t>
            </w:r>
          </w:p>
        </w:tc>
        <w:tc>
          <w:tcPr>
            <w:shd w:val="clear" w:fill="FBD77E"/>
            <w:tcW w:w="479" w:type="dxa"/>
            <w:vAlign w:val="top"/>
          </w:tcPr>
          <w:p>
            <w:pPr>
              <w:pStyle w:val="TableText"/>
              <w:ind w:left="76"/>
              <w:spacing w:before="171" w:line="221" w:lineRule="auto"/>
              <w:rPr/>
            </w:pPr>
            <w:r>
              <w:rPr>
                <w:spacing w:val="-3"/>
              </w:rPr>
              <w:t>二级</w:t>
            </w:r>
          </w:p>
        </w:tc>
        <w:tc>
          <w:tcPr>
            <w:shd w:val="clear" w:fill="FBD77E"/>
            <w:tcW w:w="499" w:type="dxa"/>
            <w:vAlign w:val="top"/>
          </w:tcPr>
          <w:p>
            <w:pPr>
              <w:pStyle w:val="TableText"/>
              <w:ind w:left="167"/>
              <w:spacing w:before="210" w:line="184" w:lineRule="auto"/>
              <w:rPr/>
            </w:pPr>
            <w:r>
              <w:rPr>
                <w:color w:val="9D5E00"/>
                <w:spacing w:val="-5"/>
              </w:rPr>
              <w:t>13</w:t>
            </w:r>
          </w:p>
        </w:tc>
        <w:tc>
          <w:tcPr>
            <w:shd w:val="clear" w:fill="FBD67F"/>
            <w:tcW w:w="479" w:type="dxa"/>
            <w:vAlign w:val="top"/>
          </w:tcPr>
          <w:p>
            <w:pPr>
              <w:pStyle w:val="TableText"/>
              <w:ind w:left="79"/>
              <w:spacing w:before="171" w:line="221" w:lineRule="auto"/>
              <w:rPr/>
            </w:pPr>
            <w:r>
              <w:rPr>
                <w:spacing w:val="-5"/>
              </w:rPr>
              <w:t>一级</w:t>
            </w:r>
          </w:p>
        </w:tc>
        <w:tc>
          <w:tcPr>
            <w:shd w:val="clear" w:fill="FCD884"/>
            <w:tcW w:w="504" w:type="dxa"/>
            <w:vAlign w:val="top"/>
          </w:tcPr>
          <w:p>
            <w:pPr>
              <w:pStyle w:val="TableText"/>
              <w:ind w:left="169"/>
              <w:spacing w:before="210" w:line="184" w:lineRule="auto"/>
              <w:rPr/>
            </w:pPr>
            <w:r>
              <w:rPr>
                <w:spacing w:val="-5"/>
              </w:rPr>
              <w:t>15</w:t>
            </w:r>
          </w:p>
        </w:tc>
      </w:tr>
      <w:tr>
        <w:trPr>
          <w:trHeight w:val="449" w:hRule="atLeast"/>
        </w:trPr>
        <w:tc>
          <w:tcPr>
            <w:tcW w:w="474" w:type="dxa"/>
            <w:vAlign w:val="top"/>
            <w:vMerge w:val="continue"/>
            <w:textDirection w:val="tbRlV"/>
            <w:tcBorders>
              <w:top w:val="nil"/>
            </w:tcBorders>
          </w:tcPr>
          <w:p>
            <w:pPr>
              <w:rPr>
                <w:rFonts w:ascii="Arial"/>
                <w:sz w:val="21"/>
              </w:rPr>
            </w:pPr>
            <w:r/>
          </w:p>
        </w:tc>
        <w:tc>
          <w:tcPr>
            <w:tcW w:w="1118" w:type="dxa"/>
            <w:vAlign w:val="top"/>
            <w:vMerge w:val="continue"/>
            <w:tcBorders>
              <w:top w:val="nil"/>
            </w:tcBorders>
          </w:tcPr>
          <w:p>
            <w:pPr>
              <w:rPr>
                <w:rFonts w:ascii="Arial"/>
                <w:sz w:val="21"/>
              </w:rPr>
            </w:pPr>
            <w:r/>
          </w:p>
        </w:tc>
        <w:tc>
          <w:tcPr>
            <w:tcW w:w="849" w:type="dxa"/>
            <w:vAlign w:val="top"/>
            <w:vMerge w:val="continue"/>
            <w:tcBorders>
              <w:top w:val="nil"/>
            </w:tcBorders>
          </w:tcPr>
          <w:p>
            <w:pPr>
              <w:rPr>
                <w:rFonts w:ascii="Arial"/>
                <w:sz w:val="21"/>
              </w:rPr>
            </w:pPr>
            <w:r/>
          </w:p>
        </w:tc>
        <w:tc>
          <w:tcPr>
            <w:shd w:val="clear" w:fill="F9DC7F"/>
            <w:tcW w:w="389" w:type="dxa"/>
            <w:vAlign w:val="top"/>
          </w:tcPr>
          <w:p>
            <w:pPr>
              <w:pStyle w:val="TableText"/>
              <w:ind w:left="103"/>
              <w:spacing w:before="191" w:line="184" w:lineRule="auto"/>
              <w:rPr/>
            </w:pPr>
            <w:r>
              <w:rPr>
                <w:color w:val="935D00"/>
                <w:spacing w:val="-5"/>
              </w:rPr>
              <w:t>10</w:t>
            </w:r>
          </w:p>
        </w:tc>
        <w:tc>
          <w:tcPr>
            <w:shd w:val="clear" w:fill="F9DE81"/>
            <w:tcW w:w="489" w:type="dxa"/>
            <w:vAlign w:val="top"/>
          </w:tcPr>
          <w:p>
            <w:pPr>
              <w:pStyle w:val="TableText"/>
              <w:ind w:left="74"/>
              <w:spacing w:before="152" w:line="221" w:lineRule="auto"/>
              <w:rPr/>
            </w:pPr>
            <w:r>
              <w:rPr>
                <w:spacing w:val="-2"/>
              </w:rPr>
              <w:t>三级</w:t>
            </w:r>
          </w:p>
        </w:tc>
        <w:tc>
          <w:tcPr>
            <w:shd w:val="clear" w:fill="FAD97F"/>
            <w:tcW w:w="489" w:type="dxa"/>
            <w:vAlign w:val="top"/>
          </w:tcPr>
          <w:p>
            <w:pPr>
              <w:pStyle w:val="TableText"/>
              <w:ind w:left="196"/>
              <w:spacing w:before="191" w:line="183" w:lineRule="auto"/>
              <w:rPr/>
            </w:pPr>
            <w:r>
              <w:rPr/>
              <w:t>0</w:t>
            </w:r>
          </w:p>
        </w:tc>
        <w:tc>
          <w:tcPr>
            <w:shd w:val="clear" w:fill="F9DA7E"/>
            <w:tcW w:w="479" w:type="dxa"/>
            <w:vAlign w:val="top"/>
          </w:tcPr>
          <w:p>
            <w:pPr>
              <w:pStyle w:val="TableText"/>
              <w:ind w:left="76"/>
              <w:spacing w:before="152" w:line="221" w:lineRule="auto"/>
              <w:rPr/>
            </w:pPr>
            <w:r>
              <w:rPr>
                <w:spacing w:val="-3"/>
              </w:rPr>
              <w:t>二级</w:t>
            </w:r>
          </w:p>
        </w:tc>
        <w:tc>
          <w:tcPr>
            <w:shd w:val="clear" w:fill="FBDA80"/>
            <w:tcW w:w="499" w:type="dxa"/>
            <w:vAlign w:val="top"/>
          </w:tcPr>
          <w:p>
            <w:pPr>
              <w:pStyle w:val="TableText"/>
              <w:ind w:left="167"/>
              <w:spacing w:before="191" w:line="184" w:lineRule="auto"/>
              <w:rPr/>
            </w:pPr>
            <w:r>
              <w:rPr>
                <w:color w:val="976000"/>
                <w:spacing w:val="-5"/>
              </w:rPr>
              <w:t>10</w:t>
            </w:r>
          </w:p>
        </w:tc>
        <w:tc>
          <w:tcPr>
            <w:shd w:val="clear" w:fill="FBD87F"/>
            <w:tcW w:w="479" w:type="dxa"/>
            <w:vAlign w:val="top"/>
          </w:tcPr>
          <w:p>
            <w:pPr>
              <w:pStyle w:val="TableText"/>
              <w:ind w:left="79"/>
              <w:spacing w:before="152" w:line="221" w:lineRule="auto"/>
              <w:rPr/>
            </w:pPr>
            <w:r>
              <w:rPr>
                <w:spacing w:val="-5"/>
              </w:rPr>
              <w:t>一级</w:t>
            </w:r>
          </w:p>
        </w:tc>
        <w:tc>
          <w:tcPr>
            <w:shd w:val="clear" w:fill="FADA83"/>
            <w:tcW w:w="504" w:type="dxa"/>
            <w:vAlign w:val="top"/>
          </w:tcPr>
          <w:p>
            <w:pPr>
              <w:pStyle w:val="TableText"/>
              <w:ind w:left="209"/>
              <w:spacing w:before="191" w:line="183" w:lineRule="auto"/>
              <w:rPr/>
            </w:pPr>
            <w:r>
              <w:rPr>
                <w:color w:val="966900"/>
              </w:rPr>
              <w:t>0</w:t>
            </w:r>
          </w:p>
        </w:tc>
      </w:tr>
      <w:tr>
        <w:trPr>
          <w:trHeight w:val="579" w:hRule="atLeast"/>
        </w:trPr>
        <w:tc>
          <w:tcPr>
            <w:shd w:val="clear" w:fill="F7BF39"/>
            <w:tcW w:w="474" w:type="dxa"/>
            <w:vAlign w:val="top"/>
            <w:vMerge w:val="restart"/>
            <w:textDirection w:val="tbRlV"/>
            <w:tcBorders>
              <w:bottom w:val="nil"/>
            </w:tcBorders>
          </w:tcPr>
          <w:p>
            <w:pPr>
              <w:pStyle w:val="TableText"/>
              <w:ind w:left="625"/>
              <w:spacing w:before="158" w:line="217" w:lineRule="auto"/>
              <w:rPr/>
            </w:pPr>
            <w:r>
              <w:rPr>
                <w:color w:val="9C4E00"/>
              </w:rPr>
              <w:t>分</w:t>
            </w:r>
            <w:r>
              <w:rPr>
                <w:color w:val="9C4E00"/>
                <w:spacing w:val="-14"/>
              </w:rPr>
              <w:t xml:space="preserve"> </w:t>
            </w:r>
            <w:r>
              <w:rPr>
                <w:color w:val="9C4E00"/>
              </w:rPr>
              <w:t>级</w:t>
            </w:r>
            <w:r>
              <w:rPr>
                <w:color w:val="9C4E00"/>
                <w:spacing w:val="-14"/>
              </w:rPr>
              <w:t xml:space="preserve"> </w:t>
            </w:r>
            <w:r>
              <w:rPr>
                <w:color w:val="9C4E00"/>
              </w:rPr>
              <w:t>情</w:t>
            </w:r>
            <w:r>
              <w:rPr>
                <w:color w:val="9C4E00"/>
                <w:spacing w:val="-13"/>
              </w:rPr>
              <w:t xml:space="preserve"> </w:t>
            </w:r>
            <w:r>
              <w:rPr>
                <w:color w:val="9C4E00"/>
              </w:rPr>
              <w:t>况</w:t>
            </w:r>
            <w:r>
              <w:rPr>
                <w:color w:val="9C4E00"/>
                <w:spacing w:val="-13"/>
              </w:rPr>
              <w:t xml:space="preserve"> </w:t>
            </w:r>
            <w:r>
              <w:rPr>
                <w:color w:val="9C4E00"/>
              </w:rPr>
              <w:t>示</w:t>
            </w:r>
            <w:r>
              <w:rPr>
                <w:color w:val="9C4E00"/>
                <w:spacing w:val="-14"/>
              </w:rPr>
              <w:t xml:space="preserve"> </w:t>
            </w:r>
            <w:r>
              <w:rPr>
                <w:color w:val="9C4E00"/>
              </w:rPr>
              <w:t>例</w:t>
            </w:r>
          </w:p>
        </w:tc>
        <w:tc>
          <w:tcPr>
            <w:shd w:val="clear" w:fill="F9DD85"/>
            <w:tcW w:w="1118" w:type="dxa"/>
            <w:vAlign w:val="top"/>
            <w:vMerge w:val="restart"/>
            <w:tcBorders>
              <w:bottom w:val="nil"/>
            </w:tcBorders>
          </w:tcPr>
          <w:p>
            <w:pPr>
              <w:spacing w:line="408" w:lineRule="auto"/>
              <w:rPr>
                <w:rFonts w:ascii="Arial"/>
                <w:sz w:val="21"/>
              </w:rPr>
            </w:pPr>
            <w:r/>
          </w:p>
          <w:p>
            <w:pPr>
              <w:pStyle w:val="TableText"/>
              <w:ind w:left="391"/>
              <w:spacing w:before="52" w:line="250" w:lineRule="exact"/>
              <w:rPr/>
            </w:pPr>
            <w:r>
              <w:rPr>
                <w:spacing w:val="-3"/>
                <w:position w:val="6"/>
              </w:rPr>
              <w:t>二级</w:t>
            </w:r>
          </w:p>
          <w:p>
            <w:pPr>
              <w:pStyle w:val="TableText"/>
              <w:ind w:left="391"/>
              <w:spacing w:line="220" w:lineRule="auto"/>
              <w:rPr/>
            </w:pPr>
            <w:r>
              <w:rPr>
                <w:spacing w:val="-2"/>
              </w:rPr>
              <w:t>示例</w:t>
            </w:r>
          </w:p>
        </w:tc>
        <w:tc>
          <w:tcPr>
            <w:shd w:val="clear" w:fill="F9DB80"/>
            <w:tcW w:w="1238" w:type="dxa"/>
            <w:vAlign w:val="top"/>
            <w:gridSpan w:val="2"/>
          </w:tcPr>
          <w:p>
            <w:pPr>
              <w:pStyle w:val="TableText"/>
              <w:ind w:left="292"/>
              <w:spacing w:before="211" w:line="219" w:lineRule="auto"/>
              <w:rPr/>
            </w:pPr>
            <w:r>
              <w:rPr>
                <w:spacing w:val="-2"/>
              </w:rPr>
              <w:t>数据类型</w:t>
            </w:r>
          </w:p>
        </w:tc>
        <w:tc>
          <w:tcPr>
            <w:shd w:val="clear" w:fill="FBD87F"/>
            <w:tcW w:w="2939" w:type="dxa"/>
            <w:vAlign w:val="top"/>
            <w:gridSpan w:val="6"/>
          </w:tcPr>
          <w:p>
            <w:pPr>
              <w:pStyle w:val="TableText"/>
              <w:ind w:left="1144"/>
              <w:spacing w:before="91" w:line="269" w:lineRule="exact"/>
              <w:rPr/>
            </w:pPr>
            <w:r>
              <w:rPr>
                <w:spacing w:val="-2"/>
                <w:position w:val="8"/>
              </w:rPr>
              <w:t>算法数据</w:t>
            </w:r>
          </w:p>
          <w:p>
            <w:pPr>
              <w:pStyle w:val="TableText"/>
              <w:ind w:left="1144"/>
              <w:spacing w:line="218" w:lineRule="auto"/>
              <w:rPr/>
            </w:pPr>
            <w:r>
              <w:rPr>
                <w:spacing w:val="-2"/>
              </w:rPr>
              <w:t>机理模型</w:t>
            </w:r>
          </w:p>
        </w:tc>
      </w:tr>
      <w:tr>
        <w:trPr>
          <w:trHeight w:val="718" w:hRule="atLeast"/>
        </w:trPr>
        <w:tc>
          <w:tcPr>
            <w:tcW w:w="474" w:type="dxa"/>
            <w:vAlign w:val="top"/>
            <w:vMerge w:val="continue"/>
            <w:textDirection w:val="tbRlV"/>
            <w:tcBorders>
              <w:top w:val="nil"/>
              <w:bottom w:val="nil"/>
            </w:tcBorders>
          </w:tcPr>
          <w:p>
            <w:pPr>
              <w:rPr>
                <w:rFonts w:ascii="Arial"/>
                <w:sz w:val="21"/>
              </w:rPr>
            </w:pPr>
            <w:r/>
          </w:p>
        </w:tc>
        <w:tc>
          <w:tcPr>
            <w:tcW w:w="1118" w:type="dxa"/>
            <w:vAlign w:val="top"/>
            <w:vMerge w:val="continue"/>
            <w:tcBorders>
              <w:top w:val="nil"/>
            </w:tcBorders>
          </w:tcPr>
          <w:p>
            <w:pPr>
              <w:rPr>
                <w:rFonts w:ascii="Arial"/>
                <w:sz w:val="21"/>
              </w:rPr>
            </w:pPr>
            <w:r/>
          </w:p>
        </w:tc>
        <w:tc>
          <w:tcPr>
            <w:shd w:val="clear" w:fill="FADA80"/>
            <w:tcW w:w="1238" w:type="dxa"/>
            <w:vAlign w:val="top"/>
            <w:gridSpan w:val="2"/>
          </w:tcPr>
          <w:p>
            <w:pPr>
              <w:pStyle w:val="TableText"/>
              <w:ind w:left="292"/>
              <w:spacing w:before="281" w:line="219" w:lineRule="auto"/>
              <w:rPr/>
            </w:pPr>
            <w:r>
              <w:rPr>
                <w:color w:val="9B5D00"/>
                <w:spacing w:val="-2"/>
              </w:rPr>
              <w:t>分级依据</w:t>
            </w:r>
          </w:p>
        </w:tc>
        <w:tc>
          <w:tcPr>
            <w:shd w:val="clear" w:fill="FBD77F"/>
            <w:tcW w:w="2939" w:type="dxa"/>
            <w:vAlign w:val="top"/>
            <w:gridSpan w:val="6"/>
          </w:tcPr>
          <w:p>
            <w:pPr>
              <w:pStyle w:val="TableText"/>
              <w:ind w:left="184" w:right="64" w:hanging="39"/>
              <w:spacing w:before="31" w:line="266" w:lineRule="auto"/>
              <w:rPr/>
            </w:pPr>
            <w:r>
              <w:rPr/>
              <w:t>是可对平台客户提供的平台技术数据， </w:t>
            </w:r>
            <w:r>
              <w:rPr>
                <w:spacing w:val="1"/>
              </w:rPr>
              <w:t>使用范围和相关知识产权保护要求明</w:t>
            </w:r>
          </w:p>
          <w:p>
            <w:pPr>
              <w:pStyle w:val="TableText"/>
              <w:ind w:left="94"/>
              <w:spacing w:before="60" w:line="179" w:lineRule="auto"/>
              <w:rPr/>
            </w:pPr>
            <w:r>
              <w:rPr>
                <w:spacing w:val="-1"/>
              </w:rPr>
              <w:t>确，数据丢失对客户造成中等损失</w:t>
            </w:r>
          </w:p>
        </w:tc>
      </w:tr>
      <w:tr>
        <w:trPr>
          <w:trHeight w:val="719" w:hRule="atLeast"/>
        </w:trPr>
        <w:tc>
          <w:tcPr>
            <w:tcW w:w="474" w:type="dxa"/>
            <w:vAlign w:val="top"/>
            <w:vMerge w:val="continue"/>
            <w:textDirection w:val="tbRlV"/>
            <w:tcBorders>
              <w:top w:val="nil"/>
              <w:bottom w:val="nil"/>
            </w:tcBorders>
          </w:tcPr>
          <w:p>
            <w:pPr>
              <w:rPr>
                <w:rFonts w:ascii="Arial"/>
                <w:sz w:val="21"/>
              </w:rPr>
            </w:pPr>
            <w:r/>
          </w:p>
        </w:tc>
        <w:tc>
          <w:tcPr>
            <w:shd w:val="clear" w:fill="F8DB84"/>
            <w:tcW w:w="1118" w:type="dxa"/>
            <w:vAlign w:val="top"/>
            <w:vMerge w:val="restart"/>
            <w:tcBorders>
              <w:bottom w:val="nil"/>
            </w:tcBorders>
          </w:tcPr>
          <w:p>
            <w:pPr>
              <w:spacing w:line="372" w:lineRule="auto"/>
              <w:rPr>
                <w:rFonts w:ascii="Arial"/>
                <w:sz w:val="21"/>
              </w:rPr>
            </w:pPr>
            <w:r/>
          </w:p>
          <w:p>
            <w:pPr>
              <w:pStyle w:val="TableText"/>
              <w:ind w:left="391"/>
              <w:spacing w:before="52" w:line="259" w:lineRule="exact"/>
              <w:rPr/>
            </w:pPr>
            <w:r>
              <w:rPr>
                <w:spacing w:val="-5"/>
                <w:position w:val="7"/>
              </w:rPr>
              <w:t>一级</w:t>
            </w:r>
          </w:p>
          <w:p>
            <w:pPr>
              <w:pStyle w:val="TableText"/>
              <w:ind w:left="391"/>
              <w:spacing w:line="220" w:lineRule="auto"/>
              <w:rPr/>
            </w:pPr>
            <w:r>
              <w:rPr>
                <w:spacing w:val="-2"/>
              </w:rPr>
              <w:t>示例</w:t>
            </w:r>
          </w:p>
        </w:tc>
        <w:tc>
          <w:tcPr>
            <w:shd w:val="clear" w:fill="F8DB81"/>
            <w:tcW w:w="1238" w:type="dxa"/>
            <w:vAlign w:val="top"/>
            <w:gridSpan w:val="2"/>
          </w:tcPr>
          <w:p>
            <w:pPr>
              <w:pStyle w:val="TableText"/>
              <w:ind w:left="292"/>
              <w:spacing w:before="284" w:line="219" w:lineRule="auto"/>
              <w:rPr/>
            </w:pPr>
            <w:r>
              <w:rPr>
                <w:spacing w:val="-2"/>
              </w:rPr>
              <w:t>数据类型</w:t>
            </w:r>
          </w:p>
        </w:tc>
        <w:tc>
          <w:tcPr>
            <w:shd w:val="clear" w:fill="FBD881"/>
            <w:tcW w:w="2939" w:type="dxa"/>
            <w:vAlign w:val="top"/>
            <w:gridSpan w:val="6"/>
          </w:tcPr>
          <w:p>
            <w:pPr>
              <w:pStyle w:val="TableText"/>
              <w:ind w:left="1144"/>
              <w:spacing w:before="34" w:line="258" w:lineRule="exact"/>
              <w:rPr/>
            </w:pPr>
            <w:r>
              <w:rPr>
                <w:spacing w:val="-2"/>
                <w:position w:val="7"/>
              </w:rPr>
              <w:t>运行参数</w:t>
            </w:r>
          </w:p>
          <w:p>
            <w:pPr>
              <w:pStyle w:val="TableText"/>
              <w:ind w:left="1144"/>
              <w:spacing w:line="217" w:lineRule="auto"/>
              <w:rPr/>
            </w:pPr>
            <w:r>
              <w:rPr>
                <w:spacing w:val="-2"/>
              </w:rPr>
              <w:t>控制信息</w:t>
            </w:r>
          </w:p>
          <w:p>
            <w:pPr>
              <w:pStyle w:val="TableText"/>
              <w:ind w:left="1144"/>
              <w:spacing w:before="69" w:line="183" w:lineRule="auto"/>
              <w:rPr/>
            </w:pPr>
            <w:r>
              <w:rPr>
                <w:spacing w:val="-2"/>
              </w:rPr>
              <w:t>位置数据</w:t>
            </w:r>
          </w:p>
        </w:tc>
      </w:tr>
      <w:tr>
        <w:trPr>
          <w:trHeight w:val="514" w:hRule="atLeast"/>
        </w:trPr>
        <w:tc>
          <w:tcPr>
            <w:tcW w:w="474" w:type="dxa"/>
            <w:vAlign w:val="top"/>
            <w:vMerge w:val="continue"/>
            <w:textDirection w:val="tbRlV"/>
            <w:tcBorders>
              <w:top w:val="nil"/>
            </w:tcBorders>
          </w:tcPr>
          <w:p>
            <w:pPr>
              <w:rPr>
                <w:rFonts w:ascii="Arial"/>
                <w:sz w:val="21"/>
              </w:rPr>
            </w:pPr>
            <w:r/>
          </w:p>
        </w:tc>
        <w:tc>
          <w:tcPr>
            <w:tcW w:w="1118" w:type="dxa"/>
            <w:vAlign w:val="top"/>
            <w:vMerge w:val="continue"/>
            <w:tcBorders>
              <w:top w:val="nil"/>
            </w:tcBorders>
          </w:tcPr>
          <w:p>
            <w:pPr>
              <w:rPr>
                <w:rFonts w:ascii="Arial"/>
                <w:sz w:val="21"/>
              </w:rPr>
            </w:pPr>
            <w:r/>
          </w:p>
        </w:tc>
        <w:tc>
          <w:tcPr>
            <w:shd w:val="clear" w:fill="F9DE84"/>
            <w:tcW w:w="1238" w:type="dxa"/>
            <w:vAlign w:val="top"/>
            <w:gridSpan w:val="2"/>
          </w:tcPr>
          <w:p>
            <w:pPr>
              <w:pStyle w:val="TableText"/>
              <w:ind w:left="292"/>
              <w:spacing w:before="184" w:line="219" w:lineRule="auto"/>
              <w:rPr/>
            </w:pPr>
            <w:r>
              <w:rPr>
                <w:spacing w:val="-2"/>
              </w:rPr>
              <w:t>分级依据</w:t>
            </w:r>
          </w:p>
        </w:tc>
        <w:tc>
          <w:tcPr>
            <w:shd w:val="clear" w:fill="FBD781"/>
            <w:tcW w:w="2939" w:type="dxa"/>
            <w:vAlign w:val="top"/>
            <w:gridSpan w:val="6"/>
          </w:tcPr>
          <w:p>
            <w:pPr>
              <w:pStyle w:val="TableText"/>
              <w:ind w:left="94" w:right="112" w:firstLine="10"/>
              <w:spacing w:before="75" w:line="247" w:lineRule="auto"/>
              <w:rPr/>
            </w:pPr>
            <w:r>
              <w:rPr>
                <w:spacing w:val="-1"/>
              </w:rPr>
              <w:t>是不限定范围的公开相关数据，数据丢</w:t>
            </w:r>
            <w:r>
              <w:rPr>
                <w:spacing w:val="7"/>
              </w:rPr>
              <w:t xml:space="preserve"> </w:t>
            </w:r>
            <w:r>
              <w:rPr>
                <w:spacing w:val="1"/>
              </w:rPr>
              <w:t>失对客户无影响</w:t>
            </w:r>
          </w:p>
        </w:tc>
      </w:tr>
    </w:tbl>
    <w:p>
      <w:pPr>
        <w:pStyle w:val="BodyText"/>
        <w:rPr/>
      </w:pPr>
      <w:r/>
    </w:p>
    <w:p>
      <w:pPr>
        <w:sectPr>
          <w:footerReference w:type="default" r:id="rId275"/>
          <w:pgSz w:w="7560" w:h="11380"/>
          <w:pgMar w:top="144" w:right="664" w:bottom="487" w:left="0" w:header="0" w:footer="279" w:gutter="0"/>
        </w:sectPr>
        <w:rPr/>
      </w:pPr>
    </w:p>
    <w:p>
      <w:pPr>
        <w:ind w:left="5352"/>
        <w:spacing w:line="219" w:lineRule="auto"/>
        <w:rPr>
          <w:rFonts w:ascii="SimSun" w:hAnsi="SimSun" w:eastAsia="SimSun" w:cs="SimSun"/>
          <w:sz w:val="16"/>
          <w:szCs w:val="16"/>
        </w:rPr>
      </w:pPr>
      <w:r>
        <w:rPr>
          <w:rFonts w:ascii="SimSun" w:hAnsi="SimSun" w:eastAsia="SimSun" w:cs="SimSun"/>
          <w:sz w:val="16"/>
          <w:szCs w:val="16"/>
          <w:b/>
          <w:bCs/>
          <w:color w:val="35219B"/>
          <w:spacing w:val="-10"/>
        </w:rPr>
        <w:t>理数篇</w:t>
      </w:r>
    </w:p>
    <w:p>
      <w:pPr>
        <w:ind w:left="4899"/>
        <w:spacing w:before="2" w:line="219" w:lineRule="auto"/>
        <w:rPr>
          <w:rFonts w:ascii="SimSun" w:hAnsi="SimSun" w:eastAsia="SimSun" w:cs="SimSun"/>
          <w:sz w:val="16"/>
          <w:szCs w:val="16"/>
        </w:rPr>
      </w:pPr>
      <w:r>
        <w:rPr>
          <w:rFonts w:ascii="SimSun" w:hAnsi="SimSun" w:eastAsia="SimSun" w:cs="SimSun"/>
          <w:sz w:val="16"/>
          <w:szCs w:val="16"/>
          <w:color w:val="DF7710"/>
          <w:spacing w:val="-9"/>
        </w:rPr>
        <w:t>盘活数据资源</w:t>
      </w:r>
    </w:p>
    <w:p>
      <w:pPr>
        <w:pStyle w:val="BodyText"/>
        <w:spacing w:line="299" w:lineRule="auto"/>
        <w:rPr/>
      </w:pPr>
      <w:r/>
    </w:p>
    <w:p>
      <w:pPr>
        <w:pStyle w:val="BodyText"/>
        <w:spacing w:line="299" w:lineRule="auto"/>
        <w:rPr/>
      </w:pPr>
      <w:r/>
    </w:p>
    <w:p>
      <w:pPr>
        <w:ind w:left="403"/>
        <w:spacing w:before="72" w:line="225" w:lineRule="auto"/>
        <w:rPr>
          <w:rFonts w:ascii="STXinwei" w:hAnsi="STXinwei" w:eastAsia="STXinwei" w:cs="STXinwei"/>
          <w:sz w:val="22"/>
          <w:szCs w:val="22"/>
        </w:rPr>
      </w:pPr>
      <w:r>
        <w:rPr>
          <w:rFonts w:ascii="STXinwei" w:hAnsi="STXinwei" w:eastAsia="STXinwei" w:cs="STXinwei"/>
          <w:sz w:val="22"/>
          <w:szCs w:val="22"/>
          <w:b/>
          <w:bCs/>
          <w:spacing w:val="2"/>
        </w:rPr>
        <w:t>(2)企业工业数据分级经验总结</w:t>
      </w:r>
    </w:p>
    <w:p>
      <w:pPr>
        <w:ind w:left="403"/>
        <w:spacing w:before="151" w:line="464" w:lineRule="exact"/>
        <w:rPr>
          <w:rFonts w:ascii="SimSun" w:hAnsi="SimSun" w:eastAsia="SimSun" w:cs="SimSun"/>
          <w:sz w:val="22"/>
          <w:szCs w:val="22"/>
        </w:rPr>
      </w:pPr>
      <w:r>
        <w:rPr>
          <w:rFonts w:ascii="SimHei" w:hAnsi="SimHei" w:eastAsia="SimHei" w:cs="SimHei"/>
          <w:sz w:val="22"/>
          <w:szCs w:val="22"/>
          <w:b/>
          <w:bCs/>
          <w:spacing w:val="-5"/>
          <w:position w:val="19"/>
        </w:rPr>
        <w:t>首先，高层领导高度重视。</w:t>
      </w:r>
      <w:r>
        <w:rPr>
          <w:rFonts w:ascii="SimSun" w:hAnsi="SimSun" w:eastAsia="SimSun" w:cs="SimSun"/>
          <w:sz w:val="22"/>
          <w:szCs w:val="22"/>
          <w:spacing w:val="-5"/>
          <w:position w:val="19"/>
        </w:rPr>
        <w:t>企业成立了高级别工作组，负</w:t>
      </w:r>
    </w:p>
    <w:p>
      <w:pPr>
        <w:spacing w:line="219" w:lineRule="auto"/>
        <w:rPr>
          <w:rFonts w:ascii="SimSun" w:hAnsi="SimSun" w:eastAsia="SimSun" w:cs="SimSun"/>
          <w:sz w:val="22"/>
          <w:szCs w:val="22"/>
        </w:rPr>
      </w:pPr>
      <w:r>
        <w:rPr>
          <w:rFonts w:ascii="SimSun" w:hAnsi="SimSun" w:eastAsia="SimSun" w:cs="SimSun"/>
          <w:sz w:val="22"/>
          <w:szCs w:val="22"/>
          <w:spacing w:val="-9"/>
        </w:rPr>
        <w:t>责工业互联网的高级副总裁主要负责、安排并督导相关工作。</w:t>
      </w:r>
    </w:p>
    <w:p>
      <w:pPr>
        <w:ind w:right="116" w:firstLine="403"/>
        <w:spacing w:before="147" w:line="354" w:lineRule="auto"/>
        <w:jc w:val="both"/>
        <w:rPr>
          <w:rFonts w:ascii="SimSun" w:hAnsi="SimSun" w:eastAsia="SimSun" w:cs="SimSun"/>
          <w:sz w:val="22"/>
          <w:szCs w:val="22"/>
        </w:rPr>
      </w:pPr>
      <w:r>
        <w:rPr>
          <w:rFonts w:ascii="SimHei" w:hAnsi="SimHei" w:eastAsia="SimHei" w:cs="SimHei"/>
          <w:sz w:val="22"/>
          <w:szCs w:val="22"/>
          <w:b/>
          <w:bCs/>
          <w:spacing w:val="10"/>
        </w:rPr>
        <w:t>其次，企业组织员工积极参加相关活动，认真学习贯</w:t>
      </w:r>
      <w:r>
        <w:rPr>
          <w:rFonts w:ascii="SimHei" w:hAnsi="SimHei" w:eastAsia="SimHei" w:cs="SimHei"/>
          <w:sz w:val="22"/>
          <w:szCs w:val="22"/>
          <w:spacing w:val="10"/>
        </w:rPr>
        <w:t xml:space="preserve"> </w:t>
      </w:r>
      <w:r>
        <w:rPr>
          <w:rFonts w:ascii="SimHei" w:hAnsi="SimHei" w:eastAsia="SimHei" w:cs="SimHei"/>
          <w:sz w:val="22"/>
          <w:szCs w:val="22"/>
          <w:b/>
          <w:bCs/>
          <w:spacing w:val="9"/>
        </w:rPr>
        <w:t>彻《工业数据分类分级指南(试行)》的相关要求。</w:t>
      </w:r>
      <w:r>
        <w:rPr>
          <w:rFonts w:ascii="SimSun" w:hAnsi="SimSun" w:eastAsia="SimSun" w:cs="SimSun"/>
          <w:sz w:val="22"/>
          <w:szCs w:val="22"/>
          <w:spacing w:val="9"/>
        </w:rPr>
        <w:t>企业邀</w:t>
      </w:r>
      <w:r>
        <w:rPr>
          <w:rFonts w:ascii="SimSun" w:hAnsi="SimSun" w:eastAsia="SimSun" w:cs="SimSun"/>
          <w:sz w:val="22"/>
          <w:szCs w:val="22"/>
          <w:spacing w:val="10"/>
        </w:rPr>
        <w:t xml:space="preserve"> </w:t>
      </w:r>
      <w:r>
        <w:rPr>
          <w:rFonts w:ascii="SimSun" w:hAnsi="SimSun" w:eastAsia="SimSun" w:cs="SimSun"/>
          <w:sz w:val="22"/>
          <w:szCs w:val="22"/>
          <w:spacing w:val="11"/>
        </w:rPr>
        <w:t>请工业数据分类分级专家团队解读《工业数据分类分级指</w:t>
      </w:r>
      <w:r>
        <w:rPr>
          <w:rFonts w:ascii="SimSun" w:hAnsi="SimSun" w:eastAsia="SimSun" w:cs="SimSun"/>
          <w:sz w:val="22"/>
          <w:szCs w:val="22"/>
          <w:spacing w:val="8"/>
        </w:rPr>
        <w:t xml:space="preserve"> </w:t>
      </w:r>
      <w:r>
        <w:rPr>
          <w:rFonts w:ascii="SimSun" w:hAnsi="SimSun" w:eastAsia="SimSun" w:cs="SimSun"/>
          <w:sz w:val="22"/>
          <w:szCs w:val="22"/>
          <w:spacing w:val="3"/>
        </w:rPr>
        <w:t>南(试行)》中的内容，在深度理解的基础上，坚决落实《工</w:t>
      </w:r>
      <w:r>
        <w:rPr>
          <w:rFonts w:ascii="SimSun" w:hAnsi="SimSun" w:eastAsia="SimSun" w:cs="SimSun"/>
          <w:sz w:val="22"/>
          <w:szCs w:val="22"/>
        </w:rPr>
        <w:t xml:space="preserve"> </w:t>
      </w:r>
      <w:r>
        <w:rPr>
          <w:rFonts w:ascii="SimSun" w:hAnsi="SimSun" w:eastAsia="SimSun" w:cs="SimSun"/>
          <w:sz w:val="22"/>
          <w:szCs w:val="22"/>
          <w:spacing w:val="11"/>
        </w:rPr>
        <w:t>业数据分类分级指南(试行)》的相关要求。在宣贯及试点</w:t>
      </w:r>
      <w:r>
        <w:rPr>
          <w:rFonts w:ascii="SimSun" w:hAnsi="SimSun" w:eastAsia="SimSun" w:cs="SimSun"/>
          <w:sz w:val="22"/>
          <w:szCs w:val="22"/>
          <w:spacing w:val="2"/>
        </w:rPr>
        <w:t xml:space="preserve"> </w:t>
      </w:r>
      <w:r>
        <w:rPr>
          <w:rFonts w:ascii="SimSun" w:hAnsi="SimSun" w:eastAsia="SimSun" w:cs="SimSun"/>
          <w:sz w:val="22"/>
          <w:szCs w:val="22"/>
          <w:spacing w:val="12"/>
        </w:rPr>
        <w:t>过程中，得到了《工业数据分类分级指南(试行)》编制专</w:t>
      </w:r>
      <w:r>
        <w:rPr>
          <w:rFonts w:ascii="SimSun" w:hAnsi="SimSun" w:eastAsia="SimSun" w:cs="SimSun"/>
          <w:sz w:val="22"/>
          <w:szCs w:val="22"/>
          <w:spacing w:val="9"/>
        </w:rPr>
        <w:t xml:space="preserve"> </w:t>
      </w:r>
      <w:r>
        <w:rPr>
          <w:rFonts w:ascii="SimSun" w:hAnsi="SimSun" w:eastAsia="SimSun" w:cs="SimSun"/>
          <w:sz w:val="22"/>
          <w:szCs w:val="22"/>
          <w:spacing w:val="11"/>
        </w:rPr>
        <w:t>家的细致解答和指导，确保企业相关工作始终沿着正确的</w:t>
      </w:r>
    </w:p>
    <w:p>
      <w:pPr>
        <w:spacing w:before="1" w:line="220" w:lineRule="auto"/>
        <w:rPr>
          <w:rFonts w:ascii="SimSun" w:hAnsi="SimSun" w:eastAsia="SimSun" w:cs="SimSun"/>
          <w:sz w:val="22"/>
          <w:szCs w:val="22"/>
        </w:rPr>
      </w:pPr>
      <w:r>
        <w:rPr>
          <w:rFonts w:ascii="SimSun" w:hAnsi="SimSun" w:eastAsia="SimSun" w:cs="SimSun"/>
          <w:sz w:val="22"/>
          <w:szCs w:val="22"/>
          <w:spacing w:val="-7"/>
        </w:rPr>
        <w:t>方向开展。</w:t>
      </w:r>
    </w:p>
    <w:p>
      <w:pPr>
        <w:ind w:left="403"/>
        <w:spacing w:before="191" w:line="213" w:lineRule="auto"/>
        <w:rPr>
          <w:rFonts w:ascii="SimSun" w:hAnsi="SimSun" w:eastAsia="SimSun" w:cs="SimSun"/>
          <w:sz w:val="22"/>
          <w:szCs w:val="22"/>
        </w:rPr>
      </w:pPr>
      <w:r>
        <w:rPr>
          <w:rFonts w:ascii="SimHei" w:hAnsi="SimHei" w:eastAsia="SimHei" w:cs="SimHei"/>
          <w:sz w:val="22"/>
          <w:szCs w:val="22"/>
          <w:b/>
          <w:bCs/>
          <w:spacing w:val="1"/>
        </w:rPr>
        <w:t>再次，建立专职团队，专岗专责</w:t>
      </w:r>
      <w:r>
        <w:rPr>
          <w:rFonts w:ascii="SimSun" w:hAnsi="SimSun" w:eastAsia="SimSun" w:cs="SimSun"/>
          <w:sz w:val="22"/>
          <w:szCs w:val="22"/>
          <w:b/>
          <w:bCs/>
          <w:spacing w:val="1"/>
        </w:rPr>
        <w:t>。企业建立了以安全团</w:t>
      </w:r>
    </w:p>
    <w:p>
      <w:pPr>
        <w:spacing w:before="190" w:line="430" w:lineRule="exact"/>
        <w:rPr>
          <w:rFonts w:ascii="SimSun" w:hAnsi="SimSun" w:eastAsia="SimSun" w:cs="SimSun"/>
          <w:sz w:val="22"/>
          <w:szCs w:val="22"/>
        </w:rPr>
      </w:pPr>
      <w:r>
        <w:rPr>
          <w:rFonts w:ascii="SimSun" w:hAnsi="SimSun" w:eastAsia="SimSun" w:cs="SimSun"/>
          <w:sz w:val="22"/>
          <w:szCs w:val="22"/>
          <w:spacing w:val="12"/>
          <w:position w:val="15"/>
        </w:rPr>
        <w:t>队为主要负责部门，设立分类分级工作岗位，建立数据管</w:t>
      </w:r>
    </w:p>
    <w:p>
      <w:pPr>
        <w:spacing w:line="218" w:lineRule="auto"/>
        <w:rPr>
          <w:rFonts w:ascii="SimSun" w:hAnsi="SimSun" w:eastAsia="SimSun" w:cs="SimSun"/>
          <w:sz w:val="22"/>
          <w:szCs w:val="22"/>
        </w:rPr>
      </w:pPr>
      <w:r>
        <w:rPr>
          <w:rFonts w:ascii="SimSun" w:hAnsi="SimSun" w:eastAsia="SimSun" w:cs="SimSun"/>
          <w:sz w:val="22"/>
          <w:szCs w:val="22"/>
          <w:spacing w:val="-2"/>
        </w:rPr>
        <w:t>理、研发实施、运营管理、运行维护等部门的协同工作机制。</w:t>
      </w:r>
    </w:p>
    <w:p>
      <w:pPr>
        <w:ind w:right="145" w:firstLine="403"/>
        <w:spacing w:before="139" w:line="354" w:lineRule="auto"/>
        <w:jc w:val="both"/>
        <w:rPr>
          <w:rFonts w:ascii="SimSun" w:hAnsi="SimSun" w:eastAsia="SimSun" w:cs="SimSun"/>
          <w:sz w:val="22"/>
          <w:szCs w:val="22"/>
        </w:rPr>
      </w:pPr>
      <w:r>
        <w:rPr>
          <w:rFonts w:ascii="SimHei" w:hAnsi="SimHei" w:eastAsia="SimHei" w:cs="SimHei"/>
          <w:sz w:val="22"/>
          <w:szCs w:val="22"/>
          <w:b/>
          <w:bCs/>
          <w:spacing w:val="-7"/>
        </w:rPr>
        <w:t>最后，明确数据分级具体要求，并形成制度。</w:t>
      </w:r>
      <w:r>
        <w:rPr>
          <w:rFonts w:ascii="SimSun" w:hAnsi="SimSun" w:eastAsia="SimSun" w:cs="SimSun"/>
          <w:sz w:val="22"/>
          <w:szCs w:val="22"/>
          <w:spacing w:val="-7"/>
        </w:rPr>
        <w:t>企业整合相</w:t>
      </w:r>
      <w:r>
        <w:rPr>
          <w:rFonts w:ascii="SimSun" w:hAnsi="SimSun" w:eastAsia="SimSun" w:cs="SimSun"/>
          <w:sz w:val="22"/>
          <w:szCs w:val="22"/>
          <w:spacing w:val="2"/>
        </w:rPr>
        <w:t xml:space="preserve"> </w:t>
      </w:r>
      <w:r>
        <w:rPr>
          <w:rFonts w:ascii="SimSun" w:hAnsi="SimSun" w:eastAsia="SimSun" w:cs="SimSun"/>
          <w:sz w:val="22"/>
          <w:szCs w:val="22"/>
          <w:spacing w:val="-6"/>
        </w:rPr>
        <w:t>关管理制度，并按照分级管理中要求的形式进行了梳理，重新</w:t>
      </w:r>
      <w:r>
        <w:rPr>
          <w:rFonts w:ascii="SimSun" w:hAnsi="SimSun" w:eastAsia="SimSun" w:cs="SimSun"/>
          <w:sz w:val="22"/>
          <w:szCs w:val="22"/>
        </w:rPr>
        <w:t xml:space="preserve"> </w:t>
      </w:r>
      <w:r>
        <w:rPr>
          <w:rFonts w:ascii="SimSun" w:hAnsi="SimSun" w:eastAsia="SimSun" w:cs="SimSun"/>
          <w:sz w:val="22"/>
          <w:szCs w:val="22"/>
          <w:spacing w:val="-6"/>
        </w:rPr>
        <w:t>发布了管理规范，保证专项工作成为常规工作。企业发挥自身</w:t>
      </w:r>
      <w:r>
        <w:rPr>
          <w:rFonts w:ascii="SimSun" w:hAnsi="SimSun" w:eastAsia="SimSun" w:cs="SimSun"/>
          <w:sz w:val="22"/>
          <w:szCs w:val="22"/>
          <w:spacing w:val="6"/>
        </w:rPr>
        <w:t xml:space="preserve"> </w:t>
      </w:r>
      <w:r>
        <w:rPr>
          <w:rFonts w:ascii="SimSun" w:hAnsi="SimSun" w:eastAsia="SimSun" w:cs="SimSun"/>
          <w:sz w:val="22"/>
          <w:szCs w:val="22"/>
          <w:spacing w:val="2"/>
        </w:rPr>
        <w:t>在大数据方面积累的20多年行业经验，基于企业自主研发的</w:t>
      </w:r>
      <w:r>
        <w:rPr>
          <w:rFonts w:ascii="SimSun" w:hAnsi="SimSun" w:eastAsia="SimSun" w:cs="SimSun"/>
          <w:sz w:val="22"/>
          <w:szCs w:val="22"/>
          <w:spacing w:val="12"/>
        </w:rPr>
        <w:t xml:space="preserve"> </w:t>
      </w:r>
      <w:r>
        <w:rPr>
          <w:rFonts w:ascii="SimSun" w:hAnsi="SimSun" w:eastAsia="SimSun" w:cs="SimSun"/>
          <w:sz w:val="22"/>
          <w:szCs w:val="22"/>
          <w:spacing w:val="-6"/>
        </w:rPr>
        <w:t>数据治理工具，研发了企业级数据分级管理平台，可针对</w:t>
      </w:r>
      <w:r>
        <w:rPr>
          <w:rFonts w:ascii="SimSun" w:hAnsi="SimSun" w:eastAsia="SimSun" w:cs="SimSun"/>
          <w:sz w:val="22"/>
          <w:szCs w:val="22"/>
          <w:spacing w:val="-7"/>
        </w:rPr>
        <w:t>企业</w:t>
      </w:r>
      <w:r>
        <w:rPr>
          <w:rFonts w:ascii="SimSun" w:hAnsi="SimSun" w:eastAsia="SimSun" w:cs="SimSun"/>
          <w:sz w:val="22"/>
          <w:szCs w:val="22"/>
        </w:rPr>
        <w:t xml:space="preserve"> </w:t>
      </w:r>
      <w:r>
        <w:rPr>
          <w:rFonts w:ascii="SimSun" w:hAnsi="SimSun" w:eastAsia="SimSun" w:cs="SimSun"/>
          <w:sz w:val="22"/>
          <w:szCs w:val="22"/>
          <w:spacing w:val="-6"/>
        </w:rPr>
        <w:t>各类大数据进行归类、定级、治理、管控等相关工作，该平台</w:t>
      </w:r>
    </w:p>
    <w:p>
      <w:pPr>
        <w:spacing w:before="1" w:line="219" w:lineRule="auto"/>
        <w:rPr>
          <w:rFonts w:ascii="SimSun" w:hAnsi="SimSun" w:eastAsia="SimSun" w:cs="SimSun"/>
          <w:sz w:val="22"/>
          <w:szCs w:val="22"/>
        </w:rPr>
      </w:pPr>
      <w:r>
        <w:rPr>
          <w:rFonts w:ascii="SimSun" w:hAnsi="SimSun" w:eastAsia="SimSun" w:cs="SimSun"/>
          <w:sz w:val="22"/>
          <w:szCs w:val="22"/>
          <w:spacing w:val="-10"/>
        </w:rPr>
        <w:t>成为试点工作的核心支撑工具。</w:t>
      </w:r>
    </w:p>
    <w:p>
      <w:pPr>
        <w:spacing w:line="219" w:lineRule="auto"/>
        <w:sectPr>
          <w:footerReference w:type="default" r:id="rId277"/>
          <w:pgSz w:w="7530" w:h="11370"/>
          <w:pgMar w:top="184" w:right="841" w:bottom="489" w:left="749" w:header="0" w:footer="203" w:gutter="0"/>
        </w:sectPr>
        <w:rPr>
          <w:rFonts w:ascii="SimSun" w:hAnsi="SimSun" w:eastAsia="SimSun" w:cs="SimSun"/>
          <w:sz w:val="22"/>
          <w:szCs w:val="22"/>
        </w:rPr>
      </w:pPr>
    </w:p>
    <w:p>
      <w:pPr>
        <w:ind w:left="962"/>
        <w:spacing w:line="219" w:lineRule="auto"/>
        <w:rPr>
          <w:rFonts w:ascii="SimSun" w:hAnsi="SimSun" w:eastAsia="SimSun" w:cs="SimSun"/>
          <w:sz w:val="17"/>
          <w:szCs w:val="17"/>
        </w:rPr>
      </w:pPr>
      <w:r>
        <w:drawing>
          <wp:anchor distT="0" distB="0" distL="0" distR="0" simplePos="0" relativeHeight="252432384" behindDoc="0" locked="0" layoutInCell="0" allowOverlap="1">
            <wp:simplePos x="0" y="0"/>
            <wp:positionH relativeFrom="page">
              <wp:posOffset>0</wp:posOffset>
            </wp:positionH>
            <wp:positionV relativeFrom="page">
              <wp:posOffset>0</wp:posOffset>
            </wp:positionV>
            <wp:extent cx="609580" cy="692135"/>
            <wp:effectExtent l="0" t="0" r="0" b="0"/>
            <wp:wrapNone/>
            <wp:docPr id="266" name="IM 266"/>
            <wp:cNvGraphicFramePr/>
            <a:graphic>
              <a:graphicData uri="http://schemas.openxmlformats.org/drawingml/2006/picture">
                <pic:pic>
                  <pic:nvPicPr>
                    <pic:cNvPr id="266" name="IM 266"/>
                    <pic:cNvPicPr/>
                  </pic:nvPicPr>
                  <pic:blipFill>
                    <a:blip r:embed="rId279"/>
                    <a:stretch>
                      <a:fillRect/>
                    </a:stretch>
                  </pic:blipFill>
                  <pic:spPr>
                    <a:xfrm rot="0">
                      <a:off x="0" y="0"/>
                      <a:ext cx="609580" cy="692135"/>
                    </a:xfrm>
                    <a:prstGeom prst="rect">
                      <a:avLst/>
                    </a:prstGeom>
                  </pic:spPr>
                </pic:pic>
              </a:graphicData>
            </a:graphic>
          </wp:anchor>
        </w:drawing>
      </w:r>
      <w:r>
        <w:rPr>
          <w:rFonts w:ascii="SimSun" w:hAnsi="SimSun" w:eastAsia="SimSun" w:cs="SimSun"/>
          <w:sz w:val="17"/>
          <w:szCs w:val="17"/>
          <w:b/>
          <w:bCs/>
          <w:color w:val="D67B20"/>
          <w:spacing w:val="-17"/>
        </w:rPr>
        <w:t>数据为王</w:t>
      </w:r>
    </w:p>
    <w:p>
      <w:pPr>
        <w:ind w:left="1260"/>
        <w:spacing w:before="1" w:line="228" w:lineRule="auto"/>
        <w:rPr>
          <w:rFonts w:ascii="KaiTi" w:hAnsi="KaiTi" w:eastAsia="KaiTi" w:cs="KaiTi"/>
          <w:sz w:val="17"/>
          <w:szCs w:val="17"/>
        </w:rPr>
      </w:pPr>
      <w:r>
        <w:rPr>
          <w:rFonts w:ascii="KaiTi" w:hAnsi="KaiTi" w:eastAsia="KaiTi" w:cs="KaiTi"/>
          <w:sz w:val="17"/>
          <w:szCs w:val="17"/>
          <w:spacing w:val="-16"/>
        </w:rPr>
        <w:t>打开工业数据治理之门</w:t>
      </w:r>
    </w:p>
    <w:p>
      <w:pPr>
        <w:pStyle w:val="BodyText"/>
        <w:spacing w:line="316" w:lineRule="auto"/>
        <w:rPr/>
      </w:pPr>
      <w:r/>
    </w:p>
    <w:p>
      <w:pPr>
        <w:pStyle w:val="BodyText"/>
        <w:spacing w:line="317" w:lineRule="auto"/>
        <w:rPr/>
      </w:pPr>
      <w:r/>
    </w:p>
    <w:p>
      <w:pPr>
        <w:ind w:left="963"/>
        <w:spacing w:before="71" w:line="219" w:lineRule="auto"/>
        <w:outlineLvl w:val="0"/>
        <w:rPr>
          <w:rFonts w:ascii="SimSun" w:hAnsi="SimSun" w:eastAsia="SimSun" w:cs="SimSun"/>
          <w:sz w:val="22"/>
          <w:szCs w:val="22"/>
        </w:rPr>
      </w:pPr>
      <w:r>
        <w:rPr>
          <w:rFonts w:ascii="SimSun" w:hAnsi="SimSun" w:eastAsia="SimSun" w:cs="SimSun"/>
          <w:sz w:val="22"/>
          <w:szCs w:val="22"/>
          <w:b/>
          <w:bCs/>
          <w:color w:val="1D2CB3"/>
          <w:spacing w:val="-9"/>
        </w:rPr>
        <w:t>3.</w:t>
      </w:r>
      <w:r>
        <w:rPr>
          <w:rFonts w:ascii="SimSun" w:hAnsi="SimSun" w:eastAsia="SimSun" w:cs="SimSun"/>
          <w:sz w:val="22"/>
          <w:szCs w:val="22"/>
          <w:color w:val="1D2CB3"/>
          <w:spacing w:val="-9"/>
        </w:rPr>
        <w:t xml:space="preserve"> </w:t>
      </w:r>
      <w:r>
        <w:rPr>
          <w:rFonts w:ascii="SimSun" w:hAnsi="SimSun" w:eastAsia="SimSun" w:cs="SimSun"/>
          <w:sz w:val="22"/>
          <w:szCs w:val="22"/>
          <w:b/>
          <w:bCs/>
          <w:color w:val="1D2CB3"/>
          <w:spacing w:val="-9"/>
        </w:rPr>
        <w:t>典型案例三：新余钢铁集团有限公司</w:t>
      </w:r>
    </w:p>
    <w:p>
      <w:pPr>
        <w:ind w:left="1260"/>
        <w:spacing w:before="206" w:line="225" w:lineRule="auto"/>
        <w:rPr>
          <w:rFonts w:ascii="STXinwei" w:hAnsi="STXinwei" w:eastAsia="STXinwei" w:cs="STXinwei"/>
          <w:sz w:val="22"/>
          <w:szCs w:val="22"/>
        </w:rPr>
      </w:pPr>
      <w:r>
        <w:rPr>
          <w:rFonts w:ascii="STXinwei" w:hAnsi="STXinwei" w:eastAsia="STXinwei" w:cs="STXinwei"/>
          <w:sz w:val="22"/>
          <w:szCs w:val="22"/>
          <w:spacing w:val="-6"/>
        </w:rPr>
        <w:t>(1)    </w:t>
      </w:r>
      <w:r>
        <w:rPr>
          <w:rFonts w:ascii="STXinwei" w:hAnsi="STXinwei" w:eastAsia="STXinwei" w:cs="STXinwei"/>
          <w:sz w:val="22"/>
          <w:szCs w:val="22"/>
          <w:b/>
          <w:bCs/>
          <w:spacing w:val="-6"/>
        </w:rPr>
        <w:t>工业数据分级情况</w:t>
      </w:r>
    </w:p>
    <w:p>
      <w:pPr>
        <w:ind w:left="1260"/>
        <w:spacing w:before="162" w:line="219" w:lineRule="auto"/>
        <w:rPr>
          <w:rFonts w:ascii="SimSun" w:hAnsi="SimSun" w:eastAsia="SimSun" w:cs="SimSun"/>
          <w:sz w:val="22"/>
          <w:szCs w:val="22"/>
        </w:rPr>
      </w:pPr>
      <w:r>
        <w:rPr>
          <w:rFonts w:ascii="SimSun" w:hAnsi="SimSun" w:eastAsia="SimSun" w:cs="SimSun"/>
          <w:sz w:val="22"/>
          <w:szCs w:val="22"/>
          <w:spacing w:val="-13"/>
        </w:rPr>
        <w:t>新余钢铁集团有限公司工业数据分级情况见表6-9。</w:t>
      </w:r>
    </w:p>
    <w:p>
      <w:pPr>
        <w:ind w:left="1962"/>
        <w:spacing w:before="195" w:line="219" w:lineRule="auto"/>
        <w:rPr>
          <w:rFonts w:ascii="SimSun" w:hAnsi="SimSun" w:eastAsia="SimSun" w:cs="SimSun"/>
          <w:sz w:val="18"/>
          <w:szCs w:val="18"/>
        </w:rPr>
      </w:pPr>
      <w:r>
        <w:rPr>
          <w:rFonts w:ascii="SimSun" w:hAnsi="SimSun" w:eastAsia="SimSun" w:cs="SimSun"/>
          <w:sz w:val="18"/>
          <w:szCs w:val="18"/>
          <w:b/>
          <w:bCs/>
          <w:spacing w:val="-3"/>
        </w:rPr>
        <w:t>表6-9新余钢铁集团有限公司</w:t>
      </w:r>
      <w:r>
        <w:rPr>
          <w:rFonts w:ascii="SimSun" w:hAnsi="SimSun" w:eastAsia="SimSun" w:cs="SimSun"/>
          <w:sz w:val="18"/>
          <w:szCs w:val="18"/>
          <w:b/>
          <w:bCs/>
          <w:u w:val="single" w:color="auto"/>
          <w:spacing w:val="-3"/>
        </w:rPr>
        <w:t>工业</w:t>
      </w:r>
      <w:r>
        <w:rPr>
          <w:rFonts w:ascii="SimSun" w:hAnsi="SimSun" w:eastAsia="SimSun" w:cs="SimSun"/>
          <w:sz w:val="18"/>
          <w:szCs w:val="18"/>
          <w:b/>
          <w:bCs/>
          <w:spacing w:val="-3"/>
        </w:rPr>
        <w:t>数据分级情况</w:t>
      </w:r>
    </w:p>
    <w:p>
      <w:pPr>
        <w:spacing w:line="27" w:lineRule="exact"/>
        <w:rPr/>
      </w:pPr>
      <w:r/>
    </w:p>
    <w:tbl>
      <w:tblPr>
        <w:tblStyle w:val="TableNormal"/>
        <w:tblW w:w="5759" w:type="dxa"/>
        <w:tblInd w:w="10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34"/>
        <w:gridCol w:w="649"/>
        <w:gridCol w:w="699"/>
        <w:gridCol w:w="728"/>
        <w:gridCol w:w="519"/>
        <w:gridCol w:w="419"/>
        <w:gridCol w:w="649"/>
        <w:gridCol w:w="489"/>
        <w:gridCol w:w="689"/>
        <w:gridCol w:w="484"/>
      </w:tblGrid>
      <w:tr>
        <w:trPr>
          <w:trHeight w:val="304" w:hRule="atLeast"/>
        </w:trPr>
        <w:tc>
          <w:tcPr>
            <w:shd w:val="clear" w:fill="F9C94D"/>
            <w:tcW w:w="434" w:type="dxa"/>
            <w:vAlign w:val="top"/>
            <w:vMerge w:val="restart"/>
            <w:textDirection w:val="tbRlV"/>
            <w:tcBorders>
              <w:bottom w:val="nil"/>
            </w:tcBorders>
          </w:tcPr>
          <w:p>
            <w:pPr>
              <w:pStyle w:val="TableText"/>
              <w:ind w:left="536"/>
              <w:spacing w:before="128" w:line="217" w:lineRule="auto"/>
              <w:rPr/>
            </w:pPr>
            <w:r>
              <w:rPr>
                <w:color w:val="995700"/>
              </w:rPr>
              <w:t>总</w:t>
            </w:r>
            <w:r>
              <w:rPr>
                <w:color w:val="995700"/>
                <w:spacing w:val="17"/>
              </w:rPr>
              <w:t xml:space="preserve"> </w:t>
            </w:r>
            <w:r>
              <w:rPr>
                <w:color w:val="995700"/>
              </w:rPr>
              <w:t>体</w:t>
            </w:r>
            <w:r>
              <w:rPr>
                <w:color w:val="995700"/>
                <w:spacing w:val="17"/>
              </w:rPr>
              <w:t xml:space="preserve"> </w:t>
            </w:r>
            <w:r>
              <w:rPr>
                <w:color w:val="995700"/>
              </w:rPr>
              <w:t>情</w:t>
            </w:r>
            <w:r>
              <w:rPr>
                <w:color w:val="995700"/>
                <w:spacing w:val="17"/>
              </w:rPr>
              <w:t xml:space="preserve"> </w:t>
            </w:r>
            <w:r>
              <w:rPr>
                <w:color w:val="995700"/>
              </w:rPr>
              <w:t>况</w:t>
            </w:r>
          </w:p>
        </w:tc>
        <w:tc>
          <w:tcPr>
            <w:shd w:val="clear" w:fill="FBE893"/>
            <w:tcW w:w="2076" w:type="dxa"/>
            <w:vAlign w:val="top"/>
            <w:gridSpan w:val="3"/>
          </w:tcPr>
          <w:p>
            <w:pPr>
              <w:pStyle w:val="TableText"/>
              <w:ind w:left="550"/>
              <w:spacing w:before="72" w:line="220" w:lineRule="auto"/>
              <w:rPr/>
            </w:pPr>
            <w:r>
              <w:rPr>
                <w:spacing w:val="2"/>
              </w:rPr>
              <w:t>应用试点范围</w:t>
            </w:r>
          </w:p>
        </w:tc>
        <w:tc>
          <w:tcPr>
            <w:shd w:val="clear" w:fill="FBE794"/>
            <w:tcW w:w="3249" w:type="dxa"/>
            <w:vAlign w:val="top"/>
            <w:gridSpan w:val="6"/>
          </w:tcPr>
          <w:p>
            <w:pPr>
              <w:pStyle w:val="TableText"/>
              <w:ind w:left="1134"/>
              <w:spacing w:before="71" w:line="219" w:lineRule="auto"/>
              <w:rPr/>
            </w:pPr>
            <w:r>
              <w:rPr>
                <w:spacing w:val="-2"/>
              </w:rPr>
              <w:t>部分工业数据</w:t>
            </w:r>
          </w:p>
        </w:tc>
      </w:tr>
      <w:tr>
        <w:trPr>
          <w:trHeight w:val="629" w:hRule="atLeast"/>
        </w:trPr>
        <w:tc>
          <w:tcPr>
            <w:tcW w:w="434" w:type="dxa"/>
            <w:vAlign w:val="top"/>
            <w:vMerge w:val="continue"/>
            <w:textDirection w:val="tbRlV"/>
            <w:tcBorders>
              <w:top w:val="nil"/>
              <w:bottom w:val="nil"/>
            </w:tcBorders>
          </w:tcPr>
          <w:p>
            <w:pPr>
              <w:rPr>
                <w:rFonts w:ascii="Arial"/>
                <w:sz w:val="21"/>
              </w:rPr>
            </w:pPr>
            <w:r/>
          </w:p>
        </w:tc>
        <w:tc>
          <w:tcPr>
            <w:shd w:val="clear" w:fill="FAE68F"/>
            <w:tcW w:w="2076" w:type="dxa"/>
            <w:vAlign w:val="top"/>
            <w:gridSpan w:val="3"/>
          </w:tcPr>
          <w:p>
            <w:pPr>
              <w:pStyle w:val="TableText"/>
              <w:ind w:left="270"/>
              <w:spacing w:before="237" w:line="219" w:lineRule="auto"/>
              <w:rPr/>
            </w:pPr>
            <w:r>
              <w:rPr>
                <w:color w:val="985B00"/>
                <w:spacing w:val="-1"/>
              </w:rPr>
              <w:t>数据类型总体数量/种</w:t>
            </w:r>
          </w:p>
        </w:tc>
        <w:tc>
          <w:tcPr>
            <w:shd w:val="clear" w:fill="FAE38D"/>
            <w:tcW w:w="3249" w:type="dxa"/>
            <w:vAlign w:val="top"/>
            <w:gridSpan w:val="6"/>
          </w:tcPr>
          <w:p>
            <w:pPr>
              <w:pStyle w:val="TableText"/>
              <w:ind w:left="1494"/>
              <w:spacing w:before="278" w:line="184" w:lineRule="auto"/>
              <w:rPr/>
            </w:pPr>
            <w:r>
              <w:rPr>
                <w:color w:val="956300"/>
                <w:spacing w:val="-5"/>
              </w:rPr>
              <w:t>135</w:t>
            </w:r>
          </w:p>
        </w:tc>
      </w:tr>
      <w:tr>
        <w:trPr>
          <w:trHeight w:val="379" w:hRule="atLeast"/>
        </w:trPr>
        <w:tc>
          <w:tcPr>
            <w:tcW w:w="434" w:type="dxa"/>
            <w:vAlign w:val="top"/>
            <w:vMerge w:val="continue"/>
            <w:textDirection w:val="tbRlV"/>
            <w:tcBorders>
              <w:top w:val="nil"/>
              <w:bottom w:val="nil"/>
            </w:tcBorders>
          </w:tcPr>
          <w:p>
            <w:pPr>
              <w:rPr>
                <w:rFonts w:ascii="Arial"/>
                <w:sz w:val="21"/>
              </w:rPr>
            </w:pPr>
            <w:r/>
          </w:p>
        </w:tc>
        <w:tc>
          <w:tcPr>
            <w:shd w:val="clear" w:fill="FAE58F"/>
            <w:tcW w:w="2076" w:type="dxa"/>
            <w:vAlign w:val="top"/>
            <w:gridSpan w:val="3"/>
          </w:tcPr>
          <w:p>
            <w:pPr>
              <w:pStyle w:val="TableText"/>
              <w:ind w:left="431"/>
              <w:spacing w:before="108" w:line="219" w:lineRule="auto"/>
              <w:rPr/>
            </w:pPr>
            <w:r>
              <w:rPr>
                <w:spacing w:val="-1"/>
              </w:rPr>
              <w:t>三级数据数量/种</w:t>
            </w:r>
          </w:p>
        </w:tc>
        <w:tc>
          <w:tcPr>
            <w:shd w:val="clear" w:fill="F8E48D"/>
            <w:tcW w:w="938" w:type="dxa"/>
            <w:vAlign w:val="top"/>
            <w:gridSpan w:val="2"/>
          </w:tcPr>
          <w:p>
            <w:pPr>
              <w:pStyle w:val="TableText"/>
              <w:ind w:left="425"/>
              <w:spacing w:before="149" w:line="183" w:lineRule="auto"/>
              <w:rPr/>
            </w:pPr>
            <w:r>
              <w:rPr/>
              <w:t>0</w:t>
            </w:r>
          </w:p>
        </w:tc>
        <w:tc>
          <w:tcPr>
            <w:shd w:val="clear" w:fill="F9E48E"/>
            <w:tcW w:w="1138" w:type="dxa"/>
            <w:vAlign w:val="top"/>
            <w:gridSpan w:val="2"/>
          </w:tcPr>
          <w:p>
            <w:pPr>
              <w:pStyle w:val="TableText"/>
              <w:ind w:left="406"/>
              <w:spacing w:before="109" w:line="221" w:lineRule="auto"/>
              <w:rPr/>
            </w:pPr>
            <w:r>
              <w:rPr>
                <w:spacing w:val="16"/>
              </w:rPr>
              <w:t>占比</w:t>
            </w:r>
          </w:p>
        </w:tc>
        <w:tc>
          <w:tcPr>
            <w:shd w:val="clear" w:fill="FBE390"/>
            <w:tcW w:w="1173" w:type="dxa"/>
            <w:vAlign w:val="top"/>
            <w:gridSpan w:val="2"/>
          </w:tcPr>
          <w:p>
            <w:pPr>
              <w:pStyle w:val="TableText"/>
              <w:ind w:left="538"/>
              <w:spacing w:before="149" w:line="183" w:lineRule="auto"/>
              <w:rPr/>
            </w:pPr>
            <w:r>
              <w:rPr/>
              <w:t>0</w:t>
            </w:r>
          </w:p>
        </w:tc>
      </w:tr>
      <w:tr>
        <w:trPr>
          <w:trHeight w:val="349" w:hRule="atLeast"/>
        </w:trPr>
        <w:tc>
          <w:tcPr>
            <w:tcW w:w="434" w:type="dxa"/>
            <w:vAlign w:val="top"/>
            <w:vMerge w:val="continue"/>
            <w:textDirection w:val="tbRlV"/>
            <w:tcBorders>
              <w:top w:val="nil"/>
              <w:bottom w:val="nil"/>
            </w:tcBorders>
          </w:tcPr>
          <w:p>
            <w:pPr>
              <w:rPr>
                <w:rFonts w:ascii="Arial"/>
                <w:sz w:val="21"/>
              </w:rPr>
            </w:pPr>
            <w:r/>
          </w:p>
        </w:tc>
        <w:tc>
          <w:tcPr>
            <w:shd w:val="clear" w:fill="FAE58F"/>
            <w:tcW w:w="2076" w:type="dxa"/>
            <w:vAlign w:val="top"/>
            <w:gridSpan w:val="3"/>
          </w:tcPr>
          <w:p>
            <w:pPr>
              <w:pStyle w:val="TableText"/>
              <w:ind w:left="431"/>
              <w:spacing w:before="99" w:line="219" w:lineRule="auto"/>
              <w:rPr/>
            </w:pPr>
            <w:r>
              <w:rPr>
                <w:spacing w:val="1"/>
              </w:rPr>
              <w:t>二级数据数量/种</w:t>
            </w:r>
          </w:p>
        </w:tc>
        <w:tc>
          <w:tcPr>
            <w:shd w:val="clear" w:fill="FAE38E"/>
            <w:tcW w:w="938" w:type="dxa"/>
            <w:vAlign w:val="top"/>
            <w:gridSpan w:val="2"/>
          </w:tcPr>
          <w:p>
            <w:pPr>
              <w:pStyle w:val="TableText"/>
              <w:ind w:left="385"/>
              <w:spacing w:before="140" w:line="183" w:lineRule="auto"/>
              <w:rPr/>
            </w:pPr>
            <w:r>
              <w:rPr>
                <w:spacing w:val="-3"/>
              </w:rPr>
              <w:t>54</w:t>
            </w:r>
          </w:p>
        </w:tc>
        <w:tc>
          <w:tcPr>
            <w:shd w:val="clear" w:fill="F9E28D"/>
            <w:tcW w:w="1138" w:type="dxa"/>
            <w:vAlign w:val="top"/>
            <w:gridSpan w:val="2"/>
          </w:tcPr>
          <w:p>
            <w:pPr>
              <w:pStyle w:val="TableText"/>
              <w:ind w:left="406"/>
              <w:spacing w:before="100" w:line="221" w:lineRule="auto"/>
              <w:rPr/>
            </w:pPr>
            <w:r>
              <w:rPr>
                <w:spacing w:val="16"/>
              </w:rPr>
              <w:t>占比</w:t>
            </w:r>
          </w:p>
        </w:tc>
        <w:tc>
          <w:tcPr>
            <w:shd w:val="clear" w:fill="FBE38F"/>
            <w:tcW w:w="1173" w:type="dxa"/>
            <w:vAlign w:val="top"/>
            <w:gridSpan w:val="2"/>
          </w:tcPr>
          <w:p>
            <w:pPr>
              <w:pStyle w:val="TableText"/>
              <w:ind w:left="459"/>
              <w:spacing w:before="140" w:line="183" w:lineRule="auto"/>
              <w:rPr/>
            </w:pPr>
            <w:r>
              <w:rPr>
                <w:spacing w:val="-2"/>
              </w:rPr>
              <w:t>40%</w:t>
            </w:r>
          </w:p>
        </w:tc>
      </w:tr>
      <w:tr>
        <w:trPr>
          <w:trHeight w:val="320" w:hRule="atLeast"/>
        </w:trPr>
        <w:tc>
          <w:tcPr>
            <w:tcW w:w="434" w:type="dxa"/>
            <w:vAlign w:val="top"/>
            <w:vMerge w:val="continue"/>
            <w:textDirection w:val="tbRlV"/>
            <w:tcBorders>
              <w:top w:val="nil"/>
            </w:tcBorders>
          </w:tcPr>
          <w:p>
            <w:pPr>
              <w:rPr>
                <w:rFonts w:ascii="Arial"/>
                <w:sz w:val="21"/>
              </w:rPr>
            </w:pPr>
            <w:r/>
          </w:p>
        </w:tc>
        <w:tc>
          <w:tcPr>
            <w:shd w:val="clear" w:fill="FAE390"/>
            <w:tcW w:w="2076" w:type="dxa"/>
            <w:vAlign w:val="top"/>
            <w:gridSpan w:val="3"/>
          </w:tcPr>
          <w:p>
            <w:pPr>
              <w:pStyle w:val="TableText"/>
              <w:ind w:left="431"/>
              <w:spacing w:before="80" w:line="219" w:lineRule="auto"/>
              <w:rPr/>
            </w:pPr>
            <w:r>
              <w:rPr>
                <w:spacing w:val="1"/>
              </w:rPr>
              <w:t>一级数据数量/种</w:t>
            </w:r>
          </w:p>
        </w:tc>
        <w:tc>
          <w:tcPr>
            <w:shd w:val="clear" w:fill="F9E38D"/>
            <w:tcW w:w="938" w:type="dxa"/>
            <w:vAlign w:val="top"/>
            <w:gridSpan w:val="2"/>
          </w:tcPr>
          <w:p>
            <w:pPr>
              <w:pStyle w:val="TableText"/>
              <w:ind w:left="385"/>
              <w:spacing w:before="120" w:line="184" w:lineRule="auto"/>
              <w:rPr/>
            </w:pPr>
            <w:r>
              <w:rPr>
                <w:spacing w:val="-2"/>
              </w:rPr>
              <w:t>81</w:t>
            </w:r>
          </w:p>
        </w:tc>
        <w:tc>
          <w:tcPr>
            <w:shd w:val="clear" w:fill="FAE38D"/>
            <w:tcW w:w="1138" w:type="dxa"/>
            <w:vAlign w:val="top"/>
            <w:gridSpan w:val="2"/>
          </w:tcPr>
          <w:p>
            <w:pPr>
              <w:pStyle w:val="TableText"/>
              <w:ind w:left="406"/>
              <w:spacing w:before="81" w:line="221" w:lineRule="auto"/>
              <w:rPr/>
            </w:pPr>
            <w:r>
              <w:rPr>
                <w:spacing w:val="16"/>
              </w:rPr>
              <w:t>占比</w:t>
            </w:r>
          </w:p>
        </w:tc>
        <w:tc>
          <w:tcPr>
            <w:shd w:val="clear" w:fill="FAE490"/>
            <w:tcW w:w="1173" w:type="dxa"/>
            <w:vAlign w:val="top"/>
            <w:gridSpan w:val="2"/>
          </w:tcPr>
          <w:p>
            <w:pPr>
              <w:pStyle w:val="TableText"/>
              <w:ind w:left="459"/>
              <w:spacing w:before="121" w:line="183" w:lineRule="auto"/>
              <w:rPr/>
            </w:pPr>
            <w:r>
              <w:rPr>
                <w:spacing w:val="-2"/>
              </w:rPr>
              <w:t>60%</w:t>
            </w:r>
          </w:p>
        </w:tc>
      </w:tr>
      <w:tr>
        <w:trPr>
          <w:trHeight w:val="629" w:hRule="atLeast"/>
        </w:trPr>
        <w:tc>
          <w:tcPr>
            <w:shd w:val="clear" w:fill="F9C852"/>
            <w:tcW w:w="434" w:type="dxa"/>
            <w:vAlign w:val="top"/>
            <w:vMerge w:val="restart"/>
            <w:textDirection w:val="tbRlV"/>
            <w:tcBorders>
              <w:bottom w:val="nil"/>
            </w:tcBorders>
          </w:tcPr>
          <w:p>
            <w:pPr>
              <w:pStyle w:val="TableText"/>
              <w:ind w:left="996"/>
              <w:spacing w:before="139" w:line="216" w:lineRule="auto"/>
              <w:rPr/>
            </w:pPr>
            <w:r>
              <w:rPr>
                <w:color w:val="954F00"/>
              </w:rPr>
              <w:t>数</w:t>
            </w:r>
            <w:r>
              <w:rPr>
                <w:color w:val="954F00"/>
                <w:spacing w:val="17"/>
              </w:rPr>
              <w:t xml:space="preserve"> </w:t>
            </w:r>
            <w:r>
              <w:rPr>
                <w:color w:val="954F00"/>
              </w:rPr>
              <w:t>据</w:t>
            </w:r>
            <w:r>
              <w:rPr>
                <w:color w:val="954F00"/>
                <w:spacing w:val="17"/>
              </w:rPr>
              <w:t xml:space="preserve"> </w:t>
            </w:r>
            <w:r>
              <w:rPr>
                <w:color w:val="954F00"/>
              </w:rPr>
              <w:t>域</w:t>
            </w:r>
            <w:r>
              <w:rPr>
                <w:color w:val="954F00"/>
                <w:spacing w:val="18"/>
              </w:rPr>
              <w:t xml:space="preserve"> </w:t>
            </w:r>
            <w:r>
              <w:rPr>
                <w:color w:val="954F00"/>
              </w:rPr>
              <w:t>情</w:t>
            </w:r>
            <w:r>
              <w:rPr>
                <w:color w:val="954F00"/>
                <w:spacing w:val="18"/>
              </w:rPr>
              <w:t xml:space="preserve"> </w:t>
            </w:r>
            <w:r>
              <w:rPr>
                <w:color w:val="954F00"/>
              </w:rPr>
              <w:t>况</w:t>
            </w:r>
          </w:p>
        </w:tc>
        <w:tc>
          <w:tcPr>
            <w:shd w:val="clear" w:fill="F9E496"/>
            <w:tcW w:w="649" w:type="dxa"/>
            <w:vAlign w:val="top"/>
          </w:tcPr>
          <w:p>
            <w:pPr>
              <w:pStyle w:val="TableText"/>
              <w:ind w:left="70"/>
              <w:spacing w:before="120" w:line="219" w:lineRule="auto"/>
              <w:rPr/>
            </w:pPr>
            <w:r>
              <w:rPr>
                <w:spacing w:val="-2"/>
              </w:rPr>
              <w:t>企业管</w:t>
            </w:r>
          </w:p>
          <w:p>
            <w:pPr>
              <w:pStyle w:val="TableText"/>
              <w:ind w:left="150"/>
              <w:spacing w:before="60" w:line="220" w:lineRule="auto"/>
              <w:rPr/>
            </w:pPr>
            <w:r>
              <w:rPr>
                <w:spacing w:val="-3"/>
              </w:rPr>
              <w:t>理域</w:t>
            </w:r>
          </w:p>
        </w:tc>
        <w:tc>
          <w:tcPr>
            <w:shd w:val="clear" w:fill="FAE58F"/>
            <w:tcW w:w="699" w:type="dxa"/>
            <w:vAlign w:val="top"/>
          </w:tcPr>
          <w:p>
            <w:pPr>
              <w:pStyle w:val="TableText"/>
              <w:ind w:left="61"/>
              <w:spacing w:before="241" w:line="220" w:lineRule="auto"/>
              <w:rPr/>
            </w:pPr>
            <w:r>
              <w:rPr>
                <w:spacing w:val="2"/>
              </w:rPr>
              <w:t>总量/种</w:t>
            </w:r>
          </w:p>
        </w:tc>
        <w:tc>
          <w:tcPr>
            <w:shd w:val="clear" w:fill="F9E48D"/>
            <w:tcW w:w="728" w:type="dxa"/>
            <w:vAlign w:val="top"/>
          </w:tcPr>
          <w:p>
            <w:pPr>
              <w:pStyle w:val="TableText"/>
              <w:ind w:left="272"/>
              <w:spacing w:before="281" w:line="183" w:lineRule="auto"/>
              <w:rPr/>
            </w:pPr>
            <w:r>
              <w:rPr>
                <w:spacing w:val="-3"/>
              </w:rPr>
              <w:t>50</w:t>
            </w:r>
          </w:p>
        </w:tc>
        <w:tc>
          <w:tcPr>
            <w:shd w:val="clear" w:fill="FAE38D"/>
            <w:tcW w:w="519" w:type="dxa"/>
            <w:vAlign w:val="top"/>
          </w:tcPr>
          <w:p>
            <w:pPr>
              <w:pStyle w:val="TableText"/>
              <w:ind w:left="95"/>
              <w:spacing w:before="242" w:line="221" w:lineRule="auto"/>
              <w:rPr/>
            </w:pPr>
            <w:r>
              <w:rPr>
                <w:spacing w:val="-2"/>
              </w:rPr>
              <w:t>三级</w:t>
            </w:r>
          </w:p>
        </w:tc>
        <w:tc>
          <w:tcPr>
            <w:shd w:val="clear" w:fill="FAE28D"/>
            <w:tcW w:w="419" w:type="dxa"/>
            <w:vAlign w:val="top"/>
          </w:tcPr>
          <w:p>
            <w:pPr>
              <w:pStyle w:val="TableText"/>
              <w:ind w:left="165"/>
              <w:spacing w:before="281" w:line="183" w:lineRule="auto"/>
              <w:rPr/>
            </w:pPr>
            <w:r>
              <w:rPr>
                <w:color w:val="956300"/>
              </w:rPr>
              <w:t>0</w:t>
            </w:r>
          </w:p>
        </w:tc>
        <w:tc>
          <w:tcPr>
            <w:shd w:val="clear" w:fill="F9E38F"/>
            <w:tcW w:w="649" w:type="dxa"/>
            <w:vAlign w:val="top"/>
          </w:tcPr>
          <w:p>
            <w:pPr>
              <w:pStyle w:val="TableText"/>
              <w:ind w:left="156"/>
              <w:spacing w:before="242" w:line="221" w:lineRule="auto"/>
              <w:rPr/>
            </w:pPr>
            <w:r>
              <w:rPr>
                <w:spacing w:val="-3"/>
              </w:rPr>
              <w:t>二级</w:t>
            </w:r>
          </w:p>
        </w:tc>
        <w:tc>
          <w:tcPr>
            <w:shd w:val="clear" w:fill="FAE18F"/>
            <w:tcW w:w="489" w:type="dxa"/>
            <w:vAlign w:val="top"/>
          </w:tcPr>
          <w:p>
            <w:pPr>
              <w:pStyle w:val="TableText"/>
              <w:ind w:left="157"/>
              <w:spacing w:before="281" w:line="183" w:lineRule="auto"/>
              <w:rPr/>
            </w:pPr>
            <w:r>
              <w:rPr>
                <w:color w:val="996600"/>
                <w:spacing w:val="-3"/>
              </w:rPr>
              <w:t>24</w:t>
            </w:r>
          </w:p>
        </w:tc>
        <w:tc>
          <w:tcPr>
            <w:shd w:val="clear" w:fill="FAE291"/>
            <w:tcW w:w="689" w:type="dxa"/>
            <w:vAlign w:val="top"/>
          </w:tcPr>
          <w:p>
            <w:pPr>
              <w:pStyle w:val="TableText"/>
              <w:ind w:left="178"/>
              <w:spacing w:before="242" w:line="221" w:lineRule="auto"/>
              <w:rPr/>
            </w:pPr>
            <w:r>
              <w:rPr>
                <w:spacing w:val="-5"/>
              </w:rPr>
              <w:t>一级</w:t>
            </w:r>
          </w:p>
        </w:tc>
        <w:tc>
          <w:tcPr>
            <w:shd w:val="clear" w:fill="FAE593"/>
            <w:tcW w:w="484" w:type="dxa"/>
            <w:vAlign w:val="top"/>
          </w:tcPr>
          <w:p>
            <w:pPr>
              <w:pStyle w:val="TableText"/>
              <w:ind w:left="159"/>
              <w:spacing w:before="280" w:line="184" w:lineRule="auto"/>
              <w:rPr/>
            </w:pPr>
            <w:r>
              <w:rPr>
                <w:color w:val="976500"/>
                <w:spacing w:val="-5"/>
              </w:rPr>
              <w:t>16</w:t>
            </w:r>
          </w:p>
        </w:tc>
      </w:tr>
      <w:tr>
        <w:trPr>
          <w:trHeight w:val="629" w:hRule="atLeast"/>
        </w:trPr>
        <w:tc>
          <w:tcPr>
            <w:tcW w:w="434" w:type="dxa"/>
            <w:vAlign w:val="top"/>
            <w:vMerge w:val="continue"/>
            <w:textDirection w:val="tbRlV"/>
            <w:tcBorders>
              <w:top w:val="nil"/>
              <w:bottom w:val="nil"/>
            </w:tcBorders>
          </w:tcPr>
          <w:p>
            <w:pPr>
              <w:rPr>
                <w:rFonts w:ascii="Arial"/>
                <w:sz w:val="21"/>
              </w:rPr>
            </w:pPr>
            <w:r/>
          </w:p>
        </w:tc>
        <w:tc>
          <w:tcPr>
            <w:shd w:val="clear" w:fill="FAE392"/>
            <w:tcW w:w="649" w:type="dxa"/>
            <w:vAlign w:val="top"/>
          </w:tcPr>
          <w:p>
            <w:pPr>
              <w:pStyle w:val="TableText"/>
              <w:ind w:left="70"/>
              <w:spacing w:before="241" w:line="219" w:lineRule="auto"/>
              <w:rPr/>
            </w:pPr>
            <w:r>
              <w:rPr>
                <w:spacing w:val="-2"/>
              </w:rPr>
              <w:t>生产域</w:t>
            </w:r>
          </w:p>
        </w:tc>
        <w:tc>
          <w:tcPr>
            <w:shd w:val="clear" w:fill="F9E38F"/>
            <w:tcW w:w="699" w:type="dxa"/>
            <w:vAlign w:val="top"/>
          </w:tcPr>
          <w:p>
            <w:pPr>
              <w:pStyle w:val="TableText"/>
              <w:ind w:left="61"/>
              <w:spacing w:before="242" w:line="220" w:lineRule="auto"/>
              <w:rPr/>
            </w:pPr>
            <w:r>
              <w:rPr>
                <w:spacing w:val="2"/>
              </w:rPr>
              <w:t>总量/种</w:t>
            </w:r>
          </w:p>
        </w:tc>
        <w:tc>
          <w:tcPr>
            <w:shd w:val="clear" w:fill="F9E28E"/>
            <w:tcW w:w="728" w:type="dxa"/>
            <w:vAlign w:val="top"/>
          </w:tcPr>
          <w:p>
            <w:pPr>
              <w:pStyle w:val="TableText"/>
              <w:ind w:left="272"/>
              <w:spacing w:before="282" w:line="183" w:lineRule="auto"/>
              <w:rPr/>
            </w:pPr>
            <w:r>
              <w:rPr>
                <w:spacing w:val="-2"/>
              </w:rPr>
              <w:t>68</w:t>
            </w:r>
          </w:p>
        </w:tc>
        <w:tc>
          <w:tcPr>
            <w:shd w:val="clear" w:fill="FAE08D"/>
            <w:tcW w:w="519" w:type="dxa"/>
            <w:vAlign w:val="top"/>
          </w:tcPr>
          <w:p>
            <w:pPr>
              <w:pStyle w:val="TableText"/>
              <w:ind w:left="95"/>
              <w:spacing w:before="243" w:line="221" w:lineRule="auto"/>
              <w:rPr/>
            </w:pPr>
            <w:r>
              <w:rPr>
                <w:spacing w:val="-2"/>
              </w:rPr>
              <w:t>三级</w:t>
            </w:r>
          </w:p>
        </w:tc>
        <w:tc>
          <w:tcPr>
            <w:shd w:val="clear" w:fill="FADF8F"/>
            <w:tcW w:w="419" w:type="dxa"/>
            <w:vAlign w:val="top"/>
          </w:tcPr>
          <w:p>
            <w:pPr>
              <w:pStyle w:val="TableText"/>
              <w:ind w:left="165"/>
              <w:spacing w:before="282" w:line="183" w:lineRule="auto"/>
              <w:rPr/>
            </w:pPr>
            <w:r>
              <w:rPr>
                <w:color w:val="9A6200"/>
              </w:rPr>
              <w:t>0</w:t>
            </w:r>
          </w:p>
        </w:tc>
        <w:tc>
          <w:tcPr>
            <w:shd w:val="clear" w:fill="F9E08D"/>
            <w:tcW w:w="649" w:type="dxa"/>
            <w:vAlign w:val="top"/>
          </w:tcPr>
          <w:p>
            <w:pPr>
              <w:pStyle w:val="TableText"/>
              <w:ind w:left="156"/>
              <w:spacing w:before="243" w:line="221" w:lineRule="auto"/>
              <w:rPr/>
            </w:pPr>
            <w:r>
              <w:rPr>
                <w:spacing w:val="-3"/>
              </w:rPr>
              <w:t>二级</w:t>
            </w:r>
          </w:p>
        </w:tc>
        <w:tc>
          <w:tcPr>
            <w:shd w:val="clear" w:fill="FAE08E"/>
            <w:tcW w:w="489" w:type="dxa"/>
            <w:vAlign w:val="top"/>
          </w:tcPr>
          <w:p>
            <w:pPr>
              <w:pStyle w:val="TableText"/>
              <w:ind w:left="157"/>
              <w:spacing w:before="282" w:line="183" w:lineRule="auto"/>
              <w:rPr/>
            </w:pPr>
            <w:r>
              <w:rPr>
                <w:color w:val="9A5700"/>
                <w:spacing w:val="-3"/>
              </w:rPr>
              <w:t>24</w:t>
            </w:r>
          </w:p>
        </w:tc>
        <w:tc>
          <w:tcPr>
            <w:shd w:val="clear" w:fill="FBDE92"/>
            <w:tcW w:w="689" w:type="dxa"/>
            <w:vAlign w:val="top"/>
          </w:tcPr>
          <w:p>
            <w:pPr>
              <w:pStyle w:val="TableText"/>
              <w:ind w:left="178"/>
              <w:spacing w:before="243" w:line="221" w:lineRule="auto"/>
              <w:rPr/>
            </w:pPr>
            <w:r>
              <w:rPr>
                <w:spacing w:val="-5"/>
              </w:rPr>
              <w:t>一级</w:t>
            </w:r>
          </w:p>
        </w:tc>
        <w:tc>
          <w:tcPr>
            <w:shd w:val="clear" w:fill="FAE295"/>
            <w:tcW w:w="484" w:type="dxa"/>
            <w:vAlign w:val="top"/>
          </w:tcPr>
          <w:p>
            <w:pPr>
              <w:pStyle w:val="TableText"/>
              <w:ind w:left="159"/>
              <w:spacing w:before="282" w:line="183" w:lineRule="auto"/>
              <w:rPr/>
            </w:pPr>
            <w:r>
              <w:rPr>
                <w:spacing w:val="-2"/>
              </w:rPr>
              <w:t>44</w:t>
            </w:r>
          </w:p>
        </w:tc>
      </w:tr>
      <w:tr>
        <w:trPr>
          <w:trHeight w:val="639" w:hRule="atLeast"/>
        </w:trPr>
        <w:tc>
          <w:tcPr>
            <w:tcW w:w="434" w:type="dxa"/>
            <w:vAlign w:val="top"/>
            <w:vMerge w:val="continue"/>
            <w:textDirection w:val="tbRlV"/>
            <w:tcBorders>
              <w:top w:val="nil"/>
              <w:bottom w:val="nil"/>
            </w:tcBorders>
          </w:tcPr>
          <w:p>
            <w:pPr>
              <w:rPr>
                <w:rFonts w:ascii="Arial"/>
                <w:sz w:val="21"/>
              </w:rPr>
            </w:pPr>
            <w:r/>
          </w:p>
        </w:tc>
        <w:tc>
          <w:tcPr>
            <w:shd w:val="clear" w:fill="F9E394"/>
            <w:tcW w:w="649" w:type="dxa"/>
            <w:vAlign w:val="top"/>
          </w:tcPr>
          <w:p>
            <w:pPr>
              <w:pStyle w:val="TableText"/>
              <w:ind w:left="70"/>
              <w:spacing w:before="243" w:line="220" w:lineRule="auto"/>
              <w:rPr/>
            </w:pPr>
            <w:r>
              <w:rPr>
                <w:spacing w:val="-2"/>
              </w:rPr>
              <w:t>研发域</w:t>
            </w:r>
          </w:p>
        </w:tc>
        <w:tc>
          <w:tcPr>
            <w:shd w:val="clear" w:fill="FAE591"/>
            <w:tcW w:w="699" w:type="dxa"/>
            <w:vAlign w:val="top"/>
          </w:tcPr>
          <w:p>
            <w:pPr>
              <w:pStyle w:val="TableText"/>
              <w:ind w:left="61"/>
              <w:spacing w:before="243" w:line="220" w:lineRule="auto"/>
              <w:rPr/>
            </w:pPr>
            <w:r>
              <w:rPr>
                <w:spacing w:val="2"/>
              </w:rPr>
              <w:t>总量/种</w:t>
            </w:r>
          </w:p>
        </w:tc>
        <w:tc>
          <w:tcPr>
            <w:shd w:val="clear" w:fill="F8E28D"/>
            <w:tcW w:w="728" w:type="dxa"/>
            <w:vAlign w:val="top"/>
          </w:tcPr>
          <w:p>
            <w:pPr>
              <w:pStyle w:val="TableText"/>
              <w:ind w:left="313"/>
              <w:spacing w:before="284" w:line="182" w:lineRule="auto"/>
              <w:rPr/>
            </w:pPr>
            <w:r>
              <w:rPr/>
              <w:t>7</w:t>
            </w:r>
          </w:p>
        </w:tc>
        <w:tc>
          <w:tcPr>
            <w:shd w:val="clear" w:fill="F9E08E"/>
            <w:tcW w:w="519" w:type="dxa"/>
            <w:vAlign w:val="top"/>
          </w:tcPr>
          <w:p>
            <w:pPr>
              <w:pStyle w:val="TableText"/>
              <w:ind w:left="95"/>
              <w:spacing w:before="244" w:line="221" w:lineRule="auto"/>
              <w:rPr/>
            </w:pPr>
            <w:r>
              <w:rPr>
                <w:spacing w:val="-2"/>
              </w:rPr>
              <w:t>三级</w:t>
            </w:r>
          </w:p>
        </w:tc>
        <w:tc>
          <w:tcPr>
            <w:shd w:val="clear" w:fill="F9E08F"/>
            <w:tcW w:w="419" w:type="dxa"/>
            <w:vAlign w:val="top"/>
          </w:tcPr>
          <w:p>
            <w:pPr>
              <w:pStyle w:val="TableText"/>
              <w:ind w:left="165"/>
              <w:spacing w:before="283" w:line="183" w:lineRule="auto"/>
              <w:rPr/>
            </w:pPr>
            <w:r>
              <w:rPr>
                <w:color w:val="9B5D00"/>
              </w:rPr>
              <w:t>0</w:t>
            </w:r>
          </w:p>
        </w:tc>
        <w:tc>
          <w:tcPr>
            <w:shd w:val="clear" w:fill="FAE08E"/>
            <w:tcW w:w="649" w:type="dxa"/>
            <w:vAlign w:val="top"/>
          </w:tcPr>
          <w:p>
            <w:pPr>
              <w:pStyle w:val="TableText"/>
              <w:ind w:left="156"/>
              <w:spacing w:before="244" w:line="221" w:lineRule="auto"/>
              <w:rPr/>
            </w:pPr>
            <w:r>
              <w:rPr>
                <w:spacing w:val="-3"/>
              </w:rPr>
              <w:t>二级</w:t>
            </w:r>
          </w:p>
        </w:tc>
        <w:tc>
          <w:tcPr>
            <w:shd w:val="clear" w:fill="FBDF8E"/>
            <w:tcW w:w="489" w:type="dxa"/>
            <w:vAlign w:val="top"/>
          </w:tcPr>
          <w:p>
            <w:pPr>
              <w:pStyle w:val="TableText"/>
              <w:ind w:left="197"/>
              <w:spacing w:before="284" w:line="182" w:lineRule="auto"/>
              <w:rPr/>
            </w:pPr>
            <w:r>
              <w:rPr/>
              <w:t>5</w:t>
            </w:r>
          </w:p>
        </w:tc>
        <w:tc>
          <w:tcPr>
            <w:shd w:val="clear" w:fill="FADE92"/>
            <w:tcW w:w="689" w:type="dxa"/>
            <w:vAlign w:val="top"/>
          </w:tcPr>
          <w:p>
            <w:pPr>
              <w:pStyle w:val="TableText"/>
              <w:ind w:left="178"/>
              <w:spacing w:before="244" w:line="221" w:lineRule="auto"/>
              <w:rPr/>
            </w:pPr>
            <w:r>
              <w:rPr>
                <w:spacing w:val="-5"/>
              </w:rPr>
              <w:t>一级</w:t>
            </w:r>
          </w:p>
        </w:tc>
        <w:tc>
          <w:tcPr>
            <w:shd w:val="clear" w:fill="FAE396"/>
            <w:tcW w:w="484" w:type="dxa"/>
            <w:vAlign w:val="top"/>
          </w:tcPr>
          <w:p>
            <w:pPr>
              <w:pStyle w:val="TableText"/>
              <w:ind w:left="200"/>
              <w:spacing w:before="283" w:line="183" w:lineRule="auto"/>
              <w:rPr/>
            </w:pPr>
            <w:r>
              <w:rPr/>
              <w:t>2</w:t>
            </w:r>
          </w:p>
        </w:tc>
      </w:tr>
      <w:tr>
        <w:trPr>
          <w:trHeight w:val="639" w:hRule="atLeast"/>
        </w:trPr>
        <w:tc>
          <w:tcPr>
            <w:tcW w:w="434" w:type="dxa"/>
            <w:vAlign w:val="top"/>
            <w:vMerge w:val="continue"/>
            <w:textDirection w:val="tbRlV"/>
            <w:tcBorders>
              <w:top w:val="nil"/>
              <w:bottom w:val="nil"/>
            </w:tcBorders>
          </w:tcPr>
          <w:p>
            <w:pPr>
              <w:rPr>
                <w:rFonts w:ascii="Arial"/>
                <w:sz w:val="21"/>
              </w:rPr>
            </w:pPr>
            <w:r/>
          </w:p>
        </w:tc>
        <w:tc>
          <w:tcPr>
            <w:shd w:val="clear" w:fill="FAE492"/>
            <w:tcW w:w="649" w:type="dxa"/>
            <w:vAlign w:val="top"/>
          </w:tcPr>
          <w:p>
            <w:pPr>
              <w:pStyle w:val="TableText"/>
              <w:ind w:left="70"/>
              <w:spacing w:before="243" w:line="219" w:lineRule="auto"/>
              <w:rPr/>
            </w:pPr>
            <w:r>
              <w:rPr>
                <w:spacing w:val="-3"/>
              </w:rPr>
              <w:t>外部域</w:t>
            </w:r>
          </w:p>
        </w:tc>
        <w:tc>
          <w:tcPr>
            <w:shd w:val="clear" w:fill="F9E391"/>
            <w:tcW w:w="699" w:type="dxa"/>
            <w:vAlign w:val="top"/>
          </w:tcPr>
          <w:p>
            <w:pPr>
              <w:pStyle w:val="TableText"/>
              <w:ind w:left="61"/>
              <w:spacing w:before="243" w:line="220" w:lineRule="auto"/>
              <w:rPr/>
            </w:pPr>
            <w:r>
              <w:rPr>
                <w:spacing w:val="2"/>
              </w:rPr>
              <w:t>总量/种</w:t>
            </w:r>
          </w:p>
        </w:tc>
        <w:tc>
          <w:tcPr>
            <w:shd w:val="clear" w:fill="F9E08E"/>
            <w:tcW w:w="728" w:type="dxa"/>
            <w:vAlign w:val="top"/>
          </w:tcPr>
          <w:p>
            <w:pPr>
              <w:pStyle w:val="TableText"/>
              <w:ind w:left="313"/>
              <w:spacing w:before="285" w:line="182" w:lineRule="auto"/>
              <w:rPr/>
            </w:pPr>
            <w:r>
              <w:rPr/>
              <w:t>7</w:t>
            </w:r>
          </w:p>
        </w:tc>
        <w:tc>
          <w:tcPr>
            <w:shd w:val="clear" w:fill="FAE18E"/>
            <w:tcW w:w="519" w:type="dxa"/>
            <w:vAlign w:val="top"/>
          </w:tcPr>
          <w:p>
            <w:pPr>
              <w:pStyle w:val="TableText"/>
              <w:ind w:left="95"/>
              <w:spacing w:before="245" w:line="221" w:lineRule="auto"/>
              <w:rPr/>
            </w:pPr>
            <w:r>
              <w:rPr>
                <w:spacing w:val="-2"/>
              </w:rPr>
              <w:t>三级</w:t>
            </w:r>
          </w:p>
        </w:tc>
        <w:tc>
          <w:tcPr>
            <w:shd w:val="clear" w:fill="F9E290"/>
            <w:tcW w:w="419" w:type="dxa"/>
            <w:vAlign w:val="top"/>
          </w:tcPr>
          <w:p>
            <w:pPr>
              <w:pStyle w:val="TableText"/>
              <w:ind w:left="165"/>
              <w:spacing w:before="284" w:line="183" w:lineRule="auto"/>
              <w:rPr/>
            </w:pPr>
            <w:r>
              <w:rPr>
                <w:color w:val="996100"/>
              </w:rPr>
              <w:t>0</w:t>
            </w:r>
          </w:p>
        </w:tc>
        <w:tc>
          <w:tcPr>
            <w:shd w:val="clear" w:fill="F9E08D"/>
            <w:tcW w:w="649" w:type="dxa"/>
            <w:vAlign w:val="top"/>
          </w:tcPr>
          <w:p>
            <w:pPr>
              <w:pStyle w:val="TableText"/>
              <w:ind w:left="156"/>
              <w:spacing w:before="245" w:line="221" w:lineRule="auto"/>
              <w:rPr/>
            </w:pPr>
            <w:r>
              <w:rPr>
                <w:spacing w:val="-3"/>
              </w:rPr>
              <w:t>二级</w:t>
            </w:r>
          </w:p>
        </w:tc>
        <w:tc>
          <w:tcPr>
            <w:shd w:val="clear" w:fill="FADF8F"/>
            <w:tcW w:w="489" w:type="dxa"/>
            <w:vAlign w:val="top"/>
          </w:tcPr>
          <w:p>
            <w:pPr>
              <w:pStyle w:val="TableText"/>
              <w:ind w:left="197"/>
              <w:spacing w:before="284" w:line="183" w:lineRule="auto"/>
              <w:rPr/>
            </w:pPr>
            <w:r>
              <w:rPr>
                <w:color w:val="976500"/>
              </w:rPr>
              <w:t>0</w:t>
            </w:r>
          </w:p>
        </w:tc>
        <w:tc>
          <w:tcPr>
            <w:shd w:val="clear" w:fill="FADE91"/>
            <w:tcW w:w="689" w:type="dxa"/>
            <w:vAlign w:val="top"/>
          </w:tcPr>
          <w:p>
            <w:pPr>
              <w:pStyle w:val="TableText"/>
              <w:ind w:left="178"/>
              <w:spacing w:before="245" w:line="221" w:lineRule="auto"/>
              <w:rPr/>
            </w:pPr>
            <w:r>
              <w:rPr>
                <w:spacing w:val="-5"/>
              </w:rPr>
              <w:t>一级</w:t>
            </w:r>
          </w:p>
        </w:tc>
        <w:tc>
          <w:tcPr>
            <w:shd w:val="clear" w:fill="FBE297"/>
            <w:tcW w:w="484" w:type="dxa"/>
            <w:vAlign w:val="top"/>
          </w:tcPr>
          <w:p>
            <w:pPr>
              <w:pStyle w:val="TableText"/>
              <w:ind w:left="200"/>
              <w:spacing w:before="285" w:line="182" w:lineRule="auto"/>
              <w:rPr/>
            </w:pPr>
            <w:r>
              <w:rPr/>
              <w:t>7</w:t>
            </w:r>
          </w:p>
        </w:tc>
      </w:tr>
      <w:tr>
        <w:trPr>
          <w:trHeight w:val="619" w:hRule="atLeast"/>
        </w:trPr>
        <w:tc>
          <w:tcPr>
            <w:tcW w:w="434" w:type="dxa"/>
            <w:vAlign w:val="top"/>
            <w:vMerge w:val="continue"/>
            <w:textDirection w:val="tbRlV"/>
            <w:tcBorders>
              <w:top w:val="nil"/>
            </w:tcBorders>
          </w:tcPr>
          <w:p>
            <w:pPr>
              <w:rPr>
                <w:rFonts w:ascii="Arial"/>
                <w:sz w:val="21"/>
              </w:rPr>
            </w:pPr>
            <w:r/>
          </w:p>
        </w:tc>
        <w:tc>
          <w:tcPr>
            <w:shd w:val="clear" w:fill="FAE394"/>
            <w:tcW w:w="649" w:type="dxa"/>
            <w:vAlign w:val="top"/>
          </w:tcPr>
          <w:p>
            <w:pPr>
              <w:pStyle w:val="TableText"/>
              <w:ind w:left="70"/>
              <w:spacing w:before="116" w:line="221" w:lineRule="auto"/>
              <w:rPr/>
            </w:pPr>
            <w:r>
              <w:rPr>
                <w:spacing w:val="-2"/>
              </w:rPr>
              <w:t>平台运</w:t>
            </w:r>
          </w:p>
          <w:p>
            <w:pPr>
              <w:pStyle w:val="TableText"/>
              <w:ind w:left="150"/>
              <w:spacing w:before="56" w:line="220" w:lineRule="auto"/>
              <w:rPr/>
            </w:pPr>
            <w:r>
              <w:rPr>
                <w:spacing w:val="-3"/>
              </w:rPr>
              <w:t>营域</w:t>
            </w:r>
          </w:p>
        </w:tc>
        <w:tc>
          <w:tcPr>
            <w:shd w:val="clear" w:fill="FAE390"/>
            <w:tcW w:w="699" w:type="dxa"/>
            <w:vAlign w:val="top"/>
          </w:tcPr>
          <w:p>
            <w:pPr>
              <w:pStyle w:val="TableText"/>
              <w:ind w:left="61"/>
              <w:spacing w:before="235" w:line="220" w:lineRule="auto"/>
              <w:rPr/>
            </w:pPr>
            <w:r>
              <w:rPr>
                <w:spacing w:val="2"/>
              </w:rPr>
              <w:t>总量/种</w:t>
            </w:r>
          </w:p>
        </w:tc>
        <w:tc>
          <w:tcPr>
            <w:shd w:val="clear" w:fill="F9E28D"/>
            <w:tcW w:w="728" w:type="dxa"/>
            <w:vAlign w:val="top"/>
          </w:tcPr>
          <w:p>
            <w:pPr>
              <w:pStyle w:val="TableText"/>
              <w:ind w:left="313"/>
              <w:spacing w:before="275" w:line="183" w:lineRule="auto"/>
              <w:rPr/>
            </w:pPr>
            <w:r>
              <w:rPr/>
              <w:t>3</w:t>
            </w:r>
          </w:p>
        </w:tc>
        <w:tc>
          <w:tcPr>
            <w:shd w:val="clear" w:fill="FAE28F"/>
            <w:tcW w:w="519" w:type="dxa"/>
            <w:vAlign w:val="top"/>
          </w:tcPr>
          <w:p>
            <w:pPr>
              <w:pStyle w:val="TableText"/>
              <w:ind w:left="95"/>
              <w:spacing w:before="236" w:line="221" w:lineRule="auto"/>
              <w:rPr/>
            </w:pPr>
            <w:r>
              <w:rPr>
                <w:spacing w:val="-2"/>
              </w:rPr>
              <w:t>三级</w:t>
            </w:r>
          </w:p>
        </w:tc>
        <w:tc>
          <w:tcPr>
            <w:shd w:val="clear" w:fill="FBE28F"/>
            <w:tcW w:w="419" w:type="dxa"/>
            <w:vAlign w:val="top"/>
          </w:tcPr>
          <w:p>
            <w:pPr>
              <w:pStyle w:val="TableText"/>
              <w:ind w:left="165"/>
              <w:spacing w:before="275" w:line="183" w:lineRule="auto"/>
              <w:rPr/>
            </w:pPr>
            <w:r>
              <w:rPr/>
              <w:t>0</w:t>
            </w:r>
          </w:p>
        </w:tc>
        <w:tc>
          <w:tcPr>
            <w:shd w:val="clear" w:fill="FADF8F"/>
            <w:tcW w:w="649" w:type="dxa"/>
            <w:vAlign w:val="top"/>
          </w:tcPr>
          <w:p>
            <w:pPr>
              <w:pStyle w:val="TableText"/>
              <w:ind w:left="156"/>
              <w:spacing w:before="236" w:line="221" w:lineRule="auto"/>
              <w:rPr/>
            </w:pPr>
            <w:r>
              <w:rPr>
                <w:spacing w:val="-3"/>
              </w:rPr>
              <w:t>二级</w:t>
            </w:r>
          </w:p>
        </w:tc>
        <w:tc>
          <w:tcPr>
            <w:shd w:val="clear" w:fill="FAE08E"/>
            <w:tcW w:w="489" w:type="dxa"/>
            <w:vAlign w:val="top"/>
          </w:tcPr>
          <w:p>
            <w:pPr>
              <w:pStyle w:val="TableText"/>
              <w:ind w:left="197"/>
              <w:spacing w:before="274" w:line="184" w:lineRule="auto"/>
              <w:rPr/>
            </w:pPr>
            <w:r>
              <w:rPr>
                <w:color w:val="916100"/>
              </w:rPr>
              <w:t>1</w:t>
            </w:r>
          </w:p>
        </w:tc>
        <w:tc>
          <w:tcPr>
            <w:shd w:val="clear" w:fill="FCE092"/>
            <w:tcW w:w="689" w:type="dxa"/>
            <w:vAlign w:val="top"/>
          </w:tcPr>
          <w:p>
            <w:pPr>
              <w:pStyle w:val="TableText"/>
              <w:ind w:left="178"/>
              <w:spacing w:before="236" w:line="221" w:lineRule="auto"/>
              <w:rPr/>
            </w:pPr>
            <w:r>
              <w:rPr>
                <w:spacing w:val="-5"/>
              </w:rPr>
              <w:t>一级</w:t>
            </w:r>
          </w:p>
        </w:tc>
        <w:tc>
          <w:tcPr>
            <w:shd w:val="clear" w:fill="FAE495"/>
            <w:tcW w:w="484" w:type="dxa"/>
            <w:vAlign w:val="top"/>
          </w:tcPr>
          <w:p>
            <w:pPr>
              <w:pStyle w:val="TableText"/>
              <w:ind w:left="200"/>
              <w:spacing w:before="275" w:line="183" w:lineRule="auto"/>
              <w:rPr/>
            </w:pPr>
            <w:r>
              <w:rPr/>
              <w:t>2</w:t>
            </w:r>
          </w:p>
        </w:tc>
      </w:tr>
      <w:tr>
        <w:trPr>
          <w:trHeight w:val="320" w:hRule="atLeast"/>
        </w:trPr>
        <w:tc>
          <w:tcPr>
            <w:shd w:val="clear" w:fill="F9C651"/>
            <w:tcW w:w="434" w:type="dxa"/>
            <w:vAlign w:val="top"/>
            <w:vMerge w:val="restart"/>
            <w:textDirection w:val="tbRlV"/>
            <w:tcBorders>
              <w:bottom w:val="nil"/>
            </w:tcBorders>
          </w:tcPr>
          <w:p>
            <w:pPr>
              <w:pStyle w:val="TableText"/>
              <w:ind w:left="409"/>
              <w:spacing w:before="138" w:line="217" w:lineRule="auto"/>
              <w:rPr/>
            </w:pPr>
            <w:r>
              <w:rPr>
                <w:color w:val="9B5300"/>
              </w:rPr>
              <w:t>分</w:t>
            </w:r>
            <w:r>
              <w:rPr>
                <w:color w:val="9B5300"/>
                <w:spacing w:val="18"/>
              </w:rPr>
              <w:t xml:space="preserve"> </w:t>
            </w:r>
            <w:r>
              <w:rPr>
                <w:color w:val="9B5300"/>
              </w:rPr>
              <w:t>级</w:t>
            </w:r>
            <w:r>
              <w:rPr>
                <w:color w:val="9B5300"/>
                <w:spacing w:val="18"/>
              </w:rPr>
              <w:t xml:space="preserve"> </w:t>
            </w:r>
            <w:r>
              <w:rPr>
                <w:color w:val="9B5300"/>
              </w:rPr>
              <w:t>情</w:t>
            </w:r>
            <w:r>
              <w:rPr>
                <w:color w:val="9B5300"/>
                <w:spacing w:val="19"/>
              </w:rPr>
              <w:t xml:space="preserve"> </w:t>
            </w:r>
            <w:r>
              <w:rPr>
                <w:color w:val="9B5300"/>
              </w:rPr>
              <w:t>况</w:t>
            </w:r>
            <w:r>
              <w:rPr>
                <w:color w:val="9B5300"/>
                <w:spacing w:val="19"/>
              </w:rPr>
              <w:t xml:space="preserve"> </w:t>
            </w:r>
            <w:r>
              <w:rPr>
                <w:color w:val="9B5300"/>
              </w:rPr>
              <w:t>示</w:t>
            </w:r>
            <w:r>
              <w:rPr>
                <w:color w:val="9B5300"/>
                <w:spacing w:val="18"/>
              </w:rPr>
              <w:t xml:space="preserve"> </w:t>
            </w:r>
            <w:r>
              <w:rPr>
                <w:color w:val="9B5300"/>
              </w:rPr>
              <w:t>例</w:t>
            </w:r>
          </w:p>
        </w:tc>
        <w:tc>
          <w:tcPr>
            <w:shd w:val="clear" w:fill="F9E38F"/>
            <w:tcW w:w="1348" w:type="dxa"/>
            <w:vAlign w:val="top"/>
            <w:gridSpan w:val="2"/>
          </w:tcPr>
          <w:p>
            <w:pPr>
              <w:pStyle w:val="TableText"/>
              <w:ind w:left="340"/>
              <w:spacing w:before="85" w:line="219" w:lineRule="auto"/>
              <w:rPr/>
            </w:pPr>
            <w:r>
              <w:rPr>
                <w:spacing w:val="-2"/>
              </w:rPr>
              <w:t>二级子类</w:t>
            </w:r>
          </w:p>
        </w:tc>
        <w:tc>
          <w:tcPr>
            <w:shd w:val="clear" w:fill="F9E08D"/>
            <w:tcW w:w="728" w:type="dxa"/>
            <w:vAlign w:val="top"/>
          </w:tcPr>
          <w:p>
            <w:pPr>
              <w:pStyle w:val="TableText"/>
              <w:ind w:left="192"/>
              <w:spacing w:before="86" w:line="220" w:lineRule="auto"/>
              <w:rPr/>
            </w:pPr>
            <w:r>
              <w:rPr>
                <w:spacing w:val="6"/>
              </w:rPr>
              <w:t>级别</w:t>
            </w:r>
          </w:p>
        </w:tc>
        <w:tc>
          <w:tcPr>
            <w:shd w:val="clear" w:fill="FADF90"/>
            <w:tcW w:w="3249" w:type="dxa"/>
            <w:vAlign w:val="top"/>
            <w:gridSpan w:val="6"/>
          </w:tcPr>
          <w:p>
            <w:pPr>
              <w:pStyle w:val="TableText"/>
              <w:ind w:left="1295"/>
              <w:spacing w:before="84" w:line="219" w:lineRule="auto"/>
              <w:rPr/>
            </w:pPr>
            <w:r>
              <w:rPr>
                <w:spacing w:val="-2"/>
              </w:rPr>
              <w:t>定级依据</w:t>
            </w:r>
          </w:p>
        </w:tc>
      </w:tr>
      <w:tr>
        <w:trPr>
          <w:trHeight w:val="320" w:hRule="atLeast"/>
        </w:trPr>
        <w:tc>
          <w:tcPr>
            <w:tcW w:w="434" w:type="dxa"/>
            <w:vAlign w:val="top"/>
            <w:vMerge w:val="continue"/>
            <w:textDirection w:val="tbRlV"/>
            <w:tcBorders>
              <w:top w:val="nil"/>
              <w:bottom w:val="nil"/>
            </w:tcBorders>
          </w:tcPr>
          <w:p>
            <w:pPr>
              <w:rPr>
                <w:rFonts w:ascii="Arial"/>
                <w:sz w:val="21"/>
              </w:rPr>
            </w:pPr>
            <w:r/>
          </w:p>
        </w:tc>
        <w:tc>
          <w:tcPr>
            <w:shd w:val="clear" w:fill="FBE191"/>
            <w:tcW w:w="1348" w:type="dxa"/>
            <w:vAlign w:val="top"/>
            <w:gridSpan w:val="2"/>
          </w:tcPr>
          <w:p>
            <w:pPr>
              <w:pStyle w:val="TableText"/>
              <w:ind w:left="180"/>
              <w:spacing w:before="85" w:line="219" w:lineRule="auto"/>
              <w:rPr/>
            </w:pPr>
            <w:r>
              <w:rPr>
                <w:spacing w:val="-2"/>
              </w:rPr>
              <w:t>客户基础信息</w:t>
            </w:r>
          </w:p>
        </w:tc>
        <w:tc>
          <w:tcPr>
            <w:shd w:val="clear" w:fill="F9E08D"/>
            <w:tcW w:w="728" w:type="dxa"/>
            <w:vAlign w:val="top"/>
          </w:tcPr>
          <w:p>
            <w:pPr>
              <w:pStyle w:val="TableText"/>
              <w:ind w:left="192"/>
              <w:spacing w:before="87" w:line="221" w:lineRule="auto"/>
              <w:rPr/>
            </w:pPr>
            <w:r>
              <w:rPr>
                <w:spacing w:val="-3"/>
              </w:rPr>
              <w:t>二级</w:t>
            </w:r>
          </w:p>
        </w:tc>
        <w:tc>
          <w:tcPr>
            <w:shd w:val="clear" w:fill="FBDF8D"/>
            <w:tcW w:w="3249" w:type="dxa"/>
            <w:vAlign w:val="top"/>
            <w:gridSpan w:val="6"/>
          </w:tcPr>
          <w:p>
            <w:pPr>
              <w:pStyle w:val="TableText"/>
              <w:ind w:left="254"/>
              <w:spacing w:before="85" w:line="219" w:lineRule="auto"/>
              <w:rPr/>
            </w:pPr>
            <w:r>
              <w:rPr>
                <w:u w:val="single" w:color="auto"/>
                <w:spacing w:val="-1"/>
              </w:rPr>
              <w:t>数据涉及客户敏感信息和</w:t>
            </w:r>
            <w:r>
              <w:rPr>
                <w:u w:val="single" w:color="auto"/>
                <w:spacing w:val="-1"/>
              </w:rPr>
              <w:t>企</w:t>
            </w:r>
            <w:r>
              <w:rPr>
                <w:spacing w:val="-1"/>
              </w:rPr>
              <w:t>业商业秘密</w:t>
            </w:r>
          </w:p>
        </w:tc>
      </w:tr>
      <w:tr>
        <w:trPr>
          <w:trHeight w:val="320" w:hRule="atLeast"/>
        </w:trPr>
        <w:tc>
          <w:tcPr>
            <w:tcW w:w="434" w:type="dxa"/>
            <w:vAlign w:val="top"/>
            <w:vMerge w:val="continue"/>
            <w:textDirection w:val="tbRlV"/>
            <w:tcBorders>
              <w:top w:val="nil"/>
              <w:bottom w:val="nil"/>
            </w:tcBorders>
          </w:tcPr>
          <w:p>
            <w:pPr>
              <w:rPr>
                <w:rFonts w:ascii="Arial"/>
                <w:sz w:val="21"/>
              </w:rPr>
            </w:pPr>
            <w:r/>
          </w:p>
        </w:tc>
        <w:tc>
          <w:tcPr>
            <w:shd w:val="clear" w:fill="FAE292"/>
            <w:tcW w:w="1348" w:type="dxa"/>
            <w:vAlign w:val="top"/>
            <w:gridSpan w:val="2"/>
          </w:tcPr>
          <w:p>
            <w:pPr>
              <w:pStyle w:val="TableText"/>
              <w:ind w:left="180"/>
              <w:spacing w:before="84" w:line="218" w:lineRule="auto"/>
              <w:rPr/>
            </w:pPr>
            <w:r>
              <w:rPr>
                <w:spacing w:val="-2"/>
              </w:rPr>
              <w:t>客户评估信息</w:t>
            </w:r>
          </w:p>
        </w:tc>
        <w:tc>
          <w:tcPr>
            <w:shd w:val="clear" w:fill="FBE18E"/>
            <w:tcW w:w="728" w:type="dxa"/>
            <w:vAlign w:val="top"/>
          </w:tcPr>
          <w:p>
            <w:pPr>
              <w:pStyle w:val="TableText"/>
              <w:ind w:left="192"/>
              <w:spacing w:before="87" w:line="221" w:lineRule="auto"/>
              <w:rPr/>
            </w:pPr>
            <w:r>
              <w:rPr>
                <w:spacing w:val="-3"/>
              </w:rPr>
              <w:t>二级</w:t>
            </w:r>
          </w:p>
        </w:tc>
        <w:tc>
          <w:tcPr>
            <w:shd w:val="clear" w:fill="FAE38F"/>
            <w:tcW w:w="3249" w:type="dxa"/>
            <w:vAlign w:val="top"/>
            <w:gridSpan w:val="6"/>
          </w:tcPr>
          <w:p>
            <w:pPr>
              <w:pStyle w:val="TableText"/>
              <w:ind w:left="814"/>
              <w:spacing w:before="85" w:line="219" w:lineRule="auto"/>
              <w:rPr/>
            </w:pPr>
            <w:r>
              <w:rPr>
                <w:spacing w:val="-1"/>
              </w:rPr>
              <w:t>数据涉及企业商业秘密</w:t>
            </w:r>
          </w:p>
        </w:tc>
      </w:tr>
      <w:tr>
        <w:trPr>
          <w:trHeight w:val="310" w:hRule="atLeast"/>
        </w:trPr>
        <w:tc>
          <w:tcPr>
            <w:tcW w:w="434" w:type="dxa"/>
            <w:vAlign w:val="top"/>
            <w:vMerge w:val="continue"/>
            <w:textDirection w:val="tbRlV"/>
            <w:tcBorders>
              <w:top w:val="nil"/>
              <w:bottom w:val="nil"/>
            </w:tcBorders>
          </w:tcPr>
          <w:p>
            <w:pPr>
              <w:rPr>
                <w:rFonts w:ascii="Arial"/>
                <w:sz w:val="21"/>
              </w:rPr>
            </w:pPr>
            <w:r/>
          </w:p>
        </w:tc>
        <w:tc>
          <w:tcPr>
            <w:shd w:val="clear" w:fill="FBE292"/>
            <w:tcW w:w="1348" w:type="dxa"/>
            <w:vAlign w:val="top"/>
            <w:gridSpan w:val="2"/>
          </w:tcPr>
          <w:p>
            <w:pPr>
              <w:pStyle w:val="TableText"/>
              <w:ind w:left="180"/>
              <w:spacing w:before="84" w:line="218" w:lineRule="auto"/>
              <w:rPr/>
            </w:pPr>
            <w:r>
              <w:rPr>
                <w:spacing w:val="-1"/>
              </w:rPr>
              <w:t>合同测价信息</w:t>
            </w:r>
          </w:p>
        </w:tc>
        <w:tc>
          <w:tcPr>
            <w:shd w:val="clear" w:fill="FBE18E"/>
            <w:tcW w:w="728" w:type="dxa"/>
            <w:vAlign w:val="top"/>
          </w:tcPr>
          <w:p>
            <w:pPr>
              <w:pStyle w:val="TableText"/>
              <w:ind w:left="192"/>
              <w:spacing w:before="87" w:line="221" w:lineRule="auto"/>
              <w:rPr/>
            </w:pPr>
            <w:r>
              <w:rPr>
                <w:spacing w:val="-5"/>
              </w:rPr>
              <w:t>一级</w:t>
            </w:r>
          </w:p>
        </w:tc>
        <w:tc>
          <w:tcPr>
            <w:shd w:val="clear" w:fill="FBE191"/>
            <w:tcW w:w="3249" w:type="dxa"/>
            <w:vAlign w:val="top"/>
            <w:gridSpan w:val="6"/>
          </w:tcPr>
          <w:p>
            <w:pPr>
              <w:pStyle w:val="TableText"/>
              <w:ind w:left="334"/>
              <w:spacing w:before="85" w:line="219" w:lineRule="auto"/>
              <w:rPr/>
            </w:pPr>
            <w:r>
              <w:rPr>
                <w:spacing w:val="-1"/>
              </w:rPr>
              <w:t>数据遭泄露、破坏，对企业影响有限</w:t>
            </w:r>
          </w:p>
        </w:tc>
      </w:tr>
      <w:tr>
        <w:trPr>
          <w:trHeight w:val="319" w:hRule="atLeast"/>
        </w:trPr>
        <w:tc>
          <w:tcPr>
            <w:tcW w:w="434" w:type="dxa"/>
            <w:vAlign w:val="top"/>
            <w:vMerge w:val="continue"/>
            <w:textDirection w:val="tbRlV"/>
            <w:tcBorders>
              <w:top w:val="nil"/>
              <w:bottom w:val="nil"/>
            </w:tcBorders>
          </w:tcPr>
          <w:p>
            <w:pPr>
              <w:rPr>
                <w:rFonts w:ascii="Arial"/>
                <w:sz w:val="21"/>
              </w:rPr>
            </w:pPr>
            <w:r/>
          </w:p>
        </w:tc>
        <w:tc>
          <w:tcPr>
            <w:shd w:val="clear" w:fill="F9E391"/>
            <w:tcW w:w="1348" w:type="dxa"/>
            <w:vAlign w:val="top"/>
            <w:gridSpan w:val="2"/>
          </w:tcPr>
          <w:p>
            <w:pPr>
              <w:pStyle w:val="TableText"/>
              <w:ind w:left="340"/>
              <w:spacing w:before="86" w:line="220" w:lineRule="auto"/>
              <w:rPr/>
            </w:pPr>
            <w:r>
              <w:rPr>
                <w:spacing w:val="3"/>
              </w:rPr>
              <w:t>订单合同</w:t>
            </w:r>
          </w:p>
        </w:tc>
        <w:tc>
          <w:tcPr>
            <w:shd w:val="clear" w:fill="F9E28D"/>
            <w:tcW w:w="728" w:type="dxa"/>
            <w:vAlign w:val="top"/>
          </w:tcPr>
          <w:p>
            <w:pPr>
              <w:pStyle w:val="TableText"/>
              <w:ind w:left="192"/>
              <w:spacing w:before="87" w:line="221" w:lineRule="auto"/>
              <w:rPr/>
            </w:pPr>
            <w:r>
              <w:rPr>
                <w:spacing w:val="-3"/>
              </w:rPr>
              <w:t>二级</w:t>
            </w:r>
          </w:p>
        </w:tc>
        <w:tc>
          <w:tcPr>
            <w:shd w:val="clear" w:fill="F9E191"/>
            <w:tcW w:w="3249" w:type="dxa"/>
            <w:vAlign w:val="top"/>
            <w:gridSpan w:val="6"/>
          </w:tcPr>
          <w:p>
            <w:pPr>
              <w:pStyle w:val="TableText"/>
              <w:ind w:left="254"/>
              <w:spacing w:before="85" w:line="219" w:lineRule="auto"/>
              <w:rPr/>
            </w:pPr>
            <w:r>
              <w:rPr>
                <w:spacing w:val="-1"/>
              </w:rPr>
              <w:t>数据涉及客户敏感信息和企业商业秘密</w:t>
            </w:r>
          </w:p>
        </w:tc>
      </w:tr>
      <w:tr>
        <w:trPr>
          <w:trHeight w:val="320" w:hRule="atLeast"/>
        </w:trPr>
        <w:tc>
          <w:tcPr>
            <w:tcW w:w="434" w:type="dxa"/>
            <w:vAlign w:val="top"/>
            <w:vMerge w:val="continue"/>
            <w:textDirection w:val="tbRlV"/>
            <w:tcBorders>
              <w:top w:val="nil"/>
              <w:bottom w:val="nil"/>
            </w:tcBorders>
          </w:tcPr>
          <w:p>
            <w:pPr>
              <w:rPr>
                <w:rFonts w:ascii="Arial"/>
                <w:sz w:val="21"/>
              </w:rPr>
            </w:pPr>
            <w:r/>
          </w:p>
        </w:tc>
        <w:tc>
          <w:tcPr>
            <w:shd w:val="clear" w:fill="FBE093"/>
            <w:tcW w:w="1348" w:type="dxa"/>
            <w:vAlign w:val="top"/>
            <w:gridSpan w:val="2"/>
          </w:tcPr>
          <w:p>
            <w:pPr>
              <w:pStyle w:val="TableText"/>
              <w:ind w:left="180"/>
              <w:spacing w:before="85" w:line="219" w:lineRule="auto"/>
              <w:rPr/>
            </w:pPr>
            <w:r>
              <w:rPr>
                <w:spacing w:val="-2"/>
              </w:rPr>
              <w:t>现货产品信息</w:t>
            </w:r>
          </w:p>
        </w:tc>
        <w:tc>
          <w:tcPr>
            <w:shd w:val="clear" w:fill="FADF8B"/>
            <w:tcW w:w="728" w:type="dxa"/>
            <w:vAlign w:val="top"/>
          </w:tcPr>
          <w:p>
            <w:pPr>
              <w:pStyle w:val="TableText"/>
              <w:ind w:left="192"/>
              <w:spacing w:before="88" w:line="221" w:lineRule="auto"/>
              <w:rPr/>
            </w:pPr>
            <w:r>
              <w:rPr>
                <w:spacing w:val="-5"/>
              </w:rPr>
              <w:t>一级</w:t>
            </w:r>
          </w:p>
        </w:tc>
        <w:tc>
          <w:tcPr>
            <w:shd w:val="clear" w:fill="FBDF8B"/>
            <w:tcW w:w="3249" w:type="dxa"/>
            <w:vAlign w:val="top"/>
            <w:gridSpan w:val="6"/>
          </w:tcPr>
          <w:p>
            <w:pPr>
              <w:pStyle w:val="TableText"/>
              <w:ind w:left="334"/>
              <w:spacing w:before="86" w:line="219" w:lineRule="auto"/>
              <w:rPr/>
            </w:pPr>
            <w:r>
              <w:rPr>
                <w:spacing w:val="-1"/>
              </w:rPr>
              <w:t>数据遭泄露、破坏，对企业影响有限</w:t>
            </w:r>
          </w:p>
        </w:tc>
      </w:tr>
      <w:tr>
        <w:trPr>
          <w:trHeight w:val="314" w:hRule="atLeast"/>
        </w:trPr>
        <w:tc>
          <w:tcPr>
            <w:tcW w:w="434" w:type="dxa"/>
            <w:vAlign w:val="top"/>
            <w:vMerge w:val="continue"/>
            <w:textDirection w:val="tbRlV"/>
            <w:tcBorders>
              <w:top w:val="nil"/>
            </w:tcBorders>
          </w:tcPr>
          <w:p>
            <w:pPr>
              <w:rPr>
                <w:rFonts w:ascii="Arial"/>
                <w:sz w:val="21"/>
              </w:rPr>
            </w:pPr>
            <w:r/>
          </w:p>
        </w:tc>
        <w:tc>
          <w:tcPr>
            <w:shd w:val="clear" w:fill="F8E08F"/>
            <w:tcW w:w="1348" w:type="dxa"/>
            <w:vAlign w:val="top"/>
            <w:gridSpan w:val="2"/>
          </w:tcPr>
          <w:p>
            <w:pPr>
              <w:pStyle w:val="TableText"/>
              <w:ind w:left="180"/>
              <w:spacing w:before="85" w:line="219" w:lineRule="auto"/>
              <w:rPr/>
            </w:pPr>
            <w:r>
              <w:rPr>
                <w:spacing w:val="-2"/>
              </w:rPr>
              <w:t>期货产品信息</w:t>
            </w:r>
          </w:p>
        </w:tc>
        <w:tc>
          <w:tcPr>
            <w:shd w:val="clear" w:fill="F8E08F"/>
            <w:tcW w:w="728" w:type="dxa"/>
            <w:vAlign w:val="top"/>
          </w:tcPr>
          <w:p>
            <w:pPr>
              <w:pStyle w:val="TableText"/>
              <w:ind w:left="192"/>
              <w:spacing w:before="88" w:line="221" w:lineRule="auto"/>
              <w:rPr/>
            </w:pPr>
            <w:r>
              <w:rPr>
                <w:spacing w:val="-5"/>
              </w:rPr>
              <w:t>一级</w:t>
            </w:r>
          </w:p>
        </w:tc>
        <w:tc>
          <w:tcPr>
            <w:shd w:val="clear" w:fill="FADE8F"/>
            <w:tcW w:w="3249" w:type="dxa"/>
            <w:vAlign w:val="top"/>
            <w:gridSpan w:val="6"/>
          </w:tcPr>
          <w:p>
            <w:pPr>
              <w:pStyle w:val="TableText"/>
              <w:ind w:left="334"/>
              <w:spacing w:before="86" w:line="219" w:lineRule="auto"/>
              <w:rPr/>
            </w:pPr>
            <w:r>
              <w:rPr>
                <w:spacing w:val="-1"/>
              </w:rPr>
              <w:t>数据遭泄露、破坏，对企业影响有限</w:t>
            </w:r>
          </w:p>
        </w:tc>
      </w:tr>
    </w:tbl>
    <w:p>
      <w:pPr>
        <w:pStyle w:val="BodyText"/>
        <w:rPr/>
      </w:pPr>
      <w:r/>
    </w:p>
    <w:p>
      <w:pPr>
        <w:sectPr>
          <w:footerReference w:type="default" r:id="rId278"/>
          <w:pgSz w:w="7560" w:h="11380"/>
          <w:pgMar w:top="154" w:right="785" w:bottom="476" w:left="0" w:header="0" w:footer="255" w:gutter="0"/>
        </w:sectPr>
        <w:rPr/>
      </w:pPr>
    </w:p>
    <w:p>
      <w:pPr>
        <w:ind w:left="5317"/>
        <w:spacing w:line="219" w:lineRule="auto"/>
        <w:rPr>
          <w:rFonts w:ascii="SimSun" w:hAnsi="SimSun" w:eastAsia="SimSun" w:cs="SimSun"/>
          <w:sz w:val="16"/>
          <w:szCs w:val="16"/>
        </w:rPr>
      </w:pPr>
      <w:r>
        <w:rPr>
          <w:rFonts w:ascii="SimSun" w:hAnsi="SimSun" w:eastAsia="SimSun" w:cs="SimSun"/>
          <w:sz w:val="16"/>
          <w:szCs w:val="16"/>
          <w:b/>
          <w:bCs/>
          <w:color w:val="3D29A3"/>
          <w:spacing w:val="-4"/>
        </w:rPr>
        <w:t>理数篇</w:t>
      </w:r>
    </w:p>
    <w:p>
      <w:pPr>
        <w:ind w:left="4887"/>
        <w:spacing w:line="219" w:lineRule="auto"/>
        <w:rPr>
          <w:rFonts w:ascii="SimSun" w:hAnsi="SimSun" w:eastAsia="SimSun" w:cs="SimSun"/>
          <w:sz w:val="16"/>
          <w:szCs w:val="16"/>
        </w:rPr>
      </w:pPr>
      <w:r>
        <w:rPr>
          <w:rFonts w:ascii="SimSun" w:hAnsi="SimSun" w:eastAsia="SimSun" w:cs="SimSun"/>
          <w:sz w:val="16"/>
          <w:szCs w:val="16"/>
          <w:b/>
          <w:bCs/>
          <w:color w:val="F59426"/>
          <w:spacing w:val="-9"/>
        </w:rPr>
        <w:t>盘活数据资源</w:t>
      </w:r>
    </w:p>
    <w:p>
      <w:pPr>
        <w:pStyle w:val="BodyText"/>
        <w:spacing w:line="334" w:lineRule="auto"/>
        <w:rPr/>
      </w:pPr>
      <w:r/>
    </w:p>
    <w:p>
      <w:pPr>
        <w:pStyle w:val="BodyText"/>
        <w:spacing w:line="334" w:lineRule="auto"/>
        <w:rPr/>
      </w:pPr>
      <w:r/>
    </w:p>
    <w:p>
      <w:pPr>
        <w:ind w:left="4995"/>
        <w:spacing w:before="62" w:line="220" w:lineRule="auto"/>
        <w:rPr>
          <w:rFonts w:ascii="SimSun" w:hAnsi="SimSun" w:eastAsia="SimSun" w:cs="SimSun"/>
          <w:sz w:val="19"/>
          <w:szCs w:val="19"/>
        </w:rPr>
      </w:pPr>
      <w:r>
        <w:rPr>
          <w:rFonts w:ascii="SimSun" w:hAnsi="SimSun" w:eastAsia="SimSun" w:cs="SimSun"/>
          <w:sz w:val="19"/>
          <w:szCs w:val="19"/>
          <w:u w:val="single" w:color="auto"/>
          <w:spacing w:val="12"/>
        </w:rPr>
        <w:t>(续表</w:t>
      </w:r>
      <w:r>
        <w:rPr>
          <w:rFonts w:ascii="SimSun" w:hAnsi="SimSun" w:eastAsia="SimSun" w:cs="SimSun"/>
          <w:sz w:val="19"/>
          <w:szCs w:val="19"/>
          <w:spacing w:val="12"/>
        </w:rPr>
        <w:t>)</w:t>
      </w:r>
    </w:p>
    <w:p>
      <w:pPr>
        <w:spacing w:line="20" w:lineRule="exact"/>
        <w:rPr/>
      </w:pPr>
      <w:r/>
    </w:p>
    <w:tbl>
      <w:tblPr>
        <w:tblStyle w:val="TableNormal"/>
        <w:tblW w:w="578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4"/>
        <w:gridCol w:w="1338"/>
        <w:gridCol w:w="679"/>
        <w:gridCol w:w="3319"/>
      </w:tblGrid>
      <w:tr>
        <w:trPr>
          <w:trHeight w:val="325" w:hRule="atLeast"/>
        </w:trPr>
        <w:tc>
          <w:tcPr>
            <w:shd w:val="clear" w:fill="F8B73D"/>
            <w:tcW w:w="444" w:type="dxa"/>
            <w:vAlign w:val="top"/>
            <w:vMerge w:val="restart"/>
            <w:textDirection w:val="tbRlV"/>
            <w:tcBorders>
              <w:bottom w:val="nil"/>
            </w:tcBorders>
          </w:tcPr>
          <w:p>
            <w:pPr>
              <w:pStyle w:val="TableText"/>
              <w:ind w:left="3646"/>
              <w:spacing w:before="188" w:line="217" w:lineRule="auto"/>
              <w:rPr>
                <w:sz w:val="15"/>
                <w:szCs w:val="15"/>
              </w:rPr>
            </w:pPr>
            <w:r>
              <w:rPr>
                <w:sz w:val="15"/>
                <w:szCs w:val="15"/>
                <w:color w:val="A54D00"/>
              </w:rPr>
              <w:t>分</w:t>
            </w:r>
            <w:r>
              <w:rPr>
                <w:sz w:val="15"/>
                <w:szCs w:val="15"/>
                <w:color w:val="A54D00"/>
                <w:spacing w:val="39"/>
              </w:rPr>
              <w:t xml:space="preserve"> </w:t>
            </w:r>
            <w:r>
              <w:rPr>
                <w:sz w:val="15"/>
                <w:szCs w:val="15"/>
                <w:color w:val="A54D00"/>
              </w:rPr>
              <w:t>级</w:t>
            </w:r>
            <w:r>
              <w:rPr>
                <w:sz w:val="15"/>
                <w:szCs w:val="15"/>
                <w:color w:val="A54D00"/>
                <w:spacing w:val="39"/>
              </w:rPr>
              <w:t xml:space="preserve"> </w:t>
            </w:r>
            <w:r>
              <w:rPr>
                <w:sz w:val="15"/>
                <w:szCs w:val="15"/>
                <w:color w:val="A54D00"/>
              </w:rPr>
              <w:t>情</w:t>
            </w:r>
            <w:r>
              <w:rPr>
                <w:sz w:val="15"/>
                <w:szCs w:val="15"/>
                <w:color w:val="A54D00"/>
                <w:spacing w:val="39"/>
              </w:rPr>
              <w:t xml:space="preserve"> </w:t>
            </w:r>
            <w:r>
              <w:rPr>
                <w:sz w:val="15"/>
                <w:szCs w:val="15"/>
                <w:color w:val="A54D00"/>
              </w:rPr>
              <w:t>况</w:t>
            </w:r>
            <w:r>
              <w:rPr>
                <w:sz w:val="15"/>
                <w:szCs w:val="15"/>
                <w:color w:val="A54D00"/>
                <w:spacing w:val="40"/>
              </w:rPr>
              <w:t xml:space="preserve"> </w:t>
            </w:r>
            <w:r>
              <w:rPr>
                <w:sz w:val="15"/>
                <w:szCs w:val="15"/>
                <w:color w:val="A54D00"/>
              </w:rPr>
              <w:t>示</w:t>
            </w:r>
            <w:r>
              <w:rPr>
                <w:sz w:val="15"/>
                <w:szCs w:val="15"/>
                <w:color w:val="A54D00"/>
                <w:spacing w:val="39"/>
                <w:w w:val="101"/>
              </w:rPr>
              <w:t xml:space="preserve"> </w:t>
            </w:r>
            <w:r>
              <w:rPr>
                <w:sz w:val="15"/>
                <w:szCs w:val="15"/>
                <w:color w:val="A54D00"/>
              </w:rPr>
              <w:t>例</w:t>
            </w:r>
          </w:p>
        </w:tc>
        <w:tc>
          <w:tcPr>
            <w:shd w:val="clear" w:fill="F9DB83"/>
            <w:tcW w:w="1338" w:type="dxa"/>
            <w:vAlign w:val="top"/>
          </w:tcPr>
          <w:p>
            <w:pPr>
              <w:pStyle w:val="TableText"/>
              <w:ind w:left="211"/>
              <w:spacing w:before="91" w:line="219" w:lineRule="auto"/>
              <w:rPr>
                <w:sz w:val="15"/>
                <w:szCs w:val="15"/>
              </w:rPr>
            </w:pPr>
            <w:r>
              <w:rPr>
                <w:sz w:val="15"/>
                <w:szCs w:val="15"/>
                <w:spacing w:val="-1"/>
              </w:rPr>
              <w:t>生产进程信息</w:t>
            </w:r>
          </w:p>
        </w:tc>
        <w:tc>
          <w:tcPr>
            <w:shd w:val="clear" w:fill="F9DD88"/>
            <w:tcW w:w="679" w:type="dxa"/>
            <w:vAlign w:val="top"/>
          </w:tcPr>
          <w:p>
            <w:pPr>
              <w:pStyle w:val="TableText"/>
              <w:ind w:left="182"/>
              <w:spacing w:before="93" w:line="221" w:lineRule="auto"/>
              <w:rPr>
                <w:sz w:val="15"/>
                <w:szCs w:val="15"/>
              </w:rPr>
            </w:pPr>
            <w:r>
              <w:rPr>
                <w:sz w:val="15"/>
                <w:szCs w:val="15"/>
                <w:spacing w:val="-3"/>
              </w:rPr>
              <w:t>二级</w:t>
            </w:r>
          </w:p>
        </w:tc>
        <w:tc>
          <w:tcPr>
            <w:shd w:val="clear" w:fill="F9DC89"/>
            <w:tcW w:w="3319" w:type="dxa"/>
            <w:vAlign w:val="top"/>
          </w:tcPr>
          <w:p>
            <w:pPr>
              <w:pStyle w:val="TableText"/>
              <w:ind w:left="904"/>
              <w:spacing w:before="91" w:line="219" w:lineRule="auto"/>
              <w:rPr>
                <w:sz w:val="15"/>
                <w:szCs w:val="15"/>
              </w:rPr>
            </w:pPr>
            <w:r>
              <w:rPr>
                <w:sz w:val="15"/>
                <w:szCs w:val="15"/>
                <w:color w:val="9F5500"/>
                <w:spacing w:val="-1"/>
              </w:rPr>
              <w:t>数据涉及客户敏感信息</w:t>
            </w:r>
          </w:p>
        </w:tc>
      </w:tr>
      <w:tr>
        <w:trPr>
          <w:trHeight w:val="589" w:hRule="atLeast"/>
        </w:trPr>
        <w:tc>
          <w:tcPr>
            <w:tcW w:w="444" w:type="dxa"/>
            <w:vAlign w:val="top"/>
            <w:vMerge w:val="continue"/>
            <w:textDirection w:val="tbRlV"/>
            <w:tcBorders>
              <w:top w:val="nil"/>
              <w:bottom w:val="nil"/>
            </w:tcBorders>
          </w:tcPr>
          <w:p>
            <w:pPr>
              <w:rPr>
                <w:rFonts w:ascii="Arial"/>
                <w:sz w:val="21"/>
              </w:rPr>
            </w:pPr>
            <w:r/>
          </w:p>
        </w:tc>
        <w:tc>
          <w:tcPr>
            <w:shd w:val="clear" w:fill="FBD782"/>
            <w:tcW w:w="1338" w:type="dxa"/>
            <w:vAlign w:val="top"/>
          </w:tcPr>
          <w:p>
            <w:pPr>
              <w:pStyle w:val="TableText"/>
              <w:ind w:left="510" w:right="225" w:hanging="299"/>
              <w:spacing w:before="85" w:line="270" w:lineRule="auto"/>
              <w:rPr>
                <w:sz w:val="15"/>
                <w:szCs w:val="15"/>
              </w:rPr>
            </w:pPr>
            <w:r>
              <w:rPr>
                <w:sz w:val="15"/>
                <w:szCs w:val="15"/>
                <w:spacing w:val="-2"/>
              </w:rPr>
              <w:t>交付产品质量</w:t>
            </w:r>
            <w:r>
              <w:rPr>
                <w:sz w:val="15"/>
                <w:szCs w:val="15"/>
                <w:spacing w:val="2"/>
              </w:rPr>
              <w:t xml:space="preserve"> </w:t>
            </w:r>
            <w:r>
              <w:rPr>
                <w:sz w:val="15"/>
                <w:szCs w:val="15"/>
                <w:spacing w:val="-2"/>
              </w:rPr>
              <w:t>信息</w:t>
            </w:r>
          </w:p>
        </w:tc>
        <w:tc>
          <w:tcPr>
            <w:shd w:val="clear" w:fill="FCD685"/>
            <w:tcW w:w="679" w:type="dxa"/>
            <w:vAlign w:val="top"/>
          </w:tcPr>
          <w:p>
            <w:pPr>
              <w:pStyle w:val="TableText"/>
              <w:ind w:left="182"/>
              <w:spacing w:before="218" w:line="221" w:lineRule="auto"/>
              <w:rPr>
                <w:sz w:val="15"/>
                <w:szCs w:val="15"/>
              </w:rPr>
            </w:pPr>
            <w:r>
              <w:rPr>
                <w:sz w:val="15"/>
                <w:szCs w:val="15"/>
                <w:spacing w:val="-3"/>
              </w:rPr>
              <w:t>二级</w:t>
            </w:r>
          </w:p>
        </w:tc>
        <w:tc>
          <w:tcPr>
            <w:shd w:val="clear" w:fill="FAD884"/>
            <w:tcW w:w="3319" w:type="dxa"/>
            <w:vAlign w:val="top"/>
          </w:tcPr>
          <w:p>
            <w:pPr>
              <w:pStyle w:val="TableText"/>
              <w:ind w:left="904"/>
              <w:spacing w:before="216" w:line="219" w:lineRule="auto"/>
              <w:rPr>
                <w:sz w:val="15"/>
                <w:szCs w:val="15"/>
              </w:rPr>
            </w:pPr>
            <w:r>
              <w:rPr>
                <w:sz w:val="15"/>
                <w:szCs w:val="15"/>
                <w:color w:val="9A5200"/>
                <w:spacing w:val="-1"/>
              </w:rPr>
              <w:t>数据涉及客户敏感信息</w:t>
            </w:r>
          </w:p>
        </w:tc>
      </w:tr>
      <w:tr>
        <w:trPr>
          <w:trHeight w:val="589" w:hRule="atLeast"/>
        </w:trPr>
        <w:tc>
          <w:tcPr>
            <w:tcW w:w="444" w:type="dxa"/>
            <w:vAlign w:val="top"/>
            <w:vMerge w:val="continue"/>
            <w:textDirection w:val="tbRlV"/>
            <w:tcBorders>
              <w:top w:val="nil"/>
              <w:bottom w:val="nil"/>
            </w:tcBorders>
          </w:tcPr>
          <w:p>
            <w:pPr>
              <w:rPr>
                <w:rFonts w:ascii="Arial"/>
                <w:sz w:val="21"/>
              </w:rPr>
            </w:pPr>
            <w:r/>
          </w:p>
        </w:tc>
        <w:tc>
          <w:tcPr>
            <w:shd w:val="clear" w:fill="FBD682"/>
            <w:tcW w:w="1338" w:type="dxa"/>
            <w:vAlign w:val="top"/>
          </w:tcPr>
          <w:p>
            <w:pPr>
              <w:pStyle w:val="TableText"/>
              <w:ind w:left="510" w:right="151" w:hanging="379"/>
              <w:spacing w:before="96" w:line="272" w:lineRule="auto"/>
              <w:rPr>
                <w:sz w:val="15"/>
                <w:szCs w:val="15"/>
              </w:rPr>
            </w:pPr>
            <w:r>
              <w:rPr>
                <w:sz w:val="15"/>
                <w:szCs w:val="15"/>
                <w:spacing w:val="-1"/>
              </w:rPr>
              <w:t>进口原燃料采购</w:t>
            </w:r>
            <w:r>
              <w:rPr>
                <w:sz w:val="15"/>
                <w:szCs w:val="15"/>
                <w:spacing w:val="1"/>
              </w:rPr>
              <w:t xml:space="preserve"> </w:t>
            </w:r>
            <w:r>
              <w:rPr>
                <w:sz w:val="15"/>
                <w:szCs w:val="15"/>
                <w:spacing w:val="-2"/>
              </w:rPr>
              <w:t>合同</w:t>
            </w:r>
          </w:p>
        </w:tc>
        <w:tc>
          <w:tcPr>
            <w:shd w:val="clear" w:fill="FBD682"/>
            <w:tcW w:w="679" w:type="dxa"/>
            <w:vAlign w:val="top"/>
          </w:tcPr>
          <w:p>
            <w:pPr>
              <w:pStyle w:val="TableText"/>
              <w:ind w:left="182"/>
              <w:spacing w:before="219" w:line="221" w:lineRule="auto"/>
              <w:rPr>
                <w:sz w:val="15"/>
                <w:szCs w:val="15"/>
              </w:rPr>
            </w:pPr>
            <w:r>
              <w:rPr>
                <w:sz w:val="15"/>
                <w:szCs w:val="15"/>
                <w:spacing w:val="-3"/>
              </w:rPr>
              <w:t>二级</w:t>
            </w:r>
          </w:p>
        </w:tc>
        <w:tc>
          <w:tcPr>
            <w:shd w:val="clear" w:fill="FBD786"/>
            <w:tcW w:w="3319" w:type="dxa"/>
            <w:vAlign w:val="top"/>
          </w:tcPr>
          <w:p>
            <w:pPr>
              <w:pStyle w:val="TableText"/>
              <w:ind w:left="824"/>
              <w:spacing w:before="216" w:line="219" w:lineRule="auto"/>
              <w:rPr>
                <w:sz w:val="15"/>
                <w:szCs w:val="15"/>
              </w:rPr>
            </w:pPr>
            <w:r>
              <w:rPr>
                <w:sz w:val="15"/>
                <w:szCs w:val="15"/>
                <w:color w:val="9B4E00"/>
                <w:spacing w:val="-1"/>
              </w:rPr>
              <w:t>数据涉及供应商敏感信息</w:t>
            </w:r>
          </w:p>
        </w:tc>
      </w:tr>
      <w:tr>
        <w:trPr>
          <w:trHeight w:val="589" w:hRule="atLeast"/>
        </w:trPr>
        <w:tc>
          <w:tcPr>
            <w:tcW w:w="444" w:type="dxa"/>
            <w:vAlign w:val="top"/>
            <w:vMerge w:val="continue"/>
            <w:textDirection w:val="tbRlV"/>
            <w:tcBorders>
              <w:top w:val="nil"/>
              <w:bottom w:val="nil"/>
            </w:tcBorders>
          </w:tcPr>
          <w:p>
            <w:pPr>
              <w:rPr>
                <w:rFonts w:ascii="Arial"/>
                <w:sz w:val="21"/>
              </w:rPr>
            </w:pPr>
            <w:r/>
          </w:p>
        </w:tc>
        <w:tc>
          <w:tcPr>
            <w:shd w:val="clear" w:fill="FBD683"/>
            <w:tcW w:w="1338" w:type="dxa"/>
            <w:vAlign w:val="top"/>
          </w:tcPr>
          <w:p>
            <w:pPr>
              <w:pStyle w:val="TableText"/>
              <w:ind w:left="510" w:right="139" w:hanging="379"/>
              <w:spacing w:before="88" w:line="278" w:lineRule="auto"/>
              <w:rPr>
                <w:sz w:val="15"/>
                <w:szCs w:val="15"/>
              </w:rPr>
            </w:pPr>
            <w:r>
              <w:rPr>
                <w:sz w:val="15"/>
                <w:szCs w:val="15"/>
                <w:spacing w:val="1"/>
              </w:rPr>
              <w:t>国内原燃料采败</w:t>
            </w:r>
            <w:r>
              <w:rPr>
                <w:sz w:val="15"/>
                <w:szCs w:val="15"/>
              </w:rPr>
              <w:t xml:space="preserve"> </w:t>
            </w:r>
            <w:r>
              <w:rPr>
                <w:sz w:val="15"/>
                <w:szCs w:val="15"/>
                <w:spacing w:val="-2"/>
              </w:rPr>
              <w:t>合同</w:t>
            </w:r>
          </w:p>
        </w:tc>
        <w:tc>
          <w:tcPr>
            <w:shd w:val="clear" w:fill="FBD682"/>
            <w:tcW w:w="679" w:type="dxa"/>
            <w:vAlign w:val="top"/>
          </w:tcPr>
          <w:p>
            <w:pPr>
              <w:pStyle w:val="TableText"/>
              <w:ind w:left="182"/>
              <w:spacing w:before="220" w:line="221" w:lineRule="auto"/>
              <w:rPr>
                <w:sz w:val="15"/>
                <w:szCs w:val="15"/>
              </w:rPr>
            </w:pPr>
            <w:r>
              <w:rPr>
                <w:sz w:val="15"/>
                <w:szCs w:val="15"/>
                <w:spacing w:val="-3"/>
              </w:rPr>
              <w:t>二级</w:t>
            </w:r>
          </w:p>
        </w:tc>
        <w:tc>
          <w:tcPr>
            <w:shd w:val="clear" w:fill="FBD685"/>
            <w:tcW w:w="3319" w:type="dxa"/>
            <w:vAlign w:val="top"/>
          </w:tcPr>
          <w:p>
            <w:pPr>
              <w:pStyle w:val="TableText"/>
              <w:ind w:left="824"/>
              <w:spacing w:before="217" w:line="219" w:lineRule="auto"/>
              <w:rPr>
                <w:sz w:val="15"/>
                <w:szCs w:val="15"/>
              </w:rPr>
            </w:pPr>
            <w:r>
              <w:rPr>
                <w:sz w:val="15"/>
                <w:szCs w:val="15"/>
                <w:spacing w:val="-1"/>
              </w:rPr>
              <w:t>数据涉及供应商敏感信息</w:t>
            </w:r>
          </w:p>
        </w:tc>
      </w:tr>
      <w:tr>
        <w:trPr>
          <w:trHeight w:val="589" w:hRule="atLeast"/>
        </w:trPr>
        <w:tc>
          <w:tcPr>
            <w:tcW w:w="444" w:type="dxa"/>
            <w:vAlign w:val="top"/>
            <w:vMerge w:val="continue"/>
            <w:textDirection w:val="tbRlV"/>
            <w:tcBorders>
              <w:top w:val="nil"/>
              <w:bottom w:val="nil"/>
            </w:tcBorders>
          </w:tcPr>
          <w:p>
            <w:pPr>
              <w:rPr>
                <w:rFonts w:ascii="Arial"/>
                <w:sz w:val="21"/>
              </w:rPr>
            </w:pPr>
            <w:r/>
          </w:p>
        </w:tc>
        <w:tc>
          <w:tcPr>
            <w:shd w:val="clear" w:fill="FBD684"/>
            <w:tcW w:w="1338" w:type="dxa"/>
            <w:vAlign w:val="top"/>
          </w:tcPr>
          <w:p>
            <w:pPr>
              <w:pStyle w:val="TableText"/>
              <w:ind w:left="430" w:right="156" w:hanging="299"/>
              <w:spacing w:before="98" w:line="270" w:lineRule="auto"/>
              <w:rPr>
                <w:sz w:val="15"/>
                <w:szCs w:val="15"/>
              </w:rPr>
            </w:pPr>
            <w:r>
              <w:rPr>
                <w:sz w:val="15"/>
                <w:szCs w:val="15"/>
                <w:spacing w:val="-2"/>
              </w:rPr>
              <w:t>原燃料供应商基</w:t>
            </w:r>
            <w:r>
              <w:rPr>
                <w:sz w:val="15"/>
                <w:szCs w:val="15"/>
                <w:spacing w:val="3"/>
              </w:rPr>
              <w:t xml:space="preserve"> </w:t>
            </w:r>
            <w:r>
              <w:rPr>
                <w:sz w:val="15"/>
                <w:szCs w:val="15"/>
                <w:spacing w:val="-2"/>
              </w:rPr>
              <w:t>础信息</w:t>
            </w:r>
          </w:p>
        </w:tc>
        <w:tc>
          <w:tcPr>
            <w:shd w:val="clear" w:fill="FBD682"/>
            <w:tcW w:w="679" w:type="dxa"/>
            <w:vAlign w:val="top"/>
          </w:tcPr>
          <w:p>
            <w:pPr>
              <w:pStyle w:val="TableText"/>
              <w:ind w:left="182"/>
              <w:spacing w:before="221" w:line="221" w:lineRule="auto"/>
              <w:rPr>
                <w:sz w:val="15"/>
                <w:szCs w:val="15"/>
              </w:rPr>
            </w:pPr>
            <w:r>
              <w:rPr>
                <w:sz w:val="15"/>
                <w:szCs w:val="15"/>
                <w:spacing w:val="-3"/>
              </w:rPr>
              <w:t>二级</w:t>
            </w:r>
          </w:p>
        </w:tc>
        <w:tc>
          <w:tcPr>
            <w:shd w:val="clear" w:fill="FBD686"/>
            <w:tcW w:w="3319" w:type="dxa"/>
            <w:vAlign w:val="top"/>
          </w:tcPr>
          <w:p>
            <w:pPr>
              <w:pStyle w:val="TableText"/>
              <w:ind w:left="824"/>
              <w:spacing w:before="218" w:line="219" w:lineRule="auto"/>
              <w:rPr>
                <w:sz w:val="15"/>
                <w:szCs w:val="15"/>
              </w:rPr>
            </w:pPr>
            <w:r>
              <w:rPr>
                <w:sz w:val="15"/>
                <w:szCs w:val="15"/>
                <w:spacing w:val="-1"/>
              </w:rPr>
              <w:t>数据涉及供应商敏感信息</w:t>
            </w:r>
          </w:p>
        </w:tc>
      </w:tr>
      <w:tr>
        <w:trPr>
          <w:trHeight w:val="599" w:hRule="atLeast"/>
        </w:trPr>
        <w:tc>
          <w:tcPr>
            <w:tcW w:w="444" w:type="dxa"/>
            <w:vAlign w:val="top"/>
            <w:vMerge w:val="continue"/>
            <w:textDirection w:val="tbRlV"/>
            <w:tcBorders>
              <w:top w:val="nil"/>
              <w:bottom w:val="nil"/>
            </w:tcBorders>
          </w:tcPr>
          <w:p>
            <w:pPr>
              <w:rPr>
                <w:rFonts w:ascii="Arial"/>
                <w:sz w:val="21"/>
              </w:rPr>
            </w:pPr>
            <w:r/>
          </w:p>
        </w:tc>
        <w:tc>
          <w:tcPr>
            <w:shd w:val="clear" w:fill="FBD681"/>
            <w:tcW w:w="1338" w:type="dxa"/>
            <w:vAlign w:val="top"/>
          </w:tcPr>
          <w:p>
            <w:pPr>
              <w:pStyle w:val="TableText"/>
              <w:ind w:left="430" w:right="156" w:hanging="299"/>
              <w:spacing w:before="98" w:line="269" w:lineRule="auto"/>
              <w:rPr>
                <w:sz w:val="15"/>
                <w:szCs w:val="15"/>
              </w:rPr>
            </w:pPr>
            <w:r>
              <w:rPr>
                <w:sz w:val="15"/>
                <w:szCs w:val="15"/>
                <w:spacing w:val="-2"/>
              </w:rPr>
              <w:t>原燃料供应商评</w:t>
            </w:r>
            <w:r>
              <w:rPr>
                <w:sz w:val="15"/>
                <w:szCs w:val="15"/>
                <w:spacing w:val="3"/>
              </w:rPr>
              <w:t xml:space="preserve"> </w:t>
            </w:r>
            <w:r>
              <w:rPr>
                <w:sz w:val="15"/>
                <w:szCs w:val="15"/>
                <w:spacing w:val="-2"/>
              </w:rPr>
              <w:t>估信息</w:t>
            </w:r>
          </w:p>
        </w:tc>
        <w:tc>
          <w:tcPr>
            <w:shd w:val="clear" w:fill="F9D483"/>
            <w:tcW w:w="679" w:type="dxa"/>
            <w:vAlign w:val="top"/>
          </w:tcPr>
          <w:p>
            <w:pPr>
              <w:pStyle w:val="TableText"/>
              <w:ind w:left="182"/>
              <w:spacing w:before="232" w:line="221" w:lineRule="auto"/>
              <w:rPr>
                <w:sz w:val="15"/>
                <w:szCs w:val="15"/>
              </w:rPr>
            </w:pPr>
            <w:r>
              <w:rPr>
                <w:sz w:val="15"/>
                <w:szCs w:val="15"/>
                <w:spacing w:val="-3"/>
              </w:rPr>
              <w:t>二级</w:t>
            </w:r>
          </w:p>
        </w:tc>
        <w:tc>
          <w:tcPr>
            <w:shd w:val="clear" w:fill="FAD686"/>
            <w:tcW w:w="3319" w:type="dxa"/>
            <w:vAlign w:val="top"/>
          </w:tcPr>
          <w:p>
            <w:pPr>
              <w:pStyle w:val="TableText"/>
              <w:ind w:left="1054"/>
              <w:spacing w:before="230" w:line="219" w:lineRule="auto"/>
              <w:rPr>
                <w:sz w:val="15"/>
                <w:szCs w:val="15"/>
              </w:rPr>
            </w:pPr>
            <w:r>
              <w:rPr>
                <w:sz w:val="15"/>
                <w:szCs w:val="15"/>
                <w:spacing w:val="-1"/>
              </w:rPr>
              <w:t>涉及企业商业秘密</w:t>
            </w:r>
          </w:p>
        </w:tc>
      </w:tr>
      <w:tr>
        <w:trPr>
          <w:trHeight w:val="330" w:hRule="atLeast"/>
        </w:trPr>
        <w:tc>
          <w:tcPr>
            <w:tcW w:w="444" w:type="dxa"/>
            <w:vAlign w:val="top"/>
            <w:vMerge w:val="continue"/>
            <w:textDirection w:val="tbRlV"/>
            <w:tcBorders>
              <w:top w:val="nil"/>
              <w:bottom w:val="nil"/>
            </w:tcBorders>
          </w:tcPr>
          <w:p>
            <w:pPr>
              <w:rPr>
                <w:rFonts w:ascii="Arial"/>
                <w:sz w:val="21"/>
              </w:rPr>
            </w:pPr>
            <w:r/>
          </w:p>
        </w:tc>
        <w:tc>
          <w:tcPr>
            <w:shd w:val="clear" w:fill="FAD683"/>
            <w:tcW w:w="1338" w:type="dxa"/>
            <w:vAlign w:val="top"/>
          </w:tcPr>
          <w:p>
            <w:pPr>
              <w:pStyle w:val="TableText"/>
              <w:ind w:left="211"/>
              <w:spacing w:before="91" w:line="219" w:lineRule="auto"/>
              <w:rPr>
                <w:sz w:val="15"/>
                <w:szCs w:val="15"/>
              </w:rPr>
            </w:pPr>
            <w:r>
              <w:rPr>
                <w:sz w:val="15"/>
                <w:szCs w:val="15"/>
                <w:color w:val="9B5800"/>
                <w:spacing w:val="1"/>
              </w:rPr>
              <w:t>电子招标数据</w:t>
            </w:r>
          </w:p>
        </w:tc>
        <w:tc>
          <w:tcPr>
            <w:shd w:val="clear" w:fill="FAD683"/>
            <w:tcW w:w="679" w:type="dxa"/>
            <w:vAlign w:val="top"/>
          </w:tcPr>
          <w:p>
            <w:pPr>
              <w:pStyle w:val="TableText"/>
              <w:ind w:left="182"/>
              <w:spacing w:before="93" w:line="221" w:lineRule="auto"/>
              <w:rPr>
                <w:sz w:val="15"/>
                <w:szCs w:val="15"/>
              </w:rPr>
            </w:pPr>
            <w:r>
              <w:rPr>
                <w:sz w:val="15"/>
                <w:szCs w:val="15"/>
                <w:spacing w:val="-5"/>
              </w:rPr>
              <w:t>一级</w:t>
            </w:r>
          </w:p>
        </w:tc>
        <w:tc>
          <w:tcPr>
            <w:shd w:val="clear" w:fill="FAD687"/>
            <w:tcW w:w="3319" w:type="dxa"/>
            <w:vAlign w:val="top"/>
          </w:tcPr>
          <w:p>
            <w:pPr>
              <w:pStyle w:val="TableText"/>
              <w:ind w:left="454"/>
              <w:spacing w:before="91" w:line="219" w:lineRule="auto"/>
              <w:rPr>
                <w:sz w:val="15"/>
                <w:szCs w:val="15"/>
              </w:rPr>
            </w:pPr>
            <w:r>
              <w:rPr>
                <w:sz w:val="15"/>
                <w:szCs w:val="15"/>
                <w:spacing w:val="-1"/>
              </w:rPr>
              <w:t>数据遭泄露、破坏，对企业影响有限</w:t>
            </w:r>
          </w:p>
        </w:tc>
      </w:tr>
      <w:tr>
        <w:trPr>
          <w:trHeight w:val="329" w:hRule="atLeast"/>
        </w:trPr>
        <w:tc>
          <w:tcPr>
            <w:tcW w:w="444" w:type="dxa"/>
            <w:vAlign w:val="top"/>
            <w:vMerge w:val="continue"/>
            <w:textDirection w:val="tbRlV"/>
            <w:tcBorders>
              <w:top w:val="nil"/>
              <w:bottom w:val="nil"/>
            </w:tcBorders>
          </w:tcPr>
          <w:p>
            <w:pPr>
              <w:rPr>
                <w:rFonts w:ascii="Arial"/>
                <w:sz w:val="21"/>
              </w:rPr>
            </w:pPr>
            <w:r/>
          </w:p>
        </w:tc>
        <w:tc>
          <w:tcPr>
            <w:shd w:val="clear" w:fill="FCD584"/>
            <w:tcW w:w="1338" w:type="dxa"/>
            <w:vAlign w:val="top"/>
          </w:tcPr>
          <w:p>
            <w:pPr>
              <w:pStyle w:val="TableText"/>
              <w:ind w:left="211"/>
              <w:spacing w:before="89" w:line="218" w:lineRule="auto"/>
              <w:rPr>
                <w:sz w:val="15"/>
                <w:szCs w:val="15"/>
              </w:rPr>
            </w:pPr>
            <w:r>
              <w:rPr>
                <w:sz w:val="15"/>
                <w:szCs w:val="15"/>
                <w:spacing w:val="-1"/>
              </w:rPr>
              <w:t>价格归档数据</w:t>
            </w:r>
          </w:p>
        </w:tc>
        <w:tc>
          <w:tcPr>
            <w:shd w:val="clear" w:fill="FAD382"/>
            <w:tcW w:w="679" w:type="dxa"/>
            <w:vAlign w:val="top"/>
          </w:tcPr>
          <w:p>
            <w:pPr>
              <w:pStyle w:val="TableText"/>
              <w:ind w:left="182"/>
              <w:spacing w:before="93" w:line="221" w:lineRule="auto"/>
              <w:rPr>
                <w:sz w:val="15"/>
                <w:szCs w:val="15"/>
              </w:rPr>
            </w:pPr>
            <w:r>
              <w:rPr>
                <w:sz w:val="15"/>
                <w:szCs w:val="15"/>
                <w:spacing w:val="-3"/>
              </w:rPr>
              <w:t>二级</w:t>
            </w:r>
          </w:p>
        </w:tc>
        <w:tc>
          <w:tcPr>
            <w:shd w:val="clear" w:fill="FAD687"/>
            <w:tcW w:w="3319" w:type="dxa"/>
            <w:vAlign w:val="top"/>
          </w:tcPr>
          <w:p>
            <w:pPr>
              <w:pStyle w:val="TableText"/>
              <w:ind w:left="604"/>
              <w:spacing w:before="89" w:line="218" w:lineRule="auto"/>
              <w:rPr>
                <w:sz w:val="15"/>
                <w:szCs w:val="15"/>
              </w:rPr>
            </w:pPr>
            <w:r>
              <w:rPr>
                <w:sz w:val="15"/>
                <w:szCs w:val="15"/>
                <w:spacing w:val="-1"/>
              </w:rPr>
              <w:t>涉及供应商原燃料采购价格信息</w:t>
            </w:r>
          </w:p>
        </w:tc>
      </w:tr>
      <w:tr>
        <w:trPr>
          <w:trHeight w:val="579" w:hRule="atLeast"/>
        </w:trPr>
        <w:tc>
          <w:tcPr>
            <w:tcW w:w="444" w:type="dxa"/>
            <w:vAlign w:val="top"/>
            <w:vMerge w:val="continue"/>
            <w:textDirection w:val="tbRlV"/>
            <w:tcBorders>
              <w:top w:val="nil"/>
              <w:bottom w:val="nil"/>
            </w:tcBorders>
          </w:tcPr>
          <w:p>
            <w:pPr>
              <w:rPr>
                <w:rFonts w:ascii="Arial"/>
                <w:sz w:val="21"/>
              </w:rPr>
            </w:pPr>
            <w:r/>
          </w:p>
        </w:tc>
        <w:tc>
          <w:tcPr>
            <w:shd w:val="clear" w:fill="F9D382"/>
            <w:tcW w:w="1338" w:type="dxa"/>
            <w:vAlign w:val="top"/>
          </w:tcPr>
          <w:p>
            <w:pPr>
              <w:pStyle w:val="TableText"/>
              <w:ind w:left="360" w:right="154" w:hanging="229"/>
              <w:spacing w:before="91" w:line="264" w:lineRule="auto"/>
              <w:rPr>
                <w:sz w:val="15"/>
                <w:szCs w:val="15"/>
              </w:rPr>
            </w:pPr>
            <w:r>
              <w:rPr>
                <w:sz w:val="15"/>
                <w:szCs w:val="15"/>
                <w:spacing w:val="-2"/>
              </w:rPr>
              <w:t>备品备件供应商</w:t>
            </w:r>
            <w:r>
              <w:rPr>
                <w:sz w:val="15"/>
                <w:szCs w:val="15"/>
                <w:spacing w:val="5"/>
              </w:rPr>
              <w:t xml:space="preserve"> </w:t>
            </w:r>
            <w:r>
              <w:rPr>
                <w:sz w:val="15"/>
                <w:szCs w:val="15"/>
                <w:spacing w:val="-2"/>
              </w:rPr>
              <w:t>基础信息</w:t>
            </w:r>
          </w:p>
        </w:tc>
        <w:tc>
          <w:tcPr>
            <w:shd w:val="clear" w:fill="F9D382"/>
            <w:tcW w:w="679" w:type="dxa"/>
            <w:vAlign w:val="top"/>
          </w:tcPr>
          <w:p>
            <w:pPr>
              <w:pStyle w:val="TableText"/>
              <w:ind w:left="182"/>
              <w:spacing w:before="224" w:line="221" w:lineRule="auto"/>
              <w:rPr>
                <w:sz w:val="15"/>
                <w:szCs w:val="15"/>
              </w:rPr>
            </w:pPr>
            <w:r>
              <w:rPr>
                <w:sz w:val="15"/>
                <w:szCs w:val="15"/>
                <w:spacing w:val="-3"/>
              </w:rPr>
              <w:t>二级</w:t>
            </w:r>
          </w:p>
        </w:tc>
        <w:tc>
          <w:tcPr>
            <w:shd w:val="clear" w:fill="FAD686"/>
            <w:tcW w:w="3319" w:type="dxa"/>
            <w:vAlign w:val="top"/>
          </w:tcPr>
          <w:p>
            <w:pPr>
              <w:pStyle w:val="TableText"/>
              <w:ind w:left="904"/>
              <w:spacing w:before="222" w:line="219" w:lineRule="auto"/>
              <w:rPr>
                <w:sz w:val="15"/>
                <w:szCs w:val="15"/>
              </w:rPr>
            </w:pPr>
            <w:r>
              <w:rPr>
                <w:sz w:val="15"/>
                <w:szCs w:val="15"/>
                <w:spacing w:val="-1"/>
              </w:rPr>
              <w:t>数据涉及企业商业秘密</w:t>
            </w:r>
          </w:p>
        </w:tc>
      </w:tr>
      <w:tr>
        <w:trPr>
          <w:trHeight w:val="849" w:hRule="atLeast"/>
        </w:trPr>
        <w:tc>
          <w:tcPr>
            <w:tcW w:w="444" w:type="dxa"/>
            <w:vAlign w:val="top"/>
            <w:vMerge w:val="continue"/>
            <w:textDirection w:val="tbRlV"/>
            <w:tcBorders>
              <w:top w:val="nil"/>
              <w:bottom w:val="nil"/>
            </w:tcBorders>
          </w:tcPr>
          <w:p>
            <w:pPr>
              <w:rPr>
                <w:rFonts w:ascii="Arial"/>
                <w:sz w:val="21"/>
              </w:rPr>
            </w:pPr>
            <w:r/>
          </w:p>
        </w:tc>
        <w:tc>
          <w:tcPr>
            <w:shd w:val="clear" w:fill="FBD585"/>
            <w:tcW w:w="1338" w:type="dxa"/>
            <w:vAlign w:val="top"/>
          </w:tcPr>
          <w:p>
            <w:pPr>
              <w:pStyle w:val="TableText"/>
              <w:ind w:left="91"/>
              <w:spacing w:before="93" w:line="219" w:lineRule="auto"/>
              <w:rPr>
                <w:sz w:val="15"/>
                <w:szCs w:val="15"/>
              </w:rPr>
            </w:pPr>
            <w:r>
              <w:rPr>
                <w:sz w:val="15"/>
                <w:szCs w:val="15"/>
                <w:spacing w:val="9"/>
              </w:rPr>
              <w:t>基础代码(物资、</w:t>
            </w:r>
          </w:p>
          <w:p>
            <w:pPr>
              <w:pStyle w:val="TableText"/>
              <w:ind w:left="211"/>
              <w:spacing w:before="82" w:line="219" w:lineRule="auto"/>
              <w:rPr>
                <w:sz w:val="15"/>
                <w:szCs w:val="15"/>
              </w:rPr>
            </w:pPr>
            <w:r>
              <w:rPr>
                <w:sz w:val="15"/>
                <w:szCs w:val="15"/>
                <w:spacing w:val="12"/>
              </w:rPr>
              <w:t>工程、仓库、</w:t>
            </w:r>
          </w:p>
          <w:p>
            <w:pPr>
              <w:pStyle w:val="TableText"/>
              <w:ind w:left="471"/>
              <w:spacing w:before="82" w:line="220" w:lineRule="auto"/>
              <w:rPr>
                <w:sz w:val="15"/>
                <w:szCs w:val="15"/>
              </w:rPr>
            </w:pPr>
            <w:r>
              <w:rPr>
                <w:sz w:val="15"/>
                <w:szCs w:val="15"/>
                <w:spacing w:val="9"/>
              </w:rPr>
              <w:t>单位)</w:t>
            </w:r>
          </w:p>
        </w:tc>
        <w:tc>
          <w:tcPr>
            <w:shd w:val="clear" w:fill="F9D282"/>
            <w:tcW w:w="679" w:type="dxa"/>
            <w:vAlign w:val="top"/>
          </w:tcPr>
          <w:p>
            <w:pPr>
              <w:spacing w:line="304" w:lineRule="auto"/>
              <w:rPr>
                <w:rFonts w:ascii="Arial"/>
                <w:sz w:val="21"/>
              </w:rPr>
            </w:pPr>
            <w:r/>
          </w:p>
          <w:p>
            <w:pPr>
              <w:pStyle w:val="TableText"/>
              <w:ind w:left="182"/>
              <w:spacing w:before="49" w:line="221" w:lineRule="auto"/>
              <w:rPr>
                <w:sz w:val="15"/>
                <w:szCs w:val="15"/>
              </w:rPr>
            </w:pPr>
            <w:r>
              <w:rPr>
                <w:sz w:val="15"/>
                <w:szCs w:val="15"/>
                <w:spacing w:val="-5"/>
              </w:rPr>
              <w:t>一级</w:t>
            </w:r>
          </w:p>
        </w:tc>
        <w:tc>
          <w:tcPr>
            <w:shd w:val="clear" w:fill="F8D384"/>
            <w:tcW w:w="3319" w:type="dxa"/>
            <w:vAlign w:val="top"/>
          </w:tcPr>
          <w:p>
            <w:pPr>
              <w:spacing w:line="302" w:lineRule="auto"/>
              <w:rPr>
                <w:rFonts w:ascii="Arial"/>
                <w:sz w:val="21"/>
              </w:rPr>
            </w:pPr>
            <w:r/>
          </w:p>
          <w:p>
            <w:pPr>
              <w:pStyle w:val="TableText"/>
              <w:ind w:left="454"/>
              <w:spacing w:before="49" w:line="219" w:lineRule="auto"/>
              <w:rPr>
                <w:sz w:val="15"/>
                <w:szCs w:val="15"/>
              </w:rPr>
            </w:pPr>
            <w:r>
              <w:rPr>
                <w:sz w:val="15"/>
                <w:szCs w:val="15"/>
                <w:color w:val="9E4F00"/>
                <w:spacing w:val="-1"/>
              </w:rPr>
              <w:t>数据遭泄露、破坏，对企业影响有限</w:t>
            </w:r>
          </w:p>
        </w:tc>
      </w:tr>
      <w:tr>
        <w:trPr>
          <w:trHeight w:val="330" w:hRule="atLeast"/>
        </w:trPr>
        <w:tc>
          <w:tcPr>
            <w:tcW w:w="444" w:type="dxa"/>
            <w:vAlign w:val="top"/>
            <w:vMerge w:val="continue"/>
            <w:textDirection w:val="tbRlV"/>
            <w:tcBorders>
              <w:top w:val="nil"/>
              <w:bottom w:val="nil"/>
            </w:tcBorders>
          </w:tcPr>
          <w:p>
            <w:pPr>
              <w:rPr>
                <w:rFonts w:ascii="Arial"/>
                <w:sz w:val="21"/>
              </w:rPr>
            </w:pPr>
            <w:r/>
          </w:p>
        </w:tc>
        <w:tc>
          <w:tcPr>
            <w:shd w:val="clear" w:fill="F9D482"/>
            <w:tcW w:w="1338" w:type="dxa"/>
            <w:vAlign w:val="top"/>
          </w:tcPr>
          <w:p>
            <w:pPr>
              <w:pStyle w:val="TableText"/>
              <w:ind w:left="211"/>
              <w:spacing w:before="94" w:line="219" w:lineRule="auto"/>
              <w:rPr>
                <w:sz w:val="15"/>
                <w:szCs w:val="15"/>
              </w:rPr>
            </w:pPr>
            <w:r>
              <w:rPr>
                <w:sz w:val="15"/>
                <w:szCs w:val="15"/>
                <w:spacing w:val="-2"/>
              </w:rPr>
              <w:t>备品备件图纸</w:t>
            </w:r>
          </w:p>
        </w:tc>
        <w:tc>
          <w:tcPr>
            <w:shd w:val="clear" w:fill="F8D482"/>
            <w:tcW w:w="679" w:type="dxa"/>
            <w:vAlign w:val="top"/>
          </w:tcPr>
          <w:p>
            <w:pPr>
              <w:pStyle w:val="TableText"/>
              <w:ind w:left="182"/>
              <w:spacing w:before="96" w:line="221" w:lineRule="auto"/>
              <w:rPr>
                <w:sz w:val="15"/>
                <w:szCs w:val="15"/>
              </w:rPr>
            </w:pPr>
            <w:r>
              <w:rPr>
                <w:sz w:val="15"/>
                <w:szCs w:val="15"/>
                <w:spacing w:val="-5"/>
              </w:rPr>
              <w:t>一级</w:t>
            </w:r>
          </w:p>
        </w:tc>
        <w:tc>
          <w:tcPr>
            <w:shd w:val="clear" w:fill="FAD689"/>
            <w:tcW w:w="3319" w:type="dxa"/>
            <w:vAlign w:val="top"/>
          </w:tcPr>
          <w:p>
            <w:pPr>
              <w:pStyle w:val="TableText"/>
              <w:ind w:left="454"/>
              <w:spacing w:before="94" w:line="219" w:lineRule="auto"/>
              <w:rPr>
                <w:sz w:val="15"/>
                <w:szCs w:val="15"/>
              </w:rPr>
            </w:pPr>
            <w:r>
              <w:rPr>
                <w:sz w:val="15"/>
                <w:szCs w:val="15"/>
                <w:spacing w:val="-1"/>
              </w:rPr>
              <w:t>数据遭泄露、破坏，对企业影响有限</w:t>
            </w:r>
          </w:p>
        </w:tc>
      </w:tr>
      <w:tr>
        <w:trPr>
          <w:trHeight w:val="330" w:hRule="atLeast"/>
        </w:trPr>
        <w:tc>
          <w:tcPr>
            <w:tcW w:w="444" w:type="dxa"/>
            <w:vAlign w:val="top"/>
            <w:vMerge w:val="continue"/>
            <w:textDirection w:val="tbRlV"/>
            <w:tcBorders>
              <w:top w:val="nil"/>
              <w:bottom w:val="nil"/>
            </w:tcBorders>
          </w:tcPr>
          <w:p>
            <w:pPr>
              <w:rPr>
                <w:rFonts w:ascii="Arial"/>
                <w:sz w:val="21"/>
              </w:rPr>
            </w:pPr>
            <w:r/>
          </w:p>
        </w:tc>
        <w:tc>
          <w:tcPr>
            <w:shd w:val="clear" w:fill="F9D686"/>
            <w:tcW w:w="1338" w:type="dxa"/>
            <w:vAlign w:val="top"/>
          </w:tcPr>
          <w:p>
            <w:pPr>
              <w:pStyle w:val="TableText"/>
              <w:ind w:left="131"/>
              <w:spacing w:before="93" w:line="219" w:lineRule="auto"/>
              <w:rPr>
                <w:sz w:val="15"/>
                <w:szCs w:val="15"/>
              </w:rPr>
            </w:pPr>
            <w:r>
              <w:rPr>
                <w:sz w:val="15"/>
                <w:szCs w:val="15"/>
                <w:spacing w:val="-1"/>
              </w:rPr>
              <w:t>零库存采购合同</w:t>
            </w:r>
          </w:p>
        </w:tc>
        <w:tc>
          <w:tcPr>
            <w:shd w:val="clear" w:fill="F8D481"/>
            <w:tcW w:w="679" w:type="dxa"/>
            <w:vAlign w:val="top"/>
          </w:tcPr>
          <w:p>
            <w:pPr>
              <w:pStyle w:val="TableText"/>
              <w:ind w:left="182"/>
              <w:spacing w:before="96" w:line="221" w:lineRule="auto"/>
              <w:rPr>
                <w:sz w:val="15"/>
                <w:szCs w:val="15"/>
              </w:rPr>
            </w:pPr>
            <w:r>
              <w:rPr>
                <w:sz w:val="15"/>
                <w:szCs w:val="15"/>
                <w:spacing w:val="-3"/>
              </w:rPr>
              <w:t>二级</w:t>
            </w:r>
          </w:p>
        </w:tc>
        <w:tc>
          <w:tcPr>
            <w:shd w:val="clear" w:fill="FAD686"/>
            <w:tcW w:w="3319" w:type="dxa"/>
            <w:vAlign w:val="top"/>
          </w:tcPr>
          <w:p>
            <w:pPr>
              <w:pStyle w:val="TableText"/>
              <w:ind w:left="754"/>
              <w:spacing w:before="92" w:line="218" w:lineRule="auto"/>
              <w:rPr>
                <w:sz w:val="15"/>
                <w:szCs w:val="15"/>
              </w:rPr>
            </w:pPr>
            <w:r>
              <w:rPr>
                <w:sz w:val="15"/>
                <w:szCs w:val="15"/>
                <w:spacing w:val="-1"/>
              </w:rPr>
              <w:t>涉及企业备品备件价格信息</w:t>
            </w:r>
          </w:p>
        </w:tc>
      </w:tr>
      <w:tr>
        <w:trPr>
          <w:trHeight w:val="589" w:hRule="atLeast"/>
        </w:trPr>
        <w:tc>
          <w:tcPr>
            <w:tcW w:w="444" w:type="dxa"/>
            <w:vAlign w:val="top"/>
            <w:vMerge w:val="continue"/>
            <w:textDirection w:val="tbRlV"/>
            <w:tcBorders>
              <w:top w:val="nil"/>
              <w:bottom w:val="nil"/>
            </w:tcBorders>
          </w:tcPr>
          <w:p>
            <w:pPr>
              <w:rPr>
                <w:rFonts w:ascii="Arial"/>
                <w:sz w:val="21"/>
              </w:rPr>
            </w:pPr>
            <w:r/>
          </w:p>
        </w:tc>
        <w:tc>
          <w:tcPr>
            <w:shd w:val="clear" w:fill="FAD481"/>
            <w:tcW w:w="1338" w:type="dxa"/>
            <w:vAlign w:val="top"/>
          </w:tcPr>
          <w:p>
            <w:pPr>
              <w:pStyle w:val="TableText"/>
              <w:ind w:left="510" w:right="225" w:hanging="299"/>
              <w:spacing w:before="103" w:line="266" w:lineRule="auto"/>
              <w:rPr>
                <w:sz w:val="15"/>
                <w:szCs w:val="15"/>
              </w:rPr>
            </w:pPr>
            <w:r>
              <w:rPr>
                <w:sz w:val="15"/>
                <w:szCs w:val="15"/>
                <w:spacing w:val="-2"/>
              </w:rPr>
              <w:t>非零库存采购</w:t>
            </w:r>
            <w:r>
              <w:rPr>
                <w:sz w:val="15"/>
                <w:szCs w:val="15"/>
                <w:spacing w:val="2"/>
              </w:rPr>
              <w:t xml:space="preserve"> </w:t>
            </w:r>
            <w:r>
              <w:rPr>
                <w:sz w:val="15"/>
                <w:szCs w:val="15"/>
                <w:spacing w:val="-2"/>
              </w:rPr>
              <w:t>合同</w:t>
            </w:r>
          </w:p>
        </w:tc>
        <w:tc>
          <w:tcPr>
            <w:shd w:val="clear" w:fill="F9D382"/>
            <w:tcW w:w="679" w:type="dxa"/>
            <w:vAlign w:val="top"/>
          </w:tcPr>
          <w:p>
            <w:pPr>
              <w:pStyle w:val="TableText"/>
              <w:ind w:left="182"/>
              <w:spacing w:before="226" w:line="221" w:lineRule="auto"/>
              <w:rPr>
                <w:sz w:val="15"/>
                <w:szCs w:val="15"/>
              </w:rPr>
            </w:pPr>
            <w:r>
              <w:rPr>
                <w:sz w:val="15"/>
                <w:szCs w:val="15"/>
                <w:spacing w:val="-3"/>
              </w:rPr>
              <w:t>二级</w:t>
            </w:r>
          </w:p>
        </w:tc>
        <w:tc>
          <w:tcPr>
            <w:shd w:val="clear" w:fill="F8D284"/>
            <w:tcW w:w="3319" w:type="dxa"/>
            <w:vAlign w:val="top"/>
          </w:tcPr>
          <w:p>
            <w:pPr>
              <w:pStyle w:val="TableText"/>
              <w:ind w:left="154"/>
              <w:spacing w:before="222" w:line="218" w:lineRule="auto"/>
              <w:rPr>
                <w:sz w:val="15"/>
                <w:szCs w:val="15"/>
              </w:rPr>
            </w:pPr>
            <w:r>
              <w:rPr>
                <w:sz w:val="15"/>
                <w:szCs w:val="15"/>
                <w:spacing w:val="-1"/>
              </w:rPr>
              <w:t>涉及供应商敏感信息和企业备品备件价格信息</w:t>
            </w:r>
          </w:p>
        </w:tc>
      </w:tr>
      <w:tr>
        <w:trPr>
          <w:trHeight w:val="329" w:hRule="atLeast"/>
        </w:trPr>
        <w:tc>
          <w:tcPr>
            <w:tcW w:w="444" w:type="dxa"/>
            <w:vAlign w:val="top"/>
            <w:vMerge w:val="continue"/>
            <w:textDirection w:val="tbRlV"/>
            <w:tcBorders>
              <w:top w:val="nil"/>
              <w:bottom w:val="nil"/>
            </w:tcBorders>
          </w:tcPr>
          <w:p>
            <w:pPr>
              <w:rPr>
                <w:rFonts w:ascii="Arial"/>
                <w:sz w:val="21"/>
              </w:rPr>
            </w:pPr>
            <w:r/>
          </w:p>
        </w:tc>
        <w:tc>
          <w:tcPr>
            <w:shd w:val="clear" w:fill="F9D382"/>
            <w:tcW w:w="1338" w:type="dxa"/>
            <w:vAlign w:val="top"/>
          </w:tcPr>
          <w:p>
            <w:pPr>
              <w:pStyle w:val="TableText"/>
              <w:ind w:left="131"/>
              <w:spacing w:before="94" w:line="219" w:lineRule="auto"/>
              <w:rPr>
                <w:sz w:val="15"/>
                <w:szCs w:val="15"/>
              </w:rPr>
            </w:pPr>
            <w:r>
              <w:rPr>
                <w:sz w:val="15"/>
                <w:szCs w:val="15"/>
                <w:spacing w:val="-1"/>
              </w:rPr>
              <w:t>零库存采购协议</w:t>
            </w:r>
          </w:p>
        </w:tc>
        <w:tc>
          <w:tcPr>
            <w:shd w:val="clear" w:fill="F8D283"/>
            <w:tcW w:w="679" w:type="dxa"/>
            <w:vAlign w:val="top"/>
          </w:tcPr>
          <w:p>
            <w:pPr>
              <w:pStyle w:val="TableText"/>
              <w:ind w:left="182"/>
              <w:spacing w:before="97" w:line="221" w:lineRule="auto"/>
              <w:rPr>
                <w:sz w:val="15"/>
                <w:szCs w:val="15"/>
              </w:rPr>
            </w:pPr>
            <w:r>
              <w:rPr>
                <w:sz w:val="15"/>
                <w:szCs w:val="15"/>
                <w:spacing w:val="-3"/>
              </w:rPr>
              <w:t>二级</w:t>
            </w:r>
          </w:p>
        </w:tc>
        <w:tc>
          <w:tcPr>
            <w:shd w:val="clear" w:fill="F8D286"/>
            <w:tcW w:w="3319" w:type="dxa"/>
            <w:vAlign w:val="top"/>
          </w:tcPr>
          <w:p>
            <w:pPr>
              <w:pStyle w:val="TableText"/>
              <w:ind w:left="154"/>
              <w:spacing w:before="93" w:line="218" w:lineRule="auto"/>
              <w:rPr>
                <w:sz w:val="15"/>
                <w:szCs w:val="15"/>
              </w:rPr>
            </w:pPr>
            <w:r>
              <w:rPr>
                <w:sz w:val="15"/>
                <w:szCs w:val="15"/>
                <w:spacing w:val="-1"/>
              </w:rPr>
              <w:t>涉及供应商敏感信息和企业备品备件价格信息</w:t>
            </w:r>
          </w:p>
        </w:tc>
      </w:tr>
      <w:tr>
        <w:trPr>
          <w:trHeight w:val="330" w:hRule="atLeast"/>
        </w:trPr>
        <w:tc>
          <w:tcPr>
            <w:tcW w:w="444" w:type="dxa"/>
            <w:vAlign w:val="top"/>
            <w:vMerge w:val="continue"/>
            <w:textDirection w:val="tbRlV"/>
            <w:tcBorders>
              <w:top w:val="nil"/>
              <w:bottom w:val="nil"/>
            </w:tcBorders>
          </w:tcPr>
          <w:p>
            <w:pPr>
              <w:rPr>
                <w:rFonts w:ascii="Arial"/>
                <w:sz w:val="21"/>
              </w:rPr>
            </w:pPr>
            <w:r/>
          </w:p>
        </w:tc>
        <w:tc>
          <w:tcPr>
            <w:shd w:val="clear" w:fill="F9D282"/>
            <w:tcW w:w="1338" w:type="dxa"/>
            <w:vAlign w:val="top"/>
          </w:tcPr>
          <w:p>
            <w:pPr>
              <w:pStyle w:val="TableText"/>
              <w:ind w:left="211"/>
              <w:spacing w:before="95" w:line="219" w:lineRule="auto"/>
              <w:rPr>
                <w:sz w:val="15"/>
                <w:szCs w:val="15"/>
              </w:rPr>
            </w:pPr>
            <w:r>
              <w:rPr>
                <w:sz w:val="15"/>
                <w:szCs w:val="15"/>
                <w:spacing w:val="-1"/>
              </w:rPr>
              <w:t>招标采购数据</w:t>
            </w:r>
          </w:p>
        </w:tc>
        <w:tc>
          <w:tcPr>
            <w:shd w:val="clear" w:fill="F8D282"/>
            <w:tcW w:w="679" w:type="dxa"/>
            <w:vAlign w:val="top"/>
          </w:tcPr>
          <w:p>
            <w:pPr>
              <w:pStyle w:val="TableText"/>
              <w:ind w:left="182"/>
              <w:spacing w:before="98" w:line="221" w:lineRule="auto"/>
              <w:rPr>
                <w:sz w:val="15"/>
                <w:szCs w:val="15"/>
              </w:rPr>
            </w:pPr>
            <w:r>
              <w:rPr>
                <w:sz w:val="15"/>
                <w:szCs w:val="15"/>
                <w:spacing w:val="-5"/>
              </w:rPr>
              <w:t>一级</w:t>
            </w:r>
          </w:p>
        </w:tc>
        <w:tc>
          <w:tcPr>
            <w:shd w:val="clear" w:fill="F6D388"/>
            <w:tcW w:w="3319" w:type="dxa"/>
            <w:vAlign w:val="top"/>
          </w:tcPr>
          <w:p>
            <w:pPr>
              <w:pStyle w:val="TableText"/>
              <w:ind w:left="454"/>
              <w:spacing w:before="96" w:line="219" w:lineRule="auto"/>
              <w:rPr>
                <w:sz w:val="15"/>
                <w:szCs w:val="15"/>
              </w:rPr>
            </w:pPr>
            <w:r>
              <w:rPr>
                <w:sz w:val="15"/>
                <w:szCs w:val="15"/>
                <w:color w:val="A05000"/>
                <w:spacing w:val="-1"/>
              </w:rPr>
              <w:t>数据遭泄露、破坏，对企业影响有限</w:t>
            </w:r>
          </w:p>
        </w:tc>
      </w:tr>
      <w:tr>
        <w:trPr>
          <w:trHeight w:val="330" w:hRule="atLeast"/>
        </w:trPr>
        <w:tc>
          <w:tcPr>
            <w:tcW w:w="444" w:type="dxa"/>
            <w:vAlign w:val="top"/>
            <w:vMerge w:val="continue"/>
            <w:textDirection w:val="tbRlV"/>
            <w:tcBorders>
              <w:top w:val="nil"/>
              <w:bottom w:val="nil"/>
            </w:tcBorders>
          </w:tcPr>
          <w:p>
            <w:pPr>
              <w:rPr>
                <w:rFonts w:ascii="Arial"/>
                <w:sz w:val="21"/>
              </w:rPr>
            </w:pPr>
            <w:r/>
          </w:p>
        </w:tc>
        <w:tc>
          <w:tcPr>
            <w:shd w:val="clear" w:fill="FAD281"/>
            <w:tcW w:w="1338" w:type="dxa"/>
            <w:vAlign w:val="top"/>
          </w:tcPr>
          <w:p>
            <w:pPr>
              <w:pStyle w:val="TableText"/>
              <w:ind w:left="361"/>
              <w:spacing w:before="95" w:line="219" w:lineRule="auto"/>
              <w:rPr>
                <w:sz w:val="15"/>
                <w:szCs w:val="15"/>
              </w:rPr>
            </w:pPr>
            <w:r>
              <w:rPr>
                <w:sz w:val="15"/>
                <w:szCs w:val="15"/>
                <w:spacing w:val="-1"/>
              </w:rPr>
              <w:t>采购计划</w:t>
            </w:r>
          </w:p>
        </w:tc>
        <w:tc>
          <w:tcPr>
            <w:shd w:val="clear" w:fill="F9D182"/>
            <w:tcW w:w="679" w:type="dxa"/>
            <w:vAlign w:val="top"/>
          </w:tcPr>
          <w:p>
            <w:pPr>
              <w:pStyle w:val="TableText"/>
              <w:ind w:left="182"/>
              <w:spacing w:before="98" w:line="221" w:lineRule="auto"/>
              <w:rPr>
                <w:sz w:val="15"/>
                <w:szCs w:val="15"/>
              </w:rPr>
            </w:pPr>
            <w:r>
              <w:rPr>
                <w:sz w:val="15"/>
                <w:szCs w:val="15"/>
                <w:spacing w:val="-5"/>
              </w:rPr>
              <w:t>一级</w:t>
            </w:r>
          </w:p>
        </w:tc>
        <w:tc>
          <w:tcPr>
            <w:shd w:val="clear" w:fill="F8D184"/>
            <w:tcW w:w="3319" w:type="dxa"/>
            <w:vAlign w:val="top"/>
          </w:tcPr>
          <w:p>
            <w:pPr>
              <w:pStyle w:val="TableText"/>
              <w:ind w:left="454"/>
              <w:spacing w:before="96" w:line="219" w:lineRule="auto"/>
              <w:rPr>
                <w:sz w:val="15"/>
                <w:szCs w:val="15"/>
              </w:rPr>
            </w:pPr>
            <w:r>
              <w:rPr>
                <w:sz w:val="15"/>
                <w:szCs w:val="15"/>
                <w:color w:val="9C4E00"/>
                <w:spacing w:val="-1"/>
              </w:rPr>
              <w:t>数据遭泄露、破坏，对企业影响有限</w:t>
            </w:r>
          </w:p>
        </w:tc>
      </w:tr>
      <w:tr>
        <w:trPr>
          <w:trHeight w:val="330" w:hRule="atLeast"/>
        </w:trPr>
        <w:tc>
          <w:tcPr>
            <w:tcW w:w="444" w:type="dxa"/>
            <w:vAlign w:val="top"/>
            <w:vMerge w:val="continue"/>
            <w:textDirection w:val="tbRlV"/>
            <w:tcBorders>
              <w:top w:val="nil"/>
              <w:bottom w:val="nil"/>
            </w:tcBorders>
          </w:tcPr>
          <w:p>
            <w:pPr>
              <w:rPr>
                <w:rFonts w:ascii="Arial"/>
                <w:sz w:val="21"/>
              </w:rPr>
            </w:pPr>
            <w:r/>
          </w:p>
        </w:tc>
        <w:tc>
          <w:tcPr>
            <w:shd w:val="clear" w:fill="F9D281"/>
            <w:tcW w:w="1338" w:type="dxa"/>
            <w:vAlign w:val="top"/>
          </w:tcPr>
          <w:p>
            <w:pPr>
              <w:pStyle w:val="TableText"/>
              <w:ind w:left="361"/>
              <w:spacing w:before="96" w:line="220" w:lineRule="auto"/>
              <w:rPr>
                <w:sz w:val="15"/>
                <w:szCs w:val="15"/>
              </w:rPr>
            </w:pPr>
            <w:r>
              <w:rPr>
                <w:sz w:val="15"/>
                <w:szCs w:val="15"/>
                <w:spacing w:val="-2"/>
              </w:rPr>
              <w:t>领料计划</w:t>
            </w:r>
          </w:p>
        </w:tc>
        <w:tc>
          <w:tcPr>
            <w:shd w:val="clear" w:fill="F7CF80"/>
            <w:tcW w:w="679" w:type="dxa"/>
            <w:vAlign w:val="top"/>
          </w:tcPr>
          <w:p>
            <w:pPr>
              <w:pStyle w:val="TableText"/>
              <w:ind w:left="182"/>
              <w:spacing w:before="98" w:line="221" w:lineRule="auto"/>
              <w:rPr>
                <w:sz w:val="15"/>
                <w:szCs w:val="15"/>
              </w:rPr>
            </w:pPr>
            <w:r>
              <w:rPr>
                <w:sz w:val="15"/>
                <w:szCs w:val="15"/>
                <w:spacing w:val="-5"/>
              </w:rPr>
              <w:t>一级</w:t>
            </w:r>
          </w:p>
        </w:tc>
        <w:tc>
          <w:tcPr>
            <w:shd w:val="clear" w:fill="F7D284"/>
            <w:tcW w:w="3319" w:type="dxa"/>
            <w:vAlign w:val="top"/>
          </w:tcPr>
          <w:p>
            <w:pPr>
              <w:pStyle w:val="TableText"/>
              <w:ind w:left="454"/>
              <w:spacing w:before="96" w:line="219" w:lineRule="auto"/>
              <w:rPr>
                <w:sz w:val="15"/>
                <w:szCs w:val="15"/>
              </w:rPr>
            </w:pPr>
            <w:r>
              <w:rPr>
                <w:sz w:val="15"/>
                <w:szCs w:val="15"/>
                <w:spacing w:val="-1"/>
              </w:rPr>
              <w:t>数据遭泄露、破坏，对企业影响有限</w:t>
            </w:r>
          </w:p>
        </w:tc>
      </w:tr>
      <w:tr>
        <w:trPr>
          <w:trHeight w:val="340" w:hRule="atLeast"/>
        </w:trPr>
        <w:tc>
          <w:tcPr>
            <w:tcW w:w="444" w:type="dxa"/>
            <w:vAlign w:val="top"/>
            <w:vMerge w:val="continue"/>
            <w:textDirection w:val="tbRlV"/>
            <w:tcBorders>
              <w:top w:val="nil"/>
              <w:bottom w:val="nil"/>
            </w:tcBorders>
          </w:tcPr>
          <w:p>
            <w:pPr>
              <w:rPr>
                <w:rFonts w:ascii="Arial"/>
                <w:sz w:val="21"/>
              </w:rPr>
            </w:pPr>
            <w:r/>
          </w:p>
        </w:tc>
        <w:tc>
          <w:tcPr>
            <w:shd w:val="clear" w:fill="F9D280"/>
            <w:tcW w:w="1338" w:type="dxa"/>
            <w:vAlign w:val="top"/>
          </w:tcPr>
          <w:p>
            <w:pPr>
              <w:pStyle w:val="TableText"/>
              <w:ind w:left="211"/>
              <w:spacing w:before="106" w:line="219" w:lineRule="auto"/>
              <w:rPr>
                <w:sz w:val="15"/>
                <w:szCs w:val="15"/>
              </w:rPr>
            </w:pPr>
            <w:r>
              <w:rPr>
                <w:sz w:val="15"/>
                <w:szCs w:val="15"/>
                <w:spacing w:val="-1"/>
              </w:rPr>
              <w:t>库存管理数据</w:t>
            </w:r>
          </w:p>
        </w:tc>
        <w:tc>
          <w:tcPr>
            <w:shd w:val="clear" w:fill="F6D07E"/>
            <w:tcW w:w="679" w:type="dxa"/>
            <w:vAlign w:val="top"/>
          </w:tcPr>
          <w:p>
            <w:pPr>
              <w:pStyle w:val="TableText"/>
              <w:ind w:left="182"/>
              <w:spacing w:before="108" w:line="221" w:lineRule="auto"/>
              <w:rPr>
                <w:sz w:val="15"/>
                <w:szCs w:val="15"/>
              </w:rPr>
            </w:pPr>
            <w:r>
              <w:rPr>
                <w:sz w:val="15"/>
                <w:szCs w:val="15"/>
                <w:spacing w:val="-5"/>
              </w:rPr>
              <w:t>一级</w:t>
            </w:r>
          </w:p>
        </w:tc>
        <w:tc>
          <w:tcPr>
            <w:shd w:val="clear" w:fill="F8D283"/>
            <w:tcW w:w="3319" w:type="dxa"/>
            <w:vAlign w:val="top"/>
          </w:tcPr>
          <w:p>
            <w:pPr>
              <w:pStyle w:val="TableText"/>
              <w:ind w:left="454"/>
              <w:spacing w:before="106" w:line="219" w:lineRule="auto"/>
              <w:rPr>
                <w:sz w:val="15"/>
                <w:szCs w:val="15"/>
              </w:rPr>
            </w:pPr>
            <w:r>
              <w:rPr>
                <w:sz w:val="15"/>
                <w:szCs w:val="15"/>
                <w:color w:val="9F5500"/>
                <w:spacing w:val="-1"/>
              </w:rPr>
              <w:t>数据遭泄露、破坏，对企业影响有限</w:t>
            </w:r>
          </w:p>
        </w:tc>
      </w:tr>
      <w:tr>
        <w:trPr>
          <w:trHeight w:val="325" w:hRule="atLeast"/>
        </w:trPr>
        <w:tc>
          <w:tcPr>
            <w:tcW w:w="444" w:type="dxa"/>
            <w:vAlign w:val="top"/>
            <w:vMerge w:val="continue"/>
            <w:textDirection w:val="tbRlV"/>
            <w:tcBorders>
              <w:top w:val="nil"/>
            </w:tcBorders>
          </w:tcPr>
          <w:p>
            <w:pPr>
              <w:rPr>
                <w:rFonts w:ascii="Arial"/>
                <w:sz w:val="21"/>
              </w:rPr>
            </w:pPr>
            <w:r/>
          </w:p>
        </w:tc>
        <w:tc>
          <w:tcPr>
            <w:shd w:val="clear" w:fill="FBD784"/>
            <w:tcW w:w="1338" w:type="dxa"/>
            <w:vAlign w:val="top"/>
          </w:tcPr>
          <w:p>
            <w:pPr>
              <w:pStyle w:val="TableText"/>
              <w:ind w:left="211"/>
              <w:spacing w:before="96" w:line="219" w:lineRule="auto"/>
              <w:rPr>
                <w:sz w:val="15"/>
                <w:szCs w:val="15"/>
              </w:rPr>
            </w:pPr>
            <w:r>
              <w:rPr>
                <w:sz w:val="15"/>
                <w:szCs w:val="15"/>
                <w:spacing w:val="-1"/>
              </w:rPr>
              <w:t>转库管理数据</w:t>
            </w:r>
          </w:p>
        </w:tc>
        <w:tc>
          <w:tcPr>
            <w:shd w:val="clear" w:fill="FAD786"/>
            <w:tcW w:w="679" w:type="dxa"/>
            <w:vAlign w:val="top"/>
          </w:tcPr>
          <w:p>
            <w:pPr>
              <w:pStyle w:val="TableText"/>
              <w:ind w:left="182"/>
              <w:spacing w:before="98" w:line="221" w:lineRule="auto"/>
              <w:rPr>
                <w:sz w:val="15"/>
                <w:szCs w:val="15"/>
              </w:rPr>
            </w:pPr>
            <w:r>
              <w:rPr>
                <w:sz w:val="15"/>
                <w:szCs w:val="15"/>
                <w:spacing w:val="-5"/>
              </w:rPr>
              <w:t>一级</w:t>
            </w:r>
          </w:p>
        </w:tc>
        <w:tc>
          <w:tcPr>
            <w:shd w:val="clear" w:fill="F8D78B"/>
            <w:tcW w:w="3319" w:type="dxa"/>
            <w:vAlign w:val="top"/>
          </w:tcPr>
          <w:p>
            <w:pPr>
              <w:pStyle w:val="TableText"/>
              <w:ind w:left="454"/>
              <w:spacing w:before="96" w:line="219" w:lineRule="auto"/>
              <w:rPr>
                <w:sz w:val="15"/>
                <w:szCs w:val="15"/>
              </w:rPr>
            </w:pPr>
            <w:r>
              <w:rPr>
                <w:sz w:val="15"/>
                <w:szCs w:val="15"/>
                <w:spacing w:val="-1"/>
              </w:rPr>
              <w:t>数据遭泄露、破坏，对企业影响有限</w:t>
            </w:r>
          </w:p>
        </w:tc>
      </w:tr>
    </w:tbl>
    <w:p>
      <w:pPr>
        <w:pStyle w:val="BodyText"/>
        <w:rPr/>
      </w:pPr>
      <w:r/>
    </w:p>
    <w:p>
      <w:pPr>
        <w:sectPr>
          <w:footerReference w:type="default" r:id="rId280"/>
          <w:pgSz w:w="7530" w:h="11370"/>
          <w:pgMar w:top="214" w:right="921" w:bottom="469" w:left="734" w:header="0" w:footer="183" w:gutter="0"/>
        </w:sectPr>
        <w:rPr/>
      </w:pPr>
    </w:p>
    <w:p>
      <w:pPr>
        <w:ind w:left="972"/>
        <w:spacing w:line="219" w:lineRule="auto"/>
        <w:rPr>
          <w:rFonts w:ascii="SimSun" w:hAnsi="SimSun" w:eastAsia="SimSun" w:cs="SimSun"/>
          <w:sz w:val="16"/>
          <w:szCs w:val="16"/>
        </w:rPr>
      </w:pPr>
      <w:r>
        <w:drawing>
          <wp:anchor distT="0" distB="0" distL="0" distR="0" simplePos="0" relativeHeight="252448768" behindDoc="0" locked="0" layoutInCell="0" allowOverlap="1">
            <wp:simplePos x="0" y="0"/>
            <wp:positionH relativeFrom="page">
              <wp:posOffset>0</wp:posOffset>
            </wp:positionH>
            <wp:positionV relativeFrom="page">
              <wp:posOffset>0</wp:posOffset>
            </wp:positionV>
            <wp:extent cx="615964" cy="774732"/>
            <wp:effectExtent l="0" t="0" r="0" b="0"/>
            <wp:wrapNone/>
            <wp:docPr id="268" name="IM 268"/>
            <wp:cNvGraphicFramePr/>
            <a:graphic>
              <a:graphicData uri="http://schemas.openxmlformats.org/drawingml/2006/picture">
                <pic:pic>
                  <pic:nvPicPr>
                    <pic:cNvPr id="268" name="IM 268"/>
                    <pic:cNvPicPr/>
                  </pic:nvPicPr>
                  <pic:blipFill>
                    <a:blip r:embed="rId282"/>
                    <a:stretch>
                      <a:fillRect/>
                    </a:stretch>
                  </pic:blipFill>
                  <pic:spPr>
                    <a:xfrm rot="0">
                      <a:off x="0" y="0"/>
                      <a:ext cx="615964" cy="774732"/>
                    </a:xfrm>
                    <a:prstGeom prst="rect">
                      <a:avLst/>
                    </a:prstGeom>
                  </pic:spPr>
                </pic:pic>
              </a:graphicData>
            </a:graphic>
          </wp:anchor>
        </w:drawing>
      </w:r>
      <w:r>
        <w:rPr>
          <w:rFonts w:ascii="SimSun" w:hAnsi="SimSun" w:eastAsia="SimSun" w:cs="SimSun"/>
          <w:sz w:val="16"/>
          <w:szCs w:val="16"/>
          <w:b/>
          <w:bCs/>
          <w:color w:val="C3782E"/>
          <w:spacing w:val="-11"/>
        </w:rPr>
        <w:t>数据为王</w:t>
      </w:r>
    </w:p>
    <w:p>
      <w:pPr>
        <w:ind w:left="1260"/>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40" w:lineRule="auto"/>
        <w:rPr/>
      </w:pPr>
      <w:r/>
    </w:p>
    <w:p>
      <w:pPr>
        <w:pStyle w:val="BodyText"/>
        <w:spacing w:line="340" w:lineRule="auto"/>
        <w:rPr/>
      </w:pPr>
      <w:r/>
    </w:p>
    <w:p>
      <w:pPr>
        <w:ind w:left="5999"/>
        <w:spacing w:before="59" w:line="220" w:lineRule="auto"/>
        <w:rPr>
          <w:rFonts w:ascii="SimSun" w:hAnsi="SimSun" w:eastAsia="SimSun" w:cs="SimSun"/>
          <w:sz w:val="18"/>
          <w:szCs w:val="18"/>
        </w:rPr>
      </w:pPr>
      <w:r>
        <w:rPr>
          <w:rFonts w:ascii="SimSun" w:hAnsi="SimSun" w:eastAsia="SimSun" w:cs="SimSun"/>
          <w:sz w:val="18"/>
          <w:szCs w:val="18"/>
          <w:spacing w:val="9"/>
        </w:rPr>
        <w:t>(续表)</w:t>
      </w:r>
    </w:p>
    <w:p>
      <w:pPr>
        <w:spacing w:line="130" w:lineRule="auto"/>
        <w:rPr>
          <w:rFonts w:ascii="Arial"/>
          <w:sz w:val="2"/>
        </w:rPr>
      </w:pPr>
      <w:r>
        <w:rPr>
          <w:rFonts w:ascii="Arial"/>
          <w:sz w:val="2"/>
        </w:rPr>
      </w:r>
    </w:p>
    <w:tbl>
      <w:tblPr>
        <w:tblStyle w:val="TableNormal"/>
        <w:tblW w:w="5759" w:type="dxa"/>
        <w:tblInd w:w="10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4"/>
        <w:gridCol w:w="1327"/>
        <w:gridCol w:w="679"/>
        <w:gridCol w:w="3309"/>
      </w:tblGrid>
      <w:tr>
        <w:trPr>
          <w:trHeight w:val="254" w:hRule="atLeast"/>
        </w:trPr>
        <w:tc>
          <w:tcPr>
            <w:shd w:val="clear" w:fill="F8B63D"/>
            <w:tcW w:w="444" w:type="dxa"/>
            <w:vAlign w:val="top"/>
            <w:vMerge w:val="restart"/>
            <w:textDirection w:val="tbRlV"/>
            <w:tcBorders>
              <w:bottom w:val="nil"/>
            </w:tcBorders>
          </w:tcPr>
          <w:p>
            <w:pPr>
              <w:pStyle w:val="TableText"/>
              <w:ind w:left="2776"/>
              <w:spacing w:before="188" w:line="217" w:lineRule="auto"/>
              <w:rPr>
                <w:sz w:val="15"/>
                <w:szCs w:val="15"/>
              </w:rPr>
            </w:pPr>
            <w:r>
              <w:rPr>
                <w:sz w:val="15"/>
                <w:szCs w:val="15"/>
              </w:rPr>
              <w:t>分</w:t>
            </w:r>
            <w:r>
              <w:rPr>
                <w:sz w:val="15"/>
                <w:szCs w:val="15"/>
                <w:spacing w:val="39"/>
              </w:rPr>
              <w:t xml:space="preserve"> </w:t>
            </w:r>
            <w:r>
              <w:rPr>
                <w:sz w:val="15"/>
                <w:szCs w:val="15"/>
              </w:rPr>
              <w:t>级</w:t>
            </w:r>
            <w:r>
              <w:rPr>
                <w:sz w:val="15"/>
                <w:szCs w:val="15"/>
                <w:spacing w:val="39"/>
              </w:rPr>
              <w:t xml:space="preserve"> </w:t>
            </w:r>
            <w:r>
              <w:rPr>
                <w:sz w:val="15"/>
                <w:szCs w:val="15"/>
              </w:rPr>
              <w:t>情</w:t>
            </w:r>
            <w:r>
              <w:rPr>
                <w:sz w:val="15"/>
                <w:szCs w:val="15"/>
                <w:spacing w:val="39"/>
                <w:w w:val="101"/>
              </w:rPr>
              <w:t xml:space="preserve"> </w:t>
            </w:r>
            <w:r>
              <w:rPr>
                <w:sz w:val="15"/>
                <w:szCs w:val="15"/>
              </w:rPr>
              <w:t>况</w:t>
            </w:r>
            <w:r>
              <w:rPr>
                <w:sz w:val="15"/>
                <w:szCs w:val="15"/>
                <w:spacing w:val="39"/>
              </w:rPr>
              <w:t xml:space="preserve"> </w:t>
            </w:r>
            <w:r>
              <w:rPr>
                <w:sz w:val="15"/>
                <w:szCs w:val="15"/>
              </w:rPr>
              <w:t>示</w:t>
            </w:r>
            <w:r>
              <w:rPr>
                <w:sz w:val="15"/>
                <w:szCs w:val="15"/>
                <w:spacing w:val="40"/>
              </w:rPr>
              <w:t xml:space="preserve"> </w:t>
            </w:r>
            <w:r>
              <w:rPr>
                <w:sz w:val="15"/>
                <w:szCs w:val="15"/>
              </w:rPr>
              <w:t>例</w:t>
            </w:r>
          </w:p>
        </w:tc>
        <w:tc>
          <w:tcPr>
            <w:shd w:val="clear" w:fill="F9DC89"/>
            <w:tcW w:w="1327" w:type="dxa"/>
            <w:vAlign w:val="top"/>
          </w:tcPr>
          <w:p>
            <w:pPr>
              <w:pStyle w:val="TableText"/>
              <w:ind w:left="350"/>
              <w:spacing w:before="51" w:line="219" w:lineRule="auto"/>
              <w:rPr>
                <w:sz w:val="15"/>
                <w:szCs w:val="15"/>
              </w:rPr>
            </w:pPr>
            <w:r>
              <w:rPr>
                <w:sz w:val="15"/>
                <w:szCs w:val="15"/>
                <w:spacing w:val="-2"/>
              </w:rPr>
              <w:t>发票数据</w:t>
            </w:r>
          </w:p>
        </w:tc>
        <w:tc>
          <w:tcPr>
            <w:shd w:val="clear" w:fill="F9D983"/>
            <w:tcW w:w="679" w:type="dxa"/>
            <w:vAlign w:val="top"/>
          </w:tcPr>
          <w:p>
            <w:pPr>
              <w:pStyle w:val="TableText"/>
              <w:ind w:left="184"/>
              <w:spacing w:before="53" w:line="221" w:lineRule="auto"/>
              <w:rPr>
                <w:sz w:val="15"/>
                <w:szCs w:val="15"/>
              </w:rPr>
            </w:pPr>
            <w:r>
              <w:rPr>
                <w:sz w:val="15"/>
                <w:szCs w:val="15"/>
                <w:spacing w:val="-3"/>
              </w:rPr>
              <w:t>二级</w:t>
            </w:r>
          </w:p>
        </w:tc>
        <w:tc>
          <w:tcPr>
            <w:shd w:val="clear" w:fill="FADB8D"/>
            <w:tcW w:w="3309" w:type="dxa"/>
            <w:vAlign w:val="top"/>
          </w:tcPr>
          <w:p>
            <w:pPr>
              <w:pStyle w:val="TableText"/>
              <w:ind w:left="144"/>
              <w:spacing w:before="49" w:line="218" w:lineRule="auto"/>
              <w:rPr>
                <w:sz w:val="15"/>
                <w:szCs w:val="15"/>
              </w:rPr>
            </w:pPr>
            <w:r>
              <w:rPr>
                <w:sz w:val="15"/>
                <w:szCs w:val="15"/>
                <w:spacing w:val="-1"/>
              </w:rPr>
              <w:t>涉及供应商敏感信息和企业备品备件价格信息</w:t>
            </w:r>
          </w:p>
        </w:tc>
      </w:tr>
      <w:tr>
        <w:trPr>
          <w:trHeight w:val="260" w:hRule="atLeast"/>
        </w:trPr>
        <w:tc>
          <w:tcPr>
            <w:tcW w:w="444" w:type="dxa"/>
            <w:vAlign w:val="top"/>
            <w:vMerge w:val="continue"/>
            <w:textDirection w:val="tbRlV"/>
            <w:tcBorders>
              <w:top w:val="nil"/>
              <w:bottom w:val="nil"/>
            </w:tcBorders>
          </w:tcPr>
          <w:p>
            <w:pPr>
              <w:rPr>
                <w:rFonts w:ascii="Arial"/>
                <w:sz w:val="21"/>
              </w:rPr>
            </w:pPr>
            <w:r/>
          </w:p>
        </w:tc>
        <w:tc>
          <w:tcPr>
            <w:shd w:val="clear" w:fill="FAD47D"/>
            <w:tcW w:w="1327" w:type="dxa"/>
            <w:vAlign w:val="top"/>
          </w:tcPr>
          <w:p>
            <w:pPr>
              <w:pStyle w:val="TableText"/>
              <w:ind w:left="280"/>
              <w:spacing w:before="57" w:line="219" w:lineRule="auto"/>
              <w:rPr>
                <w:sz w:val="15"/>
                <w:szCs w:val="15"/>
              </w:rPr>
            </w:pPr>
            <w:r>
              <w:rPr>
                <w:sz w:val="15"/>
                <w:szCs w:val="15"/>
                <w:spacing w:val="-1"/>
              </w:rPr>
              <w:t>付款通知单</w:t>
            </w:r>
          </w:p>
        </w:tc>
        <w:tc>
          <w:tcPr>
            <w:shd w:val="clear" w:fill="FAD37B"/>
            <w:tcW w:w="679" w:type="dxa"/>
            <w:vAlign w:val="top"/>
          </w:tcPr>
          <w:p>
            <w:pPr>
              <w:pStyle w:val="TableText"/>
              <w:ind w:left="184"/>
              <w:spacing w:before="59" w:line="221" w:lineRule="auto"/>
              <w:rPr>
                <w:sz w:val="15"/>
                <w:szCs w:val="15"/>
              </w:rPr>
            </w:pPr>
            <w:r>
              <w:rPr>
                <w:sz w:val="15"/>
                <w:szCs w:val="15"/>
                <w:spacing w:val="-3"/>
              </w:rPr>
              <w:t>二级</w:t>
            </w:r>
          </w:p>
        </w:tc>
        <w:tc>
          <w:tcPr>
            <w:shd w:val="clear" w:fill="FAD47C"/>
            <w:tcW w:w="3309" w:type="dxa"/>
            <w:vAlign w:val="top"/>
          </w:tcPr>
          <w:p>
            <w:pPr>
              <w:pStyle w:val="TableText"/>
              <w:ind w:left="144"/>
              <w:spacing w:before="55" w:line="218" w:lineRule="auto"/>
              <w:rPr>
                <w:sz w:val="15"/>
                <w:szCs w:val="15"/>
              </w:rPr>
            </w:pPr>
            <w:r>
              <w:rPr>
                <w:sz w:val="15"/>
                <w:szCs w:val="15"/>
                <w:spacing w:val="-1"/>
              </w:rPr>
              <w:t>涉及供应商敏感信息和企业备品备件价格信息</w:t>
            </w:r>
          </w:p>
        </w:tc>
      </w:tr>
      <w:tr>
        <w:trPr>
          <w:trHeight w:val="789" w:hRule="atLeast"/>
        </w:trPr>
        <w:tc>
          <w:tcPr>
            <w:tcW w:w="444" w:type="dxa"/>
            <w:vAlign w:val="top"/>
            <w:vMerge w:val="continue"/>
            <w:textDirection w:val="tbRlV"/>
            <w:tcBorders>
              <w:top w:val="nil"/>
              <w:bottom w:val="nil"/>
            </w:tcBorders>
          </w:tcPr>
          <w:p>
            <w:pPr>
              <w:rPr>
                <w:rFonts w:ascii="Arial"/>
                <w:sz w:val="21"/>
              </w:rPr>
            </w:pPr>
            <w:r/>
          </w:p>
        </w:tc>
        <w:tc>
          <w:tcPr>
            <w:shd w:val="clear" w:fill="FAD47D"/>
            <w:tcW w:w="1327" w:type="dxa"/>
            <w:vAlign w:val="top"/>
          </w:tcPr>
          <w:p>
            <w:pPr>
              <w:pStyle w:val="TableText"/>
              <w:ind w:left="201"/>
              <w:spacing w:before="67" w:line="219" w:lineRule="auto"/>
              <w:rPr>
                <w:sz w:val="15"/>
                <w:szCs w:val="15"/>
              </w:rPr>
            </w:pPr>
            <w:r>
              <w:rPr>
                <w:sz w:val="15"/>
                <w:szCs w:val="15"/>
                <w:spacing w:val="-1"/>
              </w:rPr>
              <w:t>文件流转数据</w:t>
            </w:r>
          </w:p>
          <w:p>
            <w:pPr>
              <w:pStyle w:val="TableText"/>
              <w:ind w:left="161"/>
              <w:spacing w:before="82" w:line="219" w:lineRule="auto"/>
              <w:rPr>
                <w:sz w:val="15"/>
                <w:szCs w:val="15"/>
              </w:rPr>
            </w:pPr>
            <w:r>
              <w:rPr>
                <w:sz w:val="15"/>
                <w:szCs w:val="15"/>
                <w:spacing w:val="3"/>
              </w:rPr>
              <w:t>(上级来文、内</w:t>
            </w:r>
          </w:p>
          <w:p>
            <w:pPr>
              <w:pStyle w:val="TableText"/>
              <w:ind w:left="390"/>
              <w:spacing w:before="82" w:line="219" w:lineRule="auto"/>
              <w:rPr>
                <w:sz w:val="15"/>
                <w:szCs w:val="15"/>
              </w:rPr>
            </w:pPr>
            <w:r>
              <w:rPr>
                <w:sz w:val="15"/>
                <w:szCs w:val="15"/>
                <w:spacing w:val="6"/>
              </w:rPr>
              <w:t>部文件)</w:t>
            </w:r>
          </w:p>
        </w:tc>
        <w:tc>
          <w:tcPr>
            <w:shd w:val="clear" w:fill="F9D47B"/>
            <w:tcW w:w="679" w:type="dxa"/>
            <w:vAlign w:val="top"/>
          </w:tcPr>
          <w:p>
            <w:pPr>
              <w:spacing w:line="268" w:lineRule="auto"/>
              <w:rPr>
                <w:rFonts w:ascii="Arial"/>
                <w:sz w:val="21"/>
              </w:rPr>
            </w:pPr>
            <w:r/>
          </w:p>
          <w:p>
            <w:pPr>
              <w:pStyle w:val="TableText"/>
              <w:ind w:left="184"/>
              <w:spacing w:before="49" w:line="221" w:lineRule="auto"/>
              <w:rPr>
                <w:sz w:val="15"/>
                <w:szCs w:val="15"/>
              </w:rPr>
            </w:pPr>
            <w:r>
              <w:rPr>
                <w:sz w:val="15"/>
                <w:szCs w:val="15"/>
                <w:spacing w:val="-3"/>
              </w:rPr>
              <w:t>二级</w:t>
            </w:r>
          </w:p>
        </w:tc>
        <w:tc>
          <w:tcPr>
            <w:shd w:val="clear" w:fill="FAD57C"/>
            <w:tcW w:w="3309" w:type="dxa"/>
            <w:vAlign w:val="top"/>
          </w:tcPr>
          <w:p>
            <w:pPr>
              <w:spacing w:line="266" w:lineRule="auto"/>
              <w:rPr>
                <w:rFonts w:ascii="Arial"/>
                <w:sz w:val="21"/>
              </w:rPr>
            </w:pPr>
            <w:r/>
          </w:p>
          <w:p>
            <w:pPr>
              <w:pStyle w:val="TableText"/>
              <w:ind w:left="894"/>
              <w:spacing w:before="49" w:line="219" w:lineRule="auto"/>
              <w:rPr>
                <w:sz w:val="15"/>
                <w:szCs w:val="15"/>
              </w:rPr>
            </w:pPr>
            <w:r>
              <w:rPr>
                <w:sz w:val="15"/>
                <w:szCs w:val="15"/>
                <w:spacing w:val="-1"/>
              </w:rPr>
              <w:t>涉及企业内部敏感信息</w:t>
            </w:r>
          </w:p>
        </w:tc>
      </w:tr>
      <w:tr>
        <w:trPr>
          <w:trHeight w:val="260" w:hRule="atLeast"/>
        </w:trPr>
        <w:tc>
          <w:tcPr>
            <w:tcW w:w="444" w:type="dxa"/>
            <w:vAlign w:val="top"/>
            <w:vMerge w:val="continue"/>
            <w:textDirection w:val="tbRlV"/>
            <w:tcBorders>
              <w:top w:val="nil"/>
              <w:bottom w:val="nil"/>
            </w:tcBorders>
          </w:tcPr>
          <w:p>
            <w:pPr>
              <w:rPr>
                <w:rFonts w:ascii="Arial"/>
                <w:sz w:val="21"/>
              </w:rPr>
            </w:pPr>
            <w:r/>
          </w:p>
        </w:tc>
        <w:tc>
          <w:tcPr>
            <w:shd w:val="clear" w:fill="F9D57F"/>
            <w:tcW w:w="1327" w:type="dxa"/>
            <w:vAlign w:val="top"/>
          </w:tcPr>
          <w:p>
            <w:pPr>
              <w:pStyle w:val="TableText"/>
              <w:ind w:left="201"/>
              <w:spacing w:before="58" w:line="219" w:lineRule="auto"/>
              <w:rPr>
                <w:sz w:val="15"/>
                <w:szCs w:val="15"/>
              </w:rPr>
            </w:pPr>
            <w:r>
              <w:rPr>
                <w:sz w:val="15"/>
                <w:szCs w:val="15"/>
                <w:spacing w:val="-1"/>
              </w:rPr>
              <w:t>文件审批数据</w:t>
            </w:r>
          </w:p>
        </w:tc>
        <w:tc>
          <w:tcPr>
            <w:shd w:val="clear" w:fill="F9D57D"/>
            <w:tcW w:w="679" w:type="dxa"/>
            <w:vAlign w:val="top"/>
          </w:tcPr>
          <w:p>
            <w:pPr>
              <w:pStyle w:val="TableText"/>
              <w:ind w:left="184"/>
              <w:spacing w:before="60" w:line="221" w:lineRule="auto"/>
              <w:rPr>
                <w:sz w:val="15"/>
                <w:szCs w:val="15"/>
              </w:rPr>
            </w:pPr>
            <w:r>
              <w:rPr>
                <w:sz w:val="15"/>
                <w:szCs w:val="15"/>
                <w:spacing w:val="-5"/>
              </w:rPr>
              <w:t>一级</w:t>
            </w:r>
          </w:p>
        </w:tc>
        <w:tc>
          <w:tcPr>
            <w:shd w:val="clear" w:fill="F8D57B"/>
            <w:tcW w:w="3309" w:type="dxa"/>
            <w:vAlign w:val="top"/>
          </w:tcPr>
          <w:p>
            <w:pPr>
              <w:pStyle w:val="TableText"/>
              <w:ind w:left="445"/>
              <w:spacing w:before="58" w:line="219" w:lineRule="auto"/>
              <w:rPr>
                <w:sz w:val="15"/>
                <w:szCs w:val="15"/>
              </w:rPr>
            </w:pPr>
            <w:r>
              <w:rPr>
                <w:sz w:val="15"/>
                <w:szCs w:val="15"/>
                <w:spacing w:val="-1"/>
              </w:rPr>
              <w:t>数据遭泄露、破坏，对企业影响有限</w:t>
            </w:r>
          </w:p>
        </w:tc>
      </w:tr>
      <w:tr>
        <w:trPr>
          <w:trHeight w:val="259" w:hRule="atLeast"/>
        </w:trPr>
        <w:tc>
          <w:tcPr>
            <w:tcW w:w="444" w:type="dxa"/>
            <w:vAlign w:val="top"/>
            <w:vMerge w:val="continue"/>
            <w:textDirection w:val="tbRlV"/>
            <w:tcBorders>
              <w:top w:val="nil"/>
              <w:bottom w:val="nil"/>
            </w:tcBorders>
          </w:tcPr>
          <w:p>
            <w:pPr>
              <w:rPr>
                <w:rFonts w:ascii="Arial"/>
                <w:sz w:val="21"/>
              </w:rPr>
            </w:pPr>
            <w:r/>
          </w:p>
        </w:tc>
        <w:tc>
          <w:tcPr>
            <w:shd w:val="clear" w:fill="FAD57E"/>
            <w:tcW w:w="1327" w:type="dxa"/>
            <w:vAlign w:val="top"/>
          </w:tcPr>
          <w:p>
            <w:pPr>
              <w:pStyle w:val="TableText"/>
              <w:ind w:left="350"/>
              <w:spacing w:before="56" w:line="218" w:lineRule="auto"/>
              <w:rPr>
                <w:sz w:val="15"/>
                <w:szCs w:val="15"/>
              </w:rPr>
            </w:pPr>
            <w:r>
              <w:rPr>
                <w:sz w:val="15"/>
                <w:szCs w:val="15"/>
                <w:spacing w:val="-2"/>
              </w:rPr>
              <w:t>通知公告</w:t>
            </w:r>
          </w:p>
        </w:tc>
        <w:tc>
          <w:tcPr>
            <w:shd w:val="clear" w:fill="FAD57C"/>
            <w:tcW w:w="679" w:type="dxa"/>
            <w:vAlign w:val="top"/>
          </w:tcPr>
          <w:p>
            <w:pPr>
              <w:pStyle w:val="TableText"/>
              <w:ind w:left="184"/>
              <w:spacing w:before="60" w:line="221" w:lineRule="auto"/>
              <w:rPr>
                <w:sz w:val="15"/>
                <w:szCs w:val="15"/>
              </w:rPr>
            </w:pPr>
            <w:r>
              <w:rPr>
                <w:sz w:val="15"/>
                <w:szCs w:val="15"/>
                <w:spacing w:val="-5"/>
              </w:rPr>
              <w:t>一级</w:t>
            </w:r>
          </w:p>
        </w:tc>
        <w:tc>
          <w:tcPr>
            <w:shd w:val="clear" w:fill="FBD47D"/>
            <w:tcW w:w="3309" w:type="dxa"/>
            <w:vAlign w:val="top"/>
          </w:tcPr>
          <w:p>
            <w:pPr>
              <w:pStyle w:val="TableText"/>
              <w:ind w:left="445"/>
              <w:spacing w:before="58" w:line="219" w:lineRule="auto"/>
              <w:rPr>
                <w:sz w:val="15"/>
                <w:szCs w:val="15"/>
              </w:rPr>
            </w:pPr>
            <w:r>
              <w:rPr>
                <w:sz w:val="15"/>
                <w:szCs w:val="15"/>
                <w:spacing w:val="-1"/>
              </w:rPr>
              <w:t>数据遭泄露、破坏，对企业影响有限</w:t>
            </w:r>
          </w:p>
        </w:tc>
      </w:tr>
      <w:tr>
        <w:trPr>
          <w:trHeight w:val="260" w:hRule="atLeast"/>
        </w:trPr>
        <w:tc>
          <w:tcPr>
            <w:tcW w:w="444" w:type="dxa"/>
            <w:vAlign w:val="top"/>
            <w:vMerge w:val="continue"/>
            <w:textDirection w:val="tbRlV"/>
            <w:tcBorders>
              <w:top w:val="nil"/>
              <w:bottom w:val="nil"/>
            </w:tcBorders>
          </w:tcPr>
          <w:p>
            <w:pPr>
              <w:rPr>
                <w:rFonts w:ascii="Arial"/>
                <w:sz w:val="21"/>
              </w:rPr>
            </w:pPr>
            <w:r/>
          </w:p>
        </w:tc>
        <w:tc>
          <w:tcPr>
            <w:shd w:val="clear" w:fill="FBD482"/>
            <w:tcW w:w="1327" w:type="dxa"/>
            <w:vAlign w:val="top"/>
          </w:tcPr>
          <w:p>
            <w:pPr>
              <w:pStyle w:val="TableText"/>
              <w:ind w:left="131"/>
              <w:spacing w:before="58" w:line="219" w:lineRule="auto"/>
              <w:rPr>
                <w:sz w:val="15"/>
                <w:szCs w:val="15"/>
              </w:rPr>
            </w:pPr>
            <w:r>
              <w:rPr>
                <w:sz w:val="15"/>
                <w:szCs w:val="15"/>
                <w:spacing w:val="-1"/>
              </w:rPr>
              <w:t>会议室申请数据</w:t>
            </w:r>
          </w:p>
        </w:tc>
        <w:tc>
          <w:tcPr>
            <w:shd w:val="clear" w:fill="FAD57A"/>
            <w:tcW w:w="679" w:type="dxa"/>
            <w:vAlign w:val="top"/>
          </w:tcPr>
          <w:p>
            <w:pPr>
              <w:pStyle w:val="TableText"/>
              <w:ind w:left="184"/>
              <w:spacing w:before="61" w:line="221" w:lineRule="auto"/>
              <w:rPr>
                <w:sz w:val="15"/>
                <w:szCs w:val="15"/>
              </w:rPr>
            </w:pPr>
            <w:r>
              <w:rPr>
                <w:sz w:val="15"/>
                <w:szCs w:val="15"/>
                <w:spacing w:val="-5"/>
              </w:rPr>
              <w:t>一级</w:t>
            </w:r>
          </w:p>
        </w:tc>
        <w:tc>
          <w:tcPr>
            <w:shd w:val="clear" w:fill="FAD57C"/>
            <w:tcW w:w="3309" w:type="dxa"/>
            <w:vAlign w:val="top"/>
          </w:tcPr>
          <w:p>
            <w:pPr>
              <w:pStyle w:val="TableText"/>
              <w:ind w:left="445"/>
              <w:spacing w:before="59" w:line="219" w:lineRule="auto"/>
              <w:rPr>
                <w:sz w:val="15"/>
                <w:szCs w:val="15"/>
              </w:rPr>
            </w:pPr>
            <w:r>
              <w:rPr>
                <w:sz w:val="15"/>
                <w:szCs w:val="15"/>
                <w:spacing w:val="-1"/>
              </w:rPr>
              <w:t>数据遭泄露、破坏，对企业影响有限</w:t>
            </w:r>
          </w:p>
        </w:tc>
      </w:tr>
      <w:tr>
        <w:trPr>
          <w:trHeight w:val="270" w:hRule="atLeast"/>
        </w:trPr>
        <w:tc>
          <w:tcPr>
            <w:tcW w:w="444" w:type="dxa"/>
            <w:vAlign w:val="top"/>
            <w:vMerge w:val="continue"/>
            <w:textDirection w:val="tbRlV"/>
            <w:tcBorders>
              <w:top w:val="nil"/>
              <w:bottom w:val="nil"/>
            </w:tcBorders>
          </w:tcPr>
          <w:p>
            <w:pPr>
              <w:rPr>
                <w:rFonts w:ascii="Arial"/>
                <w:sz w:val="21"/>
              </w:rPr>
            </w:pPr>
            <w:r/>
          </w:p>
        </w:tc>
        <w:tc>
          <w:tcPr>
            <w:shd w:val="clear" w:fill="FAD580"/>
            <w:tcW w:w="1327" w:type="dxa"/>
            <w:vAlign w:val="top"/>
          </w:tcPr>
          <w:p>
            <w:pPr>
              <w:pStyle w:val="TableText"/>
              <w:ind w:left="350"/>
              <w:spacing w:before="58" w:line="219" w:lineRule="auto"/>
              <w:rPr>
                <w:sz w:val="15"/>
                <w:szCs w:val="15"/>
              </w:rPr>
            </w:pPr>
            <w:r>
              <w:rPr>
                <w:sz w:val="15"/>
                <w:szCs w:val="15"/>
                <w:spacing w:val="-1"/>
              </w:rPr>
              <w:t>会议资料</w:t>
            </w:r>
          </w:p>
        </w:tc>
        <w:tc>
          <w:tcPr>
            <w:shd w:val="clear" w:fill="FAD57D"/>
            <w:tcW w:w="679" w:type="dxa"/>
            <w:vAlign w:val="top"/>
          </w:tcPr>
          <w:p>
            <w:pPr>
              <w:pStyle w:val="TableText"/>
              <w:ind w:left="184"/>
              <w:spacing w:before="61" w:line="221" w:lineRule="auto"/>
              <w:rPr>
                <w:sz w:val="15"/>
                <w:szCs w:val="15"/>
              </w:rPr>
            </w:pPr>
            <w:r>
              <w:rPr>
                <w:sz w:val="15"/>
                <w:szCs w:val="15"/>
                <w:spacing w:val="-5"/>
              </w:rPr>
              <w:t>一级</w:t>
            </w:r>
          </w:p>
        </w:tc>
        <w:tc>
          <w:tcPr>
            <w:shd w:val="clear" w:fill="FBD681"/>
            <w:tcW w:w="3309" w:type="dxa"/>
            <w:vAlign w:val="top"/>
          </w:tcPr>
          <w:p>
            <w:pPr>
              <w:pStyle w:val="TableText"/>
              <w:ind w:left="445"/>
              <w:spacing w:before="59" w:line="219" w:lineRule="auto"/>
              <w:rPr>
                <w:sz w:val="15"/>
                <w:szCs w:val="15"/>
              </w:rPr>
            </w:pPr>
            <w:r>
              <w:rPr>
                <w:sz w:val="15"/>
                <w:szCs w:val="15"/>
                <w:spacing w:val="-1"/>
              </w:rPr>
              <w:t>数据遭泄露、破坏，对企业影响有限</w:t>
            </w:r>
          </w:p>
        </w:tc>
      </w:tr>
      <w:tr>
        <w:trPr>
          <w:trHeight w:val="250" w:hRule="atLeast"/>
        </w:trPr>
        <w:tc>
          <w:tcPr>
            <w:tcW w:w="444" w:type="dxa"/>
            <w:vAlign w:val="top"/>
            <w:vMerge w:val="continue"/>
            <w:textDirection w:val="tbRlV"/>
            <w:tcBorders>
              <w:top w:val="nil"/>
              <w:bottom w:val="nil"/>
            </w:tcBorders>
          </w:tcPr>
          <w:p>
            <w:pPr>
              <w:rPr>
                <w:rFonts w:ascii="Arial"/>
                <w:sz w:val="21"/>
              </w:rPr>
            </w:pPr>
            <w:r/>
          </w:p>
        </w:tc>
        <w:tc>
          <w:tcPr>
            <w:shd w:val="clear" w:fill="F9D483"/>
            <w:tcW w:w="1327" w:type="dxa"/>
            <w:vAlign w:val="top"/>
          </w:tcPr>
          <w:p>
            <w:pPr>
              <w:pStyle w:val="TableText"/>
              <w:ind w:left="350"/>
              <w:spacing w:before="48" w:line="219" w:lineRule="auto"/>
              <w:rPr>
                <w:sz w:val="15"/>
                <w:szCs w:val="15"/>
              </w:rPr>
            </w:pPr>
            <w:r>
              <w:rPr>
                <w:sz w:val="15"/>
                <w:szCs w:val="15"/>
                <w:spacing w:val="-1"/>
              </w:rPr>
              <w:t>会议签到</w:t>
            </w:r>
          </w:p>
        </w:tc>
        <w:tc>
          <w:tcPr>
            <w:shd w:val="clear" w:fill="FAD47F"/>
            <w:tcW w:w="679" w:type="dxa"/>
            <w:vAlign w:val="top"/>
          </w:tcPr>
          <w:p>
            <w:pPr>
              <w:pStyle w:val="TableText"/>
              <w:ind w:left="184"/>
              <w:spacing w:before="51" w:line="221" w:lineRule="auto"/>
              <w:rPr>
                <w:sz w:val="15"/>
                <w:szCs w:val="15"/>
              </w:rPr>
            </w:pPr>
            <w:r>
              <w:rPr>
                <w:sz w:val="15"/>
                <w:szCs w:val="15"/>
                <w:spacing w:val="-5"/>
              </w:rPr>
              <w:t>一级</w:t>
            </w:r>
          </w:p>
        </w:tc>
        <w:tc>
          <w:tcPr>
            <w:shd w:val="clear" w:fill="FAD37F"/>
            <w:tcW w:w="3309" w:type="dxa"/>
            <w:vAlign w:val="top"/>
          </w:tcPr>
          <w:p>
            <w:pPr>
              <w:pStyle w:val="TableText"/>
              <w:ind w:left="445"/>
              <w:spacing w:before="49" w:line="219" w:lineRule="auto"/>
              <w:rPr>
                <w:sz w:val="15"/>
                <w:szCs w:val="15"/>
              </w:rPr>
            </w:pPr>
            <w:r>
              <w:rPr>
                <w:sz w:val="15"/>
                <w:szCs w:val="15"/>
                <w:spacing w:val="-1"/>
              </w:rPr>
              <w:t>数据遭泄露、破坏，对企业影响有限</w:t>
            </w:r>
          </w:p>
        </w:tc>
      </w:tr>
      <w:tr>
        <w:trPr>
          <w:trHeight w:val="270" w:hRule="atLeast"/>
        </w:trPr>
        <w:tc>
          <w:tcPr>
            <w:tcW w:w="444" w:type="dxa"/>
            <w:vAlign w:val="top"/>
            <w:vMerge w:val="continue"/>
            <w:textDirection w:val="tbRlV"/>
            <w:tcBorders>
              <w:top w:val="nil"/>
              <w:bottom w:val="nil"/>
            </w:tcBorders>
          </w:tcPr>
          <w:p>
            <w:pPr>
              <w:rPr>
                <w:rFonts w:ascii="Arial"/>
                <w:sz w:val="21"/>
              </w:rPr>
            </w:pPr>
            <w:r/>
          </w:p>
        </w:tc>
        <w:tc>
          <w:tcPr>
            <w:shd w:val="clear" w:fill="FBD681"/>
            <w:tcW w:w="1327" w:type="dxa"/>
            <w:vAlign w:val="top"/>
          </w:tcPr>
          <w:p>
            <w:pPr>
              <w:pStyle w:val="TableText"/>
              <w:ind w:left="201"/>
              <w:spacing w:before="59" w:line="219" w:lineRule="auto"/>
              <w:rPr>
                <w:sz w:val="15"/>
                <w:szCs w:val="15"/>
              </w:rPr>
            </w:pPr>
            <w:r>
              <w:rPr>
                <w:sz w:val="15"/>
                <w:szCs w:val="15"/>
                <w:spacing w:val="-1"/>
              </w:rPr>
              <w:t>重要报表数据</w:t>
            </w:r>
          </w:p>
        </w:tc>
        <w:tc>
          <w:tcPr>
            <w:shd w:val="clear" w:fill="F9D780"/>
            <w:tcW w:w="679" w:type="dxa"/>
            <w:vAlign w:val="top"/>
          </w:tcPr>
          <w:p>
            <w:pPr>
              <w:pStyle w:val="TableText"/>
              <w:ind w:left="184"/>
              <w:spacing w:before="61" w:line="221" w:lineRule="auto"/>
              <w:rPr>
                <w:sz w:val="15"/>
                <w:szCs w:val="15"/>
              </w:rPr>
            </w:pPr>
            <w:r>
              <w:rPr>
                <w:sz w:val="15"/>
                <w:szCs w:val="15"/>
                <w:spacing w:val="-3"/>
              </w:rPr>
              <w:t>二级</w:t>
            </w:r>
          </w:p>
        </w:tc>
        <w:tc>
          <w:tcPr>
            <w:shd w:val="clear" w:fill="FAD781"/>
            <w:tcW w:w="3309" w:type="dxa"/>
            <w:vAlign w:val="top"/>
          </w:tcPr>
          <w:p>
            <w:pPr>
              <w:pStyle w:val="TableText"/>
              <w:ind w:left="894"/>
              <w:spacing w:before="59" w:line="219" w:lineRule="auto"/>
              <w:rPr>
                <w:sz w:val="15"/>
                <w:szCs w:val="15"/>
              </w:rPr>
            </w:pPr>
            <w:r>
              <w:rPr>
                <w:sz w:val="15"/>
                <w:szCs w:val="15"/>
                <w:spacing w:val="-1"/>
              </w:rPr>
              <w:t>涉及企业内部敏感信息</w:t>
            </w:r>
          </w:p>
        </w:tc>
      </w:tr>
      <w:tr>
        <w:trPr>
          <w:trHeight w:val="260" w:hRule="atLeast"/>
        </w:trPr>
        <w:tc>
          <w:tcPr>
            <w:tcW w:w="444" w:type="dxa"/>
            <w:vAlign w:val="top"/>
            <w:vMerge w:val="continue"/>
            <w:textDirection w:val="tbRlV"/>
            <w:tcBorders>
              <w:top w:val="nil"/>
              <w:bottom w:val="nil"/>
            </w:tcBorders>
          </w:tcPr>
          <w:p>
            <w:pPr>
              <w:rPr>
                <w:rFonts w:ascii="Arial"/>
                <w:sz w:val="21"/>
              </w:rPr>
            </w:pPr>
            <w:r/>
          </w:p>
        </w:tc>
        <w:tc>
          <w:tcPr>
            <w:shd w:val="clear" w:fill="FBD681"/>
            <w:tcW w:w="1327" w:type="dxa"/>
            <w:vAlign w:val="top"/>
          </w:tcPr>
          <w:p>
            <w:pPr>
              <w:pStyle w:val="TableText"/>
              <w:ind w:left="201"/>
              <w:spacing w:before="59" w:line="219" w:lineRule="auto"/>
              <w:rPr>
                <w:sz w:val="15"/>
                <w:szCs w:val="15"/>
              </w:rPr>
            </w:pPr>
            <w:r>
              <w:rPr>
                <w:sz w:val="15"/>
                <w:szCs w:val="15"/>
                <w:spacing w:val="-2"/>
              </w:rPr>
              <w:t>一般报表数据</w:t>
            </w:r>
          </w:p>
        </w:tc>
        <w:tc>
          <w:tcPr>
            <w:shd w:val="clear" w:fill="FBD77D"/>
            <w:tcW w:w="679" w:type="dxa"/>
            <w:vAlign w:val="top"/>
          </w:tcPr>
          <w:p>
            <w:pPr>
              <w:pStyle w:val="TableText"/>
              <w:ind w:left="184"/>
              <w:spacing w:before="61" w:line="221" w:lineRule="auto"/>
              <w:rPr>
                <w:sz w:val="15"/>
                <w:szCs w:val="15"/>
              </w:rPr>
            </w:pPr>
            <w:r>
              <w:rPr>
                <w:sz w:val="15"/>
                <w:szCs w:val="15"/>
                <w:spacing w:val="-5"/>
              </w:rPr>
              <w:t>一级</w:t>
            </w:r>
          </w:p>
        </w:tc>
        <w:tc>
          <w:tcPr>
            <w:shd w:val="clear" w:fill="FBD683"/>
            <w:tcW w:w="3309" w:type="dxa"/>
            <w:vAlign w:val="top"/>
          </w:tcPr>
          <w:p>
            <w:pPr>
              <w:pStyle w:val="TableText"/>
              <w:ind w:left="445"/>
              <w:spacing w:before="59" w:line="219" w:lineRule="auto"/>
              <w:rPr>
                <w:sz w:val="15"/>
                <w:szCs w:val="15"/>
              </w:rPr>
            </w:pPr>
            <w:r>
              <w:rPr>
                <w:sz w:val="15"/>
                <w:szCs w:val="15"/>
                <w:spacing w:val="-1"/>
              </w:rPr>
              <w:t>数据遭泄露、破坏，对企业影响有限</w:t>
            </w:r>
          </w:p>
        </w:tc>
      </w:tr>
      <w:tr>
        <w:trPr>
          <w:trHeight w:val="269" w:hRule="atLeast"/>
        </w:trPr>
        <w:tc>
          <w:tcPr>
            <w:tcW w:w="444" w:type="dxa"/>
            <w:vAlign w:val="top"/>
            <w:vMerge w:val="continue"/>
            <w:textDirection w:val="tbRlV"/>
            <w:tcBorders>
              <w:top w:val="nil"/>
              <w:bottom w:val="nil"/>
            </w:tcBorders>
          </w:tcPr>
          <w:p>
            <w:pPr>
              <w:rPr>
                <w:rFonts w:ascii="Arial"/>
                <w:sz w:val="21"/>
              </w:rPr>
            </w:pPr>
            <w:r/>
          </w:p>
        </w:tc>
        <w:tc>
          <w:tcPr>
            <w:shd w:val="clear" w:fill="FAD881"/>
            <w:tcW w:w="1327" w:type="dxa"/>
            <w:vAlign w:val="top"/>
          </w:tcPr>
          <w:p>
            <w:pPr>
              <w:pStyle w:val="TableText"/>
              <w:ind w:left="350"/>
              <w:spacing w:before="59" w:line="219" w:lineRule="auto"/>
              <w:rPr>
                <w:sz w:val="15"/>
                <w:szCs w:val="15"/>
              </w:rPr>
            </w:pPr>
            <w:r>
              <w:rPr>
                <w:sz w:val="15"/>
                <w:szCs w:val="15"/>
                <w:spacing w:val="-3"/>
              </w:rPr>
              <w:t>员工档案</w:t>
            </w:r>
          </w:p>
        </w:tc>
        <w:tc>
          <w:tcPr>
            <w:shd w:val="clear" w:fill="FAD57E"/>
            <w:tcW w:w="679" w:type="dxa"/>
            <w:vAlign w:val="top"/>
          </w:tcPr>
          <w:p>
            <w:pPr>
              <w:pStyle w:val="TableText"/>
              <w:ind w:left="184"/>
              <w:spacing w:before="61" w:line="221" w:lineRule="auto"/>
              <w:rPr>
                <w:sz w:val="15"/>
                <w:szCs w:val="15"/>
              </w:rPr>
            </w:pPr>
            <w:r>
              <w:rPr>
                <w:sz w:val="15"/>
                <w:szCs w:val="15"/>
                <w:spacing w:val="-3"/>
              </w:rPr>
              <w:t>二级</w:t>
            </w:r>
          </w:p>
        </w:tc>
        <w:tc>
          <w:tcPr>
            <w:shd w:val="clear" w:fill="FBD780"/>
            <w:tcW w:w="3309" w:type="dxa"/>
            <w:vAlign w:val="top"/>
          </w:tcPr>
          <w:p>
            <w:pPr>
              <w:pStyle w:val="TableText"/>
              <w:ind w:left="744"/>
              <w:spacing w:before="59" w:line="219" w:lineRule="auto"/>
              <w:rPr>
                <w:sz w:val="15"/>
                <w:szCs w:val="15"/>
              </w:rPr>
            </w:pPr>
            <w:r>
              <w:rPr>
                <w:sz w:val="15"/>
                <w:szCs w:val="15"/>
                <w:spacing w:val="-1"/>
              </w:rPr>
              <w:t>涉及企业员工个人隐私数据</w:t>
            </w:r>
          </w:p>
        </w:tc>
      </w:tr>
      <w:tr>
        <w:trPr>
          <w:trHeight w:val="260" w:hRule="atLeast"/>
        </w:trPr>
        <w:tc>
          <w:tcPr>
            <w:tcW w:w="444" w:type="dxa"/>
            <w:vAlign w:val="top"/>
            <w:vMerge w:val="continue"/>
            <w:textDirection w:val="tbRlV"/>
            <w:tcBorders>
              <w:top w:val="nil"/>
              <w:bottom w:val="nil"/>
            </w:tcBorders>
          </w:tcPr>
          <w:p>
            <w:pPr>
              <w:rPr>
                <w:rFonts w:ascii="Arial"/>
                <w:sz w:val="21"/>
              </w:rPr>
            </w:pPr>
            <w:r/>
          </w:p>
        </w:tc>
        <w:tc>
          <w:tcPr>
            <w:shd w:val="clear" w:fill="F9D982"/>
            <w:tcW w:w="1327" w:type="dxa"/>
            <w:vAlign w:val="top"/>
          </w:tcPr>
          <w:p>
            <w:pPr>
              <w:pStyle w:val="TableText"/>
              <w:ind w:left="201"/>
              <w:spacing w:before="60" w:line="219" w:lineRule="auto"/>
              <w:rPr>
                <w:sz w:val="15"/>
                <w:szCs w:val="15"/>
              </w:rPr>
            </w:pPr>
            <w:r>
              <w:rPr>
                <w:sz w:val="15"/>
                <w:szCs w:val="15"/>
                <w:spacing w:val="-1"/>
              </w:rPr>
              <w:t>入职管理信息</w:t>
            </w:r>
          </w:p>
        </w:tc>
        <w:tc>
          <w:tcPr>
            <w:shd w:val="clear" w:fill="FBD780"/>
            <w:tcW w:w="679" w:type="dxa"/>
            <w:vAlign w:val="top"/>
          </w:tcPr>
          <w:p>
            <w:pPr>
              <w:pStyle w:val="TableText"/>
              <w:ind w:left="184"/>
              <w:spacing w:before="62" w:line="221" w:lineRule="auto"/>
              <w:rPr>
                <w:sz w:val="15"/>
                <w:szCs w:val="15"/>
              </w:rPr>
            </w:pPr>
            <w:r>
              <w:rPr>
                <w:sz w:val="15"/>
                <w:szCs w:val="15"/>
                <w:spacing w:val="-3"/>
              </w:rPr>
              <w:t>二级</w:t>
            </w:r>
          </w:p>
        </w:tc>
        <w:tc>
          <w:tcPr>
            <w:shd w:val="clear" w:fill="FBD881"/>
            <w:tcW w:w="3309" w:type="dxa"/>
            <w:vAlign w:val="top"/>
          </w:tcPr>
          <w:p>
            <w:pPr>
              <w:pStyle w:val="TableText"/>
              <w:ind w:left="744"/>
              <w:spacing w:before="60" w:line="219" w:lineRule="auto"/>
              <w:rPr>
                <w:sz w:val="15"/>
                <w:szCs w:val="15"/>
              </w:rPr>
            </w:pPr>
            <w:r>
              <w:rPr>
                <w:sz w:val="15"/>
                <w:szCs w:val="15"/>
                <w:spacing w:val="-1"/>
              </w:rPr>
              <w:t>涉及企业员工个人隐私数据</w:t>
            </w:r>
          </w:p>
        </w:tc>
      </w:tr>
      <w:tr>
        <w:trPr>
          <w:trHeight w:val="260" w:hRule="atLeast"/>
        </w:trPr>
        <w:tc>
          <w:tcPr>
            <w:tcW w:w="444" w:type="dxa"/>
            <w:vAlign w:val="top"/>
            <w:vMerge w:val="continue"/>
            <w:textDirection w:val="tbRlV"/>
            <w:tcBorders>
              <w:top w:val="nil"/>
              <w:bottom w:val="nil"/>
            </w:tcBorders>
          </w:tcPr>
          <w:p>
            <w:pPr>
              <w:rPr>
                <w:rFonts w:ascii="Arial"/>
                <w:sz w:val="21"/>
              </w:rPr>
            </w:pPr>
            <w:r/>
          </w:p>
        </w:tc>
        <w:tc>
          <w:tcPr>
            <w:shd w:val="clear" w:fill="FAD983"/>
            <w:tcW w:w="1327" w:type="dxa"/>
            <w:vAlign w:val="top"/>
          </w:tcPr>
          <w:p>
            <w:pPr>
              <w:pStyle w:val="TableText"/>
              <w:ind w:left="201"/>
              <w:spacing w:before="60" w:line="219" w:lineRule="auto"/>
              <w:rPr>
                <w:sz w:val="15"/>
                <w:szCs w:val="15"/>
              </w:rPr>
            </w:pPr>
            <w:r>
              <w:rPr>
                <w:sz w:val="15"/>
                <w:szCs w:val="15"/>
                <w:spacing w:val="-2"/>
              </w:rPr>
              <w:t>员工调动管理</w:t>
            </w:r>
          </w:p>
        </w:tc>
        <w:tc>
          <w:tcPr>
            <w:shd w:val="clear" w:fill="FBD87F"/>
            <w:tcW w:w="679" w:type="dxa"/>
            <w:vAlign w:val="top"/>
          </w:tcPr>
          <w:p>
            <w:pPr>
              <w:pStyle w:val="TableText"/>
              <w:ind w:left="184"/>
              <w:spacing w:before="62" w:line="221" w:lineRule="auto"/>
              <w:rPr>
                <w:sz w:val="15"/>
                <w:szCs w:val="15"/>
              </w:rPr>
            </w:pPr>
            <w:r>
              <w:rPr>
                <w:sz w:val="15"/>
                <w:szCs w:val="15"/>
                <w:spacing w:val="-5"/>
              </w:rPr>
              <w:t>一级</w:t>
            </w:r>
          </w:p>
        </w:tc>
        <w:tc>
          <w:tcPr>
            <w:shd w:val="clear" w:fill="FBD781"/>
            <w:tcW w:w="3309" w:type="dxa"/>
            <w:vAlign w:val="top"/>
          </w:tcPr>
          <w:p>
            <w:pPr>
              <w:pStyle w:val="TableText"/>
              <w:ind w:left="445"/>
              <w:spacing w:before="60" w:line="219" w:lineRule="auto"/>
              <w:rPr>
                <w:sz w:val="15"/>
                <w:szCs w:val="15"/>
              </w:rPr>
            </w:pPr>
            <w:r>
              <w:rPr>
                <w:sz w:val="15"/>
                <w:szCs w:val="15"/>
                <w:spacing w:val="-1"/>
              </w:rPr>
              <w:t>数据遭泄露、破坏，对企业影响有限</w:t>
            </w:r>
          </w:p>
        </w:tc>
      </w:tr>
      <w:tr>
        <w:trPr>
          <w:trHeight w:val="270" w:hRule="atLeast"/>
        </w:trPr>
        <w:tc>
          <w:tcPr>
            <w:tcW w:w="444" w:type="dxa"/>
            <w:vAlign w:val="top"/>
            <w:vMerge w:val="continue"/>
            <w:textDirection w:val="tbRlV"/>
            <w:tcBorders>
              <w:top w:val="nil"/>
              <w:bottom w:val="nil"/>
            </w:tcBorders>
          </w:tcPr>
          <w:p>
            <w:pPr>
              <w:rPr>
                <w:rFonts w:ascii="Arial"/>
                <w:sz w:val="21"/>
              </w:rPr>
            </w:pPr>
            <w:r/>
          </w:p>
        </w:tc>
        <w:tc>
          <w:tcPr>
            <w:shd w:val="clear" w:fill="FBD785"/>
            <w:tcW w:w="1327" w:type="dxa"/>
            <w:vAlign w:val="top"/>
          </w:tcPr>
          <w:p>
            <w:pPr>
              <w:pStyle w:val="TableText"/>
              <w:ind w:left="201"/>
              <w:spacing w:before="60" w:line="219" w:lineRule="auto"/>
              <w:rPr>
                <w:sz w:val="15"/>
                <w:szCs w:val="15"/>
              </w:rPr>
            </w:pPr>
            <w:r>
              <w:rPr>
                <w:sz w:val="15"/>
                <w:szCs w:val="15"/>
                <w:spacing w:val="-2"/>
              </w:rPr>
              <w:t>薪酬管理数据</w:t>
            </w:r>
          </w:p>
        </w:tc>
        <w:tc>
          <w:tcPr>
            <w:shd w:val="clear" w:fill="FBD782"/>
            <w:tcW w:w="679" w:type="dxa"/>
            <w:vAlign w:val="top"/>
          </w:tcPr>
          <w:p>
            <w:pPr>
              <w:pStyle w:val="TableText"/>
              <w:ind w:left="184"/>
              <w:spacing w:before="62" w:line="221" w:lineRule="auto"/>
              <w:rPr>
                <w:sz w:val="15"/>
                <w:szCs w:val="15"/>
              </w:rPr>
            </w:pPr>
            <w:r>
              <w:rPr>
                <w:sz w:val="15"/>
                <w:szCs w:val="15"/>
                <w:spacing w:val="-3"/>
              </w:rPr>
              <w:t>二级</w:t>
            </w:r>
          </w:p>
        </w:tc>
        <w:tc>
          <w:tcPr>
            <w:shd w:val="clear" w:fill="FBD881"/>
            <w:tcW w:w="3309" w:type="dxa"/>
            <w:vAlign w:val="top"/>
          </w:tcPr>
          <w:p>
            <w:pPr>
              <w:pStyle w:val="TableText"/>
              <w:ind w:left="894"/>
              <w:spacing w:before="60" w:line="219" w:lineRule="auto"/>
              <w:rPr>
                <w:sz w:val="15"/>
                <w:szCs w:val="15"/>
              </w:rPr>
            </w:pPr>
            <w:r>
              <w:rPr>
                <w:sz w:val="15"/>
                <w:szCs w:val="15"/>
                <w:spacing w:val="-1"/>
              </w:rPr>
              <w:t>涉及企业员工薪资信息</w:t>
            </w:r>
          </w:p>
        </w:tc>
      </w:tr>
      <w:tr>
        <w:trPr>
          <w:trHeight w:val="260" w:hRule="atLeast"/>
        </w:trPr>
        <w:tc>
          <w:tcPr>
            <w:tcW w:w="444" w:type="dxa"/>
            <w:vAlign w:val="top"/>
            <w:vMerge w:val="continue"/>
            <w:textDirection w:val="tbRlV"/>
            <w:tcBorders>
              <w:top w:val="nil"/>
              <w:bottom w:val="nil"/>
            </w:tcBorders>
          </w:tcPr>
          <w:p>
            <w:pPr>
              <w:rPr>
                <w:rFonts w:ascii="Arial"/>
                <w:sz w:val="21"/>
              </w:rPr>
            </w:pPr>
            <w:r/>
          </w:p>
        </w:tc>
        <w:tc>
          <w:tcPr>
            <w:shd w:val="clear" w:fill="FBD984"/>
            <w:tcW w:w="1327" w:type="dxa"/>
            <w:vAlign w:val="top"/>
          </w:tcPr>
          <w:p>
            <w:pPr>
              <w:pStyle w:val="TableText"/>
              <w:ind w:left="350"/>
              <w:spacing w:before="59" w:line="219" w:lineRule="auto"/>
              <w:rPr>
                <w:sz w:val="15"/>
                <w:szCs w:val="15"/>
              </w:rPr>
            </w:pPr>
            <w:r>
              <w:rPr>
                <w:sz w:val="15"/>
                <w:szCs w:val="15"/>
                <w:spacing w:val="-2"/>
              </w:rPr>
              <w:t>考勤管理</w:t>
            </w:r>
          </w:p>
        </w:tc>
        <w:tc>
          <w:tcPr>
            <w:shd w:val="clear" w:fill="FBD885"/>
            <w:tcW w:w="679" w:type="dxa"/>
            <w:vAlign w:val="top"/>
          </w:tcPr>
          <w:p>
            <w:pPr>
              <w:pStyle w:val="TableText"/>
              <w:ind w:left="184"/>
              <w:spacing w:before="62" w:line="221" w:lineRule="auto"/>
              <w:rPr>
                <w:sz w:val="15"/>
                <w:szCs w:val="15"/>
              </w:rPr>
            </w:pPr>
            <w:r>
              <w:rPr>
                <w:sz w:val="15"/>
                <w:szCs w:val="15"/>
                <w:spacing w:val="-5"/>
              </w:rPr>
              <w:t>一级</w:t>
            </w:r>
          </w:p>
        </w:tc>
        <w:tc>
          <w:tcPr>
            <w:shd w:val="clear" w:fill="FAD981"/>
            <w:tcW w:w="3309" w:type="dxa"/>
            <w:vAlign w:val="top"/>
          </w:tcPr>
          <w:p>
            <w:pPr>
              <w:pStyle w:val="TableText"/>
              <w:ind w:left="445"/>
              <w:spacing w:before="60" w:line="219" w:lineRule="auto"/>
              <w:rPr>
                <w:sz w:val="15"/>
                <w:szCs w:val="15"/>
              </w:rPr>
            </w:pPr>
            <w:r>
              <w:rPr>
                <w:sz w:val="15"/>
                <w:szCs w:val="15"/>
                <w:spacing w:val="-1"/>
              </w:rPr>
              <w:t>数据遭泄露、破坏，对企业影响有限</w:t>
            </w:r>
          </w:p>
        </w:tc>
      </w:tr>
      <w:tr>
        <w:trPr>
          <w:trHeight w:val="259" w:hRule="atLeast"/>
        </w:trPr>
        <w:tc>
          <w:tcPr>
            <w:tcW w:w="444" w:type="dxa"/>
            <w:vAlign w:val="top"/>
            <w:vMerge w:val="continue"/>
            <w:textDirection w:val="tbRlV"/>
            <w:tcBorders>
              <w:top w:val="nil"/>
              <w:bottom w:val="nil"/>
            </w:tcBorders>
          </w:tcPr>
          <w:p>
            <w:pPr>
              <w:rPr>
                <w:rFonts w:ascii="Arial"/>
                <w:sz w:val="21"/>
              </w:rPr>
            </w:pPr>
            <w:r/>
          </w:p>
        </w:tc>
        <w:tc>
          <w:tcPr>
            <w:shd w:val="clear" w:fill="FCD785"/>
            <w:tcW w:w="1327" w:type="dxa"/>
            <w:vAlign w:val="top"/>
          </w:tcPr>
          <w:p>
            <w:pPr>
              <w:pStyle w:val="TableText"/>
              <w:ind w:left="350"/>
              <w:spacing w:before="60" w:line="219" w:lineRule="auto"/>
              <w:rPr>
                <w:sz w:val="15"/>
                <w:szCs w:val="15"/>
              </w:rPr>
            </w:pPr>
            <w:r>
              <w:rPr>
                <w:sz w:val="15"/>
                <w:szCs w:val="15"/>
                <w:spacing w:val="-2"/>
              </w:rPr>
              <w:t>排班数据</w:t>
            </w:r>
          </w:p>
        </w:tc>
        <w:tc>
          <w:tcPr>
            <w:shd w:val="clear" w:fill="FBD684"/>
            <w:tcW w:w="679" w:type="dxa"/>
            <w:vAlign w:val="top"/>
          </w:tcPr>
          <w:p>
            <w:pPr>
              <w:pStyle w:val="TableText"/>
              <w:ind w:left="184"/>
              <w:spacing w:before="62" w:line="221" w:lineRule="auto"/>
              <w:rPr>
                <w:sz w:val="15"/>
                <w:szCs w:val="15"/>
              </w:rPr>
            </w:pPr>
            <w:r>
              <w:rPr>
                <w:sz w:val="15"/>
                <w:szCs w:val="15"/>
                <w:spacing w:val="-5"/>
              </w:rPr>
              <w:t>一级</w:t>
            </w:r>
          </w:p>
        </w:tc>
        <w:tc>
          <w:tcPr>
            <w:shd w:val="clear" w:fill="FBD783"/>
            <w:tcW w:w="3309" w:type="dxa"/>
            <w:vAlign w:val="top"/>
          </w:tcPr>
          <w:p>
            <w:pPr>
              <w:pStyle w:val="TableText"/>
              <w:ind w:left="445"/>
              <w:spacing w:before="60" w:line="219" w:lineRule="auto"/>
              <w:rPr>
                <w:sz w:val="15"/>
                <w:szCs w:val="15"/>
              </w:rPr>
            </w:pPr>
            <w:r>
              <w:rPr>
                <w:sz w:val="15"/>
                <w:szCs w:val="15"/>
                <w:spacing w:val="-1"/>
              </w:rPr>
              <w:t>数据遭泄露、破坏，对企业影响有限</w:t>
            </w:r>
          </w:p>
        </w:tc>
      </w:tr>
      <w:tr>
        <w:trPr>
          <w:trHeight w:val="260" w:hRule="atLeast"/>
        </w:trPr>
        <w:tc>
          <w:tcPr>
            <w:tcW w:w="444" w:type="dxa"/>
            <w:vAlign w:val="top"/>
            <w:vMerge w:val="continue"/>
            <w:textDirection w:val="tbRlV"/>
            <w:tcBorders>
              <w:top w:val="nil"/>
              <w:bottom w:val="nil"/>
            </w:tcBorders>
          </w:tcPr>
          <w:p>
            <w:pPr>
              <w:rPr>
                <w:rFonts w:ascii="Arial"/>
                <w:sz w:val="21"/>
              </w:rPr>
            </w:pPr>
            <w:r/>
          </w:p>
        </w:tc>
        <w:tc>
          <w:tcPr>
            <w:shd w:val="clear" w:fill="FBD984"/>
            <w:tcW w:w="1327" w:type="dxa"/>
            <w:vAlign w:val="top"/>
          </w:tcPr>
          <w:p>
            <w:pPr>
              <w:pStyle w:val="TableText"/>
              <w:ind w:left="201"/>
              <w:spacing w:before="61" w:line="219" w:lineRule="auto"/>
              <w:rPr>
                <w:sz w:val="15"/>
                <w:szCs w:val="15"/>
              </w:rPr>
            </w:pPr>
            <w:r>
              <w:rPr>
                <w:sz w:val="15"/>
                <w:szCs w:val="15"/>
                <w:spacing w:val="-1"/>
              </w:rPr>
              <w:t>技能鉴定数据</w:t>
            </w:r>
          </w:p>
        </w:tc>
        <w:tc>
          <w:tcPr>
            <w:shd w:val="clear" w:fill="FBD882"/>
            <w:tcW w:w="679" w:type="dxa"/>
            <w:vAlign w:val="top"/>
          </w:tcPr>
          <w:p>
            <w:pPr>
              <w:pStyle w:val="TableText"/>
              <w:ind w:left="184"/>
              <w:spacing w:before="63" w:line="221" w:lineRule="auto"/>
              <w:rPr>
                <w:sz w:val="15"/>
                <w:szCs w:val="15"/>
              </w:rPr>
            </w:pPr>
            <w:r>
              <w:rPr>
                <w:sz w:val="15"/>
                <w:szCs w:val="15"/>
                <w:spacing w:val="-5"/>
              </w:rPr>
              <w:t>一级</w:t>
            </w:r>
          </w:p>
        </w:tc>
        <w:tc>
          <w:tcPr>
            <w:shd w:val="clear" w:fill="FBD882"/>
            <w:tcW w:w="3309" w:type="dxa"/>
            <w:vAlign w:val="top"/>
          </w:tcPr>
          <w:p>
            <w:pPr>
              <w:pStyle w:val="TableText"/>
              <w:ind w:left="445"/>
              <w:spacing w:before="61" w:line="219" w:lineRule="auto"/>
              <w:rPr>
                <w:sz w:val="15"/>
                <w:szCs w:val="15"/>
              </w:rPr>
            </w:pPr>
            <w:r>
              <w:rPr>
                <w:sz w:val="15"/>
                <w:szCs w:val="15"/>
                <w:spacing w:val="-1"/>
              </w:rPr>
              <w:t>数据遭泄露、破坏，对企业影响有限</w:t>
            </w:r>
          </w:p>
        </w:tc>
      </w:tr>
      <w:tr>
        <w:trPr>
          <w:trHeight w:val="259" w:hRule="atLeast"/>
        </w:trPr>
        <w:tc>
          <w:tcPr>
            <w:tcW w:w="444" w:type="dxa"/>
            <w:vAlign w:val="top"/>
            <w:vMerge w:val="continue"/>
            <w:textDirection w:val="tbRlV"/>
            <w:tcBorders>
              <w:top w:val="nil"/>
              <w:bottom w:val="nil"/>
            </w:tcBorders>
          </w:tcPr>
          <w:p>
            <w:pPr>
              <w:rPr>
                <w:rFonts w:ascii="Arial"/>
                <w:sz w:val="21"/>
              </w:rPr>
            </w:pPr>
            <w:r/>
          </w:p>
        </w:tc>
        <w:tc>
          <w:tcPr>
            <w:shd w:val="clear" w:fill="F8D985"/>
            <w:tcW w:w="1327" w:type="dxa"/>
            <w:vAlign w:val="top"/>
          </w:tcPr>
          <w:p>
            <w:pPr>
              <w:pStyle w:val="TableText"/>
              <w:ind w:left="201"/>
              <w:spacing w:before="61" w:line="219" w:lineRule="auto"/>
              <w:rPr>
                <w:sz w:val="15"/>
                <w:szCs w:val="15"/>
              </w:rPr>
            </w:pPr>
            <w:r>
              <w:rPr>
                <w:sz w:val="15"/>
                <w:szCs w:val="15"/>
                <w:spacing w:val="-1"/>
              </w:rPr>
              <w:t>培训管理数据</w:t>
            </w:r>
          </w:p>
        </w:tc>
        <w:tc>
          <w:tcPr>
            <w:shd w:val="clear" w:fill="F9D884"/>
            <w:tcW w:w="679" w:type="dxa"/>
            <w:vAlign w:val="top"/>
          </w:tcPr>
          <w:p>
            <w:pPr>
              <w:pStyle w:val="TableText"/>
              <w:ind w:left="184"/>
              <w:spacing w:before="63" w:line="221" w:lineRule="auto"/>
              <w:rPr>
                <w:sz w:val="15"/>
                <w:szCs w:val="15"/>
              </w:rPr>
            </w:pPr>
            <w:r>
              <w:rPr>
                <w:sz w:val="15"/>
                <w:szCs w:val="15"/>
                <w:spacing w:val="-5"/>
              </w:rPr>
              <w:t>一级</w:t>
            </w:r>
          </w:p>
        </w:tc>
        <w:tc>
          <w:tcPr>
            <w:shd w:val="clear" w:fill="FBD883"/>
            <w:tcW w:w="3309" w:type="dxa"/>
            <w:vAlign w:val="top"/>
          </w:tcPr>
          <w:p>
            <w:pPr>
              <w:pStyle w:val="TableText"/>
              <w:ind w:left="445"/>
              <w:spacing w:before="61" w:line="219" w:lineRule="auto"/>
              <w:rPr>
                <w:sz w:val="15"/>
                <w:szCs w:val="15"/>
              </w:rPr>
            </w:pPr>
            <w:r>
              <w:rPr>
                <w:sz w:val="15"/>
                <w:szCs w:val="15"/>
                <w:spacing w:val="-1"/>
              </w:rPr>
              <w:t>数据遭泄露、破坏，对企业影响有限</w:t>
            </w:r>
          </w:p>
        </w:tc>
      </w:tr>
      <w:tr>
        <w:trPr>
          <w:trHeight w:val="260" w:hRule="atLeast"/>
        </w:trPr>
        <w:tc>
          <w:tcPr>
            <w:tcW w:w="444" w:type="dxa"/>
            <w:vAlign w:val="top"/>
            <w:vMerge w:val="continue"/>
            <w:textDirection w:val="tbRlV"/>
            <w:tcBorders>
              <w:top w:val="nil"/>
              <w:bottom w:val="nil"/>
            </w:tcBorders>
          </w:tcPr>
          <w:p>
            <w:pPr>
              <w:rPr>
                <w:rFonts w:ascii="Arial"/>
                <w:sz w:val="21"/>
              </w:rPr>
            </w:pPr>
            <w:r/>
          </w:p>
        </w:tc>
        <w:tc>
          <w:tcPr>
            <w:shd w:val="clear" w:fill="FAD984"/>
            <w:tcW w:w="1327" w:type="dxa"/>
            <w:vAlign w:val="top"/>
          </w:tcPr>
          <w:p>
            <w:pPr>
              <w:pStyle w:val="TableText"/>
              <w:ind w:left="201"/>
              <w:spacing w:before="62" w:line="219" w:lineRule="auto"/>
              <w:rPr>
                <w:sz w:val="15"/>
                <w:szCs w:val="15"/>
              </w:rPr>
            </w:pPr>
            <w:r>
              <w:rPr>
                <w:sz w:val="15"/>
                <w:szCs w:val="15"/>
                <w:spacing w:val="-1"/>
              </w:rPr>
              <w:t>在线考试数据</w:t>
            </w:r>
          </w:p>
        </w:tc>
        <w:tc>
          <w:tcPr>
            <w:shd w:val="clear" w:fill="FAD884"/>
            <w:tcW w:w="679" w:type="dxa"/>
            <w:vAlign w:val="top"/>
          </w:tcPr>
          <w:p>
            <w:pPr>
              <w:pStyle w:val="TableText"/>
              <w:ind w:left="184"/>
              <w:spacing w:before="64" w:line="221" w:lineRule="auto"/>
              <w:rPr>
                <w:sz w:val="15"/>
                <w:szCs w:val="15"/>
              </w:rPr>
            </w:pPr>
            <w:r>
              <w:rPr>
                <w:sz w:val="15"/>
                <w:szCs w:val="15"/>
                <w:spacing w:val="-5"/>
              </w:rPr>
              <w:t>一级</w:t>
            </w:r>
          </w:p>
        </w:tc>
        <w:tc>
          <w:tcPr>
            <w:shd w:val="clear" w:fill="FBD885"/>
            <w:tcW w:w="3309" w:type="dxa"/>
            <w:vAlign w:val="top"/>
          </w:tcPr>
          <w:p>
            <w:pPr>
              <w:pStyle w:val="TableText"/>
              <w:ind w:left="445"/>
              <w:spacing w:before="62" w:line="219" w:lineRule="auto"/>
              <w:rPr>
                <w:sz w:val="15"/>
                <w:szCs w:val="15"/>
              </w:rPr>
            </w:pPr>
            <w:r>
              <w:rPr>
                <w:sz w:val="15"/>
                <w:szCs w:val="15"/>
                <w:spacing w:val="-1"/>
              </w:rPr>
              <w:t>数据遭泄露、破坏，对企业影响有限</w:t>
            </w:r>
          </w:p>
        </w:tc>
      </w:tr>
      <w:tr>
        <w:trPr>
          <w:trHeight w:val="529" w:hRule="atLeast"/>
        </w:trPr>
        <w:tc>
          <w:tcPr>
            <w:tcW w:w="444" w:type="dxa"/>
            <w:vAlign w:val="top"/>
            <w:vMerge w:val="continue"/>
            <w:textDirection w:val="tbRlV"/>
            <w:tcBorders>
              <w:top w:val="nil"/>
              <w:bottom w:val="nil"/>
            </w:tcBorders>
          </w:tcPr>
          <w:p>
            <w:pPr>
              <w:rPr>
                <w:rFonts w:ascii="Arial"/>
                <w:sz w:val="21"/>
              </w:rPr>
            </w:pPr>
            <w:r/>
          </w:p>
        </w:tc>
        <w:tc>
          <w:tcPr>
            <w:shd w:val="clear" w:fill="F9D986"/>
            <w:tcW w:w="1327" w:type="dxa"/>
            <w:vAlign w:val="top"/>
          </w:tcPr>
          <w:p>
            <w:pPr>
              <w:pStyle w:val="TableText"/>
              <w:ind w:left="201" w:right="129" w:hanging="70"/>
              <w:spacing w:before="63" w:line="269" w:lineRule="auto"/>
              <w:rPr>
                <w:sz w:val="15"/>
                <w:szCs w:val="15"/>
              </w:rPr>
            </w:pPr>
            <w:r>
              <w:rPr>
                <w:sz w:val="15"/>
                <w:szCs w:val="15"/>
              </w:rPr>
              <w:t>固定、相关方人</w:t>
            </w:r>
            <w:r>
              <w:rPr>
                <w:sz w:val="15"/>
                <w:szCs w:val="15"/>
                <w:spacing w:val="5"/>
              </w:rPr>
              <w:t xml:space="preserve"> </w:t>
            </w:r>
            <w:r>
              <w:rPr>
                <w:sz w:val="15"/>
                <w:szCs w:val="15"/>
                <w:spacing w:val="1"/>
              </w:rPr>
              <w:t>员、车辆信息</w:t>
            </w:r>
          </w:p>
        </w:tc>
        <w:tc>
          <w:tcPr>
            <w:shd w:val="clear" w:fill="FCD782"/>
            <w:tcW w:w="679" w:type="dxa"/>
            <w:vAlign w:val="top"/>
          </w:tcPr>
          <w:p>
            <w:pPr>
              <w:pStyle w:val="TableText"/>
              <w:ind w:left="184"/>
              <w:spacing w:before="194" w:line="221" w:lineRule="auto"/>
              <w:rPr>
                <w:sz w:val="15"/>
                <w:szCs w:val="15"/>
              </w:rPr>
            </w:pPr>
            <w:r>
              <w:rPr>
                <w:sz w:val="15"/>
                <w:szCs w:val="15"/>
                <w:spacing w:val="-3"/>
              </w:rPr>
              <w:t>二级</w:t>
            </w:r>
          </w:p>
        </w:tc>
        <w:tc>
          <w:tcPr>
            <w:shd w:val="clear" w:fill="FBD882"/>
            <w:tcW w:w="3309" w:type="dxa"/>
            <w:vAlign w:val="top"/>
          </w:tcPr>
          <w:p>
            <w:pPr>
              <w:pStyle w:val="TableText"/>
              <w:ind w:left="525"/>
              <w:spacing w:before="192" w:line="219" w:lineRule="auto"/>
              <w:rPr>
                <w:sz w:val="15"/>
                <w:szCs w:val="15"/>
              </w:rPr>
            </w:pPr>
            <w:r>
              <w:rPr>
                <w:sz w:val="15"/>
                <w:szCs w:val="15"/>
                <w:spacing w:val="-1"/>
              </w:rPr>
              <w:t>数据遭篡改可能影响企业正常运行</w:t>
            </w:r>
          </w:p>
        </w:tc>
      </w:tr>
      <w:tr>
        <w:trPr>
          <w:trHeight w:val="270" w:hRule="atLeast"/>
        </w:trPr>
        <w:tc>
          <w:tcPr>
            <w:tcW w:w="444" w:type="dxa"/>
            <w:vAlign w:val="top"/>
            <w:vMerge w:val="continue"/>
            <w:textDirection w:val="tbRlV"/>
            <w:tcBorders>
              <w:top w:val="nil"/>
              <w:bottom w:val="nil"/>
            </w:tcBorders>
          </w:tcPr>
          <w:p>
            <w:pPr>
              <w:rPr>
                <w:rFonts w:ascii="Arial"/>
                <w:sz w:val="21"/>
              </w:rPr>
            </w:pPr>
            <w:r/>
          </w:p>
        </w:tc>
        <w:tc>
          <w:tcPr>
            <w:shd w:val="clear" w:fill="FAD985"/>
            <w:tcW w:w="1327" w:type="dxa"/>
            <w:vAlign w:val="top"/>
          </w:tcPr>
          <w:p>
            <w:pPr>
              <w:pStyle w:val="TableText"/>
              <w:ind w:left="201"/>
              <w:spacing w:before="62" w:line="219" w:lineRule="auto"/>
              <w:rPr>
                <w:sz w:val="15"/>
                <w:szCs w:val="15"/>
              </w:rPr>
            </w:pPr>
            <w:r>
              <w:rPr>
                <w:sz w:val="15"/>
                <w:szCs w:val="15"/>
                <w:spacing w:val="-1"/>
              </w:rPr>
              <w:t>车辆违章信息</w:t>
            </w:r>
          </w:p>
        </w:tc>
        <w:tc>
          <w:tcPr>
            <w:shd w:val="clear" w:fill="F9DA83"/>
            <w:tcW w:w="679" w:type="dxa"/>
            <w:vAlign w:val="top"/>
          </w:tcPr>
          <w:p>
            <w:pPr>
              <w:pStyle w:val="TableText"/>
              <w:ind w:left="184"/>
              <w:spacing w:before="65" w:line="221" w:lineRule="auto"/>
              <w:rPr>
                <w:sz w:val="15"/>
                <w:szCs w:val="15"/>
              </w:rPr>
            </w:pPr>
            <w:r>
              <w:rPr>
                <w:sz w:val="15"/>
                <w:szCs w:val="15"/>
                <w:spacing w:val="-5"/>
              </w:rPr>
              <w:t>一级</w:t>
            </w:r>
          </w:p>
        </w:tc>
        <w:tc>
          <w:tcPr>
            <w:shd w:val="clear" w:fill="F9D985"/>
            <w:tcW w:w="3309" w:type="dxa"/>
            <w:vAlign w:val="top"/>
          </w:tcPr>
          <w:p>
            <w:pPr>
              <w:pStyle w:val="TableText"/>
              <w:ind w:left="445"/>
              <w:spacing w:before="63" w:line="219" w:lineRule="auto"/>
              <w:rPr>
                <w:sz w:val="15"/>
                <w:szCs w:val="15"/>
              </w:rPr>
            </w:pPr>
            <w:r>
              <w:rPr>
                <w:sz w:val="15"/>
                <w:szCs w:val="15"/>
                <w:spacing w:val="-1"/>
              </w:rPr>
              <w:t>数据遭泄露、破坏，对企业影响有限</w:t>
            </w:r>
          </w:p>
        </w:tc>
      </w:tr>
      <w:tr>
        <w:trPr>
          <w:trHeight w:val="259" w:hRule="atLeast"/>
        </w:trPr>
        <w:tc>
          <w:tcPr>
            <w:tcW w:w="444" w:type="dxa"/>
            <w:vAlign w:val="top"/>
            <w:vMerge w:val="continue"/>
            <w:textDirection w:val="tbRlV"/>
            <w:tcBorders>
              <w:top w:val="nil"/>
              <w:bottom w:val="nil"/>
            </w:tcBorders>
          </w:tcPr>
          <w:p>
            <w:pPr>
              <w:rPr>
                <w:rFonts w:ascii="Arial"/>
                <w:sz w:val="21"/>
              </w:rPr>
            </w:pPr>
            <w:r/>
          </w:p>
        </w:tc>
        <w:tc>
          <w:tcPr>
            <w:shd w:val="clear" w:fill="FAD887"/>
            <w:tcW w:w="1327" w:type="dxa"/>
            <w:vAlign w:val="top"/>
          </w:tcPr>
          <w:p>
            <w:pPr>
              <w:pStyle w:val="TableText"/>
              <w:ind w:left="201"/>
              <w:spacing w:before="63" w:line="219" w:lineRule="auto"/>
              <w:rPr>
                <w:sz w:val="15"/>
                <w:szCs w:val="15"/>
              </w:rPr>
            </w:pPr>
            <w:r>
              <w:rPr>
                <w:sz w:val="15"/>
                <w:szCs w:val="15"/>
                <w:spacing w:val="-1"/>
              </w:rPr>
              <w:t>访客人员信息</w:t>
            </w:r>
          </w:p>
        </w:tc>
        <w:tc>
          <w:tcPr>
            <w:shd w:val="clear" w:fill="FADA82"/>
            <w:tcW w:w="679" w:type="dxa"/>
            <w:vAlign w:val="top"/>
          </w:tcPr>
          <w:p>
            <w:pPr>
              <w:pStyle w:val="TableText"/>
              <w:ind w:left="184"/>
              <w:spacing w:before="65" w:line="221" w:lineRule="auto"/>
              <w:rPr>
                <w:sz w:val="15"/>
                <w:szCs w:val="15"/>
              </w:rPr>
            </w:pPr>
            <w:r>
              <w:rPr>
                <w:sz w:val="15"/>
                <w:szCs w:val="15"/>
                <w:spacing w:val="-5"/>
              </w:rPr>
              <w:t>一级</w:t>
            </w:r>
          </w:p>
        </w:tc>
        <w:tc>
          <w:tcPr>
            <w:shd w:val="clear" w:fill="FAD885"/>
            <w:tcW w:w="3309" w:type="dxa"/>
            <w:vAlign w:val="top"/>
          </w:tcPr>
          <w:p>
            <w:pPr>
              <w:pStyle w:val="TableText"/>
              <w:ind w:left="445"/>
              <w:spacing w:before="63" w:line="219" w:lineRule="auto"/>
              <w:rPr>
                <w:sz w:val="15"/>
                <w:szCs w:val="15"/>
              </w:rPr>
            </w:pPr>
            <w:r>
              <w:rPr>
                <w:sz w:val="15"/>
                <w:szCs w:val="15"/>
                <w:spacing w:val="-1"/>
              </w:rPr>
              <w:t>数据遭泄露、破坏，对企业影响有限</w:t>
            </w:r>
          </w:p>
        </w:tc>
      </w:tr>
      <w:tr>
        <w:trPr>
          <w:trHeight w:val="260" w:hRule="atLeast"/>
        </w:trPr>
        <w:tc>
          <w:tcPr>
            <w:tcW w:w="444" w:type="dxa"/>
            <w:vAlign w:val="top"/>
            <w:vMerge w:val="continue"/>
            <w:textDirection w:val="tbRlV"/>
            <w:tcBorders>
              <w:top w:val="nil"/>
            </w:tcBorders>
          </w:tcPr>
          <w:p>
            <w:pPr>
              <w:rPr>
                <w:rFonts w:ascii="Arial"/>
                <w:sz w:val="21"/>
              </w:rPr>
            </w:pPr>
            <w:r/>
          </w:p>
        </w:tc>
        <w:tc>
          <w:tcPr>
            <w:shd w:val="clear" w:fill="FAD987"/>
            <w:tcW w:w="1327" w:type="dxa"/>
            <w:vAlign w:val="top"/>
          </w:tcPr>
          <w:p>
            <w:pPr>
              <w:pStyle w:val="TableText"/>
              <w:ind w:left="280"/>
              <w:spacing w:before="64" w:line="219" w:lineRule="auto"/>
              <w:rPr>
                <w:sz w:val="15"/>
                <w:szCs w:val="15"/>
              </w:rPr>
            </w:pPr>
            <w:r>
              <w:rPr>
                <w:sz w:val="15"/>
                <w:szCs w:val="15"/>
                <w:spacing w:val="1"/>
              </w:rPr>
              <w:t>员工卡数据</w:t>
            </w:r>
          </w:p>
        </w:tc>
        <w:tc>
          <w:tcPr>
            <w:shd w:val="clear" w:fill="F9D982"/>
            <w:tcW w:w="679" w:type="dxa"/>
            <w:vAlign w:val="top"/>
          </w:tcPr>
          <w:p>
            <w:pPr>
              <w:pStyle w:val="TableText"/>
              <w:ind w:left="184"/>
              <w:spacing w:before="66" w:line="221" w:lineRule="auto"/>
              <w:rPr>
                <w:sz w:val="15"/>
                <w:szCs w:val="15"/>
              </w:rPr>
            </w:pPr>
            <w:r>
              <w:rPr>
                <w:sz w:val="15"/>
                <w:szCs w:val="15"/>
                <w:spacing w:val="-3"/>
              </w:rPr>
              <w:t>二级</w:t>
            </w:r>
          </w:p>
        </w:tc>
        <w:tc>
          <w:tcPr>
            <w:shd w:val="clear" w:fill="FAD983"/>
            <w:tcW w:w="3309" w:type="dxa"/>
            <w:vAlign w:val="top"/>
          </w:tcPr>
          <w:p>
            <w:pPr>
              <w:pStyle w:val="TableText"/>
              <w:ind w:left="894"/>
              <w:spacing w:before="64" w:line="219" w:lineRule="auto"/>
              <w:rPr>
                <w:sz w:val="15"/>
                <w:szCs w:val="15"/>
              </w:rPr>
            </w:pPr>
            <w:r>
              <w:rPr>
                <w:sz w:val="15"/>
                <w:szCs w:val="15"/>
                <w:spacing w:val="-1"/>
              </w:rPr>
              <w:t>涉及企业员工敏感信息</w:t>
            </w:r>
          </w:p>
        </w:tc>
      </w:tr>
      <w:tr>
        <w:trPr>
          <w:trHeight w:val="1089" w:hRule="atLeast"/>
        </w:trPr>
        <w:tc>
          <w:tcPr>
            <w:shd w:val="clear" w:fill="F8BB45"/>
            <w:tcW w:w="444" w:type="dxa"/>
            <w:vAlign w:val="top"/>
            <w:vMerge w:val="restart"/>
            <w:textDirection w:val="tbRlV"/>
            <w:tcBorders>
              <w:bottom w:val="nil"/>
            </w:tcBorders>
          </w:tcPr>
          <w:p>
            <w:pPr>
              <w:pStyle w:val="TableText"/>
              <w:ind w:left="139"/>
              <w:spacing w:before="148" w:line="217" w:lineRule="auto"/>
              <w:rPr>
                <w:sz w:val="15"/>
                <w:szCs w:val="15"/>
              </w:rPr>
            </w:pPr>
            <w:r>
              <w:rPr>
                <w:sz w:val="15"/>
                <w:szCs w:val="15"/>
                <w:color w:val="A05000"/>
                <w:spacing w:val="-1"/>
              </w:rPr>
              <w:t>分</w:t>
            </w:r>
            <w:r>
              <w:rPr>
                <w:sz w:val="15"/>
                <w:szCs w:val="15"/>
                <w:color w:val="A05000"/>
                <w:spacing w:val="40"/>
              </w:rPr>
              <w:t xml:space="preserve"> </w:t>
            </w:r>
            <w:r>
              <w:rPr>
                <w:sz w:val="15"/>
                <w:szCs w:val="15"/>
                <w:color w:val="A05000"/>
                <w:spacing w:val="-1"/>
              </w:rPr>
              <w:t>级</w:t>
            </w:r>
            <w:r>
              <w:rPr>
                <w:sz w:val="15"/>
                <w:szCs w:val="15"/>
                <w:color w:val="A05000"/>
                <w:spacing w:val="36"/>
              </w:rPr>
              <w:t xml:space="preserve"> </w:t>
            </w:r>
            <w:r>
              <w:rPr>
                <w:sz w:val="15"/>
                <w:szCs w:val="15"/>
                <w:color w:val="A05000"/>
                <w:spacing w:val="-1"/>
              </w:rPr>
              <w:t>情</w:t>
            </w:r>
            <w:r>
              <w:rPr>
                <w:sz w:val="15"/>
                <w:szCs w:val="15"/>
                <w:color w:val="A05000"/>
                <w:spacing w:val="35"/>
              </w:rPr>
              <w:t xml:space="preserve"> </w:t>
            </w:r>
            <w:r>
              <w:rPr>
                <w:sz w:val="15"/>
                <w:szCs w:val="15"/>
                <w:color w:val="A05000"/>
                <w:spacing w:val="-1"/>
              </w:rPr>
              <w:t>况</w:t>
            </w:r>
            <w:r>
              <w:rPr>
                <w:sz w:val="15"/>
                <w:szCs w:val="15"/>
                <w:color w:val="A05000"/>
                <w:spacing w:val="36"/>
              </w:rPr>
              <w:t xml:space="preserve"> </w:t>
            </w:r>
            <w:r>
              <w:rPr>
                <w:sz w:val="15"/>
                <w:szCs w:val="15"/>
                <w:color w:val="A05000"/>
                <w:spacing w:val="-1"/>
              </w:rPr>
              <w:t>示</w:t>
            </w:r>
            <w:r>
              <w:rPr>
                <w:sz w:val="15"/>
                <w:szCs w:val="15"/>
                <w:color w:val="A05000"/>
                <w:spacing w:val="35"/>
                <w:w w:val="101"/>
              </w:rPr>
              <w:t xml:space="preserve"> </w:t>
            </w:r>
            <w:r>
              <w:rPr>
                <w:sz w:val="15"/>
                <w:szCs w:val="15"/>
                <w:color w:val="A05000"/>
                <w:spacing w:val="-1"/>
              </w:rPr>
              <w:t>例</w:t>
            </w:r>
          </w:p>
        </w:tc>
        <w:tc>
          <w:tcPr>
            <w:shd w:val="clear" w:fill="FAD886"/>
            <w:tcW w:w="1327" w:type="dxa"/>
            <w:vAlign w:val="top"/>
          </w:tcPr>
          <w:p>
            <w:pPr>
              <w:pStyle w:val="TableText"/>
              <w:ind w:left="201"/>
              <w:spacing w:before="94" w:line="219" w:lineRule="auto"/>
              <w:rPr>
                <w:sz w:val="15"/>
                <w:szCs w:val="15"/>
              </w:rPr>
            </w:pPr>
            <w:r>
              <w:rPr>
                <w:sz w:val="15"/>
                <w:szCs w:val="15"/>
                <w:spacing w:val="1"/>
              </w:rPr>
              <w:t>员工账户信息</w:t>
            </w:r>
          </w:p>
          <w:p>
            <w:pPr>
              <w:pStyle w:val="TableText"/>
              <w:ind w:left="161"/>
              <w:spacing w:before="71" w:line="219" w:lineRule="auto"/>
              <w:rPr>
                <w:sz w:val="15"/>
                <w:szCs w:val="15"/>
              </w:rPr>
            </w:pPr>
            <w:r>
              <w:rPr>
                <w:sz w:val="15"/>
                <w:szCs w:val="15"/>
                <w:spacing w:val="1"/>
              </w:rPr>
              <w:t>(个人信息、账</w:t>
            </w:r>
          </w:p>
          <w:p>
            <w:pPr>
              <w:pStyle w:val="TableText"/>
              <w:ind w:left="131"/>
              <w:spacing w:before="82" w:line="219" w:lineRule="auto"/>
              <w:rPr>
                <w:sz w:val="15"/>
                <w:szCs w:val="15"/>
              </w:rPr>
            </w:pPr>
            <w:r>
              <w:rPr>
                <w:sz w:val="15"/>
                <w:szCs w:val="15"/>
                <w:spacing w:val="-1"/>
              </w:rPr>
              <w:t>户余额、消费记</w:t>
            </w:r>
          </w:p>
          <w:p>
            <w:pPr>
              <w:pStyle w:val="TableText"/>
              <w:ind w:left="460"/>
              <w:spacing w:before="82" w:line="219" w:lineRule="auto"/>
              <w:rPr>
                <w:sz w:val="15"/>
                <w:szCs w:val="15"/>
              </w:rPr>
            </w:pPr>
            <w:r>
              <w:rPr>
                <w:sz w:val="15"/>
                <w:szCs w:val="15"/>
                <w:spacing w:val="12"/>
              </w:rPr>
              <w:t>录等)</w:t>
            </w:r>
          </w:p>
        </w:tc>
        <w:tc>
          <w:tcPr>
            <w:shd w:val="clear" w:fill="FBD880"/>
            <w:tcW w:w="679" w:type="dxa"/>
            <w:vAlign w:val="top"/>
          </w:tcPr>
          <w:p>
            <w:pPr>
              <w:spacing w:line="424" w:lineRule="auto"/>
              <w:rPr>
                <w:rFonts w:ascii="Arial"/>
                <w:sz w:val="21"/>
              </w:rPr>
            </w:pPr>
            <w:r/>
          </w:p>
          <w:p>
            <w:pPr>
              <w:pStyle w:val="TableText"/>
              <w:ind w:left="184"/>
              <w:spacing w:before="49" w:line="221" w:lineRule="auto"/>
              <w:rPr>
                <w:sz w:val="15"/>
                <w:szCs w:val="15"/>
              </w:rPr>
            </w:pPr>
            <w:r>
              <w:rPr>
                <w:sz w:val="15"/>
                <w:szCs w:val="15"/>
                <w:spacing w:val="-3"/>
              </w:rPr>
              <w:t>二级</w:t>
            </w:r>
          </w:p>
        </w:tc>
        <w:tc>
          <w:tcPr>
            <w:shd w:val="clear" w:fill="FBD981"/>
            <w:tcW w:w="3309" w:type="dxa"/>
            <w:vAlign w:val="top"/>
          </w:tcPr>
          <w:p>
            <w:pPr>
              <w:spacing w:line="422" w:lineRule="auto"/>
              <w:rPr>
                <w:rFonts w:ascii="Arial"/>
                <w:sz w:val="21"/>
              </w:rPr>
            </w:pPr>
            <w:r/>
          </w:p>
          <w:p>
            <w:pPr>
              <w:pStyle w:val="TableText"/>
              <w:ind w:left="225"/>
              <w:spacing w:before="49" w:line="219" w:lineRule="auto"/>
              <w:rPr>
                <w:sz w:val="15"/>
                <w:szCs w:val="15"/>
              </w:rPr>
            </w:pPr>
            <w:r>
              <w:rPr>
                <w:sz w:val="15"/>
                <w:szCs w:val="15"/>
                <w:spacing w:val="-1"/>
              </w:rPr>
              <w:t>数据遭</w:t>
            </w:r>
            <w:r>
              <w:rPr>
                <w:sz w:val="15"/>
                <w:szCs w:val="15"/>
                <w:u w:val="single" w:color="auto"/>
                <w:spacing w:val="-1"/>
              </w:rPr>
              <w:t>泄露</w:t>
            </w:r>
            <w:r>
              <w:rPr>
                <w:sz w:val="15"/>
                <w:szCs w:val="15"/>
                <w:spacing w:val="-1"/>
              </w:rPr>
              <w:t>、破坏可能</w:t>
            </w:r>
            <w:r>
              <w:rPr>
                <w:sz w:val="15"/>
                <w:szCs w:val="15"/>
                <w:u w:val="single" w:color="auto"/>
                <w:spacing w:val="-1"/>
              </w:rPr>
              <w:t>对</w:t>
            </w:r>
            <w:r>
              <w:rPr>
                <w:sz w:val="15"/>
                <w:szCs w:val="15"/>
                <w:spacing w:val="-1"/>
              </w:rPr>
              <w:t>员工造成经济损失</w:t>
            </w:r>
          </w:p>
        </w:tc>
      </w:tr>
      <w:tr>
        <w:trPr>
          <w:trHeight w:val="329" w:hRule="atLeast"/>
        </w:trPr>
        <w:tc>
          <w:tcPr>
            <w:tcW w:w="444" w:type="dxa"/>
            <w:vAlign w:val="top"/>
            <w:vMerge w:val="continue"/>
            <w:textDirection w:val="tbRlV"/>
            <w:tcBorders>
              <w:top w:val="nil"/>
              <w:bottom w:val="nil"/>
            </w:tcBorders>
          </w:tcPr>
          <w:p>
            <w:pPr>
              <w:rPr>
                <w:rFonts w:ascii="Arial"/>
                <w:sz w:val="21"/>
              </w:rPr>
            </w:pPr>
            <w:r/>
          </w:p>
        </w:tc>
        <w:tc>
          <w:tcPr>
            <w:shd w:val="clear" w:fill="F9D985"/>
            <w:tcW w:w="1327" w:type="dxa"/>
            <w:vAlign w:val="top"/>
          </w:tcPr>
          <w:p>
            <w:pPr>
              <w:pStyle w:val="TableText"/>
              <w:ind w:left="201"/>
              <w:spacing w:before="95" w:line="219" w:lineRule="auto"/>
              <w:rPr>
                <w:sz w:val="15"/>
                <w:szCs w:val="15"/>
              </w:rPr>
            </w:pPr>
            <w:r>
              <w:rPr>
                <w:sz w:val="15"/>
                <w:szCs w:val="15"/>
                <w:spacing w:val="-1"/>
              </w:rPr>
              <w:t>餐饮刷卡数据</w:t>
            </w:r>
          </w:p>
        </w:tc>
        <w:tc>
          <w:tcPr>
            <w:shd w:val="clear" w:fill="FBD881"/>
            <w:tcW w:w="679" w:type="dxa"/>
            <w:vAlign w:val="top"/>
          </w:tcPr>
          <w:p>
            <w:pPr>
              <w:pStyle w:val="TableText"/>
              <w:ind w:left="184"/>
              <w:spacing w:before="97" w:line="221" w:lineRule="auto"/>
              <w:rPr>
                <w:sz w:val="15"/>
                <w:szCs w:val="15"/>
              </w:rPr>
            </w:pPr>
            <w:r>
              <w:rPr>
                <w:sz w:val="15"/>
                <w:szCs w:val="15"/>
                <w:spacing w:val="-5"/>
              </w:rPr>
              <w:t>一级</w:t>
            </w:r>
          </w:p>
        </w:tc>
        <w:tc>
          <w:tcPr>
            <w:shd w:val="clear" w:fill="F9D984"/>
            <w:tcW w:w="3309" w:type="dxa"/>
            <w:vAlign w:val="top"/>
          </w:tcPr>
          <w:p>
            <w:pPr>
              <w:pStyle w:val="TableText"/>
              <w:ind w:left="445"/>
              <w:spacing w:before="95" w:line="219" w:lineRule="auto"/>
              <w:rPr>
                <w:sz w:val="15"/>
                <w:szCs w:val="15"/>
              </w:rPr>
            </w:pPr>
            <w:r>
              <w:rPr>
                <w:sz w:val="15"/>
                <w:szCs w:val="15"/>
                <w:spacing w:val="-1"/>
              </w:rPr>
              <w:t>数据遭泄露、破坏，对企业影响有限</w:t>
            </w:r>
          </w:p>
        </w:tc>
      </w:tr>
      <w:tr>
        <w:trPr>
          <w:trHeight w:val="305" w:hRule="atLeast"/>
        </w:trPr>
        <w:tc>
          <w:tcPr>
            <w:tcW w:w="444" w:type="dxa"/>
            <w:vAlign w:val="top"/>
            <w:vMerge w:val="continue"/>
            <w:textDirection w:val="tbRlV"/>
            <w:tcBorders>
              <w:top w:val="nil"/>
            </w:tcBorders>
          </w:tcPr>
          <w:p>
            <w:pPr>
              <w:rPr>
                <w:rFonts w:ascii="Arial"/>
                <w:sz w:val="21"/>
              </w:rPr>
            </w:pPr>
            <w:r/>
          </w:p>
        </w:tc>
        <w:tc>
          <w:tcPr>
            <w:shd w:val="clear" w:fill="FBD885"/>
            <w:tcW w:w="1327" w:type="dxa"/>
            <w:vAlign w:val="top"/>
          </w:tcPr>
          <w:p>
            <w:pPr>
              <w:pStyle w:val="TableText"/>
              <w:ind w:left="201"/>
              <w:spacing w:before="86" w:line="219" w:lineRule="auto"/>
              <w:rPr>
                <w:sz w:val="15"/>
                <w:szCs w:val="15"/>
              </w:rPr>
            </w:pPr>
            <w:r>
              <w:rPr>
                <w:sz w:val="15"/>
                <w:szCs w:val="15"/>
                <w:spacing w:val="-1"/>
              </w:rPr>
              <w:t>食堂配餐数据</w:t>
            </w:r>
          </w:p>
        </w:tc>
        <w:tc>
          <w:tcPr>
            <w:shd w:val="clear" w:fill="FAD984"/>
            <w:tcW w:w="679" w:type="dxa"/>
            <w:vAlign w:val="top"/>
          </w:tcPr>
          <w:p>
            <w:pPr>
              <w:pStyle w:val="TableText"/>
              <w:ind w:left="184"/>
              <w:spacing w:before="88" w:line="221" w:lineRule="auto"/>
              <w:rPr>
                <w:sz w:val="15"/>
                <w:szCs w:val="15"/>
              </w:rPr>
            </w:pPr>
            <w:r>
              <w:rPr>
                <w:sz w:val="15"/>
                <w:szCs w:val="15"/>
                <w:spacing w:val="-5"/>
              </w:rPr>
              <w:t>一级</w:t>
            </w:r>
          </w:p>
        </w:tc>
        <w:tc>
          <w:tcPr>
            <w:shd w:val="clear" w:fill="FAD884"/>
            <w:tcW w:w="3309" w:type="dxa"/>
            <w:vAlign w:val="top"/>
          </w:tcPr>
          <w:p>
            <w:pPr>
              <w:pStyle w:val="TableText"/>
              <w:ind w:left="445"/>
              <w:spacing w:before="86" w:line="219" w:lineRule="auto"/>
              <w:rPr>
                <w:sz w:val="15"/>
                <w:szCs w:val="15"/>
              </w:rPr>
            </w:pPr>
            <w:r>
              <w:rPr>
                <w:sz w:val="15"/>
                <w:szCs w:val="15"/>
                <w:spacing w:val="-1"/>
              </w:rPr>
              <w:t>数据遭泄露、破坏，对企业影响有限</w:t>
            </w:r>
          </w:p>
        </w:tc>
      </w:tr>
    </w:tbl>
    <w:p>
      <w:pPr>
        <w:pStyle w:val="BodyText"/>
        <w:rPr/>
      </w:pPr>
      <w:r/>
    </w:p>
    <w:p>
      <w:pPr>
        <w:sectPr>
          <w:footerReference w:type="default" r:id="rId281"/>
          <w:pgSz w:w="7560" w:h="11380"/>
          <w:pgMar w:top="144" w:right="745" w:bottom="494" w:left="0" w:header="0" w:footer="261" w:gutter="0"/>
        </w:sectPr>
        <w:rPr/>
      </w:pPr>
    </w:p>
    <w:p>
      <w:pPr>
        <w:ind w:left="5322"/>
        <w:spacing w:line="219" w:lineRule="auto"/>
        <w:rPr>
          <w:rFonts w:ascii="SimSun" w:hAnsi="SimSun" w:eastAsia="SimSun" w:cs="SimSun"/>
          <w:sz w:val="16"/>
          <w:szCs w:val="16"/>
        </w:rPr>
      </w:pPr>
      <w:r>
        <w:rPr>
          <w:rFonts w:ascii="SimSun" w:hAnsi="SimSun" w:eastAsia="SimSun" w:cs="SimSun"/>
          <w:sz w:val="16"/>
          <w:szCs w:val="16"/>
          <w:b/>
          <w:bCs/>
          <w:spacing w:val="-5"/>
        </w:rPr>
        <w:t>理</w:t>
      </w:r>
      <w:r>
        <w:rPr>
          <w:rFonts w:ascii="SimSun" w:hAnsi="SimSun" w:eastAsia="SimSun" w:cs="SimSun"/>
          <w:sz w:val="16"/>
          <w:szCs w:val="16"/>
          <w:b/>
          <w:bCs/>
          <w:color w:val="3C28A1"/>
          <w:spacing w:val="-5"/>
        </w:rPr>
        <w:t>数篇</w:t>
      </w:r>
    </w:p>
    <w:p>
      <w:pPr>
        <w:ind w:left="4882"/>
        <w:spacing w:before="20" w:line="219" w:lineRule="auto"/>
        <w:rPr>
          <w:rFonts w:ascii="SimSun" w:hAnsi="SimSun" w:eastAsia="SimSun" w:cs="SimSun"/>
          <w:sz w:val="16"/>
          <w:szCs w:val="16"/>
        </w:rPr>
      </w:pPr>
      <w:r>
        <w:rPr>
          <w:rFonts w:ascii="SimSun" w:hAnsi="SimSun" w:eastAsia="SimSun" w:cs="SimSun"/>
          <w:sz w:val="16"/>
          <w:szCs w:val="16"/>
          <w:b/>
          <w:bCs/>
          <w:color w:val="CD7A28"/>
          <w:spacing w:val="-10"/>
        </w:rPr>
        <w:t>盘活数据资源</w:t>
      </w:r>
    </w:p>
    <w:p>
      <w:pPr>
        <w:pStyle w:val="BodyText"/>
        <w:spacing w:line="311" w:lineRule="auto"/>
        <w:rPr/>
      </w:pPr>
      <w:r/>
    </w:p>
    <w:p>
      <w:pPr>
        <w:pStyle w:val="BodyText"/>
        <w:spacing w:line="312" w:lineRule="auto"/>
        <w:rPr/>
      </w:pPr>
      <w:r/>
    </w:p>
    <w:p>
      <w:pPr>
        <w:ind w:left="399"/>
        <w:spacing w:before="69" w:line="225" w:lineRule="auto"/>
        <w:rPr>
          <w:rFonts w:ascii="STXinwei" w:hAnsi="STXinwei" w:eastAsia="STXinwei" w:cs="STXinwei"/>
          <w:sz w:val="21"/>
          <w:szCs w:val="21"/>
        </w:rPr>
      </w:pPr>
      <w:r>
        <w:rPr>
          <w:rFonts w:ascii="STXinwei" w:hAnsi="STXinwei" w:eastAsia="STXinwei" w:cs="STXinwei"/>
          <w:sz w:val="21"/>
          <w:szCs w:val="21"/>
          <w:spacing w:val="3"/>
        </w:rPr>
        <w:t>(2  </w:t>
      </w:r>
      <w:r>
        <w:rPr>
          <w:rFonts w:ascii="STXinwei" w:hAnsi="STXinwei" w:eastAsia="STXinwei" w:cs="STXinwei"/>
          <w:sz w:val="21"/>
          <w:szCs w:val="21"/>
          <w:b/>
          <w:bCs/>
          <w:spacing w:val="3"/>
        </w:rPr>
        <w:t>)工业数据分级经验总结</w:t>
      </w:r>
    </w:p>
    <w:p>
      <w:pPr>
        <w:ind w:right="12" w:firstLine="439"/>
        <w:spacing w:before="186" w:line="378" w:lineRule="auto"/>
        <w:rPr>
          <w:rFonts w:ascii="SimSun" w:hAnsi="SimSun" w:eastAsia="SimSun" w:cs="SimSun"/>
          <w:sz w:val="21"/>
          <w:szCs w:val="21"/>
        </w:rPr>
      </w:pPr>
      <w:r>
        <w:rPr>
          <w:rFonts w:ascii="SimSun" w:hAnsi="SimSun" w:eastAsia="SimSun" w:cs="SimSun"/>
          <w:sz w:val="21"/>
          <w:szCs w:val="21"/>
          <w:spacing w:val="-9"/>
        </w:rPr>
        <w:t>新余钢铁集团有限公司根据数据敏感度对数据进行分级防护，</w:t>
      </w:r>
      <w:r>
        <w:rPr>
          <w:rFonts w:ascii="SimSun" w:hAnsi="SimSun" w:eastAsia="SimSun" w:cs="SimSun"/>
          <w:sz w:val="21"/>
          <w:szCs w:val="21"/>
          <w:spacing w:val="16"/>
        </w:rPr>
        <w:t xml:space="preserve"> </w:t>
      </w:r>
      <w:r>
        <w:rPr>
          <w:rFonts w:ascii="SimSun" w:hAnsi="SimSun" w:eastAsia="SimSun" w:cs="SimSun"/>
          <w:sz w:val="21"/>
          <w:szCs w:val="21"/>
          <w:spacing w:val="-3"/>
        </w:rPr>
        <w:t>提高了数据保护效率，降低了数据保护成本。</w:t>
      </w:r>
      <w:r>
        <w:rPr>
          <w:rFonts w:ascii="SimSun" w:hAnsi="SimSun" w:eastAsia="SimSun" w:cs="SimSun"/>
          <w:sz w:val="21"/>
          <w:szCs w:val="21"/>
          <w:spacing w:val="-4"/>
        </w:rPr>
        <w:t>公司部署了威胁感</w:t>
      </w:r>
      <w:r>
        <w:rPr>
          <w:rFonts w:ascii="SimSun" w:hAnsi="SimSun" w:eastAsia="SimSun" w:cs="SimSun"/>
          <w:sz w:val="21"/>
          <w:szCs w:val="21"/>
        </w:rPr>
        <w:t xml:space="preserve">  </w:t>
      </w:r>
      <w:r>
        <w:rPr>
          <w:rFonts w:ascii="SimSun" w:hAnsi="SimSun" w:eastAsia="SimSun" w:cs="SimSun"/>
          <w:sz w:val="21"/>
          <w:szCs w:val="21"/>
          <w:spacing w:val="-3"/>
        </w:rPr>
        <w:t>知平台，进行网络流量分析，对违规明文传输敏感数据</w:t>
      </w:r>
      <w:r>
        <w:rPr>
          <w:rFonts w:ascii="SimSun" w:hAnsi="SimSun" w:eastAsia="SimSun" w:cs="SimSun"/>
          <w:sz w:val="21"/>
          <w:szCs w:val="21"/>
          <w:spacing w:val="-4"/>
        </w:rPr>
        <w:t>行为进行</w:t>
      </w:r>
    </w:p>
    <w:p>
      <w:pPr>
        <w:spacing w:line="218" w:lineRule="auto"/>
        <w:rPr>
          <w:rFonts w:ascii="SimSun" w:hAnsi="SimSun" w:eastAsia="SimSun" w:cs="SimSun"/>
          <w:sz w:val="21"/>
          <w:szCs w:val="21"/>
        </w:rPr>
      </w:pPr>
      <w:r>
        <w:rPr>
          <w:rFonts w:ascii="SimSun" w:hAnsi="SimSun" w:eastAsia="SimSun" w:cs="SimSun"/>
          <w:sz w:val="21"/>
          <w:szCs w:val="21"/>
          <w:spacing w:val="-12"/>
        </w:rPr>
        <w:t>了考核，采用管理与技术手段相结合的方式，保证了数据安全。</w:t>
      </w:r>
    </w:p>
    <w:p>
      <w:pPr>
        <w:pStyle w:val="BodyText"/>
        <w:spacing w:line="329" w:lineRule="auto"/>
        <w:rPr/>
      </w:pPr>
      <w:r/>
    </w:p>
    <w:p>
      <w:pPr>
        <w:ind w:left="3"/>
        <w:spacing w:before="69" w:line="219" w:lineRule="auto"/>
        <w:outlineLvl w:val="0"/>
        <w:rPr>
          <w:rFonts w:ascii="SimSun" w:hAnsi="SimSun" w:eastAsia="SimSun" w:cs="SimSun"/>
          <w:sz w:val="21"/>
          <w:szCs w:val="21"/>
        </w:rPr>
      </w:pPr>
      <w:r>
        <w:rPr>
          <w:rFonts w:ascii="SimSun" w:hAnsi="SimSun" w:eastAsia="SimSun" w:cs="SimSun"/>
          <w:sz w:val="21"/>
          <w:szCs w:val="21"/>
          <w:b/>
          <w:bCs/>
          <w:color w:val="38249F"/>
          <w:spacing w:val="1"/>
        </w:rPr>
        <w:t>4</w:t>
      </w:r>
      <w:r>
        <w:rPr>
          <w:rFonts w:ascii="SimSun" w:hAnsi="SimSun" w:eastAsia="SimSun" w:cs="SimSun"/>
          <w:sz w:val="21"/>
          <w:szCs w:val="21"/>
          <w:b/>
          <w:bCs/>
          <w:spacing w:val="1"/>
        </w:rPr>
        <w:t>.</w:t>
      </w:r>
      <w:r>
        <w:rPr>
          <w:rFonts w:ascii="SimSun" w:hAnsi="SimSun" w:eastAsia="SimSun" w:cs="SimSun"/>
          <w:sz w:val="21"/>
          <w:szCs w:val="21"/>
          <w:spacing w:val="-12"/>
        </w:rPr>
        <w:t xml:space="preserve"> </w:t>
      </w:r>
      <w:r>
        <w:rPr>
          <w:rFonts w:ascii="SimSun" w:hAnsi="SimSun" w:eastAsia="SimSun" w:cs="SimSun"/>
          <w:sz w:val="21"/>
          <w:szCs w:val="21"/>
          <w:b/>
          <w:bCs/>
          <w:color w:val="38249F"/>
          <w:spacing w:val="1"/>
        </w:rPr>
        <w:t>典型案例四：美的集团股份有限公司</w:t>
      </w:r>
    </w:p>
    <w:p>
      <w:pPr>
        <w:ind w:left="399"/>
        <w:spacing w:before="305" w:line="225" w:lineRule="auto"/>
        <w:rPr>
          <w:rFonts w:ascii="STXinwei" w:hAnsi="STXinwei" w:eastAsia="STXinwei" w:cs="STXinwei"/>
          <w:sz w:val="21"/>
          <w:szCs w:val="21"/>
        </w:rPr>
      </w:pPr>
      <w:r>
        <w:rPr>
          <w:rFonts w:ascii="STXinwei" w:hAnsi="STXinwei" w:eastAsia="STXinwei" w:cs="STXinwei"/>
          <w:sz w:val="21"/>
          <w:szCs w:val="21"/>
          <w:spacing w:val="5"/>
        </w:rPr>
        <w:t>(1</w:t>
      </w:r>
      <w:r>
        <w:rPr>
          <w:rFonts w:ascii="STXinwei" w:hAnsi="STXinwei" w:eastAsia="STXinwei" w:cs="STXinwei"/>
          <w:sz w:val="21"/>
          <w:szCs w:val="21"/>
          <w:spacing w:val="19"/>
          <w:w w:val="101"/>
        </w:rPr>
        <w:t xml:space="preserve">  </w:t>
      </w:r>
      <w:r>
        <w:rPr>
          <w:rFonts w:ascii="STXinwei" w:hAnsi="STXinwei" w:eastAsia="STXinwei" w:cs="STXinwei"/>
          <w:sz w:val="21"/>
          <w:szCs w:val="21"/>
          <w:b/>
          <w:bCs/>
          <w:spacing w:val="5"/>
        </w:rPr>
        <w:t>)工业数据分级情况</w:t>
      </w:r>
    </w:p>
    <w:p>
      <w:pPr>
        <w:ind w:right="30"/>
        <w:spacing w:before="177" w:line="441" w:lineRule="exact"/>
        <w:jc w:val="right"/>
        <w:rPr>
          <w:rFonts w:ascii="SimSun" w:hAnsi="SimSun" w:eastAsia="SimSun" w:cs="SimSun"/>
          <w:sz w:val="21"/>
          <w:szCs w:val="21"/>
        </w:rPr>
      </w:pPr>
      <w:r>
        <w:rPr>
          <w:rFonts w:ascii="SimSun" w:hAnsi="SimSun" w:eastAsia="SimSun" w:cs="SimSun"/>
          <w:sz w:val="21"/>
          <w:szCs w:val="21"/>
          <w:spacing w:val="7"/>
          <w:position w:val="17"/>
        </w:rPr>
        <w:t>美的集团股份有限公司(下属广州华凌制冷</w:t>
      </w:r>
      <w:r>
        <w:rPr>
          <w:rFonts w:ascii="SimSun" w:hAnsi="SimSun" w:eastAsia="SimSun" w:cs="SimSun"/>
          <w:sz w:val="21"/>
          <w:szCs w:val="21"/>
          <w:spacing w:val="6"/>
          <w:position w:val="17"/>
        </w:rPr>
        <w:t>设备有限公司)</w:t>
      </w:r>
    </w:p>
    <w:p>
      <w:pPr>
        <w:spacing w:line="219" w:lineRule="auto"/>
        <w:rPr>
          <w:rFonts w:ascii="SimSun" w:hAnsi="SimSun" w:eastAsia="SimSun" w:cs="SimSun"/>
          <w:sz w:val="21"/>
          <w:szCs w:val="21"/>
        </w:rPr>
      </w:pPr>
      <w:r>
        <w:rPr>
          <w:rFonts w:ascii="SimSun" w:hAnsi="SimSun" w:eastAsia="SimSun" w:cs="SimSun"/>
          <w:sz w:val="21"/>
          <w:szCs w:val="21"/>
          <w:spacing w:val="-6"/>
        </w:rPr>
        <w:t>工业数据分级情况见表6-10。</w:t>
      </w:r>
    </w:p>
    <w:p>
      <w:pPr>
        <w:ind w:left="222"/>
        <w:spacing w:before="126" w:line="221" w:lineRule="auto"/>
        <w:rPr>
          <w:rFonts w:ascii="SimHei" w:hAnsi="SimHei" w:eastAsia="SimHei" w:cs="SimHei"/>
          <w:sz w:val="21"/>
          <w:szCs w:val="21"/>
        </w:rPr>
      </w:pPr>
      <w:r>
        <w:rPr>
          <w:rFonts w:ascii="SimHei" w:hAnsi="SimHei" w:eastAsia="SimHei" w:cs="SimHei"/>
          <w:sz w:val="21"/>
          <w:szCs w:val="21"/>
          <w:b/>
          <w:bCs/>
          <w:color w:val="F89A2F"/>
          <w:spacing w:val="-17"/>
          <w:w w:val="95"/>
        </w:rPr>
        <w:t>表6-10</w:t>
      </w:r>
      <w:r>
        <w:rPr>
          <w:rFonts w:ascii="SimHei" w:hAnsi="SimHei" w:eastAsia="SimHei" w:cs="SimHei"/>
          <w:sz w:val="21"/>
          <w:szCs w:val="21"/>
          <w:color w:val="F89A2F"/>
          <w:spacing w:val="98"/>
        </w:rPr>
        <w:t xml:space="preserve"> </w:t>
      </w:r>
      <w:r>
        <w:rPr>
          <w:rFonts w:ascii="SimHei" w:hAnsi="SimHei" w:eastAsia="SimHei" w:cs="SimHei"/>
          <w:sz w:val="21"/>
          <w:szCs w:val="21"/>
          <w:b/>
          <w:bCs/>
          <w:color w:val="F89A2F"/>
          <w:spacing w:val="-17"/>
          <w:w w:val="95"/>
        </w:rPr>
        <w:t>美的集团股份有限公司(下属广州华凌制冷设备有限公司)</w:t>
      </w:r>
    </w:p>
    <w:p>
      <w:pPr>
        <w:ind w:left="2222"/>
        <w:spacing w:before="109" w:line="219" w:lineRule="auto"/>
        <w:rPr>
          <w:rFonts w:ascii="SimSun" w:hAnsi="SimSun" w:eastAsia="SimSun" w:cs="SimSun"/>
          <w:sz w:val="17"/>
          <w:szCs w:val="17"/>
        </w:rPr>
      </w:pPr>
      <w:r>
        <w:rPr>
          <w:rFonts w:ascii="SimSun" w:hAnsi="SimSun" w:eastAsia="SimSun" w:cs="SimSun"/>
          <w:sz w:val="17"/>
          <w:szCs w:val="17"/>
          <w:b/>
          <w:bCs/>
          <w:spacing w:val="-3"/>
        </w:rPr>
        <w:t>工业数据分级情况</w:t>
      </w:r>
    </w:p>
    <w:p>
      <w:pPr>
        <w:spacing w:line="39" w:lineRule="exact"/>
        <w:rPr/>
      </w:pPr>
      <w:r/>
    </w:p>
    <w:tbl>
      <w:tblPr>
        <w:tblStyle w:val="TableNormal"/>
        <w:tblW w:w="5770"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74"/>
        <w:gridCol w:w="739"/>
        <w:gridCol w:w="729"/>
        <w:gridCol w:w="569"/>
        <w:gridCol w:w="559"/>
        <w:gridCol w:w="569"/>
        <w:gridCol w:w="559"/>
        <w:gridCol w:w="569"/>
        <w:gridCol w:w="559"/>
        <w:gridCol w:w="544"/>
      </w:tblGrid>
      <w:tr>
        <w:trPr>
          <w:trHeight w:val="564" w:hRule="atLeast"/>
        </w:trPr>
        <w:tc>
          <w:tcPr>
            <w:shd w:val="clear" w:fill="F9C141"/>
            <w:tcW w:w="374" w:type="dxa"/>
            <w:vAlign w:val="top"/>
            <w:vMerge w:val="restart"/>
            <w:textDirection w:val="tbRlV"/>
            <w:tcBorders>
              <w:bottom w:val="nil"/>
            </w:tcBorders>
          </w:tcPr>
          <w:p>
            <w:pPr>
              <w:pStyle w:val="TableText"/>
              <w:ind w:left="526"/>
              <w:spacing w:before="128" w:line="217" w:lineRule="auto"/>
              <w:rPr/>
            </w:pPr>
            <w:r>
              <w:rPr>
                <w:color w:val="A25100"/>
              </w:rPr>
              <w:t>总</w:t>
            </w:r>
            <w:r>
              <w:rPr>
                <w:color w:val="A25100"/>
                <w:spacing w:val="-23"/>
              </w:rPr>
              <w:t xml:space="preserve"> </w:t>
            </w:r>
            <w:r>
              <w:rPr>
                <w:color w:val="A25100"/>
              </w:rPr>
              <w:t>体</w:t>
            </w:r>
            <w:r>
              <w:rPr>
                <w:color w:val="A25100"/>
                <w:spacing w:val="-23"/>
              </w:rPr>
              <w:t xml:space="preserve"> </w:t>
            </w:r>
            <w:r>
              <w:rPr>
                <w:color w:val="A25100"/>
              </w:rPr>
              <w:t>情</w:t>
            </w:r>
            <w:r>
              <w:rPr>
                <w:color w:val="A25100"/>
                <w:spacing w:val="-23"/>
              </w:rPr>
              <w:t xml:space="preserve"> </w:t>
            </w:r>
            <w:r>
              <w:rPr>
                <w:color w:val="A25100"/>
              </w:rPr>
              <w:t>况</w:t>
            </w:r>
          </w:p>
        </w:tc>
        <w:tc>
          <w:tcPr>
            <w:shd w:val="clear" w:fill="FBDC81"/>
            <w:tcW w:w="2037" w:type="dxa"/>
            <w:vAlign w:val="top"/>
            <w:gridSpan w:val="3"/>
          </w:tcPr>
          <w:p>
            <w:pPr>
              <w:pStyle w:val="TableText"/>
              <w:ind w:left="531"/>
              <w:spacing w:before="202" w:line="220" w:lineRule="auto"/>
              <w:rPr/>
            </w:pPr>
            <w:r>
              <w:rPr>
                <w:spacing w:val="2"/>
              </w:rPr>
              <w:t>应用试点范围</w:t>
            </w:r>
          </w:p>
        </w:tc>
        <w:tc>
          <w:tcPr>
            <w:shd w:val="clear" w:fill="F9DE83"/>
            <w:tcW w:w="3359" w:type="dxa"/>
            <w:vAlign w:val="top"/>
            <w:gridSpan w:val="6"/>
          </w:tcPr>
          <w:p>
            <w:pPr>
              <w:pStyle w:val="TableText"/>
              <w:ind w:left="1433" w:right="65" w:hanging="1359"/>
              <w:spacing w:before="71" w:line="261" w:lineRule="auto"/>
              <w:rPr/>
            </w:pPr>
            <w:r>
              <w:rPr/>
              <w:t>下属广州华凌制冷设备有限公司，数据量占比</w:t>
            </w:r>
            <w:r>
              <w:rPr>
                <w:spacing w:val="8"/>
              </w:rPr>
              <w:t xml:space="preserve"> </w:t>
            </w:r>
            <w:r>
              <w:rPr>
                <w:spacing w:val="20"/>
              </w:rPr>
              <w:t>为10%</w:t>
            </w:r>
          </w:p>
        </w:tc>
      </w:tr>
      <w:tr>
        <w:trPr>
          <w:trHeight w:val="319" w:hRule="atLeast"/>
        </w:trPr>
        <w:tc>
          <w:tcPr>
            <w:tcW w:w="374" w:type="dxa"/>
            <w:vAlign w:val="top"/>
            <w:vMerge w:val="continue"/>
            <w:textDirection w:val="tbRlV"/>
            <w:tcBorders>
              <w:top w:val="nil"/>
              <w:bottom w:val="nil"/>
            </w:tcBorders>
          </w:tcPr>
          <w:p>
            <w:pPr>
              <w:rPr>
                <w:rFonts w:ascii="Arial"/>
                <w:sz w:val="21"/>
              </w:rPr>
            </w:pPr>
            <w:r/>
          </w:p>
        </w:tc>
        <w:tc>
          <w:tcPr>
            <w:shd w:val="clear" w:fill="F8DC82"/>
            <w:tcW w:w="2037" w:type="dxa"/>
            <w:vAlign w:val="top"/>
            <w:gridSpan w:val="3"/>
          </w:tcPr>
          <w:p>
            <w:pPr>
              <w:pStyle w:val="TableText"/>
              <w:ind w:left="251"/>
              <w:spacing w:before="77" w:line="219" w:lineRule="auto"/>
              <w:rPr/>
            </w:pPr>
            <w:r>
              <w:rPr>
                <w:spacing w:val="-1"/>
              </w:rPr>
              <w:t>数据类型总体数量/种</w:t>
            </w:r>
          </w:p>
        </w:tc>
        <w:tc>
          <w:tcPr>
            <w:shd w:val="clear" w:fill="F9DF86"/>
            <w:tcW w:w="3359" w:type="dxa"/>
            <w:vAlign w:val="top"/>
            <w:gridSpan w:val="6"/>
          </w:tcPr>
          <w:p>
            <w:pPr>
              <w:pStyle w:val="TableText"/>
              <w:ind w:left="1594"/>
              <w:spacing w:before="118" w:line="184" w:lineRule="auto"/>
              <w:rPr/>
            </w:pPr>
            <w:r>
              <w:rPr>
                <w:spacing w:val="-3"/>
              </w:rPr>
              <w:t>31</w:t>
            </w:r>
          </w:p>
        </w:tc>
      </w:tr>
      <w:tr>
        <w:trPr>
          <w:trHeight w:val="319" w:hRule="atLeast"/>
        </w:trPr>
        <w:tc>
          <w:tcPr>
            <w:tcW w:w="374" w:type="dxa"/>
            <w:vAlign w:val="top"/>
            <w:vMerge w:val="continue"/>
            <w:textDirection w:val="tbRlV"/>
            <w:tcBorders>
              <w:top w:val="nil"/>
              <w:bottom w:val="nil"/>
            </w:tcBorders>
          </w:tcPr>
          <w:p>
            <w:pPr>
              <w:rPr>
                <w:rFonts w:ascii="Arial"/>
                <w:sz w:val="21"/>
              </w:rPr>
            </w:pPr>
            <w:r/>
          </w:p>
        </w:tc>
        <w:tc>
          <w:tcPr>
            <w:shd w:val="clear" w:fill="F9DB80"/>
            <w:tcW w:w="2037" w:type="dxa"/>
            <w:vAlign w:val="top"/>
            <w:gridSpan w:val="3"/>
          </w:tcPr>
          <w:p>
            <w:pPr>
              <w:pStyle w:val="TableText"/>
              <w:ind w:left="410"/>
              <w:spacing w:before="78" w:line="219" w:lineRule="auto"/>
              <w:rPr/>
            </w:pPr>
            <w:r>
              <w:rPr>
                <w:spacing w:val="-1"/>
              </w:rPr>
              <w:t>三级数据数量/种</w:t>
            </w:r>
          </w:p>
        </w:tc>
        <w:tc>
          <w:tcPr>
            <w:shd w:val="clear" w:fill="F9E082"/>
            <w:tcW w:w="1128" w:type="dxa"/>
            <w:vAlign w:val="top"/>
            <w:gridSpan w:val="2"/>
          </w:tcPr>
          <w:p>
            <w:pPr>
              <w:pStyle w:val="TableText"/>
              <w:ind w:left="513"/>
              <w:spacing w:before="119" w:line="183" w:lineRule="auto"/>
              <w:rPr/>
            </w:pPr>
            <w:r>
              <w:rPr>
                <w:color w:val="9B6200"/>
              </w:rPr>
              <w:t>0</w:t>
            </w:r>
          </w:p>
        </w:tc>
        <w:tc>
          <w:tcPr>
            <w:shd w:val="clear" w:fill="F9E084"/>
            <w:tcW w:w="1128" w:type="dxa"/>
            <w:vAlign w:val="top"/>
            <w:gridSpan w:val="2"/>
          </w:tcPr>
          <w:p>
            <w:pPr>
              <w:pStyle w:val="TableText"/>
              <w:ind w:left="395"/>
              <w:spacing w:before="79" w:line="221" w:lineRule="auto"/>
              <w:rPr/>
            </w:pPr>
            <w:r>
              <w:rPr>
                <w:spacing w:val="16"/>
              </w:rPr>
              <w:t>占比</w:t>
            </w:r>
          </w:p>
        </w:tc>
        <w:tc>
          <w:tcPr>
            <w:shd w:val="clear" w:fill="F8E188"/>
            <w:tcW w:w="1103" w:type="dxa"/>
            <w:vAlign w:val="top"/>
            <w:gridSpan w:val="2"/>
          </w:tcPr>
          <w:p>
            <w:pPr>
              <w:pStyle w:val="TableText"/>
              <w:ind w:left="507"/>
              <w:spacing w:before="119" w:line="183" w:lineRule="auto"/>
              <w:rPr/>
            </w:pPr>
            <w:r>
              <w:rPr>
                <w:color w:val="965F00"/>
              </w:rPr>
              <w:t>0</w:t>
            </w:r>
          </w:p>
        </w:tc>
      </w:tr>
      <w:tr>
        <w:trPr>
          <w:trHeight w:val="309" w:hRule="atLeast"/>
        </w:trPr>
        <w:tc>
          <w:tcPr>
            <w:tcW w:w="374" w:type="dxa"/>
            <w:vAlign w:val="top"/>
            <w:vMerge w:val="continue"/>
            <w:textDirection w:val="tbRlV"/>
            <w:tcBorders>
              <w:top w:val="nil"/>
              <w:bottom w:val="nil"/>
            </w:tcBorders>
          </w:tcPr>
          <w:p>
            <w:pPr>
              <w:rPr>
                <w:rFonts w:ascii="Arial"/>
                <w:sz w:val="21"/>
              </w:rPr>
            </w:pPr>
            <w:r/>
          </w:p>
        </w:tc>
        <w:tc>
          <w:tcPr>
            <w:shd w:val="clear" w:fill="F9DE82"/>
            <w:tcW w:w="2037" w:type="dxa"/>
            <w:vAlign w:val="top"/>
            <w:gridSpan w:val="3"/>
          </w:tcPr>
          <w:p>
            <w:pPr>
              <w:pStyle w:val="TableText"/>
              <w:ind w:left="410"/>
              <w:spacing w:before="79" w:line="219" w:lineRule="auto"/>
              <w:rPr/>
            </w:pPr>
            <w:r>
              <w:rPr>
                <w:spacing w:val="1"/>
              </w:rPr>
              <w:t>二级数据数量7种</w:t>
            </w:r>
          </w:p>
        </w:tc>
        <w:tc>
          <w:tcPr>
            <w:shd w:val="clear" w:fill="F9DF83"/>
            <w:tcW w:w="1128" w:type="dxa"/>
            <w:vAlign w:val="top"/>
            <w:gridSpan w:val="2"/>
          </w:tcPr>
          <w:p>
            <w:pPr>
              <w:pStyle w:val="TableText"/>
              <w:ind w:left="474"/>
              <w:spacing w:before="120" w:line="184" w:lineRule="auto"/>
              <w:rPr/>
            </w:pPr>
            <w:r>
              <w:rPr>
                <w:spacing w:val="-5"/>
              </w:rPr>
              <w:t>17</w:t>
            </w:r>
          </w:p>
        </w:tc>
        <w:tc>
          <w:tcPr>
            <w:shd w:val="clear" w:fill="F9DF83"/>
            <w:tcW w:w="1128" w:type="dxa"/>
            <w:vAlign w:val="top"/>
            <w:gridSpan w:val="2"/>
          </w:tcPr>
          <w:p>
            <w:pPr>
              <w:pStyle w:val="TableText"/>
              <w:ind w:left="395"/>
              <w:spacing w:before="80" w:line="221" w:lineRule="auto"/>
              <w:rPr/>
            </w:pPr>
            <w:r>
              <w:rPr>
                <w:spacing w:val="16"/>
              </w:rPr>
              <w:t>占比</w:t>
            </w:r>
          </w:p>
        </w:tc>
        <w:tc>
          <w:tcPr>
            <w:shd w:val="clear" w:fill="F9E38A"/>
            <w:tcW w:w="1103" w:type="dxa"/>
            <w:vAlign w:val="top"/>
            <w:gridSpan w:val="2"/>
          </w:tcPr>
          <w:p>
            <w:pPr>
              <w:pStyle w:val="TableText"/>
              <w:ind w:left="348"/>
              <w:spacing w:before="120" w:line="183" w:lineRule="auto"/>
              <w:rPr/>
            </w:pPr>
            <w:r>
              <w:rPr>
                <w:spacing w:val="-2"/>
              </w:rPr>
              <w:t>54.8%</w:t>
            </w:r>
          </w:p>
        </w:tc>
      </w:tr>
      <w:tr>
        <w:trPr>
          <w:trHeight w:val="329" w:hRule="atLeast"/>
        </w:trPr>
        <w:tc>
          <w:tcPr>
            <w:tcW w:w="374" w:type="dxa"/>
            <w:vAlign w:val="top"/>
            <w:vMerge w:val="continue"/>
            <w:textDirection w:val="tbRlV"/>
            <w:tcBorders>
              <w:top w:val="nil"/>
            </w:tcBorders>
          </w:tcPr>
          <w:p>
            <w:pPr>
              <w:rPr>
                <w:rFonts w:ascii="Arial"/>
                <w:sz w:val="21"/>
              </w:rPr>
            </w:pPr>
            <w:r/>
          </w:p>
        </w:tc>
        <w:tc>
          <w:tcPr>
            <w:shd w:val="clear" w:fill="F9DD83"/>
            <w:tcW w:w="2037" w:type="dxa"/>
            <w:vAlign w:val="top"/>
            <w:gridSpan w:val="3"/>
          </w:tcPr>
          <w:p>
            <w:pPr>
              <w:pStyle w:val="TableText"/>
              <w:ind w:left="410"/>
              <w:spacing w:before="90" w:line="219" w:lineRule="auto"/>
              <w:rPr/>
            </w:pPr>
            <w:r>
              <w:rPr>
                <w:spacing w:val="1"/>
              </w:rPr>
              <w:t>一级数据数量/种</w:t>
            </w:r>
          </w:p>
        </w:tc>
        <w:tc>
          <w:tcPr>
            <w:shd w:val="clear" w:fill="F8E084"/>
            <w:tcW w:w="1128" w:type="dxa"/>
            <w:vAlign w:val="top"/>
            <w:gridSpan w:val="2"/>
          </w:tcPr>
          <w:p>
            <w:pPr>
              <w:pStyle w:val="TableText"/>
              <w:ind w:left="474"/>
              <w:spacing w:before="130" w:line="184" w:lineRule="auto"/>
              <w:rPr/>
            </w:pPr>
            <w:r>
              <w:rPr>
                <w:color w:val="956300"/>
                <w:spacing w:val="-5"/>
              </w:rPr>
              <w:t>14</w:t>
            </w:r>
          </w:p>
        </w:tc>
        <w:tc>
          <w:tcPr>
            <w:shd w:val="clear" w:fill="F7E085"/>
            <w:tcW w:w="1128" w:type="dxa"/>
            <w:vAlign w:val="top"/>
            <w:gridSpan w:val="2"/>
          </w:tcPr>
          <w:p>
            <w:pPr>
              <w:pStyle w:val="TableText"/>
              <w:ind w:left="395"/>
              <w:spacing w:before="91" w:line="221" w:lineRule="auto"/>
              <w:rPr/>
            </w:pPr>
            <w:r>
              <w:rPr>
                <w:spacing w:val="16"/>
              </w:rPr>
              <w:t>占比</w:t>
            </w:r>
          </w:p>
        </w:tc>
        <w:tc>
          <w:tcPr>
            <w:shd w:val="clear" w:fill="F8E38C"/>
            <w:tcW w:w="1103" w:type="dxa"/>
            <w:vAlign w:val="top"/>
            <w:gridSpan w:val="2"/>
          </w:tcPr>
          <w:p>
            <w:pPr>
              <w:pStyle w:val="TableText"/>
              <w:ind w:left="348"/>
              <w:spacing w:before="131" w:line="183" w:lineRule="auto"/>
              <w:rPr/>
            </w:pPr>
            <w:r>
              <w:rPr>
                <w:spacing w:val="-2"/>
              </w:rPr>
              <w:t>45.2%</w:t>
            </w:r>
          </w:p>
        </w:tc>
      </w:tr>
      <w:tr>
        <w:trPr>
          <w:trHeight w:val="319" w:hRule="atLeast"/>
        </w:trPr>
        <w:tc>
          <w:tcPr>
            <w:shd w:val="clear" w:fill="F9BD40"/>
            <w:tcW w:w="374" w:type="dxa"/>
            <w:vAlign w:val="top"/>
            <w:vMerge w:val="restart"/>
            <w:textDirection w:val="tbRlV"/>
            <w:tcBorders>
              <w:bottom w:val="nil"/>
            </w:tcBorders>
          </w:tcPr>
          <w:p>
            <w:pPr>
              <w:pStyle w:val="TableText"/>
              <w:ind w:left="107"/>
              <w:spacing w:before="129" w:line="216" w:lineRule="auto"/>
              <w:rPr/>
            </w:pPr>
            <w:r>
              <w:rPr>
                <w:color w:val="9F5500"/>
              </w:rPr>
              <w:t>数</w:t>
            </w:r>
            <w:r>
              <w:rPr>
                <w:color w:val="9F5500"/>
                <w:spacing w:val="-28"/>
              </w:rPr>
              <w:t xml:space="preserve"> </w:t>
            </w:r>
            <w:r>
              <w:rPr>
                <w:color w:val="9F5500"/>
              </w:rPr>
              <w:t>据</w:t>
            </w:r>
            <w:r>
              <w:rPr>
                <w:color w:val="9F5500"/>
                <w:spacing w:val="-28"/>
              </w:rPr>
              <w:t xml:space="preserve"> </w:t>
            </w:r>
            <w:r>
              <w:rPr>
                <w:color w:val="9F5500"/>
              </w:rPr>
              <w:t>域</w:t>
            </w:r>
            <w:r>
              <w:rPr>
                <w:color w:val="9F5500"/>
                <w:spacing w:val="-27"/>
              </w:rPr>
              <w:t xml:space="preserve"> </w:t>
            </w:r>
            <w:r>
              <w:rPr>
                <w:color w:val="9F5500"/>
              </w:rPr>
              <w:t>情</w:t>
            </w:r>
            <w:r>
              <w:rPr>
                <w:color w:val="9F5500"/>
                <w:spacing w:val="-27"/>
              </w:rPr>
              <w:t xml:space="preserve"> </w:t>
            </w:r>
            <w:r>
              <w:rPr>
                <w:color w:val="9F5500"/>
              </w:rPr>
              <w:t>况</w:t>
            </w:r>
          </w:p>
        </w:tc>
        <w:tc>
          <w:tcPr>
            <w:shd w:val="clear" w:fill="FBDB7E"/>
            <w:tcW w:w="739" w:type="dxa"/>
            <w:vAlign w:val="top"/>
          </w:tcPr>
          <w:p>
            <w:pPr>
              <w:pStyle w:val="TableText"/>
              <w:ind w:left="120"/>
              <w:spacing w:before="82" w:line="220" w:lineRule="auto"/>
              <w:rPr/>
            </w:pPr>
            <w:r>
              <w:rPr>
                <w:spacing w:val="-2"/>
              </w:rPr>
              <w:t>研发域</w:t>
            </w:r>
          </w:p>
        </w:tc>
        <w:tc>
          <w:tcPr>
            <w:shd w:val="clear" w:fill="FADB7B"/>
            <w:tcW w:w="729" w:type="dxa"/>
            <w:vAlign w:val="top"/>
          </w:tcPr>
          <w:p>
            <w:pPr>
              <w:pStyle w:val="TableText"/>
              <w:ind w:left="71"/>
              <w:spacing w:before="82" w:line="220" w:lineRule="auto"/>
              <w:rPr/>
            </w:pPr>
            <w:r>
              <w:rPr>
                <w:spacing w:val="2"/>
              </w:rPr>
              <w:t>总量/种</w:t>
            </w:r>
          </w:p>
        </w:tc>
        <w:tc>
          <w:tcPr>
            <w:shd w:val="clear" w:fill="F9DE83"/>
            <w:tcW w:w="569" w:type="dxa"/>
            <w:vAlign w:val="top"/>
          </w:tcPr>
          <w:p>
            <w:pPr>
              <w:pStyle w:val="TableText"/>
              <w:ind w:left="233"/>
              <w:spacing w:before="122" w:line="183" w:lineRule="auto"/>
              <w:rPr/>
            </w:pPr>
            <w:r>
              <w:rPr/>
              <w:t>3</w:t>
            </w:r>
          </w:p>
        </w:tc>
        <w:tc>
          <w:tcPr>
            <w:shd w:val="clear" w:fill="F8E082"/>
            <w:tcW w:w="559" w:type="dxa"/>
            <w:vAlign w:val="top"/>
          </w:tcPr>
          <w:p>
            <w:pPr>
              <w:pStyle w:val="TableText"/>
              <w:ind w:left="114"/>
              <w:spacing w:before="83" w:line="221" w:lineRule="auto"/>
              <w:rPr/>
            </w:pPr>
            <w:r>
              <w:rPr>
                <w:spacing w:val="-2"/>
              </w:rPr>
              <w:t>三级</w:t>
            </w:r>
          </w:p>
        </w:tc>
        <w:tc>
          <w:tcPr>
            <w:shd w:val="clear" w:fill="F9E083"/>
            <w:tcW w:w="569" w:type="dxa"/>
            <w:vAlign w:val="top"/>
          </w:tcPr>
          <w:p>
            <w:pPr>
              <w:pStyle w:val="TableText"/>
              <w:ind w:left="234"/>
              <w:spacing w:before="122" w:line="183" w:lineRule="auto"/>
              <w:rPr/>
            </w:pPr>
            <w:r>
              <w:rPr>
                <w:color w:val="956300"/>
              </w:rPr>
              <w:t>0</w:t>
            </w:r>
          </w:p>
        </w:tc>
        <w:tc>
          <w:tcPr>
            <w:shd w:val="clear" w:fill="FADE84"/>
            <w:tcW w:w="559" w:type="dxa"/>
            <w:vAlign w:val="top"/>
          </w:tcPr>
          <w:p>
            <w:pPr>
              <w:pStyle w:val="TableText"/>
              <w:ind w:left="116"/>
              <w:spacing w:before="83" w:line="221" w:lineRule="auto"/>
              <w:rPr/>
            </w:pPr>
            <w:r>
              <w:rPr>
                <w:spacing w:val="-3"/>
              </w:rPr>
              <w:t>二级</w:t>
            </w:r>
          </w:p>
        </w:tc>
        <w:tc>
          <w:tcPr>
            <w:shd w:val="clear" w:fill="F9DE82"/>
            <w:tcW w:w="569" w:type="dxa"/>
            <w:vAlign w:val="top"/>
          </w:tcPr>
          <w:p>
            <w:pPr>
              <w:pStyle w:val="TableText"/>
              <w:ind w:left="236"/>
              <w:spacing w:before="122" w:line="183" w:lineRule="auto"/>
              <w:rPr/>
            </w:pPr>
            <w:r>
              <w:rPr/>
              <w:t>2</w:t>
            </w:r>
          </w:p>
        </w:tc>
        <w:tc>
          <w:tcPr>
            <w:shd w:val="clear" w:fill="F9E088"/>
            <w:tcW w:w="559" w:type="dxa"/>
            <w:vAlign w:val="top"/>
          </w:tcPr>
          <w:p>
            <w:pPr>
              <w:pStyle w:val="TableText"/>
              <w:ind w:left="117"/>
              <w:spacing w:before="83" w:line="221" w:lineRule="auto"/>
              <w:rPr/>
            </w:pPr>
            <w:r>
              <w:rPr>
                <w:spacing w:val="-5"/>
              </w:rPr>
              <w:t>一级</w:t>
            </w:r>
          </w:p>
        </w:tc>
        <w:tc>
          <w:tcPr>
            <w:shd w:val="clear" w:fill="F7E28B"/>
            <w:tcW w:w="544" w:type="dxa"/>
            <w:vAlign w:val="top"/>
          </w:tcPr>
          <w:p>
            <w:pPr>
              <w:pStyle w:val="TableText"/>
              <w:ind w:left="229"/>
              <w:spacing w:before="121" w:line="184" w:lineRule="auto"/>
              <w:rPr/>
            </w:pPr>
            <w:r>
              <w:rPr>
                <w:color w:val="906A00"/>
              </w:rPr>
              <w:t>1</w:t>
            </w:r>
          </w:p>
        </w:tc>
      </w:tr>
      <w:tr>
        <w:trPr>
          <w:trHeight w:val="309" w:hRule="atLeast"/>
        </w:trPr>
        <w:tc>
          <w:tcPr>
            <w:tcW w:w="374" w:type="dxa"/>
            <w:vAlign w:val="top"/>
            <w:vMerge w:val="continue"/>
            <w:textDirection w:val="tbRlV"/>
            <w:tcBorders>
              <w:top w:val="nil"/>
              <w:bottom w:val="nil"/>
            </w:tcBorders>
          </w:tcPr>
          <w:p>
            <w:pPr>
              <w:rPr>
                <w:rFonts w:ascii="Arial"/>
                <w:sz w:val="21"/>
              </w:rPr>
            </w:pPr>
            <w:r/>
          </w:p>
        </w:tc>
        <w:tc>
          <w:tcPr>
            <w:shd w:val="clear" w:fill="FBDA81"/>
            <w:tcW w:w="739" w:type="dxa"/>
            <w:vAlign w:val="top"/>
          </w:tcPr>
          <w:p>
            <w:pPr>
              <w:pStyle w:val="TableText"/>
              <w:ind w:left="120"/>
              <w:spacing w:before="82" w:line="219" w:lineRule="auto"/>
              <w:rPr/>
            </w:pPr>
            <w:r>
              <w:rPr>
                <w:spacing w:val="-2"/>
              </w:rPr>
              <w:t>生产域</w:t>
            </w:r>
          </w:p>
        </w:tc>
        <w:tc>
          <w:tcPr>
            <w:shd w:val="clear" w:fill="FBDB7D"/>
            <w:tcW w:w="729" w:type="dxa"/>
            <w:vAlign w:val="top"/>
          </w:tcPr>
          <w:p>
            <w:pPr>
              <w:pStyle w:val="TableText"/>
              <w:ind w:left="71"/>
              <w:spacing w:before="83" w:line="220" w:lineRule="auto"/>
              <w:rPr/>
            </w:pPr>
            <w:r>
              <w:rPr>
                <w:spacing w:val="2"/>
              </w:rPr>
              <w:t>总量/种</w:t>
            </w:r>
          </w:p>
        </w:tc>
        <w:tc>
          <w:tcPr>
            <w:shd w:val="clear" w:fill="F9DE83"/>
            <w:tcW w:w="569" w:type="dxa"/>
            <w:vAlign w:val="top"/>
          </w:tcPr>
          <w:p>
            <w:pPr>
              <w:pStyle w:val="TableText"/>
              <w:ind w:left="193"/>
              <w:spacing w:before="122" w:line="184" w:lineRule="auto"/>
              <w:rPr/>
            </w:pPr>
            <w:r>
              <w:rPr>
                <w:spacing w:val="-5"/>
              </w:rPr>
              <w:t>11</w:t>
            </w:r>
          </w:p>
        </w:tc>
        <w:tc>
          <w:tcPr>
            <w:shd w:val="clear" w:fill="F8E081"/>
            <w:tcW w:w="559" w:type="dxa"/>
            <w:vAlign w:val="top"/>
          </w:tcPr>
          <w:p>
            <w:pPr>
              <w:pStyle w:val="TableText"/>
              <w:ind w:left="114"/>
              <w:spacing w:before="84" w:line="221" w:lineRule="auto"/>
              <w:rPr/>
            </w:pPr>
            <w:r>
              <w:rPr>
                <w:spacing w:val="-2"/>
              </w:rPr>
              <w:t>三级</w:t>
            </w:r>
          </w:p>
        </w:tc>
        <w:tc>
          <w:tcPr>
            <w:shd w:val="clear" w:fill="F9DF84"/>
            <w:tcW w:w="569" w:type="dxa"/>
            <w:vAlign w:val="top"/>
          </w:tcPr>
          <w:p>
            <w:pPr>
              <w:pStyle w:val="TableText"/>
              <w:ind w:left="234"/>
              <w:spacing w:before="123" w:line="183" w:lineRule="auto"/>
              <w:rPr/>
            </w:pPr>
            <w:r>
              <w:rPr>
                <w:color w:val="956300"/>
              </w:rPr>
              <w:t>0</w:t>
            </w:r>
          </w:p>
        </w:tc>
        <w:tc>
          <w:tcPr>
            <w:shd w:val="clear" w:fill="FADE81"/>
            <w:tcW w:w="559" w:type="dxa"/>
            <w:vAlign w:val="top"/>
          </w:tcPr>
          <w:p>
            <w:pPr>
              <w:pStyle w:val="TableText"/>
              <w:ind w:left="116"/>
              <w:spacing w:before="84" w:line="221" w:lineRule="auto"/>
              <w:rPr/>
            </w:pPr>
            <w:r>
              <w:rPr>
                <w:spacing w:val="-3"/>
              </w:rPr>
              <w:t>二级</w:t>
            </w:r>
          </w:p>
        </w:tc>
        <w:tc>
          <w:tcPr>
            <w:shd w:val="clear" w:fill="F9DE83"/>
            <w:tcW w:w="569" w:type="dxa"/>
            <w:vAlign w:val="top"/>
          </w:tcPr>
          <w:p>
            <w:pPr>
              <w:pStyle w:val="TableText"/>
              <w:ind w:left="236"/>
              <w:spacing w:before="123" w:line="183" w:lineRule="auto"/>
              <w:rPr/>
            </w:pPr>
            <w:r>
              <w:rPr/>
              <w:t>4</w:t>
            </w:r>
          </w:p>
        </w:tc>
        <w:tc>
          <w:tcPr>
            <w:shd w:val="clear" w:fill="F9E088"/>
            <w:tcW w:w="559" w:type="dxa"/>
            <w:vAlign w:val="top"/>
          </w:tcPr>
          <w:p>
            <w:pPr>
              <w:pStyle w:val="TableText"/>
              <w:ind w:left="117"/>
              <w:spacing w:before="84" w:line="221" w:lineRule="auto"/>
              <w:rPr/>
            </w:pPr>
            <w:r>
              <w:rPr>
                <w:spacing w:val="-5"/>
              </w:rPr>
              <w:t>一级</w:t>
            </w:r>
          </w:p>
        </w:tc>
        <w:tc>
          <w:tcPr>
            <w:shd w:val="clear" w:fill="F7E28B"/>
            <w:tcW w:w="544" w:type="dxa"/>
            <w:vAlign w:val="top"/>
          </w:tcPr>
          <w:p>
            <w:pPr>
              <w:pStyle w:val="TableText"/>
              <w:ind w:left="229"/>
              <w:spacing w:before="124" w:line="182" w:lineRule="auto"/>
              <w:rPr/>
            </w:pPr>
            <w:r>
              <w:rPr/>
              <w:t>7</w:t>
            </w:r>
          </w:p>
        </w:tc>
      </w:tr>
      <w:tr>
        <w:trPr>
          <w:trHeight w:val="579" w:hRule="atLeast"/>
        </w:trPr>
        <w:tc>
          <w:tcPr>
            <w:tcW w:w="374" w:type="dxa"/>
            <w:vAlign w:val="top"/>
            <w:vMerge w:val="continue"/>
            <w:textDirection w:val="tbRlV"/>
            <w:tcBorders>
              <w:top w:val="nil"/>
            </w:tcBorders>
          </w:tcPr>
          <w:p>
            <w:pPr>
              <w:rPr>
                <w:rFonts w:ascii="Arial"/>
                <w:sz w:val="21"/>
              </w:rPr>
            </w:pPr>
            <w:r/>
          </w:p>
        </w:tc>
        <w:tc>
          <w:tcPr>
            <w:shd w:val="clear" w:fill="F9E385"/>
            <w:tcW w:w="739" w:type="dxa"/>
            <w:vAlign w:val="top"/>
          </w:tcPr>
          <w:p>
            <w:pPr>
              <w:pStyle w:val="TableText"/>
              <w:ind w:left="120"/>
              <w:spacing w:before="95" w:line="221" w:lineRule="auto"/>
              <w:rPr/>
            </w:pPr>
            <w:r>
              <w:rPr>
                <w:spacing w:val="-2"/>
              </w:rPr>
              <w:t>平台运</w:t>
            </w:r>
          </w:p>
          <w:p>
            <w:pPr>
              <w:pStyle w:val="TableText"/>
              <w:ind w:left="200"/>
              <w:spacing w:before="66" w:line="220" w:lineRule="auto"/>
              <w:rPr/>
            </w:pPr>
            <w:r>
              <w:rPr>
                <w:spacing w:val="-3"/>
              </w:rPr>
              <w:t>营域</w:t>
            </w:r>
          </w:p>
        </w:tc>
        <w:tc>
          <w:tcPr>
            <w:shd w:val="clear" w:fill="F9E083"/>
            <w:tcW w:w="729" w:type="dxa"/>
            <w:vAlign w:val="top"/>
          </w:tcPr>
          <w:p>
            <w:pPr>
              <w:pStyle w:val="TableText"/>
              <w:ind w:left="71"/>
              <w:spacing w:before="214" w:line="220" w:lineRule="auto"/>
              <w:rPr/>
            </w:pPr>
            <w:r>
              <w:rPr>
                <w:spacing w:val="2"/>
              </w:rPr>
              <w:t>总量/种</w:t>
            </w:r>
          </w:p>
        </w:tc>
        <w:tc>
          <w:tcPr>
            <w:shd w:val="clear" w:fill="F9E485"/>
            <w:tcW w:w="569" w:type="dxa"/>
            <w:vAlign w:val="top"/>
          </w:tcPr>
          <w:p>
            <w:pPr>
              <w:pStyle w:val="TableText"/>
              <w:ind w:left="233"/>
              <w:spacing w:before="255" w:line="182" w:lineRule="auto"/>
              <w:rPr/>
            </w:pPr>
            <w:r>
              <w:rPr/>
              <w:t>5</w:t>
            </w:r>
          </w:p>
        </w:tc>
        <w:tc>
          <w:tcPr>
            <w:shd w:val="clear" w:fill="F8E486"/>
            <w:tcW w:w="559" w:type="dxa"/>
            <w:vAlign w:val="top"/>
          </w:tcPr>
          <w:p>
            <w:pPr>
              <w:pStyle w:val="TableText"/>
              <w:ind w:left="114"/>
              <w:spacing w:before="215" w:line="221" w:lineRule="auto"/>
              <w:rPr/>
            </w:pPr>
            <w:r>
              <w:rPr>
                <w:spacing w:val="-2"/>
              </w:rPr>
              <w:t>三级</w:t>
            </w:r>
          </w:p>
        </w:tc>
        <w:tc>
          <w:tcPr>
            <w:shd w:val="clear" w:fill="F8E486"/>
            <w:tcW w:w="569" w:type="dxa"/>
            <w:vAlign w:val="top"/>
          </w:tcPr>
          <w:p>
            <w:pPr>
              <w:pStyle w:val="TableText"/>
              <w:ind w:left="234"/>
              <w:spacing w:before="254" w:line="183" w:lineRule="auto"/>
              <w:rPr/>
            </w:pPr>
            <w:r>
              <w:rPr>
                <w:color w:val="936700"/>
              </w:rPr>
              <w:t>0</w:t>
            </w:r>
          </w:p>
        </w:tc>
        <w:tc>
          <w:tcPr>
            <w:shd w:val="clear" w:fill="F7E389"/>
            <w:tcW w:w="559" w:type="dxa"/>
            <w:vAlign w:val="top"/>
          </w:tcPr>
          <w:p>
            <w:pPr>
              <w:pStyle w:val="TableText"/>
              <w:ind w:left="116"/>
              <w:spacing w:before="215" w:line="221" w:lineRule="auto"/>
              <w:rPr/>
            </w:pPr>
            <w:r>
              <w:rPr>
                <w:spacing w:val="-3"/>
              </w:rPr>
              <w:t>二级</w:t>
            </w:r>
          </w:p>
        </w:tc>
        <w:tc>
          <w:tcPr>
            <w:shd w:val="clear" w:fill="F9E38A"/>
            <w:tcW w:w="569" w:type="dxa"/>
            <w:vAlign w:val="top"/>
          </w:tcPr>
          <w:p>
            <w:pPr>
              <w:pStyle w:val="TableText"/>
              <w:ind w:left="236"/>
              <w:spacing w:before="254" w:line="183" w:lineRule="auto"/>
              <w:rPr/>
            </w:pPr>
            <w:r>
              <w:rPr/>
              <w:t>2</w:t>
            </w:r>
          </w:p>
        </w:tc>
        <w:tc>
          <w:tcPr>
            <w:shd w:val="clear" w:fill="F8E48C"/>
            <w:tcW w:w="559" w:type="dxa"/>
            <w:vAlign w:val="top"/>
          </w:tcPr>
          <w:p>
            <w:pPr>
              <w:pStyle w:val="TableText"/>
              <w:ind w:left="117"/>
              <w:spacing w:before="215" w:line="221" w:lineRule="auto"/>
              <w:rPr/>
            </w:pPr>
            <w:r>
              <w:rPr>
                <w:spacing w:val="-5"/>
              </w:rPr>
              <w:t>一级</w:t>
            </w:r>
          </w:p>
        </w:tc>
        <w:tc>
          <w:tcPr>
            <w:shd w:val="clear" w:fill="F9E68E"/>
            <w:tcW w:w="544" w:type="dxa"/>
            <w:vAlign w:val="top"/>
          </w:tcPr>
          <w:p>
            <w:pPr>
              <w:pStyle w:val="TableText"/>
              <w:ind w:left="229"/>
              <w:spacing w:before="254" w:line="183" w:lineRule="auto"/>
              <w:rPr/>
            </w:pPr>
            <w:r>
              <w:rPr/>
              <w:t>3</w:t>
            </w:r>
          </w:p>
        </w:tc>
      </w:tr>
      <w:tr>
        <w:trPr>
          <w:trHeight w:val="559" w:hRule="atLeast"/>
        </w:trPr>
        <w:tc>
          <w:tcPr>
            <w:shd w:val="clear" w:fill="F9C441"/>
            <w:tcW w:w="374" w:type="dxa"/>
            <w:vAlign w:val="top"/>
            <w:vMerge w:val="restart"/>
            <w:textDirection w:val="tbRlV"/>
            <w:tcBorders>
              <w:bottom w:val="nil"/>
            </w:tcBorders>
          </w:tcPr>
          <w:p>
            <w:pPr>
              <w:pStyle w:val="TableText"/>
              <w:ind w:left="160"/>
              <w:spacing w:before="119" w:line="216" w:lineRule="auto"/>
              <w:rPr/>
            </w:pPr>
            <w:r>
              <w:rPr>
                <w:color w:val="A05500"/>
              </w:rPr>
              <w:t>数据域情况</w:t>
            </w:r>
          </w:p>
        </w:tc>
        <w:tc>
          <w:tcPr>
            <w:shd w:val="clear" w:fill="F9E184"/>
            <w:tcW w:w="739" w:type="dxa"/>
            <w:vAlign w:val="top"/>
          </w:tcPr>
          <w:p>
            <w:pPr>
              <w:pStyle w:val="TableText"/>
              <w:ind w:left="120"/>
              <w:spacing w:before="204" w:line="219" w:lineRule="auto"/>
              <w:rPr/>
            </w:pPr>
            <w:r>
              <w:rPr>
                <w:spacing w:val="-3"/>
              </w:rPr>
              <w:t>管理域</w:t>
            </w:r>
          </w:p>
        </w:tc>
        <w:tc>
          <w:tcPr>
            <w:shd w:val="clear" w:fill="F9E184"/>
            <w:tcW w:w="729" w:type="dxa"/>
            <w:vAlign w:val="top"/>
          </w:tcPr>
          <w:p>
            <w:pPr>
              <w:pStyle w:val="TableText"/>
              <w:ind w:left="71"/>
              <w:spacing w:before="205" w:line="220" w:lineRule="auto"/>
              <w:rPr/>
            </w:pPr>
            <w:r>
              <w:rPr>
                <w:spacing w:val="2"/>
              </w:rPr>
              <w:t>总量/种</w:t>
            </w:r>
          </w:p>
        </w:tc>
        <w:tc>
          <w:tcPr>
            <w:shd w:val="clear" w:fill="F8E284"/>
            <w:tcW w:w="569" w:type="dxa"/>
            <w:vAlign w:val="top"/>
          </w:tcPr>
          <w:p>
            <w:pPr>
              <w:pStyle w:val="TableText"/>
              <w:ind w:left="233"/>
              <w:spacing w:before="245" w:line="183" w:lineRule="auto"/>
              <w:rPr/>
            </w:pPr>
            <w:r>
              <w:rPr/>
              <w:t>9</w:t>
            </w:r>
          </w:p>
        </w:tc>
        <w:tc>
          <w:tcPr>
            <w:shd w:val="clear" w:fill="F9E487"/>
            <w:tcW w:w="559" w:type="dxa"/>
            <w:vAlign w:val="top"/>
          </w:tcPr>
          <w:p>
            <w:pPr>
              <w:pStyle w:val="TableText"/>
              <w:ind w:left="114"/>
              <w:spacing w:before="206" w:line="221" w:lineRule="auto"/>
              <w:rPr/>
            </w:pPr>
            <w:r>
              <w:rPr>
                <w:spacing w:val="-2"/>
              </w:rPr>
              <w:t>三级</w:t>
            </w:r>
          </w:p>
        </w:tc>
        <w:tc>
          <w:tcPr>
            <w:shd w:val="clear" w:fill="F7E287"/>
            <w:tcW w:w="569" w:type="dxa"/>
            <w:vAlign w:val="top"/>
          </w:tcPr>
          <w:p>
            <w:pPr>
              <w:pStyle w:val="TableText"/>
              <w:ind w:left="234"/>
              <w:spacing w:before="245" w:line="183" w:lineRule="auto"/>
              <w:rPr/>
            </w:pPr>
            <w:r>
              <w:rPr>
                <w:color w:val="956800"/>
              </w:rPr>
              <w:t>0</w:t>
            </w:r>
          </w:p>
        </w:tc>
        <w:tc>
          <w:tcPr>
            <w:shd w:val="clear" w:fill="F8E288"/>
            <w:tcW w:w="559" w:type="dxa"/>
            <w:vAlign w:val="top"/>
          </w:tcPr>
          <w:p>
            <w:pPr>
              <w:pStyle w:val="TableText"/>
              <w:ind w:left="116"/>
              <w:spacing w:before="206" w:line="221" w:lineRule="auto"/>
              <w:rPr/>
            </w:pPr>
            <w:r>
              <w:rPr>
                <w:spacing w:val="-3"/>
              </w:rPr>
              <w:t>二级</w:t>
            </w:r>
          </w:p>
        </w:tc>
        <w:tc>
          <w:tcPr>
            <w:shd w:val="clear" w:fill="F7E288"/>
            <w:tcW w:w="569" w:type="dxa"/>
            <w:vAlign w:val="top"/>
          </w:tcPr>
          <w:p>
            <w:pPr>
              <w:pStyle w:val="TableText"/>
              <w:ind w:left="236"/>
              <w:spacing w:before="245" w:line="183" w:lineRule="auto"/>
              <w:rPr/>
            </w:pPr>
            <w:r>
              <w:rPr>
                <w:color w:val="986A00"/>
              </w:rPr>
              <w:t>6</w:t>
            </w:r>
          </w:p>
        </w:tc>
        <w:tc>
          <w:tcPr>
            <w:shd w:val="clear" w:fill="F9E48B"/>
            <w:tcW w:w="559" w:type="dxa"/>
            <w:vAlign w:val="top"/>
          </w:tcPr>
          <w:p>
            <w:pPr>
              <w:pStyle w:val="TableText"/>
              <w:ind w:left="117"/>
              <w:spacing w:before="206" w:line="221" w:lineRule="auto"/>
              <w:rPr/>
            </w:pPr>
            <w:r>
              <w:rPr>
                <w:spacing w:val="-5"/>
              </w:rPr>
              <w:t>一级</w:t>
            </w:r>
          </w:p>
        </w:tc>
        <w:tc>
          <w:tcPr>
            <w:shd w:val="clear" w:fill="F9E68E"/>
            <w:tcW w:w="544" w:type="dxa"/>
            <w:vAlign w:val="top"/>
          </w:tcPr>
          <w:p>
            <w:pPr>
              <w:pStyle w:val="TableText"/>
              <w:ind w:left="229"/>
              <w:spacing w:before="245" w:line="183" w:lineRule="auto"/>
              <w:rPr/>
            </w:pPr>
            <w:r>
              <w:rPr/>
              <w:t>3</w:t>
            </w:r>
          </w:p>
        </w:tc>
      </w:tr>
      <w:tr>
        <w:trPr>
          <w:trHeight w:val="574" w:hRule="atLeast"/>
        </w:trPr>
        <w:tc>
          <w:tcPr>
            <w:tcW w:w="374" w:type="dxa"/>
            <w:vAlign w:val="top"/>
            <w:vMerge w:val="continue"/>
            <w:textDirection w:val="tbRlV"/>
            <w:tcBorders>
              <w:top w:val="nil"/>
            </w:tcBorders>
          </w:tcPr>
          <w:p>
            <w:pPr>
              <w:rPr>
                <w:rFonts w:ascii="Arial"/>
                <w:sz w:val="21"/>
              </w:rPr>
            </w:pPr>
            <w:r/>
          </w:p>
        </w:tc>
        <w:tc>
          <w:tcPr>
            <w:shd w:val="clear" w:fill="FAE487"/>
            <w:tcW w:w="739" w:type="dxa"/>
            <w:vAlign w:val="top"/>
          </w:tcPr>
          <w:p>
            <w:pPr>
              <w:pStyle w:val="TableText"/>
              <w:ind w:left="120"/>
              <w:spacing w:before="215" w:line="219" w:lineRule="auto"/>
              <w:rPr/>
            </w:pPr>
            <w:r>
              <w:rPr>
                <w:spacing w:val="-3"/>
              </w:rPr>
              <w:t>外部域</w:t>
            </w:r>
          </w:p>
        </w:tc>
        <w:tc>
          <w:tcPr>
            <w:shd w:val="clear" w:fill="FBE387"/>
            <w:tcW w:w="729" w:type="dxa"/>
            <w:vAlign w:val="top"/>
          </w:tcPr>
          <w:p>
            <w:pPr>
              <w:pStyle w:val="TableText"/>
              <w:ind w:left="71"/>
              <w:spacing w:before="216" w:line="220" w:lineRule="auto"/>
              <w:rPr/>
            </w:pPr>
            <w:r>
              <w:rPr>
                <w:spacing w:val="2"/>
              </w:rPr>
              <w:t>总量/种</w:t>
            </w:r>
          </w:p>
        </w:tc>
        <w:tc>
          <w:tcPr>
            <w:shd w:val="clear" w:fill="F8E587"/>
            <w:tcW w:w="569" w:type="dxa"/>
            <w:vAlign w:val="top"/>
          </w:tcPr>
          <w:p>
            <w:pPr>
              <w:pStyle w:val="TableText"/>
              <w:ind w:left="233"/>
              <w:spacing w:before="256" w:line="183" w:lineRule="auto"/>
              <w:rPr/>
            </w:pPr>
            <w:r>
              <w:rPr/>
              <w:t>3</w:t>
            </w:r>
          </w:p>
        </w:tc>
        <w:tc>
          <w:tcPr>
            <w:shd w:val="clear" w:fill="F8E486"/>
            <w:tcW w:w="559" w:type="dxa"/>
            <w:vAlign w:val="top"/>
          </w:tcPr>
          <w:p>
            <w:pPr>
              <w:pStyle w:val="TableText"/>
              <w:ind w:left="114"/>
              <w:spacing w:before="217" w:line="221" w:lineRule="auto"/>
              <w:rPr/>
            </w:pPr>
            <w:r>
              <w:rPr>
                <w:spacing w:val="-2"/>
              </w:rPr>
              <w:t>三级</w:t>
            </w:r>
          </w:p>
        </w:tc>
        <w:tc>
          <w:tcPr>
            <w:shd w:val="clear" w:fill="F8E587"/>
            <w:tcW w:w="569" w:type="dxa"/>
            <w:vAlign w:val="top"/>
          </w:tcPr>
          <w:p>
            <w:pPr>
              <w:pStyle w:val="TableText"/>
              <w:ind w:left="234"/>
              <w:spacing w:before="256" w:line="183" w:lineRule="auto"/>
              <w:rPr/>
            </w:pPr>
            <w:r>
              <w:rPr>
                <w:color w:val="966E00"/>
              </w:rPr>
              <w:t>0</w:t>
            </w:r>
          </w:p>
        </w:tc>
        <w:tc>
          <w:tcPr>
            <w:shd w:val="clear" w:fill="F8E589"/>
            <w:tcW w:w="559" w:type="dxa"/>
            <w:vAlign w:val="top"/>
          </w:tcPr>
          <w:p>
            <w:pPr>
              <w:pStyle w:val="TableText"/>
              <w:ind w:left="116"/>
              <w:spacing w:before="217" w:line="221" w:lineRule="auto"/>
              <w:rPr/>
            </w:pPr>
            <w:r>
              <w:rPr>
                <w:spacing w:val="-3"/>
              </w:rPr>
              <w:t>二级</w:t>
            </w:r>
          </w:p>
        </w:tc>
        <w:tc>
          <w:tcPr>
            <w:shd w:val="clear" w:fill="F9E488"/>
            <w:tcW w:w="569" w:type="dxa"/>
            <w:vAlign w:val="top"/>
          </w:tcPr>
          <w:p>
            <w:pPr>
              <w:pStyle w:val="TableText"/>
              <w:ind w:left="236"/>
              <w:spacing w:before="256" w:line="183" w:lineRule="auto"/>
              <w:rPr/>
            </w:pPr>
            <w:r>
              <w:rPr/>
              <w:t>3</w:t>
            </w:r>
          </w:p>
        </w:tc>
        <w:tc>
          <w:tcPr>
            <w:shd w:val="clear" w:fill="F8E588"/>
            <w:tcW w:w="559" w:type="dxa"/>
            <w:vAlign w:val="top"/>
          </w:tcPr>
          <w:p>
            <w:pPr>
              <w:pStyle w:val="TableText"/>
              <w:ind w:left="117"/>
              <w:spacing w:before="217" w:line="221" w:lineRule="auto"/>
              <w:rPr/>
            </w:pPr>
            <w:r>
              <w:rPr>
                <w:spacing w:val="-5"/>
              </w:rPr>
              <w:t>一级</w:t>
            </w:r>
          </w:p>
        </w:tc>
        <w:tc>
          <w:tcPr>
            <w:shd w:val="clear" w:fill="FBE78F"/>
            <w:tcW w:w="544" w:type="dxa"/>
            <w:vAlign w:val="top"/>
          </w:tcPr>
          <w:p>
            <w:pPr>
              <w:pStyle w:val="TableText"/>
              <w:ind w:left="229"/>
              <w:spacing w:before="256" w:line="183" w:lineRule="auto"/>
              <w:rPr/>
            </w:pPr>
            <w:r>
              <w:rPr/>
              <w:t>0</w:t>
            </w:r>
          </w:p>
        </w:tc>
      </w:tr>
    </w:tbl>
    <w:p>
      <w:pPr>
        <w:pStyle w:val="BodyText"/>
        <w:rPr/>
      </w:pPr>
      <w:r/>
    </w:p>
    <w:p>
      <w:pPr>
        <w:sectPr>
          <w:footerReference w:type="default" r:id="rId283"/>
          <w:pgSz w:w="7530" w:h="11370"/>
          <w:pgMar w:top="214" w:right="862" w:bottom="440" w:left="770" w:header="0" w:footer="167" w:gutter="0"/>
        </w:sectPr>
        <w:rPr/>
      </w:pPr>
    </w:p>
    <w:p>
      <w:pPr>
        <w:ind w:left="1082"/>
        <w:spacing w:line="219" w:lineRule="auto"/>
        <w:rPr>
          <w:rFonts w:ascii="SimSun" w:hAnsi="SimSun" w:eastAsia="SimSun" w:cs="SimSun"/>
          <w:sz w:val="16"/>
          <w:szCs w:val="16"/>
        </w:rPr>
      </w:pPr>
      <w:r>
        <w:drawing>
          <wp:anchor distT="0" distB="0" distL="0" distR="0" simplePos="0" relativeHeight="252465152" behindDoc="1" locked="0" layoutInCell="0" allowOverlap="1">
            <wp:simplePos x="0" y="0"/>
            <wp:positionH relativeFrom="page">
              <wp:posOffset>0</wp:posOffset>
            </wp:positionH>
            <wp:positionV relativeFrom="page">
              <wp:posOffset>0</wp:posOffset>
            </wp:positionV>
            <wp:extent cx="698487" cy="666770"/>
            <wp:effectExtent l="0" t="0" r="0" b="0"/>
            <wp:wrapNone/>
            <wp:docPr id="270" name="IM 270"/>
            <wp:cNvGraphicFramePr/>
            <a:graphic>
              <a:graphicData uri="http://schemas.openxmlformats.org/drawingml/2006/picture">
                <pic:pic>
                  <pic:nvPicPr>
                    <pic:cNvPr id="270" name="IM 270"/>
                    <pic:cNvPicPr/>
                  </pic:nvPicPr>
                  <pic:blipFill>
                    <a:blip r:embed="rId285"/>
                    <a:stretch>
                      <a:fillRect/>
                    </a:stretch>
                  </pic:blipFill>
                  <pic:spPr>
                    <a:xfrm rot="0">
                      <a:off x="0" y="0"/>
                      <a:ext cx="698487" cy="666770"/>
                    </a:xfrm>
                    <a:prstGeom prst="rect">
                      <a:avLst/>
                    </a:prstGeom>
                  </pic:spPr>
                </pic:pic>
              </a:graphicData>
            </a:graphic>
          </wp:anchor>
        </w:drawing>
      </w:r>
      <w:r>
        <w:rPr>
          <w:rFonts w:ascii="SimSun" w:hAnsi="SimSun" w:eastAsia="SimSun" w:cs="SimSun"/>
          <w:sz w:val="16"/>
          <w:szCs w:val="16"/>
          <w:b/>
          <w:bCs/>
          <w:color w:val="C96F16"/>
          <w:spacing w:val="-4"/>
        </w:rPr>
        <w:t>数据为王</w:t>
      </w:r>
    </w:p>
    <w:p>
      <w:pPr>
        <w:ind w:left="1400"/>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33" w:lineRule="auto"/>
        <w:rPr/>
      </w:pPr>
      <w:r/>
    </w:p>
    <w:p>
      <w:pPr>
        <w:pStyle w:val="BodyText"/>
        <w:spacing w:line="334" w:lineRule="auto"/>
        <w:rPr/>
      </w:pPr>
      <w:r/>
    </w:p>
    <w:p>
      <w:pPr>
        <w:ind w:left="6100"/>
        <w:spacing w:before="62" w:line="220" w:lineRule="auto"/>
        <w:rPr>
          <w:rFonts w:ascii="SimSun" w:hAnsi="SimSun" w:eastAsia="SimSun" w:cs="SimSun"/>
          <w:sz w:val="19"/>
          <w:szCs w:val="19"/>
        </w:rPr>
      </w:pPr>
      <w:r>
        <w:rPr>
          <w:rFonts w:ascii="SimSun" w:hAnsi="SimSun" w:eastAsia="SimSun" w:cs="SimSun"/>
          <w:sz w:val="19"/>
          <w:szCs w:val="19"/>
          <w:spacing w:val="10"/>
        </w:rPr>
        <w:t>(续表)</w:t>
      </w:r>
    </w:p>
    <w:p>
      <w:pPr>
        <w:spacing w:line="20" w:lineRule="exact"/>
        <w:rPr/>
      </w:pPr>
      <w:r/>
    </w:p>
    <w:tbl>
      <w:tblPr>
        <w:tblStyle w:val="TableNormal"/>
        <w:tblW w:w="5759" w:type="dxa"/>
        <w:tblInd w:w="11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74"/>
        <w:gridCol w:w="719"/>
        <w:gridCol w:w="1307"/>
        <w:gridCol w:w="3359"/>
      </w:tblGrid>
      <w:tr>
        <w:trPr>
          <w:trHeight w:val="312" w:hRule="atLeast"/>
        </w:trPr>
        <w:tc>
          <w:tcPr>
            <w:shd w:val="clear" w:fill="F4BE42"/>
            <w:tcW w:w="374" w:type="dxa"/>
            <w:vAlign w:val="top"/>
            <w:vMerge w:val="restart"/>
            <w:textDirection w:val="tbRlV"/>
            <w:tcBorders>
              <w:bottom w:val="nil"/>
            </w:tcBorders>
          </w:tcPr>
          <w:p>
            <w:pPr>
              <w:pStyle w:val="TableText"/>
              <w:ind w:left="86"/>
              <w:spacing w:before="148" w:line="217" w:lineRule="auto"/>
              <w:rPr>
                <w:sz w:val="15"/>
                <w:szCs w:val="15"/>
              </w:rPr>
            </w:pPr>
            <w:r>
              <w:rPr>
                <w:sz w:val="15"/>
                <w:szCs w:val="15"/>
                <w:color w:val="9B4E00"/>
              </w:rPr>
              <w:t>分级情况示例</w:t>
            </w:r>
          </w:p>
        </w:tc>
        <w:tc>
          <w:tcPr>
            <w:shd w:val="clear" w:fill="F8E08C"/>
            <w:tcW w:w="719" w:type="dxa"/>
            <w:vAlign w:val="top"/>
            <w:vMerge w:val="restart"/>
            <w:tcBorders>
              <w:bottom w:val="nil"/>
            </w:tcBorders>
          </w:tcPr>
          <w:p>
            <w:pPr>
              <w:spacing w:line="292" w:lineRule="auto"/>
              <w:rPr>
                <w:rFonts w:ascii="Arial"/>
                <w:sz w:val="21"/>
              </w:rPr>
            </w:pPr>
            <w:r/>
          </w:p>
          <w:p>
            <w:pPr>
              <w:pStyle w:val="TableText"/>
              <w:ind w:left="201"/>
              <w:spacing w:before="49" w:line="259" w:lineRule="exact"/>
              <w:rPr>
                <w:sz w:val="15"/>
                <w:szCs w:val="15"/>
              </w:rPr>
            </w:pPr>
            <w:r>
              <w:rPr>
                <w:sz w:val="15"/>
                <w:szCs w:val="15"/>
                <w:spacing w:val="-5"/>
                <w:position w:val="8"/>
              </w:rPr>
              <w:t>一级</w:t>
            </w:r>
          </w:p>
          <w:p>
            <w:pPr>
              <w:pStyle w:val="TableText"/>
              <w:ind w:left="201"/>
              <w:spacing w:line="220" w:lineRule="auto"/>
              <w:rPr>
                <w:sz w:val="15"/>
                <w:szCs w:val="15"/>
              </w:rPr>
            </w:pPr>
            <w:r>
              <w:rPr>
                <w:sz w:val="15"/>
                <w:szCs w:val="15"/>
                <w:spacing w:val="-2"/>
              </w:rPr>
              <w:t>示例</w:t>
            </w:r>
          </w:p>
        </w:tc>
        <w:tc>
          <w:tcPr>
            <w:shd w:val="clear" w:fill="F8DD89"/>
            <w:tcW w:w="1307" w:type="dxa"/>
            <w:vAlign w:val="top"/>
            <w:vMerge w:val="restart"/>
            <w:tcBorders>
              <w:bottom w:val="nil"/>
            </w:tcBorders>
          </w:tcPr>
          <w:p>
            <w:pPr>
              <w:spacing w:line="419" w:lineRule="auto"/>
              <w:rPr>
                <w:rFonts w:ascii="Arial"/>
                <w:sz w:val="21"/>
              </w:rPr>
            </w:pPr>
            <w:r/>
          </w:p>
          <w:p>
            <w:pPr>
              <w:pStyle w:val="TableText"/>
              <w:ind w:left="341"/>
              <w:spacing w:before="49" w:line="219" w:lineRule="auto"/>
              <w:rPr>
                <w:sz w:val="15"/>
                <w:szCs w:val="15"/>
              </w:rPr>
            </w:pPr>
            <w:r>
              <w:rPr>
                <w:sz w:val="15"/>
                <w:szCs w:val="15"/>
                <w:spacing w:val="-2"/>
              </w:rPr>
              <w:t>数据类型</w:t>
            </w:r>
          </w:p>
        </w:tc>
        <w:tc>
          <w:tcPr>
            <w:shd w:val="clear" w:fill="F9E48F"/>
            <w:tcW w:w="3359" w:type="dxa"/>
            <w:vAlign w:val="top"/>
          </w:tcPr>
          <w:p>
            <w:pPr>
              <w:pStyle w:val="TableText"/>
              <w:ind w:left="1075"/>
              <w:spacing w:before="81" w:line="219" w:lineRule="auto"/>
              <w:rPr>
                <w:sz w:val="15"/>
                <w:szCs w:val="15"/>
              </w:rPr>
            </w:pPr>
            <w:r>
              <w:rPr>
                <w:sz w:val="15"/>
                <w:szCs w:val="15"/>
                <w:spacing w:val="-1"/>
              </w:rPr>
              <w:t>质量报表分析数据</w:t>
            </w:r>
          </w:p>
        </w:tc>
      </w:tr>
      <w:tr>
        <w:trPr>
          <w:trHeight w:val="767" w:hRule="atLeast"/>
        </w:trPr>
        <w:tc>
          <w:tcPr>
            <w:tcW w:w="374" w:type="dxa"/>
            <w:vAlign w:val="top"/>
            <w:vMerge w:val="continue"/>
            <w:textDirection w:val="tbRlV"/>
            <w:tcBorders>
              <w:top w:val="nil"/>
            </w:tcBorders>
          </w:tcPr>
          <w:p>
            <w:pPr>
              <w:rPr>
                <w:rFonts w:ascii="Arial"/>
                <w:sz w:val="21"/>
              </w:rPr>
            </w:pPr>
            <w:r/>
          </w:p>
        </w:tc>
        <w:tc>
          <w:tcPr>
            <w:tcW w:w="719" w:type="dxa"/>
            <w:vAlign w:val="top"/>
            <w:vMerge w:val="continue"/>
            <w:tcBorders>
              <w:top w:val="nil"/>
            </w:tcBorders>
          </w:tcPr>
          <w:p>
            <w:pPr>
              <w:rPr>
                <w:rFonts w:ascii="Arial"/>
                <w:sz w:val="21"/>
              </w:rPr>
            </w:pPr>
            <w:r/>
          </w:p>
        </w:tc>
        <w:tc>
          <w:tcPr>
            <w:tcW w:w="1307" w:type="dxa"/>
            <w:vAlign w:val="top"/>
            <w:vMerge w:val="continue"/>
            <w:tcBorders>
              <w:top w:val="nil"/>
            </w:tcBorders>
          </w:tcPr>
          <w:p>
            <w:pPr>
              <w:rPr>
                <w:rFonts w:ascii="Arial"/>
                <w:sz w:val="21"/>
              </w:rPr>
            </w:pPr>
            <w:r/>
          </w:p>
        </w:tc>
        <w:tc>
          <w:tcPr>
            <w:shd w:val="clear" w:fill="F9D885"/>
            <w:tcW w:w="3359" w:type="dxa"/>
            <w:vAlign w:val="top"/>
          </w:tcPr>
          <w:p>
            <w:pPr>
              <w:pStyle w:val="TableText"/>
              <w:ind w:left="95"/>
              <w:spacing w:before="178" w:line="219" w:lineRule="auto"/>
              <w:rPr>
                <w:sz w:val="15"/>
                <w:szCs w:val="15"/>
              </w:rPr>
            </w:pPr>
            <w:r>
              <w:rPr>
                <w:sz w:val="15"/>
                <w:szCs w:val="15"/>
                <w:spacing w:val="-1"/>
              </w:rPr>
              <w:t>数据受损对社会稳定、国家安全等无影响，对生</w:t>
            </w:r>
          </w:p>
          <w:p>
            <w:pPr>
              <w:pStyle w:val="TableText"/>
              <w:ind w:left="175"/>
              <w:spacing w:before="93" w:line="219" w:lineRule="auto"/>
              <w:rPr>
                <w:sz w:val="15"/>
                <w:szCs w:val="15"/>
              </w:rPr>
            </w:pPr>
            <w:r>
              <w:rPr>
                <w:sz w:val="15"/>
                <w:szCs w:val="15"/>
                <w:spacing w:val="-1"/>
              </w:rPr>
              <w:t>产安全无影响，造成经济损失小，无级联效应</w:t>
            </w:r>
          </w:p>
        </w:tc>
      </w:tr>
    </w:tbl>
    <w:p>
      <w:pPr>
        <w:ind w:left="1480"/>
        <w:spacing w:before="219" w:line="225" w:lineRule="auto"/>
        <w:rPr>
          <w:rFonts w:ascii="STXinwei" w:hAnsi="STXinwei" w:eastAsia="STXinwei" w:cs="STXinwei"/>
          <w:sz w:val="22"/>
          <w:szCs w:val="22"/>
        </w:rPr>
      </w:pPr>
      <w:r>
        <w:rPr>
          <w:rFonts w:ascii="STXinwei" w:hAnsi="STXinwei" w:eastAsia="STXinwei" w:cs="STXinwei"/>
          <w:sz w:val="22"/>
          <w:szCs w:val="22"/>
          <w:spacing w:val="-9"/>
        </w:rPr>
        <w:t>(2)    </w:t>
      </w:r>
      <w:r>
        <w:rPr>
          <w:rFonts w:ascii="STXinwei" w:hAnsi="STXinwei" w:eastAsia="STXinwei" w:cs="STXinwei"/>
          <w:sz w:val="22"/>
          <w:szCs w:val="22"/>
          <w:b/>
          <w:bCs/>
          <w:spacing w:val="-9"/>
        </w:rPr>
        <w:t>工业数据分级经验总结</w:t>
      </w:r>
    </w:p>
    <w:p>
      <w:pPr>
        <w:ind w:left="1080" w:firstLine="449"/>
        <w:spacing w:before="235" w:line="353" w:lineRule="auto"/>
        <w:jc w:val="both"/>
        <w:rPr>
          <w:rFonts w:ascii="SimSun" w:hAnsi="SimSun" w:eastAsia="SimSun" w:cs="SimSun"/>
          <w:sz w:val="22"/>
          <w:szCs w:val="22"/>
        </w:rPr>
      </w:pPr>
      <w:r>
        <w:rPr>
          <w:rFonts w:ascii="SimSun" w:hAnsi="SimSun" w:eastAsia="SimSun" w:cs="SimSun"/>
          <w:sz w:val="22"/>
          <w:szCs w:val="22"/>
          <w:spacing w:val="-6"/>
        </w:rPr>
        <w:t>美的集团股份有限公司下属的广州华凌制冷设备有限公司 </w:t>
      </w:r>
      <w:r>
        <w:rPr>
          <w:rFonts w:ascii="SimSun" w:hAnsi="SimSun" w:eastAsia="SimSun" w:cs="SimSun"/>
          <w:sz w:val="22"/>
          <w:szCs w:val="22"/>
          <w:spacing w:val="-9"/>
        </w:rPr>
        <w:t>(以下简称“广州华凌制冷”)对31类工业数据进行了数据分</w:t>
      </w:r>
      <w:r>
        <w:rPr>
          <w:rFonts w:ascii="SimSun" w:hAnsi="SimSun" w:eastAsia="SimSun" w:cs="SimSun"/>
          <w:sz w:val="22"/>
          <w:szCs w:val="22"/>
          <w:spacing w:val="-10"/>
        </w:rPr>
        <w:t>级。</w:t>
      </w:r>
      <w:r>
        <w:rPr>
          <w:rFonts w:ascii="SimSun" w:hAnsi="SimSun" w:eastAsia="SimSun" w:cs="SimSun"/>
          <w:sz w:val="22"/>
          <w:szCs w:val="22"/>
        </w:rPr>
        <w:t xml:space="preserve"> </w:t>
      </w:r>
      <w:r>
        <w:rPr>
          <w:rFonts w:ascii="SimSun" w:hAnsi="SimSun" w:eastAsia="SimSun" w:cs="SimSun"/>
          <w:sz w:val="22"/>
          <w:szCs w:val="22"/>
          <w:spacing w:val="-6"/>
        </w:rPr>
        <w:t>其中，17类为二级数据，分别为产品数据、研究数据、需求订</w:t>
      </w:r>
      <w:r>
        <w:rPr>
          <w:rFonts w:ascii="SimSun" w:hAnsi="SimSun" w:eastAsia="SimSun" w:cs="SimSun"/>
          <w:sz w:val="22"/>
          <w:szCs w:val="22"/>
          <w:spacing w:val="8"/>
        </w:rPr>
        <w:t xml:space="preserve">  </w:t>
      </w:r>
      <w:r>
        <w:rPr>
          <w:rFonts w:ascii="SimSun" w:hAnsi="SimSun" w:eastAsia="SimSun" w:cs="SimSun"/>
          <w:sz w:val="22"/>
          <w:szCs w:val="22"/>
          <w:spacing w:val="-6"/>
        </w:rPr>
        <w:t>单整理数据、跟单总价、工作台数据、计划排程数据、采购订</w:t>
      </w:r>
      <w:r>
        <w:rPr>
          <w:rFonts w:ascii="SimSun" w:hAnsi="SimSun" w:eastAsia="SimSun" w:cs="SimSun"/>
          <w:sz w:val="22"/>
          <w:szCs w:val="22"/>
          <w:spacing w:val="5"/>
        </w:rPr>
        <w:t xml:space="preserve">  </w:t>
      </w:r>
      <w:r>
        <w:rPr>
          <w:rFonts w:ascii="SimSun" w:hAnsi="SimSun" w:eastAsia="SimSun" w:cs="SimSun"/>
          <w:sz w:val="22"/>
          <w:szCs w:val="22"/>
          <w:spacing w:val="-6"/>
        </w:rPr>
        <w:t>单下达数据、服务数据、运营数据、项目管理数据、资产管理</w:t>
      </w:r>
      <w:r>
        <w:rPr>
          <w:rFonts w:ascii="SimSun" w:hAnsi="SimSun" w:eastAsia="SimSun" w:cs="SimSun"/>
          <w:sz w:val="22"/>
          <w:szCs w:val="22"/>
          <w:spacing w:val="4"/>
        </w:rPr>
        <w:t xml:space="preserve">  </w:t>
      </w:r>
      <w:r>
        <w:rPr>
          <w:rFonts w:ascii="SimSun" w:hAnsi="SimSun" w:eastAsia="SimSun" w:cs="SimSun"/>
          <w:sz w:val="22"/>
          <w:szCs w:val="22"/>
          <w:spacing w:val="-6"/>
        </w:rPr>
        <w:t>数据、库存管理数据、采购平台数据、备料平台数据、物流配</w:t>
      </w:r>
      <w:r>
        <w:rPr>
          <w:rFonts w:ascii="SimSun" w:hAnsi="SimSun" w:eastAsia="SimSun" w:cs="SimSun"/>
          <w:sz w:val="22"/>
          <w:szCs w:val="22"/>
          <w:spacing w:val="5"/>
        </w:rPr>
        <w:t xml:space="preserve">  </w:t>
      </w:r>
      <w:r>
        <w:rPr>
          <w:rFonts w:ascii="SimSun" w:hAnsi="SimSun" w:eastAsia="SimSun" w:cs="SimSun"/>
          <w:sz w:val="22"/>
          <w:szCs w:val="22"/>
          <w:spacing w:val="-6"/>
        </w:rPr>
        <w:t>送数据、库存器具数据、财务管理数据；14类为一级数据，分</w:t>
      </w:r>
      <w:r>
        <w:rPr>
          <w:rFonts w:ascii="SimSun" w:hAnsi="SimSun" w:eastAsia="SimSun" w:cs="SimSun"/>
          <w:sz w:val="22"/>
          <w:szCs w:val="22"/>
          <w:spacing w:val="8"/>
        </w:rPr>
        <w:t xml:space="preserve">  </w:t>
      </w:r>
      <w:r>
        <w:rPr>
          <w:rFonts w:ascii="SimSun" w:hAnsi="SimSun" w:eastAsia="SimSun" w:cs="SimSun"/>
          <w:sz w:val="22"/>
          <w:szCs w:val="22"/>
          <w:spacing w:val="-6"/>
        </w:rPr>
        <w:t>别为知识产权数据，业务数据，采集数据，设备数据，驱动数</w:t>
      </w:r>
      <w:r>
        <w:rPr>
          <w:rFonts w:ascii="SimSun" w:hAnsi="SimSun" w:eastAsia="SimSun" w:cs="SimSun"/>
          <w:sz w:val="22"/>
          <w:szCs w:val="22"/>
          <w:spacing w:val="5"/>
        </w:rPr>
        <w:t xml:space="preserve">  </w:t>
      </w:r>
      <w:r>
        <w:rPr>
          <w:rFonts w:ascii="SimSun" w:hAnsi="SimSun" w:eastAsia="SimSun" w:cs="SimSun"/>
          <w:sz w:val="22"/>
          <w:szCs w:val="22"/>
          <w:spacing w:val="-6"/>
        </w:rPr>
        <w:t>据，网关数据，执行器数据，物料采购数据，管理数据，故障</w:t>
      </w:r>
      <w:r>
        <w:rPr>
          <w:rFonts w:ascii="SimSun" w:hAnsi="SimSun" w:eastAsia="SimSun" w:cs="SimSun"/>
          <w:sz w:val="22"/>
          <w:szCs w:val="22"/>
          <w:spacing w:val="5"/>
        </w:rPr>
        <w:t xml:space="preserve">  </w:t>
      </w:r>
      <w:r>
        <w:rPr>
          <w:rFonts w:ascii="SimSun" w:hAnsi="SimSun" w:eastAsia="SimSun" w:cs="SimSun"/>
          <w:sz w:val="22"/>
          <w:szCs w:val="22"/>
          <w:spacing w:val="-5"/>
        </w:rPr>
        <w:t>事故管理数据，维修数据，品质管理数据，故障报告</w:t>
      </w:r>
      <w:r>
        <w:rPr>
          <w:rFonts w:ascii="SimSun" w:hAnsi="SimSun" w:eastAsia="SimSun" w:cs="SimSun"/>
          <w:sz w:val="22"/>
          <w:szCs w:val="22"/>
          <w:spacing w:val="-6"/>
        </w:rPr>
        <w:t>、分析和</w:t>
      </w:r>
    </w:p>
    <w:p>
      <w:pPr>
        <w:ind w:left="1080"/>
        <w:spacing w:line="219" w:lineRule="auto"/>
        <w:rPr>
          <w:rFonts w:ascii="SimSun" w:hAnsi="SimSun" w:eastAsia="SimSun" w:cs="SimSun"/>
          <w:sz w:val="22"/>
          <w:szCs w:val="22"/>
        </w:rPr>
      </w:pPr>
      <w:r>
        <w:rPr>
          <w:rFonts w:ascii="SimSun" w:hAnsi="SimSun" w:eastAsia="SimSun" w:cs="SimSun"/>
          <w:sz w:val="22"/>
          <w:szCs w:val="22"/>
          <w:spacing w:val="-10"/>
        </w:rPr>
        <w:t>纠正措施系统管理数据，质量报表分析数据。</w:t>
      </w:r>
    </w:p>
    <w:p>
      <w:pPr>
        <w:ind w:left="1080" w:right="70" w:firstLine="439"/>
        <w:spacing w:before="211" w:line="352" w:lineRule="auto"/>
        <w:jc w:val="both"/>
        <w:rPr>
          <w:rFonts w:ascii="SimSun" w:hAnsi="SimSun" w:eastAsia="SimSun" w:cs="SimSun"/>
          <w:sz w:val="22"/>
          <w:szCs w:val="22"/>
        </w:rPr>
      </w:pPr>
      <w:r>
        <w:rPr>
          <w:rFonts w:ascii="SimSun" w:hAnsi="SimSun" w:eastAsia="SimSun" w:cs="SimSun"/>
          <w:sz w:val="22"/>
          <w:szCs w:val="22"/>
          <w:spacing w:val="4"/>
        </w:rPr>
        <w:t>通过数据分级，广州华凌制冷深入了解了自身的重点数</w:t>
      </w:r>
      <w:r>
        <w:rPr>
          <w:rFonts w:ascii="SimSun" w:hAnsi="SimSun" w:eastAsia="SimSun" w:cs="SimSun"/>
          <w:sz w:val="22"/>
          <w:szCs w:val="22"/>
          <w:spacing w:val="2"/>
        </w:rPr>
        <w:t xml:space="preserve"> </w:t>
      </w:r>
      <w:r>
        <w:rPr>
          <w:rFonts w:ascii="SimSun" w:hAnsi="SimSun" w:eastAsia="SimSun" w:cs="SimSun"/>
          <w:sz w:val="22"/>
          <w:szCs w:val="22"/>
          <w:spacing w:val="-6"/>
        </w:rPr>
        <w:t>据，能更快速地识别二级数据，并对这一类对企业生产、经济</w:t>
      </w:r>
      <w:r>
        <w:rPr>
          <w:rFonts w:ascii="SimSun" w:hAnsi="SimSun" w:eastAsia="SimSun" w:cs="SimSun"/>
          <w:sz w:val="22"/>
          <w:szCs w:val="22"/>
          <w:spacing w:val="11"/>
        </w:rPr>
        <w:t xml:space="preserve"> </w:t>
      </w:r>
      <w:r>
        <w:rPr>
          <w:rFonts w:ascii="SimSun" w:hAnsi="SimSun" w:eastAsia="SimSun" w:cs="SimSun"/>
          <w:sz w:val="22"/>
          <w:szCs w:val="22"/>
          <w:spacing w:val="-6"/>
        </w:rPr>
        <w:t>效益产生重大影响的数据进行重点保护，很好地保障了日常生</w:t>
      </w:r>
      <w:r>
        <w:rPr>
          <w:rFonts w:ascii="SimSun" w:hAnsi="SimSun" w:eastAsia="SimSun" w:cs="SimSun"/>
          <w:sz w:val="22"/>
          <w:szCs w:val="22"/>
          <w:spacing w:val="11"/>
        </w:rPr>
        <w:t xml:space="preserve"> </w:t>
      </w:r>
      <w:r>
        <w:rPr>
          <w:rFonts w:ascii="SimSun" w:hAnsi="SimSun" w:eastAsia="SimSun" w:cs="SimSun"/>
          <w:sz w:val="22"/>
          <w:szCs w:val="22"/>
          <w:spacing w:val="-6"/>
        </w:rPr>
        <w:t>产和运营；增强了恢复生产过程全部或关键数据的完整性与可</w:t>
      </w:r>
      <w:r>
        <w:rPr>
          <w:rFonts w:ascii="SimSun" w:hAnsi="SimSun" w:eastAsia="SimSun" w:cs="SimSun"/>
          <w:sz w:val="22"/>
          <w:szCs w:val="22"/>
          <w:spacing w:val="10"/>
        </w:rPr>
        <w:t xml:space="preserve"> </w:t>
      </w:r>
      <w:r>
        <w:rPr>
          <w:rFonts w:ascii="SimSun" w:hAnsi="SimSun" w:eastAsia="SimSun" w:cs="SimSun"/>
          <w:sz w:val="22"/>
          <w:szCs w:val="22"/>
          <w:spacing w:val="-5"/>
        </w:rPr>
        <w:t>用性的能力，降低了工业数据受损可能引发</w:t>
      </w:r>
      <w:r>
        <w:rPr>
          <w:rFonts w:ascii="SimSun" w:hAnsi="SimSun" w:eastAsia="SimSun" w:cs="SimSun"/>
          <w:sz w:val="22"/>
          <w:szCs w:val="22"/>
          <w:spacing w:val="-6"/>
        </w:rPr>
        <w:t>的生产安全事故级</w:t>
      </w:r>
    </w:p>
    <w:p>
      <w:pPr>
        <w:ind w:left="1080"/>
        <w:spacing w:before="1" w:line="218" w:lineRule="auto"/>
        <w:rPr>
          <w:rFonts w:ascii="SimSun" w:hAnsi="SimSun" w:eastAsia="SimSun" w:cs="SimSun"/>
          <w:sz w:val="22"/>
          <w:szCs w:val="22"/>
        </w:rPr>
      </w:pPr>
      <w:r>
        <w:rPr>
          <w:rFonts w:ascii="SimSun" w:hAnsi="SimSun" w:eastAsia="SimSun" w:cs="SimSun"/>
          <w:sz w:val="22"/>
          <w:szCs w:val="22"/>
          <w:spacing w:val="-6"/>
        </w:rPr>
        <w:t>别；对工业敏感数据脱敏，有效防止了供应商、个</w:t>
      </w:r>
      <w:r>
        <w:rPr>
          <w:rFonts w:ascii="SimSun" w:hAnsi="SimSun" w:eastAsia="SimSun" w:cs="SimSun"/>
          <w:sz w:val="22"/>
          <w:szCs w:val="22"/>
          <w:spacing w:val="-7"/>
        </w:rPr>
        <w:t>人信息的泄</w:t>
      </w:r>
    </w:p>
    <w:p>
      <w:pPr>
        <w:spacing w:line="218" w:lineRule="auto"/>
        <w:sectPr>
          <w:footerReference w:type="default" r:id="rId284"/>
          <w:pgSz w:w="7560" w:h="11380"/>
          <w:pgMar w:top="174" w:right="590" w:bottom="498" w:left="0" w:header="0" w:footer="213" w:gutter="0"/>
        </w:sectPr>
        <w:rPr>
          <w:rFonts w:ascii="SimSun" w:hAnsi="SimSun" w:eastAsia="SimSun" w:cs="SimSun"/>
          <w:sz w:val="22"/>
          <w:szCs w:val="22"/>
        </w:rPr>
      </w:pPr>
    </w:p>
    <w:p>
      <w:pPr>
        <w:ind w:left="5352"/>
        <w:spacing w:line="207" w:lineRule="auto"/>
        <w:rPr>
          <w:rFonts w:ascii="SimSun" w:hAnsi="SimSun" w:eastAsia="SimSun" w:cs="SimSun"/>
          <w:sz w:val="16"/>
          <w:szCs w:val="16"/>
        </w:rPr>
      </w:pPr>
      <w:r>
        <w:rPr>
          <w:rFonts w:ascii="SimSun" w:hAnsi="SimSun" w:eastAsia="SimSun" w:cs="SimSun"/>
          <w:sz w:val="16"/>
          <w:szCs w:val="16"/>
          <w:b/>
          <w:bCs/>
          <w:color w:val="2C28A1"/>
          <w:spacing w:val="-4"/>
        </w:rPr>
        <w:t>理数篇</w:t>
      </w:r>
    </w:p>
    <w:p>
      <w:pPr>
        <w:ind w:left="4912"/>
        <w:spacing w:line="219" w:lineRule="auto"/>
        <w:rPr>
          <w:rFonts w:ascii="SimSun" w:hAnsi="SimSun" w:eastAsia="SimSun" w:cs="SimSun"/>
          <w:sz w:val="16"/>
          <w:szCs w:val="16"/>
        </w:rPr>
      </w:pPr>
      <w:r>
        <w:rPr>
          <w:rFonts w:ascii="SimSun" w:hAnsi="SimSun" w:eastAsia="SimSun" w:cs="SimSun"/>
          <w:sz w:val="16"/>
          <w:szCs w:val="16"/>
          <w:b/>
          <w:bCs/>
          <w:color w:val="FA7C33"/>
          <w:spacing w:val="-10"/>
        </w:rPr>
        <w:t>盘活数据资源</w:t>
      </w:r>
    </w:p>
    <w:p>
      <w:pPr>
        <w:pStyle w:val="BodyText"/>
        <w:spacing w:line="314" w:lineRule="auto"/>
        <w:rPr/>
      </w:pPr>
      <w:r/>
    </w:p>
    <w:p>
      <w:pPr>
        <w:pStyle w:val="BodyText"/>
        <w:spacing w:line="314"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10"/>
        </w:rPr>
        <w:t>露，提高了企业的声誉和社会公信力。</w:t>
      </w:r>
    </w:p>
    <w:p>
      <w:pPr>
        <w:pStyle w:val="BodyText"/>
        <w:spacing w:line="362" w:lineRule="auto"/>
        <w:rPr/>
      </w:pPr>
      <w:r/>
    </w:p>
    <w:p>
      <w:pPr>
        <w:spacing w:before="72" w:line="598" w:lineRule="exact"/>
        <w:rPr>
          <w:rFonts w:ascii="SimSun" w:hAnsi="SimSun" w:eastAsia="SimSun" w:cs="SimSun"/>
          <w:sz w:val="22"/>
          <w:szCs w:val="22"/>
        </w:rPr>
      </w:pPr>
      <w:r>
        <w:rPr>
          <w:rFonts w:ascii="SimSun" w:hAnsi="SimSun" w:eastAsia="SimSun" w:cs="SimSun"/>
          <w:sz w:val="22"/>
          <w:szCs w:val="22"/>
          <w:spacing w:val="-9"/>
          <w:position w:val="29"/>
        </w:rPr>
        <w:t>5. </w:t>
      </w:r>
      <w:r>
        <w:rPr>
          <w:rFonts w:ascii="SimSun" w:hAnsi="SimSun" w:eastAsia="SimSun" w:cs="SimSun"/>
          <w:sz w:val="22"/>
          <w:szCs w:val="22"/>
          <w:b/>
          <w:bCs/>
          <w:color w:val="1C17AA"/>
          <w:spacing w:val="-9"/>
          <w:position w:val="29"/>
        </w:rPr>
        <w:t>典型案例五：深圳市赢领智尚服饰科技有限公司</w:t>
      </w:r>
    </w:p>
    <w:p>
      <w:pPr>
        <w:ind w:left="419"/>
        <w:spacing w:line="225" w:lineRule="auto"/>
        <w:rPr>
          <w:rFonts w:ascii="STXinwei" w:hAnsi="STXinwei" w:eastAsia="STXinwei" w:cs="STXinwei"/>
          <w:sz w:val="22"/>
          <w:szCs w:val="22"/>
        </w:rPr>
      </w:pPr>
      <w:r>
        <w:rPr>
          <w:rFonts w:ascii="STXinwei" w:hAnsi="STXinwei" w:eastAsia="STXinwei" w:cs="STXinwei"/>
          <w:sz w:val="22"/>
          <w:szCs w:val="22"/>
          <w:spacing w:val="-11"/>
        </w:rPr>
        <w:t>(1)</w:t>
      </w:r>
      <w:r>
        <w:rPr>
          <w:rFonts w:ascii="STXinwei" w:hAnsi="STXinwei" w:eastAsia="STXinwei" w:cs="STXinwei"/>
          <w:sz w:val="22"/>
          <w:szCs w:val="22"/>
          <w:spacing w:val="5"/>
        </w:rPr>
        <w:t xml:space="preserve">    </w:t>
      </w:r>
      <w:r>
        <w:rPr>
          <w:rFonts w:ascii="STXinwei" w:hAnsi="STXinwei" w:eastAsia="STXinwei" w:cs="STXinwei"/>
          <w:sz w:val="22"/>
          <w:szCs w:val="22"/>
          <w:b/>
          <w:bCs/>
          <w:spacing w:val="-11"/>
        </w:rPr>
        <w:t>工业数据分级情况</w:t>
      </w:r>
    </w:p>
    <w:p>
      <w:pPr>
        <w:ind w:right="35"/>
        <w:spacing w:before="291" w:line="219" w:lineRule="auto"/>
        <w:jc w:val="right"/>
        <w:rPr>
          <w:rFonts w:ascii="SimSun" w:hAnsi="SimSun" w:eastAsia="SimSun" w:cs="SimSun"/>
          <w:sz w:val="22"/>
          <w:szCs w:val="22"/>
        </w:rPr>
      </w:pPr>
      <w:r>
        <w:rPr>
          <w:rFonts w:ascii="SimSun" w:hAnsi="SimSun" w:eastAsia="SimSun" w:cs="SimSun"/>
          <w:sz w:val="22"/>
          <w:szCs w:val="22"/>
          <w:spacing w:val="-21"/>
          <w:w w:val="98"/>
        </w:rPr>
        <w:t>深圳市赢领智尚服饰科技有限公司工业数据分级情况见表6-11。</w:t>
      </w:r>
    </w:p>
    <w:p>
      <w:pPr>
        <w:ind w:left="512"/>
        <w:spacing w:before="195" w:line="219" w:lineRule="auto"/>
        <w:rPr>
          <w:rFonts w:ascii="SimSun" w:hAnsi="SimSun" w:eastAsia="SimSun" w:cs="SimSun"/>
          <w:sz w:val="17"/>
          <w:szCs w:val="17"/>
        </w:rPr>
      </w:pPr>
      <w:r>
        <w:rPr>
          <w:rFonts w:ascii="SimSun" w:hAnsi="SimSun" w:eastAsia="SimSun" w:cs="SimSun"/>
          <w:sz w:val="17"/>
          <w:szCs w:val="17"/>
          <w:b/>
          <w:bCs/>
          <w:spacing w:val="-2"/>
        </w:rPr>
        <w:t>表6-11</w:t>
      </w:r>
      <w:r>
        <w:rPr>
          <w:rFonts w:ascii="SimSun" w:hAnsi="SimSun" w:eastAsia="SimSun" w:cs="SimSun"/>
          <w:sz w:val="17"/>
          <w:szCs w:val="17"/>
          <w:spacing w:val="-2"/>
        </w:rPr>
        <w:t xml:space="preserve">  </w:t>
      </w:r>
      <w:r>
        <w:rPr>
          <w:rFonts w:ascii="SimSun" w:hAnsi="SimSun" w:eastAsia="SimSun" w:cs="SimSun"/>
          <w:sz w:val="17"/>
          <w:szCs w:val="17"/>
          <w:b/>
          <w:bCs/>
          <w:spacing w:val="-2"/>
        </w:rPr>
        <w:t>深圳市赢领智尚服饰科技有限公司工业数据分级情况</w:t>
      </w:r>
    </w:p>
    <w:p>
      <w:pPr>
        <w:spacing w:line="50" w:lineRule="exact"/>
        <w:rPr/>
      </w:pPr>
      <w:r/>
    </w:p>
    <w:tbl>
      <w:tblPr>
        <w:tblStyle w:val="TableNormal"/>
        <w:tblW w:w="5769"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74"/>
        <w:gridCol w:w="729"/>
        <w:gridCol w:w="738"/>
        <w:gridCol w:w="559"/>
        <w:gridCol w:w="559"/>
        <w:gridCol w:w="569"/>
        <w:gridCol w:w="569"/>
        <w:gridCol w:w="559"/>
        <w:gridCol w:w="559"/>
        <w:gridCol w:w="554"/>
      </w:tblGrid>
      <w:tr>
        <w:trPr>
          <w:trHeight w:val="564" w:hRule="atLeast"/>
        </w:trPr>
        <w:tc>
          <w:tcPr>
            <w:shd w:val="clear" w:fill="F9C84B"/>
            <w:tcW w:w="374" w:type="dxa"/>
            <w:vAlign w:val="top"/>
            <w:vMerge w:val="restart"/>
            <w:textDirection w:val="tbRlV"/>
            <w:tcBorders>
              <w:bottom w:val="nil"/>
            </w:tcBorders>
          </w:tcPr>
          <w:p>
            <w:pPr>
              <w:pStyle w:val="TableText"/>
              <w:ind w:left="476"/>
              <w:spacing w:before="138" w:line="217" w:lineRule="auto"/>
              <w:rPr/>
            </w:pPr>
            <w:r>
              <w:rPr/>
              <w:t>总</w:t>
            </w:r>
            <w:r>
              <w:rPr>
                <w:spacing w:val="-23"/>
              </w:rPr>
              <w:t xml:space="preserve"> </w:t>
            </w:r>
            <w:r>
              <w:rPr/>
              <w:t>体</w:t>
            </w:r>
            <w:r>
              <w:rPr>
                <w:spacing w:val="-23"/>
              </w:rPr>
              <w:t xml:space="preserve"> </w:t>
            </w:r>
            <w:r>
              <w:rPr/>
              <w:t>情</w:t>
            </w:r>
            <w:r>
              <w:rPr>
                <w:spacing w:val="-23"/>
              </w:rPr>
              <w:t xml:space="preserve"> </w:t>
            </w:r>
            <w:r>
              <w:rPr/>
              <w:t>况</w:t>
            </w:r>
          </w:p>
        </w:tc>
        <w:tc>
          <w:tcPr>
            <w:shd w:val="clear" w:fill="F8E08A"/>
            <w:tcW w:w="2026" w:type="dxa"/>
            <w:vAlign w:val="top"/>
            <w:gridSpan w:val="3"/>
          </w:tcPr>
          <w:p>
            <w:pPr>
              <w:pStyle w:val="TableText"/>
              <w:ind w:left="520"/>
              <w:spacing w:before="202" w:line="220" w:lineRule="auto"/>
              <w:rPr/>
            </w:pPr>
            <w:r>
              <w:rPr>
                <w:spacing w:val="2"/>
              </w:rPr>
              <w:t>应用试点范围</w:t>
            </w:r>
          </w:p>
        </w:tc>
        <w:tc>
          <w:tcPr>
            <w:shd w:val="clear" w:fill="F9E290"/>
            <w:tcW w:w="3369" w:type="dxa"/>
            <w:vAlign w:val="top"/>
            <w:gridSpan w:val="6"/>
          </w:tcPr>
          <w:p>
            <w:pPr>
              <w:pStyle w:val="TableText"/>
              <w:ind w:left="714" w:right="92" w:hanging="639"/>
              <w:spacing w:before="72" w:line="265" w:lineRule="auto"/>
              <w:rPr/>
            </w:pPr>
            <w:r>
              <w:rPr>
                <w:spacing w:val="-1"/>
              </w:rPr>
              <w:t>部分已上线至平台的相关数据，目前还有部分</w:t>
            </w:r>
            <w:r>
              <w:rPr>
                <w:spacing w:val="10"/>
              </w:rPr>
              <w:t xml:space="preserve"> </w:t>
            </w:r>
            <w:r>
              <w:rPr>
                <w:spacing w:val="1"/>
              </w:rPr>
              <w:t>线下门店数据尚未接入平台</w:t>
            </w:r>
          </w:p>
        </w:tc>
      </w:tr>
      <w:tr>
        <w:trPr>
          <w:trHeight w:val="270" w:hRule="atLeast"/>
        </w:trPr>
        <w:tc>
          <w:tcPr>
            <w:tcW w:w="374" w:type="dxa"/>
            <w:vAlign w:val="top"/>
            <w:vMerge w:val="continue"/>
            <w:textDirection w:val="tbRlV"/>
            <w:tcBorders>
              <w:top w:val="nil"/>
              <w:bottom w:val="nil"/>
            </w:tcBorders>
          </w:tcPr>
          <w:p>
            <w:pPr>
              <w:rPr>
                <w:rFonts w:ascii="Arial"/>
                <w:sz w:val="21"/>
              </w:rPr>
            </w:pPr>
            <w:r/>
          </w:p>
        </w:tc>
        <w:tc>
          <w:tcPr>
            <w:shd w:val="clear" w:fill="F9E08B"/>
            <w:tcW w:w="2026" w:type="dxa"/>
            <w:vAlign w:val="top"/>
            <w:gridSpan w:val="3"/>
          </w:tcPr>
          <w:p>
            <w:pPr>
              <w:pStyle w:val="TableText"/>
              <w:ind w:left="240"/>
              <w:spacing w:before="57" w:line="219" w:lineRule="auto"/>
              <w:rPr/>
            </w:pPr>
            <w:r>
              <w:rPr>
                <w:color w:val="A35C00"/>
                <w:spacing w:val="-1"/>
              </w:rPr>
              <w:t>数据类型总体数量/种</w:t>
            </w:r>
          </w:p>
        </w:tc>
        <w:tc>
          <w:tcPr>
            <w:shd w:val="clear" w:fill="F9E490"/>
            <w:tcW w:w="3369" w:type="dxa"/>
            <w:vAlign w:val="top"/>
            <w:gridSpan w:val="6"/>
          </w:tcPr>
          <w:p>
            <w:pPr>
              <w:pStyle w:val="TableText"/>
              <w:ind w:left="1594"/>
              <w:spacing w:before="97" w:line="184" w:lineRule="auto"/>
              <w:rPr/>
            </w:pPr>
            <w:r>
              <w:rPr>
                <w:spacing w:val="-3"/>
              </w:rPr>
              <w:t>21</w:t>
            </w:r>
          </w:p>
        </w:tc>
      </w:tr>
      <w:tr>
        <w:trPr>
          <w:trHeight w:val="260" w:hRule="atLeast"/>
        </w:trPr>
        <w:tc>
          <w:tcPr>
            <w:tcW w:w="374" w:type="dxa"/>
            <w:vAlign w:val="top"/>
            <w:vMerge w:val="continue"/>
            <w:textDirection w:val="tbRlV"/>
            <w:tcBorders>
              <w:top w:val="nil"/>
              <w:bottom w:val="nil"/>
            </w:tcBorders>
          </w:tcPr>
          <w:p>
            <w:pPr>
              <w:rPr>
                <w:rFonts w:ascii="Arial"/>
                <w:sz w:val="21"/>
              </w:rPr>
            </w:pPr>
            <w:r/>
          </w:p>
        </w:tc>
        <w:tc>
          <w:tcPr>
            <w:shd w:val="clear" w:fill="F9E08C"/>
            <w:tcW w:w="2026" w:type="dxa"/>
            <w:vAlign w:val="top"/>
            <w:gridSpan w:val="3"/>
          </w:tcPr>
          <w:p>
            <w:pPr>
              <w:pStyle w:val="TableText"/>
              <w:ind w:left="400"/>
              <w:spacing w:before="47" w:line="219" w:lineRule="auto"/>
              <w:rPr/>
            </w:pPr>
            <w:r>
              <w:rPr>
                <w:spacing w:val="-1"/>
              </w:rPr>
              <w:t>三级数据数量/种</w:t>
            </w:r>
          </w:p>
        </w:tc>
        <w:tc>
          <w:tcPr>
            <w:shd w:val="clear" w:fill="F9E28F"/>
            <w:tcW w:w="1128" w:type="dxa"/>
            <w:vAlign w:val="top"/>
            <w:gridSpan w:val="2"/>
          </w:tcPr>
          <w:p>
            <w:pPr>
              <w:pStyle w:val="TableText"/>
              <w:ind w:left="514"/>
              <w:spacing w:before="88" w:line="183" w:lineRule="auto"/>
              <w:rPr/>
            </w:pPr>
            <w:r>
              <w:rPr/>
              <w:t>0</w:t>
            </w:r>
          </w:p>
        </w:tc>
        <w:tc>
          <w:tcPr>
            <w:shd w:val="clear" w:fill="FAE391"/>
            <w:tcW w:w="1128" w:type="dxa"/>
            <w:vAlign w:val="top"/>
            <w:gridSpan w:val="2"/>
          </w:tcPr>
          <w:p>
            <w:pPr>
              <w:pStyle w:val="TableText"/>
              <w:ind w:left="396"/>
              <w:spacing w:before="48" w:line="221" w:lineRule="auto"/>
              <w:rPr/>
            </w:pPr>
            <w:r>
              <w:rPr>
                <w:spacing w:val="16"/>
              </w:rPr>
              <w:t>占比</w:t>
            </w:r>
          </w:p>
        </w:tc>
        <w:tc>
          <w:tcPr>
            <w:shd w:val="clear" w:fill="FBE494"/>
            <w:tcW w:w="1113" w:type="dxa"/>
            <w:vAlign w:val="top"/>
            <w:gridSpan w:val="2"/>
          </w:tcPr>
          <w:p>
            <w:pPr>
              <w:pStyle w:val="TableText"/>
              <w:ind w:left="508"/>
              <w:spacing w:before="88" w:line="183" w:lineRule="auto"/>
              <w:rPr/>
            </w:pPr>
            <w:r>
              <w:rPr/>
              <w:t>0</w:t>
            </w:r>
          </w:p>
        </w:tc>
      </w:tr>
      <w:tr>
        <w:trPr>
          <w:trHeight w:val="319" w:hRule="atLeast"/>
        </w:trPr>
        <w:tc>
          <w:tcPr>
            <w:tcW w:w="374" w:type="dxa"/>
            <w:vAlign w:val="top"/>
            <w:vMerge w:val="continue"/>
            <w:textDirection w:val="tbRlV"/>
            <w:tcBorders>
              <w:top w:val="nil"/>
              <w:bottom w:val="nil"/>
            </w:tcBorders>
          </w:tcPr>
          <w:p>
            <w:pPr>
              <w:rPr>
                <w:rFonts w:ascii="Arial"/>
                <w:sz w:val="21"/>
              </w:rPr>
            </w:pPr>
            <w:r/>
          </w:p>
        </w:tc>
        <w:tc>
          <w:tcPr>
            <w:shd w:val="clear" w:fill="F9E28D"/>
            <w:tcW w:w="2026" w:type="dxa"/>
            <w:vAlign w:val="top"/>
            <w:gridSpan w:val="3"/>
          </w:tcPr>
          <w:p>
            <w:pPr>
              <w:pStyle w:val="TableText"/>
              <w:ind w:left="400"/>
              <w:spacing w:before="77" w:line="219" w:lineRule="auto"/>
              <w:rPr/>
            </w:pPr>
            <w:r>
              <w:rPr>
                <w:spacing w:val="1"/>
              </w:rPr>
              <w:t>二级数据数量/种</w:t>
            </w:r>
          </w:p>
        </w:tc>
        <w:tc>
          <w:tcPr>
            <w:shd w:val="clear" w:fill="F8E38E"/>
            <w:tcW w:w="1128" w:type="dxa"/>
            <w:vAlign w:val="top"/>
            <w:gridSpan w:val="2"/>
          </w:tcPr>
          <w:p>
            <w:pPr>
              <w:pStyle w:val="TableText"/>
              <w:ind w:left="474"/>
              <w:spacing w:before="117" w:line="184" w:lineRule="auto"/>
              <w:rPr/>
            </w:pPr>
            <w:r>
              <w:rPr>
                <w:spacing w:val="-5"/>
              </w:rPr>
              <w:t>18</w:t>
            </w:r>
          </w:p>
        </w:tc>
        <w:tc>
          <w:tcPr>
            <w:shd w:val="clear" w:fill="F8E38D"/>
            <w:tcW w:w="1128" w:type="dxa"/>
            <w:vAlign w:val="top"/>
            <w:gridSpan w:val="2"/>
          </w:tcPr>
          <w:p>
            <w:pPr>
              <w:pStyle w:val="TableText"/>
              <w:ind w:left="396"/>
              <w:spacing w:before="78" w:line="221" w:lineRule="auto"/>
              <w:rPr/>
            </w:pPr>
            <w:r>
              <w:rPr>
                <w:spacing w:val="16"/>
              </w:rPr>
              <w:t>占比</w:t>
            </w:r>
          </w:p>
        </w:tc>
        <w:tc>
          <w:tcPr>
            <w:shd w:val="clear" w:fill="F9E492"/>
            <w:tcW w:w="1113" w:type="dxa"/>
            <w:vAlign w:val="top"/>
            <w:gridSpan w:val="2"/>
          </w:tcPr>
          <w:p>
            <w:pPr>
              <w:pStyle w:val="TableText"/>
              <w:ind w:left="348"/>
              <w:spacing w:before="118" w:line="183" w:lineRule="auto"/>
              <w:rPr/>
            </w:pPr>
            <w:r>
              <w:rPr>
                <w:spacing w:val="-2"/>
              </w:rPr>
              <w:t>85.7%</w:t>
            </w:r>
          </w:p>
        </w:tc>
      </w:tr>
      <w:tr>
        <w:trPr>
          <w:trHeight w:val="329" w:hRule="atLeast"/>
        </w:trPr>
        <w:tc>
          <w:tcPr>
            <w:tcW w:w="374" w:type="dxa"/>
            <w:vAlign w:val="top"/>
            <w:vMerge w:val="continue"/>
            <w:textDirection w:val="tbRlV"/>
            <w:tcBorders>
              <w:top w:val="nil"/>
            </w:tcBorders>
          </w:tcPr>
          <w:p>
            <w:pPr>
              <w:rPr>
                <w:rFonts w:ascii="Arial"/>
                <w:sz w:val="21"/>
              </w:rPr>
            </w:pPr>
            <w:r/>
          </w:p>
        </w:tc>
        <w:tc>
          <w:tcPr>
            <w:shd w:val="clear" w:fill="FAE28E"/>
            <w:tcW w:w="2026" w:type="dxa"/>
            <w:vAlign w:val="top"/>
            <w:gridSpan w:val="3"/>
          </w:tcPr>
          <w:p>
            <w:pPr>
              <w:pStyle w:val="TableText"/>
              <w:ind w:left="400"/>
              <w:spacing w:before="88" w:line="219" w:lineRule="auto"/>
              <w:rPr/>
            </w:pPr>
            <w:r>
              <w:rPr>
                <w:spacing w:val="1"/>
              </w:rPr>
              <w:t>一级数据数量/种</w:t>
            </w:r>
          </w:p>
        </w:tc>
        <w:tc>
          <w:tcPr>
            <w:shd w:val="clear" w:fill="F9E48F"/>
            <w:tcW w:w="1128" w:type="dxa"/>
            <w:vAlign w:val="top"/>
            <w:gridSpan w:val="2"/>
          </w:tcPr>
          <w:p>
            <w:pPr>
              <w:pStyle w:val="TableText"/>
              <w:ind w:left="514"/>
              <w:spacing w:before="129" w:line="183" w:lineRule="auto"/>
              <w:rPr/>
            </w:pPr>
            <w:r>
              <w:rPr/>
              <w:t>3</w:t>
            </w:r>
          </w:p>
        </w:tc>
        <w:tc>
          <w:tcPr>
            <w:shd w:val="clear" w:fill="FAE490"/>
            <w:tcW w:w="1128" w:type="dxa"/>
            <w:vAlign w:val="top"/>
            <w:gridSpan w:val="2"/>
          </w:tcPr>
          <w:p>
            <w:pPr>
              <w:pStyle w:val="TableText"/>
              <w:ind w:left="396"/>
              <w:spacing w:before="89" w:line="221" w:lineRule="auto"/>
              <w:rPr/>
            </w:pPr>
            <w:r>
              <w:rPr>
                <w:spacing w:val="16"/>
              </w:rPr>
              <w:t>占比</w:t>
            </w:r>
          </w:p>
        </w:tc>
        <w:tc>
          <w:tcPr>
            <w:shd w:val="clear" w:fill="FBE497"/>
            <w:tcW w:w="1113" w:type="dxa"/>
            <w:vAlign w:val="top"/>
            <w:gridSpan w:val="2"/>
          </w:tcPr>
          <w:p>
            <w:pPr>
              <w:pStyle w:val="TableText"/>
              <w:ind w:left="348"/>
              <w:spacing w:before="129" w:line="184" w:lineRule="auto"/>
              <w:rPr/>
            </w:pPr>
            <w:r>
              <w:rPr>
                <w:spacing w:val="-4"/>
              </w:rPr>
              <w:t>14.3%</w:t>
            </w:r>
          </w:p>
        </w:tc>
      </w:tr>
      <w:tr>
        <w:trPr>
          <w:trHeight w:val="499" w:hRule="atLeast"/>
        </w:trPr>
        <w:tc>
          <w:tcPr>
            <w:shd w:val="clear" w:fill="F8C84A"/>
            <w:tcW w:w="374" w:type="dxa"/>
            <w:vAlign w:val="top"/>
            <w:vMerge w:val="restart"/>
            <w:textDirection w:val="tbRlV"/>
            <w:tcBorders>
              <w:bottom w:val="nil"/>
            </w:tcBorders>
          </w:tcPr>
          <w:p>
            <w:pPr>
              <w:pStyle w:val="TableText"/>
              <w:ind w:left="45"/>
              <w:spacing w:before="109" w:line="216" w:lineRule="auto"/>
              <w:rPr/>
            </w:pPr>
            <w:r>
              <w:rPr>
                <w:color w:val="9D5400"/>
              </w:rPr>
              <w:t>数</w:t>
            </w:r>
            <w:r>
              <w:rPr>
                <w:color w:val="9D5400"/>
                <w:spacing w:val="-28"/>
              </w:rPr>
              <w:t xml:space="preserve"> </w:t>
            </w:r>
            <w:r>
              <w:rPr>
                <w:color w:val="9D5400"/>
              </w:rPr>
              <w:t>据</w:t>
            </w:r>
            <w:r>
              <w:rPr>
                <w:color w:val="9D5400"/>
                <w:spacing w:val="-28"/>
              </w:rPr>
              <w:t xml:space="preserve"> </w:t>
            </w:r>
            <w:r>
              <w:rPr>
                <w:color w:val="9D5400"/>
              </w:rPr>
              <w:t>域</w:t>
            </w:r>
            <w:r>
              <w:rPr>
                <w:color w:val="9D5400"/>
                <w:spacing w:val="-27"/>
              </w:rPr>
              <w:t xml:space="preserve"> </w:t>
            </w:r>
            <w:r>
              <w:rPr>
                <w:color w:val="9D5400"/>
              </w:rPr>
              <w:t>情</w:t>
            </w:r>
            <w:r>
              <w:rPr>
                <w:color w:val="9D5400"/>
                <w:spacing w:val="-27"/>
              </w:rPr>
              <w:t xml:space="preserve"> </w:t>
            </w:r>
            <w:r>
              <w:rPr>
                <w:color w:val="9D5400"/>
              </w:rPr>
              <w:t>况</w:t>
            </w:r>
          </w:p>
        </w:tc>
        <w:tc>
          <w:tcPr>
            <w:shd w:val="clear" w:fill="F7E18C"/>
            <w:tcW w:w="729" w:type="dxa"/>
            <w:vAlign w:val="top"/>
          </w:tcPr>
          <w:p>
            <w:pPr>
              <w:pStyle w:val="TableText"/>
              <w:ind w:left="110"/>
              <w:spacing w:before="51" w:line="221" w:lineRule="auto"/>
              <w:rPr/>
            </w:pPr>
            <w:r>
              <w:rPr>
                <w:spacing w:val="-2"/>
              </w:rPr>
              <w:t>平台运</w:t>
            </w:r>
          </w:p>
          <w:p>
            <w:pPr>
              <w:pStyle w:val="TableText"/>
              <w:ind w:left="190"/>
              <w:spacing w:before="36" w:line="220" w:lineRule="auto"/>
              <w:rPr/>
            </w:pPr>
            <w:r>
              <w:rPr>
                <w:spacing w:val="-3"/>
              </w:rPr>
              <w:t>营域</w:t>
            </w:r>
          </w:p>
        </w:tc>
        <w:tc>
          <w:tcPr>
            <w:shd w:val="clear" w:fill="F8E08B"/>
            <w:tcW w:w="738" w:type="dxa"/>
            <w:vAlign w:val="top"/>
          </w:tcPr>
          <w:p>
            <w:pPr>
              <w:pStyle w:val="TableText"/>
              <w:ind w:left="81"/>
              <w:spacing w:before="170" w:line="220" w:lineRule="auto"/>
              <w:rPr/>
            </w:pPr>
            <w:r>
              <w:rPr>
                <w:spacing w:val="2"/>
              </w:rPr>
              <w:t>总量/种</w:t>
            </w:r>
          </w:p>
        </w:tc>
        <w:tc>
          <w:tcPr>
            <w:shd w:val="clear" w:fill="F8E48D"/>
            <w:tcW w:w="559" w:type="dxa"/>
            <w:vAlign w:val="top"/>
          </w:tcPr>
          <w:p>
            <w:pPr>
              <w:pStyle w:val="TableText"/>
              <w:ind w:left="193"/>
              <w:spacing w:before="210" w:line="184" w:lineRule="auto"/>
              <w:rPr/>
            </w:pPr>
            <w:r>
              <w:rPr>
                <w:spacing w:val="-5"/>
              </w:rPr>
              <w:t>18</w:t>
            </w:r>
          </w:p>
        </w:tc>
        <w:tc>
          <w:tcPr>
            <w:shd w:val="clear" w:fill="F8E48D"/>
            <w:tcW w:w="559" w:type="dxa"/>
            <w:vAlign w:val="top"/>
          </w:tcPr>
          <w:p>
            <w:pPr>
              <w:pStyle w:val="TableText"/>
              <w:ind w:left="114"/>
              <w:spacing w:before="171" w:line="221" w:lineRule="auto"/>
              <w:rPr/>
            </w:pPr>
            <w:r>
              <w:rPr>
                <w:spacing w:val="-2"/>
              </w:rPr>
              <w:t>三级</w:t>
            </w:r>
          </w:p>
        </w:tc>
        <w:tc>
          <w:tcPr>
            <w:shd w:val="clear" w:fill="F8E38D"/>
            <w:tcW w:w="569" w:type="dxa"/>
            <w:vAlign w:val="top"/>
          </w:tcPr>
          <w:p>
            <w:pPr>
              <w:pStyle w:val="TableText"/>
              <w:ind w:left="235"/>
              <w:spacing w:before="210" w:line="183" w:lineRule="auto"/>
              <w:rPr/>
            </w:pPr>
            <w:r>
              <w:rPr/>
              <w:t>0</w:t>
            </w:r>
          </w:p>
        </w:tc>
        <w:tc>
          <w:tcPr>
            <w:shd w:val="clear" w:fill="F8E390"/>
            <w:tcW w:w="569" w:type="dxa"/>
            <w:vAlign w:val="top"/>
          </w:tcPr>
          <w:p>
            <w:pPr>
              <w:pStyle w:val="TableText"/>
              <w:ind w:left="116"/>
              <w:spacing w:before="171" w:line="221" w:lineRule="auto"/>
              <w:rPr/>
            </w:pPr>
            <w:r>
              <w:rPr>
                <w:spacing w:val="-3"/>
              </w:rPr>
              <w:t>二级</w:t>
            </w:r>
          </w:p>
        </w:tc>
        <w:tc>
          <w:tcPr>
            <w:shd w:val="clear" w:fill="F9E490"/>
            <w:tcW w:w="559" w:type="dxa"/>
            <w:vAlign w:val="top"/>
          </w:tcPr>
          <w:p>
            <w:pPr>
              <w:pStyle w:val="TableText"/>
              <w:ind w:left="197"/>
              <w:spacing w:before="210" w:line="184" w:lineRule="auto"/>
              <w:rPr/>
            </w:pPr>
            <w:r>
              <w:rPr>
                <w:spacing w:val="-5"/>
              </w:rPr>
              <w:t>15</w:t>
            </w:r>
          </w:p>
        </w:tc>
        <w:tc>
          <w:tcPr>
            <w:shd w:val="clear" w:fill="F9E590"/>
            <w:tcW w:w="559" w:type="dxa"/>
            <w:vAlign w:val="top"/>
          </w:tcPr>
          <w:p>
            <w:pPr>
              <w:pStyle w:val="TableText"/>
              <w:ind w:left="118"/>
              <w:spacing w:before="171" w:line="221" w:lineRule="auto"/>
              <w:rPr/>
            </w:pPr>
            <w:r>
              <w:rPr>
                <w:spacing w:val="-5"/>
              </w:rPr>
              <w:t>一级</w:t>
            </w:r>
          </w:p>
        </w:tc>
        <w:tc>
          <w:tcPr>
            <w:shd w:val="clear" w:fill="FAE494"/>
            <w:tcW w:w="554" w:type="dxa"/>
            <w:vAlign w:val="top"/>
          </w:tcPr>
          <w:p>
            <w:pPr>
              <w:pStyle w:val="TableText"/>
              <w:ind w:left="229"/>
              <w:spacing w:before="210" w:line="183" w:lineRule="auto"/>
              <w:rPr/>
            </w:pPr>
            <w:r>
              <w:rPr/>
              <w:t>3</w:t>
            </w:r>
          </w:p>
        </w:tc>
      </w:tr>
      <w:tr>
        <w:trPr>
          <w:trHeight w:val="599" w:hRule="atLeast"/>
        </w:trPr>
        <w:tc>
          <w:tcPr>
            <w:tcW w:w="374" w:type="dxa"/>
            <w:vAlign w:val="top"/>
            <w:vMerge w:val="continue"/>
            <w:textDirection w:val="tbRlV"/>
            <w:tcBorders>
              <w:top w:val="nil"/>
            </w:tcBorders>
          </w:tcPr>
          <w:p>
            <w:pPr>
              <w:rPr>
                <w:rFonts w:ascii="Arial"/>
                <w:sz w:val="21"/>
              </w:rPr>
            </w:pPr>
            <w:r/>
          </w:p>
        </w:tc>
        <w:tc>
          <w:tcPr>
            <w:shd w:val="clear" w:fill="FADE8D"/>
            <w:tcW w:w="729" w:type="dxa"/>
            <w:vAlign w:val="top"/>
          </w:tcPr>
          <w:p>
            <w:pPr>
              <w:pStyle w:val="TableText"/>
              <w:ind w:left="110"/>
              <w:spacing w:before="90" w:line="219" w:lineRule="auto"/>
              <w:rPr/>
            </w:pPr>
            <w:r>
              <w:rPr>
                <w:spacing w:val="-2"/>
              </w:rPr>
              <w:t>企业管</w:t>
            </w:r>
          </w:p>
          <w:p>
            <w:pPr>
              <w:pStyle w:val="TableText"/>
              <w:ind w:left="190"/>
              <w:spacing w:before="80" w:line="220" w:lineRule="auto"/>
              <w:rPr/>
            </w:pPr>
            <w:r>
              <w:rPr>
                <w:spacing w:val="-3"/>
              </w:rPr>
              <w:t>理域</w:t>
            </w:r>
          </w:p>
        </w:tc>
        <w:tc>
          <w:tcPr>
            <w:shd w:val="clear" w:fill="FAE28C"/>
            <w:tcW w:w="738" w:type="dxa"/>
            <w:vAlign w:val="top"/>
          </w:tcPr>
          <w:p>
            <w:pPr>
              <w:pStyle w:val="TableText"/>
              <w:ind w:left="81"/>
              <w:spacing w:before="221" w:line="220" w:lineRule="auto"/>
              <w:rPr/>
            </w:pPr>
            <w:r>
              <w:rPr>
                <w:spacing w:val="2"/>
              </w:rPr>
              <w:t>总量/种</w:t>
            </w:r>
          </w:p>
        </w:tc>
        <w:tc>
          <w:tcPr>
            <w:shd w:val="clear" w:fill="F8E38C"/>
            <w:tcW w:w="559" w:type="dxa"/>
            <w:vAlign w:val="top"/>
          </w:tcPr>
          <w:p>
            <w:pPr>
              <w:pStyle w:val="TableText"/>
              <w:ind w:left="233"/>
              <w:spacing w:before="261" w:line="183" w:lineRule="auto"/>
              <w:rPr/>
            </w:pPr>
            <w:r>
              <w:rPr/>
              <w:t>3</w:t>
            </w:r>
          </w:p>
        </w:tc>
        <w:tc>
          <w:tcPr>
            <w:shd w:val="clear" w:fill="FAE28D"/>
            <w:tcW w:w="559" w:type="dxa"/>
            <w:vAlign w:val="top"/>
          </w:tcPr>
          <w:p>
            <w:pPr>
              <w:pStyle w:val="TableText"/>
              <w:ind w:left="114"/>
              <w:spacing w:before="222" w:line="221" w:lineRule="auto"/>
              <w:rPr/>
            </w:pPr>
            <w:r>
              <w:rPr>
                <w:spacing w:val="-2"/>
              </w:rPr>
              <w:t>三级</w:t>
            </w:r>
          </w:p>
        </w:tc>
        <w:tc>
          <w:tcPr>
            <w:shd w:val="clear" w:fill="F9E28D"/>
            <w:tcW w:w="569" w:type="dxa"/>
            <w:vAlign w:val="top"/>
          </w:tcPr>
          <w:p>
            <w:pPr>
              <w:pStyle w:val="TableText"/>
              <w:ind w:left="235"/>
              <w:spacing w:before="261" w:line="183" w:lineRule="auto"/>
              <w:rPr/>
            </w:pPr>
            <w:r>
              <w:rPr/>
              <w:t>0</w:t>
            </w:r>
          </w:p>
        </w:tc>
        <w:tc>
          <w:tcPr>
            <w:shd w:val="clear" w:fill="F9E28F"/>
            <w:tcW w:w="569" w:type="dxa"/>
            <w:vAlign w:val="top"/>
          </w:tcPr>
          <w:p>
            <w:pPr>
              <w:pStyle w:val="TableText"/>
              <w:ind w:left="116"/>
              <w:spacing w:before="222" w:line="221" w:lineRule="auto"/>
              <w:rPr/>
            </w:pPr>
            <w:r>
              <w:rPr>
                <w:spacing w:val="-3"/>
              </w:rPr>
              <w:t>二级</w:t>
            </w:r>
          </w:p>
        </w:tc>
        <w:tc>
          <w:tcPr>
            <w:shd w:val="clear" w:fill="F9E490"/>
            <w:tcW w:w="559" w:type="dxa"/>
            <w:vAlign w:val="top"/>
          </w:tcPr>
          <w:p>
            <w:pPr>
              <w:pStyle w:val="TableText"/>
              <w:ind w:left="237"/>
              <w:spacing w:before="261" w:line="183" w:lineRule="auto"/>
              <w:rPr/>
            </w:pPr>
            <w:r>
              <w:rPr/>
              <w:t>3</w:t>
            </w:r>
          </w:p>
        </w:tc>
        <w:tc>
          <w:tcPr>
            <w:shd w:val="clear" w:fill="FAE394"/>
            <w:tcW w:w="559" w:type="dxa"/>
            <w:vAlign w:val="top"/>
          </w:tcPr>
          <w:p>
            <w:pPr>
              <w:pStyle w:val="TableText"/>
              <w:ind w:left="118"/>
              <w:spacing w:before="222" w:line="221" w:lineRule="auto"/>
              <w:rPr/>
            </w:pPr>
            <w:r>
              <w:rPr>
                <w:spacing w:val="-5"/>
              </w:rPr>
              <w:t>一级</w:t>
            </w:r>
          </w:p>
        </w:tc>
        <w:tc>
          <w:tcPr>
            <w:shd w:val="clear" w:fill="FBE694"/>
            <w:tcW w:w="554" w:type="dxa"/>
            <w:vAlign w:val="top"/>
          </w:tcPr>
          <w:p>
            <w:pPr>
              <w:pStyle w:val="TableText"/>
              <w:ind w:left="229"/>
              <w:spacing w:before="261" w:line="183" w:lineRule="auto"/>
              <w:rPr/>
            </w:pPr>
            <w:r>
              <w:rPr/>
              <w:t>0</w:t>
            </w:r>
          </w:p>
        </w:tc>
      </w:tr>
      <w:tr>
        <w:trPr>
          <w:trHeight w:val="259" w:hRule="atLeast"/>
        </w:trPr>
        <w:tc>
          <w:tcPr>
            <w:shd w:val="clear" w:fill="F9C747"/>
            <w:tcW w:w="374" w:type="dxa"/>
            <w:vAlign w:val="top"/>
            <w:vMerge w:val="restart"/>
            <w:textDirection w:val="tbRlV"/>
            <w:tcBorders>
              <w:bottom w:val="nil"/>
            </w:tcBorders>
          </w:tcPr>
          <w:p>
            <w:pPr>
              <w:pStyle w:val="TableText"/>
              <w:ind w:left="435"/>
              <w:spacing w:before="108" w:line="217" w:lineRule="auto"/>
              <w:rPr/>
            </w:pPr>
            <w:r>
              <w:rPr>
                <w:color w:val="A15600"/>
              </w:rPr>
              <w:t>分级情况示例</w:t>
            </w:r>
          </w:p>
        </w:tc>
        <w:tc>
          <w:tcPr>
            <w:shd w:val="clear" w:fill="F9DD8A"/>
            <w:tcW w:w="729" w:type="dxa"/>
            <w:vAlign w:val="top"/>
            <w:vMerge w:val="restart"/>
            <w:tcBorders>
              <w:bottom w:val="nil"/>
            </w:tcBorders>
          </w:tcPr>
          <w:p>
            <w:pPr>
              <w:pStyle w:val="TableText"/>
              <w:ind w:left="190"/>
              <w:spacing w:before="193" w:line="269" w:lineRule="exact"/>
              <w:rPr/>
            </w:pPr>
            <w:r>
              <w:rPr>
                <w:spacing w:val="-3"/>
                <w:position w:val="8"/>
              </w:rPr>
              <w:t>二级</w:t>
            </w:r>
          </w:p>
          <w:p>
            <w:pPr>
              <w:pStyle w:val="TableText"/>
              <w:ind w:left="190"/>
              <w:spacing w:line="220" w:lineRule="auto"/>
              <w:rPr/>
            </w:pPr>
            <w:r>
              <w:rPr>
                <w:spacing w:val="6"/>
              </w:rPr>
              <w:t>示例</w:t>
            </w:r>
          </w:p>
        </w:tc>
        <w:tc>
          <w:tcPr>
            <w:shd w:val="clear" w:fill="F9DC8A"/>
            <w:tcW w:w="1297" w:type="dxa"/>
            <w:vAlign w:val="top"/>
            <w:gridSpan w:val="2"/>
          </w:tcPr>
          <w:p>
            <w:pPr>
              <w:pStyle w:val="TableText"/>
              <w:ind w:left="321"/>
              <w:spacing w:before="51" w:line="219" w:lineRule="auto"/>
              <w:rPr/>
            </w:pPr>
            <w:r>
              <w:rPr>
                <w:spacing w:val="-2"/>
              </w:rPr>
              <w:t>数据类型</w:t>
            </w:r>
          </w:p>
        </w:tc>
        <w:tc>
          <w:tcPr>
            <w:shd w:val="clear" w:fill="FADC8F"/>
            <w:tcW w:w="3369" w:type="dxa"/>
            <w:vAlign w:val="top"/>
            <w:gridSpan w:val="6"/>
          </w:tcPr>
          <w:p>
            <w:pPr>
              <w:pStyle w:val="TableText"/>
              <w:ind w:left="874"/>
              <w:spacing w:before="51" w:line="219" w:lineRule="auto"/>
              <w:rPr/>
            </w:pPr>
            <w:r>
              <w:rPr>
                <w:spacing w:val="-1"/>
              </w:rPr>
              <w:t>裁剪车间生产执行数据</w:t>
            </w:r>
          </w:p>
        </w:tc>
      </w:tr>
      <w:tr>
        <w:trPr>
          <w:trHeight w:val="519" w:hRule="atLeast"/>
        </w:trPr>
        <w:tc>
          <w:tcPr>
            <w:tcW w:w="374" w:type="dxa"/>
            <w:vAlign w:val="top"/>
            <w:vMerge w:val="continue"/>
            <w:textDirection w:val="tbRlV"/>
            <w:tcBorders>
              <w:top w:val="nil"/>
              <w:bottom w:val="nil"/>
            </w:tcBorders>
          </w:tcPr>
          <w:p>
            <w:pPr>
              <w:rPr>
                <w:rFonts w:ascii="Arial"/>
                <w:sz w:val="21"/>
              </w:rPr>
            </w:pPr>
            <w:r/>
          </w:p>
        </w:tc>
        <w:tc>
          <w:tcPr>
            <w:tcW w:w="729" w:type="dxa"/>
            <w:vAlign w:val="top"/>
            <w:vMerge w:val="continue"/>
            <w:tcBorders>
              <w:top w:val="nil"/>
            </w:tcBorders>
          </w:tcPr>
          <w:p>
            <w:pPr>
              <w:rPr>
                <w:rFonts w:ascii="Arial"/>
                <w:sz w:val="21"/>
              </w:rPr>
            </w:pPr>
            <w:r/>
          </w:p>
        </w:tc>
        <w:tc>
          <w:tcPr>
            <w:shd w:val="clear" w:fill="F9DC89"/>
            <w:tcW w:w="1297" w:type="dxa"/>
            <w:vAlign w:val="top"/>
            <w:gridSpan w:val="2"/>
          </w:tcPr>
          <w:p>
            <w:pPr>
              <w:pStyle w:val="TableText"/>
              <w:ind w:left="321"/>
              <w:spacing w:before="181" w:line="219" w:lineRule="auto"/>
              <w:rPr/>
            </w:pPr>
            <w:r>
              <w:rPr>
                <w:spacing w:val="-2"/>
              </w:rPr>
              <w:t>分级依据</w:t>
            </w:r>
          </w:p>
        </w:tc>
        <w:tc>
          <w:tcPr>
            <w:shd w:val="clear" w:fill="FADC8C"/>
            <w:tcW w:w="3369" w:type="dxa"/>
            <w:vAlign w:val="top"/>
            <w:gridSpan w:val="6"/>
          </w:tcPr>
          <w:p>
            <w:pPr>
              <w:pStyle w:val="TableText"/>
              <w:ind w:left="393" w:right="131" w:hanging="279"/>
              <w:spacing w:before="72" w:line="252" w:lineRule="auto"/>
              <w:rPr/>
            </w:pPr>
            <w:r>
              <w:rPr>
                <w:spacing w:val="-7"/>
              </w:rPr>
              <w:t>数据受损会造成工厂停产，</w:t>
            </w:r>
            <w:r>
              <w:rPr>
                <w:spacing w:val="58"/>
              </w:rPr>
              <w:t xml:space="preserve"> </w:t>
            </w:r>
            <w:r>
              <w:rPr>
                <w:spacing w:val="-7"/>
              </w:rPr>
              <w:t>一天损失近200万</w:t>
            </w:r>
            <w:r>
              <w:rPr/>
              <w:t xml:space="preserve"> </w:t>
            </w:r>
            <w:r>
              <w:rPr/>
              <w:t>元，给企业形象造成严重的负面影响</w:t>
            </w:r>
          </w:p>
        </w:tc>
      </w:tr>
      <w:tr>
        <w:trPr>
          <w:trHeight w:val="269" w:hRule="atLeast"/>
        </w:trPr>
        <w:tc>
          <w:tcPr>
            <w:tcW w:w="374" w:type="dxa"/>
            <w:vAlign w:val="top"/>
            <w:vMerge w:val="continue"/>
            <w:textDirection w:val="tbRlV"/>
            <w:tcBorders>
              <w:top w:val="nil"/>
              <w:bottom w:val="nil"/>
            </w:tcBorders>
          </w:tcPr>
          <w:p>
            <w:pPr>
              <w:rPr>
                <w:rFonts w:ascii="Arial"/>
                <w:sz w:val="21"/>
              </w:rPr>
            </w:pPr>
            <w:r/>
          </w:p>
        </w:tc>
        <w:tc>
          <w:tcPr>
            <w:shd w:val="clear" w:fill="F8DE89"/>
            <w:tcW w:w="729" w:type="dxa"/>
            <w:vAlign w:val="top"/>
            <w:vMerge w:val="restart"/>
            <w:tcBorders>
              <w:bottom w:val="nil"/>
            </w:tcBorders>
          </w:tcPr>
          <w:p>
            <w:pPr>
              <w:spacing w:line="291" w:lineRule="auto"/>
              <w:rPr>
                <w:rFonts w:ascii="Arial"/>
                <w:sz w:val="21"/>
              </w:rPr>
            </w:pPr>
            <w:r/>
          </w:p>
          <w:p>
            <w:pPr>
              <w:pStyle w:val="TableText"/>
              <w:ind w:left="190"/>
              <w:spacing w:before="52" w:line="249" w:lineRule="exact"/>
              <w:rPr/>
            </w:pPr>
            <w:r>
              <w:rPr>
                <w:spacing w:val="-5"/>
                <w:position w:val="6"/>
              </w:rPr>
              <w:t>一级</w:t>
            </w:r>
          </w:p>
          <w:p>
            <w:pPr>
              <w:pStyle w:val="TableText"/>
              <w:ind w:left="190"/>
              <w:spacing w:line="220" w:lineRule="auto"/>
              <w:rPr/>
            </w:pPr>
            <w:r>
              <w:rPr>
                <w:spacing w:val="6"/>
              </w:rPr>
              <w:t>示例</w:t>
            </w:r>
          </w:p>
        </w:tc>
        <w:tc>
          <w:tcPr>
            <w:shd w:val="clear" w:fill="F9DD89"/>
            <w:tcW w:w="1297" w:type="dxa"/>
            <w:vAlign w:val="top"/>
            <w:gridSpan w:val="2"/>
          </w:tcPr>
          <w:p>
            <w:pPr>
              <w:pStyle w:val="TableText"/>
              <w:ind w:left="321"/>
              <w:spacing w:before="63" w:line="219" w:lineRule="auto"/>
              <w:rPr/>
            </w:pPr>
            <w:r>
              <w:rPr>
                <w:spacing w:val="-2"/>
              </w:rPr>
              <w:t>数据类型</w:t>
            </w:r>
          </w:p>
        </w:tc>
        <w:tc>
          <w:tcPr>
            <w:shd w:val="clear" w:fill="F9DE8C"/>
            <w:tcW w:w="3369" w:type="dxa"/>
            <w:vAlign w:val="top"/>
            <w:gridSpan w:val="6"/>
          </w:tcPr>
          <w:p>
            <w:pPr>
              <w:pStyle w:val="TableText"/>
              <w:ind w:left="1035"/>
              <w:spacing w:before="63" w:line="219" w:lineRule="auto"/>
              <w:rPr/>
            </w:pPr>
            <w:r>
              <w:rPr>
                <w:spacing w:val="-1"/>
              </w:rPr>
              <w:t>成品仓库管理数据</w:t>
            </w:r>
          </w:p>
        </w:tc>
      </w:tr>
      <w:tr>
        <w:trPr>
          <w:trHeight w:val="773" w:hRule="atLeast"/>
        </w:trPr>
        <w:tc>
          <w:tcPr>
            <w:tcW w:w="374" w:type="dxa"/>
            <w:vAlign w:val="top"/>
            <w:vMerge w:val="continue"/>
            <w:textDirection w:val="tbRlV"/>
            <w:tcBorders>
              <w:top w:val="nil"/>
            </w:tcBorders>
          </w:tcPr>
          <w:p>
            <w:pPr>
              <w:rPr>
                <w:rFonts w:ascii="Arial"/>
                <w:sz w:val="21"/>
              </w:rPr>
            </w:pPr>
            <w:r/>
          </w:p>
        </w:tc>
        <w:tc>
          <w:tcPr>
            <w:tcW w:w="729" w:type="dxa"/>
            <w:vAlign w:val="top"/>
            <w:vMerge w:val="continue"/>
            <w:tcBorders>
              <w:top w:val="nil"/>
            </w:tcBorders>
          </w:tcPr>
          <w:p>
            <w:pPr>
              <w:rPr>
                <w:rFonts w:ascii="Arial"/>
                <w:sz w:val="21"/>
              </w:rPr>
            </w:pPr>
            <w:r/>
          </w:p>
        </w:tc>
        <w:tc>
          <w:tcPr>
            <w:shd w:val="clear" w:fill="F9DD89"/>
            <w:tcW w:w="1297" w:type="dxa"/>
            <w:vAlign w:val="top"/>
            <w:gridSpan w:val="2"/>
          </w:tcPr>
          <w:p>
            <w:pPr>
              <w:spacing w:line="259" w:lineRule="auto"/>
              <w:rPr>
                <w:rFonts w:ascii="Arial"/>
                <w:sz w:val="21"/>
              </w:rPr>
            </w:pPr>
            <w:r/>
          </w:p>
          <w:p>
            <w:pPr>
              <w:pStyle w:val="TableText"/>
              <w:ind w:left="321"/>
              <w:spacing w:before="52" w:line="219" w:lineRule="auto"/>
              <w:rPr/>
            </w:pPr>
            <w:r>
              <w:rPr>
                <w:spacing w:val="-2"/>
              </w:rPr>
              <w:t>分级依据</w:t>
            </w:r>
          </w:p>
        </w:tc>
        <w:tc>
          <w:tcPr>
            <w:shd w:val="clear" w:fill="F9DD8C"/>
            <w:tcW w:w="3369" w:type="dxa"/>
            <w:vAlign w:val="top"/>
            <w:gridSpan w:val="6"/>
          </w:tcPr>
          <w:p>
            <w:pPr>
              <w:pStyle w:val="TableText"/>
              <w:ind w:left="75"/>
              <w:spacing w:before="53" w:line="219" w:lineRule="auto"/>
              <w:rPr/>
            </w:pPr>
            <w:r>
              <w:rPr>
                <w:spacing w:val="-1"/>
              </w:rPr>
              <w:t>数据受损对社会稳定、国家安全等无影响，对</w:t>
            </w:r>
          </w:p>
          <w:p>
            <w:pPr>
              <w:pStyle w:val="TableText"/>
              <w:ind w:left="75"/>
              <w:spacing w:before="91" w:line="219" w:lineRule="auto"/>
              <w:rPr/>
            </w:pPr>
            <w:r>
              <w:rPr>
                <w:spacing w:val="-1"/>
              </w:rPr>
              <w:t>生产安全无影响，造成的经济损失小，无级联</w:t>
            </w:r>
          </w:p>
          <w:p>
            <w:pPr>
              <w:pStyle w:val="TableText"/>
              <w:ind w:left="1514"/>
              <w:spacing w:before="40" w:line="220" w:lineRule="auto"/>
              <w:rPr/>
            </w:pPr>
            <w:r>
              <w:rPr>
                <w:spacing w:val="-3"/>
              </w:rPr>
              <w:t>效应</w:t>
            </w:r>
          </w:p>
        </w:tc>
      </w:tr>
    </w:tbl>
    <w:p>
      <w:pPr>
        <w:ind w:left="419"/>
        <w:spacing w:before="279" w:line="225" w:lineRule="auto"/>
        <w:rPr>
          <w:rFonts w:ascii="STXinwei" w:hAnsi="STXinwei" w:eastAsia="STXinwei" w:cs="STXinwei"/>
          <w:sz w:val="22"/>
          <w:szCs w:val="22"/>
        </w:rPr>
      </w:pPr>
      <w:r>
        <w:rPr>
          <w:rFonts w:ascii="STXinwei" w:hAnsi="STXinwei" w:eastAsia="STXinwei" w:cs="STXinwei"/>
          <w:sz w:val="22"/>
          <w:szCs w:val="22"/>
          <w:spacing w:val="-11"/>
        </w:rPr>
        <w:t>(2)</w:t>
      </w:r>
      <w:r>
        <w:rPr>
          <w:rFonts w:ascii="STXinwei" w:hAnsi="STXinwei" w:eastAsia="STXinwei" w:cs="STXinwei"/>
          <w:sz w:val="22"/>
          <w:szCs w:val="22"/>
          <w:spacing w:val="10"/>
        </w:rPr>
        <w:t xml:space="preserve">   </w:t>
      </w:r>
      <w:r>
        <w:rPr>
          <w:rFonts w:ascii="STXinwei" w:hAnsi="STXinwei" w:eastAsia="STXinwei" w:cs="STXinwei"/>
          <w:sz w:val="22"/>
          <w:szCs w:val="22"/>
          <w:b/>
          <w:bCs/>
          <w:spacing w:val="-11"/>
        </w:rPr>
        <w:t>工业数据分级经验总结</w:t>
      </w:r>
    </w:p>
    <w:p>
      <w:pPr>
        <w:ind w:firstLine="419"/>
        <w:spacing w:before="161" w:line="378" w:lineRule="auto"/>
        <w:rPr>
          <w:rFonts w:ascii="SimSun" w:hAnsi="SimSun" w:eastAsia="SimSun" w:cs="SimSun"/>
          <w:sz w:val="22"/>
          <w:szCs w:val="22"/>
        </w:rPr>
      </w:pPr>
      <w:r>
        <w:rPr>
          <w:rFonts w:ascii="SimSun" w:hAnsi="SimSun" w:eastAsia="SimSun" w:cs="SimSun"/>
          <w:sz w:val="22"/>
          <w:szCs w:val="22"/>
          <w:spacing w:val="-5"/>
        </w:rPr>
        <w:t>深圳市赢领智尚服饰科技有限公司重视数据管理，将数</w:t>
      </w:r>
      <w:r>
        <w:rPr>
          <w:rFonts w:ascii="SimSun" w:hAnsi="SimSun" w:eastAsia="SimSun" w:cs="SimSun"/>
          <w:sz w:val="22"/>
          <w:szCs w:val="22"/>
          <w:spacing w:val="-6"/>
        </w:rPr>
        <w:t>据 </w:t>
      </w:r>
      <w:r>
        <w:rPr>
          <w:rFonts w:ascii="SimSun" w:hAnsi="SimSun" w:eastAsia="SimSun" w:cs="SimSun"/>
          <w:sz w:val="22"/>
          <w:szCs w:val="22"/>
          <w:spacing w:val="-2"/>
        </w:rPr>
        <w:t>分级管理分为设备和制度规范两个部分。良</w:t>
      </w:r>
      <w:r>
        <w:rPr>
          <w:rFonts w:ascii="SimSun" w:hAnsi="SimSun" w:eastAsia="SimSun" w:cs="SimSun"/>
          <w:sz w:val="22"/>
          <w:szCs w:val="22"/>
          <w:spacing w:val="-3"/>
        </w:rPr>
        <w:t>好的设备是基础，</w:t>
      </w:r>
    </w:p>
    <w:p>
      <w:pPr>
        <w:spacing w:line="219" w:lineRule="auto"/>
        <w:rPr>
          <w:rFonts w:ascii="SimSun" w:hAnsi="SimSun" w:eastAsia="SimSun" w:cs="SimSun"/>
          <w:sz w:val="22"/>
          <w:szCs w:val="22"/>
        </w:rPr>
      </w:pPr>
      <w:r>
        <w:rPr>
          <w:rFonts w:ascii="SimSun" w:hAnsi="SimSun" w:eastAsia="SimSun" w:cs="SimSun"/>
          <w:sz w:val="22"/>
          <w:szCs w:val="22"/>
          <w:spacing w:val="-9"/>
        </w:rPr>
        <w:t>制度规范是保障。针对不同级别的数据，制订了管理细则。</w:t>
      </w:r>
    </w:p>
    <w:p>
      <w:pPr>
        <w:spacing w:line="219" w:lineRule="auto"/>
        <w:sectPr>
          <w:footerReference w:type="default" r:id="rId286"/>
          <w:pgSz w:w="7530" w:h="11370"/>
          <w:pgMar w:top="204" w:right="870" w:bottom="489" w:left="780" w:header="0" w:footer="203" w:gutter="0"/>
        </w:sectPr>
        <w:rPr>
          <w:rFonts w:ascii="SimSun" w:hAnsi="SimSun" w:eastAsia="SimSun" w:cs="SimSun"/>
          <w:sz w:val="22"/>
          <w:szCs w:val="22"/>
        </w:rPr>
      </w:pPr>
    </w:p>
    <w:p>
      <w:pPr>
        <w:ind w:left="1012"/>
        <w:spacing w:line="211" w:lineRule="auto"/>
        <w:rPr>
          <w:rFonts w:ascii="SimSun" w:hAnsi="SimSun" w:eastAsia="SimSun" w:cs="SimSun"/>
          <w:sz w:val="16"/>
          <w:szCs w:val="16"/>
        </w:rPr>
      </w:pPr>
      <w:r>
        <w:drawing>
          <wp:anchor distT="0" distB="0" distL="0" distR="0" simplePos="0" relativeHeight="252482560" behindDoc="0" locked="0" layoutInCell="0" allowOverlap="1">
            <wp:simplePos x="0" y="0"/>
            <wp:positionH relativeFrom="page">
              <wp:posOffset>0</wp:posOffset>
            </wp:positionH>
            <wp:positionV relativeFrom="page">
              <wp:posOffset>0</wp:posOffset>
            </wp:positionV>
            <wp:extent cx="641360" cy="673129"/>
            <wp:effectExtent l="0" t="0" r="0" b="0"/>
            <wp:wrapNone/>
            <wp:docPr id="272" name="IM 272"/>
            <wp:cNvGraphicFramePr/>
            <a:graphic>
              <a:graphicData uri="http://schemas.openxmlformats.org/drawingml/2006/picture">
                <pic:pic>
                  <pic:nvPicPr>
                    <pic:cNvPr id="272" name="IM 272"/>
                    <pic:cNvPicPr/>
                  </pic:nvPicPr>
                  <pic:blipFill>
                    <a:blip r:embed="rId288"/>
                    <a:stretch>
                      <a:fillRect/>
                    </a:stretch>
                  </pic:blipFill>
                  <pic:spPr>
                    <a:xfrm rot="0">
                      <a:off x="0" y="0"/>
                      <a:ext cx="641360" cy="673129"/>
                    </a:xfrm>
                    <a:prstGeom prst="rect">
                      <a:avLst/>
                    </a:prstGeom>
                  </pic:spPr>
                </pic:pic>
              </a:graphicData>
            </a:graphic>
          </wp:anchor>
        </w:drawing>
      </w:r>
      <w:r>
        <w:rPr>
          <w:rFonts w:ascii="SimSun" w:hAnsi="SimSun" w:eastAsia="SimSun" w:cs="SimSun"/>
          <w:sz w:val="16"/>
          <w:szCs w:val="16"/>
          <w:b/>
          <w:bCs/>
          <w:color w:val="EB7E1F"/>
          <w:spacing w:val="-4"/>
        </w:rPr>
        <w:t>数据为王</w:t>
      </w:r>
    </w:p>
    <w:p>
      <w:pPr>
        <w:ind w:left="1309"/>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8" w:lineRule="auto"/>
        <w:rPr/>
      </w:pPr>
      <w:r/>
    </w:p>
    <w:p>
      <w:pPr>
        <w:pStyle w:val="BodyText"/>
        <w:spacing w:line="319" w:lineRule="auto"/>
        <w:rPr/>
      </w:pPr>
      <w:r/>
    </w:p>
    <w:p>
      <w:pPr>
        <w:ind w:left="1010" w:right="80" w:firstLine="409"/>
        <w:spacing w:before="71" w:line="353" w:lineRule="auto"/>
        <w:rPr>
          <w:rFonts w:ascii="SimSun" w:hAnsi="SimSun" w:eastAsia="SimSun" w:cs="SimSun"/>
          <w:sz w:val="22"/>
          <w:szCs w:val="22"/>
        </w:rPr>
      </w:pPr>
      <w:r>
        <w:rPr>
          <w:rFonts w:ascii="SimSun" w:hAnsi="SimSun" w:eastAsia="SimSun" w:cs="SimSun"/>
          <w:sz w:val="22"/>
          <w:szCs w:val="22"/>
          <w:spacing w:val="4"/>
        </w:rPr>
        <w:t>二级数据管理要求：系统宕机和恢复过程中不能丢失数</w:t>
      </w:r>
      <w:r>
        <w:rPr>
          <w:rFonts w:ascii="SimSun" w:hAnsi="SimSun" w:eastAsia="SimSun" w:cs="SimSun"/>
          <w:sz w:val="22"/>
          <w:szCs w:val="22"/>
          <w:spacing w:val="12"/>
        </w:rPr>
        <w:t xml:space="preserve"> </w:t>
      </w:r>
      <w:r>
        <w:rPr>
          <w:rFonts w:ascii="SimSun" w:hAnsi="SimSun" w:eastAsia="SimSun" w:cs="SimSun"/>
          <w:sz w:val="22"/>
          <w:szCs w:val="22"/>
          <w:spacing w:val="-12"/>
        </w:rPr>
        <w:t>据；如果有异常，则需要在半小时内恢复；</w:t>
      </w:r>
      <w:r>
        <w:rPr>
          <w:rFonts w:ascii="SimSun" w:hAnsi="SimSun" w:eastAsia="SimSun" w:cs="SimSun"/>
          <w:sz w:val="22"/>
          <w:szCs w:val="22"/>
          <w:spacing w:val="60"/>
        </w:rPr>
        <w:t xml:space="preserve"> </w:t>
      </w:r>
      <w:r>
        <w:rPr>
          <w:rFonts w:ascii="SimSun" w:hAnsi="SimSun" w:eastAsia="SimSun" w:cs="SimSun"/>
          <w:sz w:val="22"/>
          <w:szCs w:val="22"/>
          <w:spacing w:val="-12"/>
        </w:rPr>
        <w:t>一天备份一</w:t>
      </w:r>
      <w:r>
        <w:rPr>
          <w:rFonts w:ascii="SimSun" w:hAnsi="SimSun" w:eastAsia="SimSun" w:cs="SimSun"/>
          <w:sz w:val="22"/>
          <w:szCs w:val="22"/>
          <w:spacing w:val="-13"/>
        </w:rPr>
        <w:t>次全量</w:t>
      </w:r>
    </w:p>
    <w:p>
      <w:pPr>
        <w:ind w:left="1010"/>
        <w:spacing w:line="219" w:lineRule="auto"/>
        <w:rPr>
          <w:rFonts w:ascii="SimSun" w:hAnsi="SimSun" w:eastAsia="SimSun" w:cs="SimSun"/>
          <w:sz w:val="22"/>
          <w:szCs w:val="22"/>
        </w:rPr>
      </w:pPr>
      <w:r>
        <w:rPr>
          <w:rFonts w:ascii="SimSun" w:hAnsi="SimSun" w:eastAsia="SimSun" w:cs="SimSun"/>
          <w:sz w:val="22"/>
          <w:szCs w:val="22"/>
          <w:spacing w:val="-10"/>
        </w:rPr>
        <w:t>数据；数据库要具备容灾能力。</w:t>
      </w:r>
    </w:p>
    <w:p>
      <w:pPr>
        <w:spacing w:before="158" w:line="440" w:lineRule="exact"/>
        <w:jc w:val="right"/>
        <w:rPr>
          <w:rFonts w:ascii="SimSun" w:hAnsi="SimSun" w:eastAsia="SimSun" w:cs="SimSun"/>
          <w:sz w:val="22"/>
          <w:szCs w:val="22"/>
        </w:rPr>
      </w:pPr>
      <w:r>
        <w:rPr>
          <w:rFonts w:ascii="SimSun" w:hAnsi="SimSun" w:eastAsia="SimSun" w:cs="SimSun"/>
          <w:sz w:val="22"/>
          <w:szCs w:val="22"/>
          <w:spacing w:val="-10"/>
          <w:position w:val="16"/>
        </w:rPr>
        <w:t>一级数据管理要求：系统宕机和恢复过程中不能丢失数据；</w:t>
      </w:r>
    </w:p>
    <w:p>
      <w:pPr>
        <w:spacing w:before="1" w:line="219" w:lineRule="auto"/>
        <w:jc w:val="right"/>
        <w:rPr>
          <w:rFonts w:ascii="SimSun" w:hAnsi="SimSun" w:eastAsia="SimSun" w:cs="SimSun"/>
          <w:sz w:val="22"/>
          <w:szCs w:val="22"/>
        </w:rPr>
      </w:pPr>
      <w:r>
        <w:rPr>
          <w:rFonts w:ascii="SimSun" w:hAnsi="SimSun" w:eastAsia="SimSun" w:cs="SimSun"/>
          <w:sz w:val="22"/>
          <w:szCs w:val="22"/>
          <w:spacing w:val="-15"/>
        </w:rPr>
        <w:t>如果有异常，要在1～3小时内恢复；</w:t>
      </w:r>
      <w:r>
        <w:rPr>
          <w:rFonts w:ascii="SimSun" w:hAnsi="SimSun" w:eastAsia="SimSun" w:cs="SimSun"/>
          <w:sz w:val="22"/>
          <w:szCs w:val="22"/>
          <w:spacing w:val="59"/>
        </w:rPr>
        <w:t xml:space="preserve"> </w:t>
      </w:r>
      <w:r>
        <w:rPr>
          <w:rFonts w:ascii="SimSun" w:hAnsi="SimSun" w:eastAsia="SimSun" w:cs="SimSun"/>
          <w:sz w:val="22"/>
          <w:szCs w:val="22"/>
          <w:spacing w:val="-15"/>
        </w:rPr>
        <w:t>一周备份2～3次全量数据。</w:t>
      </w:r>
    </w:p>
    <w:p>
      <w:pPr>
        <w:ind w:left="1010" w:right="20" w:firstLine="409"/>
        <w:spacing w:before="159" w:line="352" w:lineRule="auto"/>
        <w:rPr>
          <w:rFonts w:ascii="SimSun" w:hAnsi="SimSun" w:eastAsia="SimSun" w:cs="SimSun"/>
          <w:sz w:val="22"/>
          <w:szCs w:val="22"/>
        </w:rPr>
      </w:pPr>
      <w:r>
        <w:rPr>
          <w:rFonts w:ascii="SimSun" w:hAnsi="SimSun" w:eastAsia="SimSun" w:cs="SimSun"/>
          <w:sz w:val="22"/>
          <w:szCs w:val="22"/>
          <w:spacing w:val="-6"/>
        </w:rPr>
        <w:t>深圳市赢领智尚服饰科技有限公司主要通过以下手段保证 </w:t>
      </w:r>
      <w:r>
        <w:rPr>
          <w:rFonts w:ascii="SimSun" w:hAnsi="SimSun" w:eastAsia="SimSun" w:cs="SimSun"/>
          <w:sz w:val="22"/>
          <w:szCs w:val="22"/>
          <w:spacing w:val="-11"/>
        </w:rPr>
        <w:t>数据安全：定期检查机房设备，检测系统运行情况；每天凌晨，</w:t>
      </w:r>
    </w:p>
    <w:p>
      <w:pPr>
        <w:ind w:left="1010"/>
        <w:spacing w:before="1" w:line="218" w:lineRule="auto"/>
        <w:rPr>
          <w:rFonts w:ascii="SimSun" w:hAnsi="SimSun" w:eastAsia="SimSun" w:cs="SimSun"/>
          <w:sz w:val="22"/>
          <w:szCs w:val="22"/>
        </w:rPr>
      </w:pPr>
      <w:r>
        <w:rPr>
          <w:rFonts w:ascii="SimSun" w:hAnsi="SimSun" w:eastAsia="SimSun" w:cs="SimSun"/>
          <w:sz w:val="22"/>
          <w:szCs w:val="22"/>
          <w:spacing w:val="-9"/>
        </w:rPr>
        <w:t>脚本定时备份；设置数据库白名单，保证接入数据的安全等。</w:t>
      </w:r>
    </w:p>
    <w:p>
      <w:pPr>
        <w:pStyle w:val="BodyText"/>
        <w:spacing w:line="353" w:lineRule="auto"/>
        <w:rPr/>
      </w:pPr>
      <w:r/>
    </w:p>
    <w:p>
      <w:pPr>
        <w:ind w:left="1013"/>
        <w:spacing w:before="72" w:line="219" w:lineRule="auto"/>
        <w:outlineLvl w:val="0"/>
        <w:rPr>
          <w:rFonts w:ascii="SimSun" w:hAnsi="SimSun" w:eastAsia="SimSun" w:cs="SimSun"/>
          <w:sz w:val="22"/>
          <w:szCs w:val="22"/>
        </w:rPr>
      </w:pPr>
      <w:r>
        <w:rPr>
          <w:rFonts w:ascii="SimSun" w:hAnsi="SimSun" w:eastAsia="SimSun" w:cs="SimSun"/>
          <w:sz w:val="22"/>
          <w:szCs w:val="22"/>
          <w:b/>
          <w:bCs/>
          <w:spacing w:val="-8"/>
        </w:rPr>
        <w:t>6</w:t>
      </w:r>
      <w:r>
        <w:rPr>
          <w:rFonts w:ascii="SimSun" w:hAnsi="SimSun" w:eastAsia="SimSun" w:cs="SimSun"/>
          <w:sz w:val="22"/>
          <w:szCs w:val="22"/>
          <w:b/>
          <w:bCs/>
          <w:color w:val="402AAA"/>
          <w:spacing w:val="-8"/>
        </w:rPr>
        <w:t>.</w:t>
      </w:r>
      <w:r>
        <w:rPr>
          <w:rFonts w:ascii="SimSun" w:hAnsi="SimSun" w:eastAsia="SimSun" w:cs="SimSun"/>
          <w:sz w:val="22"/>
          <w:szCs w:val="22"/>
          <w:color w:val="402AAA"/>
          <w:spacing w:val="-28"/>
        </w:rPr>
        <w:t xml:space="preserve"> </w:t>
      </w:r>
      <w:r>
        <w:rPr>
          <w:rFonts w:ascii="SimSun" w:hAnsi="SimSun" w:eastAsia="SimSun" w:cs="SimSun"/>
          <w:sz w:val="22"/>
          <w:szCs w:val="22"/>
          <w:b/>
          <w:bCs/>
          <w:color w:val="402AAA"/>
          <w:spacing w:val="-8"/>
        </w:rPr>
        <w:t>典型案例六：安徽华茂纺织股份有限公司</w:t>
      </w:r>
    </w:p>
    <w:p>
      <w:pPr>
        <w:pStyle w:val="BodyText"/>
        <w:spacing w:line="262" w:lineRule="auto"/>
        <w:rPr/>
      </w:pPr>
      <w:r/>
    </w:p>
    <w:p>
      <w:pPr>
        <w:ind w:left="1419"/>
        <w:spacing w:before="73" w:line="225" w:lineRule="auto"/>
        <w:rPr>
          <w:rFonts w:ascii="STXinwei" w:hAnsi="STXinwei" w:eastAsia="STXinwei" w:cs="STXinwei"/>
          <w:sz w:val="22"/>
          <w:szCs w:val="22"/>
        </w:rPr>
      </w:pPr>
      <w:r>
        <w:rPr>
          <w:rFonts w:ascii="STXinwei" w:hAnsi="STXinwei" w:eastAsia="STXinwei" w:cs="STXinwei"/>
          <w:sz w:val="22"/>
          <w:szCs w:val="22"/>
          <w:spacing w:val="11"/>
        </w:rPr>
        <w:t>(1)工业数据分级情况</w:t>
      </w:r>
    </w:p>
    <w:p>
      <w:pPr>
        <w:ind w:left="1419"/>
        <w:spacing w:before="163" w:line="219" w:lineRule="auto"/>
        <w:rPr>
          <w:rFonts w:ascii="SimSun" w:hAnsi="SimSun" w:eastAsia="SimSun" w:cs="SimSun"/>
          <w:sz w:val="22"/>
          <w:szCs w:val="22"/>
        </w:rPr>
      </w:pPr>
      <w:r>
        <w:rPr>
          <w:rFonts w:ascii="SimSun" w:hAnsi="SimSun" w:eastAsia="SimSun" w:cs="SimSun"/>
          <w:sz w:val="22"/>
          <w:szCs w:val="22"/>
          <w:spacing w:val="-9"/>
        </w:rPr>
        <w:t>安徽华茂纺织股份有限公司工业数据分级情况见</w:t>
      </w:r>
      <w:r>
        <w:rPr>
          <w:rFonts w:ascii="SimSun" w:hAnsi="SimSun" w:eastAsia="SimSun" w:cs="SimSun"/>
          <w:sz w:val="22"/>
          <w:szCs w:val="22"/>
          <w:spacing w:val="-10"/>
        </w:rPr>
        <w:t>表6-12。</w:t>
      </w:r>
    </w:p>
    <w:p>
      <w:pPr>
        <w:ind w:left="1772"/>
        <w:spacing w:before="154" w:line="219" w:lineRule="auto"/>
        <w:rPr>
          <w:rFonts w:ascii="SimSun" w:hAnsi="SimSun" w:eastAsia="SimSun" w:cs="SimSun"/>
          <w:sz w:val="18"/>
          <w:szCs w:val="18"/>
        </w:rPr>
      </w:pPr>
      <w:r>
        <w:rPr>
          <w:rFonts w:ascii="SimSun" w:hAnsi="SimSun" w:eastAsia="SimSun" w:cs="SimSun"/>
          <w:sz w:val="18"/>
          <w:szCs w:val="18"/>
          <w:b/>
          <w:bCs/>
          <w:spacing w:val="-2"/>
        </w:rPr>
        <w:t>表6-12安徽华茂纺织股份有限公司工业数</w:t>
      </w:r>
      <w:r>
        <w:rPr>
          <w:rFonts w:ascii="SimSun" w:hAnsi="SimSun" w:eastAsia="SimSun" w:cs="SimSun"/>
          <w:sz w:val="18"/>
          <w:szCs w:val="18"/>
          <w:b/>
          <w:bCs/>
          <w:spacing w:val="-3"/>
        </w:rPr>
        <w:t>据分级情况</w:t>
      </w:r>
    </w:p>
    <w:p>
      <w:pPr>
        <w:spacing w:line="57" w:lineRule="exact"/>
        <w:rPr/>
      </w:pPr>
      <w:r/>
    </w:p>
    <w:tbl>
      <w:tblPr>
        <w:tblStyle w:val="TableNormal"/>
        <w:tblW w:w="5770" w:type="dxa"/>
        <w:tblInd w:w="10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74"/>
        <w:gridCol w:w="689"/>
        <w:gridCol w:w="879"/>
        <w:gridCol w:w="589"/>
        <w:gridCol w:w="529"/>
        <w:gridCol w:w="529"/>
        <w:gridCol w:w="499"/>
        <w:gridCol w:w="549"/>
        <w:gridCol w:w="659"/>
        <w:gridCol w:w="474"/>
      </w:tblGrid>
      <w:tr>
        <w:trPr>
          <w:trHeight w:val="314" w:hRule="atLeast"/>
        </w:trPr>
        <w:tc>
          <w:tcPr>
            <w:shd w:val="clear" w:fill="F9AF35"/>
            <w:tcW w:w="374" w:type="dxa"/>
            <w:vAlign w:val="top"/>
            <w:vMerge w:val="restart"/>
            <w:textDirection w:val="tbRlV"/>
            <w:tcBorders>
              <w:bottom w:val="nil"/>
            </w:tcBorders>
          </w:tcPr>
          <w:p>
            <w:pPr>
              <w:pStyle w:val="TableText"/>
              <w:ind w:left="386"/>
              <w:spacing w:before="128" w:line="217" w:lineRule="auto"/>
              <w:rPr/>
            </w:pPr>
            <w:r>
              <w:rPr>
                <w:color w:val="9E4A00"/>
              </w:rPr>
              <w:t>总</w:t>
            </w:r>
            <w:r>
              <w:rPr>
                <w:color w:val="9E4A00"/>
                <w:spacing w:val="-16"/>
              </w:rPr>
              <w:t xml:space="preserve"> </w:t>
            </w:r>
            <w:r>
              <w:rPr>
                <w:color w:val="9E4A00"/>
              </w:rPr>
              <w:t>体</w:t>
            </w:r>
            <w:r>
              <w:rPr>
                <w:color w:val="9E4A00"/>
                <w:spacing w:val="-16"/>
              </w:rPr>
              <w:t xml:space="preserve"> </w:t>
            </w:r>
            <w:r>
              <w:rPr>
                <w:color w:val="9E4A00"/>
              </w:rPr>
              <w:t>情</w:t>
            </w:r>
            <w:r>
              <w:rPr>
                <w:color w:val="9E4A00"/>
                <w:spacing w:val="-16"/>
              </w:rPr>
              <w:t xml:space="preserve"> </w:t>
            </w:r>
            <w:r>
              <w:rPr>
                <w:color w:val="9E4A00"/>
              </w:rPr>
              <w:t>况</w:t>
            </w:r>
          </w:p>
        </w:tc>
        <w:tc>
          <w:tcPr>
            <w:shd w:val="clear" w:fill="FAD47D"/>
            <w:tcW w:w="2157" w:type="dxa"/>
            <w:vAlign w:val="top"/>
            <w:gridSpan w:val="3"/>
          </w:tcPr>
          <w:p>
            <w:pPr>
              <w:pStyle w:val="TableText"/>
              <w:ind w:left="591"/>
              <w:spacing w:before="82" w:line="220" w:lineRule="auto"/>
              <w:rPr/>
            </w:pPr>
            <w:r>
              <w:rPr>
                <w:spacing w:val="2"/>
              </w:rPr>
              <w:t>应用试点范围</w:t>
            </w:r>
          </w:p>
        </w:tc>
        <w:tc>
          <w:tcPr>
            <w:shd w:val="clear" w:fill="FAD47C"/>
            <w:tcW w:w="3239" w:type="dxa"/>
            <w:vAlign w:val="top"/>
            <w:gridSpan w:val="6"/>
          </w:tcPr>
          <w:p>
            <w:pPr>
              <w:pStyle w:val="TableText"/>
              <w:ind w:left="1134"/>
              <w:spacing w:before="81" w:line="219" w:lineRule="auto"/>
              <w:rPr/>
            </w:pPr>
            <w:r>
              <w:rPr>
                <w:spacing w:val="-1"/>
              </w:rPr>
              <w:t>全部工业数据</w:t>
            </w:r>
          </w:p>
        </w:tc>
      </w:tr>
      <w:tr>
        <w:trPr>
          <w:trHeight w:val="309" w:hRule="atLeast"/>
        </w:trPr>
        <w:tc>
          <w:tcPr>
            <w:tcW w:w="374" w:type="dxa"/>
            <w:vAlign w:val="top"/>
            <w:vMerge w:val="continue"/>
            <w:textDirection w:val="tbRlV"/>
            <w:tcBorders>
              <w:top w:val="nil"/>
              <w:bottom w:val="nil"/>
            </w:tcBorders>
          </w:tcPr>
          <w:p>
            <w:pPr>
              <w:rPr>
                <w:rFonts w:ascii="Arial"/>
                <w:sz w:val="21"/>
              </w:rPr>
            </w:pPr>
            <w:r/>
          </w:p>
        </w:tc>
        <w:tc>
          <w:tcPr>
            <w:shd w:val="clear" w:fill="FBD179"/>
            <w:tcW w:w="2157" w:type="dxa"/>
            <w:vAlign w:val="top"/>
            <w:gridSpan w:val="3"/>
          </w:tcPr>
          <w:p>
            <w:pPr>
              <w:pStyle w:val="TableText"/>
              <w:ind w:left="311"/>
              <w:spacing w:before="77" w:line="219" w:lineRule="auto"/>
              <w:rPr/>
            </w:pPr>
            <w:r>
              <w:rPr>
                <w:color w:val="A54D00"/>
                <w:spacing w:val="-1"/>
              </w:rPr>
              <w:t>数据类型总体数量/种</w:t>
            </w:r>
          </w:p>
        </w:tc>
        <w:tc>
          <w:tcPr>
            <w:shd w:val="clear" w:fill="FCD177"/>
            <w:tcW w:w="3239" w:type="dxa"/>
            <w:vAlign w:val="top"/>
            <w:gridSpan w:val="6"/>
          </w:tcPr>
          <w:p>
            <w:pPr>
              <w:pStyle w:val="TableText"/>
              <w:ind w:left="1454"/>
              <w:spacing w:before="118" w:line="183" w:lineRule="auto"/>
              <w:rPr/>
            </w:pPr>
            <w:r>
              <w:rPr>
                <w:color w:val="A05500"/>
                <w:spacing w:val="-2"/>
              </w:rPr>
              <w:t>2586</w:t>
            </w:r>
          </w:p>
        </w:tc>
      </w:tr>
      <w:tr>
        <w:trPr>
          <w:trHeight w:val="319" w:hRule="atLeast"/>
        </w:trPr>
        <w:tc>
          <w:tcPr>
            <w:tcW w:w="374" w:type="dxa"/>
            <w:vAlign w:val="top"/>
            <w:vMerge w:val="continue"/>
            <w:textDirection w:val="tbRlV"/>
            <w:tcBorders>
              <w:top w:val="nil"/>
              <w:bottom w:val="nil"/>
            </w:tcBorders>
          </w:tcPr>
          <w:p>
            <w:pPr>
              <w:rPr>
                <w:rFonts w:ascii="Arial"/>
                <w:sz w:val="21"/>
              </w:rPr>
            </w:pPr>
            <w:r/>
          </w:p>
        </w:tc>
        <w:tc>
          <w:tcPr>
            <w:shd w:val="clear" w:fill="FBD27A"/>
            <w:tcW w:w="2157" w:type="dxa"/>
            <w:vAlign w:val="top"/>
            <w:gridSpan w:val="3"/>
          </w:tcPr>
          <w:p>
            <w:pPr>
              <w:pStyle w:val="TableText"/>
              <w:ind w:left="471"/>
              <w:spacing w:before="78" w:line="219" w:lineRule="auto"/>
              <w:rPr/>
            </w:pPr>
            <w:r>
              <w:rPr>
                <w:spacing w:val="-1"/>
              </w:rPr>
              <w:t>三级数据数量/种</w:t>
            </w:r>
          </w:p>
        </w:tc>
        <w:tc>
          <w:tcPr>
            <w:shd w:val="clear" w:fill="FCD078"/>
            <w:tcW w:w="1058" w:type="dxa"/>
            <w:vAlign w:val="top"/>
            <w:gridSpan w:val="2"/>
          </w:tcPr>
          <w:p>
            <w:pPr>
              <w:pStyle w:val="TableText"/>
              <w:ind w:left="484"/>
              <w:spacing w:before="119" w:line="183" w:lineRule="auto"/>
              <w:rPr/>
            </w:pPr>
            <w:r>
              <w:rPr/>
              <w:t>0</w:t>
            </w:r>
          </w:p>
        </w:tc>
        <w:tc>
          <w:tcPr>
            <w:shd w:val="clear" w:fill="FCCF76"/>
            <w:tcW w:w="1048" w:type="dxa"/>
            <w:vAlign w:val="top"/>
            <w:gridSpan w:val="2"/>
          </w:tcPr>
          <w:p>
            <w:pPr>
              <w:pStyle w:val="TableText"/>
              <w:ind w:left="356"/>
              <w:spacing w:before="79" w:line="221" w:lineRule="auto"/>
              <w:rPr/>
            </w:pPr>
            <w:r>
              <w:rPr>
                <w:spacing w:val="16"/>
              </w:rPr>
              <w:t>占比</w:t>
            </w:r>
          </w:p>
        </w:tc>
        <w:tc>
          <w:tcPr>
            <w:shd w:val="clear" w:fill="FBD279"/>
            <w:tcW w:w="1133" w:type="dxa"/>
            <w:vAlign w:val="top"/>
            <w:gridSpan w:val="2"/>
          </w:tcPr>
          <w:p>
            <w:pPr>
              <w:pStyle w:val="TableText"/>
              <w:ind w:left="518"/>
              <w:spacing w:before="119" w:line="183" w:lineRule="auto"/>
              <w:rPr/>
            </w:pPr>
            <w:r>
              <w:rPr/>
              <w:t>0</w:t>
            </w:r>
          </w:p>
        </w:tc>
      </w:tr>
      <w:tr>
        <w:trPr>
          <w:trHeight w:val="319" w:hRule="atLeast"/>
        </w:trPr>
        <w:tc>
          <w:tcPr>
            <w:tcW w:w="374" w:type="dxa"/>
            <w:vAlign w:val="top"/>
            <w:vMerge w:val="continue"/>
            <w:textDirection w:val="tbRlV"/>
            <w:tcBorders>
              <w:top w:val="nil"/>
              <w:bottom w:val="nil"/>
            </w:tcBorders>
          </w:tcPr>
          <w:p>
            <w:pPr>
              <w:rPr>
                <w:rFonts w:ascii="Arial"/>
                <w:sz w:val="21"/>
              </w:rPr>
            </w:pPr>
            <w:r/>
          </w:p>
        </w:tc>
        <w:tc>
          <w:tcPr>
            <w:shd w:val="clear" w:fill="FAD37A"/>
            <w:tcW w:w="2157" w:type="dxa"/>
            <w:vAlign w:val="top"/>
            <w:gridSpan w:val="3"/>
          </w:tcPr>
          <w:p>
            <w:pPr>
              <w:pStyle w:val="TableText"/>
              <w:ind w:left="471"/>
              <w:spacing w:before="79" w:line="219" w:lineRule="auto"/>
              <w:rPr/>
            </w:pPr>
            <w:r>
              <w:rPr>
                <w:spacing w:val="1"/>
              </w:rPr>
              <w:t>二级数据数量/种</w:t>
            </w:r>
          </w:p>
        </w:tc>
        <w:tc>
          <w:tcPr>
            <w:shd w:val="clear" w:fill="F9D278"/>
            <w:tcW w:w="1058" w:type="dxa"/>
            <w:vAlign w:val="top"/>
            <w:gridSpan w:val="2"/>
          </w:tcPr>
          <w:p>
            <w:pPr>
              <w:pStyle w:val="TableText"/>
              <w:ind w:left="364"/>
              <w:spacing w:before="120" w:line="183" w:lineRule="auto"/>
              <w:rPr/>
            </w:pPr>
            <w:r>
              <w:rPr>
                <w:color w:val="9F5500"/>
                <w:spacing w:val="-2"/>
              </w:rPr>
              <w:t>2586</w:t>
            </w:r>
          </w:p>
        </w:tc>
        <w:tc>
          <w:tcPr>
            <w:shd w:val="clear" w:fill="FAD278"/>
            <w:tcW w:w="1048" w:type="dxa"/>
            <w:vAlign w:val="top"/>
            <w:gridSpan w:val="2"/>
          </w:tcPr>
          <w:p>
            <w:pPr>
              <w:pStyle w:val="TableText"/>
              <w:ind w:left="356"/>
              <w:spacing w:before="80" w:line="221" w:lineRule="auto"/>
              <w:rPr/>
            </w:pPr>
            <w:r>
              <w:rPr>
                <w:spacing w:val="16"/>
              </w:rPr>
              <w:t>占比</w:t>
            </w:r>
          </w:p>
        </w:tc>
        <w:tc>
          <w:tcPr>
            <w:shd w:val="clear" w:fill="FAD27A"/>
            <w:tcW w:w="1133" w:type="dxa"/>
            <w:vAlign w:val="top"/>
            <w:gridSpan w:val="2"/>
          </w:tcPr>
          <w:p>
            <w:pPr>
              <w:pStyle w:val="TableText"/>
              <w:ind w:left="398"/>
              <w:spacing w:before="120" w:line="184" w:lineRule="auto"/>
              <w:rPr/>
            </w:pPr>
            <w:r>
              <w:rPr>
                <w:spacing w:val="-4"/>
              </w:rPr>
              <w:t>100%</w:t>
            </w:r>
          </w:p>
        </w:tc>
      </w:tr>
      <w:tr>
        <w:trPr>
          <w:trHeight w:val="319" w:hRule="atLeast"/>
        </w:trPr>
        <w:tc>
          <w:tcPr>
            <w:tcW w:w="374" w:type="dxa"/>
            <w:vAlign w:val="top"/>
            <w:vMerge w:val="continue"/>
            <w:textDirection w:val="tbRlV"/>
            <w:tcBorders>
              <w:top w:val="nil"/>
            </w:tcBorders>
          </w:tcPr>
          <w:p>
            <w:pPr>
              <w:rPr>
                <w:rFonts w:ascii="Arial"/>
                <w:sz w:val="21"/>
              </w:rPr>
            </w:pPr>
            <w:r/>
          </w:p>
        </w:tc>
        <w:tc>
          <w:tcPr>
            <w:shd w:val="clear" w:fill="FACF78"/>
            <w:tcW w:w="2157" w:type="dxa"/>
            <w:vAlign w:val="top"/>
            <w:gridSpan w:val="3"/>
          </w:tcPr>
          <w:p>
            <w:pPr>
              <w:pStyle w:val="TableText"/>
              <w:ind w:left="471"/>
              <w:spacing w:before="80" w:line="219" w:lineRule="auto"/>
              <w:rPr/>
            </w:pPr>
            <w:r>
              <w:rPr>
                <w:spacing w:val="1"/>
              </w:rPr>
              <w:t>一级数据数量/种</w:t>
            </w:r>
          </w:p>
        </w:tc>
        <w:tc>
          <w:tcPr>
            <w:shd w:val="clear" w:fill="FBCF76"/>
            <w:tcW w:w="1058" w:type="dxa"/>
            <w:vAlign w:val="top"/>
            <w:gridSpan w:val="2"/>
          </w:tcPr>
          <w:p>
            <w:pPr>
              <w:pStyle w:val="TableText"/>
              <w:ind w:left="484"/>
              <w:spacing w:before="121" w:line="183" w:lineRule="auto"/>
              <w:rPr/>
            </w:pPr>
            <w:r>
              <w:rPr>
                <w:color w:val="9E5A00"/>
              </w:rPr>
              <w:t>0</w:t>
            </w:r>
          </w:p>
        </w:tc>
        <w:tc>
          <w:tcPr>
            <w:shd w:val="clear" w:fill="FBCF76"/>
            <w:tcW w:w="1048" w:type="dxa"/>
            <w:vAlign w:val="top"/>
            <w:gridSpan w:val="2"/>
          </w:tcPr>
          <w:p>
            <w:pPr>
              <w:pStyle w:val="TableText"/>
              <w:ind w:left="356"/>
              <w:spacing w:before="81" w:line="221" w:lineRule="auto"/>
              <w:rPr/>
            </w:pPr>
            <w:r>
              <w:rPr>
                <w:spacing w:val="16"/>
              </w:rPr>
              <w:t>占比</w:t>
            </w:r>
          </w:p>
        </w:tc>
        <w:tc>
          <w:tcPr>
            <w:shd w:val="clear" w:fill="FBD279"/>
            <w:tcW w:w="1133" w:type="dxa"/>
            <w:vAlign w:val="top"/>
            <w:gridSpan w:val="2"/>
          </w:tcPr>
          <w:p>
            <w:pPr>
              <w:pStyle w:val="TableText"/>
              <w:ind w:left="518"/>
              <w:spacing w:before="121" w:line="183" w:lineRule="auto"/>
              <w:rPr/>
            </w:pPr>
            <w:r>
              <w:rPr/>
              <w:t>0</w:t>
            </w:r>
          </w:p>
        </w:tc>
      </w:tr>
      <w:tr>
        <w:trPr>
          <w:trHeight w:val="319" w:hRule="atLeast"/>
        </w:trPr>
        <w:tc>
          <w:tcPr>
            <w:shd w:val="clear" w:fill="F8AE2F"/>
            <w:tcW w:w="374" w:type="dxa"/>
            <w:vAlign w:val="top"/>
            <w:vMerge w:val="restart"/>
            <w:textDirection w:val="tbRlV"/>
            <w:tcBorders>
              <w:bottom w:val="nil"/>
            </w:tcBorders>
          </w:tcPr>
          <w:p>
            <w:pPr>
              <w:pStyle w:val="TableText"/>
              <w:ind w:left="377"/>
              <w:spacing w:before="119" w:line="216" w:lineRule="auto"/>
              <w:rPr/>
            </w:pPr>
            <w:r>
              <w:rPr>
                <w:color w:val="964B00"/>
              </w:rPr>
              <w:t>数</w:t>
            </w:r>
            <w:r>
              <w:rPr>
                <w:color w:val="964B00"/>
                <w:spacing w:val="-18"/>
              </w:rPr>
              <w:t xml:space="preserve"> </w:t>
            </w:r>
            <w:r>
              <w:rPr>
                <w:color w:val="964B00"/>
              </w:rPr>
              <w:t>据</w:t>
            </w:r>
            <w:r>
              <w:rPr>
                <w:color w:val="964B00"/>
                <w:spacing w:val="-18"/>
              </w:rPr>
              <w:t xml:space="preserve"> </w:t>
            </w:r>
            <w:r>
              <w:rPr>
                <w:color w:val="964B00"/>
              </w:rPr>
              <w:t>域</w:t>
            </w:r>
            <w:r>
              <w:rPr>
                <w:color w:val="964B00"/>
                <w:spacing w:val="-17"/>
              </w:rPr>
              <w:t xml:space="preserve"> </w:t>
            </w:r>
            <w:r>
              <w:rPr>
                <w:color w:val="964B00"/>
              </w:rPr>
              <w:t>情</w:t>
            </w:r>
            <w:r>
              <w:rPr>
                <w:color w:val="964B00"/>
                <w:spacing w:val="-17"/>
              </w:rPr>
              <w:t xml:space="preserve"> </w:t>
            </w:r>
            <w:r>
              <w:rPr>
                <w:color w:val="964B00"/>
              </w:rPr>
              <w:t>况</w:t>
            </w:r>
          </w:p>
        </w:tc>
        <w:tc>
          <w:tcPr>
            <w:shd w:val="clear" w:fill="FAD37B"/>
            <w:tcW w:w="689" w:type="dxa"/>
            <w:vAlign w:val="top"/>
          </w:tcPr>
          <w:p>
            <w:pPr>
              <w:pStyle w:val="TableText"/>
              <w:ind w:left="91"/>
              <w:spacing w:before="82" w:line="220" w:lineRule="auto"/>
              <w:rPr/>
            </w:pPr>
            <w:r>
              <w:rPr>
                <w:spacing w:val="-2"/>
              </w:rPr>
              <w:t>研发域</w:t>
            </w:r>
          </w:p>
        </w:tc>
        <w:tc>
          <w:tcPr>
            <w:shd w:val="clear" w:fill="FACF77"/>
            <w:tcW w:w="879" w:type="dxa"/>
            <w:vAlign w:val="top"/>
          </w:tcPr>
          <w:p>
            <w:pPr>
              <w:pStyle w:val="TableText"/>
              <w:ind w:left="152"/>
              <w:spacing w:before="82" w:line="220" w:lineRule="auto"/>
              <w:rPr/>
            </w:pPr>
            <w:r>
              <w:rPr>
                <w:spacing w:val="2"/>
              </w:rPr>
              <w:t>总量/种</w:t>
            </w:r>
          </w:p>
        </w:tc>
        <w:tc>
          <w:tcPr>
            <w:shd w:val="clear" w:fill="F9D079"/>
            <w:tcW w:w="589" w:type="dxa"/>
            <w:vAlign w:val="top"/>
          </w:tcPr>
          <w:p>
            <w:pPr>
              <w:pStyle w:val="TableText"/>
              <w:ind w:left="162"/>
              <w:spacing w:before="122" w:line="184" w:lineRule="auto"/>
              <w:rPr/>
            </w:pPr>
            <w:r>
              <w:rPr>
                <w:spacing w:val="-2"/>
              </w:rPr>
              <w:t>213</w:t>
            </w:r>
          </w:p>
        </w:tc>
        <w:tc>
          <w:tcPr>
            <w:shd w:val="clear" w:fill="FBCF76"/>
            <w:tcW w:w="529" w:type="dxa"/>
            <w:vAlign w:val="top"/>
          </w:tcPr>
          <w:p>
            <w:pPr>
              <w:pStyle w:val="TableText"/>
              <w:ind w:left="94"/>
              <w:spacing w:before="83" w:line="221" w:lineRule="auto"/>
              <w:rPr/>
            </w:pPr>
            <w:r>
              <w:rPr>
                <w:spacing w:val="-2"/>
              </w:rPr>
              <w:t>三级</w:t>
            </w:r>
          </w:p>
        </w:tc>
        <w:tc>
          <w:tcPr>
            <w:shd w:val="clear" w:fill="FBCF76"/>
            <w:tcW w:w="529" w:type="dxa"/>
            <w:vAlign w:val="top"/>
          </w:tcPr>
          <w:p>
            <w:pPr>
              <w:pStyle w:val="TableText"/>
              <w:ind w:left="215"/>
              <w:spacing w:before="122" w:line="183" w:lineRule="auto"/>
              <w:rPr/>
            </w:pPr>
            <w:r>
              <w:rPr/>
              <w:t>0</w:t>
            </w:r>
          </w:p>
        </w:tc>
        <w:tc>
          <w:tcPr>
            <w:shd w:val="clear" w:fill="FBD075"/>
            <w:tcW w:w="499" w:type="dxa"/>
            <w:vAlign w:val="top"/>
          </w:tcPr>
          <w:p>
            <w:pPr>
              <w:pStyle w:val="TableText"/>
              <w:ind w:left="86"/>
              <w:spacing w:before="83" w:line="221" w:lineRule="auto"/>
              <w:rPr/>
            </w:pPr>
            <w:r>
              <w:rPr>
                <w:spacing w:val="-3"/>
              </w:rPr>
              <w:t>二级</w:t>
            </w:r>
          </w:p>
        </w:tc>
        <w:tc>
          <w:tcPr>
            <w:shd w:val="clear" w:fill="FCCF77"/>
            <w:tcW w:w="549" w:type="dxa"/>
            <w:vAlign w:val="top"/>
          </w:tcPr>
          <w:p>
            <w:pPr>
              <w:pStyle w:val="TableText"/>
              <w:ind w:left="147"/>
              <w:spacing w:before="122" w:line="184" w:lineRule="auto"/>
              <w:rPr/>
            </w:pPr>
            <w:r>
              <w:rPr>
                <w:spacing w:val="-2"/>
              </w:rPr>
              <w:t>213</w:t>
            </w:r>
          </w:p>
        </w:tc>
        <w:tc>
          <w:tcPr>
            <w:shd w:val="clear" w:fill="FCD078"/>
            <w:tcW w:w="659" w:type="dxa"/>
            <w:vAlign w:val="top"/>
          </w:tcPr>
          <w:p>
            <w:pPr>
              <w:pStyle w:val="TableText"/>
              <w:ind w:left="168"/>
              <w:spacing w:before="83" w:line="221" w:lineRule="auto"/>
              <w:rPr/>
            </w:pPr>
            <w:r>
              <w:rPr>
                <w:spacing w:val="-5"/>
              </w:rPr>
              <w:t>一级</w:t>
            </w:r>
          </w:p>
        </w:tc>
        <w:tc>
          <w:tcPr>
            <w:shd w:val="clear" w:fill="F9D47D"/>
            <w:tcW w:w="474" w:type="dxa"/>
            <w:vAlign w:val="top"/>
          </w:tcPr>
          <w:p>
            <w:pPr>
              <w:pStyle w:val="TableText"/>
              <w:ind w:left="188"/>
              <w:spacing w:before="122" w:line="183" w:lineRule="auto"/>
              <w:rPr/>
            </w:pPr>
            <w:r>
              <w:rPr>
                <w:color w:val="9F5A00"/>
              </w:rPr>
              <w:t>0</w:t>
            </w:r>
          </w:p>
        </w:tc>
      </w:tr>
      <w:tr>
        <w:trPr>
          <w:trHeight w:val="579" w:hRule="atLeast"/>
        </w:trPr>
        <w:tc>
          <w:tcPr>
            <w:tcW w:w="374" w:type="dxa"/>
            <w:vAlign w:val="top"/>
            <w:vMerge w:val="continue"/>
            <w:textDirection w:val="tbRlV"/>
            <w:tcBorders>
              <w:top w:val="nil"/>
              <w:bottom w:val="nil"/>
            </w:tcBorders>
          </w:tcPr>
          <w:p>
            <w:pPr>
              <w:rPr>
                <w:rFonts w:ascii="Arial"/>
                <w:sz w:val="21"/>
              </w:rPr>
            </w:pPr>
            <w:r/>
          </w:p>
        </w:tc>
        <w:tc>
          <w:tcPr>
            <w:shd w:val="clear" w:fill="FAD57D"/>
            <w:tcW w:w="689" w:type="dxa"/>
            <w:vAlign w:val="top"/>
          </w:tcPr>
          <w:p>
            <w:pPr>
              <w:pStyle w:val="TableText"/>
              <w:ind w:left="171" w:right="116" w:hanging="80"/>
              <w:spacing w:before="82" w:line="266" w:lineRule="auto"/>
              <w:rPr/>
            </w:pPr>
            <w:r>
              <w:rPr>
                <w:spacing w:val="-3"/>
              </w:rPr>
              <w:t>企业管</w:t>
            </w:r>
            <w:r>
              <w:rPr/>
              <w:t xml:space="preserve"> </w:t>
            </w:r>
            <w:r>
              <w:rPr>
                <w:spacing w:val="-3"/>
              </w:rPr>
              <w:t>理域</w:t>
            </w:r>
          </w:p>
        </w:tc>
        <w:tc>
          <w:tcPr>
            <w:shd w:val="clear" w:fill="FAD57A"/>
            <w:tcW w:w="879" w:type="dxa"/>
            <w:vAlign w:val="top"/>
          </w:tcPr>
          <w:p>
            <w:pPr>
              <w:pStyle w:val="TableText"/>
              <w:ind w:left="152"/>
              <w:spacing w:before="213" w:line="220" w:lineRule="auto"/>
              <w:rPr/>
            </w:pPr>
            <w:r>
              <w:rPr>
                <w:spacing w:val="2"/>
              </w:rPr>
              <w:t>总量/种</w:t>
            </w:r>
          </w:p>
        </w:tc>
        <w:tc>
          <w:tcPr>
            <w:shd w:val="clear" w:fill="FAD57B"/>
            <w:tcW w:w="589" w:type="dxa"/>
            <w:vAlign w:val="top"/>
          </w:tcPr>
          <w:p>
            <w:pPr>
              <w:pStyle w:val="TableText"/>
              <w:ind w:left="162"/>
              <w:spacing w:before="253" w:line="183" w:lineRule="auto"/>
              <w:rPr/>
            </w:pPr>
            <w:r>
              <w:rPr>
                <w:spacing w:val="-3"/>
              </w:rPr>
              <w:t>795</w:t>
            </w:r>
          </w:p>
        </w:tc>
        <w:tc>
          <w:tcPr>
            <w:shd w:val="clear" w:fill="FBD47A"/>
            <w:tcW w:w="529" w:type="dxa"/>
            <w:vAlign w:val="top"/>
          </w:tcPr>
          <w:p>
            <w:pPr>
              <w:pStyle w:val="TableText"/>
              <w:ind w:left="94"/>
              <w:spacing w:before="214" w:line="221" w:lineRule="auto"/>
              <w:rPr/>
            </w:pPr>
            <w:r>
              <w:rPr>
                <w:spacing w:val="-2"/>
              </w:rPr>
              <w:t>三级</w:t>
            </w:r>
          </w:p>
        </w:tc>
        <w:tc>
          <w:tcPr>
            <w:shd w:val="clear" w:fill="FAD579"/>
            <w:tcW w:w="529" w:type="dxa"/>
            <w:vAlign w:val="top"/>
          </w:tcPr>
          <w:p>
            <w:pPr>
              <w:pStyle w:val="TableText"/>
              <w:ind w:left="215"/>
              <w:spacing w:before="253" w:line="183" w:lineRule="auto"/>
              <w:rPr/>
            </w:pPr>
            <w:r>
              <w:rPr/>
              <w:t>0</w:t>
            </w:r>
          </w:p>
        </w:tc>
        <w:tc>
          <w:tcPr>
            <w:shd w:val="clear" w:fill="FAD477"/>
            <w:tcW w:w="499" w:type="dxa"/>
            <w:vAlign w:val="top"/>
          </w:tcPr>
          <w:p>
            <w:pPr>
              <w:pStyle w:val="TableText"/>
              <w:ind w:left="86"/>
              <w:spacing w:before="214" w:line="221" w:lineRule="auto"/>
              <w:rPr/>
            </w:pPr>
            <w:r>
              <w:rPr>
                <w:spacing w:val="-3"/>
              </w:rPr>
              <w:t>二级</w:t>
            </w:r>
          </w:p>
        </w:tc>
        <w:tc>
          <w:tcPr>
            <w:shd w:val="clear" w:fill="FAD477"/>
            <w:tcW w:w="549" w:type="dxa"/>
            <w:vAlign w:val="top"/>
          </w:tcPr>
          <w:p>
            <w:pPr>
              <w:pStyle w:val="TableText"/>
              <w:ind w:left="147"/>
              <w:spacing w:before="253" w:line="183" w:lineRule="auto"/>
              <w:rPr/>
            </w:pPr>
            <w:r>
              <w:rPr>
                <w:spacing w:val="-3"/>
              </w:rPr>
              <w:t>795</w:t>
            </w:r>
          </w:p>
        </w:tc>
        <w:tc>
          <w:tcPr>
            <w:shd w:val="clear" w:fill="FAD578"/>
            <w:tcW w:w="659" w:type="dxa"/>
            <w:vAlign w:val="top"/>
          </w:tcPr>
          <w:p>
            <w:pPr>
              <w:pStyle w:val="TableText"/>
              <w:ind w:left="168"/>
              <w:spacing w:before="214" w:line="221" w:lineRule="auto"/>
              <w:rPr/>
            </w:pPr>
            <w:r>
              <w:rPr>
                <w:spacing w:val="-5"/>
              </w:rPr>
              <w:t>一级</w:t>
            </w:r>
          </w:p>
        </w:tc>
        <w:tc>
          <w:tcPr>
            <w:shd w:val="clear" w:fill="FCD87F"/>
            <w:tcW w:w="474" w:type="dxa"/>
            <w:vAlign w:val="top"/>
          </w:tcPr>
          <w:p>
            <w:pPr>
              <w:pStyle w:val="TableText"/>
              <w:ind w:left="188"/>
              <w:spacing w:before="253" w:line="183" w:lineRule="auto"/>
              <w:rPr/>
            </w:pPr>
            <w:r>
              <w:rPr/>
              <w:t>0</w:t>
            </w:r>
          </w:p>
        </w:tc>
      </w:tr>
      <w:tr>
        <w:trPr>
          <w:trHeight w:val="309" w:hRule="atLeast"/>
        </w:trPr>
        <w:tc>
          <w:tcPr>
            <w:tcW w:w="374" w:type="dxa"/>
            <w:vAlign w:val="top"/>
            <w:vMerge w:val="continue"/>
            <w:textDirection w:val="tbRlV"/>
            <w:tcBorders>
              <w:top w:val="nil"/>
              <w:bottom w:val="nil"/>
            </w:tcBorders>
          </w:tcPr>
          <w:p>
            <w:pPr>
              <w:rPr>
                <w:rFonts w:ascii="Arial"/>
                <w:sz w:val="21"/>
              </w:rPr>
            </w:pPr>
            <w:r/>
          </w:p>
        </w:tc>
        <w:tc>
          <w:tcPr>
            <w:shd w:val="clear" w:fill="F9D47B"/>
            <w:tcW w:w="689" w:type="dxa"/>
            <w:vAlign w:val="top"/>
          </w:tcPr>
          <w:p>
            <w:pPr>
              <w:pStyle w:val="TableText"/>
              <w:ind w:left="91"/>
              <w:spacing w:before="83" w:line="219" w:lineRule="auto"/>
              <w:rPr/>
            </w:pPr>
            <w:r>
              <w:rPr>
                <w:spacing w:val="-2"/>
              </w:rPr>
              <w:t>生产域</w:t>
            </w:r>
          </w:p>
        </w:tc>
        <w:tc>
          <w:tcPr>
            <w:shd w:val="clear" w:fill="FAD57A"/>
            <w:tcW w:w="879" w:type="dxa"/>
            <w:vAlign w:val="top"/>
          </w:tcPr>
          <w:p>
            <w:pPr>
              <w:pStyle w:val="TableText"/>
              <w:ind w:left="152"/>
              <w:spacing w:before="84" w:line="220" w:lineRule="auto"/>
              <w:rPr/>
            </w:pPr>
            <w:r>
              <w:rPr>
                <w:spacing w:val="2"/>
              </w:rPr>
              <w:t>总量/种</w:t>
            </w:r>
          </w:p>
        </w:tc>
        <w:tc>
          <w:tcPr>
            <w:shd w:val="clear" w:fill="FAD47C"/>
            <w:tcW w:w="589" w:type="dxa"/>
            <w:vAlign w:val="top"/>
          </w:tcPr>
          <w:p>
            <w:pPr>
              <w:pStyle w:val="TableText"/>
              <w:ind w:left="123"/>
              <w:spacing w:before="124" w:line="184" w:lineRule="auto"/>
              <w:rPr/>
            </w:pPr>
            <w:r>
              <w:rPr>
                <w:spacing w:val="-4"/>
              </w:rPr>
              <w:t>1544</w:t>
            </w:r>
          </w:p>
        </w:tc>
        <w:tc>
          <w:tcPr>
            <w:shd w:val="clear" w:fill="FBD478"/>
            <w:tcW w:w="529" w:type="dxa"/>
            <w:vAlign w:val="top"/>
          </w:tcPr>
          <w:p>
            <w:pPr>
              <w:pStyle w:val="TableText"/>
              <w:ind w:left="94"/>
              <w:spacing w:before="85" w:line="221" w:lineRule="auto"/>
              <w:rPr/>
            </w:pPr>
            <w:r>
              <w:rPr>
                <w:spacing w:val="-2"/>
              </w:rPr>
              <w:t>三级</w:t>
            </w:r>
          </w:p>
        </w:tc>
        <w:tc>
          <w:tcPr>
            <w:shd w:val="clear" w:fill="FAD676"/>
            <w:tcW w:w="529" w:type="dxa"/>
            <w:vAlign w:val="top"/>
          </w:tcPr>
          <w:p>
            <w:pPr>
              <w:pStyle w:val="TableText"/>
              <w:ind w:left="215"/>
              <w:spacing w:before="124" w:line="183" w:lineRule="auto"/>
              <w:rPr/>
            </w:pPr>
            <w:r>
              <w:rPr/>
              <w:t>0</w:t>
            </w:r>
          </w:p>
        </w:tc>
        <w:tc>
          <w:tcPr>
            <w:shd w:val="clear" w:fill="FBD474"/>
            <w:tcW w:w="499" w:type="dxa"/>
            <w:vAlign w:val="top"/>
          </w:tcPr>
          <w:p>
            <w:pPr>
              <w:pStyle w:val="TableText"/>
              <w:ind w:left="86"/>
              <w:spacing w:before="85" w:line="221" w:lineRule="auto"/>
              <w:rPr/>
            </w:pPr>
            <w:r>
              <w:rPr>
                <w:spacing w:val="-3"/>
              </w:rPr>
              <w:t>二级</w:t>
            </w:r>
          </w:p>
        </w:tc>
        <w:tc>
          <w:tcPr>
            <w:shd w:val="clear" w:fill="FAD578"/>
            <w:tcW w:w="549" w:type="dxa"/>
            <w:vAlign w:val="top"/>
          </w:tcPr>
          <w:p>
            <w:pPr>
              <w:pStyle w:val="TableText"/>
              <w:ind w:left="107"/>
              <w:spacing w:before="124" w:line="184" w:lineRule="auto"/>
              <w:rPr/>
            </w:pPr>
            <w:r>
              <w:rPr>
                <w:color w:val="A25600"/>
                <w:spacing w:val="-4"/>
              </w:rPr>
              <w:t>1544</w:t>
            </w:r>
          </w:p>
        </w:tc>
        <w:tc>
          <w:tcPr>
            <w:shd w:val="clear" w:fill="FAD479"/>
            <w:tcW w:w="659" w:type="dxa"/>
            <w:vAlign w:val="top"/>
          </w:tcPr>
          <w:p>
            <w:pPr>
              <w:pStyle w:val="TableText"/>
              <w:ind w:left="168"/>
              <w:spacing w:before="85" w:line="221" w:lineRule="auto"/>
              <w:rPr/>
            </w:pPr>
            <w:r>
              <w:rPr>
                <w:spacing w:val="-5"/>
              </w:rPr>
              <w:t>一级</w:t>
            </w:r>
          </w:p>
        </w:tc>
        <w:tc>
          <w:tcPr>
            <w:shd w:val="clear" w:fill="FBD97F"/>
            <w:tcW w:w="474" w:type="dxa"/>
            <w:vAlign w:val="top"/>
          </w:tcPr>
          <w:p>
            <w:pPr>
              <w:pStyle w:val="TableText"/>
              <w:ind w:left="188"/>
              <w:spacing w:before="124" w:line="183" w:lineRule="auto"/>
              <w:rPr/>
            </w:pPr>
            <w:r>
              <w:rPr/>
              <w:t>0</w:t>
            </w:r>
          </w:p>
        </w:tc>
      </w:tr>
      <w:tr>
        <w:trPr>
          <w:trHeight w:val="573" w:hRule="atLeast"/>
        </w:trPr>
        <w:tc>
          <w:tcPr>
            <w:tcW w:w="374" w:type="dxa"/>
            <w:vAlign w:val="top"/>
            <w:vMerge w:val="continue"/>
            <w:textDirection w:val="tbRlV"/>
            <w:tcBorders>
              <w:top w:val="nil"/>
            </w:tcBorders>
          </w:tcPr>
          <w:p>
            <w:pPr>
              <w:rPr>
                <w:rFonts w:ascii="Arial"/>
                <w:sz w:val="21"/>
              </w:rPr>
            </w:pPr>
            <w:r/>
          </w:p>
        </w:tc>
        <w:tc>
          <w:tcPr>
            <w:shd w:val="clear" w:fill="FAD47D"/>
            <w:tcW w:w="689" w:type="dxa"/>
            <w:vAlign w:val="top"/>
          </w:tcPr>
          <w:p>
            <w:pPr>
              <w:pStyle w:val="TableText"/>
              <w:ind w:left="171" w:right="113" w:hanging="80"/>
              <w:spacing w:before="96" w:line="259" w:lineRule="auto"/>
              <w:rPr/>
            </w:pPr>
            <w:r>
              <w:rPr>
                <w:spacing w:val="-2"/>
              </w:rPr>
              <w:t>平台运</w:t>
            </w:r>
            <w:r>
              <w:rPr/>
              <w:t xml:space="preserve"> </w:t>
            </w:r>
            <w:r>
              <w:rPr>
                <w:spacing w:val="-3"/>
              </w:rPr>
              <w:t>营域</w:t>
            </w:r>
          </w:p>
        </w:tc>
        <w:tc>
          <w:tcPr>
            <w:shd w:val="clear" w:fill="FBD77C"/>
            <w:tcW w:w="879" w:type="dxa"/>
            <w:vAlign w:val="top"/>
          </w:tcPr>
          <w:p>
            <w:pPr>
              <w:pStyle w:val="TableText"/>
              <w:ind w:left="152"/>
              <w:spacing w:before="215" w:line="220" w:lineRule="auto"/>
              <w:rPr/>
            </w:pPr>
            <w:r>
              <w:rPr>
                <w:spacing w:val="2"/>
              </w:rPr>
              <w:t>总量/种</w:t>
            </w:r>
          </w:p>
        </w:tc>
        <w:tc>
          <w:tcPr>
            <w:shd w:val="clear" w:fill="F9D57A"/>
            <w:tcW w:w="589" w:type="dxa"/>
            <w:vAlign w:val="top"/>
          </w:tcPr>
          <w:p>
            <w:pPr>
              <w:pStyle w:val="TableText"/>
              <w:ind w:left="203"/>
              <w:spacing w:before="255" w:line="183" w:lineRule="auto"/>
              <w:rPr/>
            </w:pPr>
            <w:r>
              <w:rPr>
                <w:spacing w:val="-3"/>
              </w:rPr>
              <w:t>34</w:t>
            </w:r>
          </w:p>
        </w:tc>
        <w:tc>
          <w:tcPr>
            <w:shd w:val="clear" w:fill="FBD57A"/>
            <w:tcW w:w="529" w:type="dxa"/>
            <w:vAlign w:val="top"/>
          </w:tcPr>
          <w:p>
            <w:pPr>
              <w:pStyle w:val="TableText"/>
              <w:ind w:left="94"/>
              <w:spacing w:before="216" w:line="221" w:lineRule="auto"/>
              <w:rPr/>
            </w:pPr>
            <w:r>
              <w:rPr>
                <w:spacing w:val="-2"/>
              </w:rPr>
              <w:t>三级</w:t>
            </w:r>
          </w:p>
        </w:tc>
        <w:tc>
          <w:tcPr>
            <w:shd w:val="clear" w:fill="FAD478"/>
            <w:tcW w:w="529" w:type="dxa"/>
            <w:vAlign w:val="top"/>
          </w:tcPr>
          <w:p>
            <w:pPr>
              <w:pStyle w:val="TableText"/>
              <w:ind w:left="215"/>
              <w:spacing w:before="255" w:line="183" w:lineRule="auto"/>
              <w:rPr/>
            </w:pPr>
            <w:r>
              <w:rPr>
                <w:color w:val="A05500"/>
              </w:rPr>
              <w:t>0</w:t>
            </w:r>
          </w:p>
        </w:tc>
        <w:tc>
          <w:tcPr>
            <w:shd w:val="clear" w:fill="FAD579"/>
            <w:tcW w:w="499" w:type="dxa"/>
            <w:vAlign w:val="top"/>
          </w:tcPr>
          <w:p>
            <w:pPr>
              <w:pStyle w:val="TableText"/>
              <w:ind w:left="86"/>
              <w:spacing w:before="216" w:line="221" w:lineRule="auto"/>
              <w:rPr/>
            </w:pPr>
            <w:r>
              <w:rPr>
                <w:spacing w:val="-3"/>
              </w:rPr>
              <w:t>二级</w:t>
            </w:r>
          </w:p>
        </w:tc>
        <w:tc>
          <w:tcPr>
            <w:shd w:val="clear" w:fill="FAD679"/>
            <w:tcW w:w="549" w:type="dxa"/>
            <w:vAlign w:val="top"/>
          </w:tcPr>
          <w:p>
            <w:pPr>
              <w:pStyle w:val="TableText"/>
              <w:ind w:left="187"/>
              <w:spacing w:before="255" w:line="183" w:lineRule="auto"/>
              <w:rPr/>
            </w:pPr>
            <w:r>
              <w:rPr>
                <w:spacing w:val="-3"/>
              </w:rPr>
              <w:t>34</w:t>
            </w:r>
          </w:p>
        </w:tc>
        <w:tc>
          <w:tcPr>
            <w:shd w:val="clear" w:fill="FAD57A"/>
            <w:tcW w:w="659" w:type="dxa"/>
            <w:vAlign w:val="top"/>
          </w:tcPr>
          <w:p>
            <w:pPr>
              <w:pStyle w:val="TableText"/>
              <w:ind w:left="168"/>
              <w:spacing w:before="216" w:line="221" w:lineRule="auto"/>
              <w:rPr/>
            </w:pPr>
            <w:r>
              <w:rPr>
                <w:spacing w:val="-5"/>
              </w:rPr>
              <w:t>一级</w:t>
            </w:r>
          </w:p>
        </w:tc>
        <w:tc>
          <w:tcPr>
            <w:shd w:val="clear" w:fill="FBD87E"/>
            <w:tcW w:w="474" w:type="dxa"/>
            <w:vAlign w:val="top"/>
          </w:tcPr>
          <w:p>
            <w:pPr>
              <w:pStyle w:val="TableText"/>
              <w:ind w:left="188"/>
              <w:spacing w:before="255" w:line="183" w:lineRule="auto"/>
              <w:rPr/>
            </w:pPr>
            <w:r>
              <w:rPr/>
              <w:t>0</w:t>
            </w:r>
          </w:p>
        </w:tc>
      </w:tr>
    </w:tbl>
    <w:p>
      <w:pPr>
        <w:pStyle w:val="BodyText"/>
        <w:rPr/>
      </w:pPr>
      <w:r/>
    </w:p>
    <w:p>
      <w:pPr>
        <w:sectPr>
          <w:footerReference w:type="default" r:id="rId287"/>
          <w:pgSz w:w="7560" w:h="11380"/>
          <w:pgMar w:top="154" w:right="669" w:bottom="529" w:left="0" w:header="0" w:footer="243" w:gutter="0"/>
        </w:sectPr>
        <w:rPr/>
      </w:pPr>
    </w:p>
    <w:p>
      <w:pPr>
        <w:ind w:left="5322"/>
        <w:spacing w:line="219" w:lineRule="auto"/>
        <w:rPr>
          <w:rFonts w:ascii="SimHei" w:hAnsi="SimHei" w:eastAsia="SimHei" w:cs="SimHei"/>
          <w:sz w:val="16"/>
          <w:szCs w:val="16"/>
        </w:rPr>
      </w:pPr>
      <w:r>
        <w:rPr>
          <w:rFonts w:ascii="SimHei" w:hAnsi="SimHei" w:eastAsia="SimHei" w:cs="SimHei"/>
          <w:sz w:val="16"/>
          <w:szCs w:val="16"/>
          <w:b/>
          <w:bCs/>
          <w:color w:val="37239F"/>
          <w:spacing w:val="-3"/>
        </w:rPr>
        <w:t>理数篇</w:t>
      </w:r>
    </w:p>
    <w:p>
      <w:pPr>
        <w:ind w:left="4872"/>
        <w:spacing w:line="219" w:lineRule="auto"/>
        <w:rPr>
          <w:rFonts w:ascii="SimSun" w:hAnsi="SimSun" w:eastAsia="SimSun" w:cs="SimSun"/>
          <w:sz w:val="16"/>
          <w:szCs w:val="16"/>
        </w:rPr>
      </w:pPr>
      <w:r>
        <w:rPr>
          <w:rFonts w:ascii="SimSun" w:hAnsi="SimSun" w:eastAsia="SimSun" w:cs="SimSun"/>
          <w:sz w:val="16"/>
          <w:szCs w:val="16"/>
          <w:b/>
          <w:bCs/>
          <w:color w:val="E16900"/>
          <w:spacing w:val="-9"/>
        </w:rPr>
        <w:t>盘活数据资源</w:t>
      </w:r>
    </w:p>
    <w:p>
      <w:pPr>
        <w:pStyle w:val="BodyText"/>
        <w:spacing w:line="311" w:lineRule="auto"/>
        <w:rPr/>
      </w:pPr>
      <w:r/>
    </w:p>
    <w:p>
      <w:pPr>
        <w:pStyle w:val="BodyText"/>
        <w:spacing w:line="312" w:lineRule="auto"/>
        <w:rPr/>
      </w:pPr>
      <w:r/>
    </w:p>
    <w:p>
      <w:pPr>
        <w:ind w:left="5010"/>
        <w:spacing w:before="68" w:line="220" w:lineRule="auto"/>
        <w:rPr>
          <w:rFonts w:ascii="SimSun" w:hAnsi="SimSun" w:eastAsia="SimSun" w:cs="SimSun"/>
          <w:sz w:val="21"/>
          <w:szCs w:val="21"/>
        </w:rPr>
      </w:pPr>
      <w:r>
        <w:rPr>
          <w:rFonts w:ascii="SimSun" w:hAnsi="SimSun" w:eastAsia="SimSun" w:cs="SimSun"/>
          <w:sz w:val="21"/>
          <w:szCs w:val="21"/>
          <w:spacing w:val="-10"/>
        </w:rPr>
        <w:t>(续表)</w:t>
      </w:r>
    </w:p>
    <w:p>
      <w:pPr>
        <w:spacing w:line="35" w:lineRule="exact"/>
        <w:rPr/>
      </w:pPr>
      <w:r/>
    </w:p>
    <w:tbl>
      <w:tblPr>
        <w:tblStyle w:val="TableNormal"/>
        <w:tblW w:w="5770"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75"/>
        <w:gridCol w:w="2156"/>
        <w:gridCol w:w="998"/>
        <w:gridCol w:w="2241"/>
      </w:tblGrid>
      <w:tr>
        <w:trPr>
          <w:trHeight w:val="304" w:hRule="atLeast"/>
        </w:trPr>
        <w:tc>
          <w:tcPr>
            <w:shd w:val="clear" w:fill="F9B031"/>
            <w:tcW w:w="375" w:type="dxa"/>
            <w:vAlign w:val="top"/>
            <w:vMerge w:val="restart"/>
            <w:textDirection w:val="tbRlV"/>
            <w:tcBorders>
              <w:bottom w:val="nil"/>
            </w:tcBorders>
          </w:tcPr>
          <w:p>
            <w:pPr>
              <w:pStyle w:val="TableText"/>
              <w:ind w:left="545"/>
              <w:spacing w:before="109" w:line="217" w:lineRule="auto"/>
              <w:rPr/>
            </w:pPr>
            <w:r>
              <w:rPr>
                <w:color w:val="9C4900"/>
              </w:rPr>
              <w:t>分</w:t>
            </w:r>
            <w:r>
              <w:rPr>
                <w:color w:val="9C4900"/>
                <w:spacing w:val="-22"/>
              </w:rPr>
              <w:t xml:space="preserve"> </w:t>
            </w:r>
            <w:r>
              <w:rPr>
                <w:color w:val="9C4900"/>
              </w:rPr>
              <w:t>级</w:t>
            </w:r>
            <w:r>
              <w:rPr>
                <w:color w:val="9C4900"/>
                <w:spacing w:val="-22"/>
              </w:rPr>
              <w:t xml:space="preserve"> </w:t>
            </w:r>
            <w:r>
              <w:rPr>
                <w:color w:val="9C4900"/>
              </w:rPr>
              <w:t>情</w:t>
            </w:r>
            <w:r>
              <w:rPr>
                <w:color w:val="9C4900"/>
                <w:spacing w:val="-21"/>
              </w:rPr>
              <w:t xml:space="preserve"> </w:t>
            </w:r>
            <w:r>
              <w:rPr>
                <w:color w:val="9C4900"/>
              </w:rPr>
              <w:t>况</w:t>
            </w:r>
            <w:r>
              <w:rPr>
                <w:color w:val="9C4900"/>
                <w:spacing w:val="-21"/>
              </w:rPr>
              <w:t xml:space="preserve"> </w:t>
            </w:r>
            <w:r>
              <w:rPr>
                <w:color w:val="9C4900"/>
              </w:rPr>
              <w:t>示</w:t>
            </w:r>
            <w:r>
              <w:rPr>
                <w:color w:val="9C4900"/>
                <w:spacing w:val="-22"/>
              </w:rPr>
              <w:t xml:space="preserve"> </w:t>
            </w:r>
            <w:r>
              <w:rPr>
                <w:color w:val="9C4900"/>
              </w:rPr>
              <w:t>例</w:t>
            </w:r>
          </w:p>
        </w:tc>
        <w:tc>
          <w:tcPr>
            <w:shd w:val="clear" w:fill="FACF78"/>
            <w:tcW w:w="2156" w:type="dxa"/>
            <w:vAlign w:val="top"/>
            <w:vMerge w:val="restart"/>
            <w:tcBorders>
              <w:bottom w:val="nil"/>
            </w:tcBorders>
          </w:tcPr>
          <w:p>
            <w:pPr>
              <w:spacing w:line="438" w:lineRule="auto"/>
              <w:rPr>
                <w:rFonts w:ascii="Arial"/>
                <w:sz w:val="21"/>
              </w:rPr>
            </w:pPr>
            <w:r/>
          </w:p>
          <w:p>
            <w:pPr>
              <w:pStyle w:val="TableText"/>
              <w:ind w:left="909"/>
              <w:spacing w:before="52" w:line="260" w:lineRule="exact"/>
              <w:rPr/>
            </w:pPr>
            <w:r>
              <w:rPr>
                <w:spacing w:val="-3"/>
                <w:position w:val="7"/>
              </w:rPr>
              <w:t>二级</w:t>
            </w:r>
          </w:p>
          <w:p>
            <w:pPr>
              <w:pStyle w:val="TableText"/>
              <w:ind w:left="909"/>
              <w:spacing w:line="220" w:lineRule="auto"/>
              <w:rPr/>
            </w:pPr>
            <w:r>
              <w:rPr>
                <w:spacing w:val="6"/>
              </w:rPr>
              <w:t>示例</w:t>
            </w:r>
          </w:p>
        </w:tc>
        <w:tc>
          <w:tcPr>
            <w:shd w:val="clear" w:fill="F7D079"/>
            <w:tcW w:w="998" w:type="dxa"/>
            <w:vAlign w:val="top"/>
          </w:tcPr>
          <w:p>
            <w:pPr>
              <w:pStyle w:val="TableText"/>
              <w:ind w:left="173"/>
              <w:spacing w:before="71" w:line="219" w:lineRule="auto"/>
              <w:rPr/>
            </w:pPr>
            <w:r>
              <w:rPr>
                <w:spacing w:val="-2"/>
              </w:rPr>
              <w:t>数据类型</w:t>
            </w:r>
          </w:p>
        </w:tc>
        <w:tc>
          <w:tcPr>
            <w:shd w:val="clear" w:fill="F8D37C"/>
            <w:tcW w:w="2241" w:type="dxa"/>
            <w:vAlign w:val="top"/>
          </w:tcPr>
          <w:p>
            <w:pPr>
              <w:pStyle w:val="TableText"/>
              <w:ind w:left="716"/>
              <w:spacing w:before="71" w:line="219" w:lineRule="auto"/>
              <w:rPr/>
            </w:pPr>
            <w:r>
              <w:rPr>
                <w:spacing w:val="-2"/>
              </w:rPr>
              <w:t>工艺主数据</w:t>
            </w:r>
          </w:p>
        </w:tc>
      </w:tr>
      <w:tr>
        <w:trPr>
          <w:trHeight w:val="1105" w:hRule="atLeast"/>
        </w:trPr>
        <w:tc>
          <w:tcPr>
            <w:tcW w:w="375" w:type="dxa"/>
            <w:vAlign w:val="top"/>
            <w:vMerge w:val="continue"/>
            <w:textDirection w:val="tbRlV"/>
            <w:tcBorders>
              <w:top w:val="nil"/>
              <w:bottom w:val="nil"/>
            </w:tcBorders>
          </w:tcPr>
          <w:p>
            <w:pPr>
              <w:rPr>
                <w:rFonts w:ascii="Arial"/>
                <w:sz w:val="21"/>
              </w:rPr>
            </w:pPr>
            <w:r/>
          </w:p>
        </w:tc>
        <w:tc>
          <w:tcPr>
            <w:tcW w:w="2156" w:type="dxa"/>
            <w:vAlign w:val="top"/>
            <w:vMerge w:val="continue"/>
            <w:tcBorders>
              <w:top w:val="nil"/>
            </w:tcBorders>
          </w:tcPr>
          <w:p>
            <w:pPr>
              <w:rPr>
                <w:rFonts w:ascii="Arial"/>
                <w:sz w:val="21"/>
              </w:rPr>
            </w:pPr>
            <w:r/>
          </w:p>
        </w:tc>
        <w:tc>
          <w:tcPr>
            <w:shd w:val="clear" w:fill="F8CF77"/>
            <w:tcW w:w="998" w:type="dxa"/>
            <w:vAlign w:val="top"/>
          </w:tcPr>
          <w:p>
            <w:pPr>
              <w:spacing w:line="422" w:lineRule="auto"/>
              <w:rPr>
                <w:rFonts w:ascii="Arial"/>
                <w:sz w:val="21"/>
              </w:rPr>
            </w:pPr>
            <w:r/>
          </w:p>
          <w:p>
            <w:pPr>
              <w:pStyle w:val="TableText"/>
              <w:ind w:left="173"/>
              <w:spacing w:before="52" w:line="219" w:lineRule="auto"/>
              <w:rPr/>
            </w:pPr>
            <w:r>
              <w:rPr>
                <w:spacing w:val="-2"/>
              </w:rPr>
              <w:t>分级依据</w:t>
            </w:r>
          </w:p>
        </w:tc>
        <w:tc>
          <w:tcPr>
            <w:shd w:val="clear" w:fill="F9D17C"/>
            <w:tcW w:w="2241" w:type="dxa"/>
            <w:vAlign w:val="top"/>
          </w:tcPr>
          <w:p>
            <w:pPr>
              <w:pStyle w:val="TableText"/>
              <w:ind w:left="76" w:right="61"/>
              <w:spacing w:before="107" w:line="277" w:lineRule="auto"/>
              <w:jc w:val="both"/>
              <w:rPr/>
            </w:pPr>
            <w:r>
              <w:rPr>
                <w:spacing w:val="1"/>
              </w:rPr>
              <w:t>恢复工业数据或消除负面影响</w:t>
            </w:r>
            <w:r>
              <w:rPr/>
              <w:t xml:space="preserve"> </w:t>
            </w:r>
            <w:r>
              <w:rPr>
                <w:spacing w:val="-1"/>
              </w:rPr>
              <w:t>所需付出的代价较大。数据丢</w:t>
            </w:r>
            <w:r>
              <w:rPr>
                <w:spacing w:val="5"/>
              </w:rPr>
              <w:t xml:space="preserve"> </w:t>
            </w:r>
            <w:r>
              <w:rPr>
                <w:spacing w:val="-1"/>
              </w:rPr>
              <w:t>失或者受到破坏，会影响企业</w:t>
            </w:r>
            <w:r>
              <w:rPr>
                <w:spacing w:val="1"/>
              </w:rPr>
              <w:t xml:space="preserve"> </w:t>
            </w:r>
            <w:r>
              <w:rPr>
                <w:spacing w:val="1"/>
              </w:rPr>
              <w:t>生产</w:t>
            </w:r>
          </w:p>
        </w:tc>
      </w:tr>
      <w:tr>
        <w:trPr>
          <w:trHeight w:val="309" w:hRule="atLeast"/>
        </w:trPr>
        <w:tc>
          <w:tcPr>
            <w:tcW w:w="375" w:type="dxa"/>
            <w:vAlign w:val="top"/>
            <w:vMerge w:val="continue"/>
            <w:textDirection w:val="tbRlV"/>
            <w:tcBorders>
              <w:top w:val="nil"/>
              <w:bottom w:val="nil"/>
            </w:tcBorders>
          </w:tcPr>
          <w:p>
            <w:pPr>
              <w:rPr>
                <w:rFonts w:ascii="Arial"/>
                <w:sz w:val="21"/>
              </w:rPr>
            </w:pPr>
            <w:r/>
          </w:p>
        </w:tc>
        <w:tc>
          <w:tcPr>
            <w:shd w:val="clear" w:fill="FACE77"/>
            <w:tcW w:w="2156" w:type="dxa"/>
            <w:vAlign w:val="top"/>
            <w:vMerge w:val="restart"/>
            <w:tcBorders>
              <w:bottom w:val="nil"/>
            </w:tcBorders>
          </w:tcPr>
          <w:p>
            <w:pPr>
              <w:pStyle w:val="TableText"/>
              <w:ind w:left="909"/>
              <w:spacing w:before="274" w:line="259" w:lineRule="exact"/>
              <w:rPr/>
            </w:pPr>
            <w:r>
              <w:rPr>
                <w:spacing w:val="-5"/>
                <w:position w:val="7"/>
              </w:rPr>
              <w:t>一级</w:t>
            </w:r>
          </w:p>
          <w:p>
            <w:pPr>
              <w:pStyle w:val="TableText"/>
              <w:ind w:left="909"/>
              <w:spacing w:line="220" w:lineRule="auto"/>
              <w:rPr/>
            </w:pPr>
            <w:r>
              <w:rPr>
                <w:spacing w:val="6"/>
              </w:rPr>
              <w:t>示例</w:t>
            </w:r>
          </w:p>
        </w:tc>
        <w:tc>
          <w:tcPr>
            <w:shd w:val="clear" w:fill="F6D078"/>
            <w:tcW w:w="998" w:type="dxa"/>
            <w:vAlign w:val="top"/>
          </w:tcPr>
          <w:p>
            <w:pPr>
              <w:pStyle w:val="TableText"/>
              <w:ind w:left="173"/>
              <w:spacing w:before="82" w:line="219" w:lineRule="auto"/>
              <w:rPr/>
            </w:pPr>
            <w:r>
              <w:rPr>
                <w:spacing w:val="-2"/>
              </w:rPr>
              <w:t>数据类形</w:t>
            </w:r>
          </w:p>
        </w:tc>
        <w:tc>
          <w:tcPr>
            <w:shd w:val="clear" w:fill="F8D37C"/>
            <w:tcW w:w="2241" w:type="dxa"/>
            <w:vAlign w:val="top"/>
          </w:tcPr>
          <w:p>
            <w:pPr>
              <w:pStyle w:val="TableText"/>
              <w:ind w:left="795"/>
              <w:spacing w:before="81" w:line="219" w:lineRule="auto"/>
              <w:rPr/>
            </w:pPr>
            <w:r>
              <w:rPr>
                <w:spacing w:val="-2"/>
              </w:rPr>
              <w:t>考勤数据</w:t>
            </w:r>
          </w:p>
        </w:tc>
      </w:tr>
      <w:tr>
        <w:trPr>
          <w:trHeight w:val="612" w:hRule="atLeast"/>
        </w:trPr>
        <w:tc>
          <w:tcPr>
            <w:tcW w:w="375" w:type="dxa"/>
            <w:vAlign w:val="top"/>
            <w:vMerge w:val="continue"/>
            <w:textDirection w:val="tbRlV"/>
            <w:tcBorders>
              <w:top w:val="nil"/>
            </w:tcBorders>
          </w:tcPr>
          <w:p>
            <w:pPr>
              <w:rPr>
                <w:rFonts w:ascii="Arial"/>
                <w:sz w:val="21"/>
              </w:rPr>
            </w:pPr>
            <w:r/>
          </w:p>
        </w:tc>
        <w:tc>
          <w:tcPr>
            <w:tcW w:w="2156" w:type="dxa"/>
            <w:vAlign w:val="top"/>
            <w:vMerge w:val="continue"/>
            <w:tcBorders>
              <w:top w:val="nil"/>
            </w:tcBorders>
          </w:tcPr>
          <w:p>
            <w:pPr>
              <w:rPr>
                <w:rFonts w:ascii="Arial"/>
                <w:sz w:val="21"/>
              </w:rPr>
            </w:pPr>
            <w:r/>
          </w:p>
        </w:tc>
        <w:tc>
          <w:tcPr>
            <w:shd w:val="clear" w:fill="F9CF78"/>
            <w:tcW w:w="998" w:type="dxa"/>
            <w:vAlign w:val="top"/>
          </w:tcPr>
          <w:p>
            <w:pPr>
              <w:pStyle w:val="TableText"/>
              <w:ind w:left="173"/>
              <w:spacing w:before="232" w:line="219" w:lineRule="auto"/>
              <w:rPr/>
            </w:pPr>
            <w:r>
              <w:rPr>
                <w:spacing w:val="-2"/>
              </w:rPr>
              <w:t>分级依据</w:t>
            </w:r>
          </w:p>
        </w:tc>
        <w:tc>
          <w:tcPr>
            <w:shd w:val="clear" w:fill="F9D27D"/>
            <w:tcW w:w="2241" w:type="dxa"/>
            <w:vAlign w:val="top"/>
          </w:tcPr>
          <w:p>
            <w:pPr>
              <w:pStyle w:val="TableText"/>
              <w:ind w:left="85" w:right="161" w:firstLine="70"/>
              <w:spacing w:before="112" w:line="255" w:lineRule="auto"/>
              <w:rPr/>
            </w:pPr>
            <w:r>
              <w:rPr>
                <w:spacing w:val="-1"/>
              </w:rPr>
              <w:t>给企业造成的负面影响较小</w:t>
            </w:r>
            <w:r>
              <w:rPr>
                <w:spacing w:val="4"/>
              </w:rPr>
              <w:t xml:space="preserve"> </w:t>
            </w:r>
            <w:r>
              <w:rPr>
                <w:spacing w:val="1"/>
              </w:rPr>
              <w:t>或直接经济损失较小</w:t>
            </w:r>
          </w:p>
        </w:tc>
      </w:tr>
    </w:tbl>
    <w:p>
      <w:pPr>
        <w:ind w:left="399"/>
        <w:spacing w:before="145" w:line="225" w:lineRule="auto"/>
        <w:rPr>
          <w:rFonts w:ascii="STXinwei" w:hAnsi="STXinwei" w:eastAsia="STXinwei" w:cs="STXinwei"/>
          <w:sz w:val="21"/>
          <w:szCs w:val="21"/>
        </w:rPr>
      </w:pPr>
      <w:r>
        <w:rPr>
          <w:rFonts w:ascii="STXinwei" w:hAnsi="STXinwei" w:eastAsia="STXinwei" w:cs="STXinwei"/>
          <w:sz w:val="21"/>
          <w:szCs w:val="21"/>
          <w:spacing w:val="3"/>
        </w:rPr>
        <w:t>(2  </w:t>
      </w:r>
      <w:r>
        <w:rPr>
          <w:rFonts w:ascii="STXinwei" w:hAnsi="STXinwei" w:eastAsia="STXinwei" w:cs="STXinwei"/>
          <w:sz w:val="21"/>
          <w:szCs w:val="21"/>
          <w:b/>
          <w:bCs/>
          <w:spacing w:val="3"/>
        </w:rPr>
        <w:t>)工业数据分级经验总结</w:t>
      </w:r>
    </w:p>
    <w:p>
      <w:pPr>
        <w:ind w:firstLine="399"/>
        <w:spacing w:before="179" w:line="369" w:lineRule="auto"/>
        <w:rPr>
          <w:rFonts w:ascii="SimSun" w:hAnsi="SimSun" w:eastAsia="SimSun" w:cs="SimSun"/>
          <w:sz w:val="21"/>
          <w:szCs w:val="21"/>
        </w:rPr>
      </w:pPr>
      <w:r>
        <w:rPr>
          <w:rFonts w:ascii="SimSun" w:hAnsi="SimSun" w:eastAsia="SimSun" w:cs="SimSun"/>
          <w:sz w:val="21"/>
          <w:szCs w:val="21"/>
          <w:spacing w:val="5"/>
        </w:rPr>
        <w:t>安徽华茂纺织股份有限公司(以下简称“华茂纺织”)通过 </w:t>
      </w:r>
      <w:r>
        <w:rPr>
          <w:rFonts w:ascii="SimSun" w:hAnsi="SimSun" w:eastAsia="SimSun" w:cs="SimSun"/>
          <w:sz w:val="21"/>
          <w:szCs w:val="21"/>
        </w:rPr>
        <w:t>加强信息部门与业务部门的合作，实现数据分级工作精准实施。</w:t>
      </w:r>
      <w:r>
        <w:rPr>
          <w:rFonts w:ascii="SimSun" w:hAnsi="SimSun" w:eastAsia="SimSun" w:cs="SimSun"/>
          <w:sz w:val="21"/>
          <w:szCs w:val="21"/>
          <w:spacing w:val="4"/>
        </w:rPr>
        <w:t xml:space="preserve"> </w:t>
      </w:r>
      <w:r>
        <w:rPr>
          <w:rFonts w:ascii="SimSun" w:hAnsi="SimSun" w:eastAsia="SimSun" w:cs="SimSun"/>
          <w:sz w:val="21"/>
          <w:szCs w:val="21"/>
          <w:spacing w:val="4"/>
        </w:rPr>
        <w:t>在数据定级环节，业务部门必须参与，虽然信息部门能快速完</w:t>
      </w:r>
      <w:r>
        <w:rPr>
          <w:rFonts w:ascii="SimSun" w:hAnsi="SimSun" w:eastAsia="SimSun" w:cs="SimSun"/>
          <w:sz w:val="21"/>
          <w:szCs w:val="21"/>
          <w:spacing w:val="5"/>
        </w:rPr>
        <w:t xml:space="preserve">  </w:t>
      </w:r>
      <w:r>
        <w:rPr>
          <w:rFonts w:ascii="SimSun" w:hAnsi="SimSun" w:eastAsia="SimSun" w:cs="SimSun"/>
          <w:sz w:val="21"/>
          <w:szCs w:val="21"/>
        </w:rPr>
        <w:t>成对数据的提取，但业务部门对数据重要性的判断更有发言权。</w:t>
      </w:r>
      <w:r>
        <w:rPr>
          <w:rFonts w:ascii="SimSun" w:hAnsi="SimSun" w:eastAsia="SimSun" w:cs="SimSun"/>
          <w:sz w:val="21"/>
          <w:szCs w:val="21"/>
          <w:spacing w:val="4"/>
        </w:rPr>
        <w:t xml:space="preserve"> </w:t>
      </w:r>
      <w:r>
        <w:rPr>
          <w:rFonts w:ascii="SimSun" w:hAnsi="SimSun" w:eastAsia="SimSun" w:cs="SimSun"/>
          <w:sz w:val="21"/>
          <w:szCs w:val="21"/>
          <w:spacing w:val="8"/>
        </w:rPr>
        <w:t>华茂纺织在数据分级的过程中，将财务、销售、采购、</w:t>
      </w:r>
      <w:r>
        <w:rPr>
          <w:rFonts w:ascii="SimSun" w:hAnsi="SimSun" w:eastAsia="SimSun" w:cs="SimSun"/>
          <w:sz w:val="21"/>
          <w:szCs w:val="21"/>
          <w:spacing w:val="7"/>
        </w:rPr>
        <w:t>生产、</w:t>
      </w:r>
      <w:r>
        <w:rPr>
          <w:rFonts w:ascii="SimSun" w:hAnsi="SimSun" w:eastAsia="SimSun" w:cs="SimSun"/>
          <w:sz w:val="21"/>
          <w:szCs w:val="21"/>
        </w:rPr>
        <w:t xml:space="preserve"> </w:t>
      </w:r>
      <w:r>
        <w:rPr>
          <w:rFonts w:ascii="SimSun" w:hAnsi="SimSun" w:eastAsia="SimSun" w:cs="SimSun"/>
          <w:sz w:val="21"/>
          <w:szCs w:val="21"/>
          <w:spacing w:val="4"/>
        </w:rPr>
        <w:t>质量、设备、能源、人事数据先按大类划分，再由相应部门负 </w:t>
      </w:r>
      <w:r>
        <w:rPr>
          <w:rFonts w:ascii="SimSun" w:hAnsi="SimSun" w:eastAsia="SimSun" w:cs="SimSun"/>
          <w:sz w:val="21"/>
          <w:szCs w:val="21"/>
          <w:spacing w:val="-2"/>
        </w:rPr>
        <w:t>责人去划分等级，最后汇总到《工业数据分类分级目录》。华茂</w:t>
      </w:r>
      <w:r>
        <w:rPr>
          <w:rFonts w:ascii="SimSun" w:hAnsi="SimSun" w:eastAsia="SimSun" w:cs="SimSun"/>
          <w:sz w:val="21"/>
          <w:szCs w:val="21"/>
          <w:spacing w:val="17"/>
        </w:rPr>
        <w:t xml:space="preserve"> </w:t>
      </w:r>
      <w:r>
        <w:rPr>
          <w:rFonts w:ascii="SimSun" w:hAnsi="SimSun" w:eastAsia="SimSun" w:cs="SimSun"/>
          <w:sz w:val="21"/>
          <w:szCs w:val="21"/>
          <w:spacing w:val="4"/>
        </w:rPr>
        <w:t>纺织根据自己的实际情况，开展数据分级管理，结合《工业控</w:t>
      </w:r>
      <w:r>
        <w:rPr>
          <w:rFonts w:ascii="SimSun" w:hAnsi="SimSun" w:eastAsia="SimSun" w:cs="SimSun"/>
          <w:sz w:val="21"/>
          <w:szCs w:val="21"/>
          <w:spacing w:val="5"/>
        </w:rPr>
        <w:t xml:space="preserve">  </w:t>
      </w:r>
      <w:r>
        <w:rPr>
          <w:rFonts w:ascii="SimSun" w:hAnsi="SimSun" w:eastAsia="SimSun" w:cs="SimSun"/>
          <w:sz w:val="21"/>
          <w:szCs w:val="21"/>
          <w:spacing w:val="5"/>
        </w:rPr>
        <w:t>制系统信息安全防护指南》中的防护要点，</w:t>
      </w:r>
      <w:r>
        <w:rPr>
          <w:rFonts w:ascii="SimSun" w:hAnsi="SimSun" w:eastAsia="SimSun" w:cs="SimSun"/>
          <w:sz w:val="21"/>
          <w:szCs w:val="21"/>
          <w:spacing w:val="4"/>
        </w:rPr>
        <w:t>制订了安全防护制</w:t>
      </w:r>
    </w:p>
    <w:p>
      <w:pPr>
        <w:spacing w:line="219" w:lineRule="auto"/>
        <w:rPr>
          <w:rFonts w:ascii="SimSun" w:hAnsi="SimSun" w:eastAsia="SimSun" w:cs="SimSun"/>
          <w:sz w:val="21"/>
          <w:szCs w:val="21"/>
        </w:rPr>
      </w:pPr>
      <w:r>
        <w:rPr>
          <w:rFonts w:ascii="SimSun" w:hAnsi="SimSun" w:eastAsia="SimSun" w:cs="SimSun"/>
          <w:sz w:val="21"/>
          <w:szCs w:val="21"/>
          <w:spacing w:val="-3"/>
        </w:rPr>
        <w:t>度，提高了公司的安全防护等级，加强了工业数据安全防</w:t>
      </w:r>
      <w:r>
        <w:rPr>
          <w:rFonts w:ascii="SimSun" w:hAnsi="SimSun" w:eastAsia="SimSun" w:cs="SimSun"/>
          <w:sz w:val="21"/>
          <w:szCs w:val="21"/>
          <w:spacing w:val="-4"/>
        </w:rPr>
        <w:t>护。</w:t>
      </w:r>
    </w:p>
    <w:p>
      <w:pPr>
        <w:pStyle w:val="BodyText"/>
        <w:spacing w:line="417" w:lineRule="auto"/>
        <w:rPr/>
      </w:pPr>
      <w:r/>
    </w:p>
    <w:p>
      <w:pPr>
        <w:spacing w:before="69" w:line="219" w:lineRule="auto"/>
        <w:outlineLvl w:val="0"/>
        <w:rPr>
          <w:rFonts w:ascii="SimSun" w:hAnsi="SimSun" w:eastAsia="SimSun" w:cs="SimSun"/>
          <w:sz w:val="21"/>
          <w:szCs w:val="21"/>
        </w:rPr>
      </w:pPr>
      <w:r>
        <w:rPr>
          <w:rFonts w:ascii="Times New Roman" w:hAnsi="Times New Roman" w:eastAsia="Times New Roman" w:cs="Times New Roman"/>
          <w:sz w:val="21"/>
          <w:szCs w:val="21"/>
          <w:b/>
          <w:bCs/>
          <w:color w:val="1A15A9"/>
          <w:spacing w:val="3"/>
        </w:rPr>
        <w:t>7.</w:t>
      </w:r>
      <w:r>
        <w:rPr>
          <w:rFonts w:ascii="Times New Roman" w:hAnsi="Times New Roman" w:eastAsia="Times New Roman" w:cs="Times New Roman"/>
          <w:sz w:val="21"/>
          <w:szCs w:val="21"/>
          <w:b/>
          <w:bCs/>
          <w:color w:val="1A15A9"/>
          <w:spacing w:val="18"/>
          <w:w w:val="101"/>
        </w:rPr>
        <w:t xml:space="preserve">  </w:t>
      </w:r>
      <w:r>
        <w:rPr>
          <w:rFonts w:ascii="SimSun" w:hAnsi="SimSun" w:eastAsia="SimSun" w:cs="SimSun"/>
          <w:sz w:val="21"/>
          <w:szCs w:val="21"/>
          <w:b/>
          <w:bCs/>
          <w:color w:val="1A15A9"/>
          <w:spacing w:val="3"/>
        </w:rPr>
        <w:t>典型案例七：国网福建省电力有限公司</w:t>
      </w:r>
    </w:p>
    <w:p>
      <w:pPr>
        <w:pStyle w:val="BodyText"/>
        <w:spacing w:line="267" w:lineRule="auto"/>
        <w:rPr/>
      </w:pPr>
      <w:r/>
    </w:p>
    <w:p>
      <w:pPr>
        <w:ind w:left="399"/>
        <w:spacing w:before="70" w:line="225" w:lineRule="auto"/>
        <w:rPr>
          <w:rFonts w:ascii="STXinwei" w:hAnsi="STXinwei" w:eastAsia="STXinwei" w:cs="STXinwei"/>
          <w:sz w:val="21"/>
          <w:szCs w:val="21"/>
        </w:rPr>
      </w:pPr>
      <w:r>
        <w:rPr>
          <w:rFonts w:ascii="STXinwei" w:hAnsi="STXinwei" w:eastAsia="STXinwei" w:cs="STXinwei"/>
          <w:sz w:val="21"/>
          <w:szCs w:val="21"/>
          <w:spacing w:val="-3"/>
        </w:rPr>
        <w:t>(1)</w:t>
      </w:r>
      <w:r>
        <w:rPr>
          <w:rFonts w:ascii="STXinwei" w:hAnsi="STXinwei" w:eastAsia="STXinwei" w:cs="STXinwei"/>
          <w:sz w:val="21"/>
          <w:szCs w:val="21"/>
          <w:spacing w:val="11"/>
        </w:rPr>
        <w:t xml:space="preserve">    </w:t>
      </w:r>
      <w:r>
        <w:rPr>
          <w:rFonts w:ascii="STXinwei" w:hAnsi="STXinwei" w:eastAsia="STXinwei" w:cs="STXinwei"/>
          <w:sz w:val="21"/>
          <w:szCs w:val="21"/>
          <w:b/>
          <w:bCs/>
          <w:spacing w:val="-3"/>
        </w:rPr>
        <w:t>工业数据分级情况</w:t>
      </w:r>
    </w:p>
    <w:p>
      <w:pPr>
        <w:ind w:left="460"/>
        <w:spacing w:before="185" w:line="219" w:lineRule="auto"/>
        <w:rPr>
          <w:rFonts w:ascii="SimSun" w:hAnsi="SimSun" w:eastAsia="SimSun" w:cs="SimSun"/>
          <w:sz w:val="21"/>
          <w:szCs w:val="21"/>
        </w:rPr>
      </w:pPr>
      <w:r>
        <w:rPr>
          <w:rFonts w:ascii="SimSun" w:hAnsi="SimSun" w:eastAsia="SimSun" w:cs="SimSun"/>
          <w:sz w:val="21"/>
          <w:szCs w:val="21"/>
        </w:rPr>
        <w:t>国网福建省电力有限公司工业数据分级情况见表6-13。</w:t>
      </w:r>
    </w:p>
    <w:p>
      <w:pPr>
        <w:spacing w:line="219" w:lineRule="auto"/>
        <w:sectPr>
          <w:footerReference w:type="default" r:id="rId289"/>
          <w:pgSz w:w="7530" w:h="11370"/>
          <w:pgMar w:top="184" w:right="854" w:bottom="500" w:left="789" w:header="0" w:footer="227" w:gutter="0"/>
        </w:sectPr>
        <w:rPr>
          <w:rFonts w:ascii="SimSun" w:hAnsi="SimSun" w:eastAsia="SimSun" w:cs="SimSun"/>
          <w:sz w:val="21"/>
          <w:szCs w:val="21"/>
        </w:rPr>
      </w:pPr>
    </w:p>
    <w:p>
      <w:pPr>
        <w:ind w:left="919"/>
        <w:spacing w:line="208" w:lineRule="auto"/>
        <w:rPr>
          <w:rFonts w:ascii="SimSun" w:hAnsi="SimSun" w:eastAsia="SimSun" w:cs="SimSun"/>
          <w:sz w:val="16"/>
          <w:szCs w:val="16"/>
        </w:rPr>
      </w:pPr>
      <w:r>
        <w:drawing>
          <wp:anchor distT="0" distB="0" distL="0" distR="0" simplePos="0" relativeHeight="252498944" behindDoc="1" locked="0" layoutInCell="0" allowOverlap="1">
            <wp:simplePos x="0" y="0"/>
            <wp:positionH relativeFrom="page">
              <wp:posOffset>0</wp:posOffset>
            </wp:positionH>
            <wp:positionV relativeFrom="page">
              <wp:posOffset>0</wp:posOffset>
            </wp:positionV>
            <wp:extent cx="590569" cy="622327"/>
            <wp:effectExtent l="0" t="0" r="0" b="0"/>
            <wp:wrapNone/>
            <wp:docPr id="274" name="IM 274"/>
            <wp:cNvGraphicFramePr/>
            <a:graphic>
              <a:graphicData uri="http://schemas.openxmlformats.org/drawingml/2006/picture">
                <pic:pic>
                  <pic:nvPicPr>
                    <pic:cNvPr id="274" name="IM 274"/>
                    <pic:cNvPicPr/>
                  </pic:nvPicPr>
                  <pic:blipFill>
                    <a:blip r:embed="rId291"/>
                    <a:stretch>
                      <a:fillRect/>
                    </a:stretch>
                  </pic:blipFill>
                  <pic:spPr>
                    <a:xfrm rot="0">
                      <a:off x="0" y="0"/>
                      <a:ext cx="590569" cy="622327"/>
                    </a:xfrm>
                    <a:prstGeom prst="rect">
                      <a:avLst/>
                    </a:prstGeom>
                  </pic:spPr>
                </pic:pic>
              </a:graphicData>
            </a:graphic>
          </wp:anchor>
        </w:drawing>
      </w:r>
      <w:r>
        <w:rPr>
          <w:rFonts w:ascii="SimSun" w:hAnsi="SimSun" w:eastAsia="SimSun" w:cs="SimSun"/>
          <w:sz w:val="16"/>
          <w:szCs w:val="16"/>
          <w:color w:val="E76604"/>
          <w:spacing w:val="-7"/>
        </w:rPr>
        <w:t>数据为王</w:t>
      </w:r>
    </w:p>
    <w:p>
      <w:pPr>
        <w:ind w:left="1230"/>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8" w:lineRule="auto"/>
        <w:rPr/>
      </w:pPr>
      <w:r/>
    </w:p>
    <w:p>
      <w:pPr>
        <w:pStyle w:val="BodyText"/>
        <w:spacing w:line="319" w:lineRule="auto"/>
        <w:rPr/>
      </w:pPr>
      <w:r/>
    </w:p>
    <w:p>
      <w:pPr>
        <w:ind w:left="1752"/>
        <w:spacing w:before="59" w:line="219" w:lineRule="auto"/>
        <w:rPr>
          <w:rFonts w:ascii="SimSun" w:hAnsi="SimSun" w:eastAsia="SimSun" w:cs="SimSun"/>
          <w:sz w:val="18"/>
          <w:szCs w:val="18"/>
        </w:rPr>
      </w:pPr>
      <w:r>
        <w:rPr>
          <w:rFonts w:ascii="SimSun" w:hAnsi="SimSun" w:eastAsia="SimSun" w:cs="SimSun"/>
          <w:sz w:val="18"/>
          <w:szCs w:val="18"/>
          <w:b/>
          <w:bCs/>
          <w:spacing w:val="-2"/>
        </w:rPr>
        <w:t>表6-13国网福建省电力有限公司工业数</w:t>
      </w:r>
      <w:r>
        <w:rPr>
          <w:rFonts w:ascii="SimSun" w:hAnsi="SimSun" w:eastAsia="SimSun" w:cs="SimSun"/>
          <w:sz w:val="18"/>
          <w:szCs w:val="18"/>
          <w:b/>
          <w:bCs/>
          <w:spacing w:val="-3"/>
        </w:rPr>
        <w:t>据分级情况</w:t>
      </w:r>
    </w:p>
    <w:p>
      <w:pPr>
        <w:spacing w:line="56" w:lineRule="exact"/>
        <w:rPr/>
      </w:pPr>
      <w:r/>
    </w:p>
    <w:tbl>
      <w:tblPr>
        <w:tblStyle w:val="TableNormal"/>
        <w:tblW w:w="5779" w:type="dxa"/>
        <w:tblInd w:w="9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74"/>
        <w:gridCol w:w="738"/>
        <w:gridCol w:w="629"/>
        <w:gridCol w:w="569"/>
        <w:gridCol w:w="579"/>
        <w:gridCol w:w="549"/>
        <w:gridCol w:w="559"/>
        <w:gridCol w:w="569"/>
        <w:gridCol w:w="529"/>
        <w:gridCol w:w="684"/>
      </w:tblGrid>
      <w:tr>
        <w:trPr>
          <w:trHeight w:val="1743" w:hRule="atLeast"/>
        </w:trPr>
        <w:tc>
          <w:tcPr>
            <w:shd w:val="clear" w:fill="F5BE47"/>
            <w:tcW w:w="374" w:type="dxa"/>
            <w:vAlign w:val="top"/>
            <w:vMerge w:val="restart"/>
            <w:textDirection w:val="tbRlV"/>
            <w:tcBorders>
              <w:bottom w:val="nil"/>
            </w:tcBorders>
          </w:tcPr>
          <w:p>
            <w:pPr>
              <w:pStyle w:val="TableText"/>
              <w:ind w:left="1466"/>
              <w:spacing w:before="118" w:line="217" w:lineRule="auto"/>
              <w:rPr/>
            </w:pPr>
            <w:r>
              <w:rPr>
                <w:color w:val="9B4E00"/>
              </w:rPr>
              <w:t>总体情况</w:t>
            </w:r>
          </w:p>
        </w:tc>
        <w:tc>
          <w:tcPr>
            <w:shd w:val="clear" w:fill="F8DD89"/>
            <w:tcW w:w="1936" w:type="dxa"/>
            <w:vAlign w:val="top"/>
            <w:gridSpan w:val="3"/>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480"/>
              <w:spacing w:before="52" w:line="220" w:lineRule="auto"/>
              <w:rPr/>
            </w:pPr>
            <w:r>
              <w:rPr>
                <w:u w:val="single" w:color="auto"/>
                <w:spacing w:val="2"/>
              </w:rPr>
              <w:t>应</w:t>
            </w:r>
            <w:r>
              <w:rPr>
                <w:spacing w:val="2"/>
              </w:rPr>
              <w:t>用试点范围</w:t>
            </w:r>
          </w:p>
        </w:tc>
        <w:tc>
          <w:tcPr>
            <w:shd w:val="clear" w:fill="FAD985"/>
            <w:tcW w:w="3469" w:type="dxa"/>
            <w:vAlign w:val="top"/>
            <w:gridSpan w:val="6"/>
          </w:tcPr>
          <w:p>
            <w:pPr>
              <w:pStyle w:val="TableText"/>
              <w:ind w:left="84" w:right="13" w:firstLine="39"/>
              <w:spacing w:before="149" w:line="287" w:lineRule="auto"/>
              <w:jc w:val="both"/>
              <w:rPr/>
            </w:pPr>
            <w:r>
              <w:rPr>
                <w:spacing w:val="-1"/>
              </w:rPr>
              <w:t>包含营销</w:t>
            </w:r>
            <w:r>
              <w:rPr>
                <w:u w:val="single" w:color="auto"/>
                <w:spacing w:val="-1"/>
              </w:rPr>
              <w:t>业务应</w:t>
            </w:r>
            <w:r>
              <w:rPr>
                <w:spacing w:val="-1"/>
              </w:rPr>
              <w:t>用系统、财务管控系统、用电  </w:t>
            </w:r>
            <w:r>
              <w:rPr>
                <w:spacing w:val="1"/>
              </w:rPr>
              <w:t>信息采集系统、设备(资产)运维精益管理</w:t>
            </w:r>
            <w:r>
              <w:rPr/>
              <w:t>系统  </w:t>
            </w:r>
            <w:r>
              <w:rPr>
                <w:spacing w:val="1"/>
              </w:rPr>
              <w:t>企业资源管理系统、通信管理系统、应急指</w:t>
            </w:r>
            <w:r>
              <w:rPr/>
              <w:t>挥  </w:t>
            </w:r>
            <w:r>
              <w:rPr>
                <w:spacing w:val="1"/>
              </w:rPr>
              <w:t>系统、输变电状态监测系统等15套主营系</w:t>
            </w:r>
            <w:r>
              <w:rPr/>
              <w:t>统共  </w:t>
            </w:r>
            <w:r>
              <w:rPr>
                <w:color w:val="8F5600"/>
                <w:spacing w:val="3"/>
              </w:rPr>
              <w:t>41985条数据</w:t>
            </w:r>
            <w:r>
              <w:rPr>
                <w:spacing w:val="3"/>
              </w:rPr>
              <w:t>，涵盖资产、人员、物资、财务、</w:t>
            </w:r>
            <w:r>
              <w:rPr>
                <w:spacing w:val="10"/>
              </w:rPr>
              <w:t xml:space="preserve"> </w:t>
            </w:r>
            <w:r>
              <w:rPr>
                <w:spacing w:val="1"/>
              </w:rPr>
              <w:t>市场、物资、项目等核心业务</w:t>
            </w:r>
          </w:p>
        </w:tc>
      </w:tr>
      <w:tr>
        <w:trPr>
          <w:trHeight w:val="459" w:hRule="atLeast"/>
        </w:trPr>
        <w:tc>
          <w:tcPr>
            <w:tcW w:w="374" w:type="dxa"/>
            <w:vAlign w:val="top"/>
            <w:vMerge w:val="continue"/>
            <w:textDirection w:val="tbRlV"/>
            <w:tcBorders>
              <w:top w:val="nil"/>
              <w:bottom w:val="nil"/>
            </w:tcBorders>
          </w:tcPr>
          <w:p>
            <w:pPr>
              <w:rPr>
                <w:rFonts w:ascii="Arial"/>
                <w:sz w:val="21"/>
              </w:rPr>
            </w:pPr>
            <w:r/>
          </w:p>
        </w:tc>
        <w:tc>
          <w:tcPr>
            <w:shd w:val="clear" w:fill="F8DC8A"/>
            <w:tcW w:w="1936" w:type="dxa"/>
            <w:vAlign w:val="top"/>
            <w:gridSpan w:val="3"/>
          </w:tcPr>
          <w:p>
            <w:pPr>
              <w:pStyle w:val="TableText"/>
              <w:ind w:left="201"/>
              <w:spacing w:before="148" w:line="219" w:lineRule="auto"/>
              <w:rPr/>
            </w:pPr>
            <w:r>
              <w:rPr>
                <w:spacing w:val="-1"/>
              </w:rPr>
              <w:t>数据类型总体数量/种</w:t>
            </w:r>
          </w:p>
        </w:tc>
        <w:tc>
          <w:tcPr>
            <w:shd w:val="clear" w:fill="F9DD89"/>
            <w:tcW w:w="3469" w:type="dxa"/>
            <w:vAlign w:val="top"/>
            <w:gridSpan w:val="6"/>
          </w:tcPr>
          <w:p>
            <w:pPr>
              <w:pStyle w:val="TableText"/>
              <w:ind w:left="1524"/>
              <w:spacing w:before="189" w:line="184" w:lineRule="auto"/>
              <w:rPr/>
            </w:pPr>
            <w:r>
              <w:rPr>
                <w:spacing w:val="-1"/>
              </w:rPr>
              <w:t>41985</w:t>
            </w:r>
          </w:p>
        </w:tc>
      </w:tr>
      <w:tr>
        <w:trPr>
          <w:trHeight w:val="449" w:hRule="atLeast"/>
        </w:trPr>
        <w:tc>
          <w:tcPr>
            <w:tcW w:w="374" w:type="dxa"/>
            <w:vAlign w:val="top"/>
            <w:vMerge w:val="continue"/>
            <w:textDirection w:val="tbRlV"/>
            <w:tcBorders>
              <w:top w:val="nil"/>
              <w:bottom w:val="nil"/>
            </w:tcBorders>
          </w:tcPr>
          <w:p>
            <w:pPr>
              <w:rPr>
                <w:rFonts w:ascii="Arial"/>
                <w:sz w:val="21"/>
              </w:rPr>
            </w:pPr>
            <w:r/>
          </w:p>
        </w:tc>
        <w:tc>
          <w:tcPr>
            <w:shd w:val="clear" w:fill="F8E08C"/>
            <w:tcW w:w="1936" w:type="dxa"/>
            <w:vAlign w:val="top"/>
            <w:gridSpan w:val="3"/>
          </w:tcPr>
          <w:p>
            <w:pPr>
              <w:pStyle w:val="TableText"/>
              <w:ind w:left="360"/>
              <w:spacing w:before="149" w:line="219" w:lineRule="auto"/>
              <w:rPr/>
            </w:pPr>
            <w:r>
              <w:rPr>
                <w:spacing w:val="-1"/>
              </w:rPr>
              <w:t>三级数据数量/种</w:t>
            </w:r>
          </w:p>
        </w:tc>
        <w:tc>
          <w:tcPr>
            <w:shd w:val="clear" w:fill="F8E08B"/>
            <w:tcW w:w="1128" w:type="dxa"/>
            <w:vAlign w:val="top"/>
            <w:gridSpan w:val="2"/>
          </w:tcPr>
          <w:p>
            <w:pPr>
              <w:pStyle w:val="TableText"/>
              <w:ind w:left="514"/>
              <w:spacing w:before="190" w:line="183" w:lineRule="auto"/>
              <w:rPr/>
            </w:pPr>
            <w:r>
              <w:rPr/>
              <w:t>0</w:t>
            </w:r>
          </w:p>
        </w:tc>
        <w:tc>
          <w:tcPr>
            <w:shd w:val="clear" w:fill="F8E08A"/>
            <w:tcW w:w="1128" w:type="dxa"/>
            <w:vAlign w:val="top"/>
            <w:gridSpan w:val="2"/>
          </w:tcPr>
          <w:p>
            <w:pPr>
              <w:pStyle w:val="TableText"/>
              <w:ind w:left="396"/>
              <w:spacing w:before="150" w:line="221" w:lineRule="auto"/>
              <w:rPr/>
            </w:pPr>
            <w:r>
              <w:rPr>
                <w:spacing w:val="16"/>
              </w:rPr>
              <w:t>占比</w:t>
            </w:r>
          </w:p>
        </w:tc>
        <w:tc>
          <w:tcPr>
            <w:shd w:val="clear" w:fill="F9E48E"/>
            <w:tcW w:w="1213" w:type="dxa"/>
            <w:vAlign w:val="top"/>
            <w:gridSpan w:val="2"/>
          </w:tcPr>
          <w:p>
            <w:pPr>
              <w:pStyle w:val="TableText"/>
              <w:ind w:left="558"/>
              <w:spacing w:before="190" w:line="183" w:lineRule="auto"/>
              <w:rPr/>
            </w:pPr>
            <w:r>
              <w:rPr/>
              <w:t>0</w:t>
            </w:r>
          </w:p>
        </w:tc>
      </w:tr>
      <w:tr>
        <w:trPr>
          <w:trHeight w:val="460" w:hRule="atLeast"/>
        </w:trPr>
        <w:tc>
          <w:tcPr>
            <w:tcW w:w="374" w:type="dxa"/>
            <w:vAlign w:val="top"/>
            <w:vMerge w:val="continue"/>
            <w:textDirection w:val="tbRlV"/>
            <w:tcBorders>
              <w:top w:val="nil"/>
              <w:bottom w:val="nil"/>
            </w:tcBorders>
          </w:tcPr>
          <w:p>
            <w:pPr>
              <w:rPr>
                <w:rFonts w:ascii="Arial"/>
                <w:sz w:val="21"/>
              </w:rPr>
            </w:pPr>
            <w:r/>
          </w:p>
        </w:tc>
        <w:tc>
          <w:tcPr>
            <w:shd w:val="clear" w:fill="F7DE8A"/>
            <w:tcW w:w="1936" w:type="dxa"/>
            <w:vAlign w:val="top"/>
            <w:gridSpan w:val="3"/>
          </w:tcPr>
          <w:p>
            <w:pPr>
              <w:pStyle w:val="TableText"/>
              <w:ind w:left="360"/>
              <w:spacing w:before="150" w:line="219" w:lineRule="auto"/>
              <w:rPr/>
            </w:pPr>
            <w:r>
              <w:rPr>
                <w:spacing w:val="1"/>
              </w:rPr>
              <w:t>一级数据数量/种</w:t>
            </w:r>
          </w:p>
        </w:tc>
        <w:tc>
          <w:tcPr>
            <w:shd w:val="clear" w:fill="F8DF8C"/>
            <w:tcW w:w="1128" w:type="dxa"/>
            <w:vAlign w:val="top"/>
            <w:gridSpan w:val="2"/>
          </w:tcPr>
          <w:p>
            <w:pPr>
              <w:pStyle w:val="TableText"/>
              <w:ind w:left="434"/>
              <w:spacing w:before="191" w:line="183" w:lineRule="auto"/>
              <w:rPr/>
            </w:pPr>
            <w:r>
              <w:rPr>
                <w:spacing w:val="-3"/>
              </w:rPr>
              <w:t>508</w:t>
            </w:r>
          </w:p>
        </w:tc>
        <w:tc>
          <w:tcPr>
            <w:shd w:val="clear" w:fill="F9DD88"/>
            <w:tcW w:w="1128" w:type="dxa"/>
            <w:vAlign w:val="top"/>
            <w:gridSpan w:val="2"/>
          </w:tcPr>
          <w:p>
            <w:pPr>
              <w:pStyle w:val="TableText"/>
              <w:ind w:left="396"/>
              <w:spacing w:before="151" w:line="221" w:lineRule="auto"/>
              <w:rPr/>
            </w:pPr>
            <w:r>
              <w:rPr>
                <w:spacing w:val="16"/>
              </w:rPr>
              <w:t>占比</w:t>
            </w:r>
          </w:p>
        </w:tc>
        <w:tc>
          <w:tcPr>
            <w:shd w:val="clear" w:fill="FAE38C"/>
            <w:tcW w:w="1213" w:type="dxa"/>
            <w:vAlign w:val="top"/>
            <w:gridSpan w:val="2"/>
          </w:tcPr>
          <w:p>
            <w:pPr>
              <w:pStyle w:val="TableText"/>
              <w:ind w:left="398"/>
              <w:spacing w:before="190" w:line="184" w:lineRule="auto"/>
              <w:rPr/>
            </w:pPr>
            <w:r>
              <w:rPr>
                <w:spacing w:val="-4"/>
              </w:rPr>
              <w:t>1.21%</w:t>
            </w:r>
          </w:p>
        </w:tc>
      </w:tr>
      <w:tr>
        <w:trPr>
          <w:trHeight w:val="449" w:hRule="atLeast"/>
        </w:trPr>
        <w:tc>
          <w:tcPr>
            <w:tcW w:w="374" w:type="dxa"/>
            <w:vAlign w:val="top"/>
            <w:vMerge w:val="continue"/>
            <w:textDirection w:val="tbRlV"/>
            <w:tcBorders>
              <w:top w:val="nil"/>
            </w:tcBorders>
          </w:tcPr>
          <w:p>
            <w:pPr>
              <w:rPr>
                <w:rFonts w:ascii="Arial"/>
                <w:sz w:val="21"/>
              </w:rPr>
            </w:pPr>
            <w:r/>
          </w:p>
        </w:tc>
        <w:tc>
          <w:tcPr>
            <w:shd w:val="clear" w:fill="F8E08B"/>
            <w:tcW w:w="1936" w:type="dxa"/>
            <w:vAlign w:val="top"/>
            <w:gridSpan w:val="3"/>
          </w:tcPr>
          <w:p>
            <w:pPr>
              <w:pStyle w:val="TableText"/>
              <w:ind w:left="360"/>
              <w:spacing w:before="150" w:line="219" w:lineRule="auto"/>
              <w:rPr/>
            </w:pPr>
            <w:r>
              <w:rPr>
                <w:spacing w:val="1"/>
              </w:rPr>
              <w:t>一级数据数量/种</w:t>
            </w:r>
          </w:p>
        </w:tc>
        <w:tc>
          <w:tcPr>
            <w:shd w:val="clear" w:fill="F8E08B"/>
            <w:tcW w:w="1128" w:type="dxa"/>
            <w:vAlign w:val="top"/>
            <w:gridSpan w:val="2"/>
          </w:tcPr>
          <w:p>
            <w:pPr>
              <w:pStyle w:val="TableText"/>
              <w:ind w:left="354"/>
              <w:spacing w:before="190" w:line="184" w:lineRule="auto"/>
              <w:rPr/>
            </w:pPr>
            <w:r>
              <w:rPr>
                <w:spacing w:val="-1"/>
              </w:rPr>
              <w:t>41477</w:t>
            </w:r>
          </w:p>
        </w:tc>
        <w:tc>
          <w:tcPr>
            <w:shd w:val="clear" w:fill="F8DF8A"/>
            <w:tcW w:w="1128" w:type="dxa"/>
            <w:vAlign w:val="top"/>
            <w:gridSpan w:val="2"/>
          </w:tcPr>
          <w:p>
            <w:pPr>
              <w:pStyle w:val="TableText"/>
              <w:ind w:left="396"/>
              <w:spacing w:before="151" w:line="221" w:lineRule="auto"/>
              <w:rPr/>
            </w:pPr>
            <w:r>
              <w:rPr>
                <w:spacing w:val="16"/>
              </w:rPr>
              <w:t>占比</w:t>
            </w:r>
          </w:p>
        </w:tc>
        <w:tc>
          <w:tcPr>
            <w:shd w:val="clear" w:fill="FAE38D"/>
            <w:tcW w:w="1213" w:type="dxa"/>
            <w:vAlign w:val="top"/>
            <w:gridSpan w:val="2"/>
          </w:tcPr>
          <w:p>
            <w:pPr>
              <w:pStyle w:val="TableText"/>
              <w:ind w:left="358"/>
              <w:spacing w:before="191" w:line="183" w:lineRule="auto"/>
              <w:rPr/>
            </w:pPr>
            <w:r>
              <w:rPr>
                <w:spacing w:val="-2"/>
              </w:rPr>
              <w:t>98.79%</w:t>
            </w:r>
          </w:p>
        </w:tc>
      </w:tr>
      <w:tr>
        <w:trPr>
          <w:trHeight w:val="959" w:hRule="atLeast"/>
        </w:trPr>
        <w:tc>
          <w:tcPr>
            <w:shd w:val="clear" w:fill="F6C24B"/>
            <w:tcW w:w="374" w:type="dxa"/>
            <w:vAlign w:val="top"/>
            <w:vMerge w:val="restart"/>
            <w:textDirection w:val="tbRlV"/>
            <w:tcBorders>
              <w:bottom w:val="nil"/>
            </w:tcBorders>
          </w:tcPr>
          <w:p>
            <w:pPr>
              <w:pStyle w:val="TableText"/>
              <w:ind w:left="797"/>
              <w:spacing w:before="109" w:line="216" w:lineRule="auto"/>
              <w:rPr/>
            </w:pPr>
            <w:r>
              <w:rPr>
                <w:color w:val="9B4E00"/>
              </w:rPr>
              <w:t>数据域情况</w:t>
            </w:r>
          </w:p>
        </w:tc>
        <w:tc>
          <w:tcPr>
            <w:shd w:val="clear" w:fill="F7E08C"/>
            <w:tcW w:w="738" w:type="dxa"/>
            <w:vAlign w:val="top"/>
          </w:tcPr>
          <w:p>
            <w:pPr>
              <w:pStyle w:val="TableText"/>
              <w:ind w:left="200" w:right="134" w:hanging="80"/>
              <w:spacing w:before="282" w:line="260" w:lineRule="auto"/>
              <w:rPr/>
            </w:pPr>
            <w:r>
              <w:rPr>
                <w:spacing w:val="-3"/>
              </w:rPr>
              <w:t>生产平</w:t>
            </w:r>
            <w:r>
              <w:rPr/>
              <w:t xml:space="preserve"> </w:t>
            </w:r>
            <w:r>
              <w:rPr>
                <w:spacing w:val="3"/>
              </w:rPr>
              <w:t>台域</w:t>
            </w:r>
          </w:p>
        </w:tc>
        <w:tc>
          <w:tcPr>
            <w:shd w:val="clear" w:fill="F7DF8B"/>
            <w:tcW w:w="629" w:type="dxa"/>
            <w:vAlign w:val="top"/>
          </w:tcPr>
          <w:p>
            <w:pPr>
              <w:spacing w:line="347" w:lineRule="auto"/>
              <w:rPr>
                <w:rFonts w:ascii="Arial"/>
                <w:sz w:val="21"/>
              </w:rPr>
            </w:pPr>
            <w:r/>
          </w:p>
          <w:p>
            <w:pPr>
              <w:pStyle w:val="TableText"/>
              <w:ind w:left="22"/>
              <w:spacing w:before="52" w:line="220" w:lineRule="auto"/>
              <w:rPr/>
            </w:pPr>
            <w:r>
              <w:rPr>
                <w:spacing w:val="2"/>
              </w:rPr>
              <w:t>总量/种</w:t>
            </w:r>
          </w:p>
        </w:tc>
        <w:tc>
          <w:tcPr>
            <w:shd w:val="clear" w:fill="F8DF8A"/>
            <w:tcW w:w="569" w:type="dxa"/>
            <w:vAlign w:val="top"/>
          </w:tcPr>
          <w:p>
            <w:pPr>
              <w:spacing w:line="388" w:lineRule="auto"/>
              <w:rPr>
                <w:rFonts w:ascii="Arial"/>
                <w:sz w:val="21"/>
              </w:rPr>
            </w:pPr>
            <w:r/>
          </w:p>
          <w:p>
            <w:pPr>
              <w:pStyle w:val="TableText"/>
              <w:ind w:left="113"/>
              <w:spacing w:before="52" w:line="183" w:lineRule="auto"/>
              <w:rPr/>
            </w:pPr>
            <w:r>
              <w:rPr>
                <w:spacing w:val="-2"/>
              </w:rPr>
              <w:t>5625</w:t>
            </w:r>
          </w:p>
        </w:tc>
        <w:tc>
          <w:tcPr>
            <w:shd w:val="clear" w:fill="F8E088"/>
            <w:tcW w:w="579" w:type="dxa"/>
            <w:vAlign w:val="top"/>
          </w:tcPr>
          <w:p>
            <w:pPr>
              <w:spacing w:line="349" w:lineRule="auto"/>
              <w:rPr>
                <w:rFonts w:ascii="Arial"/>
                <w:sz w:val="21"/>
              </w:rPr>
            </w:pPr>
            <w:r/>
          </w:p>
          <w:p>
            <w:pPr>
              <w:pStyle w:val="TableText"/>
              <w:ind w:left="124"/>
              <w:spacing w:before="52" w:line="221" w:lineRule="auto"/>
              <w:rPr/>
            </w:pPr>
            <w:r>
              <w:rPr>
                <w:spacing w:val="-2"/>
              </w:rPr>
              <w:t>三级</w:t>
            </w:r>
          </w:p>
        </w:tc>
        <w:tc>
          <w:tcPr>
            <w:shd w:val="clear" w:fill="F8E189"/>
            <w:tcW w:w="549" w:type="dxa"/>
            <w:vAlign w:val="top"/>
          </w:tcPr>
          <w:p>
            <w:pPr>
              <w:spacing w:line="388" w:lineRule="auto"/>
              <w:rPr>
                <w:rFonts w:ascii="Arial"/>
                <w:sz w:val="21"/>
              </w:rPr>
            </w:pPr>
            <w:r/>
          </w:p>
          <w:p>
            <w:pPr>
              <w:pStyle w:val="TableText"/>
              <w:ind w:left="225"/>
              <w:spacing w:before="52" w:line="183" w:lineRule="auto"/>
              <w:rPr/>
            </w:pPr>
            <w:r>
              <w:rPr>
                <w:color w:val="996B00"/>
              </w:rPr>
              <w:t>0</w:t>
            </w:r>
          </w:p>
        </w:tc>
        <w:tc>
          <w:tcPr>
            <w:shd w:val="clear" w:fill="F8E089"/>
            <w:tcW w:w="559" w:type="dxa"/>
            <w:vAlign w:val="top"/>
          </w:tcPr>
          <w:p>
            <w:pPr>
              <w:spacing w:line="349" w:lineRule="auto"/>
              <w:rPr>
                <w:rFonts w:ascii="Arial"/>
                <w:sz w:val="21"/>
              </w:rPr>
            </w:pPr>
            <w:r/>
          </w:p>
          <w:p>
            <w:pPr>
              <w:pStyle w:val="TableText"/>
              <w:ind w:left="117"/>
              <w:spacing w:before="52" w:line="221" w:lineRule="auto"/>
              <w:rPr/>
            </w:pPr>
            <w:r>
              <w:rPr>
                <w:spacing w:val="-3"/>
              </w:rPr>
              <w:t>二级</w:t>
            </w:r>
          </w:p>
        </w:tc>
        <w:tc>
          <w:tcPr>
            <w:shd w:val="clear" w:fill="F8E18A"/>
            <w:tcW w:w="569" w:type="dxa"/>
            <w:vAlign w:val="top"/>
          </w:tcPr>
          <w:p>
            <w:pPr>
              <w:spacing w:line="388" w:lineRule="auto"/>
              <w:rPr>
                <w:rFonts w:ascii="Arial"/>
                <w:sz w:val="21"/>
              </w:rPr>
            </w:pPr>
            <w:r/>
          </w:p>
          <w:p>
            <w:pPr>
              <w:pStyle w:val="TableText"/>
              <w:ind w:left="197"/>
              <w:spacing w:before="52" w:line="183" w:lineRule="auto"/>
              <w:rPr/>
            </w:pPr>
            <w:r>
              <w:rPr>
                <w:spacing w:val="-3"/>
              </w:rPr>
              <w:t>29</w:t>
            </w:r>
          </w:p>
        </w:tc>
        <w:tc>
          <w:tcPr>
            <w:shd w:val="clear" w:fill="F9E38B"/>
            <w:tcW w:w="529" w:type="dxa"/>
            <w:vAlign w:val="top"/>
          </w:tcPr>
          <w:p>
            <w:pPr>
              <w:spacing w:line="349" w:lineRule="auto"/>
              <w:rPr>
                <w:rFonts w:ascii="Arial"/>
                <w:sz w:val="21"/>
              </w:rPr>
            </w:pPr>
            <w:r/>
          </w:p>
          <w:p>
            <w:pPr>
              <w:pStyle w:val="TableText"/>
              <w:ind w:left="98"/>
              <w:spacing w:before="52" w:line="221" w:lineRule="auto"/>
              <w:rPr/>
            </w:pPr>
            <w:r>
              <w:rPr>
                <w:spacing w:val="-5"/>
              </w:rPr>
              <w:t>一级</w:t>
            </w:r>
          </w:p>
        </w:tc>
        <w:tc>
          <w:tcPr>
            <w:shd w:val="clear" w:fill="FAE68F"/>
            <w:tcW w:w="684" w:type="dxa"/>
            <w:vAlign w:val="top"/>
          </w:tcPr>
          <w:p>
            <w:pPr>
              <w:spacing w:line="388" w:lineRule="auto"/>
              <w:rPr>
                <w:rFonts w:ascii="Arial"/>
                <w:sz w:val="21"/>
              </w:rPr>
            </w:pPr>
            <w:r/>
          </w:p>
          <w:p>
            <w:pPr>
              <w:pStyle w:val="TableText"/>
              <w:ind w:left="179"/>
              <w:spacing w:before="52" w:line="183" w:lineRule="auto"/>
              <w:rPr/>
            </w:pPr>
            <w:r>
              <w:rPr>
                <w:color w:val="966900"/>
                <w:spacing w:val="-2"/>
              </w:rPr>
              <w:t>5596</w:t>
            </w:r>
          </w:p>
        </w:tc>
      </w:tr>
      <w:tr>
        <w:trPr>
          <w:trHeight w:val="709" w:hRule="atLeast"/>
        </w:trPr>
        <w:tc>
          <w:tcPr>
            <w:tcW w:w="374" w:type="dxa"/>
            <w:vAlign w:val="top"/>
            <w:vMerge w:val="continue"/>
            <w:textDirection w:val="tbRlV"/>
            <w:tcBorders>
              <w:top w:val="nil"/>
              <w:bottom w:val="nil"/>
            </w:tcBorders>
          </w:tcPr>
          <w:p>
            <w:pPr>
              <w:rPr>
                <w:rFonts w:ascii="Arial"/>
                <w:sz w:val="21"/>
              </w:rPr>
            </w:pPr>
            <w:r/>
          </w:p>
        </w:tc>
        <w:tc>
          <w:tcPr>
            <w:shd w:val="clear" w:fill="F8E08B"/>
            <w:tcW w:w="738" w:type="dxa"/>
            <w:vAlign w:val="top"/>
          </w:tcPr>
          <w:p>
            <w:pPr>
              <w:pStyle w:val="TableText"/>
              <w:ind w:left="200" w:right="132" w:hanging="80"/>
              <w:spacing w:before="163" w:line="254" w:lineRule="auto"/>
              <w:rPr/>
            </w:pPr>
            <w:r>
              <w:rPr>
                <w:spacing w:val="-2"/>
              </w:rPr>
              <w:t>平台运</w:t>
            </w:r>
            <w:r>
              <w:rPr/>
              <w:t xml:space="preserve"> </w:t>
            </w:r>
            <w:r>
              <w:rPr>
                <w:spacing w:val="-3"/>
              </w:rPr>
              <w:t>营域</w:t>
            </w:r>
          </w:p>
        </w:tc>
        <w:tc>
          <w:tcPr>
            <w:shd w:val="clear" w:fill="F9DE8A"/>
            <w:tcW w:w="629" w:type="dxa"/>
            <w:vAlign w:val="top"/>
          </w:tcPr>
          <w:p>
            <w:pPr>
              <w:pStyle w:val="TableText"/>
              <w:ind w:left="22"/>
              <w:spacing w:before="283" w:line="220" w:lineRule="auto"/>
              <w:rPr/>
            </w:pPr>
            <w:r>
              <w:rPr>
                <w:spacing w:val="2"/>
              </w:rPr>
              <w:t>总量/种</w:t>
            </w:r>
          </w:p>
        </w:tc>
        <w:tc>
          <w:tcPr>
            <w:shd w:val="clear" w:fill="F9DC88"/>
            <w:tcW w:w="569" w:type="dxa"/>
            <w:vAlign w:val="top"/>
          </w:tcPr>
          <w:p>
            <w:pPr>
              <w:spacing w:line="270" w:lineRule="auto"/>
              <w:rPr>
                <w:rFonts w:ascii="Arial"/>
                <w:sz w:val="21"/>
              </w:rPr>
            </w:pPr>
            <w:r/>
          </w:p>
          <w:p>
            <w:pPr>
              <w:pStyle w:val="TableText"/>
              <w:ind w:left="113"/>
              <w:spacing w:before="52" w:line="183" w:lineRule="auto"/>
              <w:rPr/>
            </w:pPr>
            <w:r>
              <w:rPr>
                <w:color w:val="9C5E00"/>
                <w:spacing w:val="-2"/>
              </w:rPr>
              <w:t>3923</w:t>
            </w:r>
          </w:p>
        </w:tc>
        <w:tc>
          <w:tcPr>
            <w:shd w:val="clear" w:fill="F9DD88"/>
            <w:tcW w:w="579" w:type="dxa"/>
            <w:vAlign w:val="top"/>
          </w:tcPr>
          <w:p>
            <w:pPr>
              <w:pStyle w:val="TableText"/>
              <w:ind w:left="124"/>
              <w:spacing w:before="284" w:line="221" w:lineRule="auto"/>
              <w:rPr/>
            </w:pPr>
            <w:r>
              <w:rPr>
                <w:spacing w:val="-2"/>
              </w:rPr>
              <w:t>三级</w:t>
            </w:r>
          </w:p>
        </w:tc>
        <w:tc>
          <w:tcPr>
            <w:shd w:val="clear" w:fill="F9DD87"/>
            <w:tcW w:w="549" w:type="dxa"/>
            <w:vAlign w:val="top"/>
          </w:tcPr>
          <w:p>
            <w:pPr>
              <w:spacing w:line="270" w:lineRule="auto"/>
              <w:rPr>
                <w:rFonts w:ascii="Arial"/>
                <w:sz w:val="21"/>
              </w:rPr>
            </w:pPr>
            <w:r/>
          </w:p>
          <w:p>
            <w:pPr>
              <w:pStyle w:val="TableText"/>
              <w:ind w:left="225"/>
              <w:spacing w:before="52" w:line="183" w:lineRule="auto"/>
              <w:rPr/>
            </w:pPr>
            <w:r>
              <w:rPr/>
              <w:t>0</w:t>
            </w:r>
          </w:p>
        </w:tc>
        <w:tc>
          <w:tcPr>
            <w:shd w:val="clear" w:fill="F9DE8A"/>
            <w:tcW w:w="559" w:type="dxa"/>
            <w:vAlign w:val="top"/>
          </w:tcPr>
          <w:p>
            <w:pPr>
              <w:pStyle w:val="TableText"/>
              <w:ind w:left="117"/>
              <w:spacing w:before="284" w:line="221" w:lineRule="auto"/>
              <w:rPr/>
            </w:pPr>
            <w:r>
              <w:rPr>
                <w:spacing w:val="-3"/>
              </w:rPr>
              <w:t>二级</w:t>
            </w:r>
          </w:p>
        </w:tc>
        <w:tc>
          <w:tcPr>
            <w:shd w:val="clear" w:fill="F9DE89"/>
            <w:tcW w:w="569" w:type="dxa"/>
            <w:vAlign w:val="top"/>
          </w:tcPr>
          <w:p>
            <w:pPr>
              <w:spacing w:line="270" w:lineRule="auto"/>
              <w:rPr>
                <w:rFonts w:ascii="Arial"/>
                <w:sz w:val="21"/>
              </w:rPr>
            </w:pPr>
            <w:r/>
          </w:p>
          <w:p>
            <w:pPr>
              <w:pStyle w:val="TableText"/>
              <w:ind w:left="197"/>
              <w:spacing w:before="52" w:line="183" w:lineRule="auto"/>
              <w:rPr/>
            </w:pPr>
            <w:r>
              <w:rPr>
                <w:color w:val="956300"/>
                <w:spacing w:val="-2"/>
              </w:rPr>
              <w:t>60</w:t>
            </w:r>
          </w:p>
        </w:tc>
        <w:tc>
          <w:tcPr>
            <w:shd w:val="clear" w:fill="F8DF87"/>
            <w:tcW w:w="529" w:type="dxa"/>
            <w:vAlign w:val="top"/>
          </w:tcPr>
          <w:p>
            <w:pPr>
              <w:pStyle w:val="TableText"/>
              <w:ind w:left="98"/>
              <w:spacing w:before="284" w:line="221" w:lineRule="auto"/>
              <w:rPr/>
            </w:pPr>
            <w:r>
              <w:rPr>
                <w:spacing w:val="-5"/>
              </w:rPr>
              <w:t>一级</w:t>
            </w:r>
          </w:p>
        </w:tc>
        <w:tc>
          <w:tcPr>
            <w:shd w:val="clear" w:fill="F9E38F"/>
            <w:tcW w:w="684" w:type="dxa"/>
            <w:vAlign w:val="top"/>
          </w:tcPr>
          <w:p>
            <w:pPr>
              <w:spacing w:line="270" w:lineRule="auto"/>
              <w:rPr>
                <w:rFonts w:ascii="Arial"/>
                <w:sz w:val="21"/>
              </w:rPr>
            </w:pPr>
            <w:r/>
          </w:p>
          <w:p>
            <w:pPr>
              <w:pStyle w:val="TableText"/>
              <w:ind w:left="179"/>
              <w:spacing w:before="52" w:line="183" w:lineRule="auto"/>
              <w:rPr/>
            </w:pPr>
            <w:r>
              <w:rPr>
                <w:spacing w:val="-2"/>
              </w:rPr>
              <w:t>3863</w:t>
            </w:r>
          </w:p>
        </w:tc>
      </w:tr>
      <w:tr>
        <w:trPr>
          <w:trHeight w:val="719" w:hRule="atLeast"/>
        </w:trPr>
        <w:tc>
          <w:tcPr>
            <w:tcW w:w="374" w:type="dxa"/>
            <w:vAlign w:val="top"/>
            <w:vMerge w:val="continue"/>
            <w:textDirection w:val="tbRlV"/>
            <w:tcBorders>
              <w:top w:val="nil"/>
            </w:tcBorders>
          </w:tcPr>
          <w:p>
            <w:pPr>
              <w:rPr>
                <w:rFonts w:ascii="Arial"/>
                <w:sz w:val="21"/>
              </w:rPr>
            </w:pPr>
            <w:r/>
          </w:p>
        </w:tc>
        <w:tc>
          <w:tcPr>
            <w:shd w:val="clear" w:fill="F8D889"/>
            <w:tcW w:w="738" w:type="dxa"/>
            <w:vAlign w:val="top"/>
          </w:tcPr>
          <w:p>
            <w:pPr>
              <w:pStyle w:val="TableText"/>
              <w:ind w:left="200" w:right="135" w:hanging="80"/>
              <w:spacing w:before="153" w:line="266" w:lineRule="auto"/>
              <w:rPr/>
            </w:pPr>
            <w:r>
              <w:rPr>
                <w:spacing w:val="-3"/>
              </w:rPr>
              <w:t>企业管</w:t>
            </w:r>
            <w:r>
              <w:rPr/>
              <w:t xml:space="preserve"> </w:t>
            </w:r>
            <w:r>
              <w:rPr>
                <w:spacing w:val="-3"/>
              </w:rPr>
              <w:t>理域</w:t>
            </w:r>
          </w:p>
        </w:tc>
        <w:tc>
          <w:tcPr>
            <w:shd w:val="clear" w:fill="F9DD8A"/>
            <w:tcW w:w="629" w:type="dxa"/>
            <w:vAlign w:val="top"/>
          </w:tcPr>
          <w:p>
            <w:pPr>
              <w:pStyle w:val="TableText"/>
              <w:ind w:left="22"/>
              <w:spacing w:before="284" w:line="220" w:lineRule="auto"/>
              <w:rPr/>
            </w:pPr>
            <w:r>
              <w:rPr>
                <w:spacing w:val="2"/>
              </w:rPr>
              <w:t>总量/种</w:t>
            </w:r>
          </w:p>
        </w:tc>
        <w:tc>
          <w:tcPr>
            <w:shd w:val="clear" w:fill="FAD987"/>
            <w:tcW w:w="569" w:type="dxa"/>
            <w:vAlign w:val="top"/>
          </w:tcPr>
          <w:p>
            <w:pPr>
              <w:spacing w:line="271" w:lineRule="auto"/>
              <w:rPr>
                <w:rFonts w:ascii="Arial"/>
                <w:sz w:val="21"/>
              </w:rPr>
            </w:pPr>
            <w:r/>
          </w:p>
          <w:p>
            <w:pPr>
              <w:pStyle w:val="TableText"/>
              <w:ind w:left="73"/>
              <w:spacing w:before="52" w:line="183" w:lineRule="auto"/>
              <w:rPr/>
            </w:pPr>
            <w:r>
              <w:rPr>
                <w:color w:val="9A6200"/>
                <w:spacing w:val="-2"/>
              </w:rPr>
              <w:t>32437</w:t>
            </w:r>
          </w:p>
        </w:tc>
        <w:tc>
          <w:tcPr>
            <w:shd w:val="clear" w:fill="FBD786"/>
            <w:tcW w:w="579" w:type="dxa"/>
            <w:vAlign w:val="top"/>
          </w:tcPr>
          <w:p>
            <w:pPr>
              <w:pStyle w:val="TableText"/>
              <w:ind w:left="124"/>
              <w:spacing w:before="285" w:line="221" w:lineRule="auto"/>
              <w:rPr/>
            </w:pPr>
            <w:r>
              <w:rPr>
                <w:spacing w:val="-2"/>
              </w:rPr>
              <w:t>三级</w:t>
            </w:r>
          </w:p>
        </w:tc>
        <w:tc>
          <w:tcPr>
            <w:shd w:val="clear" w:fill="FADA87"/>
            <w:tcW w:w="549" w:type="dxa"/>
            <w:vAlign w:val="top"/>
          </w:tcPr>
          <w:p>
            <w:pPr>
              <w:spacing w:line="271" w:lineRule="auto"/>
              <w:rPr>
                <w:rFonts w:ascii="Arial"/>
                <w:sz w:val="21"/>
              </w:rPr>
            </w:pPr>
            <w:r/>
          </w:p>
          <w:p>
            <w:pPr>
              <w:pStyle w:val="TableText"/>
              <w:ind w:left="225"/>
              <w:spacing w:before="52" w:line="183" w:lineRule="auto"/>
              <w:rPr/>
            </w:pPr>
            <w:r>
              <w:rPr>
                <w:color w:val="965A00"/>
              </w:rPr>
              <w:t>0</w:t>
            </w:r>
          </w:p>
        </w:tc>
        <w:tc>
          <w:tcPr>
            <w:shd w:val="clear" w:fill="FAD987"/>
            <w:tcW w:w="559" w:type="dxa"/>
            <w:vAlign w:val="top"/>
          </w:tcPr>
          <w:p>
            <w:pPr>
              <w:pStyle w:val="TableText"/>
              <w:ind w:left="117"/>
              <w:spacing w:before="285" w:line="221" w:lineRule="auto"/>
              <w:rPr/>
            </w:pPr>
            <w:r>
              <w:rPr>
                <w:spacing w:val="-3"/>
              </w:rPr>
              <w:t>二级</w:t>
            </w:r>
          </w:p>
        </w:tc>
        <w:tc>
          <w:tcPr>
            <w:shd w:val="clear" w:fill="F9DA86"/>
            <w:tcW w:w="569" w:type="dxa"/>
            <w:vAlign w:val="top"/>
          </w:tcPr>
          <w:p>
            <w:pPr>
              <w:spacing w:line="270" w:lineRule="auto"/>
              <w:rPr>
                <w:rFonts w:ascii="Arial"/>
                <w:sz w:val="21"/>
              </w:rPr>
            </w:pPr>
            <w:r/>
          </w:p>
          <w:p>
            <w:pPr>
              <w:pStyle w:val="TableText"/>
              <w:ind w:left="157"/>
              <w:spacing w:before="52" w:line="184" w:lineRule="auto"/>
              <w:rPr/>
            </w:pPr>
            <w:r>
              <w:rPr>
                <w:spacing w:val="-2"/>
              </w:rPr>
              <w:t>419</w:t>
            </w:r>
          </w:p>
        </w:tc>
        <w:tc>
          <w:tcPr>
            <w:shd w:val="clear" w:fill="F9DD89"/>
            <w:tcW w:w="529" w:type="dxa"/>
            <w:vAlign w:val="top"/>
          </w:tcPr>
          <w:p>
            <w:pPr>
              <w:pStyle w:val="TableText"/>
              <w:ind w:left="98"/>
              <w:spacing w:before="285" w:line="221" w:lineRule="auto"/>
              <w:rPr/>
            </w:pPr>
            <w:r>
              <w:rPr>
                <w:spacing w:val="-5"/>
              </w:rPr>
              <w:t>一级</w:t>
            </w:r>
          </w:p>
        </w:tc>
        <w:tc>
          <w:tcPr>
            <w:shd w:val="clear" w:fill="FAE192"/>
            <w:tcW w:w="684" w:type="dxa"/>
            <w:vAlign w:val="top"/>
          </w:tcPr>
          <w:p>
            <w:pPr>
              <w:spacing w:line="270" w:lineRule="auto"/>
              <w:rPr>
                <w:rFonts w:ascii="Arial"/>
                <w:sz w:val="21"/>
              </w:rPr>
            </w:pPr>
            <w:r/>
          </w:p>
          <w:p>
            <w:pPr>
              <w:pStyle w:val="TableText"/>
              <w:ind w:left="139"/>
              <w:spacing w:before="52" w:line="184" w:lineRule="auto"/>
              <w:rPr/>
            </w:pPr>
            <w:r>
              <w:rPr>
                <w:spacing w:val="-2"/>
              </w:rPr>
              <w:t>32018</w:t>
            </w:r>
          </w:p>
        </w:tc>
      </w:tr>
      <w:tr>
        <w:trPr>
          <w:trHeight w:val="449" w:hRule="atLeast"/>
        </w:trPr>
        <w:tc>
          <w:tcPr>
            <w:shd w:val="clear" w:fill="F5BE45"/>
            <w:tcW w:w="374" w:type="dxa"/>
            <w:vAlign w:val="top"/>
            <w:vMerge w:val="restart"/>
            <w:textDirection w:val="tbRlV"/>
            <w:tcBorders>
              <w:bottom w:val="nil"/>
            </w:tcBorders>
          </w:tcPr>
          <w:p>
            <w:pPr>
              <w:pStyle w:val="TableText"/>
              <w:ind w:left="738"/>
              <w:spacing w:before="88" w:line="217" w:lineRule="auto"/>
              <w:rPr/>
            </w:pPr>
            <w:r>
              <w:rPr>
                <w:color w:val="974C00"/>
              </w:rPr>
              <w:t>分级情况示例</w:t>
            </w:r>
          </w:p>
        </w:tc>
        <w:tc>
          <w:tcPr>
            <w:shd w:val="clear" w:fill="F8DD8A"/>
            <w:tcW w:w="738"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201"/>
              <w:spacing w:before="52" w:line="249" w:lineRule="exact"/>
              <w:rPr/>
            </w:pPr>
            <w:r>
              <w:rPr>
                <w:spacing w:val="-3"/>
                <w:position w:val="6"/>
              </w:rPr>
              <w:t>二级</w:t>
            </w:r>
          </w:p>
          <w:p>
            <w:pPr>
              <w:pStyle w:val="TableText"/>
              <w:ind w:left="201"/>
              <w:spacing w:line="220" w:lineRule="auto"/>
              <w:rPr/>
            </w:pPr>
            <w:r>
              <w:rPr>
                <w:spacing w:val="-2"/>
              </w:rPr>
              <w:t>示例</w:t>
            </w:r>
          </w:p>
        </w:tc>
        <w:tc>
          <w:tcPr>
            <w:shd w:val="clear" w:fill="FADC89"/>
            <w:tcW w:w="1198" w:type="dxa"/>
            <w:vAlign w:val="top"/>
            <w:gridSpan w:val="2"/>
          </w:tcPr>
          <w:p>
            <w:pPr>
              <w:pStyle w:val="TableText"/>
              <w:ind w:left="272"/>
              <w:spacing w:before="154" w:line="219" w:lineRule="auto"/>
              <w:rPr/>
            </w:pPr>
            <w:r>
              <w:rPr>
                <w:spacing w:val="-2"/>
              </w:rPr>
              <w:t>数据类型</w:t>
            </w:r>
          </w:p>
        </w:tc>
        <w:tc>
          <w:tcPr>
            <w:shd w:val="clear" w:fill="FADC8A"/>
            <w:tcW w:w="3469" w:type="dxa"/>
            <w:vAlign w:val="top"/>
            <w:gridSpan w:val="6"/>
          </w:tcPr>
          <w:p>
            <w:pPr>
              <w:pStyle w:val="TableText"/>
              <w:ind w:left="1404"/>
              <w:spacing w:before="154" w:line="219" w:lineRule="auto"/>
              <w:rPr/>
            </w:pPr>
            <w:r>
              <w:rPr>
                <w:spacing w:val="-2"/>
              </w:rPr>
              <w:t>财务管理</w:t>
            </w:r>
          </w:p>
        </w:tc>
      </w:tr>
      <w:tr>
        <w:trPr>
          <w:trHeight w:val="2003" w:hRule="atLeast"/>
        </w:trPr>
        <w:tc>
          <w:tcPr>
            <w:tcW w:w="374" w:type="dxa"/>
            <w:vAlign w:val="top"/>
            <w:vMerge w:val="continue"/>
            <w:textDirection w:val="tbRlV"/>
            <w:tcBorders>
              <w:top w:val="nil"/>
            </w:tcBorders>
          </w:tcPr>
          <w:p>
            <w:pPr>
              <w:rPr>
                <w:rFonts w:ascii="Arial"/>
                <w:sz w:val="21"/>
              </w:rPr>
            </w:pPr>
            <w:r/>
          </w:p>
        </w:tc>
        <w:tc>
          <w:tcPr>
            <w:tcW w:w="738" w:type="dxa"/>
            <w:vAlign w:val="top"/>
            <w:vMerge w:val="continue"/>
            <w:tcBorders>
              <w:top w:val="nil"/>
            </w:tcBorders>
          </w:tcPr>
          <w:p>
            <w:pPr>
              <w:rPr>
                <w:rFonts w:ascii="Arial"/>
                <w:sz w:val="21"/>
              </w:rPr>
            </w:pPr>
            <w:r/>
          </w:p>
        </w:tc>
        <w:tc>
          <w:tcPr>
            <w:shd w:val="clear" w:fill="F9DA85"/>
            <w:tcW w:w="1198" w:type="dxa"/>
            <w:vAlign w:val="top"/>
            <w:gridSpan w:val="2"/>
          </w:tcPr>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pStyle w:val="TableText"/>
              <w:ind w:left="272"/>
              <w:spacing w:before="52" w:line="219" w:lineRule="auto"/>
              <w:rPr/>
            </w:pPr>
            <w:r>
              <w:rPr>
                <w:spacing w:val="-2"/>
              </w:rPr>
              <w:t>分级依据</w:t>
            </w:r>
          </w:p>
        </w:tc>
        <w:tc>
          <w:tcPr>
            <w:shd w:val="clear" w:fill="FBD684"/>
            <w:tcW w:w="3469" w:type="dxa"/>
            <w:vAlign w:val="top"/>
            <w:gridSpan w:val="6"/>
          </w:tcPr>
          <w:p>
            <w:pPr>
              <w:pStyle w:val="TableText"/>
              <w:ind w:left="45"/>
              <w:spacing w:before="174" w:line="253" w:lineRule="auto"/>
              <w:rPr/>
            </w:pPr>
            <w:r>
              <w:rPr>
                <w:spacing w:val="-1"/>
              </w:rPr>
              <w:t>参照《工业数据分类分级指南(试行)》相关条例</w:t>
            </w:r>
            <w:r>
              <w:rPr>
                <w:spacing w:val="4"/>
              </w:rPr>
              <w:t xml:space="preserve">  </w:t>
            </w:r>
            <w:r>
              <w:rPr>
                <w:spacing w:val="2"/>
              </w:rPr>
              <w:t>财务域涉及的应收、产权、资金、电价、资产、</w:t>
            </w:r>
          </w:p>
          <w:p>
            <w:pPr>
              <w:pStyle w:val="TableText"/>
              <w:ind w:left="104" w:right="112" w:firstLine="20"/>
              <w:spacing w:before="72" w:line="286" w:lineRule="auto"/>
              <w:jc w:val="both"/>
              <w:rPr/>
            </w:pPr>
            <w:r>
              <w:rPr>
                <w:spacing w:val="1"/>
              </w:rPr>
              <w:t>预算、工程财务、财力资源等信息，涉及公司</w:t>
            </w:r>
            <w:r>
              <w:rPr/>
              <w:t xml:space="preserve"> </w:t>
            </w:r>
            <w:r>
              <w:rPr/>
              <w:t>商业秘密或个人隐私，遭篡改、破坏、泄露或</w:t>
            </w:r>
            <w:r>
              <w:rPr>
                <w:spacing w:val="9"/>
              </w:rPr>
              <w:t xml:space="preserve"> </w:t>
            </w:r>
            <w:r>
              <w:rPr/>
              <w:t>非法利用会对公司造成较大的负面影响，直接</w:t>
            </w:r>
            <w:r>
              <w:rPr>
                <w:spacing w:val="10"/>
              </w:rPr>
              <w:t xml:space="preserve"> </w:t>
            </w:r>
            <w:r>
              <w:rPr/>
              <w:t>经济损失较大，引发的级联效应明显，故将这</w:t>
            </w:r>
            <w:r>
              <w:rPr>
                <w:spacing w:val="11"/>
              </w:rPr>
              <w:t xml:space="preserve"> </w:t>
            </w:r>
            <w:r>
              <w:rPr>
                <w:spacing w:val="-1"/>
              </w:rPr>
              <w:t>些数据列为二级数据</w:t>
            </w:r>
          </w:p>
        </w:tc>
      </w:tr>
    </w:tbl>
    <w:p>
      <w:pPr>
        <w:pStyle w:val="BodyText"/>
        <w:rPr/>
      </w:pPr>
      <w:r/>
    </w:p>
    <w:p>
      <w:pPr>
        <w:sectPr>
          <w:footerReference w:type="default" r:id="rId290"/>
          <w:pgSz w:w="7560" w:h="11380"/>
          <w:pgMar w:top="146" w:right="844" w:bottom="547" w:left="0" w:header="0" w:footer="249" w:gutter="0"/>
        </w:sectPr>
        <w:rPr/>
      </w:pPr>
    </w:p>
    <w:p>
      <w:pPr>
        <w:ind w:left="5322"/>
        <w:spacing w:line="219" w:lineRule="auto"/>
        <w:rPr>
          <w:rFonts w:ascii="SimSun" w:hAnsi="SimSun" w:eastAsia="SimSun" w:cs="SimSun"/>
          <w:sz w:val="16"/>
          <w:szCs w:val="16"/>
        </w:rPr>
      </w:pPr>
      <w:r>
        <w:rPr>
          <w:rFonts w:ascii="SimSun" w:hAnsi="SimSun" w:eastAsia="SimSun" w:cs="SimSun"/>
          <w:sz w:val="16"/>
          <w:szCs w:val="16"/>
          <w:b/>
          <w:bCs/>
          <w:color w:val="5036D6"/>
          <w:spacing w:val="-4"/>
        </w:rPr>
        <w:t>理数篇</w:t>
      </w:r>
    </w:p>
    <w:p>
      <w:pPr>
        <w:ind w:left="4902"/>
        <w:spacing w:line="219" w:lineRule="auto"/>
        <w:rPr>
          <w:rFonts w:ascii="SimSun" w:hAnsi="SimSun" w:eastAsia="SimSun" w:cs="SimSun"/>
          <w:sz w:val="16"/>
          <w:szCs w:val="16"/>
        </w:rPr>
      </w:pPr>
      <w:r>
        <w:rPr>
          <w:rFonts w:ascii="SimSun" w:hAnsi="SimSun" w:eastAsia="SimSun" w:cs="SimSun"/>
          <w:sz w:val="16"/>
          <w:szCs w:val="16"/>
          <w:b/>
          <w:bCs/>
          <w:color w:val="E67C13"/>
          <w:spacing w:val="-13"/>
        </w:rPr>
        <w:t>盘活数据资源</w:t>
      </w:r>
    </w:p>
    <w:p>
      <w:pPr>
        <w:pStyle w:val="BodyText"/>
        <w:spacing w:line="305" w:lineRule="auto"/>
        <w:rPr/>
      </w:pPr>
      <w:r/>
    </w:p>
    <w:p>
      <w:pPr>
        <w:pStyle w:val="BodyText"/>
        <w:spacing w:line="305" w:lineRule="auto"/>
        <w:rPr/>
      </w:pPr>
      <w:r/>
    </w:p>
    <w:p>
      <w:pPr>
        <w:ind w:left="5010"/>
        <w:spacing w:before="71" w:line="220" w:lineRule="auto"/>
        <w:rPr>
          <w:rFonts w:ascii="SimSun" w:hAnsi="SimSun" w:eastAsia="SimSun" w:cs="SimSun"/>
          <w:sz w:val="22"/>
          <w:szCs w:val="22"/>
        </w:rPr>
      </w:pPr>
      <w:r>
        <w:rPr>
          <w:rFonts w:ascii="SimSun" w:hAnsi="SimSun" w:eastAsia="SimSun" w:cs="SimSun"/>
          <w:sz w:val="22"/>
          <w:szCs w:val="22"/>
          <w:spacing w:val="-10"/>
        </w:rPr>
        <w:t>(续表)</w:t>
      </w:r>
    </w:p>
    <w:p>
      <w:pPr>
        <w:spacing w:line="23" w:lineRule="exact"/>
        <w:rPr/>
      </w:pPr>
      <w:r/>
    </w:p>
    <w:tbl>
      <w:tblPr>
        <w:tblStyle w:val="TableNormal"/>
        <w:tblW w:w="578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74"/>
        <w:gridCol w:w="728"/>
        <w:gridCol w:w="1208"/>
        <w:gridCol w:w="3479"/>
      </w:tblGrid>
      <w:tr>
        <w:trPr>
          <w:trHeight w:val="254" w:hRule="atLeast"/>
        </w:trPr>
        <w:tc>
          <w:tcPr>
            <w:shd w:val="clear" w:fill="FAC94A"/>
            <w:tcW w:w="374" w:type="dxa"/>
            <w:vAlign w:val="top"/>
            <w:vMerge w:val="restart"/>
            <w:textDirection w:val="tbRlV"/>
            <w:tcBorders>
              <w:bottom w:val="nil"/>
            </w:tcBorders>
          </w:tcPr>
          <w:p>
            <w:pPr>
              <w:pStyle w:val="TableText"/>
              <w:ind w:left="565"/>
              <w:spacing w:before="138" w:line="217" w:lineRule="auto"/>
              <w:rPr/>
            </w:pPr>
            <w:r>
              <w:rPr/>
              <w:t>分级情况示例</w:t>
            </w:r>
          </w:p>
        </w:tc>
        <w:tc>
          <w:tcPr>
            <w:shd w:val="clear" w:fill="F9E48C"/>
            <w:tcW w:w="728" w:type="dxa"/>
            <w:vAlign w:val="top"/>
            <w:vMerge w:val="restart"/>
            <w:tcBorders>
              <w:bottom w:val="nil"/>
            </w:tcBorders>
          </w:tcPr>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pStyle w:val="TableText"/>
              <w:ind w:left="191"/>
              <w:spacing w:before="52" w:line="259" w:lineRule="exact"/>
              <w:rPr/>
            </w:pPr>
            <w:r>
              <w:rPr>
                <w:spacing w:val="-5"/>
                <w:position w:val="7"/>
              </w:rPr>
              <w:t>一级</w:t>
            </w:r>
          </w:p>
          <w:p>
            <w:pPr>
              <w:pStyle w:val="TableText"/>
              <w:ind w:left="191"/>
              <w:spacing w:line="220" w:lineRule="auto"/>
              <w:rPr/>
            </w:pPr>
            <w:r>
              <w:rPr>
                <w:spacing w:val="-2"/>
              </w:rPr>
              <w:t>示例</w:t>
            </w:r>
          </w:p>
        </w:tc>
        <w:tc>
          <w:tcPr>
            <w:shd w:val="clear" w:fill="FBE48D"/>
            <w:tcW w:w="1208" w:type="dxa"/>
            <w:vAlign w:val="top"/>
          </w:tcPr>
          <w:p>
            <w:pPr>
              <w:pStyle w:val="TableText"/>
              <w:ind w:left="273"/>
              <w:spacing w:before="51" w:line="219" w:lineRule="auto"/>
              <w:rPr/>
            </w:pPr>
            <w:r>
              <w:rPr>
                <w:spacing w:val="-2"/>
              </w:rPr>
              <w:t>数据类型</w:t>
            </w:r>
          </w:p>
        </w:tc>
        <w:tc>
          <w:tcPr>
            <w:shd w:val="clear" w:fill="FAE48E"/>
            <w:tcW w:w="3479" w:type="dxa"/>
            <w:vAlign w:val="top"/>
          </w:tcPr>
          <w:p>
            <w:pPr>
              <w:pStyle w:val="TableText"/>
              <w:ind w:left="1414"/>
              <w:spacing w:before="51" w:line="219" w:lineRule="auto"/>
              <w:rPr/>
            </w:pPr>
            <w:r>
              <w:rPr>
                <w:spacing w:val="-3"/>
              </w:rPr>
              <w:t>资产管理</w:t>
            </w:r>
          </w:p>
        </w:tc>
      </w:tr>
      <w:tr>
        <w:trPr>
          <w:trHeight w:val="1856" w:hRule="atLeast"/>
        </w:trPr>
        <w:tc>
          <w:tcPr>
            <w:tcW w:w="374" w:type="dxa"/>
            <w:vAlign w:val="top"/>
            <w:vMerge w:val="continue"/>
            <w:textDirection w:val="tbRlV"/>
            <w:tcBorders>
              <w:top w:val="nil"/>
            </w:tcBorders>
          </w:tcPr>
          <w:p>
            <w:pPr>
              <w:rPr>
                <w:rFonts w:ascii="Arial"/>
                <w:sz w:val="21"/>
              </w:rPr>
            </w:pPr>
            <w:r/>
          </w:p>
        </w:tc>
        <w:tc>
          <w:tcPr>
            <w:tcW w:w="728" w:type="dxa"/>
            <w:vAlign w:val="top"/>
            <w:vMerge w:val="continue"/>
            <w:tcBorders>
              <w:top w:val="nil"/>
            </w:tcBorders>
          </w:tcPr>
          <w:p>
            <w:pPr>
              <w:rPr>
                <w:rFonts w:ascii="Arial"/>
                <w:sz w:val="21"/>
              </w:rPr>
            </w:pPr>
            <w:r/>
          </w:p>
        </w:tc>
        <w:tc>
          <w:tcPr>
            <w:shd w:val="clear" w:fill="FAE38C"/>
            <w:tcW w:w="1208" w:type="dxa"/>
            <w:vAlign w:val="top"/>
          </w:tcPr>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pStyle w:val="TableText"/>
              <w:ind w:left="273"/>
              <w:spacing w:before="52" w:line="219" w:lineRule="auto"/>
              <w:rPr/>
            </w:pPr>
            <w:r>
              <w:rPr>
                <w:spacing w:val="-2"/>
              </w:rPr>
              <w:t>分级依据</w:t>
            </w:r>
          </w:p>
        </w:tc>
        <w:tc>
          <w:tcPr>
            <w:shd w:val="clear" w:fill="FAE28C"/>
            <w:tcW w:w="3479" w:type="dxa"/>
            <w:vAlign w:val="top"/>
          </w:tcPr>
          <w:p>
            <w:pPr>
              <w:pStyle w:val="TableText"/>
              <w:spacing w:before="97" w:line="219" w:lineRule="auto"/>
              <w:jc w:val="right"/>
              <w:rPr/>
            </w:pPr>
            <w:r>
              <w:rPr>
                <w:spacing w:val="-3"/>
              </w:rPr>
              <w:t>参照《工业数据分类分级指南(试行)》相关条例，</w:t>
            </w:r>
          </w:p>
          <w:p>
            <w:pPr>
              <w:pStyle w:val="TableText"/>
              <w:ind w:left="132" w:hanging="48"/>
              <w:spacing w:before="68" w:line="283" w:lineRule="auto"/>
              <w:rPr/>
            </w:pPr>
            <w:r>
              <w:rPr>
                <w:spacing w:val="-7"/>
              </w:rPr>
              <w:t>资产管理涉及的实物资产、资产环境、资产工作、</w:t>
            </w:r>
            <w:r>
              <w:rPr>
                <w:spacing w:val="17"/>
              </w:rPr>
              <w:t xml:space="preserve"> </w:t>
            </w:r>
            <w:r>
              <w:rPr>
                <w:spacing w:val="-4"/>
              </w:rPr>
              <w:t>资产监测、资产失效、资产分析、公共信息等   </w:t>
            </w:r>
            <w:r>
              <w:rPr>
                <w:spacing w:val="-1"/>
              </w:rPr>
              <w:t>公司基础数据信息，不涉及公司的商业秘密、  </w:t>
            </w:r>
            <w:r>
              <w:rPr>
                <w:spacing w:val="-4"/>
              </w:rPr>
              <w:t>个人隐私，遭篡改、破坏、泄露或非法利用对   </w:t>
            </w:r>
            <w:r>
              <w:rPr>
                <w:spacing w:val="-4"/>
              </w:rPr>
              <w:t>公司造成的生产运行影响较小，经济损失较小   </w:t>
            </w:r>
            <w:r>
              <w:rPr>
                <w:spacing w:val="-4"/>
              </w:rPr>
              <w:t>受影响范围较小，故将这些数据列为一级数据</w:t>
            </w:r>
          </w:p>
        </w:tc>
      </w:tr>
    </w:tbl>
    <w:p>
      <w:pPr>
        <w:ind w:left="399"/>
        <w:spacing w:before="278" w:line="225" w:lineRule="auto"/>
        <w:rPr>
          <w:rFonts w:ascii="STXinwei" w:hAnsi="STXinwei" w:eastAsia="STXinwei" w:cs="STXinwei"/>
          <w:sz w:val="22"/>
          <w:szCs w:val="22"/>
        </w:rPr>
      </w:pPr>
      <w:r>
        <w:rPr>
          <w:rFonts w:ascii="STXinwei" w:hAnsi="STXinwei" w:eastAsia="STXinwei" w:cs="STXinwei"/>
          <w:sz w:val="22"/>
          <w:szCs w:val="22"/>
          <w:spacing w:val="-9"/>
        </w:rPr>
        <w:t>(2)</w:t>
      </w:r>
      <w:r>
        <w:rPr>
          <w:rFonts w:ascii="STXinwei" w:hAnsi="STXinwei" w:eastAsia="STXinwei" w:cs="STXinwei"/>
          <w:sz w:val="22"/>
          <w:szCs w:val="22"/>
          <w:spacing w:val="10"/>
        </w:rPr>
        <w:t xml:space="preserve">   </w:t>
      </w:r>
      <w:r>
        <w:rPr>
          <w:rFonts w:ascii="STXinwei" w:hAnsi="STXinwei" w:eastAsia="STXinwei" w:cs="STXinwei"/>
          <w:sz w:val="22"/>
          <w:szCs w:val="22"/>
          <w:b/>
          <w:bCs/>
          <w:spacing w:val="-9"/>
        </w:rPr>
        <w:t>工业数据分级经验总结</w:t>
      </w:r>
    </w:p>
    <w:p>
      <w:pPr>
        <w:ind w:right="47" w:firstLine="399"/>
        <w:spacing w:before="176" w:line="352" w:lineRule="auto"/>
        <w:rPr>
          <w:rFonts w:ascii="SimSun" w:hAnsi="SimSun" w:eastAsia="SimSun" w:cs="SimSun"/>
          <w:sz w:val="22"/>
          <w:szCs w:val="22"/>
        </w:rPr>
      </w:pPr>
      <w:r>
        <w:rPr>
          <w:rFonts w:ascii="SimSun" w:hAnsi="SimSun" w:eastAsia="SimSun" w:cs="SimSun"/>
          <w:sz w:val="22"/>
          <w:szCs w:val="22"/>
          <w:spacing w:val="-9"/>
        </w:rPr>
        <w:t>国网福建省电力有限公司参照《工业数据分类分级指南(试</w:t>
      </w:r>
      <w:r>
        <w:rPr>
          <w:rFonts w:ascii="SimSun" w:hAnsi="SimSun" w:eastAsia="SimSun" w:cs="SimSun"/>
          <w:sz w:val="22"/>
          <w:szCs w:val="22"/>
          <w:spacing w:val="11"/>
        </w:rPr>
        <w:t xml:space="preserve"> </w:t>
      </w:r>
      <w:r>
        <w:rPr>
          <w:rFonts w:ascii="SimSun" w:hAnsi="SimSun" w:eastAsia="SimSun" w:cs="SimSun"/>
          <w:sz w:val="22"/>
          <w:szCs w:val="22"/>
          <w:spacing w:val="2"/>
        </w:rPr>
        <w:t>行)》,根据数据价值(普通数据、重要核心数据)、数据敏感</w:t>
      </w:r>
      <w:r>
        <w:rPr>
          <w:rFonts w:ascii="SimSun" w:hAnsi="SimSun" w:eastAsia="SimSun" w:cs="SimSun"/>
          <w:sz w:val="22"/>
          <w:szCs w:val="22"/>
          <w:spacing w:val="13"/>
        </w:rPr>
        <w:t xml:space="preserve"> </w:t>
      </w:r>
      <w:r>
        <w:rPr>
          <w:rFonts w:ascii="SimSun" w:hAnsi="SimSun" w:eastAsia="SimSun" w:cs="SimSun"/>
          <w:sz w:val="22"/>
          <w:szCs w:val="22"/>
          <w:spacing w:val="2"/>
        </w:rPr>
        <w:t>程度(公开、秘密、机密、绝密)以及数据丢失造成的影响严</w:t>
      </w:r>
      <w:r>
        <w:rPr>
          <w:rFonts w:ascii="SimSun" w:hAnsi="SimSun" w:eastAsia="SimSun" w:cs="SimSun"/>
          <w:sz w:val="22"/>
          <w:szCs w:val="22"/>
          <w:spacing w:val="14"/>
        </w:rPr>
        <w:t xml:space="preserve"> </w:t>
      </w:r>
      <w:r>
        <w:rPr>
          <w:rFonts w:ascii="SimSun" w:hAnsi="SimSun" w:eastAsia="SimSun" w:cs="SimSun"/>
          <w:sz w:val="22"/>
          <w:szCs w:val="22"/>
          <w:spacing w:val="2"/>
        </w:rPr>
        <w:t>重性(无影响、轻度影响、中度影响、重度影响)对数据进行</w:t>
      </w:r>
      <w:r>
        <w:rPr>
          <w:rFonts w:ascii="SimSun" w:hAnsi="SimSun" w:eastAsia="SimSun" w:cs="SimSun"/>
          <w:sz w:val="22"/>
          <w:szCs w:val="22"/>
          <w:spacing w:val="16"/>
        </w:rPr>
        <w:t xml:space="preserve"> </w:t>
      </w:r>
      <w:r>
        <w:rPr>
          <w:rFonts w:ascii="SimSun" w:hAnsi="SimSun" w:eastAsia="SimSun" w:cs="SimSun"/>
          <w:sz w:val="22"/>
          <w:szCs w:val="22"/>
          <w:spacing w:val="-5"/>
        </w:rPr>
        <w:t>分级，确定一级数据、二级数据以及不涉及威胁国</w:t>
      </w:r>
      <w:r>
        <w:rPr>
          <w:rFonts w:ascii="SimSun" w:hAnsi="SimSun" w:eastAsia="SimSun" w:cs="SimSun"/>
          <w:sz w:val="22"/>
          <w:szCs w:val="22"/>
          <w:spacing w:val="-6"/>
        </w:rPr>
        <w:t>民经济、国</w:t>
      </w:r>
      <w:r>
        <w:rPr>
          <w:rFonts w:ascii="SimSun" w:hAnsi="SimSun" w:eastAsia="SimSun" w:cs="SimSun"/>
          <w:sz w:val="22"/>
          <w:szCs w:val="22"/>
        </w:rPr>
        <w:t xml:space="preserve"> </w:t>
      </w:r>
      <w:r>
        <w:rPr>
          <w:rFonts w:ascii="SimSun" w:hAnsi="SimSun" w:eastAsia="SimSun" w:cs="SimSun"/>
          <w:sz w:val="22"/>
          <w:szCs w:val="22"/>
          <w:spacing w:val="-5"/>
        </w:rPr>
        <w:t>家安全等的三级数据。在此基础上，国网福建省电力有限公司</w:t>
      </w:r>
      <w:r>
        <w:rPr>
          <w:rFonts w:ascii="SimSun" w:hAnsi="SimSun" w:eastAsia="SimSun" w:cs="SimSun"/>
          <w:sz w:val="22"/>
          <w:szCs w:val="22"/>
          <w:spacing w:val="3"/>
        </w:rPr>
        <w:t xml:space="preserve"> </w:t>
      </w:r>
      <w:r>
        <w:rPr>
          <w:rFonts w:ascii="SimSun" w:hAnsi="SimSun" w:eastAsia="SimSun" w:cs="SimSun"/>
          <w:sz w:val="22"/>
          <w:szCs w:val="22"/>
          <w:spacing w:val="-5"/>
        </w:rPr>
        <w:t>开展了数据负面清单梳理工作，将涉及商业机密和个</w:t>
      </w:r>
      <w:r>
        <w:rPr>
          <w:rFonts w:ascii="SimSun" w:hAnsi="SimSun" w:eastAsia="SimSun" w:cs="SimSun"/>
          <w:sz w:val="22"/>
          <w:szCs w:val="22"/>
          <w:spacing w:val="-6"/>
        </w:rPr>
        <w:t>人隐私的</w:t>
      </w:r>
    </w:p>
    <w:p>
      <w:pPr>
        <w:spacing w:line="219" w:lineRule="auto"/>
        <w:rPr>
          <w:rFonts w:ascii="SimSun" w:hAnsi="SimSun" w:eastAsia="SimSun" w:cs="SimSun"/>
          <w:sz w:val="22"/>
          <w:szCs w:val="22"/>
        </w:rPr>
      </w:pPr>
      <w:r>
        <w:rPr>
          <w:rFonts w:ascii="SimSun" w:hAnsi="SimSun" w:eastAsia="SimSun" w:cs="SimSun"/>
          <w:sz w:val="22"/>
          <w:szCs w:val="22"/>
          <w:spacing w:val="-8"/>
        </w:rPr>
        <w:t>二级数据列入负面清单，进行统一管理，推进数</w:t>
      </w:r>
      <w:r>
        <w:rPr>
          <w:rFonts w:ascii="SimSun" w:hAnsi="SimSun" w:eastAsia="SimSun" w:cs="SimSun"/>
          <w:sz w:val="22"/>
          <w:szCs w:val="22"/>
          <w:spacing w:val="-9"/>
        </w:rPr>
        <w:t>据共享应用。</w:t>
      </w:r>
    </w:p>
    <w:p>
      <w:pPr>
        <w:ind w:right="60" w:firstLine="399"/>
        <w:spacing w:before="211" w:line="352" w:lineRule="auto"/>
        <w:jc w:val="both"/>
        <w:rPr>
          <w:rFonts w:ascii="SimSun" w:hAnsi="SimSun" w:eastAsia="SimSun" w:cs="SimSun"/>
          <w:sz w:val="22"/>
          <w:szCs w:val="22"/>
        </w:rPr>
      </w:pPr>
      <w:r>
        <w:rPr>
          <w:rFonts w:ascii="SimSun" w:hAnsi="SimSun" w:eastAsia="SimSun" w:cs="SimSun"/>
          <w:sz w:val="22"/>
          <w:szCs w:val="22"/>
          <w:spacing w:val="-5"/>
        </w:rPr>
        <w:t>结合工业数据分级情况，国网福建省电力有限公司创新安</w:t>
      </w:r>
      <w:r>
        <w:rPr>
          <w:rFonts w:ascii="SimSun" w:hAnsi="SimSun" w:eastAsia="SimSun" w:cs="SimSun"/>
          <w:sz w:val="22"/>
          <w:szCs w:val="22"/>
          <w:spacing w:val="16"/>
        </w:rPr>
        <w:t xml:space="preserve"> </w:t>
      </w:r>
      <w:r>
        <w:rPr>
          <w:rFonts w:ascii="SimSun" w:hAnsi="SimSun" w:eastAsia="SimSun" w:cs="SimSun"/>
          <w:sz w:val="22"/>
          <w:szCs w:val="22"/>
          <w:spacing w:val="2"/>
        </w:rPr>
        <w:t>全检测手段，研发大数据平台安全检测系统和监测工具，建</w:t>
      </w:r>
      <w:r>
        <w:rPr>
          <w:rFonts w:ascii="SimSun" w:hAnsi="SimSun" w:eastAsia="SimSun" w:cs="SimSun"/>
          <w:sz w:val="22"/>
          <w:szCs w:val="22"/>
          <w:spacing w:val="16"/>
        </w:rPr>
        <w:t xml:space="preserve"> </w:t>
      </w:r>
      <w:r>
        <w:rPr>
          <w:rFonts w:ascii="SimSun" w:hAnsi="SimSun" w:eastAsia="SimSun" w:cs="SimSun"/>
          <w:sz w:val="22"/>
          <w:szCs w:val="22"/>
          <w:spacing w:val="-6"/>
        </w:rPr>
        <w:t>立漏洞及安全配置知识库，排查数据存储及应用层面的安全隐</w:t>
      </w:r>
      <w:r>
        <w:rPr>
          <w:rFonts w:ascii="SimSun" w:hAnsi="SimSun" w:eastAsia="SimSun" w:cs="SimSun"/>
          <w:sz w:val="22"/>
          <w:szCs w:val="22"/>
          <w:spacing w:val="13"/>
        </w:rPr>
        <w:t xml:space="preserve"> </w:t>
      </w:r>
      <w:r>
        <w:rPr>
          <w:rFonts w:ascii="SimSun" w:hAnsi="SimSun" w:eastAsia="SimSun" w:cs="SimSun"/>
          <w:sz w:val="22"/>
          <w:szCs w:val="22"/>
          <w:spacing w:val="-6"/>
        </w:rPr>
        <w:t>患。公司还梳理了商业秘密和工作秘密清单，将被列为二级的</w:t>
      </w:r>
      <w:r>
        <w:rPr>
          <w:rFonts w:ascii="SimSun" w:hAnsi="SimSun" w:eastAsia="SimSun" w:cs="SimSun"/>
          <w:sz w:val="22"/>
          <w:szCs w:val="22"/>
          <w:spacing w:val="17"/>
        </w:rPr>
        <w:t xml:space="preserve"> </w:t>
      </w:r>
      <w:r>
        <w:rPr>
          <w:rFonts w:ascii="SimSun" w:hAnsi="SimSun" w:eastAsia="SimSun" w:cs="SimSun"/>
          <w:sz w:val="22"/>
          <w:szCs w:val="22"/>
          <w:spacing w:val="-6"/>
        </w:rPr>
        <w:t>数据添加到数据负面清单中，同时建立基于数据负面清单的数</w:t>
      </w:r>
    </w:p>
    <w:p>
      <w:pPr>
        <w:spacing w:line="218" w:lineRule="auto"/>
        <w:rPr>
          <w:rFonts w:ascii="SimSun" w:hAnsi="SimSun" w:eastAsia="SimSun" w:cs="SimSun"/>
          <w:sz w:val="22"/>
          <w:szCs w:val="22"/>
        </w:rPr>
      </w:pPr>
      <w:r>
        <w:rPr>
          <w:rFonts w:ascii="SimSun" w:hAnsi="SimSun" w:eastAsia="SimSun" w:cs="SimSun"/>
          <w:sz w:val="22"/>
          <w:szCs w:val="22"/>
          <w:spacing w:val="-5"/>
        </w:rPr>
        <w:t>据共享机制，对内建立数据负面清单数据授</w:t>
      </w:r>
      <w:r>
        <w:rPr>
          <w:rFonts w:ascii="SimSun" w:hAnsi="SimSun" w:eastAsia="SimSun" w:cs="SimSun"/>
          <w:sz w:val="22"/>
          <w:szCs w:val="22"/>
          <w:spacing w:val="-6"/>
        </w:rPr>
        <w:t>权审批机制，数据</w:t>
      </w:r>
    </w:p>
    <w:p>
      <w:pPr>
        <w:pStyle w:val="BodyText"/>
        <w:spacing w:line="318" w:lineRule="auto"/>
        <w:rPr/>
      </w:pPr>
      <w:r/>
    </w:p>
    <w:p>
      <w:pPr>
        <w:pStyle w:val="BodyText"/>
        <w:spacing w:line="318" w:lineRule="auto"/>
        <w:rPr/>
      </w:pPr>
      <w:r/>
    </w:p>
    <w:p>
      <w:pPr>
        <w:spacing w:before="73" w:line="176" w:lineRule="auto"/>
        <w:jc w:val="right"/>
        <w:rPr>
          <w:rFonts w:ascii="SimSun" w:hAnsi="SimSun" w:eastAsia="SimSun" w:cs="SimSun"/>
          <w:sz w:val="22"/>
          <w:szCs w:val="22"/>
        </w:rPr>
      </w:pPr>
      <w:r>
        <w:rPr>
          <w:rFonts w:ascii="SimSun" w:hAnsi="SimSun" w:eastAsia="SimSun" w:cs="SimSun"/>
          <w:sz w:val="22"/>
          <w:szCs w:val="22"/>
          <w:color w:val="CA6518"/>
          <w:spacing w:val="-45"/>
        </w:rPr>
        <w:t>·137</w:t>
      </w:r>
      <w:r>
        <w:rPr>
          <w:rFonts w:ascii="SimSun" w:hAnsi="SimSun" w:eastAsia="SimSun" w:cs="SimSun"/>
          <w:sz w:val="22"/>
          <w:szCs w:val="22"/>
          <w:color w:val="CA6518"/>
          <w:spacing w:val="-29"/>
        </w:rPr>
        <w:t xml:space="preserve"> </w:t>
      </w:r>
      <w:r>
        <w:rPr>
          <w:rFonts w:ascii="SimSun" w:hAnsi="SimSun" w:eastAsia="SimSun" w:cs="SimSun"/>
          <w:sz w:val="22"/>
          <w:szCs w:val="22"/>
          <w:color w:val="CA6518"/>
          <w:spacing w:val="-45"/>
        </w:rPr>
        <w:t>·</w:t>
      </w:r>
    </w:p>
    <w:p>
      <w:pPr>
        <w:spacing w:line="176" w:lineRule="auto"/>
        <w:sectPr>
          <w:footerReference w:type="default" r:id="rId18"/>
          <w:pgSz w:w="7530" w:h="11370"/>
          <w:pgMar w:top="194" w:right="822" w:bottom="259" w:left="849" w:header="0" w:footer="0" w:gutter="0"/>
        </w:sectPr>
        <w:rPr>
          <w:rFonts w:ascii="SimSun" w:hAnsi="SimSun" w:eastAsia="SimSun" w:cs="SimSun"/>
          <w:sz w:val="22"/>
          <w:szCs w:val="22"/>
        </w:rPr>
      </w:pPr>
    </w:p>
    <w:p>
      <w:pPr>
        <w:ind w:left="879"/>
        <w:spacing w:line="208" w:lineRule="auto"/>
        <w:rPr>
          <w:rFonts w:ascii="SimSun" w:hAnsi="SimSun" w:eastAsia="SimSun" w:cs="SimSun"/>
          <w:sz w:val="16"/>
          <w:szCs w:val="16"/>
        </w:rPr>
      </w:pPr>
      <w:r>
        <w:drawing>
          <wp:anchor distT="0" distB="0" distL="0" distR="0" simplePos="0" relativeHeight="252516352" behindDoc="1" locked="0" layoutInCell="0" allowOverlap="1">
            <wp:simplePos x="0" y="0"/>
            <wp:positionH relativeFrom="page">
              <wp:posOffset>0</wp:posOffset>
            </wp:positionH>
            <wp:positionV relativeFrom="page">
              <wp:posOffset>0</wp:posOffset>
            </wp:positionV>
            <wp:extent cx="565126" cy="647693"/>
            <wp:effectExtent l="0" t="0" r="0" b="0"/>
            <wp:wrapNone/>
            <wp:docPr id="276" name="IM 276"/>
            <wp:cNvGraphicFramePr/>
            <a:graphic>
              <a:graphicData uri="http://schemas.openxmlformats.org/drawingml/2006/picture">
                <pic:pic>
                  <pic:nvPicPr>
                    <pic:cNvPr id="276" name="IM 276"/>
                    <pic:cNvPicPr/>
                  </pic:nvPicPr>
                  <pic:blipFill>
                    <a:blip r:embed="rId293"/>
                    <a:stretch>
                      <a:fillRect/>
                    </a:stretch>
                  </pic:blipFill>
                  <pic:spPr>
                    <a:xfrm rot="0">
                      <a:off x="0" y="0"/>
                      <a:ext cx="565126" cy="647693"/>
                    </a:xfrm>
                    <a:prstGeom prst="rect">
                      <a:avLst/>
                    </a:prstGeom>
                  </pic:spPr>
                </pic:pic>
              </a:graphicData>
            </a:graphic>
          </wp:anchor>
        </w:drawing>
      </w:r>
      <w:r>
        <w:rPr>
          <w:rFonts w:ascii="SimSun" w:hAnsi="SimSun" w:eastAsia="SimSun" w:cs="SimSun"/>
          <w:sz w:val="16"/>
          <w:szCs w:val="16"/>
          <w:color w:val="CD8820"/>
          <w:spacing w:val="-7"/>
        </w:rPr>
        <w:t>数据为王</w:t>
      </w:r>
    </w:p>
    <w:p>
      <w:pPr>
        <w:ind w:left="1179"/>
        <w:spacing w:line="227"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5" w:lineRule="auto"/>
        <w:rPr/>
      </w:pPr>
      <w:r/>
    </w:p>
    <w:p>
      <w:pPr>
        <w:pStyle w:val="BodyText"/>
        <w:spacing w:line="315" w:lineRule="auto"/>
        <w:rPr/>
      </w:pPr>
      <w:r/>
    </w:p>
    <w:p>
      <w:pPr>
        <w:ind w:left="879"/>
        <w:spacing w:before="72" w:line="352" w:lineRule="auto"/>
        <w:jc w:val="both"/>
        <w:rPr>
          <w:rFonts w:ascii="SimSun" w:hAnsi="SimSun" w:eastAsia="SimSun" w:cs="SimSun"/>
          <w:sz w:val="22"/>
          <w:szCs w:val="22"/>
        </w:rPr>
      </w:pPr>
      <w:r>
        <w:rPr>
          <w:rFonts w:ascii="SimSun" w:hAnsi="SimSun" w:eastAsia="SimSun" w:cs="SimSun"/>
          <w:sz w:val="22"/>
          <w:szCs w:val="22"/>
          <w:spacing w:val="-2"/>
        </w:rPr>
        <w:t>使用方提出申请，经数据责任部门审批授权后方可使用数据。</w:t>
      </w:r>
      <w:r>
        <w:rPr>
          <w:rFonts w:ascii="SimSun" w:hAnsi="SimSun" w:eastAsia="SimSun" w:cs="SimSun"/>
          <w:sz w:val="22"/>
          <w:szCs w:val="22"/>
          <w:spacing w:val="11"/>
        </w:rPr>
        <w:t xml:space="preserve"> </w:t>
      </w:r>
      <w:r>
        <w:rPr>
          <w:rFonts w:ascii="SimSun" w:hAnsi="SimSun" w:eastAsia="SimSun" w:cs="SimSun"/>
          <w:sz w:val="22"/>
          <w:szCs w:val="22"/>
          <w:spacing w:val="-5"/>
        </w:rPr>
        <w:t>对外建立数据共享机制，严格按照有关数据安全、隐私保护和</w:t>
      </w:r>
      <w:r>
        <w:rPr>
          <w:rFonts w:ascii="SimSun" w:hAnsi="SimSun" w:eastAsia="SimSun" w:cs="SimSun"/>
          <w:sz w:val="22"/>
          <w:szCs w:val="22"/>
        </w:rPr>
        <w:t xml:space="preserve">  </w:t>
      </w:r>
      <w:r>
        <w:rPr>
          <w:rFonts w:ascii="SimSun" w:hAnsi="SimSun" w:eastAsia="SimSun" w:cs="SimSun"/>
          <w:sz w:val="22"/>
          <w:szCs w:val="22"/>
          <w:spacing w:val="-5"/>
        </w:rPr>
        <w:t>公司保密要求。如果要对外提供数据，则采</w:t>
      </w:r>
      <w:r>
        <w:rPr>
          <w:rFonts w:ascii="SimSun" w:hAnsi="SimSun" w:eastAsia="SimSun" w:cs="SimSun"/>
          <w:sz w:val="22"/>
          <w:szCs w:val="22"/>
          <w:spacing w:val="-6"/>
        </w:rPr>
        <w:t>取审批、静态脱敏</w:t>
      </w:r>
      <w:r>
        <w:rPr>
          <w:rFonts w:ascii="SimSun" w:hAnsi="SimSun" w:eastAsia="SimSun" w:cs="SimSun"/>
          <w:sz w:val="22"/>
          <w:szCs w:val="22"/>
        </w:rPr>
        <w:t xml:space="preserve">  </w:t>
      </w:r>
      <w:r>
        <w:rPr>
          <w:rFonts w:ascii="SimSun" w:hAnsi="SimSun" w:eastAsia="SimSun" w:cs="SimSun"/>
          <w:sz w:val="22"/>
          <w:szCs w:val="22"/>
          <w:spacing w:val="-6"/>
        </w:rPr>
        <w:t>和动态脱敏技术、数字水印技术等数据保护措施，确保公司数</w:t>
      </w:r>
    </w:p>
    <w:p>
      <w:pPr>
        <w:ind w:left="879"/>
        <w:spacing w:line="219" w:lineRule="auto"/>
        <w:rPr>
          <w:rFonts w:ascii="SimSun" w:hAnsi="SimSun" w:eastAsia="SimSun" w:cs="SimSun"/>
          <w:sz w:val="22"/>
          <w:szCs w:val="22"/>
        </w:rPr>
      </w:pPr>
      <w:r>
        <w:rPr>
          <w:rFonts w:ascii="SimSun" w:hAnsi="SimSun" w:eastAsia="SimSun" w:cs="SimSun"/>
          <w:sz w:val="22"/>
          <w:szCs w:val="22"/>
          <w:spacing w:val="-11"/>
        </w:rPr>
        <w:t>据对外使用安全。</w:t>
      </w:r>
    </w:p>
    <w:p>
      <w:pPr>
        <w:ind w:left="879" w:right="17" w:firstLine="430"/>
        <w:spacing w:before="191" w:line="352" w:lineRule="auto"/>
        <w:jc w:val="both"/>
        <w:rPr>
          <w:rFonts w:ascii="SimSun" w:hAnsi="SimSun" w:eastAsia="SimSun" w:cs="SimSun"/>
          <w:sz w:val="22"/>
          <w:szCs w:val="22"/>
        </w:rPr>
      </w:pPr>
      <w:r>
        <w:rPr>
          <w:rFonts w:ascii="SimSun" w:hAnsi="SimSun" w:eastAsia="SimSun" w:cs="SimSun"/>
          <w:sz w:val="22"/>
          <w:szCs w:val="22"/>
          <w:spacing w:val="-6"/>
        </w:rPr>
        <w:t>此外，国网福建省电力有限公司建立了基于数据中台的内 </w:t>
      </w:r>
      <w:r>
        <w:rPr>
          <w:rFonts w:ascii="SimSun" w:hAnsi="SimSun" w:eastAsia="SimSun" w:cs="SimSun"/>
          <w:sz w:val="22"/>
          <w:szCs w:val="22"/>
          <w:spacing w:val="-6"/>
        </w:rPr>
        <w:t>部受控环境，严格控制二级数据的访问权限；使用数据病毒防</w:t>
      </w:r>
      <w:r>
        <w:rPr>
          <w:rFonts w:ascii="SimSun" w:hAnsi="SimSun" w:eastAsia="SimSun" w:cs="SimSun"/>
          <w:sz w:val="22"/>
          <w:szCs w:val="22"/>
          <w:spacing w:val="1"/>
        </w:rPr>
        <w:t xml:space="preserve">  </w:t>
      </w:r>
      <w:r>
        <w:rPr>
          <w:rFonts w:ascii="SimSun" w:hAnsi="SimSun" w:eastAsia="SimSun" w:cs="SimSun"/>
          <w:sz w:val="22"/>
          <w:szCs w:val="22"/>
          <w:spacing w:val="-5"/>
        </w:rPr>
        <w:t>护、边界隔离、操作管理与审计等防护措施，及早发现不合规</w:t>
      </w:r>
      <w:r>
        <w:rPr>
          <w:rFonts w:ascii="SimSun" w:hAnsi="SimSun" w:eastAsia="SimSun" w:cs="SimSun"/>
          <w:sz w:val="22"/>
          <w:szCs w:val="22"/>
          <w:spacing w:val="13"/>
        </w:rPr>
        <w:t xml:space="preserve"> </w:t>
      </w:r>
      <w:r>
        <w:rPr>
          <w:rFonts w:ascii="SimSun" w:hAnsi="SimSun" w:eastAsia="SimSun" w:cs="SimSun"/>
          <w:sz w:val="22"/>
          <w:szCs w:val="22"/>
          <w:spacing w:val="-2"/>
        </w:rPr>
        <w:t>的静态数据风险，达到保护敏感信息的目的；采</w:t>
      </w:r>
      <w:r>
        <w:rPr>
          <w:rFonts w:ascii="SimSun" w:hAnsi="SimSun" w:eastAsia="SimSun" w:cs="SimSun"/>
          <w:sz w:val="22"/>
          <w:szCs w:val="22"/>
          <w:spacing w:val="-3"/>
        </w:rPr>
        <w:t>用智能授权、</w:t>
      </w:r>
      <w:r>
        <w:rPr>
          <w:rFonts w:ascii="SimSun" w:hAnsi="SimSun" w:eastAsia="SimSun" w:cs="SimSun"/>
          <w:sz w:val="22"/>
          <w:szCs w:val="22"/>
        </w:rPr>
        <w:t xml:space="preserve"> </w:t>
      </w:r>
      <w:r>
        <w:rPr>
          <w:rFonts w:ascii="SimSun" w:hAnsi="SimSun" w:eastAsia="SimSun" w:cs="SimSun"/>
          <w:sz w:val="22"/>
          <w:szCs w:val="22"/>
          <w:spacing w:val="-6"/>
        </w:rPr>
        <w:t>调用溯源、数据查验等举措，对数据的提供、共享、使用进行 </w:t>
      </w:r>
      <w:r>
        <w:rPr>
          <w:rFonts w:ascii="SimSun" w:hAnsi="SimSun" w:eastAsia="SimSun" w:cs="SimSun"/>
          <w:sz w:val="22"/>
          <w:szCs w:val="22"/>
          <w:spacing w:val="-6"/>
        </w:rPr>
        <w:t>全程记录，保证数据应用的全过程留痕、可追溯，极大地提升</w:t>
      </w:r>
    </w:p>
    <w:p>
      <w:pPr>
        <w:ind w:left="879"/>
        <w:spacing w:before="1" w:line="219" w:lineRule="auto"/>
        <w:rPr>
          <w:rFonts w:ascii="SimSun" w:hAnsi="SimSun" w:eastAsia="SimSun" w:cs="SimSun"/>
          <w:sz w:val="22"/>
          <w:szCs w:val="22"/>
        </w:rPr>
      </w:pPr>
      <w:r>
        <w:rPr>
          <w:rFonts w:ascii="SimSun" w:hAnsi="SimSun" w:eastAsia="SimSun" w:cs="SimSun"/>
          <w:sz w:val="22"/>
          <w:szCs w:val="22"/>
          <w:spacing w:val="-15"/>
        </w:rPr>
        <w:t>了安全管理效率。</w:t>
      </w:r>
    </w:p>
    <w:p>
      <w:pPr>
        <w:spacing w:line="219" w:lineRule="auto"/>
        <w:sectPr>
          <w:footerReference w:type="default" r:id="rId292"/>
          <w:pgSz w:w="7560" w:h="11380"/>
          <w:pgMar w:top="156" w:right="781" w:bottom="514" w:left="0" w:header="0" w:footer="281" w:gutter="0"/>
        </w:sectPr>
        <w:rPr>
          <w:rFonts w:ascii="SimSun" w:hAnsi="SimSun" w:eastAsia="SimSun" w:cs="SimSun"/>
          <w:sz w:val="22"/>
          <w:szCs w:val="22"/>
        </w:rPr>
      </w:pPr>
    </w:p>
    <w:p>
      <w:pPr>
        <w:ind w:left="5322"/>
        <w:spacing w:line="206" w:lineRule="auto"/>
        <w:rPr>
          <w:rFonts w:ascii="SimSun" w:hAnsi="SimSun" w:eastAsia="SimSun" w:cs="SimSun"/>
          <w:sz w:val="17"/>
          <w:szCs w:val="17"/>
        </w:rPr>
      </w:pPr>
      <w:r>
        <w:rPr>
          <w:rFonts w:ascii="SimSun" w:hAnsi="SimSun" w:eastAsia="SimSun" w:cs="SimSun"/>
          <w:sz w:val="17"/>
          <w:szCs w:val="17"/>
          <w:b/>
          <w:bCs/>
          <w:color w:val="3A25A2"/>
          <w:spacing w:val="-5"/>
        </w:rPr>
        <w:t>理数</w:t>
      </w:r>
      <w:r>
        <w:rPr>
          <w:rFonts w:ascii="SimSun" w:hAnsi="SimSun" w:eastAsia="SimSun" w:cs="SimSun"/>
          <w:sz w:val="17"/>
          <w:szCs w:val="17"/>
          <w:b/>
          <w:bCs/>
          <w:spacing w:val="-5"/>
        </w:rPr>
        <w:t>篇</w:t>
      </w:r>
    </w:p>
    <w:p>
      <w:pPr>
        <w:ind w:left="4902"/>
        <w:spacing w:line="219" w:lineRule="auto"/>
        <w:rPr>
          <w:rFonts w:ascii="SimSun" w:hAnsi="SimSun" w:eastAsia="SimSun" w:cs="SimSun"/>
          <w:sz w:val="17"/>
          <w:szCs w:val="17"/>
        </w:rPr>
      </w:pPr>
      <w:r>
        <w:rPr>
          <w:rFonts w:ascii="SimSun" w:hAnsi="SimSun" w:eastAsia="SimSun" w:cs="SimSun"/>
          <w:sz w:val="17"/>
          <w:szCs w:val="17"/>
          <w:b/>
          <w:bCs/>
          <w:color w:val="D0792D"/>
          <w:spacing w:val="-14"/>
          <w:w w:val="97"/>
        </w:rPr>
        <w:t>盘活数据资源</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ind w:left="2424"/>
        <w:spacing w:before="110" w:line="219" w:lineRule="auto"/>
        <w:rPr>
          <w:rFonts w:ascii="SimSun" w:hAnsi="SimSun" w:eastAsia="SimSun" w:cs="SimSun"/>
          <w:sz w:val="34"/>
          <w:szCs w:val="34"/>
        </w:rPr>
      </w:pPr>
      <w:r>
        <w:rPr>
          <w:rFonts w:ascii="SimSun" w:hAnsi="SimSun" w:eastAsia="SimSun" w:cs="SimSun"/>
          <w:sz w:val="34"/>
          <w:szCs w:val="34"/>
          <w:b/>
          <w:bCs/>
          <w:color w:val="1611A6"/>
          <w:spacing w:val="-21"/>
        </w:rPr>
        <w:t>第七章</w:t>
      </w:r>
    </w:p>
    <w:p>
      <w:pPr>
        <w:ind w:left="335"/>
        <w:spacing w:before="217" w:line="221" w:lineRule="auto"/>
        <w:rPr>
          <w:rFonts w:ascii="SimHei" w:hAnsi="SimHei" w:eastAsia="SimHei" w:cs="SimHei"/>
          <w:sz w:val="42"/>
          <w:szCs w:val="42"/>
        </w:rPr>
      </w:pPr>
      <w:r>
        <w:rPr>
          <w:rFonts w:ascii="SimHei" w:hAnsi="SimHei" w:eastAsia="SimHei" w:cs="SimHei"/>
          <w:sz w:val="42"/>
          <w:szCs w:val="42"/>
          <w:b/>
          <w:bCs/>
          <w:color w:val="F34800"/>
          <w:spacing w:val="-28"/>
        </w:rPr>
        <w:t>数据安全：完善数据保障体系</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933"/>
        <w:spacing w:before="85" w:line="219" w:lineRule="auto"/>
        <w:rPr>
          <w:rFonts w:ascii="SimSun" w:hAnsi="SimSun" w:eastAsia="SimSun" w:cs="SimSun"/>
          <w:sz w:val="26"/>
          <w:szCs w:val="26"/>
        </w:rPr>
      </w:pPr>
      <w:r>
        <w:rPr>
          <w:rFonts w:ascii="SimSun" w:hAnsi="SimSun" w:eastAsia="SimSun" w:cs="SimSun"/>
          <w:sz w:val="26"/>
          <w:szCs w:val="26"/>
          <w:b/>
          <w:bCs/>
          <w:color w:val="0207AB"/>
          <w:spacing w:val="14"/>
        </w:rPr>
        <w:t>技术手段多元化</w:t>
      </w:r>
    </w:p>
    <w:p>
      <w:pPr>
        <w:pStyle w:val="BodyText"/>
        <w:spacing w:line="411" w:lineRule="auto"/>
        <w:rPr/>
      </w:pPr>
      <w:r/>
    </w:p>
    <w:p>
      <w:pPr>
        <w:ind w:left="3"/>
        <w:spacing w:before="81" w:line="224" w:lineRule="auto"/>
        <w:outlineLvl w:val="0"/>
        <w:rPr>
          <w:rFonts w:ascii="YouYuan" w:hAnsi="YouYuan" w:eastAsia="YouYuan" w:cs="YouYuan"/>
          <w:sz w:val="25"/>
          <w:szCs w:val="25"/>
        </w:rPr>
      </w:pPr>
      <w:r>
        <w:rPr>
          <w:rFonts w:ascii="YouYuan" w:hAnsi="YouYuan" w:eastAsia="YouYuan" w:cs="YouYuan"/>
          <w:sz w:val="25"/>
          <w:szCs w:val="25"/>
          <w:b/>
          <w:bCs/>
          <w:color w:val="D05C22"/>
          <w:spacing w:val="-12"/>
          <w:w w:val="97"/>
        </w:rPr>
        <w:t>一、数据安全技术框架</w:t>
      </w:r>
    </w:p>
    <w:p>
      <w:pPr>
        <w:pStyle w:val="BodyText"/>
        <w:spacing w:line="317" w:lineRule="auto"/>
        <w:rPr/>
      </w:pPr>
      <w:r/>
    </w:p>
    <w:p>
      <w:pPr>
        <w:ind w:left="3"/>
        <w:spacing w:before="71" w:line="219" w:lineRule="auto"/>
        <w:outlineLvl w:val="1"/>
        <w:rPr>
          <w:rFonts w:ascii="SimSun" w:hAnsi="SimSun" w:eastAsia="SimSun" w:cs="SimSun"/>
          <w:sz w:val="22"/>
          <w:szCs w:val="22"/>
        </w:rPr>
      </w:pPr>
      <w:r>
        <w:rPr>
          <w:rFonts w:ascii="SimSun" w:hAnsi="SimSun" w:eastAsia="SimSun" w:cs="SimSun"/>
          <w:sz w:val="22"/>
          <w:szCs w:val="22"/>
          <w:b/>
          <w:bCs/>
          <w:color w:val="4C33CA"/>
          <w:spacing w:val="-6"/>
        </w:rPr>
        <w:t>1.</w:t>
      </w:r>
      <w:r>
        <w:rPr>
          <w:rFonts w:ascii="SimSun" w:hAnsi="SimSun" w:eastAsia="SimSun" w:cs="SimSun"/>
          <w:sz w:val="22"/>
          <w:szCs w:val="22"/>
          <w:color w:val="4C33CA"/>
          <w:spacing w:val="-20"/>
        </w:rPr>
        <w:t xml:space="preserve"> </w:t>
      </w:r>
      <w:r>
        <w:rPr>
          <w:rFonts w:ascii="SimSun" w:hAnsi="SimSun" w:eastAsia="SimSun" w:cs="SimSun"/>
          <w:sz w:val="22"/>
          <w:szCs w:val="22"/>
          <w:b/>
          <w:bCs/>
          <w:color w:val="4C33CA"/>
          <w:spacing w:val="-6"/>
        </w:rPr>
        <w:t>数据安全的基本目标</w:t>
      </w:r>
    </w:p>
    <w:p>
      <w:pPr>
        <w:pStyle w:val="BodyText"/>
        <w:spacing w:line="259" w:lineRule="auto"/>
        <w:rPr/>
      </w:pPr>
      <w:r/>
    </w:p>
    <w:p>
      <w:pPr>
        <w:ind w:right="44" w:firstLine="439"/>
        <w:spacing w:before="72" w:line="361" w:lineRule="auto"/>
        <w:jc w:val="both"/>
        <w:rPr>
          <w:rFonts w:ascii="SimSun" w:hAnsi="SimSun" w:eastAsia="SimSun" w:cs="SimSun"/>
          <w:sz w:val="22"/>
          <w:szCs w:val="22"/>
        </w:rPr>
      </w:pPr>
      <w:r>
        <w:rPr>
          <w:rFonts w:ascii="SimSun" w:hAnsi="SimSun" w:eastAsia="SimSun" w:cs="SimSun"/>
          <w:sz w:val="22"/>
          <w:szCs w:val="22"/>
          <w:spacing w:val="-5"/>
        </w:rPr>
        <w:t>从广义上讲，数据安全与信息安全、网络安</w:t>
      </w:r>
      <w:r>
        <w:rPr>
          <w:rFonts w:ascii="SimSun" w:hAnsi="SimSun" w:eastAsia="SimSun" w:cs="SimSun"/>
          <w:sz w:val="22"/>
          <w:szCs w:val="22"/>
          <w:spacing w:val="-6"/>
        </w:rPr>
        <w:t>全等的内涵有</w:t>
      </w:r>
      <w:r>
        <w:rPr>
          <w:rFonts w:ascii="SimSun" w:hAnsi="SimSun" w:eastAsia="SimSun" w:cs="SimSun"/>
          <w:sz w:val="22"/>
          <w:szCs w:val="22"/>
        </w:rPr>
        <w:t xml:space="preserve"> </w:t>
      </w:r>
      <w:r>
        <w:rPr>
          <w:rFonts w:ascii="SimSun" w:hAnsi="SimSun" w:eastAsia="SimSun" w:cs="SimSun"/>
          <w:sz w:val="22"/>
          <w:szCs w:val="22"/>
          <w:spacing w:val="-11"/>
        </w:rPr>
        <w:t>很大重合，主要是从“以数据为中心”的视角来构建安全体系，</w:t>
      </w:r>
      <w:r>
        <w:rPr>
          <w:rFonts w:ascii="SimSun" w:hAnsi="SimSun" w:eastAsia="SimSun" w:cs="SimSun"/>
          <w:sz w:val="22"/>
          <w:szCs w:val="22"/>
          <w:spacing w:val="17"/>
        </w:rPr>
        <w:t xml:space="preserve"> </w:t>
      </w:r>
      <w:r>
        <w:rPr>
          <w:rFonts w:ascii="SimSun" w:hAnsi="SimSun" w:eastAsia="SimSun" w:cs="SimSun"/>
          <w:sz w:val="22"/>
          <w:szCs w:val="22"/>
          <w:spacing w:val="-5"/>
        </w:rPr>
        <w:t>按照《中华人民共和国数据安全法》中给出的定义，数据安全</w:t>
      </w:r>
      <w:r>
        <w:rPr>
          <w:rFonts w:ascii="SimSun" w:hAnsi="SimSun" w:eastAsia="SimSun" w:cs="SimSun"/>
          <w:sz w:val="22"/>
          <w:szCs w:val="22"/>
          <w:spacing w:val="4"/>
        </w:rPr>
        <w:t xml:space="preserve"> </w:t>
      </w:r>
      <w:r>
        <w:rPr>
          <w:rFonts w:ascii="SimSun" w:hAnsi="SimSun" w:eastAsia="SimSun" w:cs="SimSun"/>
          <w:sz w:val="22"/>
          <w:szCs w:val="22"/>
          <w:spacing w:val="-11"/>
        </w:rPr>
        <w:t>是指“通过采取必要措施，保障数据得到有效保护和合法利用，</w:t>
      </w:r>
    </w:p>
    <w:p>
      <w:pPr>
        <w:spacing w:before="1" w:line="219" w:lineRule="auto"/>
        <w:rPr>
          <w:rFonts w:ascii="SimSun" w:hAnsi="SimSun" w:eastAsia="SimSun" w:cs="SimSun"/>
          <w:sz w:val="22"/>
          <w:szCs w:val="22"/>
        </w:rPr>
      </w:pPr>
      <w:r>
        <w:rPr>
          <w:rFonts w:ascii="SimSun" w:hAnsi="SimSun" w:eastAsia="SimSun" w:cs="SimSun"/>
          <w:sz w:val="22"/>
          <w:szCs w:val="22"/>
          <w:spacing w:val="-16"/>
        </w:rPr>
        <w:t>并持续处于安全状态的能力”。</w:t>
      </w:r>
    </w:p>
    <w:p>
      <w:pPr>
        <w:ind w:right="85" w:firstLine="439"/>
        <w:spacing w:before="168" w:line="367" w:lineRule="auto"/>
        <w:jc w:val="both"/>
        <w:rPr>
          <w:rFonts w:ascii="SimSun" w:hAnsi="SimSun" w:eastAsia="SimSun" w:cs="SimSun"/>
          <w:sz w:val="22"/>
          <w:szCs w:val="22"/>
        </w:rPr>
      </w:pPr>
      <w:r>
        <w:rPr>
          <w:rFonts w:ascii="SimSun" w:hAnsi="SimSun" w:eastAsia="SimSun" w:cs="SimSun"/>
          <w:sz w:val="22"/>
          <w:szCs w:val="22"/>
          <w:spacing w:val="14"/>
        </w:rPr>
        <w:t>数据安全技术的核心目标与信息安全、网络安全等基</w:t>
      </w:r>
      <w:r>
        <w:rPr>
          <w:rFonts w:ascii="SimSun" w:hAnsi="SimSun" w:eastAsia="SimSun" w:cs="SimSun"/>
          <w:sz w:val="22"/>
          <w:szCs w:val="22"/>
          <w:spacing w:val="6"/>
        </w:rPr>
        <w:t xml:space="preserve"> </w:t>
      </w:r>
      <w:r>
        <w:rPr>
          <w:rFonts w:ascii="SimSun" w:hAnsi="SimSun" w:eastAsia="SimSun" w:cs="SimSun"/>
          <w:sz w:val="22"/>
          <w:szCs w:val="22"/>
          <w:spacing w:val="4"/>
        </w:rPr>
        <w:t>本一致，即保障数据资源的保密性</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Confidentiality</w:t>
      </w:r>
      <w:r>
        <w:rPr>
          <w:rFonts w:ascii="Times New Roman" w:hAnsi="Times New Roman" w:eastAsia="Times New Roman" w:cs="Times New Roman"/>
          <w:sz w:val="22"/>
          <w:szCs w:val="22"/>
          <w:spacing w:val="4"/>
        </w:rPr>
        <w:t>)</w:t>
      </w:r>
      <w:r>
        <w:rPr>
          <w:rFonts w:ascii="SimSun" w:hAnsi="SimSun" w:eastAsia="SimSun" w:cs="SimSun"/>
          <w:sz w:val="22"/>
          <w:szCs w:val="22"/>
          <w:spacing w:val="4"/>
        </w:rPr>
        <w:t>、完整性</w:t>
      </w:r>
    </w:p>
    <w:p>
      <w:pPr>
        <w:spacing w:line="212" w:lineRule="auto"/>
        <w:rPr>
          <w:rFonts w:ascii="SimSun" w:hAnsi="SimSun" w:eastAsia="SimSun" w:cs="SimSun"/>
          <w:sz w:val="22"/>
          <w:szCs w:val="22"/>
        </w:rPr>
      </w:pPr>
      <w:r>
        <w:rPr>
          <w:rFonts w:ascii="Times New Roman" w:hAnsi="Times New Roman" w:eastAsia="Times New Roman" w:cs="Times New Roman"/>
          <w:sz w:val="22"/>
          <w:szCs w:val="22"/>
          <w:spacing w:val="-1"/>
        </w:rPr>
        <w:t>(Integrity)</w:t>
      </w:r>
      <w:r>
        <w:rPr>
          <w:rFonts w:ascii="SimSun" w:hAnsi="SimSun" w:eastAsia="SimSun" w:cs="SimSun"/>
          <w:sz w:val="22"/>
          <w:szCs w:val="22"/>
          <w:spacing w:val="-1"/>
        </w:rPr>
        <w:t>、可用性</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
        </w:rPr>
        <w:t>(Avail</w:t>
      </w:r>
      <w:r>
        <w:rPr>
          <w:rFonts w:ascii="Times New Roman" w:hAnsi="Times New Roman" w:eastAsia="Times New Roman" w:cs="Times New Roman"/>
          <w:sz w:val="22"/>
          <w:szCs w:val="22"/>
          <w:spacing w:val="-2"/>
        </w:rPr>
        <w:t>ability)</w:t>
      </w:r>
      <w:r>
        <w:rPr>
          <w:rFonts w:ascii="SimSun" w:hAnsi="SimSun" w:eastAsia="SimSun" w:cs="SimSun"/>
          <w:sz w:val="22"/>
          <w:szCs w:val="22"/>
          <w:spacing w:val="-2"/>
        </w:rPr>
        <w:t>、可控性</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2"/>
        </w:rPr>
        <w:t>(Controlability)</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2"/>
        </w:rPr>
        <w:t>和不</w:t>
      </w:r>
    </w:p>
    <w:p>
      <w:pPr>
        <w:spacing w:line="212" w:lineRule="auto"/>
        <w:sectPr>
          <w:footerReference w:type="default" r:id="rId294"/>
          <w:pgSz w:w="7530" w:h="11370"/>
          <w:pgMar w:top="174" w:right="795" w:bottom="480" w:left="820" w:header="0" w:footer="207" w:gutter="0"/>
        </w:sectPr>
        <w:rPr>
          <w:rFonts w:ascii="SimSun" w:hAnsi="SimSun" w:eastAsia="SimSun" w:cs="SimSun"/>
          <w:sz w:val="22"/>
          <w:szCs w:val="22"/>
        </w:rPr>
      </w:pPr>
    </w:p>
    <w:p>
      <w:pPr>
        <w:ind w:left="892"/>
        <w:spacing w:line="211" w:lineRule="auto"/>
        <w:rPr>
          <w:rFonts w:ascii="SimSun" w:hAnsi="SimSun" w:eastAsia="SimSun" w:cs="SimSun"/>
          <w:sz w:val="16"/>
          <w:szCs w:val="16"/>
        </w:rPr>
      </w:pPr>
      <w:r>
        <w:drawing>
          <wp:anchor distT="0" distB="0" distL="0" distR="0" simplePos="0" relativeHeight="252533760" behindDoc="1" locked="0" layoutInCell="0" allowOverlap="1">
            <wp:simplePos x="0" y="0"/>
            <wp:positionH relativeFrom="page">
              <wp:posOffset>0</wp:posOffset>
            </wp:positionH>
            <wp:positionV relativeFrom="page">
              <wp:posOffset>0</wp:posOffset>
            </wp:positionV>
            <wp:extent cx="571511" cy="641334"/>
            <wp:effectExtent l="0" t="0" r="0" b="0"/>
            <wp:wrapNone/>
            <wp:docPr id="278" name="IM 278"/>
            <wp:cNvGraphicFramePr/>
            <a:graphic>
              <a:graphicData uri="http://schemas.openxmlformats.org/drawingml/2006/picture">
                <pic:pic>
                  <pic:nvPicPr>
                    <pic:cNvPr id="278" name="IM 278"/>
                    <pic:cNvPicPr/>
                  </pic:nvPicPr>
                  <pic:blipFill>
                    <a:blip r:embed="rId296"/>
                    <a:stretch>
                      <a:fillRect/>
                    </a:stretch>
                  </pic:blipFill>
                  <pic:spPr>
                    <a:xfrm rot="0">
                      <a:off x="0" y="0"/>
                      <a:ext cx="571511" cy="641334"/>
                    </a:xfrm>
                    <a:prstGeom prst="rect">
                      <a:avLst/>
                    </a:prstGeom>
                  </pic:spPr>
                </pic:pic>
              </a:graphicData>
            </a:graphic>
          </wp:anchor>
        </w:drawing>
      </w:r>
      <w:r>
        <w:rPr>
          <w:rFonts w:ascii="SimSun" w:hAnsi="SimSun" w:eastAsia="SimSun" w:cs="SimSun"/>
          <w:sz w:val="16"/>
          <w:szCs w:val="16"/>
          <w:b/>
          <w:bCs/>
          <w:color w:val="E37E26"/>
          <w:spacing w:val="-9"/>
        </w:rPr>
        <w:t>数据为王</w:t>
      </w:r>
    </w:p>
    <w:p>
      <w:pPr>
        <w:ind w:left="1190"/>
        <w:spacing w:line="227"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30" w:lineRule="auto"/>
        <w:rPr/>
      </w:pPr>
      <w:r/>
    </w:p>
    <w:p>
      <w:pPr>
        <w:pStyle w:val="BodyText"/>
        <w:spacing w:line="331" w:lineRule="auto"/>
        <w:rPr/>
      </w:pPr>
      <w:r/>
    </w:p>
    <w:p>
      <w:pPr>
        <w:ind w:left="889"/>
        <w:spacing w:before="65" w:line="481" w:lineRule="exact"/>
        <w:rPr>
          <w:rFonts w:ascii="SimSun" w:hAnsi="SimSun" w:eastAsia="SimSun" w:cs="SimSun"/>
          <w:sz w:val="20"/>
          <w:szCs w:val="20"/>
        </w:rPr>
      </w:pPr>
      <w:r>
        <w:rPr>
          <w:rFonts w:ascii="SimSun" w:hAnsi="SimSun" w:eastAsia="SimSun" w:cs="SimSun"/>
          <w:sz w:val="20"/>
          <w:szCs w:val="20"/>
          <w:spacing w:val="12"/>
          <w:position w:val="22"/>
        </w:rPr>
        <w:t>可否认性</w:t>
      </w:r>
      <w:r>
        <w:rPr>
          <w:rFonts w:ascii="SimSun" w:hAnsi="SimSun" w:eastAsia="SimSun" w:cs="SimSun"/>
          <w:sz w:val="20"/>
          <w:szCs w:val="20"/>
          <w:spacing w:val="-22"/>
          <w:position w:val="22"/>
        </w:rPr>
        <w:t xml:space="preserve"> </w:t>
      </w:r>
      <w:r>
        <w:rPr>
          <w:rFonts w:ascii="Times New Roman" w:hAnsi="Times New Roman" w:eastAsia="Times New Roman" w:cs="Times New Roman"/>
          <w:sz w:val="20"/>
          <w:szCs w:val="20"/>
          <w:spacing w:val="12"/>
          <w:position w:val="22"/>
        </w:rPr>
        <w:t>(</w:t>
      </w:r>
      <w:r>
        <w:rPr>
          <w:rFonts w:ascii="Times New Roman" w:hAnsi="Times New Roman" w:eastAsia="Times New Roman" w:cs="Times New Roman"/>
          <w:sz w:val="20"/>
          <w:szCs w:val="20"/>
          <w:position w:val="22"/>
        </w:rPr>
        <w:t>Non</w:t>
      </w:r>
      <w:r>
        <w:rPr>
          <w:rFonts w:ascii="Times New Roman" w:hAnsi="Times New Roman" w:eastAsia="Times New Roman" w:cs="Times New Roman"/>
          <w:sz w:val="20"/>
          <w:szCs w:val="20"/>
          <w:spacing w:val="12"/>
          <w:position w:val="22"/>
        </w:rPr>
        <w:t>-</w:t>
      </w:r>
      <w:r>
        <w:rPr>
          <w:rFonts w:ascii="Times New Roman" w:hAnsi="Times New Roman" w:eastAsia="Times New Roman" w:cs="Times New Roman"/>
          <w:sz w:val="20"/>
          <w:szCs w:val="20"/>
          <w:position w:val="22"/>
        </w:rPr>
        <w:t>repudiation</w:t>
      </w:r>
      <w:r>
        <w:rPr>
          <w:rFonts w:ascii="Times New Roman" w:hAnsi="Times New Roman" w:eastAsia="Times New Roman" w:cs="Times New Roman"/>
          <w:sz w:val="20"/>
          <w:szCs w:val="20"/>
          <w:spacing w:val="12"/>
          <w:position w:val="22"/>
        </w:rPr>
        <w:t>)</w:t>
      </w:r>
      <w:r>
        <w:rPr>
          <w:rFonts w:ascii="Times New Roman" w:hAnsi="Times New Roman" w:eastAsia="Times New Roman" w:cs="Times New Roman"/>
          <w:sz w:val="20"/>
          <w:szCs w:val="20"/>
          <w:spacing w:val="-23"/>
          <w:position w:val="22"/>
        </w:rPr>
        <w:t xml:space="preserve"> </w:t>
      </w:r>
      <w:r>
        <w:rPr>
          <w:rFonts w:ascii="SimSun" w:hAnsi="SimSun" w:eastAsia="SimSun" w:cs="SimSun"/>
          <w:sz w:val="20"/>
          <w:szCs w:val="20"/>
          <w:spacing w:val="12"/>
          <w:position w:val="22"/>
        </w:rPr>
        <w:t>。</w:t>
      </w:r>
      <w:r>
        <w:rPr>
          <w:rFonts w:ascii="SimSun" w:hAnsi="SimSun" w:eastAsia="SimSun" w:cs="SimSun"/>
          <w:sz w:val="20"/>
          <w:szCs w:val="20"/>
          <w:spacing w:val="47"/>
          <w:position w:val="22"/>
        </w:rPr>
        <w:t xml:space="preserve">  </w:t>
      </w:r>
      <w:r>
        <w:rPr>
          <w:rFonts w:ascii="SimSun" w:hAnsi="SimSun" w:eastAsia="SimSun" w:cs="SimSun"/>
          <w:sz w:val="20"/>
          <w:szCs w:val="20"/>
          <w:spacing w:val="12"/>
          <w:position w:val="22"/>
        </w:rPr>
        <w:t>数据安全五性如图7-1所示。</w:t>
      </w:r>
    </w:p>
    <w:p>
      <w:pPr>
        <w:ind w:left="1330"/>
        <w:spacing w:line="220" w:lineRule="auto"/>
        <w:rPr>
          <w:rFonts w:ascii="SimSun" w:hAnsi="SimSun" w:eastAsia="SimSun" w:cs="SimSun"/>
          <w:sz w:val="20"/>
          <w:szCs w:val="20"/>
        </w:rPr>
      </w:pPr>
      <w:r>
        <w:rPr>
          <w:rFonts w:ascii="SimHei" w:hAnsi="SimHei" w:eastAsia="SimHei" w:cs="SimHei"/>
          <w:sz w:val="20"/>
          <w:szCs w:val="20"/>
          <w:color w:val="EA9F2F"/>
          <w:spacing w:val="4"/>
        </w:rPr>
        <w:t>·</w:t>
      </w:r>
      <w:r>
        <w:rPr>
          <w:rFonts w:ascii="SimHei" w:hAnsi="SimHei" w:eastAsia="SimHei" w:cs="SimHei"/>
          <w:sz w:val="20"/>
          <w:szCs w:val="20"/>
          <w:color w:val="EA9F2F"/>
          <w:spacing w:val="-32"/>
        </w:rPr>
        <w:t xml:space="preserve"> </w:t>
      </w:r>
      <w:r>
        <w:rPr>
          <w:rFonts w:ascii="SimHei" w:hAnsi="SimHei" w:eastAsia="SimHei" w:cs="SimHei"/>
          <w:sz w:val="20"/>
          <w:szCs w:val="20"/>
          <w:color w:val="EA9F2F"/>
          <w:spacing w:val="4"/>
        </w:rPr>
        <w:t>保</w:t>
      </w:r>
      <w:r>
        <w:rPr>
          <w:rFonts w:ascii="SimHei" w:hAnsi="SimHei" w:eastAsia="SimHei" w:cs="SimHei"/>
          <w:sz w:val="20"/>
          <w:szCs w:val="20"/>
          <w:color w:val="EA9F2F"/>
          <w:spacing w:val="-39"/>
        </w:rPr>
        <w:t xml:space="preserve"> </w:t>
      </w:r>
      <w:r>
        <w:rPr>
          <w:rFonts w:ascii="SimHei" w:hAnsi="SimHei" w:eastAsia="SimHei" w:cs="SimHei"/>
          <w:sz w:val="20"/>
          <w:szCs w:val="20"/>
          <w:color w:val="EA9F2F"/>
          <w:spacing w:val="4"/>
        </w:rPr>
        <w:t>密</w:t>
      </w:r>
      <w:r>
        <w:rPr>
          <w:rFonts w:ascii="SimHei" w:hAnsi="SimHei" w:eastAsia="SimHei" w:cs="SimHei"/>
          <w:sz w:val="20"/>
          <w:szCs w:val="20"/>
          <w:color w:val="EA9F2F"/>
          <w:spacing w:val="-40"/>
        </w:rPr>
        <w:t xml:space="preserve"> </w:t>
      </w:r>
      <w:r>
        <w:rPr>
          <w:rFonts w:ascii="SimHei" w:hAnsi="SimHei" w:eastAsia="SimHei" w:cs="SimHei"/>
          <w:sz w:val="20"/>
          <w:szCs w:val="20"/>
          <w:color w:val="EA9F2F"/>
          <w:spacing w:val="4"/>
        </w:rPr>
        <w:t>性</w:t>
      </w:r>
      <w:r>
        <w:rPr>
          <w:rFonts w:ascii="SimHei" w:hAnsi="SimHei" w:eastAsia="SimHei" w:cs="SimHei"/>
          <w:sz w:val="20"/>
          <w:szCs w:val="20"/>
          <w:color w:val="EA9F2F"/>
          <w:spacing w:val="-47"/>
        </w:rPr>
        <w:t xml:space="preserve"> </w:t>
      </w:r>
      <w:r>
        <w:rPr>
          <w:rFonts w:ascii="SimHei" w:hAnsi="SimHei" w:eastAsia="SimHei" w:cs="SimHei"/>
          <w:sz w:val="20"/>
          <w:szCs w:val="20"/>
          <w:color w:val="EA9F2F"/>
          <w:spacing w:val="4"/>
        </w:rPr>
        <w:t>：</w:t>
      </w:r>
      <w:r>
        <w:rPr>
          <w:rFonts w:ascii="SimSun" w:hAnsi="SimSun" w:eastAsia="SimSun" w:cs="SimSun"/>
          <w:sz w:val="20"/>
          <w:szCs w:val="20"/>
          <w:spacing w:val="4"/>
        </w:rPr>
        <w:t>保障数据资源不被未授权用户访问或泄露。</w:t>
      </w:r>
    </w:p>
    <w:p>
      <w:pPr>
        <w:ind w:left="1330"/>
        <w:spacing w:before="191" w:line="221" w:lineRule="auto"/>
        <w:rPr>
          <w:rFonts w:ascii="SimSun" w:hAnsi="SimSun" w:eastAsia="SimSun" w:cs="SimSun"/>
          <w:sz w:val="20"/>
          <w:szCs w:val="20"/>
        </w:rPr>
      </w:pPr>
      <w:r>
        <w:rPr>
          <w:rFonts w:ascii="SimSun" w:hAnsi="SimSun" w:eastAsia="SimSun" w:cs="SimSun"/>
          <w:sz w:val="20"/>
          <w:szCs w:val="20"/>
          <w:color w:val="EA9F2F"/>
        </w:rPr>
        <w:t>·</w:t>
      </w:r>
      <w:r>
        <w:rPr>
          <w:rFonts w:ascii="SimSun" w:hAnsi="SimSun" w:eastAsia="SimSun" w:cs="SimSun"/>
          <w:sz w:val="20"/>
          <w:szCs w:val="20"/>
          <w:color w:val="EA9F2F"/>
          <w:spacing w:val="58"/>
        </w:rPr>
        <w:t xml:space="preserve"> </w:t>
      </w:r>
      <w:r>
        <w:rPr>
          <w:rFonts w:ascii="SimHei" w:hAnsi="SimHei" w:eastAsia="SimHei" w:cs="SimHei"/>
          <w:sz w:val="20"/>
          <w:szCs w:val="20"/>
          <w:color w:val="EA9F2F"/>
        </w:rPr>
        <w:t>完整性：</w:t>
      </w:r>
      <w:r>
        <w:rPr>
          <w:rFonts w:ascii="SimHei" w:hAnsi="SimHei" w:eastAsia="SimHei" w:cs="SimHei"/>
          <w:sz w:val="20"/>
          <w:szCs w:val="20"/>
          <w:color w:val="EA9F2F"/>
        </w:rPr>
        <w:t xml:space="preserve"> </w:t>
      </w:r>
      <w:r>
        <w:rPr>
          <w:rFonts w:ascii="SimSun" w:hAnsi="SimSun" w:eastAsia="SimSun" w:cs="SimSun"/>
          <w:sz w:val="20"/>
          <w:szCs w:val="20"/>
        </w:rPr>
        <w:t>防止数据资源被未经授权篡改。</w:t>
      </w:r>
    </w:p>
    <w:p>
      <w:pPr>
        <w:ind w:left="1330"/>
        <w:spacing w:before="231" w:line="222" w:lineRule="auto"/>
        <w:rPr>
          <w:rFonts w:ascii="SimSun" w:hAnsi="SimSun" w:eastAsia="SimSun" w:cs="SimSun"/>
          <w:sz w:val="20"/>
          <w:szCs w:val="20"/>
        </w:rPr>
      </w:pPr>
      <w:r>
        <w:rPr>
          <w:rFonts w:ascii="SimHei" w:hAnsi="SimHei" w:eastAsia="SimHei" w:cs="SimHei"/>
          <w:sz w:val="20"/>
          <w:szCs w:val="20"/>
          <w:color w:val="EA9F2F"/>
          <w:spacing w:val="1"/>
        </w:rPr>
        <w:t>·</w:t>
      </w:r>
      <w:r>
        <w:rPr>
          <w:rFonts w:ascii="SimHei" w:hAnsi="SimHei" w:eastAsia="SimHei" w:cs="SimHei"/>
          <w:sz w:val="20"/>
          <w:szCs w:val="20"/>
          <w:color w:val="EA9F2F"/>
          <w:spacing w:val="-29"/>
        </w:rPr>
        <w:t xml:space="preserve"> </w:t>
      </w:r>
      <w:r>
        <w:rPr>
          <w:rFonts w:ascii="SimHei" w:hAnsi="SimHei" w:eastAsia="SimHei" w:cs="SimHei"/>
          <w:sz w:val="20"/>
          <w:szCs w:val="20"/>
          <w:color w:val="EA9F2F"/>
          <w:spacing w:val="1"/>
        </w:rPr>
        <w:t>可</w:t>
      </w:r>
      <w:r>
        <w:rPr>
          <w:rFonts w:ascii="SimHei" w:hAnsi="SimHei" w:eastAsia="SimHei" w:cs="SimHei"/>
          <w:sz w:val="20"/>
          <w:szCs w:val="20"/>
          <w:color w:val="EA9F2F"/>
          <w:spacing w:val="-36"/>
        </w:rPr>
        <w:t xml:space="preserve"> </w:t>
      </w:r>
      <w:r>
        <w:rPr>
          <w:rFonts w:ascii="SimHei" w:hAnsi="SimHei" w:eastAsia="SimHei" w:cs="SimHei"/>
          <w:sz w:val="20"/>
          <w:szCs w:val="20"/>
          <w:color w:val="EA9F2F"/>
          <w:spacing w:val="1"/>
        </w:rPr>
        <w:t>用</w:t>
      </w:r>
      <w:r>
        <w:rPr>
          <w:rFonts w:ascii="SimHei" w:hAnsi="SimHei" w:eastAsia="SimHei" w:cs="SimHei"/>
          <w:sz w:val="20"/>
          <w:szCs w:val="20"/>
          <w:color w:val="EA9F2F"/>
          <w:spacing w:val="-40"/>
        </w:rPr>
        <w:t xml:space="preserve"> </w:t>
      </w:r>
      <w:r>
        <w:rPr>
          <w:rFonts w:ascii="SimHei" w:hAnsi="SimHei" w:eastAsia="SimHei" w:cs="SimHei"/>
          <w:sz w:val="20"/>
          <w:szCs w:val="20"/>
          <w:color w:val="EA9F2F"/>
          <w:spacing w:val="1"/>
        </w:rPr>
        <w:t>性</w:t>
      </w:r>
      <w:r>
        <w:rPr>
          <w:rFonts w:ascii="SimHei" w:hAnsi="SimHei" w:eastAsia="SimHei" w:cs="SimHei"/>
          <w:sz w:val="20"/>
          <w:szCs w:val="20"/>
          <w:color w:val="EA9F2F"/>
          <w:spacing w:val="-47"/>
        </w:rPr>
        <w:t xml:space="preserve"> </w:t>
      </w:r>
      <w:r>
        <w:rPr>
          <w:rFonts w:ascii="SimHei" w:hAnsi="SimHei" w:eastAsia="SimHei" w:cs="SimHei"/>
          <w:sz w:val="20"/>
          <w:szCs w:val="20"/>
          <w:color w:val="EA9F2F"/>
          <w:spacing w:val="1"/>
        </w:rPr>
        <w:t>：</w:t>
      </w:r>
      <w:r>
        <w:rPr>
          <w:rFonts w:ascii="SimSun" w:hAnsi="SimSun" w:eastAsia="SimSun" w:cs="SimSun"/>
          <w:sz w:val="20"/>
          <w:szCs w:val="20"/>
          <w:spacing w:val="1"/>
        </w:rPr>
        <w:t>保障授权用户合法访问数据资源。</w:t>
      </w:r>
    </w:p>
    <w:p>
      <w:pPr>
        <w:ind w:left="1330"/>
        <w:spacing w:before="210" w:line="450" w:lineRule="exact"/>
        <w:rPr>
          <w:rFonts w:ascii="SimSun" w:hAnsi="SimSun" w:eastAsia="SimSun" w:cs="SimSun"/>
          <w:sz w:val="20"/>
          <w:szCs w:val="20"/>
        </w:rPr>
      </w:pPr>
      <w:r>
        <w:rPr>
          <w:rFonts w:ascii="SimSun" w:hAnsi="SimSun" w:eastAsia="SimSun" w:cs="SimSun"/>
          <w:sz w:val="20"/>
          <w:szCs w:val="20"/>
          <w:color w:val="EA9F2F"/>
          <w:spacing w:val="-3"/>
          <w:position w:val="18"/>
        </w:rPr>
        <w:t>·</w:t>
      </w:r>
      <w:r>
        <w:rPr>
          <w:rFonts w:ascii="SimSun" w:hAnsi="SimSun" w:eastAsia="SimSun" w:cs="SimSun"/>
          <w:sz w:val="20"/>
          <w:szCs w:val="20"/>
          <w:color w:val="EA9F2F"/>
          <w:spacing w:val="46"/>
          <w:position w:val="18"/>
        </w:rPr>
        <w:t xml:space="preserve"> </w:t>
      </w:r>
      <w:r>
        <w:rPr>
          <w:rFonts w:ascii="YouYuan" w:hAnsi="YouYuan" w:eastAsia="YouYuan" w:cs="YouYuan"/>
          <w:sz w:val="20"/>
          <w:szCs w:val="20"/>
          <w:color w:val="EA9F2F"/>
          <w:spacing w:val="-3"/>
          <w:position w:val="18"/>
        </w:rPr>
        <w:t>可控性：</w:t>
      </w:r>
      <w:r>
        <w:rPr>
          <w:rFonts w:ascii="YouYuan" w:hAnsi="YouYuan" w:eastAsia="YouYuan" w:cs="YouYuan"/>
          <w:sz w:val="20"/>
          <w:szCs w:val="20"/>
          <w:color w:val="EA9F2F"/>
          <w:spacing w:val="-3"/>
          <w:position w:val="18"/>
        </w:rPr>
        <w:t xml:space="preserve"> </w:t>
      </w:r>
      <w:r>
        <w:rPr>
          <w:rFonts w:ascii="SimSun" w:hAnsi="SimSun" w:eastAsia="SimSun" w:cs="SimSun"/>
          <w:sz w:val="20"/>
          <w:szCs w:val="20"/>
          <w:spacing w:val="-3"/>
          <w:position w:val="18"/>
        </w:rPr>
        <w:t>确保对授权范围内数据流向及行</w:t>
      </w:r>
      <w:r>
        <w:rPr>
          <w:rFonts w:ascii="SimSun" w:hAnsi="SimSun" w:eastAsia="SimSun" w:cs="SimSun"/>
          <w:sz w:val="20"/>
          <w:szCs w:val="20"/>
          <w:spacing w:val="-4"/>
          <w:position w:val="18"/>
        </w:rPr>
        <w:t>为方式的控制。</w:t>
      </w:r>
    </w:p>
    <w:p>
      <w:pPr>
        <w:spacing w:line="225" w:lineRule="auto"/>
        <w:jc w:val="right"/>
        <w:rPr>
          <w:rFonts w:ascii="SimSun" w:hAnsi="SimSun" w:eastAsia="SimSun" w:cs="SimSun"/>
          <w:sz w:val="20"/>
          <w:szCs w:val="20"/>
        </w:rPr>
      </w:pPr>
      <w:r>
        <w:rPr>
          <w:rFonts w:ascii="SimSun" w:hAnsi="SimSun" w:eastAsia="SimSun" w:cs="SimSun"/>
          <w:sz w:val="20"/>
          <w:szCs w:val="20"/>
          <w:color w:val="EA9F2F"/>
          <w:spacing w:val="1"/>
        </w:rPr>
        <w:t>·</w:t>
      </w:r>
      <w:r>
        <w:rPr>
          <w:rFonts w:ascii="SimSun" w:hAnsi="SimSun" w:eastAsia="SimSun" w:cs="SimSun"/>
          <w:sz w:val="20"/>
          <w:szCs w:val="20"/>
          <w:color w:val="EA9F2F"/>
          <w:spacing w:val="56"/>
        </w:rPr>
        <w:t xml:space="preserve"> </w:t>
      </w:r>
      <w:r>
        <w:rPr>
          <w:rFonts w:ascii="YouYuan" w:hAnsi="YouYuan" w:eastAsia="YouYuan" w:cs="YouYuan"/>
          <w:sz w:val="20"/>
          <w:szCs w:val="20"/>
          <w:color w:val="EA9F2F"/>
          <w:spacing w:val="1"/>
        </w:rPr>
        <w:t>不可否认性：</w:t>
      </w:r>
      <w:r>
        <w:rPr>
          <w:rFonts w:ascii="SimSun" w:hAnsi="SimSun" w:eastAsia="SimSun" w:cs="SimSun"/>
          <w:sz w:val="20"/>
          <w:szCs w:val="20"/>
          <w:spacing w:val="1"/>
        </w:rPr>
        <w:t>确保数据活动的各责任方不能否认其行为。</w:t>
      </w:r>
    </w:p>
    <w:p>
      <w:pPr>
        <w:pStyle w:val="BodyText"/>
        <w:spacing w:line="306" w:lineRule="auto"/>
        <w:rPr/>
      </w:pPr>
      <w:r/>
    </w:p>
    <w:p>
      <w:pPr>
        <w:ind w:firstLine="1920"/>
        <w:spacing w:before="1" w:line="3670" w:lineRule="exact"/>
        <w:rPr/>
      </w:pPr>
      <w:r>
        <w:rPr>
          <w:position w:val="-73"/>
        </w:rPr>
        <w:drawing>
          <wp:inline distT="0" distB="0" distL="0" distR="0">
            <wp:extent cx="2406636" cy="2330481"/>
            <wp:effectExtent l="0" t="0" r="0" b="0"/>
            <wp:docPr id="280" name="IM 280"/>
            <wp:cNvGraphicFramePr/>
            <a:graphic>
              <a:graphicData uri="http://schemas.openxmlformats.org/drawingml/2006/picture">
                <pic:pic>
                  <pic:nvPicPr>
                    <pic:cNvPr id="280" name="IM 280"/>
                    <pic:cNvPicPr/>
                  </pic:nvPicPr>
                  <pic:blipFill>
                    <a:blip r:embed="rId297"/>
                    <a:stretch>
                      <a:fillRect/>
                    </a:stretch>
                  </pic:blipFill>
                  <pic:spPr>
                    <a:xfrm rot="0">
                      <a:off x="0" y="0"/>
                      <a:ext cx="2406636" cy="2330481"/>
                    </a:xfrm>
                    <a:prstGeom prst="rect">
                      <a:avLst/>
                    </a:prstGeom>
                  </pic:spPr>
                </pic:pic>
              </a:graphicData>
            </a:graphic>
          </wp:inline>
        </w:drawing>
      </w:r>
    </w:p>
    <w:p>
      <w:pPr>
        <w:ind w:left="2949"/>
        <w:spacing w:before="168" w:line="222" w:lineRule="auto"/>
        <w:rPr>
          <w:rFonts w:ascii="SimHei" w:hAnsi="SimHei" w:eastAsia="SimHei" w:cs="SimHei"/>
          <w:sz w:val="20"/>
          <w:szCs w:val="20"/>
        </w:rPr>
      </w:pPr>
      <w:r>
        <w:rPr>
          <w:rFonts w:ascii="SimHei" w:hAnsi="SimHei" w:eastAsia="SimHei" w:cs="SimHei"/>
          <w:sz w:val="20"/>
          <w:szCs w:val="20"/>
          <w:color w:val="E28C1D"/>
          <w:spacing w:val="-12"/>
        </w:rPr>
        <w:t>图7-1</w:t>
      </w:r>
      <w:r>
        <w:rPr>
          <w:rFonts w:ascii="SimHei" w:hAnsi="SimHei" w:eastAsia="SimHei" w:cs="SimHei"/>
          <w:sz w:val="20"/>
          <w:szCs w:val="20"/>
          <w:color w:val="E28C1D"/>
          <w:spacing w:val="49"/>
        </w:rPr>
        <w:t xml:space="preserve"> </w:t>
      </w:r>
      <w:r>
        <w:rPr>
          <w:rFonts w:ascii="SimHei" w:hAnsi="SimHei" w:eastAsia="SimHei" w:cs="SimHei"/>
          <w:sz w:val="20"/>
          <w:szCs w:val="20"/>
          <w:color w:val="E28C1D"/>
          <w:spacing w:val="-12"/>
        </w:rPr>
        <w:t>数据安全五性</w:t>
      </w:r>
    </w:p>
    <w:p>
      <w:pPr>
        <w:pStyle w:val="BodyText"/>
        <w:spacing w:line="343" w:lineRule="auto"/>
        <w:rPr/>
      </w:pPr>
      <w:r/>
    </w:p>
    <w:p>
      <w:pPr>
        <w:ind w:left="889" w:firstLine="440"/>
        <w:spacing w:before="66" w:line="424" w:lineRule="auto"/>
        <w:jc w:val="both"/>
        <w:rPr>
          <w:rFonts w:ascii="SimSun" w:hAnsi="SimSun" w:eastAsia="SimSun" w:cs="SimSun"/>
          <w:sz w:val="20"/>
          <w:szCs w:val="20"/>
        </w:rPr>
      </w:pPr>
      <w:r>
        <w:rPr>
          <w:rFonts w:ascii="SimSun" w:hAnsi="SimSun" w:eastAsia="SimSun" w:cs="SimSun"/>
          <w:sz w:val="20"/>
          <w:szCs w:val="20"/>
          <w:spacing w:val="17"/>
        </w:rPr>
        <w:t>随着数字化转型日益深入，特别是以“数字化、智能化、</w:t>
      </w:r>
      <w:r>
        <w:rPr>
          <w:rFonts w:ascii="SimSun" w:hAnsi="SimSun" w:eastAsia="SimSun" w:cs="SimSun"/>
          <w:sz w:val="20"/>
          <w:szCs w:val="20"/>
          <w:spacing w:val="13"/>
        </w:rPr>
        <w:t xml:space="preserve"> </w:t>
      </w:r>
      <w:r>
        <w:rPr>
          <w:rFonts w:ascii="SimSun" w:hAnsi="SimSun" w:eastAsia="SimSun" w:cs="SimSun"/>
          <w:sz w:val="20"/>
          <w:szCs w:val="20"/>
          <w:spacing w:val="9"/>
        </w:rPr>
        <w:t>网络化”为特征的工业互联网的快速发展，工业领域中的能源、</w:t>
      </w:r>
      <w:r>
        <w:rPr>
          <w:rFonts w:ascii="SimSun" w:hAnsi="SimSun" w:eastAsia="SimSun" w:cs="SimSun"/>
          <w:sz w:val="20"/>
          <w:szCs w:val="20"/>
          <w:spacing w:val="7"/>
        </w:rPr>
        <w:t xml:space="preserve"> </w:t>
      </w:r>
      <w:r>
        <w:rPr>
          <w:rFonts w:ascii="SimSun" w:hAnsi="SimSun" w:eastAsia="SimSun" w:cs="SimSun"/>
          <w:sz w:val="20"/>
          <w:szCs w:val="20"/>
          <w:spacing w:val="13"/>
        </w:rPr>
        <w:t>交通、制造等关系国计民生的基础设施对互联网的依赖性不断</w:t>
      </w:r>
    </w:p>
    <w:p>
      <w:pPr>
        <w:ind w:left="889"/>
        <w:spacing w:line="218" w:lineRule="auto"/>
        <w:rPr>
          <w:rFonts w:ascii="SimSun" w:hAnsi="SimSun" w:eastAsia="SimSun" w:cs="SimSun"/>
          <w:sz w:val="20"/>
          <w:szCs w:val="20"/>
        </w:rPr>
      </w:pPr>
      <w:r>
        <w:rPr>
          <w:rFonts w:ascii="SimSun" w:hAnsi="SimSun" w:eastAsia="SimSun" w:cs="SimSun"/>
          <w:sz w:val="20"/>
          <w:szCs w:val="20"/>
          <w:spacing w:val="8"/>
        </w:rPr>
        <w:t>加大，其中的重要数据更是关乎国家安全和社会稳定，</w:t>
      </w:r>
      <w:r>
        <w:rPr>
          <w:rFonts w:ascii="SimSun" w:hAnsi="SimSun" w:eastAsia="SimSun" w:cs="SimSun"/>
          <w:sz w:val="20"/>
          <w:szCs w:val="20"/>
          <w:spacing w:val="70"/>
        </w:rPr>
        <w:t xml:space="preserve"> </w:t>
      </w:r>
      <w:r>
        <w:rPr>
          <w:rFonts w:ascii="SimSun" w:hAnsi="SimSun" w:eastAsia="SimSun" w:cs="SimSun"/>
          <w:sz w:val="20"/>
          <w:szCs w:val="20"/>
          <w:spacing w:val="8"/>
        </w:rPr>
        <w:t>一旦遭</w:t>
      </w:r>
    </w:p>
    <w:p>
      <w:pPr>
        <w:spacing w:line="218" w:lineRule="auto"/>
        <w:sectPr>
          <w:footerReference w:type="default" r:id="rId295"/>
          <w:pgSz w:w="7560" w:h="11380"/>
          <w:pgMar w:top="154" w:right="790" w:bottom="511" w:left="0" w:header="0" w:footer="252" w:gutter="0"/>
        </w:sectPr>
        <w:rPr>
          <w:rFonts w:ascii="SimSun" w:hAnsi="SimSun" w:eastAsia="SimSun" w:cs="SimSun"/>
          <w:sz w:val="20"/>
          <w:szCs w:val="20"/>
        </w:rPr>
      </w:pPr>
    </w:p>
    <w:p>
      <w:pPr>
        <w:ind w:left="5372"/>
        <w:spacing w:line="219" w:lineRule="auto"/>
        <w:rPr>
          <w:rFonts w:ascii="SimSun" w:hAnsi="SimSun" w:eastAsia="SimSun" w:cs="SimSun"/>
          <w:sz w:val="14"/>
          <w:szCs w:val="14"/>
        </w:rPr>
      </w:pPr>
      <w:r>
        <w:rPr>
          <w:rFonts w:ascii="SimSun" w:hAnsi="SimSun" w:eastAsia="SimSun" w:cs="SimSun"/>
          <w:sz w:val="14"/>
          <w:szCs w:val="14"/>
          <w:b/>
          <w:bCs/>
          <w:color w:val="2A2FAC"/>
          <w:spacing w:val="6"/>
        </w:rPr>
        <w:t>理数篇</w:t>
      </w:r>
    </w:p>
    <w:p>
      <w:pPr>
        <w:ind w:left="4910"/>
        <w:spacing w:before="25" w:line="219" w:lineRule="auto"/>
        <w:rPr>
          <w:rFonts w:ascii="SimSun" w:hAnsi="SimSun" w:eastAsia="SimSun" w:cs="SimSun"/>
          <w:sz w:val="14"/>
          <w:szCs w:val="14"/>
        </w:rPr>
      </w:pPr>
      <w:r>
        <w:rPr>
          <w:rFonts w:ascii="SimSun" w:hAnsi="SimSun" w:eastAsia="SimSun" w:cs="SimSun"/>
          <w:sz w:val="14"/>
          <w:szCs w:val="14"/>
          <w:color w:val="F19731"/>
          <w:spacing w:val="11"/>
        </w:rPr>
        <w:t>盘活数据资源</w:t>
      </w:r>
    </w:p>
    <w:p>
      <w:pPr>
        <w:pStyle w:val="BodyText"/>
        <w:spacing w:line="315" w:lineRule="auto"/>
        <w:rPr/>
      </w:pPr>
      <w:r/>
    </w:p>
    <w:p>
      <w:pPr>
        <w:pStyle w:val="BodyText"/>
        <w:spacing w:line="316" w:lineRule="auto"/>
        <w:rPr/>
      </w:pPr>
      <w:r/>
    </w:p>
    <w:p>
      <w:pPr>
        <w:ind w:left="10" w:right="79"/>
        <w:spacing w:before="71" w:line="361" w:lineRule="auto"/>
        <w:jc w:val="both"/>
        <w:rPr>
          <w:rFonts w:ascii="SimSun" w:hAnsi="SimSun" w:eastAsia="SimSun" w:cs="SimSun"/>
          <w:sz w:val="22"/>
          <w:szCs w:val="22"/>
        </w:rPr>
      </w:pPr>
      <w:r>
        <w:rPr>
          <w:rFonts w:ascii="SimSun" w:hAnsi="SimSun" w:eastAsia="SimSun" w:cs="SimSun"/>
          <w:sz w:val="22"/>
          <w:szCs w:val="22"/>
          <w:spacing w:val="-5"/>
        </w:rPr>
        <w:t>到攻击或窃取，影响了数据的保密性、完整性、可用性、可控</w:t>
      </w:r>
      <w:r>
        <w:rPr>
          <w:rFonts w:ascii="SimSun" w:hAnsi="SimSun" w:eastAsia="SimSun" w:cs="SimSun"/>
          <w:sz w:val="22"/>
          <w:szCs w:val="22"/>
          <w:spacing w:val="3"/>
        </w:rPr>
        <w:t xml:space="preserve"> </w:t>
      </w:r>
      <w:r>
        <w:rPr>
          <w:rFonts w:ascii="SimSun" w:hAnsi="SimSun" w:eastAsia="SimSun" w:cs="SimSun"/>
          <w:sz w:val="22"/>
          <w:szCs w:val="22"/>
          <w:spacing w:val="-5"/>
        </w:rPr>
        <w:t>性和不可否认性，不仅会造成巨大的经济损失，还有可能造成</w:t>
      </w:r>
    </w:p>
    <w:p>
      <w:pPr>
        <w:ind w:left="10"/>
        <w:spacing w:line="219" w:lineRule="auto"/>
        <w:rPr>
          <w:rFonts w:ascii="SimSun" w:hAnsi="SimSun" w:eastAsia="SimSun" w:cs="SimSun"/>
          <w:sz w:val="22"/>
          <w:szCs w:val="22"/>
        </w:rPr>
      </w:pPr>
      <w:r>
        <w:rPr>
          <w:rFonts w:ascii="SimSun" w:hAnsi="SimSun" w:eastAsia="SimSun" w:cs="SimSun"/>
          <w:sz w:val="22"/>
          <w:szCs w:val="22"/>
          <w:spacing w:val="-10"/>
        </w:rPr>
        <w:t>重大事故和人员伤亡，严重危及国家安全和公众利益。</w:t>
      </w:r>
    </w:p>
    <w:p>
      <w:pPr>
        <w:pStyle w:val="BodyText"/>
        <w:spacing w:line="352" w:lineRule="auto"/>
        <w:rPr/>
      </w:pPr>
      <w:r/>
    </w:p>
    <w:p>
      <w:pPr>
        <w:ind w:left="13"/>
        <w:spacing w:before="71" w:line="219" w:lineRule="auto"/>
        <w:outlineLvl w:val="1"/>
        <w:rPr>
          <w:rFonts w:ascii="SimSun" w:hAnsi="SimSun" w:eastAsia="SimSun" w:cs="SimSun"/>
          <w:sz w:val="22"/>
          <w:szCs w:val="22"/>
        </w:rPr>
      </w:pPr>
      <w:r>
        <w:rPr>
          <w:rFonts w:ascii="SimSun" w:hAnsi="SimSun" w:eastAsia="SimSun" w:cs="SimSun"/>
          <w:sz w:val="22"/>
          <w:szCs w:val="22"/>
          <w:b/>
          <w:bCs/>
          <w:color w:val="2A2FAC"/>
          <w:spacing w:val="-8"/>
        </w:rPr>
        <w:t>2.</w:t>
      </w:r>
      <w:r>
        <w:rPr>
          <w:rFonts w:ascii="SimSun" w:hAnsi="SimSun" w:eastAsia="SimSun" w:cs="SimSun"/>
          <w:sz w:val="22"/>
          <w:szCs w:val="22"/>
          <w:color w:val="2A2FAC"/>
          <w:spacing w:val="-8"/>
        </w:rPr>
        <w:t xml:space="preserve"> </w:t>
      </w:r>
      <w:r>
        <w:rPr>
          <w:rFonts w:ascii="SimSun" w:hAnsi="SimSun" w:eastAsia="SimSun" w:cs="SimSun"/>
          <w:sz w:val="22"/>
          <w:szCs w:val="22"/>
          <w:b/>
          <w:bCs/>
          <w:color w:val="2A2FAC"/>
          <w:spacing w:val="-8"/>
        </w:rPr>
        <w:t>数据安全技术体系框架</w:t>
      </w:r>
    </w:p>
    <w:p>
      <w:pPr>
        <w:pStyle w:val="BodyText"/>
        <w:spacing w:line="244" w:lineRule="auto"/>
        <w:rPr/>
      </w:pPr>
      <w:r/>
    </w:p>
    <w:p>
      <w:pPr>
        <w:ind w:left="10" w:right="19" w:firstLine="429"/>
        <w:spacing w:before="72" w:line="353" w:lineRule="auto"/>
        <w:jc w:val="both"/>
        <w:rPr>
          <w:rFonts w:ascii="SimSun" w:hAnsi="SimSun" w:eastAsia="SimSun" w:cs="SimSun"/>
          <w:sz w:val="22"/>
          <w:szCs w:val="22"/>
        </w:rPr>
      </w:pPr>
      <w:r>
        <w:rPr>
          <w:rFonts w:ascii="SimSun" w:hAnsi="SimSun" w:eastAsia="SimSun" w:cs="SimSun"/>
          <w:sz w:val="22"/>
          <w:szCs w:val="22"/>
          <w:spacing w:val="-13"/>
        </w:rPr>
        <w:t>在工业领域中，数据安全威胁会出现在数据生命</w:t>
      </w:r>
      <w:r>
        <w:rPr>
          <w:rFonts w:ascii="SimSun" w:hAnsi="SimSun" w:eastAsia="SimSun" w:cs="SimSun"/>
          <w:sz w:val="22"/>
          <w:szCs w:val="22"/>
          <w:spacing w:val="-14"/>
        </w:rPr>
        <w:t>周期的各个</w:t>
      </w:r>
      <w:r>
        <w:rPr>
          <w:rFonts w:ascii="SimSun" w:hAnsi="SimSun" w:eastAsia="SimSun" w:cs="SimSun"/>
          <w:sz w:val="22"/>
          <w:szCs w:val="22"/>
        </w:rPr>
        <w:t xml:space="preserve"> </w:t>
      </w:r>
      <w:r>
        <w:rPr>
          <w:rFonts w:ascii="SimSun" w:hAnsi="SimSun" w:eastAsia="SimSun" w:cs="SimSun"/>
          <w:sz w:val="22"/>
          <w:szCs w:val="22"/>
          <w:spacing w:val="-13"/>
        </w:rPr>
        <w:t>环节，例如，在数据传输环节中，由于遭到攻击，流动共享的数</w:t>
      </w:r>
      <w:r>
        <w:rPr>
          <w:rFonts w:ascii="SimSun" w:hAnsi="SimSun" w:eastAsia="SimSun" w:cs="SimSun"/>
          <w:sz w:val="22"/>
          <w:szCs w:val="22"/>
          <w:spacing w:val="11"/>
        </w:rPr>
        <w:t xml:space="preserve"> </w:t>
      </w:r>
      <w:r>
        <w:rPr>
          <w:rFonts w:ascii="SimSun" w:hAnsi="SimSun" w:eastAsia="SimSun" w:cs="SimSun"/>
          <w:sz w:val="22"/>
          <w:szCs w:val="22"/>
          <w:spacing w:val="-13"/>
        </w:rPr>
        <w:t>据会因此传输中断，所以工业重要敏感数据会被截获、篡改、伪</w:t>
      </w:r>
      <w:r>
        <w:rPr>
          <w:rFonts w:ascii="SimSun" w:hAnsi="SimSun" w:eastAsia="SimSun" w:cs="SimSun"/>
          <w:sz w:val="22"/>
          <w:szCs w:val="22"/>
          <w:spacing w:val="17"/>
        </w:rPr>
        <w:t xml:space="preserve"> </w:t>
      </w:r>
      <w:r>
        <w:rPr>
          <w:rFonts w:ascii="SimSun" w:hAnsi="SimSun" w:eastAsia="SimSun" w:cs="SimSun"/>
          <w:sz w:val="22"/>
          <w:szCs w:val="22"/>
          <w:spacing w:val="-13"/>
        </w:rPr>
        <w:t>造等；在存储环节中，工业数据存储介质的多样性、存储</w:t>
      </w:r>
      <w:r>
        <w:rPr>
          <w:rFonts w:ascii="SimSun" w:hAnsi="SimSun" w:eastAsia="SimSun" w:cs="SimSun"/>
          <w:sz w:val="22"/>
          <w:szCs w:val="22"/>
          <w:spacing w:val="-14"/>
        </w:rPr>
        <w:t>属地的 </w:t>
      </w:r>
      <w:r>
        <w:rPr>
          <w:rFonts w:ascii="SimSun" w:hAnsi="SimSun" w:eastAsia="SimSun" w:cs="SimSun"/>
          <w:sz w:val="22"/>
          <w:szCs w:val="22"/>
          <w:spacing w:val="-11"/>
        </w:rPr>
        <w:t>分散性、访问人员的复杂性会导致数据泄露等情况发生</w:t>
      </w:r>
      <w:r>
        <w:rPr>
          <w:rFonts w:ascii="SimSun" w:hAnsi="SimSun" w:eastAsia="SimSun" w:cs="SimSun"/>
          <w:sz w:val="22"/>
          <w:szCs w:val="22"/>
          <w:spacing w:val="-12"/>
        </w:rPr>
        <w:t>。因此，</w:t>
      </w:r>
      <w:r>
        <w:rPr>
          <w:rFonts w:ascii="SimSun" w:hAnsi="SimSun" w:eastAsia="SimSun" w:cs="SimSun"/>
          <w:sz w:val="22"/>
          <w:szCs w:val="22"/>
        </w:rPr>
        <w:t xml:space="preserve"> </w:t>
      </w:r>
      <w:r>
        <w:rPr>
          <w:rFonts w:ascii="SimSun" w:hAnsi="SimSun" w:eastAsia="SimSun" w:cs="SimSun"/>
          <w:sz w:val="22"/>
          <w:szCs w:val="22"/>
          <w:spacing w:val="-6"/>
        </w:rPr>
        <w:t>对数据的安全防护应从数据的整个生命周期考虑，包括数据采 </w:t>
      </w:r>
      <w:r>
        <w:rPr>
          <w:rFonts w:ascii="SimSun" w:hAnsi="SimSun" w:eastAsia="SimSun" w:cs="SimSun"/>
          <w:sz w:val="22"/>
          <w:szCs w:val="22"/>
          <w:spacing w:val="-11"/>
        </w:rPr>
        <w:t>集、传输、存储、处理、流通、销毁等环节，这样才能全方位、</w:t>
      </w:r>
      <w:r>
        <w:rPr>
          <w:rFonts w:ascii="SimSun" w:hAnsi="SimSun" w:eastAsia="SimSun" w:cs="SimSun"/>
          <w:sz w:val="22"/>
          <w:szCs w:val="22"/>
          <w:spacing w:val="17"/>
        </w:rPr>
        <w:t xml:space="preserve"> </w:t>
      </w:r>
      <w:r>
        <w:rPr>
          <w:rFonts w:ascii="SimSun" w:hAnsi="SimSun" w:eastAsia="SimSun" w:cs="SimSun"/>
          <w:sz w:val="22"/>
          <w:szCs w:val="22"/>
          <w:spacing w:val="-6"/>
        </w:rPr>
        <w:t>多层次、长效保证数据的安全与可靠。数据安全技术框架如图</w:t>
      </w:r>
    </w:p>
    <w:p>
      <w:pPr>
        <w:ind w:left="10"/>
        <w:spacing w:line="220" w:lineRule="auto"/>
        <w:rPr>
          <w:rFonts w:ascii="SimSun" w:hAnsi="SimSun" w:eastAsia="SimSun" w:cs="SimSun"/>
          <w:sz w:val="22"/>
          <w:szCs w:val="22"/>
        </w:rPr>
      </w:pPr>
      <w:r>
        <w:rPr>
          <w:rFonts w:ascii="SimSun" w:hAnsi="SimSun" w:eastAsia="SimSun" w:cs="SimSun"/>
          <w:sz w:val="22"/>
          <w:szCs w:val="22"/>
          <w:spacing w:val="-7"/>
        </w:rPr>
        <w:t>7-2所示。</w:t>
      </w:r>
    </w:p>
    <w:p>
      <w:pPr>
        <w:pStyle w:val="BodyText"/>
        <w:spacing w:before="228" w:line="2700" w:lineRule="exact"/>
        <w:rPr/>
      </w:pPr>
      <w:r>
        <w:rPr>
          <w:position w:val="-54"/>
        </w:rPr>
        <w:pict>
          <v:group id="_x0000_s352" style="mso-position-vertical-relative:line;mso-position-horizontal-relative:char;width:295pt;height:135.05pt;" filled="false" stroked="false" coordsize="5900,2701" coordorigin="0,0">
            <v:shape id="_x0000_s354" style="position:absolute;left:0;top:0;width:5900;height:2701;" filled="false" stroked="false" type="#_x0000_t75">
              <v:imagedata o:title="" r:id="rId299"/>
            </v:shape>
            <v:shape id="_x0000_s356" style="position:absolute;left:140;top:85;width:5604;height:2390;" filled="false" stroked="false" type="#_x0000_t202">
              <v:fill on="false"/>
              <v:stroke on="false"/>
              <v:path/>
              <v:imagedata o:title=""/>
              <o:lock v:ext="edit" aspectratio="false"/>
              <v:textbox inset="0mm,0mm,0mm,0mm">
                <w:txbxContent>
                  <w:p>
                    <w:pPr>
                      <w:ind w:left="2100"/>
                      <w:spacing w:before="20" w:line="219" w:lineRule="auto"/>
                      <w:rPr>
                        <w:rFonts w:ascii="SimSun" w:hAnsi="SimSun" w:eastAsia="SimSun" w:cs="SimSun"/>
                        <w:sz w:val="14"/>
                        <w:szCs w:val="14"/>
                      </w:rPr>
                    </w:pPr>
                    <w:r>
                      <w:rPr>
                        <w:rFonts w:ascii="SimSun" w:hAnsi="SimSun" w:eastAsia="SimSun" w:cs="SimSun"/>
                        <w:sz w:val="14"/>
                        <w:szCs w:val="14"/>
                        <w:spacing w:val="-9"/>
                      </w:rPr>
                      <w:t>数据全生命周期各个阶段</w:t>
                    </w:r>
                  </w:p>
                  <w:p>
                    <w:pPr>
                      <w:ind w:right="18"/>
                      <w:spacing w:before="103" w:line="235" w:lineRule="auto"/>
                      <w:jc w:val="right"/>
                      <w:rPr>
                        <w:rFonts w:ascii="SimSun" w:hAnsi="SimSun" w:eastAsia="SimSun" w:cs="SimSun"/>
                        <w:sz w:val="14"/>
                        <w:szCs w:val="14"/>
                      </w:rPr>
                    </w:pPr>
                    <w:r>
                      <w:rPr>
                        <w:rFonts w:ascii="LiSu" w:hAnsi="LiSu" w:eastAsia="LiSu" w:cs="LiSu"/>
                        <w:sz w:val="14"/>
                        <w:szCs w:val="14"/>
                        <w:color w:val="005CD5"/>
                        <w:spacing w:val="-8"/>
                        <w:position w:val="-1"/>
                      </w:rPr>
                      <w:t>微据存储安全一数据处理安金叫|</w:t>
                    </w:r>
                    <w:r>
                      <w:rPr>
                        <w:rFonts w:ascii="LiSu" w:hAnsi="LiSu" w:eastAsia="LiSu" w:cs="LiSu"/>
                        <w:sz w:val="14"/>
                        <w:szCs w:val="14"/>
                        <w:color w:val="A7C9F1"/>
                        <w:spacing w:val="-8"/>
                        <w:position w:val="-2"/>
                      </w:rPr>
                      <w:t>数稀统通安全-</w:t>
                    </w:r>
                    <w:r>
                      <w:rPr>
                        <w:rFonts w:ascii="LiSu" w:hAnsi="LiSu" w:eastAsia="LiSu" w:cs="LiSu"/>
                        <w:sz w:val="14"/>
                        <w:szCs w:val="14"/>
                        <w:color w:val="A7C9F1"/>
                        <w:spacing w:val="-8"/>
                        <w:position w:val="-2"/>
                      </w:rPr>
                      <w:t xml:space="preserve"> </w:t>
                    </w:r>
                    <w:r>
                      <w:rPr>
                        <w:rFonts w:ascii="SimSun" w:hAnsi="SimSun" w:eastAsia="SimSun" w:cs="SimSun"/>
                        <w:sz w:val="14"/>
                        <w:szCs w:val="14"/>
                        <w:color w:val="B6DCF9"/>
                        <w:spacing w:val="-8"/>
                        <w:position w:val="2"/>
                      </w:rPr>
                      <w:t>数</w:t>
                    </w:r>
                    <w:r>
                      <w:rPr>
                        <w:rFonts w:ascii="SimSun" w:hAnsi="SimSun" w:eastAsia="SimSun" w:cs="SimSun"/>
                        <w:sz w:val="14"/>
                        <w:szCs w:val="14"/>
                        <w:color w:val="B6DCF9"/>
                        <w:spacing w:val="-9"/>
                        <w:position w:val="2"/>
                      </w:rPr>
                      <w:t>据销毁安全</w:t>
                    </w:r>
                  </w:p>
                  <w:p>
                    <w:pPr>
                      <w:ind w:left="20"/>
                      <w:spacing w:before="281" w:line="158" w:lineRule="auto"/>
                      <w:rPr>
                        <w:rFonts w:ascii="SimSun" w:hAnsi="SimSun" w:eastAsia="SimSun" w:cs="SimSun"/>
                        <w:sz w:val="14"/>
                        <w:szCs w:val="14"/>
                      </w:rPr>
                    </w:pPr>
                    <w:r>
                      <w:rPr>
                        <w:rFonts w:ascii="SimSun" w:hAnsi="SimSun" w:eastAsia="SimSun" w:cs="SimSun"/>
                        <w:sz w:val="14"/>
                        <w:szCs w:val="14"/>
                        <w:spacing w:val="-9"/>
                      </w:rPr>
                      <w:t>数据安全</w:t>
                    </w:r>
                  </w:p>
                  <w:p>
                    <w:pPr>
                      <w:ind w:left="1659"/>
                      <w:spacing w:line="193" w:lineRule="auto"/>
                      <w:rPr>
                        <w:rFonts w:ascii="SimHei" w:hAnsi="SimHei" w:eastAsia="SimHei" w:cs="SimHei"/>
                        <w:sz w:val="14"/>
                        <w:szCs w:val="14"/>
                      </w:rPr>
                    </w:pPr>
                    <w:r>
                      <w:rPr>
                        <w:rFonts w:ascii="SimSun" w:hAnsi="SimSun" w:eastAsia="SimSun" w:cs="SimSun"/>
                        <w:sz w:val="14"/>
                        <w:szCs w:val="14"/>
                        <w:color w:val="FFFFFF"/>
                        <w:spacing w:val="-6"/>
                      </w:rPr>
                      <w:t>分类分级技术       零信任技术    </w:t>
                    </w:r>
                    <w:r>
                      <w:rPr>
                        <w:rFonts w:ascii="SimSun" w:hAnsi="SimSun" w:eastAsia="SimSun" w:cs="SimSun"/>
                        <w:sz w:val="14"/>
                        <w:szCs w:val="14"/>
                        <w:color w:val="FFFFFF"/>
                        <w:spacing w:val="-7"/>
                      </w:rPr>
                      <w:t xml:space="preserve">   </w:t>
                    </w:r>
                    <w:r>
                      <w:rPr>
                        <w:rFonts w:ascii="SimHei" w:hAnsi="SimHei" w:eastAsia="SimHei" w:cs="SimHei"/>
                        <w:sz w:val="14"/>
                        <w:szCs w:val="14"/>
                        <w:color w:val="FFFFFF"/>
                        <w:spacing w:val="-7"/>
                      </w:rPr>
                      <w:t>数据测源技术</w:t>
                    </w:r>
                  </w:p>
                  <w:p>
                    <w:pPr>
                      <w:spacing w:line="434" w:lineRule="auto"/>
                      <w:rPr>
                        <w:rFonts w:ascii="Arial"/>
                        <w:sz w:val="21"/>
                      </w:rPr>
                    </w:pPr>
                    <w:r/>
                  </w:p>
                  <w:p>
                    <w:pPr>
                      <w:ind w:left="1700"/>
                      <w:spacing w:before="45" w:line="219" w:lineRule="auto"/>
                      <w:rPr>
                        <w:rFonts w:ascii="SimSun" w:hAnsi="SimSun" w:eastAsia="SimSun" w:cs="SimSun"/>
                        <w:sz w:val="14"/>
                        <w:szCs w:val="14"/>
                      </w:rPr>
                    </w:pPr>
                    <w:r>
                      <w:rPr>
                        <w:rFonts w:ascii="SimSun" w:hAnsi="SimSun" w:eastAsia="SimSun" w:cs="SimSun"/>
                        <w:sz w:val="14"/>
                        <w:szCs w:val="14"/>
                        <w:color w:val="FFFFFF"/>
                        <w:spacing w:val="-12"/>
                      </w:rPr>
                      <w:t>态势憾知技术       安全审计技术</w:t>
                    </w:r>
                    <w:r>
                      <w:rPr>
                        <w:rFonts w:ascii="SimSun" w:hAnsi="SimSun" w:eastAsia="SimSun" w:cs="SimSun"/>
                        <w:sz w:val="14"/>
                        <w:szCs w:val="14"/>
                        <w:color w:val="FFFFFF"/>
                        <w:spacing w:val="13"/>
                      </w:rPr>
                      <w:t xml:space="preserve">     </w:t>
                    </w:r>
                    <w:r>
                      <w:rPr>
                        <w:rFonts w:ascii="SimSun" w:hAnsi="SimSun" w:eastAsia="SimSun" w:cs="SimSun"/>
                        <w:sz w:val="14"/>
                        <w:szCs w:val="14"/>
                        <w:color w:val="FFFFFF"/>
                        <w:spacing w:val="-12"/>
                      </w:rPr>
                      <w:t>安全评估技术</w:t>
                    </w:r>
                  </w:p>
                  <w:p>
                    <w:pPr>
                      <w:spacing w:line="466" w:lineRule="auto"/>
                      <w:rPr>
                        <w:rFonts w:ascii="Arial"/>
                        <w:sz w:val="21"/>
                      </w:rPr>
                    </w:pPr>
                    <w:r/>
                  </w:p>
                  <w:p>
                    <w:pPr>
                      <w:ind w:left="1049"/>
                      <w:spacing w:before="46" w:line="233" w:lineRule="auto"/>
                      <w:rPr>
                        <w:rFonts w:ascii="SimSun" w:hAnsi="SimSun" w:eastAsia="SimSun" w:cs="SimSun"/>
                        <w:sz w:val="14"/>
                        <w:szCs w:val="14"/>
                      </w:rPr>
                    </w:pPr>
                    <w:r>
                      <w:rPr>
                        <w:rFonts w:ascii="SimSun" w:hAnsi="SimSun" w:eastAsia="SimSun" w:cs="SimSun"/>
                        <w:sz w:val="14"/>
                        <w:szCs w:val="14"/>
                        <w:color w:val="FFFFFF"/>
                        <w:spacing w:val="-5"/>
                      </w:rPr>
                      <w:t>加解密技术       隐私计算技术      </w:t>
                    </w:r>
                    <w:r>
                      <w:rPr>
                        <w:rFonts w:ascii="SimSun" w:hAnsi="SimSun" w:eastAsia="SimSun" w:cs="SimSun"/>
                        <w:sz w:val="14"/>
                        <w:szCs w:val="14"/>
                        <w:color w:val="B6DAF9"/>
                        <w:spacing w:val="-5"/>
                      </w:rPr>
                      <w:t>安全存储技</w:t>
                    </w:r>
                    <w:r>
                      <w:rPr>
                        <w:rFonts w:ascii="SimSun" w:hAnsi="SimSun" w:eastAsia="SimSun" w:cs="SimSun"/>
                        <w:sz w:val="14"/>
                        <w:szCs w:val="14"/>
                        <w:color w:val="B6DAF9"/>
                        <w:spacing w:val="-6"/>
                      </w:rPr>
                      <w:t>术       </w:t>
                    </w:r>
                    <w:r>
                      <w:rPr>
                        <w:rFonts w:ascii="SimSun" w:hAnsi="SimSun" w:eastAsia="SimSun" w:cs="SimSun"/>
                        <w:sz w:val="14"/>
                        <w:szCs w:val="14"/>
                        <w:color w:val="FFFFFF"/>
                        <w:spacing w:val="-6"/>
                      </w:rPr>
                      <w:t>防泄露技术</w:t>
                    </w:r>
                  </w:p>
                </w:txbxContent>
              </v:textbox>
            </v:shape>
            <v:shape id="_x0000_s358" style="position:absolute;left:140;top:1555;width:557;height:950;" filled="false" stroked="false" type="#_x0000_t202">
              <v:fill on="false"/>
              <v:stroke on="false"/>
              <v:path/>
              <v:imagedata o:title=""/>
              <o:lock v:ext="edit" aspectratio="false"/>
              <v:textbox inset="0mm,0mm,0mm,0mm">
                <w:txbxContent>
                  <w:p>
                    <w:pPr>
                      <w:ind w:left="20"/>
                      <w:spacing w:before="19" w:line="199" w:lineRule="auto"/>
                      <w:rPr>
                        <w:rFonts w:ascii="SimSun" w:hAnsi="SimSun" w:eastAsia="SimSun" w:cs="SimSun"/>
                        <w:sz w:val="13"/>
                        <w:szCs w:val="13"/>
                      </w:rPr>
                    </w:pPr>
                    <w:r>
                      <w:rPr>
                        <w:rFonts w:ascii="SimSun" w:hAnsi="SimSun" w:eastAsia="SimSun" w:cs="SimSun"/>
                        <w:sz w:val="13"/>
                        <w:szCs w:val="13"/>
                        <w:color w:val="FFFFFF"/>
                        <w:spacing w:val="-2"/>
                      </w:rPr>
                      <w:t>数据安全</w:t>
                    </w:r>
                  </w:p>
                  <w:p>
                    <w:pPr>
                      <w:ind w:left="20"/>
                      <w:spacing w:line="219" w:lineRule="auto"/>
                      <w:rPr>
                        <w:rFonts w:ascii="SimSun" w:hAnsi="SimSun" w:eastAsia="SimSun" w:cs="SimSun"/>
                        <w:sz w:val="13"/>
                        <w:szCs w:val="13"/>
                      </w:rPr>
                    </w:pPr>
                    <w:r>
                      <w:rPr>
                        <w:rFonts w:ascii="SimSun" w:hAnsi="SimSun" w:eastAsia="SimSun" w:cs="SimSun"/>
                        <w:sz w:val="13"/>
                        <w:szCs w:val="13"/>
                        <w:spacing w:val="-2"/>
                      </w:rPr>
                      <w:t>监测技术</w:t>
                    </w:r>
                  </w:p>
                  <w:p>
                    <w:pPr>
                      <w:spacing w:line="288" w:lineRule="auto"/>
                      <w:rPr>
                        <w:rFonts w:ascii="Arial"/>
                        <w:sz w:val="21"/>
                      </w:rPr>
                    </w:pPr>
                    <w:r/>
                  </w:p>
                  <w:p>
                    <w:pPr>
                      <w:ind w:left="20" w:right="20"/>
                      <w:spacing w:before="46" w:line="202" w:lineRule="auto"/>
                      <w:rPr>
                        <w:rFonts w:ascii="SimSun" w:hAnsi="SimSun" w:eastAsia="SimSun" w:cs="SimSun"/>
                        <w:sz w:val="14"/>
                        <w:szCs w:val="14"/>
                      </w:rPr>
                    </w:pPr>
                    <w:r>
                      <w:rPr>
                        <w:rFonts w:ascii="SimSun" w:hAnsi="SimSun" w:eastAsia="SimSun" w:cs="SimSun"/>
                        <w:sz w:val="14"/>
                        <w:szCs w:val="14"/>
                        <w:spacing w:val="-11"/>
                      </w:rPr>
                      <w:t>数据安全</w:t>
                    </w:r>
                    <w:r>
                      <w:rPr>
                        <w:rFonts w:ascii="SimSun" w:hAnsi="SimSun" w:eastAsia="SimSun" w:cs="SimSun"/>
                        <w:sz w:val="14"/>
                        <w:szCs w:val="14"/>
                      </w:rPr>
                      <w:t xml:space="preserve"> </w:t>
                    </w:r>
                    <w:r>
                      <w:rPr>
                        <w:rFonts w:ascii="SimSun" w:hAnsi="SimSun" w:eastAsia="SimSun" w:cs="SimSun"/>
                        <w:sz w:val="14"/>
                        <w:szCs w:val="14"/>
                        <w:spacing w:val="-11"/>
                      </w:rPr>
                      <w:t>防护技术</w:t>
                    </w:r>
                  </w:p>
                </w:txbxContent>
              </v:textbox>
            </v:shape>
            <v:shape id="_x0000_s360" style="position:absolute;left:140;top:355;width:826;height:18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4"/>
                        <w:szCs w:val="14"/>
                      </w:rPr>
                    </w:pPr>
                    <w:r>
                      <w:rPr>
                        <w:rFonts w:ascii="SimSun" w:hAnsi="SimSun" w:eastAsia="SimSun" w:cs="SimSun"/>
                        <w:sz w:val="14"/>
                        <w:szCs w:val="14"/>
                        <w:color w:val="A2CEFB"/>
                        <w:spacing w:val="-8"/>
                      </w:rPr>
                      <w:t>数据采集安全</w:t>
                    </w:r>
                  </w:p>
                </w:txbxContent>
              </v:textbox>
            </v:shape>
            <v:shape id="_x0000_s362" style="position:absolute;left:1100;top:355;width:826;height:18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4"/>
                        <w:szCs w:val="14"/>
                      </w:rPr>
                    </w:pPr>
                    <w:r>
                      <w:rPr>
                        <w:rFonts w:ascii="SimSun" w:hAnsi="SimSun" w:eastAsia="SimSun" w:cs="SimSun"/>
                        <w:sz w:val="14"/>
                        <w:szCs w:val="14"/>
                        <w:color w:val="8AB6E3"/>
                        <w:spacing w:val="-8"/>
                      </w:rPr>
                      <w:t>数据传输安全</w:t>
                    </w:r>
                  </w:p>
                </w:txbxContent>
              </v:textbox>
            </v:shape>
            <v:shape id="_x0000_s364" style="position:absolute;left:140;top:995;width:557;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color w:val="FFFFFF"/>
                        <w:spacing w:val="-9"/>
                      </w:rPr>
                      <w:t>管理技术</w:t>
                    </w:r>
                  </w:p>
                </w:txbxContent>
              </v:textbox>
            </v:shape>
          </v:group>
        </w:pict>
      </w:r>
    </w:p>
    <w:p>
      <w:pPr>
        <w:ind w:left="1919"/>
        <w:spacing w:before="70" w:line="222" w:lineRule="auto"/>
        <w:rPr>
          <w:rFonts w:ascii="SimHei" w:hAnsi="SimHei" w:eastAsia="SimHei" w:cs="SimHei"/>
          <w:sz w:val="22"/>
          <w:szCs w:val="22"/>
        </w:rPr>
      </w:pPr>
      <w:r>
        <w:rPr>
          <w:rFonts w:ascii="SimHei" w:hAnsi="SimHei" w:eastAsia="SimHei" w:cs="SimHei"/>
          <w:sz w:val="22"/>
          <w:szCs w:val="22"/>
          <w:color w:val="DB7B1B"/>
          <w:spacing w:val="-16"/>
          <w:w w:val="92"/>
        </w:rPr>
        <w:t>图7-2</w:t>
      </w:r>
      <w:r>
        <w:rPr>
          <w:rFonts w:ascii="SimHei" w:hAnsi="SimHei" w:eastAsia="SimHei" w:cs="SimHei"/>
          <w:sz w:val="22"/>
          <w:szCs w:val="22"/>
          <w:color w:val="DB7B1B"/>
          <w:spacing w:val="55"/>
        </w:rPr>
        <w:t xml:space="preserve"> </w:t>
      </w:r>
      <w:r>
        <w:rPr>
          <w:rFonts w:ascii="SimHei" w:hAnsi="SimHei" w:eastAsia="SimHei" w:cs="SimHei"/>
          <w:sz w:val="22"/>
          <w:szCs w:val="22"/>
          <w:color w:val="DB7B1B"/>
          <w:spacing w:val="-16"/>
          <w:w w:val="92"/>
        </w:rPr>
        <w:t>数据安全技术框架</w:t>
      </w:r>
    </w:p>
    <w:p>
      <w:pPr>
        <w:spacing w:line="222" w:lineRule="auto"/>
        <w:sectPr>
          <w:footerReference w:type="default" r:id="rId298"/>
          <w:pgSz w:w="7530" w:h="11370"/>
          <w:pgMar w:top="243" w:right="820" w:bottom="449" w:left="810" w:header="0" w:footer="161" w:gutter="0"/>
        </w:sectPr>
        <w:rPr>
          <w:rFonts w:ascii="SimHei" w:hAnsi="SimHei" w:eastAsia="SimHei" w:cs="SimHei"/>
          <w:sz w:val="22"/>
          <w:szCs w:val="22"/>
        </w:rPr>
      </w:pPr>
    </w:p>
    <w:p>
      <w:pPr>
        <w:ind w:left="862"/>
        <w:spacing w:line="219" w:lineRule="auto"/>
        <w:rPr>
          <w:rFonts w:ascii="SimSun" w:hAnsi="SimSun" w:eastAsia="SimSun" w:cs="SimSun"/>
          <w:sz w:val="16"/>
          <w:szCs w:val="16"/>
        </w:rPr>
      </w:pPr>
      <w:r>
        <w:drawing>
          <wp:anchor distT="0" distB="0" distL="0" distR="0" simplePos="0" relativeHeight="252551168" behindDoc="0" locked="0" layoutInCell="0" allowOverlap="1">
            <wp:simplePos x="0" y="0"/>
            <wp:positionH relativeFrom="page">
              <wp:posOffset>0</wp:posOffset>
            </wp:positionH>
            <wp:positionV relativeFrom="page">
              <wp:posOffset>0</wp:posOffset>
            </wp:positionV>
            <wp:extent cx="546116" cy="673129"/>
            <wp:effectExtent l="0" t="0" r="0" b="0"/>
            <wp:wrapNone/>
            <wp:docPr id="282" name="IM 282"/>
            <wp:cNvGraphicFramePr/>
            <a:graphic>
              <a:graphicData uri="http://schemas.openxmlformats.org/drawingml/2006/picture">
                <pic:pic>
                  <pic:nvPicPr>
                    <pic:cNvPr id="282" name="IM 282"/>
                    <pic:cNvPicPr/>
                  </pic:nvPicPr>
                  <pic:blipFill>
                    <a:blip r:embed="rId301"/>
                    <a:stretch>
                      <a:fillRect/>
                    </a:stretch>
                  </pic:blipFill>
                  <pic:spPr>
                    <a:xfrm rot="0">
                      <a:off x="0" y="0"/>
                      <a:ext cx="546116" cy="673129"/>
                    </a:xfrm>
                    <a:prstGeom prst="rect">
                      <a:avLst/>
                    </a:prstGeom>
                  </pic:spPr>
                </pic:pic>
              </a:graphicData>
            </a:graphic>
          </wp:anchor>
        </w:drawing>
      </w:r>
      <w:r>
        <w:rPr>
          <w:rFonts w:ascii="SimSun" w:hAnsi="SimSun" w:eastAsia="SimSun" w:cs="SimSun"/>
          <w:sz w:val="16"/>
          <w:szCs w:val="16"/>
          <w:b/>
          <w:bCs/>
          <w:color w:val="F48C25"/>
          <w:spacing w:val="-4"/>
        </w:rPr>
        <w:t>数据为王</w:t>
      </w:r>
    </w:p>
    <w:p>
      <w:pPr>
        <w:ind w:left="1160"/>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4" w:lineRule="auto"/>
        <w:rPr/>
      </w:pPr>
      <w:r/>
    </w:p>
    <w:p>
      <w:pPr>
        <w:pStyle w:val="BodyText"/>
        <w:spacing w:line="314" w:lineRule="auto"/>
        <w:rPr/>
      </w:pPr>
      <w:r/>
    </w:p>
    <w:p>
      <w:pPr>
        <w:spacing w:before="72" w:line="429" w:lineRule="exact"/>
        <w:jc w:val="right"/>
        <w:rPr>
          <w:rFonts w:ascii="SimSun" w:hAnsi="SimSun" w:eastAsia="SimSun" w:cs="SimSun"/>
          <w:sz w:val="22"/>
          <w:szCs w:val="22"/>
        </w:rPr>
      </w:pPr>
      <w:r>
        <w:rPr>
          <w:rFonts w:ascii="SimSun" w:hAnsi="SimSun" w:eastAsia="SimSun" w:cs="SimSun"/>
          <w:sz w:val="22"/>
          <w:szCs w:val="22"/>
          <w:spacing w:val="-14"/>
          <w:position w:val="15"/>
        </w:rPr>
        <w:t>图7-2结合数据全生命周期各个阶段安全威胁特点，从管理、</w:t>
      </w:r>
    </w:p>
    <w:p>
      <w:pPr>
        <w:ind w:left="860"/>
        <w:spacing w:line="218" w:lineRule="auto"/>
        <w:rPr>
          <w:rFonts w:ascii="SimSun" w:hAnsi="SimSun" w:eastAsia="SimSun" w:cs="SimSun"/>
          <w:sz w:val="22"/>
          <w:szCs w:val="22"/>
        </w:rPr>
      </w:pPr>
      <w:r>
        <w:rPr>
          <w:rFonts w:ascii="SimSun" w:hAnsi="SimSun" w:eastAsia="SimSun" w:cs="SimSun"/>
          <w:sz w:val="22"/>
          <w:szCs w:val="22"/>
          <w:spacing w:val="-17"/>
        </w:rPr>
        <w:t>监测、保护等角度设计出数据安全技术框架。</w:t>
      </w:r>
    </w:p>
    <w:p>
      <w:pPr>
        <w:ind w:left="1293"/>
        <w:spacing w:before="146" w:line="213" w:lineRule="auto"/>
        <w:rPr>
          <w:rFonts w:ascii="SimHei" w:hAnsi="SimHei" w:eastAsia="SimHei" w:cs="SimHei"/>
          <w:sz w:val="22"/>
          <w:szCs w:val="22"/>
        </w:rPr>
      </w:pPr>
      <w:bookmarkStart w:name="bookmark18" w:id="15"/>
      <w:bookmarkEnd w:id="15"/>
      <w:r>
        <w:rPr>
          <w:rFonts w:ascii="SimHei" w:hAnsi="SimHei" w:eastAsia="SimHei" w:cs="SimHei"/>
          <w:sz w:val="22"/>
          <w:szCs w:val="22"/>
          <w:b/>
          <w:bCs/>
          <w:spacing w:val="-8"/>
        </w:rPr>
        <w:t>在数据采集阶段，需要确保数据的完整性、准确性和机密</w:t>
      </w:r>
    </w:p>
    <w:p>
      <w:pPr>
        <w:ind w:left="860"/>
        <w:spacing w:before="178" w:line="353" w:lineRule="auto"/>
        <w:jc w:val="both"/>
        <w:rPr>
          <w:rFonts w:ascii="SimSun" w:hAnsi="SimSun" w:eastAsia="SimSun" w:cs="SimSun"/>
          <w:sz w:val="22"/>
          <w:szCs w:val="22"/>
        </w:rPr>
      </w:pPr>
      <w:r>
        <w:rPr>
          <w:rFonts w:ascii="SimSun" w:hAnsi="SimSun" w:eastAsia="SimSun" w:cs="SimSun"/>
          <w:sz w:val="22"/>
          <w:szCs w:val="22"/>
          <w:spacing w:val="-6"/>
        </w:rPr>
        <w:t>性。工业数据种类繁多，数据格式和接口各异，采集到的数据</w:t>
      </w:r>
      <w:r>
        <w:rPr>
          <w:rFonts w:ascii="SimSun" w:hAnsi="SimSun" w:eastAsia="SimSun" w:cs="SimSun"/>
          <w:sz w:val="22"/>
          <w:szCs w:val="22"/>
          <w:spacing w:val="1"/>
        </w:rPr>
        <w:t xml:space="preserve">  </w:t>
      </w:r>
      <w:r>
        <w:rPr>
          <w:rFonts w:ascii="SimSun" w:hAnsi="SimSun" w:eastAsia="SimSun" w:cs="SimSun"/>
          <w:sz w:val="22"/>
          <w:szCs w:val="22"/>
          <w:spacing w:val="-2"/>
        </w:rPr>
        <w:t>在汇聚前需要进行数据整理工作，并且这些</w:t>
      </w:r>
      <w:r>
        <w:rPr>
          <w:rFonts w:ascii="SimSun" w:hAnsi="SimSun" w:eastAsia="SimSun" w:cs="SimSun"/>
          <w:sz w:val="22"/>
          <w:szCs w:val="22"/>
          <w:spacing w:val="-3"/>
        </w:rPr>
        <w:t>数据存在被窃取、</w:t>
      </w:r>
      <w:r>
        <w:rPr>
          <w:rFonts w:ascii="SimSun" w:hAnsi="SimSun" w:eastAsia="SimSun" w:cs="SimSun"/>
          <w:sz w:val="22"/>
          <w:szCs w:val="22"/>
        </w:rPr>
        <w:t xml:space="preserve"> </w:t>
      </w:r>
      <w:r>
        <w:rPr>
          <w:rFonts w:ascii="SimSun" w:hAnsi="SimSun" w:eastAsia="SimSun" w:cs="SimSun"/>
          <w:sz w:val="22"/>
          <w:szCs w:val="22"/>
          <w:spacing w:val="-6"/>
        </w:rPr>
        <w:t>被篡改等安全风险。在数据采集阶段，重点要加强对终端的安</w:t>
      </w:r>
      <w:r>
        <w:rPr>
          <w:rFonts w:ascii="SimSun" w:hAnsi="SimSun" w:eastAsia="SimSun" w:cs="SimSun"/>
          <w:sz w:val="22"/>
          <w:szCs w:val="22"/>
          <w:spacing w:val="1"/>
        </w:rPr>
        <w:t xml:space="preserve">  </w:t>
      </w:r>
      <w:r>
        <w:rPr>
          <w:rFonts w:ascii="SimSun" w:hAnsi="SimSun" w:eastAsia="SimSun" w:cs="SimSun"/>
          <w:sz w:val="22"/>
          <w:szCs w:val="22"/>
          <w:spacing w:val="-6"/>
        </w:rPr>
        <w:t>全防护，强化数据安全监测，减少终端可能被感染病毒、被木</w:t>
      </w:r>
    </w:p>
    <w:p>
      <w:pPr>
        <w:ind w:left="860"/>
        <w:spacing w:line="219" w:lineRule="auto"/>
        <w:rPr>
          <w:rFonts w:ascii="SimSun" w:hAnsi="SimSun" w:eastAsia="SimSun" w:cs="SimSun"/>
          <w:sz w:val="22"/>
          <w:szCs w:val="22"/>
        </w:rPr>
      </w:pPr>
      <w:r>
        <w:rPr>
          <w:rFonts w:ascii="SimSun" w:hAnsi="SimSun" w:eastAsia="SimSun" w:cs="SimSun"/>
          <w:sz w:val="22"/>
          <w:szCs w:val="22"/>
          <w:spacing w:val="-10"/>
        </w:rPr>
        <w:t>马或恶意代码入侵的渠道，降低数据安全风险。</w:t>
      </w:r>
    </w:p>
    <w:p>
      <w:pPr>
        <w:ind w:left="1293"/>
        <w:spacing w:before="184" w:line="213" w:lineRule="auto"/>
        <w:rPr>
          <w:rFonts w:ascii="SimHei" w:hAnsi="SimHei" w:eastAsia="SimHei" w:cs="SimHei"/>
          <w:sz w:val="22"/>
          <w:szCs w:val="22"/>
        </w:rPr>
      </w:pPr>
      <w:r>
        <w:rPr>
          <w:rFonts w:ascii="SimHei" w:hAnsi="SimHei" w:eastAsia="SimHei" w:cs="SimHei"/>
          <w:sz w:val="22"/>
          <w:szCs w:val="22"/>
          <w:b/>
          <w:bCs/>
          <w:spacing w:val="-9"/>
        </w:rPr>
        <w:t>在数据传输阶段，需要确保传输主体及节点身份的真实性</w:t>
      </w:r>
    </w:p>
    <w:p>
      <w:pPr>
        <w:ind w:left="860" w:right="5"/>
        <w:spacing w:before="178" w:line="353" w:lineRule="auto"/>
        <w:jc w:val="both"/>
        <w:rPr>
          <w:rFonts w:ascii="SimSun" w:hAnsi="SimSun" w:eastAsia="SimSun" w:cs="SimSun"/>
          <w:sz w:val="22"/>
          <w:szCs w:val="22"/>
        </w:rPr>
      </w:pPr>
      <w:r>
        <w:rPr>
          <w:rFonts w:ascii="SimHei" w:hAnsi="SimHei" w:eastAsia="SimHei" w:cs="SimHei"/>
          <w:sz w:val="22"/>
          <w:szCs w:val="22"/>
          <w:spacing w:val="-6"/>
        </w:rPr>
        <w:t>和传输通道的安全性。</w:t>
      </w:r>
      <w:r>
        <w:rPr>
          <w:rFonts w:ascii="SimSun" w:hAnsi="SimSun" w:eastAsia="SimSun" w:cs="SimSun"/>
          <w:sz w:val="22"/>
          <w:szCs w:val="22"/>
          <w:spacing w:val="-6"/>
        </w:rPr>
        <w:t>工业数据传输过程中存在数据泄露和篡</w:t>
      </w:r>
      <w:r>
        <w:rPr>
          <w:rFonts w:ascii="SimSun" w:hAnsi="SimSun" w:eastAsia="SimSun" w:cs="SimSun"/>
          <w:sz w:val="22"/>
          <w:szCs w:val="22"/>
        </w:rPr>
        <w:t xml:space="preserve">  </w:t>
      </w:r>
      <w:r>
        <w:rPr>
          <w:rFonts w:ascii="SimSun" w:hAnsi="SimSun" w:eastAsia="SimSun" w:cs="SimSun"/>
          <w:sz w:val="22"/>
          <w:szCs w:val="22"/>
          <w:spacing w:val="-3"/>
        </w:rPr>
        <w:t>改的安全风险。在数据传输过程中，应加强信任体系的构建，</w:t>
      </w:r>
      <w:r>
        <w:rPr>
          <w:rFonts w:ascii="SimSun" w:hAnsi="SimSun" w:eastAsia="SimSun" w:cs="SimSun"/>
          <w:sz w:val="22"/>
          <w:szCs w:val="22"/>
          <w:spacing w:val="14"/>
        </w:rPr>
        <w:t xml:space="preserve"> </w:t>
      </w:r>
      <w:r>
        <w:rPr>
          <w:rFonts w:ascii="SimSun" w:hAnsi="SimSun" w:eastAsia="SimSun" w:cs="SimSun"/>
          <w:sz w:val="22"/>
          <w:szCs w:val="22"/>
          <w:spacing w:val="-6"/>
        </w:rPr>
        <w:t>对于接入设备等主体进行安全认证，加强审批管理，实现身份</w:t>
      </w:r>
      <w:r>
        <w:rPr>
          <w:rFonts w:ascii="SimSun" w:hAnsi="SimSun" w:eastAsia="SimSun" w:cs="SimSun"/>
          <w:sz w:val="22"/>
          <w:szCs w:val="22"/>
        </w:rPr>
        <w:t xml:space="preserve">  </w:t>
      </w:r>
      <w:r>
        <w:rPr>
          <w:rFonts w:ascii="SimSun" w:hAnsi="SimSun" w:eastAsia="SimSun" w:cs="SimSun"/>
          <w:sz w:val="22"/>
          <w:szCs w:val="22"/>
          <w:spacing w:val="-6"/>
        </w:rPr>
        <w:t>认证、授权管理和责任认定。特别是对重要、敏感的工业数据</w:t>
      </w:r>
      <w:r>
        <w:rPr>
          <w:rFonts w:ascii="SimSun" w:hAnsi="SimSun" w:eastAsia="SimSun" w:cs="SimSun"/>
          <w:sz w:val="22"/>
          <w:szCs w:val="22"/>
          <w:spacing w:val="1"/>
        </w:rPr>
        <w:t xml:space="preserve">  </w:t>
      </w:r>
      <w:r>
        <w:rPr>
          <w:rFonts w:ascii="SimSun" w:hAnsi="SimSun" w:eastAsia="SimSun" w:cs="SimSun"/>
          <w:sz w:val="22"/>
          <w:szCs w:val="22"/>
          <w:spacing w:val="-6"/>
        </w:rPr>
        <w:t>的交换操作要进行监控，采取文件格式检查、数据加密、交换</w:t>
      </w:r>
    </w:p>
    <w:p>
      <w:pPr>
        <w:ind w:left="860"/>
        <w:spacing w:line="219" w:lineRule="auto"/>
        <w:rPr>
          <w:rFonts w:ascii="SimSun" w:hAnsi="SimSun" w:eastAsia="SimSun" w:cs="SimSun"/>
          <w:sz w:val="22"/>
          <w:szCs w:val="22"/>
        </w:rPr>
      </w:pPr>
      <w:r>
        <w:rPr>
          <w:rFonts w:ascii="SimSun" w:hAnsi="SimSun" w:eastAsia="SimSun" w:cs="SimSun"/>
          <w:sz w:val="22"/>
          <w:szCs w:val="22"/>
          <w:spacing w:val="-10"/>
        </w:rPr>
        <w:t>审计等安全防护措施。</w:t>
      </w:r>
    </w:p>
    <w:p>
      <w:pPr>
        <w:ind w:left="860" w:right="2" w:firstLine="433"/>
        <w:spacing w:before="188" w:line="354" w:lineRule="auto"/>
        <w:jc w:val="both"/>
        <w:rPr>
          <w:rFonts w:ascii="SimSun" w:hAnsi="SimSun" w:eastAsia="SimSun" w:cs="SimSun"/>
          <w:sz w:val="22"/>
          <w:szCs w:val="22"/>
        </w:rPr>
      </w:pPr>
      <w:r>
        <w:rPr>
          <w:rFonts w:ascii="SimHei" w:hAnsi="SimHei" w:eastAsia="SimHei" w:cs="SimHei"/>
          <w:sz w:val="22"/>
          <w:szCs w:val="22"/>
          <w:b/>
          <w:bCs/>
          <w:spacing w:val="-5"/>
        </w:rPr>
        <w:t>在数据存储阶段，需要确保存储数据的机密性、完整性，</w:t>
      </w:r>
      <w:r>
        <w:rPr>
          <w:rFonts w:ascii="SimHei" w:hAnsi="SimHei" w:eastAsia="SimHei" w:cs="SimHei"/>
          <w:sz w:val="22"/>
          <w:szCs w:val="22"/>
          <w:spacing w:val="10"/>
        </w:rPr>
        <w:t xml:space="preserve"> </w:t>
      </w:r>
      <w:r>
        <w:rPr>
          <w:rFonts w:ascii="SimHei" w:hAnsi="SimHei" w:eastAsia="SimHei" w:cs="SimHei"/>
          <w:sz w:val="22"/>
          <w:szCs w:val="22"/>
          <w:b/>
          <w:bCs/>
          <w:spacing w:val="-7"/>
        </w:rPr>
        <w:t>同时保证其可用性、可控性。</w:t>
      </w:r>
      <w:r>
        <w:rPr>
          <w:rFonts w:ascii="SimSun" w:hAnsi="SimSun" w:eastAsia="SimSun" w:cs="SimSun"/>
          <w:sz w:val="22"/>
          <w:szCs w:val="22"/>
          <w:spacing w:val="-7"/>
        </w:rPr>
        <w:t>工业云平台汇集海量的数</w:t>
      </w:r>
      <w:r>
        <w:rPr>
          <w:rFonts w:ascii="SimSun" w:hAnsi="SimSun" w:eastAsia="SimSun" w:cs="SimSun"/>
          <w:sz w:val="22"/>
          <w:szCs w:val="22"/>
          <w:spacing w:val="-8"/>
        </w:rPr>
        <w:t>据资源</w:t>
      </w:r>
      <w:r>
        <w:rPr>
          <w:rFonts w:ascii="SimSun" w:hAnsi="SimSun" w:eastAsia="SimSun" w:cs="SimSun"/>
          <w:sz w:val="22"/>
          <w:szCs w:val="22"/>
        </w:rPr>
        <w:t xml:space="preserve">  </w:t>
      </w:r>
      <w:r>
        <w:rPr>
          <w:rFonts w:ascii="SimSun" w:hAnsi="SimSun" w:eastAsia="SimSun" w:cs="SimSun"/>
          <w:sz w:val="22"/>
          <w:szCs w:val="22"/>
          <w:spacing w:val="-6"/>
        </w:rPr>
        <w:t>容易产生非授权数据访问或假冒合法用户访问的行为，工业数 </w:t>
      </w:r>
      <w:r>
        <w:rPr>
          <w:rFonts w:ascii="SimSun" w:hAnsi="SimSun" w:eastAsia="SimSun" w:cs="SimSun"/>
          <w:sz w:val="22"/>
          <w:szCs w:val="22"/>
          <w:spacing w:val="-6"/>
        </w:rPr>
        <w:t>据存在丢失、被篡改或者泄露风险。工业企业应该根据分类分 </w:t>
      </w:r>
      <w:r>
        <w:rPr>
          <w:rFonts w:ascii="SimSun" w:hAnsi="SimSun" w:eastAsia="SimSun" w:cs="SimSun"/>
          <w:sz w:val="22"/>
          <w:szCs w:val="22"/>
          <w:spacing w:val="-6"/>
        </w:rPr>
        <w:t>级制度对数据进行严格管理，按照级别采取不同的加密存储措 </w:t>
      </w:r>
      <w:r>
        <w:rPr>
          <w:rFonts w:ascii="SimSun" w:hAnsi="SimSun" w:eastAsia="SimSun" w:cs="SimSun"/>
          <w:sz w:val="22"/>
          <w:szCs w:val="22"/>
          <w:spacing w:val="-6"/>
        </w:rPr>
        <w:t>施，并建立统一的数据权限管理机制，利用数据备份等手段确</w:t>
      </w:r>
    </w:p>
    <w:p>
      <w:pPr>
        <w:ind w:left="860"/>
        <w:spacing w:line="219" w:lineRule="auto"/>
        <w:rPr>
          <w:rFonts w:ascii="SimSun" w:hAnsi="SimSun" w:eastAsia="SimSun" w:cs="SimSun"/>
          <w:sz w:val="22"/>
          <w:szCs w:val="22"/>
        </w:rPr>
      </w:pPr>
      <w:r>
        <w:rPr>
          <w:rFonts w:ascii="SimSun" w:hAnsi="SimSun" w:eastAsia="SimSun" w:cs="SimSun"/>
          <w:sz w:val="22"/>
          <w:szCs w:val="22"/>
          <w:spacing w:val="-10"/>
        </w:rPr>
        <w:t>保数据安全及系统服务的连续性。</w:t>
      </w:r>
    </w:p>
    <w:p>
      <w:pPr>
        <w:spacing w:line="219" w:lineRule="auto"/>
        <w:sectPr>
          <w:footerReference w:type="default" r:id="rId300"/>
          <w:pgSz w:w="7560" w:h="11380"/>
          <w:pgMar w:top="164" w:right="820" w:bottom="508" w:left="0" w:header="0" w:footer="221" w:gutter="0"/>
        </w:sectPr>
        <w:rPr>
          <w:rFonts w:ascii="SimSun" w:hAnsi="SimSun" w:eastAsia="SimSun" w:cs="SimSun"/>
          <w:sz w:val="22"/>
          <w:szCs w:val="22"/>
        </w:rPr>
      </w:pPr>
    </w:p>
    <w:p>
      <w:pPr>
        <w:ind w:left="5332"/>
        <w:spacing w:line="196" w:lineRule="auto"/>
        <w:rPr>
          <w:rFonts w:ascii="SimSun" w:hAnsi="SimSun" w:eastAsia="SimSun" w:cs="SimSun"/>
          <w:sz w:val="16"/>
          <w:szCs w:val="16"/>
        </w:rPr>
      </w:pPr>
      <w:r>
        <w:rPr>
          <w:rFonts w:ascii="SimSun" w:hAnsi="SimSun" w:eastAsia="SimSun" w:cs="SimSun"/>
          <w:sz w:val="16"/>
          <w:szCs w:val="16"/>
          <w:b/>
          <w:bCs/>
          <w:color w:val="35209D"/>
          <w:spacing w:val="-4"/>
        </w:rPr>
        <w:t>理数篇</w:t>
      </w:r>
    </w:p>
    <w:p>
      <w:pPr>
        <w:ind w:left="4902"/>
        <w:spacing w:line="219" w:lineRule="auto"/>
        <w:rPr>
          <w:rFonts w:ascii="SimSun" w:hAnsi="SimSun" w:eastAsia="SimSun" w:cs="SimSun"/>
          <w:sz w:val="16"/>
          <w:szCs w:val="16"/>
        </w:rPr>
      </w:pPr>
      <w:r>
        <w:rPr>
          <w:rFonts w:ascii="SimSun" w:hAnsi="SimSun" w:eastAsia="SimSun" w:cs="SimSun"/>
          <w:sz w:val="16"/>
          <w:szCs w:val="16"/>
          <w:b/>
          <w:bCs/>
          <w:color w:val="F47E09"/>
          <w:spacing w:val="-13"/>
        </w:rPr>
        <w:t>盘活数据资源</w:t>
      </w:r>
    </w:p>
    <w:p>
      <w:pPr>
        <w:pStyle w:val="BodyText"/>
        <w:spacing w:line="312" w:lineRule="auto"/>
        <w:rPr/>
      </w:pPr>
      <w:r/>
    </w:p>
    <w:p>
      <w:pPr>
        <w:pStyle w:val="BodyText"/>
        <w:spacing w:line="313" w:lineRule="auto"/>
        <w:rPr/>
      </w:pPr>
      <w:r/>
    </w:p>
    <w:p>
      <w:pPr>
        <w:ind w:left="433"/>
        <w:spacing w:before="71" w:line="213" w:lineRule="auto"/>
        <w:rPr>
          <w:rFonts w:ascii="SimHei" w:hAnsi="SimHei" w:eastAsia="SimHei" w:cs="SimHei"/>
          <w:sz w:val="22"/>
          <w:szCs w:val="22"/>
        </w:rPr>
      </w:pPr>
      <w:r>
        <w:rPr>
          <w:rFonts w:ascii="SimHei" w:hAnsi="SimHei" w:eastAsia="SimHei" w:cs="SimHei"/>
          <w:sz w:val="22"/>
          <w:szCs w:val="22"/>
          <w:b/>
          <w:bCs/>
          <w:spacing w:val="-8"/>
        </w:rPr>
        <w:t>在数据处理阶段，需要确保数据在机构内部的合法合规操</w:t>
      </w:r>
    </w:p>
    <w:p>
      <w:pPr>
        <w:ind w:right="44"/>
        <w:spacing w:before="176" w:line="353" w:lineRule="auto"/>
        <w:jc w:val="both"/>
        <w:rPr>
          <w:rFonts w:ascii="SimSun" w:hAnsi="SimSun" w:eastAsia="SimSun" w:cs="SimSun"/>
          <w:sz w:val="22"/>
          <w:szCs w:val="22"/>
        </w:rPr>
      </w:pPr>
      <w:r>
        <w:rPr>
          <w:rFonts w:ascii="SimHei" w:hAnsi="SimHei" w:eastAsia="SimHei" w:cs="SimHei"/>
          <w:sz w:val="22"/>
          <w:szCs w:val="22"/>
          <w:spacing w:val="-10"/>
        </w:rPr>
        <w:t>作和使用。</w:t>
      </w:r>
      <w:r>
        <w:rPr>
          <w:rFonts w:ascii="SimSun" w:hAnsi="SimSun" w:eastAsia="SimSun" w:cs="SimSun"/>
          <w:sz w:val="22"/>
          <w:szCs w:val="22"/>
          <w:spacing w:val="-10"/>
        </w:rPr>
        <w:t>工业数据重要性高、关联性强，存在大量涉及生产、</w:t>
      </w:r>
      <w:r>
        <w:rPr>
          <w:rFonts w:ascii="SimSun" w:hAnsi="SimSun" w:eastAsia="SimSun" w:cs="SimSun"/>
          <w:sz w:val="22"/>
          <w:szCs w:val="22"/>
          <w:spacing w:val="3"/>
        </w:rPr>
        <w:t xml:space="preserve"> </w:t>
      </w:r>
      <w:r>
        <w:rPr>
          <w:rFonts w:ascii="SimSun" w:hAnsi="SimSun" w:eastAsia="SimSun" w:cs="SimSun"/>
          <w:sz w:val="22"/>
          <w:szCs w:val="22"/>
          <w:spacing w:val="-6"/>
        </w:rPr>
        <w:t>运营、销售等内容的敏感数据，存在比较严重的数据泄露和滥</w:t>
      </w:r>
      <w:r>
        <w:rPr>
          <w:rFonts w:ascii="SimSun" w:hAnsi="SimSun" w:eastAsia="SimSun" w:cs="SimSun"/>
          <w:sz w:val="22"/>
          <w:szCs w:val="22"/>
          <w:spacing w:val="4"/>
        </w:rPr>
        <w:t xml:space="preserve">  </w:t>
      </w:r>
      <w:r>
        <w:rPr>
          <w:rFonts w:ascii="SimSun" w:hAnsi="SimSun" w:eastAsia="SimSun" w:cs="SimSun"/>
          <w:sz w:val="22"/>
          <w:szCs w:val="22"/>
          <w:spacing w:val="-6"/>
        </w:rPr>
        <w:t>用风险。工业企业要推进数据分类分级管理，强化访问控制权</w:t>
      </w:r>
      <w:r>
        <w:rPr>
          <w:rFonts w:ascii="SimSun" w:hAnsi="SimSun" w:eastAsia="SimSun" w:cs="SimSun"/>
          <w:sz w:val="22"/>
          <w:szCs w:val="22"/>
          <w:spacing w:val="4"/>
        </w:rPr>
        <w:t xml:space="preserve">  </w:t>
      </w:r>
      <w:r>
        <w:rPr>
          <w:rFonts w:ascii="SimSun" w:hAnsi="SimSun" w:eastAsia="SimSun" w:cs="SimSun"/>
          <w:sz w:val="22"/>
          <w:szCs w:val="22"/>
          <w:spacing w:val="-5"/>
        </w:rPr>
        <w:t>限管控，并在必要时采用数据脱敏、多方安全计</w:t>
      </w:r>
      <w:r>
        <w:rPr>
          <w:rFonts w:ascii="SimSun" w:hAnsi="SimSun" w:eastAsia="SimSun" w:cs="SimSun"/>
          <w:sz w:val="22"/>
          <w:szCs w:val="22"/>
          <w:spacing w:val="-6"/>
        </w:rPr>
        <w:t>算等技术，确 </w:t>
      </w:r>
      <w:r>
        <w:rPr>
          <w:rFonts w:ascii="SimSun" w:hAnsi="SimSun" w:eastAsia="SimSun" w:cs="SimSun"/>
          <w:sz w:val="22"/>
          <w:szCs w:val="22"/>
          <w:spacing w:val="-6"/>
        </w:rPr>
        <w:t>保敏感数据不外泄；同时，对工业数据操作日志进行记录，对</w:t>
      </w:r>
      <w:r>
        <w:rPr>
          <w:rFonts w:ascii="SimSun" w:hAnsi="SimSun" w:eastAsia="SimSun" w:cs="SimSun"/>
          <w:sz w:val="22"/>
          <w:szCs w:val="22"/>
          <w:spacing w:val="5"/>
        </w:rPr>
        <w:t xml:space="preserve">  </w:t>
      </w:r>
      <w:r>
        <w:rPr>
          <w:rFonts w:ascii="SimSun" w:hAnsi="SimSun" w:eastAsia="SimSun" w:cs="SimSun"/>
          <w:sz w:val="22"/>
          <w:szCs w:val="22"/>
          <w:spacing w:val="-6"/>
        </w:rPr>
        <w:t>数据滥用进行有效识别、监控和预警，实现数据处理使用过程</w:t>
      </w:r>
    </w:p>
    <w:p>
      <w:pPr>
        <w:spacing w:line="219" w:lineRule="auto"/>
        <w:rPr>
          <w:rFonts w:ascii="SimSun" w:hAnsi="SimSun" w:eastAsia="SimSun" w:cs="SimSun"/>
          <w:sz w:val="22"/>
          <w:szCs w:val="22"/>
        </w:rPr>
      </w:pPr>
      <w:r>
        <w:rPr>
          <w:rFonts w:ascii="SimSun" w:hAnsi="SimSun" w:eastAsia="SimSun" w:cs="SimSun"/>
          <w:sz w:val="22"/>
          <w:szCs w:val="22"/>
          <w:spacing w:val="-11"/>
        </w:rPr>
        <w:t>的数据溯源和审计。</w:t>
      </w:r>
    </w:p>
    <w:p>
      <w:pPr>
        <w:ind w:left="432"/>
        <w:spacing w:before="194" w:line="213" w:lineRule="auto"/>
        <w:rPr>
          <w:rFonts w:ascii="SimHei" w:hAnsi="SimHei" w:eastAsia="SimHei" w:cs="SimHei"/>
          <w:sz w:val="22"/>
          <w:szCs w:val="22"/>
        </w:rPr>
      </w:pPr>
      <w:r>
        <w:rPr>
          <w:rFonts w:ascii="SimHei" w:hAnsi="SimHei" w:eastAsia="SimHei" w:cs="SimHei"/>
          <w:sz w:val="22"/>
          <w:szCs w:val="22"/>
          <w:b/>
          <w:bCs/>
          <w:spacing w:val="-15"/>
        </w:rPr>
        <w:t>在数据流通环节，需要确保数据在不同主体间</w:t>
      </w:r>
      <w:r>
        <w:rPr>
          <w:rFonts w:ascii="SimHei" w:hAnsi="SimHei" w:eastAsia="SimHei" w:cs="SimHei"/>
          <w:sz w:val="22"/>
          <w:szCs w:val="22"/>
          <w:b/>
          <w:bCs/>
          <w:spacing w:val="-16"/>
        </w:rPr>
        <w:t>流转和使用过</w:t>
      </w:r>
    </w:p>
    <w:p>
      <w:pPr>
        <w:ind w:right="136"/>
        <w:spacing w:before="176" w:line="353" w:lineRule="auto"/>
        <w:jc w:val="both"/>
        <w:rPr>
          <w:rFonts w:ascii="SimSun" w:hAnsi="SimSun" w:eastAsia="SimSun" w:cs="SimSun"/>
          <w:sz w:val="22"/>
          <w:szCs w:val="22"/>
        </w:rPr>
      </w:pPr>
      <w:r>
        <w:rPr>
          <w:rFonts w:ascii="SimHei" w:hAnsi="SimHei" w:eastAsia="SimHei" w:cs="SimHei"/>
          <w:sz w:val="22"/>
          <w:szCs w:val="22"/>
          <w:spacing w:val="-13"/>
        </w:rPr>
        <w:t>程的安全合规。</w:t>
      </w:r>
      <w:r>
        <w:rPr>
          <w:rFonts w:ascii="SimSun" w:hAnsi="SimSun" w:eastAsia="SimSun" w:cs="SimSun"/>
          <w:sz w:val="22"/>
          <w:szCs w:val="22"/>
          <w:spacing w:val="-13"/>
        </w:rPr>
        <w:t>在工业领域，行业上下游或企</w:t>
      </w:r>
      <w:r>
        <w:rPr>
          <w:rFonts w:ascii="SimSun" w:hAnsi="SimSun" w:eastAsia="SimSun" w:cs="SimSun"/>
          <w:sz w:val="22"/>
          <w:szCs w:val="22"/>
          <w:spacing w:val="-14"/>
        </w:rPr>
        <w:t>业集团内部涉及设</w:t>
      </w:r>
      <w:r>
        <w:rPr>
          <w:rFonts w:ascii="SimSun" w:hAnsi="SimSun" w:eastAsia="SimSun" w:cs="SimSun"/>
          <w:sz w:val="22"/>
          <w:szCs w:val="22"/>
        </w:rPr>
        <w:t xml:space="preserve"> </w:t>
      </w:r>
      <w:r>
        <w:rPr>
          <w:rFonts w:ascii="SimSun" w:hAnsi="SimSun" w:eastAsia="SimSun" w:cs="SimSun"/>
          <w:sz w:val="22"/>
          <w:szCs w:val="22"/>
          <w:spacing w:val="-14"/>
        </w:rPr>
        <w:t>计、生产、销售等不同环节的数据交互流转，例如，设计数据与</w:t>
      </w:r>
      <w:r>
        <w:rPr>
          <w:rFonts w:ascii="SimSun" w:hAnsi="SimSun" w:eastAsia="SimSun" w:cs="SimSun"/>
          <w:sz w:val="22"/>
          <w:szCs w:val="22"/>
          <w:spacing w:val="7"/>
        </w:rPr>
        <w:t xml:space="preserve"> </w:t>
      </w:r>
      <w:r>
        <w:rPr>
          <w:rFonts w:ascii="SimSun" w:hAnsi="SimSun" w:eastAsia="SimSun" w:cs="SimSun"/>
          <w:sz w:val="22"/>
          <w:szCs w:val="22"/>
          <w:spacing w:val="-13"/>
        </w:rPr>
        <w:t>生产数据结合可有效提升生产效率；行业或企业</w:t>
      </w:r>
      <w:r>
        <w:rPr>
          <w:rFonts w:ascii="SimSun" w:hAnsi="SimSun" w:eastAsia="SimSun" w:cs="SimSun"/>
          <w:sz w:val="22"/>
          <w:szCs w:val="22"/>
          <w:spacing w:val="-14"/>
        </w:rPr>
        <w:t>集团间也涉及很</w:t>
      </w:r>
      <w:r>
        <w:rPr>
          <w:rFonts w:ascii="SimSun" w:hAnsi="SimSun" w:eastAsia="SimSun" w:cs="SimSun"/>
          <w:sz w:val="22"/>
          <w:szCs w:val="22"/>
        </w:rPr>
        <w:t xml:space="preserve"> </w:t>
      </w:r>
      <w:r>
        <w:rPr>
          <w:rFonts w:ascii="SimSun" w:hAnsi="SimSun" w:eastAsia="SimSun" w:cs="SimSun"/>
          <w:sz w:val="22"/>
          <w:szCs w:val="22"/>
          <w:spacing w:val="-13"/>
        </w:rPr>
        <w:t>多跨领域融合创新应用，例如，电力企业的充电桩数</w:t>
      </w:r>
      <w:r>
        <w:rPr>
          <w:rFonts w:ascii="SimSun" w:hAnsi="SimSun" w:eastAsia="SimSun" w:cs="SimSun"/>
          <w:sz w:val="22"/>
          <w:szCs w:val="22"/>
          <w:spacing w:val="-14"/>
        </w:rPr>
        <w:t>据可以为电</w:t>
      </w:r>
      <w:r>
        <w:rPr>
          <w:rFonts w:ascii="SimSun" w:hAnsi="SimSun" w:eastAsia="SimSun" w:cs="SimSun"/>
          <w:sz w:val="22"/>
          <w:szCs w:val="22"/>
        </w:rPr>
        <w:t xml:space="preserve"> </w:t>
      </w:r>
      <w:r>
        <w:rPr>
          <w:rFonts w:ascii="SimSun" w:hAnsi="SimSun" w:eastAsia="SimSun" w:cs="SimSun"/>
          <w:sz w:val="22"/>
          <w:szCs w:val="22"/>
          <w:spacing w:val="-13"/>
        </w:rPr>
        <w:t>动汽车运营企业提供支撑。但在数据流转的</w:t>
      </w:r>
      <w:r>
        <w:rPr>
          <w:rFonts w:ascii="SimSun" w:hAnsi="SimSun" w:eastAsia="SimSun" w:cs="SimSun"/>
          <w:sz w:val="22"/>
          <w:szCs w:val="22"/>
          <w:spacing w:val="-14"/>
        </w:rPr>
        <w:t>过程中可能面临比较</w:t>
      </w:r>
      <w:r>
        <w:rPr>
          <w:rFonts w:ascii="SimSun" w:hAnsi="SimSun" w:eastAsia="SimSun" w:cs="SimSun"/>
          <w:sz w:val="22"/>
          <w:szCs w:val="22"/>
        </w:rPr>
        <w:t xml:space="preserve"> </w:t>
      </w:r>
      <w:r>
        <w:rPr>
          <w:rFonts w:ascii="SimSun" w:hAnsi="SimSun" w:eastAsia="SimSun" w:cs="SimSun"/>
          <w:sz w:val="22"/>
          <w:szCs w:val="22"/>
          <w:spacing w:val="-13"/>
        </w:rPr>
        <w:t>严峻的数据泄露等安全问题，有必要采取隐</w:t>
      </w:r>
      <w:r>
        <w:rPr>
          <w:rFonts w:ascii="SimSun" w:hAnsi="SimSun" w:eastAsia="SimSun" w:cs="SimSun"/>
          <w:sz w:val="22"/>
          <w:szCs w:val="22"/>
          <w:spacing w:val="-14"/>
        </w:rPr>
        <w:t>私计算、区块链等技</w:t>
      </w:r>
    </w:p>
    <w:p>
      <w:pPr>
        <w:spacing w:before="1" w:line="219" w:lineRule="auto"/>
        <w:rPr>
          <w:rFonts w:ascii="SimSun" w:hAnsi="SimSun" w:eastAsia="SimSun" w:cs="SimSun"/>
          <w:sz w:val="22"/>
          <w:szCs w:val="22"/>
        </w:rPr>
      </w:pPr>
      <w:r>
        <w:rPr>
          <w:rFonts w:ascii="SimSun" w:hAnsi="SimSun" w:eastAsia="SimSun" w:cs="SimSun"/>
          <w:sz w:val="22"/>
          <w:szCs w:val="22"/>
          <w:spacing w:val="-17"/>
        </w:rPr>
        <w:t>术实现数据“可用不可见”以及流转和使用过程的可管可控。</w:t>
      </w:r>
    </w:p>
    <w:p>
      <w:pPr>
        <w:ind w:left="433"/>
        <w:spacing w:before="194" w:line="213" w:lineRule="auto"/>
        <w:rPr>
          <w:rFonts w:ascii="SimHei" w:hAnsi="SimHei" w:eastAsia="SimHei" w:cs="SimHei"/>
          <w:sz w:val="22"/>
          <w:szCs w:val="22"/>
        </w:rPr>
      </w:pPr>
      <w:r>
        <w:rPr>
          <w:rFonts w:ascii="SimHei" w:hAnsi="SimHei" w:eastAsia="SimHei" w:cs="SimHei"/>
          <w:sz w:val="22"/>
          <w:szCs w:val="22"/>
          <w:b/>
          <w:bCs/>
          <w:spacing w:val="-7"/>
        </w:rPr>
        <w:t>在数据销毁环节，需要确保敏感数据销毁工作的科学性和</w:t>
      </w:r>
    </w:p>
    <w:p>
      <w:pPr>
        <w:ind w:right="131"/>
        <w:spacing w:before="183" w:line="352" w:lineRule="auto"/>
        <w:jc w:val="both"/>
        <w:rPr>
          <w:rFonts w:ascii="SimSun" w:hAnsi="SimSun" w:eastAsia="SimSun" w:cs="SimSun"/>
          <w:sz w:val="22"/>
          <w:szCs w:val="22"/>
        </w:rPr>
      </w:pPr>
      <w:r>
        <w:rPr>
          <w:rFonts w:ascii="SimHei" w:hAnsi="SimHei" w:eastAsia="SimHei" w:cs="SimHei"/>
          <w:sz w:val="22"/>
          <w:szCs w:val="22"/>
          <w:spacing w:val="-6"/>
        </w:rPr>
        <w:t>规范性。</w:t>
      </w:r>
      <w:r>
        <w:rPr>
          <w:rFonts w:ascii="SimSun" w:hAnsi="SimSun" w:eastAsia="SimSun" w:cs="SimSun"/>
          <w:sz w:val="22"/>
          <w:szCs w:val="22"/>
          <w:spacing w:val="-6"/>
        </w:rPr>
        <w:t>冗余的工业数据占据了大量的数据存储资源，在提高</w:t>
      </w:r>
      <w:r>
        <w:rPr>
          <w:rFonts w:ascii="SimSun" w:hAnsi="SimSun" w:eastAsia="SimSun" w:cs="SimSun"/>
          <w:sz w:val="22"/>
          <w:szCs w:val="22"/>
          <w:spacing w:val="10"/>
        </w:rPr>
        <w:t xml:space="preserve"> </w:t>
      </w:r>
      <w:r>
        <w:rPr>
          <w:rFonts w:ascii="SimSun" w:hAnsi="SimSun" w:eastAsia="SimSun" w:cs="SimSun"/>
          <w:sz w:val="22"/>
          <w:szCs w:val="22"/>
          <w:spacing w:val="-6"/>
        </w:rPr>
        <w:t>数据存储成本的同时也降低了工业应用的服务效率，工业数据</w:t>
      </w:r>
      <w:r>
        <w:rPr>
          <w:rFonts w:ascii="SimSun" w:hAnsi="SimSun" w:eastAsia="SimSun" w:cs="SimSun"/>
          <w:sz w:val="22"/>
          <w:szCs w:val="22"/>
          <w:spacing w:val="13"/>
        </w:rPr>
        <w:t xml:space="preserve"> </w:t>
      </w:r>
      <w:r>
        <w:rPr>
          <w:rFonts w:ascii="SimSun" w:hAnsi="SimSun" w:eastAsia="SimSun" w:cs="SimSun"/>
          <w:sz w:val="22"/>
          <w:szCs w:val="22"/>
          <w:spacing w:val="-6"/>
        </w:rPr>
        <w:t>销毁需要采用科学的销毁方式，包括数据存储介质的销毁、数</w:t>
      </w:r>
      <w:r>
        <w:rPr>
          <w:rFonts w:ascii="SimSun" w:hAnsi="SimSun" w:eastAsia="SimSun" w:cs="SimSun"/>
          <w:sz w:val="22"/>
          <w:szCs w:val="22"/>
          <w:spacing w:val="10"/>
        </w:rPr>
        <w:t xml:space="preserve"> </w:t>
      </w:r>
      <w:r>
        <w:rPr>
          <w:rFonts w:ascii="SimSun" w:hAnsi="SimSun" w:eastAsia="SimSun" w:cs="SimSun"/>
          <w:sz w:val="22"/>
          <w:szCs w:val="22"/>
          <w:spacing w:val="-6"/>
        </w:rPr>
        <w:t>据逻辑销毁等；此外，应当建立完善的工业互联网数据销毁的</w:t>
      </w:r>
    </w:p>
    <w:p>
      <w:pPr>
        <w:spacing w:line="219" w:lineRule="auto"/>
        <w:rPr>
          <w:rFonts w:ascii="SimSun" w:hAnsi="SimSun" w:eastAsia="SimSun" w:cs="SimSun"/>
          <w:sz w:val="22"/>
          <w:szCs w:val="22"/>
        </w:rPr>
      </w:pPr>
      <w:r>
        <w:rPr>
          <w:rFonts w:ascii="SimSun" w:hAnsi="SimSun" w:eastAsia="SimSun" w:cs="SimSun"/>
          <w:sz w:val="22"/>
          <w:szCs w:val="22"/>
          <w:spacing w:val="-6"/>
        </w:rPr>
        <w:t>安全管理规范，包括数据销毁审批及记录等流程，防止工业数</w:t>
      </w:r>
    </w:p>
    <w:p>
      <w:pPr>
        <w:spacing w:line="219" w:lineRule="auto"/>
        <w:sectPr>
          <w:footerReference w:type="default" r:id="rId302"/>
          <w:pgSz w:w="7530" w:h="11370"/>
          <w:pgMar w:top="214" w:right="821" w:bottom="469" w:left="780" w:header="0" w:footer="183" w:gutter="0"/>
        </w:sectPr>
        <w:rPr>
          <w:rFonts w:ascii="SimSun" w:hAnsi="SimSun" w:eastAsia="SimSun" w:cs="SimSun"/>
          <w:sz w:val="22"/>
          <w:szCs w:val="22"/>
        </w:rPr>
      </w:pPr>
    </w:p>
    <w:p>
      <w:pPr>
        <w:ind w:left="902"/>
        <w:spacing w:line="219" w:lineRule="auto"/>
        <w:rPr>
          <w:rFonts w:ascii="SimSun" w:hAnsi="SimSun" w:eastAsia="SimSun" w:cs="SimSun"/>
          <w:sz w:val="16"/>
          <w:szCs w:val="16"/>
        </w:rPr>
      </w:pPr>
      <w:r>
        <w:drawing>
          <wp:anchor distT="0" distB="0" distL="0" distR="0" simplePos="0" relativeHeight="252567552" behindDoc="1" locked="0" layoutInCell="0" allowOverlap="1">
            <wp:simplePos x="0" y="0"/>
            <wp:positionH relativeFrom="page">
              <wp:posOffset>0</wp:posOffset>
            </wp:positionH>
            <wp:positionV relativeFrom="page">
              <wp:posOffset>0</wp:posOffset>
            </wp:positionV>
            <wp:extent cx="577848" cy="647693"/>
            <wp:effectExtent l="0" t="0" r="0" b="0"/>
            <wp:wrapNone/>
            <wp:docPr id="284" name="IM 284"/>
            <wp:cNvGraphicFramePr/>
            <a:graphic>
              <a:graphicData uri="http://schemas.openxmlformats.org/drawingml/2006/picture">
                <pic:pic>
                  <pic:nvPicPr>
                    <pic:cNvPr id="284" name="IM 284"/>
                    <pic:cNvPicPr/>
                  </pic:nvPicPr>
                  <pic:blipFill>
                    <a:blip r:embed="rId304"/>
                    <a:stretch>
                      <a:fillRect/>
                    </a:stretch>
                  </pic:blipFill>
                  <pic:spPr>
                    <a:xfrm rot="0">
                      <a:off x="0" y="0"/>
                      <a:ext cx="577848" cy="647693"/>
                    </a:xfrm>
                    <a:prstGeom prst="rect">
                      <a:avLst/>
                    </a:prstGeom>
                  </pic:spPr>
                </pic:pic>
              </a:graphicData>
            </a:graphic>
          </wp:anchor>
        </w:drawing>
      </w:r>
      <w:r>
        <w:rPr>
          <w:rFonts w:ascii="SimSun" w:hAnsi="SimSun" w:eastAsia="SimSun" w:cs="SimSun"/>
          <w:sz w:val="16"/>
          <w:szCs w:val="16"/>
          <w:b/>
          <w:bCs/>
          <w:color w:val="EB9635"/>
          <w:spacing w:val="-4"/>
        </w:rPr>
        <w:t>数据为王</w:t>
      </w:r>
    </w:p>
    <w:p>
      <w:pPr>
        <w:ind w:left="1209"/>
        <w:spacing w:before="12" w:line="228" w:lineRule="auto"/>
        <w:rPr>
          <w:rFonts w:ascii="KaiTi" w:hAnsi="KaiTi" w:eastAsia="KaiTi" w:cs="KaiTi"/>
          <w:sz w:val="16"/>
          <w:szCs w:val="16"/>
        </w:rPr>
      </w:pPr>
      <w:r>
        <w:rPr>
          <w:rFonts w:ascii="KaiTi" w:hAnsi="KaiTi" w:eastAsia="KaiTi" w:cs="KaiTi"/>
          <w:sz w:val="16"/>
          <w:szCs w:val="16"/>
          <w:spacing w:val="-8"/>
        </w:rPr>
        <w:t>打</w:t>
      </w:r>
      <w:r>
        <w:rPr>
          <w:rFonts w:ascii="KaiTi" w:hAnsi="KaiTi" w:eastAsia="KaiTi" w:cs="KaiTi"/>
          <w:sz w:val="16"/>
          <w:szCs w:val="16"/>
          <w:color w:val="4C2FDF"/>
          <w:spacing w:val="-8"/>
        </w:rPr>
        <w:t>开</w:t>
      </w:r>
      <w:r>
        <w:rPr>
          <w:rFonts w:ascii="KaiTi" w:hAnsi="KaiTi" w:eastAsia="KaiTi" w:cs="KaiTi"/>
          <w:sz w:val="16"/>
          <w:szCs w:val="16"/>
          <w:spacing w:val="-8"/>
        </w:rPr>
        <w:t>工业数据治</w:t>
      </w:r>
      <w:r>
        <w:rPr>
          <w:rFonts w:ascii="KaiTi" w:hAnsi="KaiTi" w:eastAsia="KaiTi" w:cs="KaiTi"/>
          <w:sz w:val="16"/>
          <w:szCs w:val="16"/>
          <w:color w:val="4C2FDF"/>
          <w:spacing w:val="-8"/>
        </w:rPr>
        <w:t>理</w:t>
      </w:r>
      <w:r>
        <w:rPr>
          <w:rFonts w:ascii="KaiTi" w:hAnsi="KaiTi" w:eastAsia="KaiTi" w:cs="KaiTi"/>
          <w:sz w:val="16"/>
          <w:szCs w:val="16"/>
          <w:spacing w:val="-8"/>
        </w:rPr>
        <w:t>之门</w:t>
      </w:r>
    </w:p>
    <w:p>
      <w:pPr>
        <w:pStyle w:val="BodyText"/>
        <w:spacing w:line="314" w:lineRule="auto"/>
        <w:rPr/>
      </w:pPr>
      <w:r/>
    </w:p>
    <w:p>
      <w:pPr>
        <w:pStyle w:val="BodyText"/>
        <w:spacing w:line="315" w:lineRule="auto"/>
        <w:rPr/>
      </w:pPr>
      <w:r/>
    </w:p>
    <w:p>
      <w:pPr>
        <w:ind w:left="900"/>
        <w:spacing w:before="71" w:line="219" w:lineRule="auto"/>
        <w:rPr>
          <w:rFonts w:ascii="SimSun" w:hAnsi="SimSun" w:eastAsia="SimSun" w:cs="SimSun"/>
          <w:sz w:val="22"/>
          <w:szCs w:val="22"/>
        </w:rPr>
      </w:pPr>
      <w:r>
        <w:rPr>
          <w:rFonts w:ascii="SimSun" w:hAnsi="SimSun" w:eastAsia="SimSun" w:cs="SimSun"/>
          <w:sz w:val="22"/>
          <w:szCs w:val="22"/>
          <w:spacing w:val="-11"/>
        </w:rPr>
        <w:t>据销毁不当带来的数据丢失和泄露的风险。</w:t>
      </w:r>
    </w:p>
    <w:p>
      <w:pPr>
        <w:pStyle w:val="BodyText"/>
        <w:spacing w:line="382" w:lineRule="auto"/>
        <w:rPr/>
      </w:pPr>
      <w:r/>
    </w:p>
    <w:p>
      <w:pPr>
        <w:ind w:left="903"/>
        <w:spacing w:before="71" w:line="219" w:lineRule="auto"/>
        <w:outlineLvl w:val="1"/>
        <w:rPr>
          <w:rFonts w:ascii="SimSun" w:hAnsi="SimSun" w:eastAsia="SimSun" w:cs="SimSun"/>
          <w:sz w:val="22"/>
          <w:szCs w:val="22"/>
        </w:rPr>
      </w:pPr>
      <w:r>
        <w:rPr>
          <w:rFonts w:ascii="SimSun" w:hAnsi="SimSun" w:eastAsia="SimSun" w:cs="SimSun"/>
          <w:sz w:val="22"/>
          <w:szCs w:val="22"/>
          <w:b/>
          <w:bCs/>
          <w:color w:val="ED9A3B"/>
          <w:spacing w:val="4"/>
        </w:rPr>
        <w:t>二</w:t>
      </w:r>
      <w:r>
        <w:rPr>
          <w:rFonts w:ascii="SimSun" w:hAnsi="SimSun" w:eastAsia="SimSun" w:cs="SimSun"/>
          <w:sz w:val="22"/>
          <w:szCs w:val="22"/>
          <w:color w:val="ED9A3B"/>
          <w:spacing w:val="-51"/>
        </w:rPr>
        <w:t xml:space="preserve"> </w:t>
      </w:r>
      <w:r>
        <w:rPr>
          <w:rFonts w:ascii="SimSun" w:hAnsi="SimSun" w:eastAsia="SimSun" w:cs="SimSun"/>
          <w:sz w:val="22"/>
          <w:szCs w:val="22"/>
          <w:b/>
          <w:bCs/>
          <w:color w:val="ED9A3B"/>
          <w:spacing w:val="4"/>
        </w:rPr>
        <w:t>、典型数据安全技术</w:t>
      </w:r>
    </w:p>
    <w:p>
      <w:pPr>
        <w:pStyle w:val="BodyText"/>
        <w:spacing w:line="464" w:lineRule="auto"/>
        <w:rPr/>
      </w:pPr>
      <w:r/>
    </w:p>
    <w:p>
      <w:pPr>
        <w:ind w:left="903"/>
        <w:spacing w:before="72" w:line="219" w:lineRule="auto"/>
        <w:outlineLvl w:val="1"/>
        <w:rPr>
          <w:rFonts w:ascii="SimSun" w:hAnsi="SimSun" w:eastAsia="SimSun" w:cs="SimSun"/>
          <w:sz w:val="22"/>
          <w:szCs w:val="22"/>
        </w:rPr>
      </w:pPr>
      <w:r>
        <w:rPr>
          <w:rFonts w:ascii="SimSun" w:hAnsi="SimSun" w:eastAsia="SimSun" w:cs="SimSun"/>
          <w:sz w:val="22"/>
          <w:szCs w:val="22"/>
          <w:b/>
          <w:bCs/>
          <w:color w:val="363BE1"/>
          <w:spacing w:val="-10"/>
        </w:rPr>
        <w:t>1.</w:t>
      </w:r>
      <w:r>
        <w:rPr>
          <w:rFonts w:ascii="SimSun" w:hAnsi="SimSun" w:eastAsia="SimSun" w:cs="SimSun"/>
          <w:sz w:val="22"/>
          <w:szCs w:val="22"/>
          <w:color w:val="363BE1"/>
          <w:spacing w:val="-20"/>
        </w:rPr>
        <w:t xml:space="preserve"> </w:t>
      </w:r>
      <w:r>
        <w:rPr>
          <w:rFonts w:ascii="SimSun" w:hAnsi="SimSun" w:eastAsia="SimSun" w:cs="SimSun"/>
          <w:sz w:val="22"/>
          <w:szCs w:val="22"/>
          <w:b/>
          <w:bCs/>
          <w:color w:val="363BE1"/>
          <w:spacing w:val="-10"/>
        </w:rPr>
        <w:t>访问控制技术</w:t>
      </w:r>
    </w:p>
    <w:p>
      <w:pPr>
        <w:pStyle w:val="BodyText"/>
        <w:spacing w:line="256" w:lineRule="auto"/>
        <w:rPr/>
      </w:pPr>
      <w:r/>
    </w:p>
    <w:p>
      <w:pPr>
        <w:ind w:left="900" w:right="69" w:firstLine="439"/>
        <w:spacing w:before="72" w:line="357" w:lineRule="auto"/>
        <w:rPr>
          <w:rFonts w:ascii="SimSun" w:hAnsi="SimSun" w:eastAsia="SimSun" w:cs="SimSun"/>
          <w:sz w:val="22"/>
          <w:szCs w:val="22"/>
        </w:rPr>
      </w:pPr>
      <w:r>
        <w:rPr>
          <w:rFonts w:ascii="SimSun" w:hAnsi="SimSun" w:eastAsia="SimSun" w:cs="SimSun"/>
          <w:sz w:val="22"/>
          <w:szCs w:val="22"/>
          <w:spacing w:val="-12"/>
        </w:rPr>
        <w:t>访问控制</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2"/>
        </w:rPr>
        <w:t>(Access Control)</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2"/>
        </w:rPr>
        <w:t>是典型的数据安全防护技术，主要</w:t>
      </w:r>
      <w:r>
        <w:rPr>
          <w:rFonts w:ascii="SimSun" w:hAnsi="SimSun" w:eastAsia="SimSun" w:cs="SimSun"/>
          <w:sz w:val="22"/>
          <w:szCs w:val="22"/>
        </w:rPr>
        <w:t xml:space="preserve"> </w:t>
      </w:r>
      <w:r>
        <w:rPr>
          <w:rFonts w:ascii="SimSun" w:hAnsi="SimSun" w:eastAsia="SimSun" w:cs="SimSun"/>
          <w:sz w:val="22"/>
          <w:szCs w:val="22"/>
          <w:spacing w:val="-21"/>
        </w:rPr>
        <w:t>依据安全管理策略、业务规则或数据资源属性等，对主体访问数据</w:t>
      </w:r>
      <w:r>
        <w:rPr>
          <w:rFonts w:ascii="SimSun" w:hAnsi="SimSun" w:eastAsia="SimSun" w:cs="SimSun"/>
          <w:sz w:val="22"/>
          <w:szCs w:val="22"/>
        </w:rPr>
        <w:t xml:space="preserve"> </w:t>
      </w:r>
      <w:r>
        <w:rPr>
          <w:rFonts w:ascii="SimSun" w:hAnsi="SimSun" w:eastAsia="SimSun" w:cs="SimSun"/>
          <w:sz w:val="22"/>
          <w:szCs w:val="22"/>
          <w:spacing w:val="-14"/>
        </w:rPr>
        <w:t>资源的行为进行控制。实际上，我们每个人每天都会经历大量的</w:t>
      </w:r>
      <w:r>
        <w:rPr>
          <w:rFonts w:ascii="SimSun" w:hAnsi="SimSun" w:eastAsia="SimSun" w:cs="SimSun"/>
          <w:sz w:val="22"/>
          <w:szCs w:val="22"/>
          <w:spacing w:val="7"/>
        </w:rPr>
        <w:t xml:space="preserve"> </w:t>
      </w:r>
      <w:r>
        <w:rPr>
          <w:rFonts w:ascii="SimSun" w:hAnsi="SimSun" w:eastAsia="SimSun" w:cs="SimSun"/>
          <w:sz w:val="22"/>
          <w:szCs w:val="22"/>
          <w:spacing w:val="-14"/>
        </w:rPr>
        <w:t>访问控制过程，例如，我们每天回家或到单位使用钥匙开门，使</w:t>
      </w:r>
    </w:p>
    <w:p>
      <w:pPr>
        <w:ind w:left="900"/>
        <w:spacing w:before="1" w:line="218" w:lineRule="auto"/>
        <w:rPr>
          <w:rFonts w:ascii="SimSun" w:hAnsi="SimSun" w:eastAsia="SimSun" w:cs="SimSun"/>
          <w:sz w:val="22"/>
          <w:szCs w:val="22"/>
        </w:rPr>
      </w:pPr>
      <w:r>
        <w:rPr>
          <w:rFonts w:ascii="SimSun" w:hAnsi="SimSun" w:eastAsia="SimSun" w:cs="SimSun"/>
          <w:sz w:val="22"/>
          <w:szCs w:val="22"/>
          <w:spacing w:val="-20"/>
        </w:rPr>
        <w:t>用手机时用密码、指纹或人脸解锁等，都是</w:t>
      </w:r>
      <w:r>
        <w:rPr>
          <w:rFonts w:ascii="SimSun" w:hAnsi="SimSun" w:eastAsia="SimSun" w:cs="SimSun"/>
          <w:sz w:val="22"/>
          <w:szCs w:val="22"/>
          <w:spacing w:val="-21"/>
        </w:rPr>
        <w:t>在使用访问控制技术。</w:t>
      </w:r>
    </w:p>
    <w:p>
      <w:pPr>
        <w:ind w:left="1340"/>
        <w:spacing w:before="190" w:line="219" w:lineRule="auto"/>
        <w:rPr>
          <w:rFonts w:ascii="SimSun" w:hAnsi="SimSun" w:eastAsia="SimSun" w:cs="SimSun"/>
          <w:sz w:val="22"/>
          <w:szCs w:val="22"/>
        </w:rPr>
      </w:pPr>
      <w:r>
        <w:rPr>
          <w:rFonts w:ascii="SimSun" w:hAnsi="SimSun" w:eastAsia="SimSun" w:cs="SimSun"/>
          <w:sz w:val="22"/>
          <w:szCs w:val="22"/>
          <w:spacing w:val="-5"/>
        </w:rPr>
        <w:t>访问控制主要包含主体、客体和控制策略3个要素。</w:t>
      </w:r>
    </w:p>
    <w:p>
      <w:pPr>
        <w:pStyle w:val="BodyText"/>
        <w:ind w:left="900" w:right="70" w:firstLine="439"/>
        <w:spacing w:before="136" w:line="362" w:lineRule="auto"/>
        <w:rPr>
          <w:rFonts w:ascii="SimSun" w:hAnsi="SimSun" w:eastAsia="SimSun" w:cs="SimSun"/>
          <w:sz w:val="22"/>
          <w:szCs w:val="22"/>
        </w:rPr>
      </w:pPr>
      <w:r>
        <w:rPr>
          <w:rFonts w:ascii="SimHei" w:hAnsi="SimHei" w:eastAsia="SimHei" w:cs="SimHei"/>
          <w:sz w:val="22"/>
          <w:szCs w:val="22"/>
          <w:color w:val="E8912D"/>
          <w:spacing w:val="-4"/>
        </w:rPr>
        <w:t>·</w:t>
      </w:r>
      <w:r>
        <w:rPr>
          <w:rFonts w:ascii="SimHei" w:hAnsi="SimHei" w:eastAsia="SimHei" w:cs="SimHei"/>
          <w:sz w:val="22"/>
          <w:szCs w:val="22"/>
          <w:color w:val="E8912D"/>
          <w:spacing w:val="-4"/>
        </w:rPr>
        <w:t xml:space="preserve"> </w:t>
      </w:r>
      <w:r>
        <w:rPr>
          <w:rFonts w:ascii="SimHei" w:hAnsi="SimHei" w:eastAsia="SimHei" w:cs="SimHei"/>
          <w:sz w:val="22"/>
          <w:szCs w:val="22"/>
          <w:color w:val="E8912D"/>
          <w:spacing w:val="-4"/>
        </w:rPr>
        <w:t>主</w:t>
      </w:r>
      <w:r>
        <w:rPr>
          <w:rFonts w:ascii="SimHei" w:hAnsi="SimHei" w:eastAsia="SimHei" w:cs="SimHei"/>
          <w:sz w:val="22"/>
          <w:szCs w:val="22"/>
          <w:color w:val="E8912D"/>
          <w:spacing w:val="-22"/>
        </w:rPr>
        <w:t xml:space="preserve"> </w:t>
      </w:r>
      <w:r>
        <w:rPr>
          <w:rFonts w:ascii="SimHei" w:hAnsi="SimHei" w:eastAsia="SimHei" w:cs="SimHei"/>
          <w:sz w:val="22"/>
          <w:szCs w:val="22"/>
          <w:color w:val="E8912D"/>
          <w:spacing w:val="-4"/>
        </w:rPr>
        <w:t>体</w:t>
      </w:r>
      <w:r>
        <w:rPr>
          <w:rFonts w:ascii="SimHei" w:hAnsi="SimHei" w:eastAsia="SimHei" w:cs="SimHei"/>
          <w:sz w:val="22"/>
          <w:szCs w:val="22"/>
          <w:color w:val="E8912D"/>
          <w:spacing w:val="-57"/>
        </w:rPr>
        <w:t xml:space="preserve"> </w:t>
      </w:r>
      <w:r>
        <w:rPr>
          <w:sz w:val="22"/>
          <w:szCs w:val="22"/>
          <w:color w:val="E8912D"/>
          <w:spacing w:val="-4"/>
        </w:rPr>
        <w:t>(Subject):      </w:t>
      </w:r>
      <w:r>
        <w:rPr>
          <w:rFonts w:ascii="SimSun" w:hAnsi="SimSun" w:eastAsia="SimSun" w:cs="SimSun"/>
          <w:sz w:val="22"/>
          <w:szCs w:val="22"/>
          <w:spacing w:val="-4"/>
        </w:rPr>
        <w:t>主体主要</w:t>
      </w:r>
      <w:r>
        <w:rPr>
          <w:rFonts w:ascii="SimSun" w:hAnsi="SimSun" w:eastAsia="SimSun" w:cs="SimSun"/>
          <w:sz w:val="22"/>
          <w:szCs w:val="22"/>
          <w:spacing w:val="-5"/>
        </w:rPr>
        <w:t>能够提出访问客体的具体</w:t>
      </w:r>
      <w:r>
        <w:rPr>
          <w:rFonts w:ascii="SimSun" w:hAnsi="SimSun" w:eastAsia="SimSun" w:cs="SimSun"/>
          <w:sz w:val="22"/>
          <w:szCs w:val="22"/>
        </w:rPr>
        <w:t xml:space="preserve"> </w:t>
      </w:r>
      <w:r>
        <w:rPr>
          <w:rFonts w:ascii="SimSun" w:hAnsi="SimSun" w:eastAsia="SimSun" w:cs="SimSun"/>
          <w:sz w:val="22"/>
          <w:szCs w:val="22"/>
          <w:spacing w:val="-6"/>
        </w:rPr>
        <w:t>请求，可以是用户、管理员或其他相关方，也可以是用户启动</w:t>
      </w:r>
    </w:p>
    <w:p>
      <w:pPr>
        <w:ind w:left="900"/>
        <w:spacing w:line="219" w:lineRule="auto"/>
        <w:rPr>
          <w:rFonts w:ascii="SimSun" w:hAnsi="SimSun" w:eastAsia="SimSun" w:cs="SimSun"/>
          <w:sz w:val="22"/>
          <w:szCs w:val="22"/>
        </w:rPr>
      </w:pPr>
      <w:r>
        <w:rPr>
          <w:rFonts w:ascii="SimSun" w:hAnsi="SimSun" w:eastAsia="SimSun" w:cs="SimSun"/>
          <w:sz w:val="22"/>
          <w:szCs w:val="22"/>
          <w:spacing w:val="-11"/>
        </w:rPr>
        <w:t>的进程、服务和设备等。</w:t>
      </w:r>
    </w:p>
    <w:p>
      <w:pPr>
        <w:pStyle w:val="BodyText"/>
        <w:ind w:left="1340"/>
        <w:spacing w:before="155" w:line="454" w:lineRule="exact"/>
        <w:rPr>
          <w:rFonts w:ascii="SimSun" w:hAnsi="SimSun" w:eastAsia="SimSun" w:cs="SimSun"/>
          <w:sz w:val="22"/>
          <w:szCs w:val="22"/>
        </w:rPr>
      </w:pPr>
      <w:r>
        <w:rPr>
          <w:rFonts w:ascii="SimHei" w:hAnsi="SimHei" w:eastAsia="SimHei" w:cs="SimHei"/>
          <w:sz w:val="22"/>
          <w:szCs w:val="22"/>
          <w:color w:val="E8912D"/>
          <w:spacing w:val="-3"/>
          <w:position w:val="18"/>
        </w:rPr>
        <w:t>·</w:t>
      </w:r>
      <w:r>
        <w:rPr>
          <w:rFonts w:ascii="SimHei" w:hAnsi="SimHei" w:eastAsia="SimHei" w:cs="SimHei"/>
          <w:sz w:val="22"/>
          <w:szCs w:val="22"/>
          <w:color w:val="E8912D"/>
          <w:spacing w:val="-23"/>
          <w:position w:val="18"/>
        </w:rPr>
        <w:t xml:space="preserve"> </w:t>
      </w:r>
      <w:r>
        <w:rPr>
          <w:rFonts w:ascii="SimHei" w:hAnsi="SimHei" w:eastAsia="SimHei" w:cs="SimHei"/>
          <w:sz w:val="22"/>
          <w:szCs w:val="22"/>
          <w:color w:val="E8912D"/>
          <w:spacing w:val="-3"/>
          <w:position w:val="18"/>
        </w:rPr>
        <w:t>客</w:t>
      </w:r>
      <w:r>
        <w:rPr>
          <w:rFonts w:ascii="SimHei" w:hAnsi="SimHei" w:eastAsia="SimHei" w:cs="SimHei"/>
          <w:sz w:val="22"/>
          <w:szCs w:val="22"/>
          <w:color w:val="E8912D"/>
          <w:spacing w:val="-23"/>
          <w:position w:val="18"/>
        </w:rPr>
        <w:t xml:space="preserve"> </w:t>
      </w:r>
      <w:r>
        <w:rPr>
          <w:rFonts w:ascii="SimHei" w:hAnsi="SimHei" w:eastAsia="SimHei" w:cs="SimHei"/>
          <w:sz w:val="22"/>
          <w:szCs w:val="22"/>
          <w:color w:val="E8912D"/>
          <w:spacing w:val="-3"/>
          <w:position w:val="18"/>
        </w:rPr>
        <w:t>体</w:t>
      </w:r>
      <w:r>
        <w:rPr>
          <w:rFonts w:ascii="SimHei" w:hAnsi="SimHei" w:eastAsia="SimHei" w:cs="SimHei"/>
          <w:sz w:val="22"/>
          <w:szCs w:val="22"/>
          <w:color w:val="E8912D"/>
          <w:spacing w:val="-47"/>
          <w:position w:val="18"/>
        </w:rPr>
        <w:t xml:space="preserve"> </w:t>
      </w:r>
      <w:r>
        <w:rPr>
          <w:sz w:val="22"/>
          <w:szCs w:val="22"/>
          <w:color w:val="E8912D"/>
          <w:spacing w:val="-3"/>
          <w:position w:val="18"/>
        </w:rPr>
        <w:t>(Object):       </w:t>
      </w:r>
      <w:r>
        <w:rPr>
          <w:rFonts w:ascii="SimSun" w:hAnsi="SimSun" w:eastAsia="SimSun" w:cs="SimSun"/>
          <w:sz w:val="22"/>
          <w:szCs w:val="22"/>
          <w:spacing w:val="-3"/>
          <w:position w:val="18"/>
        </w:rPr>
        <w:t>客体主要指被访问资源的实体，所</w:t>
      </w:r>
    </w:p>
    <w:p>
      <w:pPr>
        <w:ind w:left="900"/>
        <w:spacing w:line="219" w:lineRule="auto"/>
        <w:rPr>
          <w:rFonts w:ascii="SimSun" w:hAnsi="SimSun" w:eastAsia="SimSun" w:cs="SimSun"/>
          <w:sz w:val="22"/>
          <w:szCs w:val="22"/>
        </w:rPr>
      </w:pPr>
      <w:r>
        <w:rPr>
          <w:rFonts w:ascii="SimSun" w:hAnsi="SimSun" w:eastAsia="SimSun" w:cs="SimSun"/>
          <w:sz w:val="22"/>
          <w:szCs w:val="22"/>
          <w:spacing w:val="-9"/>
        </w:rPr>
        <w:t>有可以被操作的数据、资源、对象都可以是客体。</w:t>
      </w:r>
    </w:p>
    <w:p>
      <w:pPr>
        <w:ind w:left="900" w:right="102" w:firstLine="439"/>
        <w:spacing w:before="144" w:line="371" w:lineRule="auto"/>
        <w:rPr>
          <w:rFonts w:ascii="SimSun" w:hAnsi="SimSun" w:eastAsia="SimSun" w:cs="SimSun"/>
          <w:sz w:val="22"/>
          <w:szCs w:val="22"/>
        </w:rPr>
      </w:pPr>
      <w:r>
        <w:rPr>
          <w:rFonts w:ascii="SimHei" w:hAnsi="SimHei" w:eastAsia="SimHei" w:cs="SimHei"/>
          <w:sz w:val="22"/>
          <w:szCs w:val="22"/>
          <w:color w:val="E8912D"/>
          <w:spacing w:val="-2"/>
        </w:rPr>
        <w:t>·</w:t>
      </w:r>
      <w:r>
        <w:rPr>
          <w:rFonts w:ascii="SimHei" w:hAnsi="SimHei" w:eastAsia="SimHei" w:cs="SimHei"/>
          <w:sz w:val="22"/>
          <w:szCs w:val="22"/>
          <w:color w:val="E8912D"/>
          <w:spacing w:val="-58"/>
        </w:rPr>
        <w:t xml:space="preserve"> </w:t>
      </w:r>
      <w:r>
        <w:rPr>
          <w:rFonts w:ascii="SimHei" w:hAnsi="SimHei" w:eastAsia="SimHei" w:cs="SimHei"/>
          <w:sz w:val="22"/>
          <w:szCs w:val="22"/>
          <w:color w:val="E8912D"/>
          <w:spacing w:val="-2"/>
        </w:rPr>
        <w:t>控制策略</w:t>
      </w:r>
      <w:r>
        <w:rPr>
          <w:rFonts w:ascii="SimHei" w:hAnsi="SimHei" w:eastAsia="SimHei" w:cs="SimHei"/>
          <w:sz w:val="22"/>
          <w:szCs w:val="22"/>
          <w:color w:val="E8912D"/>
          <w:spacing w:val="-60"/>
        </w:rPr>
        <w:t xml:space="preserve"> </w:t>
      </w:r>
      <w:r>
        <w:rPr>
          <w:rFonts w:ascii="Times New Roman" w:hAnsi="Times New Roman" w:eastAsia="Times New Roman" w:cs="Times New Roman"/>
          <w:sz w:val="22"/>
          <w:szCs w:val="22"/>
          <w:color w:val="E8912D"/>
          <w:spacing w:val="-2"/>
        </w:rPr>
        <w:t>(Attribution):       </w:t>
      </w:r>
      <w:r>
        <w:rPr>
          <w:rFonts w:ascii="SimSun" w:hAnsi="SimSun" w:eastAsia="SimSun" w:cs="SimSun"/>
          <w:sz w:val="22"/>
          <w:szCs w:val="22"/>
          <w:spacing w:val="-2"/>
        </w:rPr>
        <w:t>控制策略是主体对客体的相</w:t>
      </w:r>
      <w:r>
        <w:rPr>
          <w:rFonts w:ascii="SimSun" w:hAnsi="SimSun" w:eastAsia="SimSun" w:cs="SimSun"/>
          <w:sz w:val="22"/>
          <w:szCs w:val="22"/>
        </w:rPr>
        <w:t xml:space="preserve"> </w:t>
      </w:r>
      <w:r>
        <w:rPr>
          <w:rFonts w:ascii="SimSun" w:hAnsi="SimSun" w:eastAsia="SimSun" w:cs="SimSun"/>
          <w:sz w:val="22"/>
          <w:szCs w:val="22"/>
          <w:spacing w:val="-6"/>
        </w:rPr>
        <w:t>关访问规则的集合，即属性集合。访问策略体现了一种</w:t>
      </w:r>
      <w:r>
        <w:rPr>
          <w:rFonts w:ascii="SimSun" w:hAnsi="SimSun" w:eastAsia="SimSun" w:cs="SimSun"/>
          <w:sz w:val="22"/>
          <w:szCs w:val="22"/>
          <w:spacing w:val="-7"/>
        </w:rPr>
        <w:t>授权行</w:t>
      </w:r>
    </w:p>
    <w:p>
      <w:pPr>
        <w:ind w:left="900"/>
        <w:spacing w:before="1" w:line="218" w:lineRule="auto"/>
        <w:rPr>
          <w:rFonts w:ascii="SimSun" w:hAnsi="SimSun" w:eastAsia="SimSun" w:cs="SimSun"/>
          <w:sz w:val="22"/>
          <w:szCs w:val="22"/>
        </w:rPr>
      </w:pPr>
      <w:r>
        <w:rPr>
          <w:rFonts w:ascii="SimSun" w:hAnsi="SimSun" w:eastAsia="SimSun" w:cs="SimSun"/>
          <w:sz w:val="22"/>
          <w:szCs w:val="22"/>
          <w:spacing w:val="-11"/>
        </w:rPr>
        <w:t>为，也是客体对主体某些操作行为的默认。</w:t>
      </w:r>
    </w:p>
    <w:p>
      <w:pPr>
        <w:ind w:left="900" w:firstLine="439"/>
        <w:spacing w:before="160" w:line="352" w:lineRule="auto"/>
        <w:rPr>
          <w:rFonts w:ascii="SimSun" w:hAnsi="SimSun" w:eastAsia="SimSun" w:cs="SimSun"/>
          <w:sz w:val="22"/>
          <w:szCs w:val="22"/>
        </w:rPr>
      </w:pPr>
      <w:r>
        <w:rPr>
          <w:rFonts w:ascii="SimSun" w:hAnsi="SimSun" w:eastAsia="SimSun" w:cs="SimSun"/>
          <w:sz w:val="22"/>
          <w:szCs w:val="22"/>
          <w:spacing w:val="-6"/>
        </w:rPr>
        <w:t>访问控制是保证系统保密性、完整性、可用</w:t>
      </w:r>
      <w:r>
        <w:rPr>
          <w:rFonts w:ascii="SimSun" w:hAnsi="SimSun" w:eastAsia="SimSun" w:cs="SimSun"/>
          <w:sz w:val="22"/>
          <w:szCs w:val="22"/>
          <w:spacing w:val="-7"/>
        </w:rPr>
        <w:t>性和合法使用</w:t>
      </w:r>
      <w:r>
        <w:rPr>
          <w:rFonts w:ascii="SimSun" w:hAnsi="SimSun" w:eastAsia="SimSun" w:cs="SimSun"/>
          <w:sz w:val="22"/>
          <w:szCs w:val="22"/>
        </w:rPr>
        <w:t xml:space="preserve">  </w:t>
      </w:r>
      <w:r>
        <w:rPr>
          <w:rFonts w:ascii="SimSun" w:hAnsi="SimSun" w:eastAsia="SimSun" w:cs="SimSun"/>
          <w:sz w:val="22"/>
          <w:szCs w:val="22"/>
          <w:spacing w:val="-2"/>
        </w:rPr>
        <w:t>性的重要基础，是网络安全防范和资源保护</w:t>
      </w:r>
      <w:r>
        <w:rPr>
          <w:rFonts w:ascii="SimSun" w:hAnsi="SimSun" w:eastAsia="SimSun" w:cs="SimSun"/>
          <w:sz w:val="22"/>
          <w:szCs w:val="22"/>
          <w:spacing w:val="-3"/>
        </w:rPr>
        <w:t>的关键策略之一，</w:t>
      </w:r>
    </w:p>
    <w:p>
      <w:pPr>
        <w:ind w:left="900"/>
        <w:spacing w:before="1" w:line="218" w:lineRule="auto"/>
        <w:rPr>
          <w:rFonts w:ascii="SimSun" w:hAnsi="SimSun" w:eastAsia="SimSun" w:cs="SimSun"/>
          <w:sz w:val="22"/>
          <w:szCs w:val="22"/>
        </w:rPr>
      </w:pPr>
      <w:r>
        <w:rPr>
          <w:rFonts w:ascii="SimSun" w:hAnsi="SimSun" w:eastAsia="SimSun" w:cs="SimSun"/>
          <w:sz w:val="22"/>
          <w:szCs w:val="22"/>
          <w:spacing w:val="-6"/>
        </w:rPr>
        <w:t>也是主体依据某些控制策略或权限对客体本身或其资源进行的</w:t>
      </w:r>
    </w:p>
    <w:p>
      <w:pPr>
        <w:spacing w:line="218" w:lineRule="auto"/>
        <w:sectPr>
          <w:footerReference w:type="default" r:id="rId303"/>
          <w:pgSz w:w="7560" w:h="11380"/>
          <w:pgMar w:top="154" w:right="780" w:bottom="508" w:left="0" w:header="0" w:footer="221" w:gutter="0"/>
        </w:sectPr>
        <w:rPr>
          <w:rFonts w:ascii="SimSun" w:hAnsi="SimSun" w:eastAsia="SimSun" w:cs="SimSun"/>
          <w:sz w:val="22"/>
          <w:szCs w:val="22"/>
        </w:rPr>
      </w:pPr>
    </w:p>
    <w:p>
      <w:pPr>
        <w:ind w:left="5332"/>
        <w:spacing w:line="219" w:lineRule="auto"/>
        <w:rPr>
          <w:rFonts w:ascii="SimSun" w:hAnsi="SimSun" w:eastAsia="SimSun" w:cs="SimSun"/>
          <w:sz w:val="16"/>
          <w:szCs w:val="16"/>
        </w:rPr>
      </w:pPr>
      <w:r>
        <w:rPr>
          <w:rFonts w:ascii="SimSun" w:hAnsi="SimSun" w:eastAsia="SimSun" w:cs="SimSun"/>
          <w:sz w:val="16"/>
          <w:szCs w:val="16"/>
          <w:b/>
          <w:bCs/>
          <w:spacing w:val="-5"/>
        </w:rPr>
        <w:t>理</w:t>
      </w:r>
      <w:r>
        <w:rPr>
          <w:rFonts w:ascii="SimSun" w:hAnsi="SimSun" w:eastAsia="SimSun" w:cs="SimSun"/>
          <w:sz w:val="16"/>
          <w:szCs w:val="16"/>
          <w:b/>
          <w:bCs/>
          <w:color w:val="462299"/>
          <w:spacing w:val="-5"/>
        </w:rPr>
        <w:t>数篇</w:t>
      </w:r>
    </w:p>
    <w:p>
      <w:pPr>
        <w:ind w:left="4892"/>
        <w:spacing w:before="20" w:line="219" w:lineRule="auto"/>
        <w:rPr>
          <w:rFonts w:ascii="SimSun" w:hAnsi="SimSun" w:eastAsia="SimSun" w:cs="SimSun"/>
          <w:sz w:val="16"/>
          <w:szCs w:val="16"/>
        </w:rPr>
      </w:pPr>
      <w:r>
        <w:rPr>
          <w:rFonts w:ascii="SimSun" w:hAnsi="SimSun" w:eastAsia="SimSun" w:cs="SimSun"/>
          <w:sz w:val="16"/>
          <w:szCs w:val="16"/>
          <w:b/>
          <w:bCs/>
          <w:color w:val="E26100"/>
          <w:spacing w:val="-12"/>
        </w:rPr>
        <w:t>盘活数据资源</w:t>
      </w:r>
    </w:p>
    <w:p>
      <w:pPr>
        <w:pStyle w:val="BodyText"/>
        <w:spacing w:line="319" w:lineRule="auto"/>
        <w:rPr/>
      </w:pPr>
      <w:r/>
    </w:p>
    <w:p>
      <w:pPr>
        <w:pStyle w:val="BodyText"/>
        <w:spacing w:line="320"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13"/>
        </w:rPr>
        <w:t>不同的授权访问。</w:t>
      </w:r>
    </w:p>
    <w:p>
      <w:pPr>
        <w:ind w:right="5" w:firstLine="419"/>
        <w:spacing w:before="166" w:line="352" w:lineRule="auto"/>
        <w:jc w:val="both"/>
        <w:rPr>
          <w:rFonts w:ascii="SimSun" w:hAnsi="SimSun" w:eastAsia="SimSun" w:cs="SimSun"/>
          <w:sz w:val="22"/>
          <w:szCs w:val="22"/>
        </w:rPr>
      </w:pPr>
      <w:r>
        <w:rPr>
          <w:rFonts w:ascii="SimSun" w:hAnsi="SimSun" w:eastAsia="SimSun" w:cs="SimSun"/>
          <w:sz w:val="22"/>
          <w:szCs w:val="22"/>
          <w:spacing w:val="-14"/>
        </w:rPr>
        <w:t>工业领域的访问控制技术应用十分广泛，特别是在工控系统</w:t>
      </w:r>
      <w:r>
        <w:rPr>
          <w:rFonts w:ascii="SimSun" w:hAnsi="SimSun" w:eastAsia="SimSun" w:cs="SimSun"/>
          <w:sz w:val="22"/>
          <w:szCs w:val="22"/>
          <w:spacing w:val="6"/>
        </w:rPr>
        <w:t xml:space="preserve">  </w:t>
      </w:r>
      <w:r>
        <w:rPr>
          <w:rFonts w:ascii="SimSun" w:hAnsi="SimSun" w:eastAsia="SimSun" w:cs="SimSun"/>
          <w:sz w:val="22"/>
          <w:szCs w:val="22"/>
          <w:spacing w:val="-19"/>
        </w:rPr>
        <w:t>的安全防护方面，主要包括以下几类产品。</w:t>
      </w:r>
      <w:r>
        <w:rPr>
          <w:rFonts w:ascii="SimSun" w:hAnsi="SimSun" w:eastAsia="SimSun" w:cs="SimSun"/>
          <w:sz w:val="22"/>
          <w:szCs w:val="22"/>
          <w:spacing w:val="49"/>
        </w:rPr>
        <w:t xml:space="preserve"> </w:t>
      </w:r>
      <w:r>
        <w:rPr>
          <w:rFonts w:ascii="SimSun" w:hAnsi="SimSun" w:eastAsia="SimSun" w:cs="SimSun"/>
          <w:sz w:val="22"/>
          <w:szCs w:val="22"/>
          <w:spacing w:val="-19"/>
        </w:rPr>
        <w:t>一是基于认证和授权</w:t>
      </w:r>
      <w:r>
        <w:rPr>
          <w:rFonts w:ascii="SimSun" w:hAnsi="SimSun" w:eastAsia="SimSun" w:cs="SimSun"/>
          <w:sz w:val="22"/>
          <w:szCs w:val="22"/>
        </w:rPr>
        <w:t xml:space="preserve">  </w:t>
      </w:r>
      <w:r>
        <w:rPr>
          <w:rFonts w:ascii="SimSun" w:hAnsi="SimSun" w:eastAsia="SimSun" w:cs="SimSun"/>
          <w:sz w:val="22"/>
          <w:szCs w:val="22"/>
          <w:spacing w:val="-9"/>
        </w:rPr>
        <w:t>的访问控制技术产品，主要解决</w:t>
      </w:r>
      <w:r>
        <w:rPr>
          <w:rFonts w:ascii="Times New Roman" w:hAnsi="Times New Roman" w:eastAsia="Times New Roman" w:cs="Times New Roman"/>
          <w:sz w:val="22"/>
          <w:szCs w:val="22"/>
          <w:spacing w:val="-9"/>
        </w:rPr>
        <w:t>LAN</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9"/>
        </w:rPr>
        <w:t>、</w:t>
      </w:r>
      <w:r>
        <w:rPr>
          <w:rFonts w:ascii="Times New Roman" w:hAnsi="Times New Roman" w:eastAsia="Times New Roman" w:cs="Times New Roman"/>
          <w:sz w:val="22"/>
          <w:szCs w:val="22"/>
          <w:spacing w:val="-9"/>
        </w:rPr>
        <w:t>WLAN</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9"/>
        </w:rPr>
        <w:t>、</w:t>
      </w:r>
      <w:r>
        <w:rPr>
          <w:rFonts w:ascii="Times New Roman" w:hAnsi="Times New Roman" w:eastAsia="Times New Roman" w:cs="Times New Roman"/>
          <w:sz w:val="22"/>
          <w:szCs w:val="22"/>
          <w:spacing w:val="-9"/>
        </w:rPr>
        <w:t>Wi-F</w:t>
      </w:r>
      <w:r>
        <w:rPr>
          <w:rFonts w:ascii="Times New Roman" w:hAnsi="Times New Roman" w:eastAsia="Times New Roman" w:cs="Times New Roman"/>
          <w:sz w:val="22"/>
          <w:szCs w:val="22"/>
          <w:spacing w:val="-10"/>
        </w:rPr>
        <w:t>i</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0"/>
        </w:rPr>
        <w:t>、</w:t>
      </w:r>
      <w:r>
        <w:rPr>
          <w:rFonts w:ascii="Times New Roman" w:hAnsi="Times New Roman" w:eastAsia="Times New Roman" w:cs="Times New Roman"/>
          <w:sz w:val="22"/>
          <w:szCs w:val="22"/>
          <w:spacing w:val="-10"/>
        </w:rPr>
        <w:t>WAN</w:t>
      </w:r>
      <w:r>
        <w:rPr>
          <w:rFonts w:ascii="SimSun" w:hAnsi="SimSun" w:eastAsia="SimSun" w:cs="SimSun"/>
          <w:sz w:val="22"/>
          <w:szCs w:val="22"/>
          <w:spacing w:val="-10"/>
        </w:rPr>
        <w:t>、</w:t>
      </w:r>
      <w:r>
        <w:rPr>
          <w:rFonts w:ascii="SimSun" w:hAnsi="SimSun" w:eastAsia="SimSun" w:cs="SimSun"/>
          <w:sz w:val="22"/>
          <w:szCs w:val="22"/>
        </w:rPr>
        <w:t xml:space="preserve"> </w:t>
      </w:r>
      <w:r>
        <w:rPr>
          <w:rFonts w:ascii="SimSun" w:hAnsi="SimSun" w:eastAsia="SimSun" w:cs="SimSun"/>
          <w:sz w:val="22"/>
          <w:szCs w:val="22"/>
          <w:spacing w:val="-10"/>
        </w:rPr>
        <w:t>远程接入、各类复杂环境的网络接入管理问题，利用可信计算、</w:t>
      </w:r>
      <w:r>
        <w:rPr>
          <w:rFonts w:ascii="SimSun" w:hAnsi="SimSun" w:eastAsia="SimSun" w:cs="SimSun"/>
          <w:sz w:val="22"/>
          <w:szCs w:val="22"/>
          <w:spacing w:val="8"/>
        </w:rPr>
        <w:t xml:space="preserve"> </w:t>
      </w:r>
      <w:r>
        <w:rPr>
          <w:rFonts w:ascii="SimSun" w:hAnsi="SimSun" w:eastAsia="SimSun" w:cs="SimSun"/>
          <w:sz w:val="22"/>
          <w:szCs w:val="22"/>
          <w:spacing w:val="-6"/>
        </w:rPr>
        <w:t>白名单等技术，为客户构建可信的计算环境，有效抵御未知病</w:t>
      </w:r>
      <w:r>
        <w:rPr>
          <w:rFonts w:ascii="SimSun" w:hAnsi="SimSun" w:eastAsia="SimSun" w:cs="SimSun"/>
          <w:sz w:val="22"/>
          <w:szCs w:val="22"/>
          <w:spacing w:val="8"/>
        </w:rPr>
        <w:t xml:space="preserve">  </w:t>
      </w:r>
      <w:r>
        <w:rPr>
          <w:rFonts w:ascii="SimSun" w:hAnsi="SimSun" w:eastAsia="SimSun" w:cs="SimSun"/>
          <w:sz w:val="22"/>
          <w:szCs w:val="22"/>
          <w:spacing w:val="-14"/>
        </w:rPr>
        <w:t>毒及其变种、恶意程序、高级可持续性攻击、利用零日漏洞攻击</w:t>
      </w:r>
      <w:r>
        <w:rPr>
          <w:rFonts w:ascii="SimSun" w:hAnsi="SimSun" w:eastAsia="SimSun" w:cs="SimSun"/>
          <w:sz w:val="22"/>
          <w:szCs w:val="22"/>
          <w:spacing w:val="9"/>
        </w:rPr>
        <w:t xml:space="preserve">  </w:t>
      </w:r>
      <w:r>
        <w:rPr>
          <w:rFonts w:ascii="SimSun" w:hAnsi="SimSun" w:eastAsia="SimSun" w:cs="SimSun"/>
          <w:sz w:val="22"/>
          <w:szCs w:val="22"/>
          <w:spacing w:val="-13"/>
        </w:rPr>
        <w:t>等攻击手段。二是基于网络边界防护的访问控制</w:t>
      </w:r>
      <w:r>
        <w:rPr>
          <w:rFonts w:ascii="SimSun" w:hAnsi="SimSun" w:eastAsia="SimSun" w:cs="SimSun"/>
          <w:sz w:val="22"/>
          <w:szCs w:val="22"/>
          <w:spacing w:val="-14"/>
        </w:rPr>
        <w:t>技术产品，主要</w:t>
      </w:r>
      <w:r>
        <w:rPr>
          <w:rFonts w:ascii="SimSun" w:hAnsi="SimSun" w:eastAsia="SimSun" w:cs="SimSun"/>
          <w:sz w:val="22"/>
          <w:szCs w:val="22"/>
        </w:rPr>
        <w:t xml:space="preserve">  </w:t>
      </w:r>
      <w:r>
        <w:rPr>
          <w:rFonts w:ascii="SimSun" w:hAnsi="SimSun" w:eastAsia="SimSun" w:cs="SimSun"/>
          <w:sz w:val="22"/>
          <w:szCs w:val="22"/>
          <w:spacing w:val="-14"/>
        </w:rPr>
        <w:t>实现对控制系统服务和访问的审计与控制，为基于链路层的工业</w:t>
      </w:r>
      <w:r>
        <w:rPr>
          <w:rFonts w:ascii="SimSun" w:hAnsi="SimSun" w:eastAsia="SimSun" w:cs="SimSun"/>
          <w:sz w:val="22"/>
          <w:szCs w:val="22"/>
          <w:spacing w:val="9"/>
        </w:rPr>
        <w:t xml:space="preserve">  </w:t>
      </w:r>
      <w:r>
        <w:rPr>
          <w:rFonts w:ascii="SimSun" w:hAnsi="SimSun" w:eastAsia="SimSun" w:cs="SimSun"/>
          <w:sz w:val="22"/>
          <w:szCs w:val="22"/>
          <w:spacing w:val="-5"/>
        </w:rPr>
        <w:t>通信协议提供有效的防护，并可抵御</w:t>
      </w:r>
      <w:r>
        <w:rPr>
          <w:rFonts w:ascii="Times New Roman" w:hAnsi="Times New Roman" w:eastAsia="Times New Roman" w:cs="Times New Roman"/>
          <w:sz w:val="22"/>
          <w:szCs w:val="22"/>
          <w:spacing w:val="-5"/>
        </w:rPr>
        <w:t>MAC</w:t>
      </w:r>
      <w:r>
        <w:rPr>
          <w:rFonts w:ascii="SimSun" w:hAnsi="SimSun" w:eastAsia="SimSun" w:cs="SimSun"/>
          <w:sz w:val="22"/>
          <w:szCs w:val="22"/>
          <w:spacing w:val="-5"/>
        </w:rPr>
        <w:t>攻击、</w:t>
      </w:r>
      <w:r>
        <w:rPr>
          <w:rFonts w:ascii="Times New Roman" w:hAnsi="Times New Roman" w:eastAsia="Times New Roman" w:cs="Times New Roman"/>
          <w:sz w:val="22"/>
          <w:szCs w:val="22"/>
          <w:spacing w:val="-5"/>
        </w:rPr>
        <w:t>DHCP</w:t>
      </w:r>
      <w:r>
        <w:rPr>
          <w:rFonts w:ascii="SimSun" w:hAnsi="SimSun" w:eastAsia="SimSun" w:cs="SimSun"/>
          <w:sz w:val="22"/>
          <w:szCs w:val="22"/>
          <w:spacing w:val="-5"/>
        </w:rPr>
        <w:t>攻击及</w:t>
      </w:r>
      <w:r>
        <w:rPr>
          <w:rFonts w:ascii="SimSun" w:hAnsi="SimSun" w:eastAsia="SimSun" w:cs="SimSun"/>
          <w:sz w:val="22"/>
          <w:szCs w:val="22"/>
          <w:spacing w:val="3"/>
        </w:rPr>
        <w:t xml:space="preserve">  </w:t>
      </w:r>
      <w:r>
        <w:rPr>
          <w:rFonts w:ascii="Times New Roman" w:hAnsi="Times New Roman" w:eastAsia="Times New Roman" w:cs="Times New Roman"/>
          <w:sz w:val="22"/>
          <w:szCs w:val="22"/>
          <w:spacing w:val="-5"/>
        </w:rPr>
        <w:t>APR</w:t>
      </w:r>
      <w:r>
        <w:rPr>
          <w:rFonts w:ascii="SimSun" w:hAnsi="SimSun" w:eastAsia="SimSun" w:cs="SimSun"/>
          <w:sz w:val="22"/>
          <w:szCs w:val="22"/>
          <w:spacing w:val="-5"/>
        </w:rPr>
        <w:t>攻击等常见的二层协议攻击，支持主流工控协议的检测控</w:t>
      </w:r>
      <w:r>
        <w:rPr>
          <w:rFonts w:ascii="SimSun" w:hAnsi="SimSun" w:eastAsia="SimSun" w:cs="SimSun"/>
          <w:sz w:val="22"/>
          <w:szCs w:val="22"/>
        </w:rPr>
        <w:t xml:space="preserve">  </w:t>
      </w:r>
      <w:r>
        <w:rPr>
          <w:rFonts w:ascii="SimSun" w:hAnsi="SimSun" w:eastAsia="SimSun" w:cs="SimSun"/>
          <w:sz w:val="22"/>
          <w:szCs w:val="22"/>
          <w:spacing w:val="-13"/>
        </w:rPr>
        <w:t>制，防止木马、口令嗅探和解密等攻击，能够</w:t>
      </w:r>
      <w:r>
        <w:rPr>
          <w:rFonts w:ascii="SimSun" w:hAnsi="SimSun" w:eastAsia="SimSun" w:cs="SimSun"/>
          <w:sz w:val="22"/>
          <w:szCs w:val="22"/>
          <w:spacing w:val="-14"/>
        </w:rPr>
        <w:t>阻挡针对工控系统</w:t>
      </w:r>
      <w:r>
        <w:rPr>
          <w:rFonts w:ascii="SimSun" w:hAnsi="SimSun" w:eastAsia="SimSun" w:cs="SimSun"/>
          <w:sz w:val="22"/>
          <w:szCs w:val="22"/>
        </w:rPr>
        <w:t xml:space="preserve">  </w:t>
      </w:r>
      <w:r>
        <w:rPr>
          <w:rFonts w:ascii="SimSun" w:hAnsi="SimSun" w:eastAsia="SimSun" w:cs="SimSun"/>
          <w:sz w:val="22"/>
          <w:szCs w:val="22"/>
          <w:spacing w:val="-17"/>
        </w:rPr>
        <w:t>的病毒和恶意攻击以及对于</w:t>
      </w:r>
      <w:r>
        <w:rPr>
          <w:rFonts w:ascii="Times New Roman" w:hAnsi="Times New Roman" w:eastAsia="Times New Roman" w:cs="Times New Roman"/>
          <w:sz w:val="22"/>
          <w:szCs w:val="22"/>
          <w:spacing w:val="-17"/>
        </w:rPr>
        <w:t>TCP</w:t>
      </w:r>
      <w:r>
        <w:rPr>
          <w:rFonts w:ascii="SimSun" w:hAnsi="SimSun" w:eastAsia="SimSun" w:cs="SimSun"/>
          <w:sz w:val="22"/>
          <w:szCs w:val="22"/>
          <w:spacing w:val="-17"/>
        </w:rPr>
        <w:t>、</w:t>
      </w:r>
      <w:r>
        <w:rPr>
          <w:rFonts w:ascii="Times New Roman" w:hAnsi="Times New Roman" w:eastAsia="Times New Roman" w:cs="Times New Roman"/>
          <w:sz w:val="22"/>
          <w:szCs w:val="22"/>
          <w:spacing w:val="-17"/>
        </w:rPr>
        <w:t>UDP</w:t>
      </w:r>
      <w:r>
        <w:rPr>
          <w:rFonts w:ascii="SimSun" w:hAnsi="SimSun" w:eastAsia="SimSun" w:cs="SimSun"/>
          <w:sz w:val="22"/>
          <w:szCs w:val="22"/>
          <w:spacing w:val="-17"/>
        </w:rPr>
        <w:t>、</w:t>
      </w:r>
      <w:r>
        <w:rPr>
          <w:rFonts w:ascii="Times New Roman" w:hAnsi="Times New Roman" w:eastAsia="Times New Roman" w:cs="Times New Roman"/>
          <w:sz w:val="22"/>
          <w:szCs w:val="22"/>
          <w:spacing w:val="-17"/>
        </w:rPr>
        <w:t>ICMP</w:t>
      </w:r>
      <w:r>
        <w:rPr>
          <w:rFonts w:ascii="SimSun" w:hAnsi="SimSun" w:eastAsia="SimSun" w:cs="SimSun"/>
          <w:sz w:val="22"/>
          <w:szCs w:val="22"/>
          <w:spacing w:val="-17"/>
        </w:rPr>
        <w:t>协议的攻击及探测。</w:t>
      </w:r>
      <w:r>
        <w:rPr>
          <w:rFonts w:ascii="SimSun" w:hAnsi="SimSun" w:eastAsia="SimSun" w:cs="SimSun"/>
          <w:sz w:val="22"/>
          <w:szCs w:val="22"/>
          <w:spacing w:val="8"/>
        </w:rPr>
        <w:t xml:space="preserve"> </w:t>
      </w:r>
      <w:r>
        <w:rPr>
          <w:rFonts w:ascii="SimSun" w:hAnsi="SimSun" w:eastAsia="SimSun" w:cs="SimSun"/>
          <w:sz w:val="22"/>
          <w:szCs w:val="22"/>
          <w:spacing w:val="-13"/>
        </w:rPr>
        <w:t>三是基于网络监控的访问控制技术产品，主</w:t>
      </w:r>
      <w:r>
        <w:rPr>
          <w:rFonts w:ascii="SimSun" w:hAnsi="SimSun" w:eastAsia="SimSun" w:cs="SimSun"/>
          <w:sz w:val="22"/>
          <w:szCs w:val="22"/>
          <w:spacing w:val="-14"/>
        </w:rPr>
        <w:t>要对工控网络内部违</w:t>
      </w:r>
      <w:r>
        <w:rPr>
          <w:rFonts w:ascii="SimSun" w:hAnsi="SimSun" w:eastAsia="SimSun" w:cs="SimSun"/>
          <w:sz w:val="22"/>
          <w:szCs w:val="22"/>
        </w:rPr>
        <w:t xml:space="preserve">  </w:t>
      </w:r>
      <w:r>
        <w:rPr>
          <w:rFonts w:ascii="SimSun" w:hAnsi="SimSun" w:eastAsia="SimSun" w:cs="SimSun"/>
          <w:sz w:val="22"/>
          <w:szCs w:val="22"/>
          <w:spacing w:val="-13"/>
        </w:rPr>
        <w:t>规操作进行检测，对关键人员、关键路径、关键资源的业务访问</w:t>
      </w:r>
      <w:r>
        <w:rPr>
          <w:rFonts w:ascii="SimSun" w:hAnsi="SimSun" w:eastAsia="SimSun" w:cs="SimSun"/>
          <w:sz w:val="22"/>
          <w:szCs w:val="22"/>
          <w:spacing w:val="7"/>
        </w:rPr>
        <w:t xml:space="preserve"> </w:t>
      </w:r>
      <w:r>
        <w:rPr>
          <w:rFonts w:ascii="SimSun" w:hAnsi="SimSun" w:eastAsia="SimSun" w:cs="SimSun"/>
          <w:sz w:val="22"/>
          <w:szCs w:val="22"/>
          <w:spacing w:val="-13"/>
        </w:rPr>
        <w:t>链路、协议、流量、时间、频率等进行监控，及时发现违反业务</w:t>
      </w:r>
    </w:p>
    <w:p>
      <w:pPr>
        <w:spacing w:line="219" w:lineRule="auto"/>
        <w:rPr>
          <w:rFonts w:ascii="SimSun" w:hAnsi="SimSun" w:eastAsia="SimSun" w:cs="SimSun"/>
          <w:sz w:val="22"/>
          <w:szCs w:val="22"/>
        </w:rPr>
      </w:pPr>
      <w:r>
        <w:rPr>
          <w:rFonts w:ascii="SimSun" w:hAnsi="SimSun" w:eastAsia="SimSun" w:cs="SimSun"/>
          <w:sz w:val="22"/>
          <w:szCs w:val="22"/>
          <w:spacing w:val="-17"/>
        </w:rPr>
        <w:t>生产秩序的操作行为，维护网络正常业务秩序。</w:t>
      </w:r>
    </w:p>
    <w:p>
      <w:pPr>
        <w:pStyle w:val="BodyText"/>
        <w:spacing w:line="451"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color w:val="38259B"/>
          <w:spacing w:val="-5"/>
        </w:rPr>
        <w:t>2</w:t>
      </w:r>
      <w:r>
        <w:rPr>
          <w:rFonts w:ascii="SimSun" w:hAnsi="SimSun" w:eastAsia="SimSun" w:cs="SimSun"/>
          <w:sz w:val="22"/>
          <w:szCs w:val="22"/>
          <w:b/>
          <w:bCs/>
          <w:spacing w:val="-5"/>
        </w:rPr>
        <w:t>.</w:t>
      </w:r>
      <w:r>
        <w:rPr>
          <w:rFonts w:ascii="SimSun" w:hAnsi="SimSun" w:eastAsia="SimSun" w:cs="SimSun"/>
          <w:sz w:val="22"/>
          <w:szCs w:val="22"/>
          <w:spacing w:val="-13"/>
        </w:rPr>
        <w:t xml:space="preserve"> </w:t>
      </w:r>
      <w:r>
        <w:rPr>
          <w:rFonts w:ascii="SimSun" w:hAnsi="SimSun" w:eastAsia="SimSun" w:cs="SimSun"/>
          <w:sz w:val="22"/>
          <w:szCs w:val="22"/>
          <w:b/>
          <w:bCs/>
          <w:color w:val="38259B"/>
          <w:spacing w:val="-5"/>
        </w:rPr>
        <w:t>密码技术</w:t>
      </w:r>
    </w:p>
    <w:p>
      <w:pPr>
        <w:pStyle w:val="BodyText"/>
        <w:spacing w:line="247" w:lineRule="auto"/>
        <w:rPr/>
      </w:pPr>
      <w:r/>
    </w:p>
    <w:p>
      <w:pPr>
        <w:ind w:right="66" w:firstLine="459"/>
        <w:spacing w:before="72" w:line="359" w:lineRule="auto"/>
        <w:jc w:val="both"/>
        <w:rPr>
          <w:rFonts w:ascii="SimSun" w:hAnsi="SimSun" w:eastAsia="SimSun" w:cs="SimSun"/>
          <w:sz w:val="22"/>
          <w:szCs w:val="22"/>
        </w:rPr>
      </w:pPr>
      <w:r>
        <w:rPr>
          <w:rFonts w:ascii="SimSun" w:hAnsi="SimSun" w:eastAsia="SimSun" w:cs="SimSun"/>
          <w:sz w:val="22"/>
          <w:szCs w:val="22"/>
          <w:spacing w:val="13"/>
        </w:rPr>
        <w:t>密码技术是数据安全技术的基础，是实现数据安全机</w:t>
      </w:r>
      <w:r>
        <w:rPr>
          <w:rFonts w:ascii="SimSun" w:hAnsi="SimSun" w:eastAsia="SimSun" w:cs="SimSun"/>
          <w:sz w:val="22"/>
          <w:szCs w:val="22"/>
          <w:spacing w:val="8"/>
        </w:rPr>
        <w:t xml:space="preserve"> </w:t>
      </w:r>
      <w:r>
        <w:rPr>
          <w:rFonts w:ascii="SimSun" w:hAnsi="SimSun" w:eastAsia="SimSun" w:cs="SimSun"/>
          <w:sz w:val="22"/>
          <w:szCs w:val="22"/>
          <w:spacing w:val="21"/>
        </w:rPr>
        <w:t>密性、完整性和不可否认性等目标的核心技术。密码学</w:t>
      </w:r>
    </w:p>
    <w:p>
      <w:pPr>
        <w:spacing w:line="212" w:lineRule="auto"/>
        <w:rPr>
          <w:rFonts w:ascii="SimSun" w:hAnsi="SimSun" w:eastAsia="SimSun" w:cs="SimSun"/>
          <w:sz w:val="22"/>
          <w:szCs w:val="22"/>
        </w:rPr>
      </w:pP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Cryptography</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6"/>
        </w:rPr>
        <w:t>一词来源于古希腊语</w:t>
      </w:r>
      <w:r>
        <w:rPr>
          <w:rFonts w:ascii="Times New Roman" w:hAnsi="Times New Roman" w:eastAsia="Times New Roman" w:cs="Times New Roman"/>
          <w:sz w:val="22"/>
          <w:szCs w:val="22"/>
        </w:rPr>
        <w:t>Crypto</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6"/>
        </w:rPr>
        <w:t>和</w:t>
      </w:r>
      <w:r>
        <w:rPr>
          <w:rFonts w:ascii="SimSun" w:hAnsi="SimSun" w:eastAsia="SimSun" w:cs="SimSun"/>
          <w:sz w:val="22"/>
          <w:szCs w:val="22"/>
          <w:spacing w:val="-50"/>
        </w:rPr>
        <w:t xml:space="preserve"> </w:t>
      </w:r>
      <w:r>
        <w:rPr>
          <w:rFonts w:ascii="Times New Roman" w:hAnsi="Times New Roman" w:eastAsia="Times New Roman" w:cs="Times New Roman"/>
          <w:sz w:val="22"/>
          <w:szCs w:val="22"/>
        </w:rPr>
        <w:t>Graphein</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6"/>
        </w:rPr>
        <w:t>意</w:t>
      </w:r>
    </w:p>
    <w:p>
      <w:pPr>
        <w:spacing w:line="212" w:lineRule="auto"/>
        <w:sectPr>
          <w:footerReference w:type="default" r:id="rId305"/>
          <w:pgSz w:w="7530" w:h="11370"/>
          <w:pgMar w:top="174" w:right="854" w:bottom="479" w:left="780" w:header="0" w:footer="193" w:gutter="0"/>
        </w:sectPr>
        <w:rPr>
          <w:rFonts w:ascii="SimSun" w:hAnsi="SimSun" w:eastAsia="SimSun" w:cs="SimSun"/>
          <w:sz w:val="22"/>
          <w:szCs w:val="22"/>
        </w:rPr>
      </w:pPr>
    </w:p>
    <w:p>
      <w:pPr>
        <w:ind w:left="909"/>
        <w:spacing w:line="219" w:lineRule="auto"/>
        <w:rPr>
          <w:rFonts w:ascii="SimSun" w:hAnsi="SimSun" w:eastAsia="SimSun" w:cs="SimSun"/>
          <w:sz w:val="16"/>
          <w:szCs w:val="16"/>
        </w:rPr>
      </w:pPr>
      <w:r>
        <w:drawing>
          <wp:anchor distT="0" distB="0" distL="0" distR="0" simplePos="0" relativeHeight="252584960" behindDoc="0" locked="0" layoutInCell="0" allowOverlap="1">
            <wp:simplePos x="0" y="0"/>
            <wp:positionH relativeFrom="page">
              <wp:posOffset>0</wp:posOffset>
            </wp:positionH>
            <wp:positionV relativeFrom="page">
              <wp:posOffset>0</wp:posOffset>
            </wp:positionV>
            <wp:extent cx="577848" cy="628615"/>
            <wp:effectExtent l="0" t="0" r="0" b="0"/>
            <wp:wrapNone/>
            <wp:docPr id="286" name="IM 286"/>
            <wp:cNvGraphicFramePr/>
            <a:graphic>
              <a:graphicData uri="http://schemas.openxmlformats.org/drawingml/2006/picture">
                <pic:pic>
                  <pic:nvPicPr>
                    <pic:cNvPr id="286" name="IM 286"/>
                    <pic:cNvPicPr/>
                  </pic:nvPicPr>
                  <pic:blipFill>
                    <a:blip r:embed="rId307"/>
                    <a:stretch>
                      <a:fillRect/>
                    </a:stretch>
                  </pic:blipFill>
                  <pic:spPr>
                    <a:xfrm rot="0">
                      <a:off x="0" y="0"/>
                      <a:ext cx="577848" cy="628615"/>
                    </a:xfrm>
                    <a:prstGeom prst="rect">
                      <a:avLst/>
                    </a:prstGeom>
                  </pic:spPr>
                </pic:pic>
              </a:graphicData>
            </a:graphic>
          </wp:anchor>
        </w:drawing>
      </w:r>
      <w:r>
        <w:rPr>
          <w:rFonts w:ascii="SimSun" w:hAnsi="SimSun" w:eastAsia="SimSun" w:cs="SimSun"/>
          <w:sz w:val="16"/>
          <w:szCs w:val="16"/>
          <w:color w:val="DB6804"/>
          <w:spacing w:val="-2"/>
        </w:rPr>
        <w:t>数据为王</w:t>
      </w:r>
    </w:p>
    <w:p>
      <w:pPr>
        <w:ind w:left="1209"/>
        <w:spacing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09" w:lineRule="auto"/>
        <w:rPr/>
      </w:pPr>
      <w:r/>
    </w:p>
    <w:p>
      <w:pPr>
        <w:pStyle w:val="BodyText"/>
        <w:spacing w:line="309" w:lineRule="auto"/>
        <w:rPr/>
      </w:pPr>
      <w:r/>
    </w:p>
    <w:p>
      <w:pPr>
        <w:ind w:left="909"/>
        <w:spacing w:before="71" w:line="440" w:lineRule="exact"/>
        <w:rPr>
          <w:rFonts w:ascii="SimSun" w:hAnsi="SimSun" w:eastAsia="SimSun" w:cs="SimSun"/>
          <w:sz w:val="22"/>
          <w:szCs w:val="22"/>
        </w:rPr>
      </w:pPr>
      <w:r>
        <w:rPr>
          <w:rFonts w:ascii="SimSun" w:hAnsi="SimSun" w:eastAsia="SimSun" w:cs="SimSun"/>
          <w:sz w:val="22"/>
          <w:szCs w:val="22"/>
          <w:spacing w:val="-5"/>
          <w:position w:val="16"/>
        </w:rPr>
        <w:t>思是密写，是以认识密码变换的本质、研究密码保密</w:t>
      </w:r>
      <w:r>
        <w:rPr>
          <w:rFonts w:ascii="SimSun" w:hAnsi="SimSun" w:eastAsia="SimSun" w:cs="SimSun"/>
          <w:sz w:val="22"/>
          <w:szCs w:val="22"/>
          <w:spacing w:val="-6"/>
          <w:position w:val="16"/>
        </w:rPr>
        <w:t>与破译的</w:t>
      </w:r>
    </w:p>
    <w:p>
      <w:pPr>
        <w:ind w:left="909"/>
        <w:spacing w:line="218" w:lineRule="auto"/>
        <w:rPr>
          <w:rFonts w:ascii="SimSun" w:hAnsi="SimSun" w:eastAsia="SimSun" w:cs="SimSun"/>
          <w:sz w:val="22"/>
          <w:szCs w:val="22"/>
        </w:rPr>
      </w:pPr>
      <w:r>
        <w:rPr>
          <w:rFonts w:ascii="SimSun" w:hAnsi="SimSun" w:eastAsia="SimSun" w:cs="SimSun"/>
          <w:sz w:val="22"/>
          <w:szCs w:val="22"/>
          <w:spacing w:val="-10"/>
        </w:rPr>
        <w:t>基本规律为对象的学科。</w:t>
      </w:r>
    </w:p>
    <w:p>
      <w:pPr>
        <w:ind w:left="909" w:right="40" w:firstLine="420"/>
        <w:spacing w:before="149" w:line="361" w:lineRule="auto"/>
        <w:jc w:val="both"/>
        <w:rPr>
          <w:rFonts w:ascii="SimSun" w:hAnsi="SimSun" w:eastAsia="SimSun" w:cs="SimSun"/>
          <w:sz w:val="22"/>
          <w:szCs w:val="22"/>
        </w:rPr>
      </w:pPr>
      <w:r>
        <w:rPr>
          <w:rFonts w:ascii="SimSun" w:hAnsi="SimSun" w:eastAsia="SimSun" w:cs="SimSun"/>
          <w:sz w:val="22"/>
          <w:szCs w:val="22"/>
          <w:spacing w:val="3"/>
        </w:rPr>
        <w:t>经典的密码学主要包括两个方面：密码编码学和密码分 </w:t>
      </w:r>
      <w:r>
        <w:rPr>
          <w:rFonts w:ascii="SimSun" w:hAnsi="SimSun" w:eastAsia="SimSun" w:cs="SimSun"/>
          <w:sz w:val="22"/>
          <w:szCs w:val="22"/>
          <w:spacing w:val="3"/>
        </w:rPr>
        <w:t>析学。密码编码学是指研究密码变化的规律并将其用在编制</w:t>
      </w:r>
      <w:r>
        <w:rPr>
          <w:rFonts w:ascii="SimSun" w:hAnsi="SimSun" w:eastAsia="SimSun" w:cs="SimSun"/>
          <w:sz w:val="22"/>
          <w:szCs w:val="22"/>
        </w:rPr>
        <w:t xml:space="preserve"> </w:t>
      </w:r>
      <w:r>
        <w:rPr>
          <w:rFonts w:ascii="SimSun" w:hAnsi="SimSun" w:eastAsia="SimSun" w:cs="SimSun"/>
          <w:sz w:val="22"/>
          <w:szCs w:val="22"/>
          <w:spacing w:val="5"/>
        </w:rPr>
        <w:t>密码以保护秘密信息的科学。密码分析学又称密码破译学，</w:t>
      </w:r>
      <w:r>
        <w:rPr>
          <w:rFonts w:ascii="SimSun" w:hAnsi="SimSun" w:eastAsia="SimSun" w:cs="SimSun"/>
          <w:sz w:val="22"/>
          <w:szCs w:val="22"/>
          <w:spacing w:val="18"/>
        </w:rPr>
        <w:t xml:space="preserve"> </w:t>
      </w:r>
      <w:r>
        <w:rPr>
          <w:rFonts w:ascii="SimSun" w:hAnsi="SimSun" w:eastAsia="SimSun" w:cs="SimSun"/>
          <w:sz w:val="22"/>
          <w:szCs w:val="22"/>
          <w:spacing w:val="2"/>
        </w:rPr>
        <w:t>是指研究密码变化的规律并将其用在破解密码以获取信息情 </w:t>
      </w:r>
      <w:r>
        <w:rPr>
          <w:rFonts w:ascii="SimSun" w:hAnsi="SimSun" w:eastAsia="SimSun" w:cs="SimSun"/>
          <w:sz w:val="22"/>
          <w:szCs w:val="22"/>
          <w:spacing w:val="2"/>
        </w:rPr>
        <w:t>报的科学。密码学为加密解密技术提供了理论基础，加密就 </w:t>
      </w:r>
      <w:r>
        <w:rPr>
          <w:rFonts w:ascii="SimSun" w:hAnsi="SimSun" w:eastAsia="SimSun" w:cs="SimSun"/>
          <w:sz w:val="22"/>
          <w:szCs w:val="22"/>
          <w:spacing w:val="3"/>
        </w:rPr>
        <w:t>是利用密码算法将明文适当打乱顺序形成密文，使密文在阅</w:t>
      </w:r>
      <w:r>
        <w:rPr>
          <w:rFonts w:ascii="SimSun" w:hAnsi="SimSun" w:eastAsia="SimSun" w:cs="SimSun"/>
          <w:sz w:val="22"/>
          <w:szCs w:val="22"/>
          <w:spacing w:val="2"/>
        </w:rPr>
        <w:t xml:space="preserve"> </w:t>
      </w:r>
      <w:r>
        <w:rPr>
          <w:rFonts w:ascii="SimSun" w:hAnsi="SimSun" w:eastAsia="SimSun" w:cs="SimSun"/>
          <w:sz w:val="22"/>
          <w:szCs w:val="22"/>
          <w:spacing w:val="3"/>
        </w:rPr>
        <w:t>读的时候变得毫无意义，当然还要有一种方法让密</w:t>
      </w:r>
      <w:r>
        <w:rPr>
          <w:rFonts w:ascii="SimSun" w:hAnsi="SimSun" w:eastAsia="SimSun" w:cs="SimSun"/>
          <w:sz w:val="22"/>
          <w:szCs w:val="22"/>
          <w:spacing w:val="2"/>
        </w:rPr>
        <w:t>文恢复到</w:t>
      </w:r>
    </w:p>
    <w:p>
      <w:pPr>
        <w:ind w:left="909"/>
        <w:spacing w:line="219" w:lineRule="auto"/>
        <w:rPr>
          <w:rFonts w:ascii="SimSun" w:hAnsi="SimSun" w:eastAsia="SimSun" w:cs="SimSun"/>
          <w:sz w:val="22"/>
          <w:szCs w:val="22"/>
        </w:rPr>
      </w:pPr>
      <w:r>
        <w:rPr>
          <w:rFonts w:ascii="SimSun" w:hAnsi="SimSun" w:eastAsia="SimSun" w:cs="SimSun"/>
          <w:sz w:val="22"/>
          <w:szCs w:val="22"/>
          <w:spacing w:val="4"/>
        </w:rPr>
        <w:t>原始明文，这一过程就是解密。密码技术如图7-3</w:t>
      </w:r>
      <w:r>
        <w:rPr>
          <w:rFonts w:ascii="SimSun" w:hAnsi="SimSun" w:eastAsia="SimSun" w:cs="SimSun"/>
          <w:sz w:val="22"/>
          <w:szCs w:val="22"/>
          <w:spacing w:val="3"/>
        </w:rPr>
        <w:t>所示。</w:t>
      </w:r>
    </w:p>
    <w:p>
      <w:pPr>
        <w:pStyle w:val="BodyText"/>
        <w:ind w:firstLine="1330"/>
        <w:spacing w:before="140" w:line="2090" w:lineRule="exact"/>
        <w:rPr/>
      </w:pPr>
      <w:r>
        <w:rPr>
          <w:position w:val="-41"/>
        </w:rPr>
        <w:pict>
          <v:group id="_x0000_s366" style="mso-position-vertical-relative:line;mso-position-horizontal-relative:char;width:249.5pt;height:104.5pt;" filled="false" stroked="false" coordsize="4990,2090" coordorigin="0,0">
            <v:shape id="_x0000_s368" style="position:absolute;left:0;top:0;width:4990;height:2090;" filled="false" stroked="false" type="#_x0000_t75">
              <v:imagedata o:title="" r:id="rId308"/>
            </v:shape>
            <v:shape id="_x0000_s370" style="position:absolute;left:2309;top:23;width:412;height:2066;" filled="false" stroked="false" type="#_x0000_t202">
              <v:fill on="false"/>
              <v:stroke on="false"/>
              <v:path/>
              <v:imagedata o:title=""/>
              <o:lock v:ext="edit" aspectratio="false"/>
              <v:textbox inset="0mm,0mm,0mm,0mm">
                <w:txbxContent>
                  <w:p>
                    <w:pPr>
                      <w:spacing w:before="19" w:line="223" w:lineRule="auto"/>
                      <w:jc w:val="right"/>
                      <w:rPr>
                        <w:rFonts w:ascii="SimSun" w:hAnsi="SimSun" w:eastAsia="SimSun" w:cs="SimSun"/>
                        <w:sz w:val="22"/>
                        <w:szCs w:val="22"/>
                      </w:rPr>
                    </w:pPr>
                    <w:r>
                      <w:rPr>
                        <w:rFonts w:ascii="SimSun" w:hAnsi="SimSun" w:eastAsia="SimSun" w:cs="SimSun"/>
                        <w:sz w:val="22"/>
                        <w:szCs w:val="22"/>
                        <w:spacing w:val="-18"/>
                        <w:w w:val="91"/>
                      </w:rPr>
                      <w:t>加</w:t>
                    </w:r>
                    <w:r>
                      <w:rPr>
                        <w:rFonts w:ascii="SimSun" w:hAnsi="SimSun" w:eastAsia="SimSun" w:cs="SimSun"/>
                        <w:sz w:val="22"/>
                        <w:szCs w:val="22"/>
                        <w:spacing w:val="-14"/>
                        <w:w w:val="91"/>
                      </w:rPr>
                      <w:t>密</w:t>
                    </w:r>
                  </w:p>
                  <w:p>
                    <w:pPr>
                      <w:spacing w:line="440" w:lineRule="auto"/>
                      <w:rPr>
                        <w:rFonts w:ascii="Arial"/>
                        <w:sz w:val="21"/>
                      </w:rPr>
                    </w:pPr>
                    <w:r/>
                  </w:p>
                  <w:p>
                    <w:pPr>
                      <w:ind w:left="20" w:right="22"/>
                      <w:spacing w:before="72" w:line="204" w:lineRule="auto"/>
                      <w:rPr>
                        <w:rFonts w:ascii="SimSun" w:hAnsi="SimSun" w:eastAsia="SimSun" w:cs="SimSun"/>
                        <w:sz w:val="22"/>
                        <w:szCs w:val="22"/>
                      </w:rPr>
                    </w:pPr>
                    <w:r>
                      <w:rPr>
                        <w:rFonts w:ascii="SimSun" w:hAnsi="SimSun" w:eastAsia="SimSun" w:cs="SimSun"/>
                        <w:sz w:val="22"/>
                        <w:szCs w:val="22"/>
                        <w:color w:val="FFFFFF"/>
                        <w:spacing w:val="-15"/>
                        <w:w w:val="90"/>
                      </w:rPr>
                      <w:t>密码</w:t>
                    </w:r>
                    <w:r>
                      <w:rPr>
                        <w:rFonts w:ascii="SimSun" w:hAnsi="SimSun" w:eastAsia="SimSun" w:cs="SimSun"/>
                        <w:sz w:val="22"/>
                        <w:szCs w:val="22"/>
                        <w:color w:val="FFFFFF"/>
                        <w:spacing w:val="2"/>
                      </w:rPr>
                      <w:t xml:space="preserve"> </w:t>
                    </w:r>
                    <w:r>
                      <w:rPr>
                        <w:rFonts w:ascii="SimSun" w:hAnsi="SimSun" w:eastAsia="SimSun" w:cs="SimSun"/>
                        <w:sz w:val="22"/>
                        <w:szCs w:val="22"/>
                        <w:color w:val="FFFFFF"/>
                        <w:spacing w:val="-16"/>
                        <w:w w:val="90"/>
                      </w:rPr>
                      <w:t>算法</w:t>
                    </w:r>
                  </w:p>
                  <w:p>
                    <w:pPr>
                      <w:spacing w:line="465" w:lineRule="auto"/>
                      <w:rPr>
                        <w:rFonts w:ascii="Arial"/>
                        <w:sz w:val="21"/>
                      </w:rPr>
                    </w:pPr>
                    <w:r/>
                  </w:p>
                  <w:p>
                    <w:pPr>
                      <w:spacing w:before="71" w:line="220" w:lineRule="auto"/>
                      <w:jc w:val="right"/>
                      <w:rPr>
                        <w:rFonts w:ascii="SimSun" w:hAnsi="SimSun" w:eastAsia="SimSun" w:cs="SimSun"/>
                        <w:sz w:val="22"/>
                        <w:szCs w:val="22"/>
                      </w:rPr>
                    </w:pPr>
                    <w:r>
                      <w:rPr>
                        <w:rFonts w:ascii="SimSun" w:hAnsi="SimSun" w:eastAsia="SimSun" w:cs="SimSun"/>
                        <w:sz w:val="22"/>
                        <w:szCs w:val="22"/>
                        <w:spacing w:val="-16"/>
                        <w:w w:val="91"/>
                      </w:rPr>
                      <w:t>解</w:t>
                    </w:r>
                    <w:r>
                      <w:rPr>
                        <w:rFonts w:ascii="SimSun" w:hAnsi="SimSun" w:eastAsia="SimSun" w:cs="SimSun"/>
                        <w:sz w:val="22"/>
                        <w:szCs w:val="22"/>
                        <w:spacing w:val="-14"/>
                        <w:w w:val="91"/>
                      </w:rPr>
                      <w:t>密</w:t>
                    </w:r>
                  </w:p>
                </w:txbxContent>
              </v:textbox>
            </v:shape>
            <v:shape id="_x0000_s372" style="position:absolute;left:419;top:908;width:422;height:26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2"/>
                        <w:szCs w:val="22"/>
                      </w:rPr>
                    </w:pPr>
                    <w:r>
                      <w:rPr>
                        <w:rFonts w:ascii="SimSun" w:hAnsi="SimSun" w:eastAsia="SimSun" w:cs="SimSun"/>
                        <w:sz w:val="22"/>
                        <w:szCs w:val="22"/>
                        <w:color w:val="FFFFFF"/>
                        <w:spacing w:val="-47"/>
                      </w:rPr>
                      <w:t>明</w:t>
                    </w:r>
                    <w:r>
                      <w:rPr>
                        <w:rFonts w:ascii="SimSun" w:hAnsi="SimSun" w:eastAsia="SimSun" w:cs="SimSun"/>
                        <w:sz w:val="22"/>
                        <w:szCs w:val="22"/>
                        <w:color w:val="FFFFFF"/>
                        <w:spacing w:val="-13"/>
                      </w:rPr>
                      <w:t>文</w:t>
                    </w:r>
                  </w:p>
                </w:txbxContent>
              </v:textbox>
            </v:shape>
            <v:shape id="_x0000_s374" style="position:absolute;left:4179;top:901;width:400;height:260;" filled="false" stroked="false" type="#_x0000_t202">
              <v:fill on="false"/>
              <v:stroke on="false"/>
              <v:path/>
              <v:imagedata o:title=""/>
              <o:lock v:ext="edit" aspectratio="false"/>
              <v:textbox inset="0mm,0mm,0mm,0mm">
                <w:txbxContent>
                  <w:p>
                    <w:pPr>
                      <w:spacing w:before="20" w:line="221" w:lineRule="auto"/>
                      <w:jc w:val="right"/>
                      <w:rPr>
                        <w:rFonts w:ascii="SimSun" w:hAnsi="SimSun" w:eastAsia="SimSun" w:cs="SimSun"/>
                        <w:sz w:val="22"/>
                        <w:szCs w:val="22"/>
                      </w:rPr>
                    </w:pPr>
                    <w:r>
                      <w:rPr>
                        <w:rFonts w:ascii="SimSun" w:hAnsi="SimSun" w:eastAsia="SimSun" w:cs="SimSun"/>
                        <w:sz w:val="22"/>
                        <w:szCs w:val="22"/>
                        <w:color w:val="FFFFFF"/>
                        <w:spacing w:val="-21"/>
                        <w:w w:val="89"/>
                      </w:rPr>
                      <w:t>密</w:t>
                    </w:r>
                    <w:r>
                      <w:rPr>
                        <w:rFonts w:ascii="SimSun" w:hAnsi="SimSun" w:eastAsia="SimSun" w:cs="SimSun"/>
                        <w:sz w:val="22"/>
                        <w:szCs w:val="22"/>
                        <w:color w:val="FFFFFF"/>
                        <w:spacing w:val="-13"/>
                        <w:w w:val="89"/>
                      </w:rPr>
                      <w:t>文</w:t>
                    </w:r>
                  </w:p>
                </w:txbxContent>
              </v:textbox>
            </v:shape>
          </v:group>
        </w:pict>
      </w:r>
    </w:p>
    <w:p>
      <w:pPr>
        <w:ind w:left="3162"/>
        <w:spacing w:before="104" w:line="221" w:lineRule="auto"/>
        <w:rPr>
          <w:rFonts w:ascii="SimHei" w:hAnsi="SimHei" w:eastAsia="SimHei" w:cs="SimHei"/>
          <w:sz w:val="22"/>
          <w:szCs w:val="22"/>
        </w:rPr>
      </w:pPr>
      <w:r>
        <w:rPr>
          <w:rFonts w:ascii="SimHei" w:hAnsi="SimHei" w:eastAsia="SimHei" w:cs="SimHei"/>
          <w:sz w:val="22"/>
          <w:szCs w:val="22"/>
          <w:b/>
          <w:bCs/>
          <w:color w:val="D97817"/>
          <w:spacing w:val="-17"/>
          <w:w w:val="95"/>
        </w:rPr>
        <w:t>图7-3</w:t>
      </w:r>
      <w:r>
        <w:rPr>
          <w:rFonts w:ascii="SimHei" w:hAnsi="SimHei" w:eastAsia="SimHei" w:cs="SimHei"/>
          <w:sz w:val="22"/>
          <w:szCs w:val="22"/>
          <w:color w:val="D97817"/>
          <w:spacing w:val="57"/>
        </w:rPr>
        <w:t xml:space="preserve"> </w:t>
      </w:r>
      <w:r>
        <w:rPr>
          <w:rFonts w:ascii="SimHei" w:hAnsi="SimHei" w:eastAsia="SimHei" w:cs="SimHei"/>
          <w:sz w:val="22"/>
          <w:szCs w:val="22"/>
          <w:b/>
          <w:bCs/>
          <w:color w:val="D97817"/>
          <w:spacing w:val="-17"/>
          <w:w w:val="95"/>
        </w:rPr>
        <w:t>密码技术</w:t>
      </w:r>
    </w:p>
    <w:p>
      <w:pPr>
        <w:ind w:left="909" w:firstLine="449"/>
        <w:spacing w:before="103" w:line="352" w:lineRule="auto"/>
        <w:jc w:val="both"/>
        <w:rPr>
          <w:rFonts w:ascii="SimSun" w:hAnsi="SimSun" w:eastAsia="SimSun" w:cs="SimSun"/>
          <w:sz w:val="22"/>
          <w:szCs w:val="22"/>
        </w:rPr>
      </w:pPr>
      <w:r>
        <w:rPr>
          <w:rFonts w:ascii="SimSun" w:hAnsi="SimSun" w:eastAsia="SimSun" w:cs="SimSun"/>
          <w:sz w:val="22"/>
          <w:szCs w:val="22"/>
          <w:spacing w:val="7"/>
        </w:rPr>
        <w:t>密码算法有很多种，典型的有对称密码、非对称密码、</w:t>
      </w:r>
      <w:r>
        <w:rPr>
          <w:rFonts w:ascii="SimSun" w:hAnsi="SimSun" w:eastAsia="SimSun" w:cs="SimSun"/>
          <w:sz w:val="22"/>
          <w:szCs w:val="22"/>
          <w:spacing w:val="10"/>
        </w:rPr>
        <w:t xml:space="preserve"> </w:t>
      </w:r>
      <w:r>
        <w:rPr>
          <w:rFonts w:ascii="SimSun" w:hAnsi="SimSun" w:eastAsia="SimSun" w:cs="SimSun"/>
          <w:sz w:val="22"/>
          <w:szCs w:val="22"/>
          <w:spacing w:val="11"/>
        </w:rPr>
        <w:t>单向散列密码等。其中，对称密码是指加密和解密使用同</w:t>
      </w:r>
      <w:r>
        <w:rPr>
          <w:rFonts w:ascii="SimSun" w:hAnsi="SimSun" w:eastAsia="SimSun" w:cs="SimSun"/>
          <w:sz w:val="22"/>
          <w:szCs w:val="22"/>
          <w:spacing w:val="2"/>
        </w:rPr>
        <w:t xml:space="preserve">  </w:t>
      </w:r>
      <w:r>
        <w:rPr>
          <w:rFonts w:ascii="SimSun" w:hAnsi="SimSun" w:eastAsia="SimSun" w:cs="SimSun"/>
          <w:sz w:val="22"/>
          <w:szCs w:val="22"/>
          <w:spacing w:val="11"/>
        </w:rPr>
        <w:t>一密匙的密码算法，典型的对称密码算法有高级加密标准</w:t>
      </w:r>
      <w:r>
        <w:rPr>
          <w:rFonts w:ascii="SimSun" w:hAnsi="SimSun" w:eastAsia="SimSun" w:cs="SimSun"/>
          <w:sz w:val="22"/>
          <w:szCs w:val="22"/>
          <w:spacing w:val="7"/>
        </w:rPr>
        <w:t xml:space="preserve">  </w:t>
      </w:r>
      <w:r>
        <w:rPr>
          <w:rFonts w:ascii="Times New Roman" w:hAnsi="Times New Roman" w:eastAsia="Times New Roman" w:cs="Times New Roman"/>
          <w:sz w:val="22"/>
          <w:szCs w:val="22"/>
          <w:spacing w:val="-1"/>
        </w:rPr>
        <w:t>(Advanced    Encryption </w:t>
      </w:r>
      <w:r>
        <w:rPr>
          <w:rFonts w:ascii="Times New Roman" w:hAnsi="Times New Roman" w:eastAsia="Times New Roman" w:cs="Times New Roman"/>
          <w:sz w:val="22"/>
          <w:szCs w:val="22"/>
          <w:spacing w:val="-2"/>
        </w:rPr>
        <w:t xml:space="preserve">   Standard,AES)</w:t>
      </w:r>
      <w:r>
        <w:rPr>
          <w:rFonts w:ascii="SimSun" w:hAnsi="SimSun" w:eastAsia="SimSun" w:cs="SimSun"/>
          <w:sz w:val="22"/>
          <w:szCs w:val="22"/>
          <w:spacing w:val="-2"/>
        </w:rPr>
        <w:t>、数据加密标准</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2"/>
        </w:rPr>
        <w:t>(Data    </w:t>
      </w:r>
      <w:r>
        <w:rPr>
          <w:rFonts w:ascii="Times New Roman" w:hAnsi="Times New Roman" w:eastAsia="Times New Roman" w:cs="Times New Roman"/>
          <w:sz w:val="22"/>
          <w:szCs w:val="22"/>
        </w:rPr>
        <w:t>Encryption</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Standard</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DES</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3"/>
        </w:rPr>
        <w:t>等；非对称密码又称公钥密码，</w:t>
      </w:r>
    </w:p>
    <w:p>
      <w:pPr>
        <w:ind w:left="909"/>
        <w:spacing w:before="1" w:line="218" w:lineRule="auto"/>
        <w:rPr>
          <w:rFonts w:ascii="SimSun" w:hAnsi="SimSun" w:eastAsia="SimSun" w:cs="SimSun"/>
          <w:sz w:val="22"/>
          <w:szCs w:val="22"/>
        </w:rPr>
      </w:pPr>
      <w:r>
        <w:rPr>
          <w:rFonts w:ascii="SimSun" w:hAnsi="SimSun" w:eastAsia="SimSun" w:cs="SimSun"/>
          <w:sz w:val="22"/>
          <w:szCs w:val="22"/>
          <w:spacing w:val="2"/>
        </w:rPr>
        <w:t>即算法会产生公钥和私钥，利用公钥和私钥的组合，可实现</w:t>
      </w:r>
    </w:p>
    <w:p>
      <w:pPr>
        <w:spacing w:line="218" w:lineRule="auto"/>
        <w:sectPr>
          <w:footerReference w:type="default" r:id="rId306"/>
          <w:pgSz w:w="7560" w:h="11380"/>
          <w:pgMar w:top="146" w:right="740" w:bottom="529" w:left="0" w:header="0" w:footer="243" w:gutter="0"/>
        </w:sectPr>
        <w:rPr>
          <w:rFonts w:ascii="SimSun" w:hAnsi="SimSun" w:eastAsia="SimSun" w:cs="SimSun"/>
          <w:sz w:val="22"/>
          <w:szCs w:val="22"/>
        </w:rPr>
      </w:pPr>
    </w:p>
    <w:p>
      <w:pPr>
        <w:ind w:left="5332"/>
        <w:spacing w:line="184" w:lineRule="auto"/>
        <w:rPr>
          <w:rFonts w:ascii="SimSun" w:hAnsi="SimSun" w:eastAsia="SimSun" w:cs="SimSun"/>
          <w:sz w:val="18"/>
          <w:szCs w:val="18"/>
        </w:rPr>
      </w:pPr>
      <w:r>
        <w:rPr>
          <w:rFonts w:ascii="SimSun" w:hAnsi="SimSun" w:eastAsia="SimSun" w:cs="SimSun"/>
          <w:sz w:val="18"/>
          <w:szCs w:val="18"/>
          <w:b/>
          <w:bCs/>
          <w:color w:val="644B95"/>
          <w:spacing w:val="-15"/>
          <w:w w:val="97"/>
        </w:rPr>
        <w:t>理数篇</w:t>
      </w:r>
    </w:p>
    <w:p>
      <w:pPr>
        <w:ind w:left="4912"/>
        <w:spacing w:line="219" w:lineRule="auto"/>
        <w:rPr>
          <w:rFonts w:ascii="SimSun" w:hAnsi="SimSun" w:eastAsia="SimSun" w:cs="SimSun"/>
          <w:sz w:val="18"/>
          <w:szCs w:val="18"/>
        </w:rPr>
      </w:pPr>
      <w:r>
        <w:rPr>
          <w:rFonts w:ascii="SimSun" w:hAnsi="SimSun" w:eastAsia="SimSun" w:cs="SimSun"/>
          <w:sz w:val="18"/>
          <w:szCs w:val="18"/>
          <w:b/>
          <w:bCs/>
          <w:color w:val="FE8C1A"/>
          <w:spacing w:val="-14"/>
          <w:w w:val="91"/>
        </w:rPr>
        <w:t>盘活数据资源</w:t>
      </w:r>
    </w:p>
    <w:p>
      <w:pPr>
        <w:pStyle w:val="BodyText"/>
        <w:spacing w:line="316" w:lineRule="auto"/>
        <w:rPr/>
      </w:pPr>
      <w:r/>
    </w:p>
    <w:p>
      <w:pPr>
        <w:pStyle w:val="BodyText"/>
        <w:spacing w:line="317" w:lineRule="auto"/>
        <w:rPr/>
      </w:pPr>
      <w:r/>
    </w:p>
    <w:p>
      <w:pPr>
        <w:ind w:right="73"/>
        <w:spacing w:before="71" w:line="366" w:lineRule="auto"/>
        <w:jc w:val="both"/>
        <w:rPr>
          <w:rFonts w:ascii="SimSun" w:hAnsi="SimSun" w:eastAsia="SimSun" w:cs="SimSun"/>
          <w:sz w:val="18"/>
          <w:szCs w:val="18"/>
        </w:rPr>
      </w:pPr>
      <w:r>
        <w:rPr>
          <w:rFonts w:ascii="SimSun" w:hAnsi="SimSun" w:eastAsia="SimSun" w:cs="SimSun"/>
          <w:sz w:val="22"/>
          <w:szCs w:val="22"/>
        </w:rPr>
        <w:t>加密和解密，典型的非对称密码算法有</w:t>
      </w:r>
      <w:r>
        <w:rPr>
          <w:rFonts w:ascii="Times New Roman" w:hAnsi="Times New Roman" w:eastAsia="Times New Roman" w:cs="Times New Roman"/>
          <w:sz w:val="22"/>
          <w:szCs w:val="22"/>
        </w:rPr>
        <w:t>RSA</w:t>
      </w:r>
      <w:r>
        <w:rPr>
          <w:rFonts w:ascii="Times New Roman" w:hAnsi="Times New Roman" w:eastAsia="Times New Roman" w:cs="Times New Roman"/>
          <w:sz w:val="22"/>
          <w:szCs w:val="22"/>
          <w:spacing w:val="-28"/>
        </w:rPr>
        <w:t xml:space="preserve"> </w:t>
      </w:r>
      <w:r>
        <w:rPr>
          <w:rFonts w:ascii="SimSun" w:hAnsi="SimSun" w:eastAsia="SimSun" w:cs="SimSun"/>
          <w:sz w:val="22"/>
          <w:szCs w:val="22"/>
        </w:rPr>
        <w:t>、</w:t>
      </w:r>
      <w:r>
        <w:rPr>
          <w:rFonts w:ascii="Times New Roman" w:hAnsi="Times New Roman" w:eastAsia="Times New Roman" w:cs="Times New Roman"/>
          <w:sz w:val="22"/>
          <w:szCs w:val="22"/>
        </w:rPr>
        <w:t>SM2 </w:t>
      </w:r>
      <w:r>
        <w:rPr>
          <w:rFonts w:ascii="SimSun" w:hAnsi="SimSun" w:eastAsia="SimSun" w:cs="SimSun"/>
          <w:sz w:val="22"/>
          <w:szCs w:val="22"/>
        </w:rPr>
        <w:t>等；单向 </w:t>
      </w:r>
      <w:r>
        <w:rPr>
          <w:rFonts w:ascii="SimSun" w:hAnsi="SimSun" w:eastAsia="SimSun" w:cs="SimSun"/>
          <w:sz w:val="22"/>
          <w:szCs w:val="22"/>
          <w:spacing w:val="3"/>
        </w:rPr>
        <w:t>散列密码又称消息摘要函数，哈希函数或者杂凑函数，主要</w:t>
      </w:r>
      <w:r>
        <w:rPr>
          <w:rFonts w:ascii="SimSun" w:hAnsi="SimSun" w:eastAsia="SimSun" w:cs="SimSun"/>
          <w:sz w:val="22"/>
          <w:szCs w:val="22"/>
          <w:spacing w:val="2"/>
        </w:rPr>
        <w:t xml:space="preserve"> </w:t>
      </w:r>
      <w:r>
        <w:rPr>
          <w:rFonts w:ascii="SimSun" w:hAnsi="SimSun" w:eastAsia="SimSun" w:cs="SimSun"/>
          <w:sz w:val="22"/>
          <w:szCs w:val="22"/>
          <w:spacing w:val="3"/>
        </w:rPr>
        <w:t>用来确认明文的完整性，或者确认其是否被篡改。由于</w:t>
      </w:r>
      <w:r>
        <w:rPr>
          <w:rFonts w:ascii="SimSun" w:hAnsi="SimSun" w:eastAsia="SimSun" w:cs="SimSun"/>
          <w:sz w:val="22"/>
          <w:szCs w:val="22"/>
          <w:spacing w:val="2"/>
        </w:rPr>
        <w:t>工业</w:t>
      </w:r>
      <w:r>
        <w:rPr>
          <w:rFonts w:ascii="SimSun" w:hAnsi="SimSun" w:eastAsia="SimSun" w:cs="SimSun"/>
          <w:sz w:val="22"/>
          <w:szCs w:val="22"/>
        </w:rPr>
        <w:t xml:space="preserve"> </w:t>
      </w:r>
      <w:r>
        <w:rPr>
          <w:rFonts w:ascii="SimSun" w:hAnsi="SimSun" w:eastAsia="SimSun" w:cs="SimSun"/>
          <w:sz w:val="22"/>
          <w:szCs w:val="22"/>
          <w:spacing w:val="-5"/>
        </w:rPr>
        <w:t>终端的计算资源与存储资源有限，无法完成大规模、长时间的</w:t>
      </w:r>
      <w:r>
        <w:rPr>
          <w:rFonts w:ascii="SimSun" w:hAnsi="SimSun" w:eastAsia="SimSun" w:cs="SimSun"/>
          <w:sz w:val="22"/>
          <w:szCs w:val="22"/>
        </w:rPr>
        <w:t xml:space="preserve"> </w:t>
      </w:r>
      <w:r>
        <w:rPr>
          <w:rFonts w:ascii="SimSun" w:hAnsi="SimSun" w:eastAsia="SimSun" w:cs="SimSun"/>
          <w:sz w:val="18"/>
          <w:szCs w:val="18"/>
          <w:spacing w:val="28"/>
        </w:rPr>
        <w:t>运算，所以传统的加密算法不再适合这种资源受限的场景，</w:t>
      </w:r>
      <w:r>
        <w:rPr>
          <w:rFonts w:ascii="SimSun" w:hAnsi="SimSun" w:eastAsia="SimSun" w:cs="SimSun"/>
          <w:sz w:val="18"/>
          <w:szCs w:val="18"/>
          <w:spacing w:val="92"/>
          <w:w w:val="101"/>
        </w:rPr>
        <w:t xml:space="preserve"> </w:t>
      </w:r>
      <w:r>
        <w:rPr>
          <w:rFonts w:ascii="SimSun" w:hAnsi="SimSun" w:eastAsia="SimSun" w:cs="SimSun"/>
          <w:sz w:val="18"/>
          <w:szCs w:val="18"/>
          <w:spacing w:val="28"/>
        </w:rPr>
        <w:t>一</w:t>
      </w:r>
    </w:p>
    <w:p>
      <w:pPr>
        <w:spacing w:line="219" w:lineRule="auto"/>
        <w:rPr>
          <w:rFonts w:ascii="SimSun" w:hAnsi="SimSun" w:eastAsia="SimSun" w:cs="SimSun"/>
          <w:sz w:val="22"/>
          <w:szCs w:val="22"/>
        </w:rPr>
      </w:pPr>
      <w:r>
        <w:rPr>
          <w:rFonts w:ascii="SimSun" w:hAnsi="SimSun" w:eastAsia="SimSun" w:cs="SimSun"/>
          <w:sz w:val="22"/>
          <w:szCs w:val="22"/>
          <w:spacing w:val="-5"/>
        </w:rPr>
        <w:t>系列轻量级加密算法逐步出现。密码算法应用如图7-4所示。</w:t>
      </w:r>
    </w:p>
    <w:p>
      <w:pPr>
        <w:pStyle w:val="BodyText"/>
        <w:ind w:firstLine="429"/>
        <w:spacing w:before="180" w:line="2020" w:lineRule="exact"/>
        <w:rPr/>
      </w:pPr>
      <w:r>
        <w:rPr>
          <w:position w:val="-40"/>
        </w:rPr>
        <w:pict>
          <v:group id="_x0000_s376" style="mso-position-vertical-relative:line;mso-position-horizontal-relative:char;width:249.05pt;height:101pt;" filled="false" stroked="false" coordsize="4981,2020" coordorigin="0,0">
            <v:shape id="_x0000_s378" style="position:absolute;left:0;top:0;width:4981;height:2020;" filled="false" stroked="false" type="#_x0000_t75">
              <v:imagedata o:title="" r:id="rId310"/>
            </v:shape>
            <v:shape id="_x0000_s380" style="position:absolute;left:2339;top:117;width:2521;height:1800;" filled="false" stroked="false" type="#_x0000_t202">
              <v:fill on="false"/>
              <v:stroke on="false"/>
              <v:path/>
              <v:imagedata o:title=""/>
              <o:lock v:ext="edit" aspectratio="false"/>
              <v:textbox inset="0mm,0mm,0mm,0mm">
                <w:txbxContent>
                  <w:p>
                    <w:pPr>
                      <w:ind w:left="100"/>
                      <w:spacing w:before="20" w:line="219" w:lineRule="auto"/>
                      <w:rPr>
                        <w:rFonts w:ascii="SimSun" w:hAnsi="SimSun" w:eastAsia="SimSun" w:cs="SimSun"/>
                        <w:sz w:val="18"/>
                        <w:szCs w:val="18"/>
                      </w:rPr>
                    </w:pPr>
                    <w:r>
                      <w:rPr>
                        <w:rFonts w:ascii="SimSun" w:hAnsi="SimSun" w:eastAsia="SimSun" w:cs="SimSun"/>
                        <w:sz w:val="18"/>
                        <w:szCs w:val="18"/>
                        <w:color w:val="FFFFFF"/>
                        <w:spacing w:val="-9"/>
                      </w:rPr>
                      <w:t>对称密码(例如，</w:t>
                    </w:r>
                    <w:r>
                      <w:rPr>
                        <w:rFonts w:ascii="Times New Roman" w:hAnsi="Times New Roman" w:eastAsia="Times New Roman" w:cs="Times New Roman"/>
                        <w:sz w:val="18"/>
                        <w:szCs w:val="18"/>
                        <w:color w:val="FFFFFF"/>
                        <w:spacing w:val="-9"/>
                      </w:rPr>
                      <w:t>AES</w:t>
                    </w:r>
                    <w:r>
                      <w:rPr>
                        <w:rFonts w:ascii="Times New Roman" w:hAnsi="Times New Roman" w:eastAsia="Times New Roman" w:cs="Times New Roman"/>
                        <w:sz w:val="18"/>
                        <w:szCs w:val="18"/>
                        <w:color w:val="FFFFFF"/>
                        <w:spacing w:val="-13"/>
                      </w:rPr>
                      <w:t xml:space="preserve"> </w:t>
                    </w:r>
                    <w:r>
                      <w:rPr>
                        <w:rFonts w:ascii="SimSun" w:hAnsi="SimSun" w:eastAsia="SimSun" w:cs="SimSun"/>
                        <w:sz w:val="18"/>
                        <w:szCs w:val="18"/>
                        <w:color w:val="FFFFFF"/>
                        <w:spacing w:val="-9"/>
                      </w:rPr>
                      <w:t>、</w:t>
                    </w:r>
                    <w:r>
                      <w:rPr>
                        <w:rFonts w:ascii="Times New Roman" w:hAnsi="Times New Roman" w:eastAsia="Times New Roman" w:cs="Times New Roman"/>
                        <w:sz w:val="18"/>
                        <w:szCs w:val="18"/>
                        <w:color w:val="FFFFFF"/>
                        <w:spacing w:val="-9"/>
                      </w:rPr>
                      <w:t>DES</w:t>
                    </w:r>
                    <w:r>
                      <w:rPr>
                        <w:rFonts w:ascii="SimSun" w:hAnsi="SimSun" w:eastAsia="SimSun" w:cs="SimSun"/>
                        <w:sz w:val="18"/>
                        <w:szCs w:val="18"/>
                        <w:color w:val="FFFFFF"/>
                        <w:spacing w:val="-9"/>
                      </w:rPr>
                      <w:t>等)</w:t>
                    </w:r>
                  </w:p>
                  <w:p>
                    <w:pPr>
                      <w:spacing w:line="286" w:lineRule="auto"/>
                      <w:rPr>
                        <w:rFonts w:ascii="Arial"/>
                        <w:sz w:val="21"/>
                      </w:rPr>
                    </w:pPr>
                    <w:r/>
                  </w:p>
                  <w:p>
                    <w:pPr>
                      <w:ind w:left="20"/>
                      <w:spacing w:before="58" w:line="219" w:lineRule="auto"/>
                      <w:rPr>
                        <w:rFonts w:ascii="SimSun" w:hAnsi="SimSun" w:eastAsia="SimSun" w:cs="SimSun"/>
                        <w:sz w:val="18"/>
                        <w:szCs w:val="18"/>
                      </w:rPr>
                    </w:pPr>
                    <w:r>
                      <w:rPr>
                        <w:rFonts w:ascii="SimSun" w:hAnsi="SimSun" w:eastAsia="SimSun" w:cs="SimSun"/>
                        <w:sz w:val="18"/>
                        <w:szCs w:val="18"/>
                        <w:color w:val="FFFFFF"/>
                        <w:spacing w:val="-13"/>
                      </w:rPr>
                      <w:t>非对称密码(例如，</w:t>
                    </w:r>
                    <w:r>
                      <w:rPr>
                        <w:rFonts w:ascii="SimSun" w:hAnsi="SimSun" w:eastAsia="SimSun" w:cs="SimSun"/>
                        <w:sz w:val="18"/>
                        <w:szCs w:val="18"/>
                        <w:color w:val="FFFFFF"/>
                        <w:spacing w:val="-29"/>
                      </w:rPr>
                      <w:t xml:space="preserve"> </w:t>
                    </w:r>
                    <w:r>
                      <w:rPr>
                        <w:rFonts w:ascii="SimSun" w:hAnsi="SimSun" w:eastAsia="SimSun" w:cs="SimSun"/>
                        <w:sz w:val="18"/>
                        <w:szCs w:val="18"/>
                        <w:color w:val="FFFFFF"/>
                        <w:spacing w:val="-13"/>
                      </w:rPr>
                      <w:t>RSA、SM2</w:t>
                    </w:r>
                    <w:r>
                      <w:rPr>
                        <w:rFonts w:ascii="SimSun" w:hAnsi="SimSun" w:eastAsia="SimSun" w:cs="SimSun"/>
                        <w:sz w:val="18"/>
                        <w:szCs w:val="18"/>
                        <w:color w:val="FFFFFF"/>
                        <w:spacing w:val="46"/>
                      </w:rPr>
                      <w:t xml:space="preserve"> </w:t>
                    </w:r>
                    <w:r>
                      <w:rPr>
                        <w:rFonts w:ascii="SimSun" w:hAnsi="SimSun" w:eastAsia="SimSun" w:cs="SimSun"/>
                        <w:sz w:val="18"/>
                        <w:szCs w:val="18"/>
                        <w:color w:val="FFFFFF"/>
                        <w:spacing w:val="-13"/>
                      </w:rPr>
                      <w:t>等)</w:t>
                    </w:r>
                  </w:p>
                  <w:p>
                    <w:pPr>
                      <w:ind w:left="280"/>
                      <w:spacing w:before="176" w:line="219" w:lineRule="auto"/>
                      <w:rPr>
                        <w:rFonts w:ascii="SimSun" w:hAnsi="SimSun" w:eastAsia="SimSun" w:cs="SimSun"/>
                        <w:sz w:val="18"/>
                        <w:szCs w:val="18"/>
                      </w:rPr>
                    </w:pPr>
                    <w:r>
                      <w:rPr>
                        <w:rFonts w:ascii="SimSun" w:hAnsi="SimSun" w:eastAsia="SimSun" w:cs="SimSun"/>
                        <w:sz w:val="18"/>
                        <w:szCs w:val="18"/>
                        <w:color w:val="FFFFFF"/>
                        <w:spacing w:val="-9"/>
                      </w:rPr>
                      <w:t>散列函数(例如，</w:t>
                    </w:r>
                    <w:r>
                      <w:rPr>
                        <w:rFonts w:ascii="Times New Roman" w:hAnsi="Times New Roman" w:eastAsia="Times New Roman" w:cs="Times New Roman"/>
                        <w:sz w:val="18"/>
                        <w:szCs w:val="18"/>
                        <w:color w:val="FFFFFF"/>
                        <w:spacing w:val="-9"/>
                      </w:rPr>
                      <w:t>Hash</w:t>
                    </w:r>
                    <w:r>
                      <w:rPr>
                        <w:rFonts w:ascii="SimSun" w:hAnsi="SimSun" w:eastAsia="SimSun" w:cs="SimSun"/>
                        <w:sz w:val="18"/>
                        <w:szCs w:val="18"/>
                        <w:color w:val="FFFFFF"/>
                        <w:spacing w:val="-9"/>
                      </w:rPr>
                      <w:t>等)</w:t>
                    </w:r>
                  </w:p>
                  <w:p>
                    <w:pPr>
                      <w:spacing w:line="355" w:lineRule="auto"/>
                      <w:rPr>
                        <w:rFonts w:ascii="Arial"/>
                        <w:sz w:val="21"/>
                      </w:rPr>
                    </w:pPr>
                    <w:r/>
                  </w:p>
                  <w:p>
                    <w:pPr>
                      <w:ind w:left="910"/>
                      <w:spacing w:before="59" w:line="219" w:lineRule="auto"/>
                      <w:rPr>
                        <w:rFonts w:ascii="SimSun" w:hAnsi="SimSun" w:eastAsia="SimSun" w:cs="SimSun"/>
                        <w:sz w:val="18"/>
                        <w:szCs w:val="18"/>
                      </w:rPr>
                    </w:pPr>
                    <w:r>
                      <w:rPr>
                        <w:rFonts w:ascii="SimSun" w:hAnsi="SimSun" w:eastAsia="SimSun" w:cs="SimSun"/>
                        <w:sz w:val="18"/>
                        <w:szCs w:val="18"/>
                        <w:color w:val="FFFFFF"/>
                        <w:spacing w:val="-15"/>
                        <w:w w:val="97"/>
                      </w:rPr>
                      <w:t>数字签名</w:t>
                    </w:r>
                  </w:p>
                </w:txbxContent>
              </v:textbox>
            </v:shape>
            <v:shape id="_x0000_s382" style="position:absolute;left:150;top:426;width:826;height:1501;" filled="false" stroked="false" type="#_x0000_t202">
              <v:fill on="false"/>
              <v:stroke on="false"/>
              <v:path/>
              <v:imagedata o:title=""/>
              <o:lock v:ext="edit" aspectratio="false"/>
              <v:textbox inset="0mm,0mm,0mm,0mm">
                <w:txbxContent>
                  <w:p>
                    <w:pPr>
                      <w:ind w:left="180"/>
                      <w:spacing w:before="19" w:line="219" w:lineRule="auto"/>
                      <w:rPr>
                        <w:rFonts w:ascii="SimSun" w:hAnsi="SimSun" w:eastAsia="SimSun" w:cs="SimSun"/>
                        <w:sz w:val="18"/>
                        <w:szCs w:val="18"/>
                      </w:rPr>
                    </w:pPr>
                    <w:r>
                      <w:rPr>
                        <w:rFonts w:ascii="SimSun" w:hAnsi="SimSun" w:eastAsia="SimSun" w:cs="SimSun"/>
                        <w:sz w:val="18"/>
                        <w:szCs w:val="18"/>
                        <w:color w:val="FFFFFF"/>
                        <w:spacing w:val="-14"/>
                        <w:w w:val="99"/>
                      </w:rPr>
                      <w:t>机密性</w:t>
                    </w:r>
                  </w:p>
                  <w:p>
                    <w:pPr>
                      <w:spacing w:line="357" w:lineRule="auto"/>
                      <w:rPr>
                        <w:rFonts w:ascii="Arial"/>
                        <w:sz w:val="21"/>
                      </w:rPr>
                    </w:pPr>
                    <w:r/>
                  </w:p>
                  <w:p>
                    <w:pPr>
                      <w:ind w:left="180"/>
                      <w:spacing w:before="58" w:line="219" w:lineRule="auto"/>
                      <w:rPr>
                        <w:rFonts w:ascii="SimSun" w:hAnsi="SimSun" w:eastAsia="SimSun" w:cs="SimSun"/>
                        <w:sz w:val="18"/>
                        <w:szCs w:val="18"/>
                      </w:rPr>
                    </w:pPr>
                    <w:r>
                      <w:rPr>
                        <w:rFonts w:ascii="SimSun" w:hAnsi="SimSun" w:eastAsia="SimSun" w:cs="SimSun"/>
                        <w:sz w:val="18"/>
                        <w:szCs w:val="18"/>
                        <w:color w:val="FFFFFF"/>
                        <w:spacing w:val="-15"/>
                      </w:rPr>
                      <w:t>完整性</w:t>
                    </w:r>
                  </w:p>
                  <w:p>
                    <w:pPr>
                      <w:spacing w:line="376" w:lineRule="auto"/>
                      <w:rPr>
                        <w:rFonts w:ascii="Arial"/>
                        <w:sz w:val="21"/>
                      </w:rPr>
                    </w:pPr>
                    <w:r/>
                  </w:p>
                  <w:p>
                    <w:pPr>
                      <w:spacing w:before="58" w:line="220" w:lineRule="auto"/>
                      <w:jc w:val="right"/>
                      <w:rPr>
                        <w:rFonts w:ascii="SimSun" w:hAnsi="SimSun" w:eastAsia="SimSun" w:cs="SimSun"/>
                        <w:sz w:val="18"/>
                        <w:szCs w:val="18"/>
                      </w:rPr>
                    </w:pPr>
                    <w:r>
                      <w:rPr>
                        <w:rFonts w:ascii="SimSun" w:hAnsi="SimSun" w:eastAsia="SimSun" w:cs="SimSun"/>
                        <w:sz w:val="18"/>
                        <w:szCs w:val="18"/>
                        <w:color w:val="FFFFFF"/>
                        <w:spacing w:val="-18"/>
                        <w:w w:val="96"/>
                      </w:rPr>
                      <w:t>不可否认</w:t>
                    </w:r>
                    <w:r>
                      <w:rPr>
                        <w:rFonts w:ascii="SimSun" w:hAnsi="SimSun" w:eastAsia="SimSun" w:cs="SimSun"/>
                        <w:sz w:val="18"/>
                        <w:szCs w:val="18"/>
                        <w:color w:val="FFFFFF"/>
                        <w:spacing w:val="-8"/>
                        <w:w w:val="96"/>
                      </w:rPr>
                      <w:t>性</w:t>
                    </w:r>
                  </w:p>
                </w:txbxContent>
              </v:textbox>
            </v:shape>
          </v:group>
        </w:pict>
      </w:r>
    </w:p>
    <w:p>
      <w:pPr>
        <w:ind w:left="2059"/>
        <w:spacing w:before="195" w:line="221" w:lineRule="auto"/>
        <w:rPr>
          <w:rFonts w:ascii="SimHei" w:hAnsi="SimHei" w:eastAsia="SimHei" w:cs="SimHei"/>
          <w:sz w:val="18"/>
          <w:szCs w:val="18"/>
        </w:rPr>
      </w:pPr>
      <w:r>
        <w:rPr>
          <w:rFonts w:ascii="SimHei" w:hAnsi="SimHei" w:eastAsia="SimHei" w:cs="SimHei"/>
          <w:sz w:val="18"/>
          <w:szCs w:val="18"/>
          <w:color w:val="E17306"/>
        </w:rPr>
        <w:t>图7-4</w:t>
      </w:r>
      <w:r>
        <w:rPr>
          <w:rFonts w:ascii="SimHei" w:hAnsi="SimHei" w:eastAsia="SimHei" w:cs="SimHei"/>
          <w:sz w:val="18"/>
          <w:szCs w:val="18"/>
          <w:color w:val="E17306"/>
          <w:spacing w:val="83"/>
        </w:rPr>
        <w:t xml:space="preserve"> </w:t>
      </w:r>
      <w:r>
        <w:rPr>
          <w:rFonts w:ascii="SimHei" w:hAnsi="SimHei" w:eastAsia="SimHei" w:cs="SimHei"/>
          <w:sz w:val="18"/>
          <w:szCs w:val="18"/>
          <w:color w:val="E17306"/>
        </w:rPr>
        <w:t>密码算法应用</w:t>
      </w:r>
    </w:p>
    <w:p>
      <w:pPr>
        <w:ind w:right="69" w:firstLine="439"/>
        <w:spacing w:before="129" w:line="354" w:lineRule="auto"/>
        <w:jc w:val="both"/>
        <w:rPr>
          <w:rFonts w:ascii="SimSun" w:hAnsi="SimSun" w:eastAsia="SimSun" w:cs="SimSun"/>
          <w:sz w:val="22"/>
          <w:szCs w:val="22"/>
        </w:rPr>
      </w:pPr>
      <w:r>
        <w:rPr>
          <w:rFonts w:ascii="SimSun" w:hAnsi="SimSun" w:eastAsia="SimSun" w:cs="SimSun"/>
          <w:sz w:val="22"/>
          <w:szCs w:val="22"/>
          <w:spacing w:val="-6"/>
        </w:rPr>
        <w:t>在数据安全方面，密码技术主要用来解决数据安全存储和</w:t>
      </w:r>
      <w:r>
        <w:rPr>
          <w:rFonts w:ascii="SimSun" w:hAnsi="SimSun" w:eastAsia="SimSun" w:cs="SimSun"/>
          <w:sz w:val="22"/>
          <w:szCs w:val="22"/>
          <w:spacing w:val="16"/>
        </w:rPr>
        <w:t xml:space="preserve"> </w:t>
      </w:r>
      <w:r>
        <w:rPr>
          <w:rFonts w:ascii="SimSun" w:hAnsi="SimSun" w:eastAsia="SimSun" w:cs="SimSun"/>
          <w:sz w:val="22"/>
          <w:szCs w:val="22"/>
          <w:spacing w:val="-5"/>
        </w:rPr>
        <w:t>数据安全传输问题。在数据安全存储方面，主要运用</w:t>
      </w:r>
      <w:r>
        <w:rPr>
          <w:rFonts w:ascii="SimSun" w:hAnsi="SimSun" w:eastAsia="SimSun" w:cs="SimSun"/>
          <w:sz w:val="22"/>
          <w:szCs w:val="22"/>
          <w:spacing w:val="-6"/>
        </w:rPr>
        <w:t>的是数据</w:t>
      </w:r>
      <w:r>
        <w:rPr>
          <w:rFonts w:ascii="SimSun" w:hAnsi="SimSun" w:eastAsia="SimSun" w:cs="SimSun"/>
          <w:sz w:val="22"/>
          <w:szCs w:val="22"/>
        </w:rPr>
        <w:t xml:space="preserve"> </w:t>
      </w:r>
      <w:r>
        <w:rPr>
          <w:rFonts w:ascii="SimSun" w:hAnsi="SimSun" w:eastAsia="SimSun" w:cs="SimSun"/>
          <w:sz w:val="22"/>
          <w:szCs w:val="22"/>
          <w:spacing w:val="-6"/>
        </w:rPr>
        <w:t>存储加密技术，即利用密码算法将敏感数据加密后存储，以防</w:t>
      </w:r>
      <w:r>
        <w:rPr>
          <w:rFonts w:ascii="SimSun" w:hAnsi="SimSun" w:eastAsia="SimSun" w:cs="SimSun"/>
          <w:sz w:val="22"/>
          <w:szCs w:val="22"/>
          <w:spacing w:val="2"/>
        </w:rPr>
        <w:t xml:space="preserve"> </w:t>
      </w:r>
      <w:r>
        <w:rPr>
          <w:rFonts w:ascii="SimSun" w:hAnsi="SimSun" w:eastAsia="SimSun" w:cs="SimSun"/>
          <w:sz w:val="22"/>
          <w:szCs w:val="22"/>
          <w:spacing w:val="-6"/>
        </w:rPr>
        <w:t>止原始数据被窃取后导致敏感信息泄露，例如，隐私数据、口</w:t>
      </w:r>
      <w:r>
        <w:rPr>
          <w:rFonts w:ascii="SimSun" w:hAnsi="SimSun" w:eastAsia="SimSun" w:cs="SimSun"/>
          <w:sz w:val="22"/>
          <w:szCs w:val="22"/>
          <w:spacing w:val="2"/>
        </w:rPr>
        <w:t xml:space="preserve"> </w:t>
      </w:r>
      <w:r>
        <w:rPr>
          <w:rFonts w:ascii="SimSun" w:hAnsi="SimSun" w:eastAsia="SimSun" w:cs="SimSun"/>
          <w:sz w:val="22"/>
          <w:szCs w:val="22"/>
          <w:spacing w:val="-5"/>
        </w:rPr>
        <w:t>令信息和重要业务数据一般采用加密存储方式。</w:t>
      </w:r>
      <w:r>
        <w:rPr>
          <w:rFonts w:ascii="SimSun" w:hAnsi="SimSun" w:eastAsia="SimSun" w:cs="SimSun"/>
          <w:sz w:val="22"/>
          <w:szCs w:val="22"/>
          <w:spacing w:val="-6"/>
        </w:rPr>
        <w:t>在数据安全传</w:t>
      </w:r>
      <w:r>
        <w:rPr>
          <w:rFonts w:ascii="SimSun" w:hAnsi="SimSun" w:eastAsia="SimSun" w:cs="SimSun"/>
          <w:sz w:val="22"/>
          <w:szCs w:val="22"/>
        </w:rPr>
        <w:t xml:space="preserve"> </w:t>
      </w:r>
      <w:r>
        <w:rPr>
          <w:rFonts w:ascii="SimSun" w:hAnsi="SimSun" w:eastAsia="SimSun" w:cs="SimSun"/>
          <w:sz w:val="22"/>
          <w:szCs w:val="22"/>
          <w:spacing w:val="-5"/>
        </w:rPr>
        <w:t>输方面，主要是保障数据在传输过程中的安全</w:t>
      </w:r>
      <w:r>
        <w:rPr>
          <w:rFonts w:ascii="SimSun" w:hAnsi="SimSun" w:eastAsia="SimSun" w:cs="SimSun"/>
          <w:sz w:val="22"/>
          <w:szCs w:val="22"/>
          <w:spacing w:val="-6"/>
        </w:rPr>
        <w:t>性，既要实现数</w:t>
      </w:r>
      <w:r>
        <w:rPr>
          <w:rFonts w:ascii="SimSun" w:hAnsi="SimSun" w:eastAsia="SimSun" w:cs="SimSun"/>
          <w:sz w:val="22"/>
          <w:szCs w:val="22"/>
        </w:rPr>
        <w:t xml:space="preserve"> </w:t>
      </w:r>
      <w:r>
        <w:rPr>
          <w:rFonts w:ascii="SimSun" w:hAnsi="SimSun" w:eastAsia="SimSun" w:cs="SimSun"/>
          <w:sz w:val="22"/>
          <w:szCs w:val="22"/>
          <w:spacing w:val="-5"/>
        </w:rPr>
        <w:t>据保密，又要确保传输内容完整无篡改。目前，</w:t>
      </w:r>
      <w:r>
        <w:rPr>
          <w:rFonts w:ascii="SimSun" w:hAnsi="SimSun" w:eastAsia="SimSun" w:cs="SimSun"/>
          <w:sz w:val="22"/>
          <w:szCs w:val="22"/>
          <w:spacing w:val="-6"/>
        </w:rPr>
        <w:t>流行的技术是</w:t>
      </w:r>
      <w:r>
        <w:rPr>
          <w:rFonts w:ascii="SimSun" w:hAnsi="SimSun" w:eastAsia="SimSun" w:cs="SimSun"/>
          <w:sz w:val="22"/>
          <w:szCs w:val="22"/>
        </w:rPr>
        <w:t xml:space="preserve"> </w:t>
      </w:r>
      <w:r>
        <w:rPr>
          <w:rFonts w:ascii="SimSun" w:hAnsi="SimSun" w:eastAsia="SimSun" w:cs="SimSun"/>
          <w:sz w:val="22"/>
          <w:szCs w:val="22"/>
          <w:spacing w:val="-5"/>
        </w:rPr>
        <w:t>基于非对称密码的电子认证技术，利用两种</w:t>
      </w:r>
      <w:r>
        <w:rPr>
          <w:rFonts w:ascii="SimSun" w:hAnsi="SimSun" w:eastAsia="SimSun" w:cs="SimSun"/>
          <w:sz w:val="22"/>
          <w:szCs w:val="22"/>
          <w:spacing w:val="-6"/>
        </w:rPr>
        <w:t>安全传输协议：互</w:t>
      </w:r>
      <w:r>
        <w:rPr>
          <w:rFonts w:ascii="SimSun" w:hAnsi="SimSun" w:eastAsia="SimSun" w:cs="SimSun"/>
          <w:sz w:val="22"/>
          <w:szCs w:val="22"/>
        </w:rPr>
        <w:t xml:space="preserve"> </w:t>
      </w:r>
      <w:r>
        <w:rPr>
          <w:rFonts w:ascii="SimSun" w:hAnsi="SimSun" w:eastAsia="SimSun" w:cs="SimSun"/>
          <w:sz w:val="22"/>
          <w:szCs w:val="22"/>
        </w:rPr>
        <w:t>联网安全协议</w:t>
      </w:r>
      <w:r>
        <w:rPr>
          <w:rFonts w:ascii="Times New Roman" w:hAnsi="Times New Roman" w:eastAsia="Times New Roman" w:cs="Times New Roman"/>
          <w:sz w:val="22"/>
          <w:szCs w:val="22"/>
        </w:rPr>
        <w:t>(Internet    Protocol    Security,IPSec) </w:t>
      </w:r>
      <w:r>
        <w:rPr>
          <w:rFonts w:ascii="SimSun" w:hAnsi="SimSun" w:eastAsia="SimSun" w:cs="SimSun"/>
          <w:sz w:val="22"/>
          <w:szCs w:val="22"/>
        </w:rPr>
        <w:t>和安全套接</w:t>
      </w:r>
    </w:p>
    <w:p>
      <w:pPr>
        <w:spacing w:line="212" w:lineRule="auto"/>
        <w:jc w:val="right"/>
        <w:rPr>
          <w:rFonts w:ascii="SimSun" w:hAnsi="SimSun" w:eastAsia="SimSun" w:cs="SimSun"/>
          <w:sz w:val="18"/>
          <w:szCs w:val="18"/>
        </w:rPr>
      </w:pPr>
      <w:r>
        <w:rPr>
          <w:rFonts w:ascii="SimSun" w:hAnsi="SimSun" w:eastAsia="SimSun" w:cs="SimSun"/>
          <w:sz w:val="18"/>
          <w:szCs w:val="18"/>
          <w:spacing w:val="13"/>
        </w:rPr>
        <w:t>字</w:t>
      </w:r>
      <w:r>
        <w:rPr>
          <w:rFonts w:ascii="SimSun" w:hAnsi="SimSun" w:eastAsia="SimSun" w:cs="SimSun"/>
          <w:sz w:val="18"/>
          <w:szCs w:val="18"/>
          <w:spacing w:val="-17"/>
        </w:rPr>
        <w:t xml:space="preserve"> </w:t>
      </w:r>
      <w:r>
        <w:rPr>
          <w:rFonts w:ascii="SimSun" w:hAnsi="SimSun" w:eastAsia="SimSun" w:cs="SimSun"/>
          <w:sz w:val="18"/>
          <w:szCs w:val="18"/>
          <w:spacing w:val="13"/>
        </w:rPr>
        <w:t>协</w:t>
      </w:r>
      <w:r>
        <w:rPr>
          <w:rFonts w:ascii="SimSun" w:hAnsi="SimSun" w:eastAsia="SimSun" w:cs="SimSun"/>
          <w:sz w:val="18"/>
          <w:szCs w:val="18"/>
          <w:spacing w:val="-33"/>
        </w:rPr>
        <w:t xml:space="preserve"> </w:t>
      </w:r>
      <w:r>
        <w:rPr>
          <w:rFonts w:ascii="SimSun" w:hAnsi="SimSun" w:eastAsia="SimSun" w:cs="SimSun"/>
          <w:sz w:val="18"/>
          <w:szCs w:val="18"/>
          <w:spacing w:val="13"/>
        </w:rPr>
        <w:t>议</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rPr>
        <w:t>Secure</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rPr>
        <w:t>Sockets</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rPr>
        <w:t>Layer</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rPr>
        <w:t>SSL</w:t>
      </w:r>
      <w:r>
        <w:rPr>
          <w:rFonts w:ascii="Times New Roman" w:hAnsi="Times New Roman" w:eastAsia="Times New Roman" w:cs="Times New Roman"/>
          <w:sz w:val="18"/>
          <w:szCs w:val="18"/>
          <w:spacing w:val="13"/>
        </w:rPr>
        <w:t>)</w:t>
      </w:r>
      <w:r>
        <w:rPr>
          <w:rFonts w:ascii="SimSun" w:hAnsi="SimSun" w:eastAsia="SimSun" w:cs="SimSun"/>
          <w:sz w:val="18"/>
          <w:szCs w:val="18"/>
          <w:spacing w:val="13"/>
        </w:rPr>
        <w:t>构建安全传输的加密通道。</w:t>
      </w:r>
    </w:p>
    <w:p>
      <w:pPr>
        <w:spacing w:line="212" w:lineRule="auto"/>
        <w:sectPr>
          <w:footerReference w:type="default" r:id="rId309"/>
          <w:pgSz w:w="7530" w:h="11370"/>
          <w:pgMar w:top="234" w:right="820" w:bottom="404" w:left="830" w:header="0" w:footer="171" w:gutter="0"/>
        </w:sectPr>
        <w:rPr>
          <w:rFonts w:ascii="SimSun" w:hAnsi="SimSun" w:eastAsia="SimSun" w:cs="SimSun"/>
          <w:sz w:val="18"/>
          <w:szCs w:val="18"/>
        </w:rPr>
      </w:pPr>
    </w:p>
    <w:p>
      <w:pPr>
        <w:ind w:left="879"/>
        <w:spacing w:line="219" w:lineRule="auto"/>
        <w:rPr>
          <w:rFonts w:ascii="SimSun" w:hAnsi="SimSun" w:eastAsia="SimSun" w:cs="SimSun"/>
          <w:sz w:val="16"/>
          <w:szCs w:val="16"/>
        </w:rPr>
      </w:pPr>
      <w:r>
        <w:drawing>
          <wp:anchor distT="0" distB="0" distL="0" distR="0" simplePos="0" relativeHeight="252601344" behindDoc="1" locked="0" layoutInCell="0" allowOverlap="1">
            <wp:simplePos x="0" y="0"/>
            <wp:positionH relativeFrom="page">
              <wp:posOffset>0</wp:posOffset>
            </wp:positionH>
            <wp:positionV relativeFrom="page">
              <wp:posOffset>0</wp:posOffset>
            </wp:positionV>
            <wp:extent cx="565126" cy="654052"/>
            <wp:effectExtent l="0" t="0" r="0" b="0"/>
            <wp:wrapNone/>
            <wp:docPr id="288" name="IM 288"/>
            <wp:cNvGraphicFramePr/>
            <a:graphic>
              <a:graphicData uri="http://schemas.openxmlformats.org/drawingml/2006/picture">
                <pic:pic>
                  <pic:nvPicPr>
                    <pic:cNvPr id="288" name="IM 288"/>
                    <pic:cNvPicPr/>
                  </pic:nvPicPr>
                  <pic:blipFill>
                    <a:blip r:embed="rId312"/>
                    <a:stretch>
                      <a:fillRect/>
                    </a:stretch>
                  </pic:blipFill>
                  <pic:spPr>
                    <a:xfrm rot="0">
                      <a:off x="0" y="0"/>
                      <a:ext cx="565126" cy="654052"/>
                    </a:xfrm>
                    <a:prstGeom prst="rect">
                      <a:avLst/>
                    </a:prstGeom>
                  </pic:spPr>
                </pic:pic>
              </a:graphicData>
            </a:graphic>
          </wp:anchor>
        </w:drawing>
      </w:r>
      <w:r>
        <w:rPr>
          <w:rFonts w:ascii="SimSun" w:hAnsi="SimSun" w:eastAsia="SimSun" w:cs="SimSun"/>
          <w:sz w:val="16"/>
          <w:szCs w:val="16"/>
          <w:color w:val="C95D00"/>
          <w:spacing w:val="-2"/>
        </w:rPr>
        <w:t>数据为王</w:t>
      </w:r>
    </w:p>
    <w:p>
      <w:pPr>
        <w:ind w:left="1179"/>
        <w:spacing w:before="10"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9" w:lineRule="auto"/>
        <w:rPr/>
      </w:pPr>
      <w:r/>
    </w:p>
    <w:p>
      <w:pPr>
        <w:pStyle w:val="BodyText"/>
        <w:spacing w:line="320" w:lineRule="auto"/>
        <w:rPr/>
      </w:pPr>
      <w:r/>
    </w:p>
    <w:p>
      <w:pPr>
        <w:ind w:left="879" w:right="97" w:firstLine="430"/>
        <w:spacing w:before="72" w:line="352" w:lineRule="auto"/>
        <w:jc w:val="both"/>
        <w:rPr>
          <w:rFonts w:ascii="SimSun" w:hAnsi="SimSun" w:eastAsia="SimSun" w:cs="SimSun"/>
          <w:sz w:val="22"/>
          <w:szCs w:val="22"/>
        </w:rPr>
      </w:pPr>
      <w:r>
        <w:rPr>
          <w:rFonts w:ascii="Times New Roman" w:hAnsi="Times New Roman" w:eastAsia="Times New Roman" w:cs="Times New Roman"/>
          <w:sz w:val="22"/>
          <w:szCs w:val="22"/>
          <w:spacing w:val="-2"/>
        </w:rPr>
        <w:t>IPSec </w:t>
      </w:r>
      <w:r>
        <w:rPr>
          <w:rFonts w:ascii="SimSun" w:hAnsi="SimSun" w:eastAsia="SimSun" w:cs="SimSun"/>
          <w:sz w:val="22"/>
          <w:szCs w:val="22"/>
          <w:spacing w:val="-2"/>
        </w:rPr>
        <w:t>是一个工业标准网络安全协议，是通过对</w:t>
      </w:r>
      <w:r>
        <w:rPr>
          <w:rFonts w:ascii="Times New Roman" w:hAnsi="Times New Roman" w:eastAsia="Times New Roman" w:cs="Times New Roman"/>
          <w:sz w:val="22"/>
          <w:szCs w:val="22"/>
          <w:spacing w:val="-2"/>
        </w:rPr>
        <w:t>IP </w:t>
      </w:r>
      <w:r>
        <w:rPr>
          <w:rFonts w:ascii="SimSun" w:hAnsi="SimSun" w:eastAsia="SimSun" w:cs="SimSun"/>
          <w:sz w:val="22"/>
          <w:szCs w:val="22"/>
          <w:spacing w:val="-2"/>
        </w:rPr>
        <w:t>协议的</w:t>
      </w:r>
      <w:r>
        <w:rPr>
          <w:rFonts w:ascii="SimSun" w:hAnsi="SimSun" w:eastAsia="SimSun" w:cs="SimSun"/>
          <w:sz w:val="22"/>
          <w:szCs w:val="22"/>
        </w:rPr>
        <w:t xml:space="preserve"> </w:t>
      </w:r>
      <w:r>
        <w:rPr>
          <w:rFonts w:ascii="SimSun" w:hAnsi="SimSun" w:eastAsia="SimSun" w:cs="SimSun"/>
          <w:sz w:val="22"/>
          <w:szCs w:val="22"/>
        </w:rPr>
        <w:t>分组进行加密和认证来保护</w:t>
      </w:r>
      <w:r>
        <w:rPr>
          <w:rFonts w:ascii="Times New Roman" w:hAnsi="Times New Roman" w:eastAsia="Times New Roman" w:cs="Times New Roman"/>
          <w:sz w:val="22"/>
          <w:szCs w:val="22"/>
        </w:rPr>
        <w:t>IP </w:t>
      </w:r>
      <w:r>
        <w:rPr>
          <w:rFonts w:ascii="SimSun" w:hAnsi="SimSun" w:eastAsia="SimSun" w:cs="SimSun"/>
          <w:sz w:val="22"/>
          <w:szCs w:val="22"/>
        </w:rPr>
        <w:t>协议的网络传输协议族，可以</w:t>
      </w:r>
    </w:p>
    <w:p>
      <w:pPr>
        <w:ind w:left="879"/>
        <w:spacing w:line="219" w:lineRule="auto"/>
        <w:rPr>
          <w:rFonts w:ascii="SimSun" w:hAnsi="SimSun" w:eastAsia="SimSun" w:cs="SimSun"/>
          <w:sz w:val="22"/>
          <w:szCs w:val="22"/>
        </w:rPr>
      </w:pPr>
      <w:r>
        <w:rPr>
          <w:rFonts w:ascii="SimSun" w:hAnsi="SimSun" w:eastAsia="SimSun" w:cs="SimSun"/>
          <w:sz w:val="22"/>
          <w:szCs w:val="22"/>
          <w:spacing w:val="-5"/>
        </w:rPr>
        <w:t>防止</w:t>
      </w:r>
      <w:r>
        <w:rPr>
          <w:rFonts w:ascii="Times New Roman" w:hAnsi="Times New Roman" w:eastAsia="Times New Roman" w:cs="Times New Roman"/>
          <w:sz w:val="22"/>
          <w:szCs w:val="22"/>
          <w:spacing w:val="-5"/>
        </w:rPr>
        <w:t>TCP/IP </w:t>
      </w:r>
      <w:r>
        <w:rPr>
          <w:rFonts w:ascii="SimSun" w:hAnsi="SimSun" w:eastAsia="SimSun" w:cs="SimSun"/>
          <w:sz w:val="22"/>
          <w:szCs w:val="22"/>
          <w:spacing w:val="-5"/>
        </w:rPr>
        <w:t>通信被窃听和被篡改。</w:t>
      </w:r>
    </w:p>
    <w:p>
      <w:pPr>
        <w:ind w:left="879" w:right="38" w:firstLine="430"/>
        <w:spacing w:before="197" w:line="353" w:lineRule="auto"/>
        <w:jc w:val="both"/>
        <w:rPr>
          <w:rFonts w:ascii="SimSun" w:hAnsi="SimSun" w:eastAsia="SimSun" w:cs="SimSun"/>
          <w:sz w:val="22"/>
          <w:szCs w:val="22"/>
        </w:rPr>
      </w:pPr>
      <w:r>
        <w:rPr>
          <w:rFonts w:ascii="Times New Roman" w:hAnsi="Times New Roman" w:eastAsia="Times New Roman" w:cs="Times New Roman"/>
          <w:sz w:val="22"/>
          <w:szCs w:val="22"/>
        </w:rPr>
        <w:t>SSL</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是一个建立在</w:t>
      </w:r>
      <w:r>
        <w:rPr>
          <w:rFonts w:ascii="Times New Roman" w:hAnsi="Times New Roman" w:eastAsia="Times New Roman" w:cs="Times New Roman"/>
          <w:sz w:val="22"/>
          <w:szCs w:val="22"/>
        </w:rPr>
        <w:t>TCP</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协议上提供端到端数据传输保护 </w:t>
      </w:r>
      <w:r>
        <w:rPr>
          <w:rFonts w:ascii="SimSun" w:hAnsi="SimSun" w:eastAsia="SimSun" w:cs="SimSun"/>
          <w:sz w:val="22"/>
          <w:szCs w:val="22"/>
          <w:spacing w:val="-4"/>
        </w:rPr>
        <w:t>机制的协议，传输层安全(Transport Layer Security,TLS)是</w:t>
      </w:r>
      <w:r>
        <w:rPr>
          <w:rFonts w:ascii="SimSun" w:hAnsi="SimSun" w:eastAsia="SimSun" w:cs="SimSun"/>
          <w:sz w:val="22"/>
          <w:szCs w:val="22"/>
          <w:spacing w:val="2"/>
        </w:rPr>
        <w:t xml:space="preserve">  </w:t>
      </w:r>
      <w:r>
        <w:rPr>
          <w:rFonts w:ascii="Times New Roman" w:hAnsi="Times New Roman" w:eastAsia="Times New Roman" w:cs="Times New Roman"/>
          <w:sz w:val="22"/>
          <w:szCs w:val="22"/>
        </w:rPr>
        <w:t>SSL</w:t>
      </w:r>
      <w:r>
        <w:rPr>
          <w:rFonts w:ascii="SimSun" w:hAnsi="SimSun" w:eastAsia="SimSun" w:cs="SimSun"/>
          <w:sz w:val="22"/>
          <w:szCs w:val="22"/>
          <w:spacing w:val="7"/>
        </w:rPr>
        <w:t>的继任者，其目的是提出一种</w:t>
      </w:r>
      <w:r>
        <w:rPr>
          <w:rFonts w:ascii="Times New Roman" w:hAnsi="Times New Roman" w:eastAsia="Times New Roman" w:cs="Times New Roman"/>
          <w:sz w:val="22"/>
          <w:szCs w:val="22"/>
        </w:rPr>
        <w:t>SSL</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7"/>
        </w:rPr>
        <w:t>版本的</w:t>
      </w:r>
      <w:r>
        <w:rPr>
          <w:rFonts w:ascii="Times New Roman" w:hAnsi="Times New Roman" w:eastAsia="Times New Roman" w:cs="Times New Roman"/>
          <w:sz w:val="22"/>
          <w:szCs w:val="22"/>
        </w:rPr>
        <w:t>Internet</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标准，</w:t>
      </w:r>
    </w:p>
    <w:p>
      <w:pPr>
        <w:ind w:left="879"/>
        <w:spacing w:line="220" w:lineRule="auto"/>
        <w:rPr>
          <w:rFonts w:ascii="SimSun" w:hAnsi="SimSun" w:eastAsia="SimSun" w:cs="SimSun"/>
          <w:sz w:val="22"/>
          <w:szCs w:val="22"/>
        </w:rPr>
      </w:pPr>
      <w:r>
        <w:rPr>
          <w:rFonts w:ascii="SimSun" w:hAnsi="SimSun" w:eastAsia="SimSun" w:cs="SimSun"/>
          <w:sz w:val="22"/>
          <w:szCs w:val="22"/>
          <w:spacing w:val="-10"/>
        </w:rPr>
        <w:t>其实现原理和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0"/>
        </w:rPr>
        <w:t>SSL </w:t>
      </w:r>
      <w:r>
        <w:rPr>
          <w:rFonts w:ascii="SimSun" w:hAnsi="SimSun" w:eastAsia="SimSun" w:cs="SimSun"/>
          <w:sz w:val="22"/>
          <w:szCs w:val="22"/>
          <w:spacing w:val="-10"/>
        </w:rPr>
        <w:t>非常相似。</w:t>
      </w:r>
    </w:p>
    <w:p>
      <w:pPr>
        <w:pStyle w:val="BodyText"/>
        <w:spacing w:line="320" w:lineRule="auto"/>
        <w:rPr/>
      </w:pPr>
      <w:r/>
    </w:p>
    <w:p>
      <w:pPr>
        <w:ind w:left="883"/>
        <w:spacing w:before="72" w:line="219" w:lineRule="auto"/>
        <w:outlineLvl w:val="1"/>
        <w:rPr>
          <w:rFonts w:ascii="SimSun" w:hAnsi="SimSun" w:eastAsia="SimSun" w:cs="SimSun"/>
          <w:sz w:val="22"/>
          <w:szCs w:val="22"/>
        </w:rPr>
      </w:pPr>
      <w:r>
        <w:rPr>
          <w:rFonts w:ascii="SimSun" w:hAnsi="SimSun" w:eastAsia="SimSun" w:cs="SimSun"/>
          <w:sz w:val="22"/>
          <w:szCs w:val="22"/>
          <w:b/>
          <w:bCs/>
          <w:spacing w:val="-2"/>
        </w:rPr>
        <w:t>3</w:t>
      </w:r>
      <w:r>
        <w:rPr>
          <w:rFonts w:ascii="SimSun" w:hAnsi="SimSun" w:eastAsia="SimSun" w:cs="SimSun"/>
          <w:sz w:val="22"/>
          <w:szCs w:val="22"/>
          <w:b/>
          <w:bCs/>
          <w:color w:val="3F29B0"/>
          <w:spacing w:val="-2"/>
        </w:rPr>
        <w:t>.</w:t>
      </w:r>
      <w:r>
        <w:rPr>
          <w:rFonts w:ascii="SimSun" w:hAnsi="SimSun" w:eastAsia="SimSun" w:cs="SimSun"/>
          <w:sz w:val="22"/>
          <w:szCs w:val="22"/>
          <w:color w:val="3F29B0"/>
          <w:spacing w:val="-43"/>
        </w:rPr>
        <w:t xml:space="preserve"> </w:t>
      </w:r>
      <w:r>
        <w:rPr>
          <w:rFonts w:ascii="SimSun" w:hAnsi="SimSun" w:eastAsia="SimSun" w:cs="SimSun"/>
          <w:sz w:val="22"/>
          <w:szCs w:val="22"/>
          <w:b/>
          <w:bCs/>
          <w:color w:val="3F29B0"/>
          <w:spacing w:val="-2"/>
        </w:rPr>
        <w:t>容灾备份技术</w:t>
      </w:r>
    </w:p>
    <w:p>
      <w:pPr>
        <w:ind w:left="879" w:right="108" w:firstLine="430"/>
        <w:spacing w:before="300" w:line="361" w:lineRule="auto"/>
        <w:jc w:val="both"/>
        <w:rPr>
          <w:rFonts w:ascii="SimSun" w:hAnsi="SimSun" w:eastAsia="SimSun" w:cs="SimSun"/>
          <w:sz w:val="22"/>
          <w:szCs w:val="22"/>
        </w:rPr>
      </w:pPr>
      <w:r>
        <w:rPr>
          <w:rFonts w:ascii="SimSun" w:hAnsi="SimSun" w:eastAsia="SimSun" w:cs="SimSun"/>
          <w:sz w:val="22"/>
          <w:szCs w:val="22"/>
          <w:spacing w:val="-5"/>
        </w:rPr>
        <w:t>数据备份是容灾备份和业务连续性的基础，</w:t>
      </w:r>
      <w:r>
        <w:rPr>
          <w:rFonts w:ascii="SimSun" w:hAnsi="SimSun" w:eastAsia="SimSun" w:cs="SimSun"/>
          <w:sz w:val="22"/>
          <w:szCs w:val="22"/>
          <w:spacing w:val="-6"/>
        </w:rPr>
        <w:t>是指为防止系</w:t>
      </w:r>
      <w:r>
        <w:rPr>
          <w:rFonts w:ascii="SimSun" w:hAnsi="SimSun" w:eastAsia="SimSun" w:cs="SimSun"/>
          <w:sz w:val="22"/>
          <w:szCs w:val="22"/>
        </w:rPr>
        <w:t xml:space="preserve"> </w:t>
      </w:r>
      <w:r>
        <w:rPr>
          <w:rFonts w:ascii="SimSun" w:hAnsi="SimSun" w:eastAsia="SimSun" w:cs="SimSun"/>
          <w:sz w:val="22"/>
          <w:szCs w:val="22"/>
          <w:spacing w:val="2"/>
        </w:rPr>
        <w:t>统出现操作失误或系统故障导致数据丢失，而将全部或部分</w:t>
      </w:r>
      <w:r>
        <w:rPr>
          <w:rFonts w:ascii="SimSun" w:hAnsi="SimSun" w:eastAsia="SimSun" w:cs="SimSun"/>
          <w:sz w:val="22"/>
          <w:szCs w:val="22"/>
          <w:spacing w:val="16"/>
        </w:rPr>
        <w:t xml:space="preserve"> </w:t>
      </w:r>
      <w:r>
        <w:rPr>
          <w:rFonts w:ascii="SimSun" w:hAnsi="SimSun" w:eastAsia="SimSun" w:cs="SimSun"/>
          <w:sz w:val="22"/>
          <w:szCs w:val="22"/>
          <w:spacing w:val="-6"/>
        </w:rPr>
        <w:t>数据集合从应用主机的硬盘或阵列复制到其他的存储介质的过</w:t>
      </w:r>
      <w:r>
        <w:rPr>
          <w:rFonts w:ascii="SimSun" w:hAnsi="SimSun" w:eastAsia="SimSun" w:cs="SimSun"/>
          <w:sz w:val="22"/>
          <w:szCs w:val="22"/>
          <w:spacing w:val="9"/>
        </w:rPr>
        <w:t xml:space="preserve"> </w:t>
      </w:r>
      <w:r>
        <w:rPr>
          <w:rFonts w:ascii="SimSun" w:hAnsi="SimSun" w:eastAsia="SimSun" w:cs="SimSun"/>
          <w:sz w:val="22"/>
          <w:szCs w:val="22"/>
          <w:spacing w:val="-6"/>
        </w:rPr>
        <w:t>程。传统的数据备份主要是采用内置或外置的磁带机进行冷备</w:t>
      </w:r>
      <w:r>
        <w:rPr>
          <w:rFonts w:ascii="SimSun" w:hAnsi="SimSun" w:eastAsia="SimSun" w:cs="SimSun"/>
          <w:sz w:val="22"/>
          <w:szCs w:val="22"/>
          <w:spacing w:val="11"/>
        </w:rPr>
        <w:t xml:space="preserve"> </w:t>
      </w:r>
      <w:r>
        <w:rPr>
          <w:rFonts w:ascii="SimSun" w:hAnsi="SimSun" w:eastAsia="SimSun" w:cs="SimSun"/>
          <w:sz w:val="22"/>
          <w:szCs w:val="22"/>
          <w:spacing w:val="-6"/>
        </w:rPr>
        <w:t>份。这种方式虽然可以防止操作失误等人为故障，但是数据恢</w:t>
      </w:r>
      <w:r>
        <w:rPr>
          <w:rFonts w:ascii="SimSun" w:hAnsi="SimSun" w:eastAsia="SimSun" w:cs="SimSun"/>
          <w:sz w:val="22"/>
          <w:szCs w:val="22"/>
          <w:spacing w:val="11"/>
        </w:rPr>
        <w:t xml:space="preserve"> </w:t>
      </w:r>
      <w:r>
        <w:rPr>
          <w:rFonts w:ascii="SimSun" w:hAnsi="SimSun" w:eastAsia="SimSun" w:cs="SimSun"/>
          <w:sz w:val="22"/>
          <w:szCs w:val="22"/>
          <w:spacing w:val="-6"/>
        </w:rPr>
        <w:t>复时间较长。随着技术的不断发展，数据的迅猛增加，不少企</w:t>
      </w:r>
      <w:r>
        <w:rPr>
          <w:rFonts w:ascii="SimSun" w:hAnsi="SimSun" w:eastAsia="SimSun" w:cs="SimSun"/>
          <w:sz w:val="22"/>
          <w:szCs w:val="22"/>
          <w:spacing w:val="10"/>
        </w:rPr>
        <w:t xml:space="preserve"> </w:t>
      </w:r>
      <w:r>
        <w:rPr>
          <w:rFonts w:ascii="SimSun" w:hAnsi="SimSun" w:eastAsia="SimSun" w:cs="SimSun"/>
          <w:sz w:val="22"/>
          <w:szCs w:val="22"/>
          <w:spacing w:val="-6"/>
        </w:rPr>
        <w:t>业已经开始采用网络备份。网络备份一般是通过专业的数据存</w:t>
      </w:r>
    </w:p>
    <w:p>
      <w:pPr>
        <w:ind w:left="879"/>
        <w:spacing w:before="1" w:line="219" w:lineRule="auto"/>
        <w:rPr>
          <w:rFonts w:ascii="SimSun" w:hAnsi="SimSun" w:eastAsia="SimSun" w:cs="SimSun"/>
          <w:sz w:val="22"/>
          <w:szCs w:val="22"/>
        </w:rPr>
      </w:pPr>
      <w:r>
        <w:rPr>
          <w:rFonts w:ascii="SimSun" w:hAnsi="SimSun" w:eastAsia="SimSun" w:cs="SimSun"/>
          <w:sz w:val="22"/>
          <w:szCs w:val="22"/>
          <w:spacing w:val="-10"/>
        </w:rPr>
        <w:t>储管理软件结合相应的硬件和存储设备来实现的。</w:t>
      </w:r>
    </w:p>
    <w:p>
      <w:pPr>
        <w:pStyle w:val="BodyText"/>
        <w:spacing w:line="449" w:lineRule="auto"/>
        <w:rPr/>
      </w:pPr>
      <w:r/>
    </w:p>
    <w:p>
      <w:pPr>
        <w:ind w:left="883"/>
        <w:spacing w:before="72" w:line="221" w:lineRule="auto"/>
        <w:outlineLvl w:val="1"/>
        <w:rPr>
          <w:rFonts w:ascii="SimHei" w:hAnsi="SimHei" w:eastAsia="SimHei" w:cs="SimHei"/>
          <w:sz w:val="22"/>
          <w:szCs w:val="22"/>
        </w:rPr>
      </w:pPr>
      <w:r>
        <w:rPr>
          <w:rFonts w:ascii="SimHei" w:hAnsi="SimHei" w:eastAsia="SimHei" w:cs="SimHei"/>
          <w:sz w:val="22"/>
          <w:szCs w:val="22"/>
          <w:b/>
          <w:bCs/>
          <w:color w:val="F48A21"/>
          <w:spacing w:val="9"/>
        </w:rPr>
        <w:t>三、新兴数据安全技术</w:t>
      </w:r>
    </w:p>
    <w:p>
      <w:pPr>
        <w:pStyle w:val="BodyText"/>
        <w:spacing w:line="434" w:lineRule="auto"/>
        <w:rPr/>
      </w:pPr>
      <w:r/>
    </w:p>
    <w:p>
      <w:pPr>
        <w:ind w:left="883"/>
        <w:spacing w:before="72" w:line="219" w:lineRule="auto"/>
        <w:outlineLvl w:val="1"/>
        <w:rPr>
          <w:rFonts w:ascii="SimSun" w:hAnsi="SimSun" w:eastAsia="SimSun" w:cs="SimSun"/>
          <w:sz w:val="22"/>
          <w:szCs w:val="22"/>
        </w:rPr>
      </w:pPr>
      <w:r>
        <w:rPr>
          <w:rFonts w:ascii="SimSun" w:hAnsi="SimSun" w:eastAsia="SimSun" w:cs="SimSun"/>
          <w:sz w:val="22"/>
          <w:szCs w:val="22"/>
          <w:b/>
          <w:bCs/>
          <w:spacing w:val="-10"/>
        </w:rPr>
        <w:t>1</w:t>
      </w:r>
      <w:r>
        <w:rPr>
          <w:rFonts w:ascii="SimSun" w:hAnsi="SimSun" w:eastAsia="SimSun" w:cs="SimSun"/>
          <w:sz w:val="22"/>
          <w:szCs w:val="22"/>
          <w:spacing w:val="-42"/>
        </w:rPr>
        <w:t xml:space="preserve"> </w:t>
      </w:r>
      <w:r>
        <w:rPr>
          <w:rFonts w:ascii="SimSun" w:hAnsi="SimSun" w:eastAsia="SimSun" w:cs="SimSun"/>
          <w:sz w:val="22"/>
          <w:szCs w:val="22"/>
          <w:b/>
          <w:bCs/>
          <w:color w:val="362299"/>
          <w:spacing w:val="-10"/>
        </w:rPr>
        <w:t>.</w:t>
      </w:r>
      <w:r>
        <w:rPr>
          <w:rFonts w:ascii="SimSun" w:hAnsi="SimSun" w:eastAsia="SimSun" w:cs="SimSun"/>
          <w:sz w:val="22"/>
          <w:szCs w:val="22"/>
          <w:color w:val="362299"/>
          <w:spacing w:val="-65"/>
        </w:rPr>
        <w:t xml:space="preserve"> </w:t>
      </w:r>
      <w:r>
        <w:rPr>
          <w:rFonts w:ascii="SimSun" w:hAnsi="SimSun" w:eastAsia="SimSun" w:cs="SimSun"/>
          <w:sz w:val="22"/>
          <w:szCs w:val="22"/>
          <w:b/>
          <w:bCs/>
          <w:color w:val="362299"/>
          <w:spacing w:val="-10"/>
        </w:rPr>
        <w:t>零信任技</w:t>
      </w:r>
      <w:r>
        <w:rPr>
          <w:rFonts w:ascii="SimSun" w:hAnsi="SimSun" w:eastAsia="SimSun" w:cs="SimSun"/>
          <w:sz w:val="22"/>
          <w:szCs w:val="22"/>
          <w:b/>
          <w:bCs/>
          <w:spacing w:val="-10"/>
        </w:rPr>
        <w:t>术</w:t>
      </w:r>
    </w:p>
    <w:p>
      <w:pPr>
        <w:pStyle w:val="BodyText"/>
        <w:spacing w:line="268" w:lineRule="auto"/>
        <w:rPr/>
      </w:pPr>
      <w:r/>
    </w:p>
    <w:p>
      <w:pPr>
        <w:spacing w:before="72" w:line="219" w:lineRule="auto"/>
        <w:jc w:val="right"/>
        <w:rPr>
          <w:rFonts w:ascii="SimSun" w:hAnsi="SimSun" w:eastAsia="SimSun" w:cs="SimSun"/>
          <w:sz w:val="22"/>
          <w:szCs w:val="22"/>
        </w:rPr>
      </w:pPr>
      <w:r>
        <w:rPr>
          <w:rFonts w:ascii="SimSun" w:hAnsi="SimSun" w:eastAsia="SimSun" w:cs="SimSun"/>
          <w:sz w:val="22"/>
          <w:szCs w:val="22"/>
          <w:spacing w:val="-3"/>
        </w:rPr>
        <w:t>当今世界已经进入数字时代，数据成为重要的生产要素，</w:t>
      </w:r>
    </w:p>
    <w:p>
      <w:pPr>
        <w:spacing w:line="219" w:lineRule="auto"/>
        <w:sectPr>
          <w:footerReference w:type="default" r:id="rId311"/>
          <w:pgSz w:w="7560" w:h="11380"/>
          <w:pgMar w:top="156" w:right="771" w:bottom="508" w:left="0" w:header="0" w:footer="223"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color w:val="4D33CF"/>
          <w:spacing w:val="-5"/>
        </w:rPr>
        <w:t>理数</w:t>
      </w:r>
      <w:r>
        <w:rPr>
          <w:rFonts w:ascii="SimSun" w:hAnsi="SimSun" w:eastAsia="SimSun" w:cs="SimSun"/>
          <w:sz w:val="16"/>
          <w:szCs w:val="16"/>
          <w:b/>
          <w:bCs/>
          <w:spacing w:val="-5"/>
        </w:rPr>
        <w:t>篇</w:t>
      </w:r>
    </w:p>
    <w:p>
      <w:pPr>
        <w:ind w:left="4892"/>
        <w:spacing w:line="219" w:lineRule="auto"/>
        <w:rPr>
          <w:rFonts w:ascii="SimSun" w:hAnsi="SimSun" w:eastAsia="SimSun" w:cs="SimSun"/>
          <w:sz w:val="16"/>
          <w:szCs w:val="16"/>
        </w:rPr>
      </w:pPr>
      <w:r>
        <w:rPr>
          <w:rFonts w:ascii="SimSun" w:hAnsi="SimSun" w:eastAsia="SimSun" w:cs="SimSun"/>
          <w:sz w:val="16"/>
          <w:szCs w:val="16"/>
          <w:b/>
          <w:bCs/>
          <w:color w:val="E77504"/>
          <w:spacing w:val="-10"/>
        </w:rPr>
        <w:t>盘活数据资源</w:t>
      </w:r>
    </w:p>
    <w:p>
      <w:pPr>
        <w:pStyle w:val="BodyText"/>
        <w:spacing w:line="309" w:lineRule="auto"/>
        <w:rPr/>
      </w:pPr>
      <w:r/>
    </w:p>
    <w:p>
      <w:pPr>
        <w:pStyle w:val="BodyText"/>
        <w:spacing w:line="309" w:lineRule="auto"/>
        <w:rPr/>
      </w:pPr>
      <w:r/>
    </w:p>
    <w:p>
      <w:pPr>
        <w:ind w:right="102"/>
        <w:spacing w:before="71" w:line="361" w:lineRule="auto"/>
        <w:jc w:val="both"/>
        <w:rPr>
          <w:rFonts w:ascii="SimSun" w:hAnsi="SimSun" w:eastAsia="SimSun" w:cs="SimSun"/>
          <w:sz w:val="22"/>
          <w:szCs w:val="22"/>
        </w:rPr>
      </w:pPr>
      <w:r>
        <w:rPr>
          <w:rFonts w:ascii="SimSun" w:hAnsi="SimSun" w:eastAsia="SimSun" w:cs="SimSun"/>
          <w:sz w:val="22"/>
          <w:szCs w:val="22"/>
          <w:spacing w:val="-5"/>
        </w:rPr>
        <w:t>但数据的价值只有在流通中才能实现，数据的安全、自由流动</w:t>
      </w:r>
      <w:r>
        <w:rPr>
          <w:rFonts w:ascii="SimSun" w:hAnsi="SimSun" w:eastAsia="SimSun" w:cs="SimSun"/>
          <w:sz w:val="22"/>
          <w:szCs w:val="22"/>
        </w:rPr>
        <w:t xml:space="preserve"> </w:t>
      </w:r>
      <w:r>
        <w:rPr>
          <w:rFonts w:ascii="SimSun" w:hAnsi="SimSun" w:eastAsia="SimSun" w:cs="SimSun"/>
          <w:sz w:val="22"/>
          <w:szCs w:val="22"/>
          <w:spacing w:val="-5"/>
        </w:rPr>
        <w:t>成为各方关注的焦点，打破网络和系统的边界势在必行，而如</w:t>
      </w:r>
      <w:r>
        <w:rPr>
          <w:rFonts w:ascii="SimSun" w:hAnsi="SimSun" w:eastAsia="SimSun" w:cs="SimSun"/>
          <w:sz w:val="22"/>
          <w:szCs w:val="22"/>
        </w:rPr>
        <w:t xml:space="preserve"> </w:t>
      </w:r>
      <w:r>
        <w:rPr>
          <w:rFonts w:ascii="SimSun" w:hAnsi="SimSun" w:eastAsia="SimSun" w:cs="SimSun"/>
          <w:sz w:val="22"/>
          <w:szCs w:val="22"/>
          <w:spacing w:val="-5"/>
        </w:rPr>
        <w:t>何界定各方权利和责任是关键，零信任体系为解决这一问</w:t>
      </w:r>
      <w:r>
        <w:rPr>
          <w:rFonts w:ascii="SimSun" w:hAnsi="SimSun" w:eastAsia="SimSun" w:cs="SimSun"/>
          <w:sz w:val="22"/>
          <w:szCs w:val="22"/>
          <w:spacing w:val="-6"/>
        </w:rPr>
        <w:t>题提</w:t>
      </w:r>
    </w:p>
    <w:p>
      <w:pPr>
        <w:spacing w:line="218" w:lineRule="auto"/>
        <w:rPr>
          <w:rFonts w:ascii="SimSun" w:hAnsi="SimSun" w:eastAsia="SimSun" w:cs="SimSun"/>
          <w:sz w:val="22"/>
          <w:szCs w:val="22"/>
        </w:rPr>
      </w:pPr>
      <w:r>
        <w:rPr>
          <w:rFonts w:ascii="SimSun" w:hAnsi="SimSun" w:eastAsia="SimSun" w:cs="SimSun"/>
          <w:sz w:val="22"/>
          <w:szCs w:val="22"/>
          <w:spacing w:val="-13"/>
        </w:rPr>
        <w:t>供了新的思路。</w:t>
      </w:r>
    </w:p>
    <w:p>
      <w:pPr>
        <w:ind w:right="100" w:firstLine="439"/>
        <w:spacing w:before="164" w:line="352" w:lineRule="auto"/>
        <w:jc w:val="both"/>
        <w:rPr>
          <w:rFonts w:ascii="SimSun" w:hAnsi="SimSun" w:eastAsia="SimSun" w:cs="SimSun"/>
          <w:sz w:val="22"/>
          <w:szCs w:val="22"/>
        </w:rPr>
      </w:pPr>
      <w:r>
        <w:rPr>
          <w:rFonts w:ascii="SimSun" w:hAnsi="SimSun" w:eastAsia="SimSun" w:cs="SimSun"/>
          <w:sz w:val="22"/>
          <w:szCs w:val="22"/>
          <w:spacing w:val="-6"/>
        </w:rPr>
        <w:t>基于边界防护和区域控制的信任模型是当前最常见的信任</w:t>
      </w:r>
      <w:r>
        <w:rPr>
          <w:rFonts w:ascii="SimSun" w:hAnsi="SimSun" w:eastAsia="SimSun" w:cs="SimSun"/>
          <w:sz w:val="22"/>
          <w:szCs w:val="22"/>
          <w:spacing w:val="8"/>
        </w:rPr>
        <w:t xml:space="preserve"> </w:t>
      </w:r>
      <w:r>
        <w:rPr>
          <w:rFonts w:ascii="SimSun" w:hAnsi="SimSun" w:eastAsia="SimSun" w:cs="SimSun"/>
          <w:sz w:val="22"/>
          <w:szCs w:val="22"/>
          <w:spacing w:val="-13"/>
        </w:rPr>
        <w:t>模型，它把内网或特定网络区域作为可信任的网络，例如，工业</w:t>
      </w:r>
      <w:r>
        <w:rPr>
          <w:rFonts w:ascii="SimSun" w:hAnsi="SimSun" w:eastAsia="SimSun" w:cs="SimSun"/>
          <w:sz w:val="22"/>
          <w:szCs w:val="22"/>
        </w:rPr>
        <w:t xml:space="preserve"> </w:t>
      </w:r>
      <w:r>
        <w:rPr>
          <w:rFonts w:ascii="SimSun" w:hAnsi="SimSun" w:eastAsia="SimSun" w:cs="SimSun"/>
          <w:sz w:val="22"/>
          <w:szCs w:val="22"/>
          <w:spacing w:val="-13"/>
        </w:rPr>
        <w:t>企业往往通过网络隔离确保自身的网络数据安全。特别地，随着</w:t>
      </w:r>
      <w:r>
        <w:rPr>
          <w:rFonts w:ascii="SimSun" w:hAnsi="SimSun" w:eastAsia="SimSun" w:cs="SimSun"/>
          <w:sz w:val="22"/>
          <w:szCs w:val="22"/>
          <w:spacing w:val="4"/>
        </w:rPr>
        <w:t xml:space="preserve"> </w:t>
      </w:r>
      <w:r>
        <w:rPr>
          <w:rFonts w:ascii="SimSun" w:hAnsi="SimSun" w:eastAsia="SimSun" w:cs="SimSun"/>
          <w:sz w:val="22"/>
          <w:szCs w:val="22"/>
          <w:spacing w:val="-13"/>
        </w:rPr>
        <w:t>防火墙技术的发展，越来越多的威胁信息都可以被防火墙直接拦</w:t>
      </w:r>
      <w:r>
        <w:rPr>
          <w:rFonts w:ascii="SimSun" w:hAnsi="SimSun" w:eastAsia="SimSun" w:cs="SimSun"/>
          <w:sz w:val="22"/>
          <w:szCs w:val="22"/>
          <w:spacing w:val="1"/>
        </w:rPr>
        <w:t xml:space="preserve"> </w:t>
      </w:r>
      <w:r>
        <w:rPr>
          <w:rFonts w:ascii="SimSun" w:hAnsi="SimSun" w:eastAsia="SimSun" w:cs="SimSun"/>
          <w:sz w:val="22"/>
          <w:szCs w:val="22"/>
          <w:spacing w:val="-14"/>
        </w:rPr>
        <w:t>截，这使边界防护模型的效果更加突出。但实际上，基于边界防</w:t>
      </w:r>
      <w:r>
        <w:rPr>
          <w:rFonts w:ascii="SimSun" w:hAnsi="SimSun" w:eastAsia="SimSun" w:cs="SimSun"/>
          <w:sz w:val="22"/>
          <w:szCs w:val="22"/>
          <w:spacing w:val="12"/>
        </w:rPr>
        <w:t xml:space="preserve"> </w:t>
      </w:r>
      <w:r>
        <w:rPr>
          <w:rFonts w:ascii="SimSun" w:hAnsi="SimSun" w:eastAsia="SimSun" w:cs="SimSun"/>
          <w:sz w:val="22"/>
          <w:szCs w:val="22"/>
          <w:spacing w:val="-16"/>
        </w:rPr>
        <w:t>护的信任模型存在一些致命弱点。 一是容易暴露单点防护的脆弱</w:t>
      </w:r>
      <w:r>
        <w:rPr>
          <w:rFonts w:ascii="SimSun" w:hAnsi="SimSun" w:eastAsia="SimSun" w:cs="SimSun"/>
          <w:sz w:val="22"/>
          <w:szCs w:val="22"/>
        </w:rPr>
        <w:t xml:space="preserve"> </w:t>
      </w:r>
      <w:r>
        <w:rPr>
          <w:rFonts w:ascii="SimSun" w:hAnsi="SimSun" w:eastAsia="SimSun" w:cs="SimSun"/>
          <w:sz w:val="22"/>
          <w:szCs w:val="22"/>
          <w:spacing w:val="-13"/>
        </w:rPr>
        <w:t>性。各类网络攻击手段层出不穷，如果所有的安全防护都依赖于</w:t>
      </w:r>
      <w:r>
        <w:rPr>
          <w:rFonts w:ascii="SimSun" w:hAnsi="SimSun" w:eastAsia="SimSun" w:cs="SimSun"/>
          <w:sz w:val="22"/>
          <w:szCs w:val="22"/>
          <w:spacing w:val="5"/>
        </w:rPr>
        <w:t xml:space="preserve"> </w:t>
      </w:r>
      <w:r>
        <w:rPr>
          <w:rFonts w:ascii="SimSun" w:hAnsi="SimSun" w:eastAsia="SimSun" w:cs="SimSun"/>
          <w:sz w:val="22"/>
          <w:szCs w:val="22"/>
          <w:spacing w:val="-16"/>
        </w:rPr>
        <w:t>边界防护， 一旦威胁形式超出边界防护的范围，那其造</w:t>
      </w:r>
      <w:r>
        <w:rPr>
          <w:rFonts w:ascii="SimSun" w:hAnsi="SimSun" w:eastAsia="SimSun" w:cs="SimSun"/>
          <w:sz w:val="22"/>
          <w:szCs w:val="22"/>
          <w:spacing w:val="-17"/>
        </w:rPr>
        <w:t>成的危害</w:t>
      </w:r>
      <w:r>
        <w:rPr>
          <w:rFonts w:ascii="SimSun" w:hAnsi="SimSun" w:eastAsia="SimSun" w:cs="SimSun"/>
          <w:sz w:val="22"/>
          <w:szCs w:val="22"/>
        </w:rPr>
        <w:t xml:space="preserve"> </w:t>
      </w:r>
      <w:r>
        <w:rPr>
          <w:rFonts w:ascii="SimSun" w:hAnsi="SimSun" w:eastAsia="SimSun" w:cs="SimSun"/>
          <w:sz w:val="22"/>
          <w:szCs w:val="22"/>
          <w:spacing w:val="-13"/>
        </w:rPr>
        <w:t>将不可想象。二是无法防护来自内部的攻击。依托边界防护的手</w:t>
      </w:r>
    </w:p>
    <w:p>
      <w:pPr>
        <w:spacing w:before="1" w:line="219" w:lineRule="auto"/>
        <w:rPr>
          <w:rFonts w:ascii="SimSun" w:hAnsi="SimSun" w:eastAsia="SimSun" w:cs="SimSun"/>
          <w:sz w:val="22"/>
          <w:szCs w:val="22"/>
        </w:rPr>
      </w:pPr>
      <w:r>
        <w:rPr>
          <w:rFonts w:ascii="SimSun" w:hAnsi="SimSun" w:eastAsia="SimSun" w:cs="SimSun"/>
          <w:sz w:val="22"/>
          <w:szCs w:val="22"/>
          <w:spacing w:val="-16"/>
        </w:rPr>
        <w:t>段无法识别可信设备对其他可信设备进行攻击的行为。</w:t>
      </w:r>
    </w:p>
    <w:p>
      <w:pPr>
        <w:ind w:right="101" w:firstLine="420"/>
        <w:spacing w:before="197" w:line="361" w:lineRule="auto"/>
        <w:jc w:val="both"/>
        <w:rPr>
          <w:rFonts w:ascii="SimSun" w:hAnsi="SimSun" w:eastAsia="SimSun" w:cs="SimSun"/>
          <w:sz w:val="22"/>
          <w:szCs w:val="22"/>
        </w:rPr>
      </w:pPr>
      <w:r>
        <w:rPr>
          <w:rFonts w:ascii="SimSun" w:hAnsi="SimSun" w:eastAsia="SimSun" w:cs="SimSun"/>
          <w:sz w:val="22"/>
          <w:szCs w:val="22"/>
          <w:spacing w:val="-8"/>
        </w:rPr>
        <w:t>2010年，</w:t>
      </w:r>
      <w:r>
        <w:rPr>
          <w:rFonts w:ascii="Times New Roman" w:hAnsi="Times New Roman" w:eastAsia="Times New Roman" w:cs="Times New Roman"/>
          <w:sz w:val="22"/>
          <w:szCs w:val="22"/>
          <w:spacing w:val="-8"/>
        </w:rPr>
        <w:t>Forrester</w:t>
      </w:r>
      <w:r>
        <w:rPr>
          <w:rFonts w:ascii="SimSun" w:hAnsi="SimSun" w:eastAsia="SimSun" w:cs="SimSun"/>
          <w:sz w:val="22"/>
          <w:szCs w:val="22"/>
          <w:spacing w:val="-8"/>
        </w:rPr>
        <w:t>公司的分析师约翰·金德瓦格提出了“零</w:t>
      </w:r>
      <w:r>
        <w:rPr>
          <w:rFonts w:ascii="SimSun" w:hAnsi="SimSun" w:eastAsia="SimSun" w:cs="SimSun"/>
          <w:sz w:val="22"/>
          <w:szCs w:val="22"/>
          <w:spacing w:val="7"/>
        </w:rPr>
        <w:t xml:space="preserve"> </w:t>
      </w:r>
      <w:r>
        <w:rPr>
          <w:rFonts w:ascii="SimSun" w:hAnsi="SimSun" w:eastAsia="SimSun" w:cs="SimSun"/>
          <w:sz w:val="22"/>
          <w:szCs w:val="22"/>
          <w:spacing w:val="-6"/>
        </w:rPr>
        <w:t>信任模型</w:t>
      </w:r>
      <w:r>
        <w:rPr>
          <w:rFonts w:ascii="SimSun" w:hAnsi="SimSun" w:eastAsia="SimSun" w:cs="SimSun"/>
          <w:sz w:val="22"/>
          <w:szCs w:val="22"/>
          <w:spacing w:val="-54"/>
        </w:rPr>
        <w:t xml:space="preserve"> </w:t>
      </w:r>
      <w:r>
        <w:rPr>
          <w:rFonts w:ascii="Times New Roman" w:hAnsi="Times New Roman" w:eastAsia="Times New Roman" w:cs="Times New Roman"/>
          <w:sz w:val="22"/>
          <w:szCs w:val="22"/>
          <w:spacing w:val="-6"/>
        </w:rPr>
        <w:t>(Zero   Trust   M</w:t>
      </w:r>
      <w:r>
        <w:rPr>
          <w:rFonts w:ascii="Times New Roman" w:hAnsi="Times New Roman" w:eastAsia="Times New Roman" w:cs="Times New Roman"/>
          <w:sz w:val="22"/>
          <w:szCs w:val="22"/>
          <w:spacing w:val="-7"/>
        </w:rPr>
        <w:t>odel)”</w:t>
      </w:r>
      <w:r>
        <w:rPr>
          <w:rFonts w:ascii="SimSun" w:hAnsi="SimSun" w:eastAsia="SimSun" w:cs="SimSun"/>
          <w:sz w:val="22"/>
          <w:szCs w:val="22"/>
          <w:spacing w:val="-7"/>
        </w:rPr>
        <w:t>。零信任模型的核心思想是网络</w:t>
      </w:r>
      <w:r>
        <w:rPr>
          <w:rFonts w:ascii="SimSun" w:hAnsi="SimSun" w:eastAsia="SimSun" w:cs="SimSun"/>
          <w:sz w:val="22"/>
          <w:szCs w:val="22"/>
        </w:rPr>
        <w:t xml:space="preserve"> </w:t>
      </w:r>
      <w:r>
        <w:rPr>
          <w:rFonts w:ascii="SimSun" w:hAnsi="SimSun" w:eastAsia="SimSun" w:cs="SimSun"/>
          <w:sz w:val="22"/>
          <w:szCs w:val="22"/>
          <w:spacing w:val="-5"/>
        </w:rPr>
        <w:t>边界内外的任何东西，在没有经过验证之前</w:t>
      </w:r>
      <w:r>
        <w:rPr>
          <w:rFonts w:ascii="SimSun" w:hAnsi="SimSun" w:eastAsia="SimSun" w:cs="SimSun"/>
          <w:sz w:val="22"/>
          <w:szCs w:val="22"/>
          <w:spacing w:val="-6"/>
        </w:rPr>
        <w:t>都不予信任，即从</w:t>
      </w:r>
      <w:r>
        <w:rPr>
          <w:rFonts w:ascii="SimSun" w:hAnsi="SimSun" w:eastAsia="SimSun" w:cs="SimSun"/>
          <w:sz w:val="22"/>
          <w:szCs w:val="22"/>
        </w:rPr>
        <w:t xml:space="preserve"> </w:t>
      </w:r>
      <w:r>
        <w:rPr>
          <w:rFonts w:ascii="SimSun" w:hAnsi="SimSun" w:eastAsia="SimSun" w:cs="SimSun"/>
          <w:sz w:val="22"/>
          <w:szCs w:val="22"/>
          <w:spacing w:val="-5"/>
        </w:rPr>
        <w:t>根本摒弃“网络边界”的想法，将注意力集中</w:t>
      </w:r>
      <w:r>
        <w:rPr>
          <w:rFonts w:ascii="SimSun" w:hAnsi="SimSun" w:eastAsia="SimSun" w:cs="SimSun"/>
          <w:sz w:val="22"/>
          <w:szCs w:val="22"/>
          <w:spacing w:val="-6"/>
        </w:rPr>
        <w:t>在网络中四处流</w:t>
      </w:r>
      <w:r>
        <w:rPr>
          <w:rFonts w:ascii="SimSun" w:hAnsi="SimSun" w:eastAsia="SimSun" w:cs="SimSun"/>
          <w:sz w:val="22"/>
          <w:szCs w:val="22"/>
        </w:rPr>
        <w:t xml:space="preserve"> </w:t>
      </w:r>
      <w:r>
        <w:rPr>
          <w:rFonts w:ascii="SimSun" w:hAnsi="SimSun" w:eastAsia="SimSun" w:cs="SimSun"/>
          <w:sz w:val="22"/>
          <w:szCs w:val="22"/>
          <w:spacing w:val="-5"/>
        </w:rPr>
        <w:t>通的数据包上。在零信任模型架构中，支持其正常运行的</w:t>
      </w:r>
      <w:r>
        <w:rPr>
          <w:rFonts w:ascii="SimSun" w:hAnsi="SimSun" w:eastAsia="SimSun" w:cs="SimSun"/>
          <w:sz w:val="22"/>
          <w:szCs w:val="22"/>
          <w:spacing w:val="-6"/>
        </w:rPr>
        <w:t>核心</w:t>
      </w:r>
      <w:r>
        <w:rPr>
          <w:rFonts w:ascii="SimSun" w:hAnsi="SimSun" w:eastAsia="SimSun" w:cs="SimSun"/>
          <w:sz w:val="22"/>
          <w:szCs w:val="22"/>
        </w:rPr>
        <w:t xml:space="preserve"> </w:t>
      </w:r>
      <w:r>
        <w:rPr>
          <w:rFonts w:ascii="SimSun" w:hAnsi="SimSun" w:eastAsia="SimSun" w:cs="SimSun"/>
          <w:sz w:val="22"/>
          <w:szCs w:val="22"/>
          <w:spacing w:val="-6"/>
        </w:rPr>
        <w:t>是控制平台，所有访问敏感信息的请求都先经过控制平台，由</w:t>
      </w:r>
      <w:r>
        <w:rPr>
          <w:rFonts w:ascii="SimSun" w:hAnsi="SimSun" w:eastAsia="SimSun" w:cs="SimSun"/>
          <w:sz w:val="22"/>
          <w:szCs w:val="22"/>
          <w:spacing w:val="16"/>
        </w:rPr>
        <w:t xml:space="preserve"> </w:t>
      </w:r>
      <w:r>
        <w:rPr>
          <w:rFonts w:ascii="SimSun" w:hAnsi="SimSun" w:eastAsia="SimSun" w:cs="SimSun"/>
          <w:sz w:val="22"/>
          <w:szCs w:val="22"/>
          <w:spacing w:val="-5"/>
        </w:rPr>
        <w:t>控制平台对访问进行评估，决定此次访问需要提供什么等级的</w:t>
      </w:r>
    </w:p>
    <w:p>
      <w:pPr>
        <w:spacing w:line="219" w:lineRule="auto"/>
        <w:rPr>
          <w:rFonts w:ascii="SimSun" w:hAnsi="SimSun" w:eastAsia="SimSun" w:cs="SimSun"/>
          <w:sz w:val="22"/>
          <w:szCs w:val="22"/>
        </w:rPr>
      </w:pPr>
      <w:r>
        <w:rPr>
          <w:rFonts w:ascii="SimSun" w:hAnsi="SimSun" w:eastAsia="SimSun" w:cs="SimSun"/>
          <w:sz w:val="22"/>
          <w:szCs w:val="22"/>
          <w:spacing w:val="-5"/>
        </w:rPr>
        <w:t>认证信息，再校验访问所携带的认证信息是否达到标准，从而</w:t>
      </w:r>
    </w:p>
    <w:p>
      <w:pPr>
        <w:spacing w:line="219" w:lineRule="auto"/>
        <w:sectPr>
          <w:footerReference w:type="default" r:id="rId313"/>
          <w:pgSz w:w="7530" w:h="11370"/>
          <w:pgMar w:top="234" w:right="771" w:bottom="439" w:left="849" w:header="0" w:footer="153" w:gutter="0"/>
        </w:sectPr>
        <w:rPr>
          <w:rFonts w:ascii="SimSun" w:hAnsi="SimSun" w:eastAsia="SimSun" w:cs="SimSun"/>
          <w:sz w:val="22"/>
          <w:szCs w:val="22"/>
        </w:rPr>
      </w:pPr>
    </w:p>
    <w:p>
      <w:pPr>
        <w:ind w:left="760"/>
        <w:spacing w:line="219" w:lineRule="auto"/>
        <w:rPr>
          <w:rFonts w:ascii="SimSun" w:hAnsi="SimSun" w:eastAsia="SimSun" w:cs="SimSun"/>
          <w:sz w:val="16"/>
          <w:szCs w:val="16"/>
        </w:rPr>
      </w:pPr>
      <w:r>
        <w:drawing>
          <wp:anchor distT="0" distB="0" distL="0" distR="0" simplePos="0" relativeHeight="252618752" behindDoc="0" locked="0" layoutInCell="0" allowOverlap="1">
            <wp:simplePos x="0" y="0"/>
            <wp:positionH relativeFrom="page">
              <wp:posOffset>139697</wp:posOffset>
            </wp:positionH>
            <wp:positionV relativeFrom="page">
              <wp:posOffset>0</wp:posOffset>
            </wp:positionV>
            <wp:extent cx="482604" cy="654052"/>
            <wp:effectExtent l="0" t="0" r="0" b="0"/>
            <wp:wrapNone/>
            <wp:docPr id="290" name="IM 290"/>
            <wp:cNvGraphicFramePr/>
            <a:graphic>
              <a:graphicData uri="http://schemas.openxmlformats.org/drawingml/2006/picture">
                <pic:pic>
                  <pic:nvPicPr>
                    <pic:cNvPr id="290" name="IM 290"/>
                    <pic:cNvPicPr/>
                  </pic:nvPicPr>
                  <pic:blipFill>
                    <a:blip r:embed="rId315"/>
                    <a:stretch>
                      <a:fillRect/>
                    </a:stretch>
                  </pic:blipFill>
                  <pic:spPr>
                    <a:xfrm rot="0">
                      <a:off x="0" y="0"/>
                      <a:ext cx="482604" cy="654052"/>
                    </a:xfrm>
                    <a:prstGeom prst="rect">
                      <a:avLst/>
                    </a:prstGeom>
                  </pic:spPr>
                </pic:pic>
              </a:graphicData>
            </a:graphic>
          </wp:anchor>
        </w:drawing>
      </w:r>
      <w:r>
        <w:rPr>
          <w:rFonts w:ascii="SimSun" w:hAnsi="SimSun" w:eastAsia="SimSun" w:cs="SimSun"/>
          <w:sz w:val="16"/>
          <w:szCs w:val="16"/>
          <w:color w:val="C87811"/>
          <w:spacing w:val="-2"/>
        </w:rPr>
        <w:t>数据为王</w:t>
      </w:r>
    </w:p>
    <w:p>
      <w:pPr>
        <w:ind w:left="1059"/>
        <w:spacing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289" w:lineRule="auto"/>
        <w:rPr/>
      </w:pPr>
      <w:r/>
    </w:p>
    <w:p>
      <w:pPr>
        <w:pStyle w:val="BodyText"/>
        <w:spacing w:line="290" w:lineRule="auto"/>
        <w:rPr/>
      </w:pPr>
      <w:r/>
    </w:p>
    <w:p>
      <w:pPr>
        <w:ind w:left="760"/>
        <w:spacing w:before="71" w:line="490" w:lineRule="exact"/>
        <w:rPr>
          <w:rFonts w:ascii="SimSun" w:hAnsi="SimSun" w:eastAsia="SimSun" w:cs="SimSun"/>
          <w:sz w:val="22"/>
          <w:szCs w:val="22"/>
        </w:rPr>
      </w:pPr>
      <w:r>
        <w:rPr>
          <w:rFonts w:ascii="SimSun" w:hAnsi="SimSun" w:eastAsia="SimSun" w:cs="SimSun"/>
          <w:sz w:val="22"/>
          <w:szCs w:val="22"/>
          <w:spacing w:val="-6"/>
          <w:position w:val="20"/>
        </w:rPr>
        <w:t>实现认证。认证成功后，控制平台再对访问进行授权，如果认</w:t>
      </w:r>
    </w:p>
    <w:p>
      <w:pPr>
        <w:ind w:left="760"/>
        <w:spacing w:line="219" w:lineRule="auto"/>
        <w:rPr>
          <w:rFonts w:ascii="SimSun" w:hAnsi="SimSun" w:eastAsia="SimSun" w:cs="SimSun"/>
          <w:sz w:val="22"/>
          <w:szCs w:val="22"/>
        </w:rPr>
      </w:pPr>
      <w:r>
        <w:rPr>
          <w:rFonts w:ascii="SimSun" w:hAnsi="SimSun" w:eastAsia="SimSun" w:cs="SimSun"/>
          <w:sz w:val="22"/>
          <w:szCs w:val="22"/>
          <w:spacing w:val="-9"/>
        </w:rPr>
        <w:t>证失败，则拒绝访问。</w:t>
      </w:r>
    </w:p>
    <w:p>
      <w:pPr>
        <w:ind w:left="760" w:firstLine="449"/>
        <w:spacing w:before="156" w:line="361" w:lineRule="auto"/>
        <w:jc w:val="both"/>
        <w:rPr>
          <w:rFonts w:ascii="SimSun" w:hAnsi="SimSun" w:eastAsia="SimSun" w:cs="SimSun"/>
          <w:sz w:val="22"/>
          <w:szCs w:val="22"/>
        </w:rPr>
      </w:pPr>
      <w:r>
        <w:rPr>
          <w:rFonts w:ascii="SimSun" w:hAnsi="SimSun" w:eastAsia="SimSun" w:cs="SimSun"/>
          <w:sz w:val="22"/>
          <w:szCs w:val="22"/>
          <w:spacing w:val="-14"/>
        </w:rPr>
        <w:t>当前，越来越多的企业意识到，信任需要在企业内部和</w:t>
      </w:r>
      <w:r>
        <w:rPr>
          <w:rFonts w:ascii="SimSun" w:hAnsi="SimSun" w:eastAsia="SimSun" w:cs="SimSun"/>
          <w:sz w:val="22"/>
          <w:szCs w:val="22"/>
          <w:spacing w:val="-15"/>
        </w:rPr>
        <w:t>外部 </w:t>
      </w:r>
      <w:r>
        <w:rPr>
          <w:rFonts w:ascii="SimSun" w:hAnsi="SimSun" w:eastAsia="SimSun" w:cs="SimSun"/>
          <w:sz w:val="22"/>
          <w:szCs w:val="22"/>
          <w:spacing w:val="-14"/>
        </w:rPr>
        <w:t>生态环境中同步营造，零信任模型也成为发展趋势。目前，开展</w:t>
      </w:r>
      <w:r>
        <w:rPr>
          <w:rFonts w:ascii="SimSun" w:hAnsi="SimSun" w:eastAsia="SimSun" w:cs="SimSun"/>
          <w:sz w:val="22"/>
          <w:szCs w:val="22"/>
          <w:spacing w:val="6"/>
        </w:rPr>
        <w:t xml:space="preserve">  </w:t>
      </w:r>
      <w:r>
        <w:rPr>
          <w:rFonts w:ascii="SimSun" w:hAnsi="SimSun" w:eastAsia="SimSun" w:cs="SimSun"/>
          <w:sz w:val="22"/>
          <w:szCs w:val="22"/>
          <w:spacing w:val="-13"/>
        </w:rPr>
        <w:t>相关研究的企业较多，例如，谷歌针对内部应用安全访问建立了 </w:t>
      </w:r>
      <w:r>
        <w:rPr>
          <w:rFonts w:ascii="SimSun" w:hAnsi="SimSun" w:eastAsia="SimSun" w:cs="SimSun"/>
          <w:sz w:val="22"/>
          <w:szCs w:val="22"/>
          <w:spacing w:val="-17"/>
        </w:rPr>
        <w:t>Beyond Corp</w:t>
      </w:r>
      <w:r>
        <w:rPr>
          <w:rFonts w:ascii="SimSun" w:hAnsi="SimSun" w:eastAsia="SimSun" w:cs="SimSun"/>
          <w:sz w:val="22"/>
          <w:szCs w:val="22"/>
          <w:spacing w:val="-52"/>
        </w:rPr>
        <w:t xml:space="preserve"> </w:t>
      </w:r>
      <w:r>
        <w:rPr>
          <w:rFonts w:ascii="SimSun" w:hAnsi="SimSun" w:eastAsia="SimSun" w:cs="SimSun"/>
          <w:sz w:val="22"/>
          <w:szCs w:val="22"/>
          <w:spacing w:val="-17"/>
        </w:rPr>
        <w:t>安全模型，并基于</w:t>
      </w:r>
      <w:r>
        <w:rPr>
          <w:rFonts w:ascii="SimSun" w:hAnsi="SimSun" w:eastAsia="SimSun" w:cs="SimSun"/>
          <w:sz w:val="22"/>
          <w:szCs w:val="22"/>
          <w:spacing w:val="-62"/>
        </w:rPr>
        <w:t xml:space="preserve"> </w:t>
      </w:r>
      <w:r>
        <w:rPr>
          <w:rFonts w:ascii="SimSun" w:hAnsi="SimSun" w:eastAsia="SimSun" w:cs="SimSun"/>
          <w:sz w:val="22"/>
          <w:szCs w:val="22"/>
          <w:spacing w:val="-17"/>
        </w:rPr>
        <w:t>Beyond Corp安全模型推出了“情境 </w:t>
      </w:r>
      <w:r>
        <w:rPr>
          <w:rFonts w:ascii="SimSun" w:hAnsi="SimSun" w:eastAsia="SimSun" w:cs="SimSun"/>
          <w:sz w:val="22"/>
          <w:szCs w:val="22"/>
          <w:spacing w:val="-7"/>
        </w:rPr>
        <w:t>感知访问</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7"/>
        </w:rPr>
        <w:t>(Context-Aware Access for</w:t>
      </w:r>
      <w:r>
        <w:rPr>
          <w:rFonts w:ascii="Times New Roman" w:hAnsi="Times New Roman" w:eastAsia="Times New Roman" w:cs="Times New Roman"/>
          <w:sz w:val="22"/>
          <w:szCs w:val="22"/>
          <w:spacing w:val="-8"/>
        </w:rPr>
        <w:t xml:space="preserve"> Enterprise )”  </w:t>
      </w:r>
      <w:r>
        <w:rPr>
          <w:rFonts w:ascii="SimSun" w:hAnsi="SimSun" w:eastAsia="SimSun" w:cs="SimSun"/>
          <w:sz w:val="22"/>
          <w:szCs w:val="22"/>
          <w:spacing w:val="-8"/>
        </w:rPr>
        <w:t>的平台，面向企 </w:t>
      </w:r>
      <w:r>
        <w:rPr>
          <w:rFonts w:ascii="SimSun" w:hAnsi="SimSun" w:eastAsia="SimSun" w:cs="SimSun"/>
          <w:sz w:val="22"/>
          <w:szCs w:val="22"/>
          <w:spacing w:val="-17"/>
        </w:rPr>
        <w:t>业用户提供更简单的权限访问，并实施精细的控</w:t>
      </w:r>
      <w:r>
        <w:rPr>
          <w:rFonts w:ascii="SimSun" w:hAnsi="SimSun" w:eastAsia="SimSun" w:cs="SimSun"/>
          <w:sz w:val="22"/>
          <w:szCs w:val="22"/>
          <w:spacing w:val="-18"/>
        </w:rPr>
        <w:t>制。此外，思科、</w:t>
      </w:r>
      <w:r>
        <w:rPr>
          <w:rFonts w:ascii="SimSun" w:hAnsi="SimSun" w:eastAsia="SimSun" w:cs="SimSun"/>
          <w:sz w:val="22"/>
          <w:szCs w:val="22"/>
        </w:rPr>
        <w:t xml:space="preserve"> </w:t>
      </w:r>
      <w:r>
        <w:rPr>
          <w:rFonts w:ascii="SimSun" w:hAnsi="SimSun" w:eastAsia="SimSun" w:cs="SimSun"/>
          <w:sz w:val="22"/>
          <w:szCs w:val="22"/>
          <w:spacing w:val="-13"/>
        </w:rPr>
        <w:t>派拓、赛门铁克等企业，也以收购的方式实现在零信任网络访问</w:t>
      </w:r>
    </w:p>
    <w:p>
      <w:pPr>
        <w:ind w:left="760"/>
        <w:spacing w:before="1" w:line="218" w:lineRule="auto"/>
        <w:rPr>
          <w:rFonts w:ascii="SimSun" w:hAnsi="SimSun" w:eastAsia="SimSun" w:cs="SimSun"/>
          <w:sz w:val="22"/>
          <w:szCs w:val="22"/>
        </w:rPr>
      </w:pPr>
      <w:r>
        <w:rPr>
          <w:rFonts w:ascii="SimSun" w:hAnsi="SimSun" w:eastAsia="SimSun" w:cs="SimSun"/>
          <w:sz w:val="22"/>
          <w:szCs w:val="22"/>
          <w:spacing w:val="-15"/>
        </w:rPr>
        <w:t>的纵向深入和业务的横向布局。零信任总体框架如图7</w:t>
      </w:r>
      <w:r>
        <w:rPr>
          <w:rFonts w:ascii="SimSun" w:hAnsi="SimSun" w:eastAsia="SimSun" w:cs="SimSun"/>
          <w:sz w:val="22"/>
          <w:szCs w:val="22"/>
          <w:spacing w:val="-16"/>
        </w:rPr>
        <w:t>-5所示。</w:t>
      </w:r>
    </w:p>
    <w:p>
      <w:pPr>
        <w:pStyle w:val="BodyText"/>
        <w:ind w:firstLine="1199"/>
        <w:spacing w:before="121" w:line="3510" w:lineRule="exact"/>
        <w:rPr/>
      </w:pPr>
      <w:r>
        <w:rPr>
          <w:position w:val="-70"/>
        </w:rPr>
        <w:pict>
          <v:group id="_x0000_s384" style="mso-position-vertical-relative:line;mso-position-horizontal-relative:char;width:246.55pt;height:175.5pt;" filled="false" stroked="false" coordsize="4931,3510" coordorigin="0,0">
            <v:shape id="_x0000_s386" style="position:absolute;left:0;top:0;width:4931;height:3510;" filled="false" stroked="false" type="#_x0000_t75">
              <v:imagedata o:title="" r:id="rId316"/>
            </v:shape>
            <v:shape id="_x0000_s388" style="position:absolute;left:260;top:176;width:4268;height:3220;" filled="false" stroked="false" type="#_x0000_t202">
              <v:fill on="false"/>
              <v:stroke on="false"/>
              <v:path/>
              <v:imagedata o:title=""/>
              <o:lock v:ext="edit" aspectratio="false"/>
              <v:textbox inset="0mm,0mm,0mm,0mm">
                <w:txbxContent>
                  <w:p>
                    <w:pPr>
                      <w:ind w:left="1639"/>
                      <w:spacing w:before="20" w:line="220" w:lineRule="auto"/>
                      <w:rPr>
                        <w:rFonts w:ascii="SimSun" w:hAnsi="SimSun" w:eastAsia="SimSun" w:cs="SimSun"/>
                        <w:sz w:val="16"/>
                        <w:szCs w:val="16"/>
                      </w:rPr>
                    </w:pPr>
                    <w:r>
                      <w:rPr>
                        <w:rFonts w:ascii="SimSun" w:hAnsi="SimSun" w:eastAsia="SimSun" w:cs="SimSun"/>
                        <w:sz w:val="16"/>
                        <w:szCs w:val="16"/>
                        <w:color w:val="FFFFFF"/>
                        <w:spacing w:val="-15"/>
                      </w:rPr>
                      <w:t>其他安全分析平台</w:t>
                    </w:r>
                  </w:p>
                  <w:p>
                    <w:pPr>
                      <w:ind w:left="1800"/>
                      <w:spacing w:before="248" w:line="219" w:lineRule="auto"/>
                      <w:rPr>
                        <w:rFonts w:ascii="SimSun" w:hAnsi="SimSun" w:eastAsia="SimSun" w:cs="SimSun"/>
                        <w:sz w:val="16"/>
                        <w:szCs w:val="16"/>
                      </w:rPr>
                    </w:pPr>
                    <w:r>
                      <w:rPr>
                        <w:rFonts w:ascii="SimSun" w:hAnsi="SimSun" w:eastAsia="SimSun" w:cs="SimSun"/>
                        <w:sz w:val="16"/>
                        <w:szCs w:val="16"/>
                        <w:color w:val="4F7897"/>
                        <w:spacing w:val="-11"/>
                        <w:w w:val="98"/>
                      </w:rPr>
                      <w:t>零信任框架</w:t>
                    </w:r>
                  </w:p>
                  <w:p>
                    <w:pPr>
                      <w:ind w:left="1239"/>
                      <w:spacing w:before="120" w:line="220" w:lineRule="auto"/>
                      <w:rPr>
                        <w:rFonts w:ascii="SimSun" w:hAnsi="SimSun" w:eastAsia="SimSun" w:cs="SimSun"/>
                        <w:sz w:val="16"/>
                        <w:szCs w:val="16"/>
                      </w:rPr>
                    </w:pPr>
                    <w:r>
                      <w:rPr>
                        <w:rFonts w:ascii="SimSun" w:hAnsi="SimSun" w:eastAsia="SimSun" w:cs="SimSun"/>
                        <w:sz w:val="16"/>
                        <w:szCs w:val="16"/>
                        <w:color w:val="4B7392"/>
                        <w:spacing w:val="-12"/>
                      </w:rPr>
                      <w:t>控制平面</w:t>
                    </w:r>
                  </w:p>
                  <w:p>
                    <w:pPr>
                      <w:ind w:left="1639"/>
                      <w:spacing w:before="117" w:line="187" w:lineRule="auto"/>
                      <w:rPr>
                        <w:rFonts w:ascii="SimHei" w:hAnsi="SimHei" w:eastAsia="SimHei" w:cs="SimHei"/>
                        <w:sz w:val="16"/>
                        <w:szCs w:val="16"/>
                      </w:rPr>
                    </w:pPr>
                    <w:r>
                      <w:rPr>
                        <w:rFonts w:ascii="SimHei" w:hAnsi="SimHei" w:eastAsia="SimHei" w:cs="SimHei"/>
                        <w:sz w:val="16"/>
                        <w:szCs w:val="16"/>
                        <w:color w:val="FFFFFF"/>
                        <w:spacing w:val="6"/>
                      </w:rPr>
                      <w:t>信任评估引擎</w:t>
                    </w:r>
                  </w:p>
                  <w:p>
                    <w:pPr>
                      <w:ind w:left="20"/>
                      <w:spacing w:before="1" w:line="207" w:lineRule="auto"/>
                      <w:rPr>
                        <w:rFonts w:ascii="SimSun" w:hAnsi="SimSun" w:eastAsia="SimSun" w:cs="SimSun"/>
                        <w:sz w:val="16"/>
                        <w:szCs w:val="16"/>
                      </w:rPr>
                    </w:pPr>
                    <w:r>
                      <w:rPr>
                        <w:rFonts w:ascii="SimSun" w:hAnsi="SimSun" w:eastAsia="SimSun" w:cs="SimSun"/>
                        <w:sz w:val="16"/>
                        <w:szCs w:val="16"/>
                        <w:color w:val="FFFFFF"/>
                        <w:spacing w:val="-14"/>
                      </w:rPr>
                      <w:t>访间主体</w:t>
                    </w:r>
                  </w:p>
                  <w:p>
                    <w:pPr>
                      <w:ind w:left="149"/>
                      <w:spacing w:line="184" w:lineRule="auto"/>
                      <w:rPr>
                        <w:rFonts w:ascii="SimSun" w:hAnsi="SimSun" w:eastAsia="SimSun" w:cs="SimSun"/>
                        <w:sz w:val="16"/>
                        <w:szCs w:val="16"/>
                      </w:rPr>
                    </w:pPr>
                    <w:r>
                      <w:rPr>
                        <w:rFonts w:ascii="SimSun" w:hAnsi="SimSun" w:eastAsia="SimSun" w:cs="SimSun"/>
                        <w:sz w:val="16"/>
                        <w:szCs w:val="16"/>
                        <w:color w:val="FFFFFF"/>
                        <w:spacing w:val="-13"/>
                      </w:rPr>
                      <w:t>人员</w:t>
                    </w:r>
                  </w:p>
                  <w:p>
                    <w:pPr>
                      <w:ind w:left="1639"/>
                      <w:spacing w:before="39" w:line="223" w:lineRule="auto"/>
                      <w:rPr>
                        <w:rFonts w:ascii="SimHei" w:hAnsi="SimHei" w:eastAsia="SimHei" w:cs="SimHei"/>
                        <w:sz w:val="16"/>
                        <w:szCs w:val="16"/>
                      </w:rPr>
                    </w:pPr>
                    <w:r>
                      <w:rPr>
                        <w:rFonts w:ascii="SimHei" w:hAnsi="SimHei" w:eastAsia="SimHei" w:cs="SimHei"/>
                        <w:sz w:val="16"/>
                        <w:szCs w:val="16"/>
                        <w:color w:val="FFFFFF"/>
                        <w:spacing w:val="6"/>
                      </w:rPr>
                      <w:t>访问控制引整</w:t>
                    </w:r>
                  </w:p>
                  <w:p>
                    <w:pPr>
                      <w:ind w:right="4"/>
                      <w:spacing w:before="97" w:line="219" w:lineRule="auto"/>
                      <w:jc w:val="right"/>
                      <w:rPr>
                        <w:rFonts w:ascii="SimSun" w:hAnsi="SimSun" w:eastAsia="SimSun" w:cs="SimSun"/>
                        <w:sz w:val="16"/>
                        <w:szCs w:val="16"/>
                      </w:rPr>
                    </w:pPr>
                    <w:r>
                      <w:rPr>
                        <w:rFonts w:ascii="SimSun" w:hAnsi="SimSun" w:eastAsia="SimSun" w:cs="SimSun"/>
                        <w:sz w:val="16"/>
                        <w:szCs w:val="16"/>
                        <w:color w:val="FFFFFF"/>
                        <w:spacing w:val="-8"/>
                      </w:rPr>
                      <w:t>数据</w:t>
                    </w:r>
                  </w:p>
                  <w:p>
                    <w:pPr>
                      <w:ind w:left="1239"/>
                      <w:spacing w:before="40" w:line="219" w:lineRule="auto"/>
                      <w:rPr>
                        <w:rFonts w:ascii="SimSun" w:hAnsi="SimSun" w:eastAsia="SimSun" w:cs="SimSun"/>
                        <w:sz w:val="16"/>
                        <w:szCs w:val="16"/>
                      </w:rPr>
                    </w:pPr>
                    <w:r>
                      <w:rPr>
                        <w:rFonts w:ascii="SimSun" w:hAnsi="SimSun" w:eastAsia="SimSun" w:cs="SimSun"/>
                        <w:sz w:val="16"/>
                        <w:szCs w:val="16"/>
                        <w:color w:val="1C607D"/>
                        <w:spacing w:val="-12"/>
                      </w:rPr>
                      <w:t>数据平面</w:t>
                    </w:r>
                  </w:p>
                  <w:p>
                    <w:pPr>
                      <w:ind w:left="1859"/>
                      <w:spacing w:before="99" w:line="222" w:lineRule="auto"/>
                      <w:rPr>
                        <w:rFonts w:ascii="SimHei" w:hAnsi="SimHei" w:eastAsia="SimHei" w:cs="SimHei"/>
                        <w:sz w:val="16"/>
                        <w:szCs w:val="16"/>
                      </w:rPr>
                    </w:pPr>
                    <w:r>
                      <w:rPr>
                        <w:rFonts w:ascii="SimHei" w:hAnsi="SimHei" w:eastAsia="SimHei" w:cs="SimHei"/>
                        <w:sz w:val="16"/>
                        <w:szCs w:val="16"/>
                        <w:color w:val="FFFFFF"/>
                        <w:spacing w:val="4"/>
                      </w:rPr>
                      <w:t>可信代理</w:t>
                    </w:r>
                  </w:p>
                  <w:p>
                    <w:pPr>
                      <w:spacing w:line="364" w:lineRule="auto"/>
                      <w:rPr>
                        <w:rFonts w:ascii="Arial"/>
                        <w:sz w:val="21"/>
                      </w:rPr>
                    </w:pPr>
                    <w:r/>
                  </w:p>
                  <w:p>
                    <w:pPr>
                      <w:ind w:left="1639"/>
                      <w:spacing w:before="53" w:line="219" w:lineRule="auto"/>
                      <w:rPr>
                        <w:rFonts w:ascii="SimSun" w:hAnsi="SimSun" w:eastAsia="SimSun" w:cs="SimSun"/>
                        <w:sz w:val="16"/>
                        <w:szCs w:val="16"/>
                      </w:rPr>
                    </w:pPr>
                    <w:r>
                      <w:rPr>
                        <w:rFonts w:ascii="SimSun" w:hAnsi="SimSun" w:eastAsia="SimSun" w:cs="SimSun"/>
                        <w:sz w:val="16"/>
                        <w:szCs w:val="16"/>
                        <w:color w:val="FFFFFF"/>
                        <w:spacing w:val="-13"/>
                        <w:w w:val="98"/>
                      </w:rPr>
                      <w:t>身份安全基础设施</w:t>
                    </w:r>
                  </w:p>
                </w:txbxContent>
              </v:textbox>
            </v:shape>
            <v:shape id="_x0000_s390" style="position:absolute;left:4080;top:1397;width:607;height:710;" filled="false" stroked="false" type="#_x0000_t202">
              <v:fill on="false"/>
              <v:stroke on="false"/>
              <v:path/>
              <v:imagedata o:title=""/>
              <o:lock v:ext="edit" aspectratio="false"/>
              <v:textbox inset="0mm,0mm,0mm,0mm">
                <w:txbxContent>
                  <w:p>
                    <w:pPr>
                      <w:ind w:left="138" w:right="20" w:hanging="119"/>
                      <w:spacing w:before="21" w:line="193" w:lineRule="auto"/>
                      <w:rPr>
                        <w:rFonts w:ascii="SimSun" w:hAnsi="SimSun" w:eastAsia="SimSun" w:cs="SimSun"/>
                        <w:sz w:val="16"/>
                        <w:szCs w:val="16"/>
                      </w:rPr>
                    </w:pPr>
                    <w:r>
                      <w:rPr>
                        <w:rFonts w:ascii="SimSun" w:hAnsi="SimSun" w:eastAsia="SimSun" w:cs="SimSun"/>
                        <w:sz w:val="16"/>
                        <w:szCs w:val="16"/>
                        <w:color w:val="FFFFFF"/>
                        <w:spacing w:val="-19"/>
                      </w:rPr>
                      <w:t>访问客体</w:t>
                    </w:r>
                    <w:r>
                      <w:rPr>
                        <w:rFonts w:ascii="SimSun" w:hAnsi="SimSun" w:eastAsia="SimSun" w:cs="SimSun"/>
                        <w:sz w:val="16"/>
                        <w:szCs w:val="16"/>
                        <w:color w:val="FFFFFF"/>
                        <w:spacing w:val="1"/>
                      </w:rPr>
                      <w:t xml:space="preserve"> </w:t>
                    </w:r>
                    <w:r>
                      <w:rPr>
                        <w:rFonts w:ascii="SimSun" w:hAnsi="SimSun" w:eastAsia="SimSun" w:cs="SimSun"/>
                        <w:sz w:val="16"/>
                        <w:szCs w:val="16"/>
                        <w:color w:val="FFFFFF"/>
                        <w:spacing w:val="-4"/>
                      </w:rPr>
                      <w:t>应用</w:t>
                    </w:r>
                    <w:r>
                      <w:rPr>
                        <w:rFonts w:ascii="SimSun" w:hAnsi="SimSun" w:eastAsia="SimSun" w:cs="SimSun"/>
                        <w:sz w:val="16"/>
                        <w:szCs w:val="16"/>
                        <w:color w:val="FFFFFF"/>
                      </w:rPr>
                      <w:t xml:space="preserve">  </w:t>
                    </w:r>
                    <w:r>
                      <w:rPr>
                        <w:rFonts w:ascii="SimSun" w:hAnsi="SimSun" w:eastAsia="SimSun" w:cs="SimSun"/>
                        <w:sz w:val="16"/>
                        <w:szCs w:val="16"/>
                        <w:color w:val="FFFFFF"/>
                        <w:spacing w:val="-3"/>
                      </w:rPr>
                      <w:t>接口</w:t>
                    </w:r>
                    <w:r>
                      <w:rPr>
                        <w:rFonts w:ascii="SimSun" w:hAnsi="SimSun" w:eastAsia="SimSun" w:cs="SimSun"/>
                        <w:sz w:val="16"/>
                        <w:szCs w:val="16"/>
                        <w:color w:val="FFFFFF"/>
                      </w:rPr>
                      <w:t xml:space="preserve">  </w:t>
                    </w:r>
                    <w:r>
                      <w:rPr>
                        <w:rFonts w:ascii="SimSun" w:hAnsi="SimSun" w:eastAsia="SimSun" w:cs="SimSun"/>
                        <w:sz w:val="16"/>
                        <w:szCs w:val="16"/>
                        <w:color w:val="FFFFFF"/>
                        <w:spacing w:val="-9"/>
                      </w:rPr>
                      <w:t>功能</w:t>
                    </w:r>
                  </w:p>
                </w:txbxContent>
              </v:textbox>
            </v:shape>
            <v:shape id="_x0000_s392" style="position:absolute;left:389;top:1737;width:354;height:554;" filled="false" stroked="false" type="#_x0000_t202">
              <v:fill on="false"/>
              <v:stroke on="false"/>
              <v:path/>
              <v:imagedata o:title=""/>
              <o:lock v:ext="edit" aspectratio="false"/>
              <v:textbox inset="0mm,0mm,0mm,0mm">
                <w:txbxContent>
                  <w:p>
                    <w:pPr>
                      <w:ind w:left="20" w:right="20"/>
                      <w:spacing w:before="20" w:line="209" w:lineRule="auto"/>
                      <w:rPr>
                        <w:rFonts w:ascii="FangSong" w:hAnsi="FangSong" w:eastAsia="FangSong" w:cs="FangSong"/>
                        <w:sz w:val="16"/>
                        <w:szCs w:val="16"/>
                      </w:rPr>
                    </w:pPr>
                    <w:r>
                      <w:rPr>
                        <w:rFonts w:ascii="SimSun" w:hAnsi="SimSun" w:eastAsia="SimSun" w:cs="SimSun"/>
                        <w:sz w:val="16"/>
                        <w:szCs w:val="16"/>
                        <w:color w:val="FFFFFF"/>
                        <w:spacing w:val="-14"/>
                        <w:w w:val="98"/>
                      </w:rPr>
                      <w:t>设备</w:t>
                    </w:r>
                    <w:r>
                      <w:rPr>
                        <w:rFonts w:ascii="SimSun" w:hAnsi="SimSun" w:eastAsia="SimSun" w:cs="SimSun"/>
                        <w:sz w:val="16"/>
                        <w:szCs w:val="16"/>
                        <w:color w:val="FFFFFF"/>
                      </w:rPr>
                      <w:t xml:space="preserve"> </w:t>
                    </w:r>
                    <w:r>
                      <w:rPr>
                        <w:rFonts w:ascii="SimSun" w:hAnsi="SimSun" w:eastAsia="SimSun" w:cs="SimSun"/>
                        <w:sz w:val="16"/>
                        <w:szCs w:val="16"/>
                        <w:color w:val="FFFFFF"/>
                        <w:spacing w:val="-4"/>
                      </w:rPr>
                      <w:t>应用</w:t>
                    </w:r>
                    <w:r>
                      <w:rPr>
                        <w:rFonts w:ascii="SimSun" w:hAnsi="SimSun" w:eastAsia="SimSun" w:cs="SimSun"/>
                        <w:sz w:val="16"/>
                        <w:szCs w:val="16"/>
                        <w:color w:val="FFFFFF"/>
                      </w:rPr>
                      <w:t xml:space="preserve"> </w:t>
                    </w:r>
                    <w:r>
                      <w:rPr>
                        <w:rFonts w:ascii="FangSong" w:hAnsi="FangSong" w:eastAsia="FangSong" w:cs="FangSong"/>
                        <w:sz w:val="16"/>
                        <w:szCs w:val="16"/>
                        <w:color w:val="FFFFFF"/>
                        <w:spacing w:val="-5"/>
                      </w:rPr>
                      <w:t>系统</w:t>
                    </w:r>
                  </w:p>
                </w:txbxContent>
              </v:textbox>
            </v:shape>
            <v:shape id="_x0000_s394" style="position:absolute;left:3259;top:2585;width:293;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color w:val="FFFFFF"/>
                        <w:spacing w:val="-2"/>
                      </w:rPr>
                      <w:t>可信</w:t>
                    </w:r>
                  </w:p>
                </w:txbxContent>
              </v:textbox>
            </v:shape>
          </v:group>
        </w:pict>
      </w:r>
    </w:p>
    <w:p>
      <w:pPr>
        <w:ind w:left="2702"/>
        <w:spacing w:before="163" w:line="221" w:lineRule="auto"/>
        <w:rPr>
          <w:rFonts w:ascii="SimHei" w:hAnsi="SimHei" w:eastAsia="SimHei" w:cs="SimHei"/>
          <w:sz w:val="16"/>
          <w:szCs w:val="16"/>
        </w:rPr>
      </w:pPr>
      <w:r>
        <w:rPr>
          <w:rFonts w:ascii="SimHei" w:hAnsi="SimHei" w:eastAsia="SimHei" w:cs="SimHei"/>
          <w:sz w:val="16"/>
          <w:szCs w:val="16"/>
          <w:b/>
          <w:bCs/>
          <w:color w:val="CE8C1B"/>
          <w:spacing w:val="7"/>
        </w:rPr>
        <w:t>图</w:t>
      </w:r>
      <w:r>
        <w:rPr>
          <w:rFonts w:ascii="SimHei" w:hAnsi="SimHei" w:eastAsia="SimHei" w:cs="SimHei"/>
          <w:sz w:val="16"/>
          <w:szCs w:val="16"/>
          <w:color w:val="CE8C1B"/>
          <w:spacing w:val="-25"/>
        </w:rPr>
        <w:t xml:space="preserve"> </w:t>
      </w:r>
      <w:r>
        <w:rPr>
          <w:rFonts w:ascii="SimHei" w:hAnsi="SimHei" w:eastAsia="SimHei" w:cs="SimHei"/>
          <w:sz w:val="16"/>
          <w:szCs w:val="16"/>
          <w:b/>
          <w:bCs/>
          <w:color w:val="CE8C1B"/>
          <w:spacing w:val="7"/>
        </w:rPr>
        <w:t>7</w:t>
      </w:r>
      <w:r>
        <w:rPr>
          <w:rFonts w:ascii="SimHei" w:hAnsi="SimHei" w:eastAsia="SimHei" w:cs="SimHei"/>
          <w:sz w:val="16"/>
          <w:szCs w:val="16"/>
          <w:color w:val="CE8C1B"/>
          <w:spacing w:val="-37"/>
        </w:rPr>
        <w:t xml:space="preserve"> </w:t>
      </w:r>
      <w:r>
        <w:rPr>
          <w:rFonts w:ascii="SimHei" w:hAnsi="SimHei" w:eastAsia="SimHei" w:cs="SimHei"/>
          <w:sz w:val="16"/>
          <w:szCs w:val="16"/>
          <w:b/>
          <w:bCs/>
          <w:color w:val="CE8C1B"/>
          <w:spacing w:val="7"/>
        </w:rPr>
        <w:t>-</w:t>
      </w:r>
      <w:r>
        <w:rPr>
          <w:rFonts w:ascii="SimHei" w:hAnsi="SimHei" w:eastAsia="SimHei" w:cs="SimHei"/>
          <w:sz w:val="16"/>
          <w:szCs w:val="16"/>
          <w:color w:val="CE8C1B"/>
          <w:spacing w:val="-38"/>
        </w:rPr>
        <w:t xml:space="preserve"> </w:t>
      </w:r>
      <w:r>
        <w:rPr>
          <w:rFonts w:ascii="SimHei" w:hAnsi="SimHei" w:eastAsia="SimHei" w:cs="SimHei"/>
          <w:sz w:val="16"/>
          <w:szCs w:val="16"/>
          <w:b/>
          <w:bCs/>
          <w:color w:val="CE8C1B"/>
          <w:spacing w:val="7"/>
        </w:rPr>
        <w:t>5</w:t>
      </w:r>
      <w:r>
        <w:rPr>
          <w:rFonts w:ascii="SimHei" w:hAnsi="SimHei" w:eastAsia="SimHei" w:cs="SimHei"/>
          <w:sz w:val="16"/>
          <w:szCs w:val="16"/>
          <w:color w:val="CE8C1B"/>
          <w:spacing w:val="66"/>
        </w:rPr>
        <w:t xml:space="preserve"> </w:t>
      </w:r>
      <w:r>
        <w:rPr>
          <w:rFonts w:ascii="SimHei" w:hAnsi="SimHei" w:eastAsia="SimHei" w:cs="SimHei"/>
          <w:sz w:val="16"/>
          <w:szCs w:val="16"/>
          <w:b/>
          <w:bCs/>
          <w:color w:val="CE8C1B"/>
          <w:spacing w:val="7"/>
        </w:rPr>
        <w:t>零信任总体框架</w:t>
      </w:r>
    </w:p>
    <w:p>
      <w:pPr>
        <w:ind w:left="763"/>
        <w:spacing w:before="292" w:line="219" w:lineRule="auto"/>
        <w:outlineLvl w:val="1"/>
        <w:rPr>
          <w:rFonts w:ascii="SimSun" w:hAnsi="SimSun" w:eastAsia="SimSun" w:cs="SimSun"/>
          <w:sz w:val="22"/>
          <w:szCs w:val="22"/>
        </w:rPr>
      </w:pPr>
      <w:r>
        <w:rPr>
          <w:rFonts w:ascii="SimSun" w:hAnsi="SimSun" w:eastAsia="SimSun" w:cs="SimSun"/>
          <w:sz w:val="22"/>
          <w:szCs w:val="22"/>
          <w:b/>
          <w:bCs/>
          <w:spacing w:val="-6"/>
        </w:rPr>
        <w:t>2.</w:t>
      </w:r>
      <w:r>
        <w:rPr>
          <w:rFonts w:ascii="SimSun" w:hAnsi="SimSun" w:eastAsia="SimSun" w:cs="SimSun"/>
          <w:sz w:val="22"/>
          <w:szCs w:val="22"/>
          <w:spacing w:val="-6"/>
        </w:rPr>
        <w:t xml:space="preserve"> </w:t>
      </w:r>
      <w:r>
        <w:rPr>
          <w:rFonts w:ascii="SimSun" w:hAnsi="SimSun" w:eastAsia="SimSun" w:cs="SimSun"/>
          <w:sz w:val="22"/>
          <w:szCs w:val="22"/>
          <w:b/>
          <w:bCs/>
          <w:color w:val="3A279B"/>
          <w:spacing w:val="-6"/>
        </w:rPr>
        <w:t>数据态势感知技术</w:t>
      </w:r>
    </w:p>
    <w:p>
      <w:pPr>
        <w:ind w:left="1209"/>
        <w:spacing w:before="280" w:line="218" w:lineRule="auto"/>
        <w:rPr>
          <w:rFonts w:ascii="SimSun" w:hAnsi="SimSun" w:eastAsia="SimSun" w:cs="SimSun"/>
          <w:sz w:val="22"/>
          <w:szCs w:val="22"/>
        </w:rPr>
      </w:pPr>
      <w:r>
        <w:rPr>
          <w:rFonts w:ascii="SimSun" w:hAnsi="SimSun" w:eastAsia="SimSun" w:cs="SimSun"/>
          <w:sz w:val="22"/>
          <w:szCs w:val="22"/>
          <w:spacing w:val="-5"/>
        </w:rPr>
        <w:t>随着数据量的急剧增加和数据价值的快速提升，数据应用</w:t>
      </w:r>
    </w:p>
    <w:p>
      <w:pPr>
        <w:spacing w:line="218" w:lineRule="auto"/>
        <w:sectPr>
          <w:footerReference w:type="default" r:id="rId314"/>
          <w:pgSz w:w="7560" w:h="11380"/>
          <w:pgMar w:top="146" w:right="699" w:bottom="477" w:left="219" w:header="0" w:footer="269" w:gutter="0"/>
        </w:sectPr>
        <w:rPr>
          <w:rFonts w:ascii="SimSun" w:hAnsi="SimSun" w:eastAsia="SimSun" w:cs="SimSun"/>
          <w:sz w:val="22"/>
          <w:szCs w:val="22"/>
        </w:rPr>
      </w:pPr>
    </w:p>
    <w:p>
      <w:pPr>
        <w:ind w:left="5349"/>
        <w:spacing w:line="219" w:lineRule="auto"/>
        <w:rPr>
          <w:rFonts w:ascii="SimSun" w:hAnsi="SimSun" w:eastAsia="SimSun" w:cs="SimSun"/>
          <w:sz w:val="16"/>
          <w:szCs w:val="16"/>
        </w:rPr>
      </w:pPr>
      <w:r>
        <w:rPr>
          <w:rFonts w:ascii="SimSun" w:hAnsi="SimSun" w:eastAsia="SimSun" w:cs="SimSun"/>
          <w:sz w:val="16"/>
          <w:szCs w:val="16"/>
          <w:color w:val="6B5199"/>
          <w:spacing w:val="-8"/>
        </w:rPr>
        <w:t>理数篇</w:t>
      </w:r>
    </w:p>
    <w:p>
      <w:pPr>
        <w:ind w:left="4899"/>
        <w:spacing w:line="219" w:lineRule="auto"/>
        <w:rPr>
          <w:rFonts w:ascii="SimSun" w:hAnsi="SimSun" w:eastAsia="SimSun" w:cs="SimSun"/>
          <w:sz w:val="16"/>
          <w:szCs w:val="16"/>
        </w:rPr>
      </w:pPr>
      <w:r>
        <w:rPr>
          <w:rFonts w:ascii="SimSun" w:hAnsi="SimSun" w:eastAsia="SimSun" w:cs="SimSun"/>
          <w:sz w:val="16"/>
          <w:szCs w:val="16"/>
          <w:color w:val="F18D2A"/>
          <w:spacing w:val="-9"/>
        </w:rPr>
        <w:t>盘活数据资源</w:t>
      </w:r>
    </w:p>
    <w:p>
      <w:pPr>
        <w:pStyle w:val="BodyText"/>
        <w:spacing w:line="322" w:lineRule="auto"/>
        <w:rPr/>
      </w:pPr>
      <w:r/>
    </w:p>
    <w:p>
      <w:pPr>
        <w:pStyle w:val="BodyText"/>
        <w:spacing w:line="323" w:lineRule="auto"/>
        <w:rPr/>
      </w:pPr>
      <w:r/>
    </w:p>
    <w:p>
      <w:pPr>
        <w:ind w:right="111"/>
        <w:spacing w:before="72" w:line="353" w:lineRule="auto"/>
        <w:jc w:val="both"/>
        <w:rPr>
          <w:rFonts w:ascii="SimSun" w:hAnsi="SimSun" w:eastAsia="SimSun" w:cs="SimSun"/>
          <w:sz w:val="22"/>
          <w:szCs w:val="22"/>
        </w:rPr>
      </w:pPr>
      <w:r>
        <w:rPr>
          <w:rFonts w:ascii="SimSun" w:hAnsi="SimSun" w:eastAsia="SimSun" w:cs="SimSun"/>
          <w:sz w:val="22"/>
          <w:szCs w:val="22"/>
          <w:spacing w:val="-5"/>
        </w:rPr>
        <w:t>的广度和深度不断加大，数据的分布、流通、</w:t>
      </w:r>
      <w:r>
        <w:rPr>
          <w:rFonts w:ascii="SimSun" w:hAnsi="SimSun" w:eastAsia="SimSun" w:cs="SimSun"/>
          <w:sz w:val="22"/>
          <w:szCs w:val="22"/>
          <w:spacing w:val="-6"/>
        </w:rPr>
        <w:t>溯源、安全分析</w:t>
      </w:r>
      <w:r>
        <w:rPr>
          <w:rFonts w:ascii="SimSun" w:hAnsi="SimSun" w:eastAsia="SimSun" w:cs="SimSun"/>
          <w:sz w:val="22"/>
          <w:szCs w:val="22"/>
        </w:rPr>
        <w:t xml:space="preserve"> </w:t>
      </w:r>
      <w:r>
        <w:rPr>
          <w:rFonts w:ascii="SimSun" w:hAnsi="SimSun" w:eastAsia="SimSun" w:cs="SimSun"/>
          <w:sz w:val="22"/>
          <w:szCs w:val="22"/>
          <w:spacing w:val="-5"/>
        </w:rPr>
        <w:t>等需求也在不断增加。对于管理者而言，数据态势感知能力的</w:t>
      </w:r>
    </w:p>
    <w:p>
      <w:pPr>
        <w:spacing w:line="219" w:lineRule="auto"/>
        <w:rPr>
          <w:rFonts w:ascii="SimSun" w:hAnsi="SimSun" w:eastAsia="SimSun" w:cs="SimSun"/>
          <w:sz w:val="22"/>
          <w:szCs w:val="22"/>
        </w:rPr>
      </w:pPr>
      <w:r>
        <w:rPr>
          <w:rFonts w:ascii="SimSun" w:hAnsi="SimSun" w:eastAsia="SimSun" w:cs="SimSun"/>
          <w:sz w:val="22"/>
          <w:szCs w:val="22"/>
          <w:spacing w:val="-11"/>
        </w:rPr>
        <w:t>建设越来越重要。</w:t>
      </w:r>
    </w:p>
    <w:p>
      <w:pPr>
        <w:ind w:right="27" w:firstLine="429"/>
        <w:spacing w:before="176" w:line="361" w:lineRule="auto"/>
        <w:rPr>
          <w:rFonts w:ascii="SimSun" w:hAnsi="SimSun" w:eastAsia="SimSun" w:cs="SimSun"/>
          <w:sz w:val="22"/>
          <w:szCs w:val="22"/>
        </w:rPr>
      </w:pPr>
      <w:r>
        <w:rPr>
          <w:rFonts w:ascii="SimSun" w:hAnsi="SimSun" w:eastAsia="SimSun" w:cs="SimSun"/>
          <w:sz w:val="22"/>
          <w:szCs w:val="22"/>
          <w:spacing w:val="-5"/>
        </w:rPr>
        <w:t>态势感知源于航天飞行领域的人因研究，被</w:t>
      </w:r>
      <w:r>
        <w:rPr>
          <w:rFonts w:ascii="SimSun" w:hAnsi="SimSun" w:eastAsia="SimSun" w:cs="SimSun"/>
          <w:sz w:val="22"/>
          <w:szCs w:val="22"/>
          <w:spacing w:val="-6"/>
        </w:rPr>
        <w:t>用来描述飞行</w:t>
      </w:r>
      <w:r>
        <w:rPr>
          <w:rFonts w:ascii="SimSun" w:hAnsi="SimSun" w:eastAsia="SimSun" w:cs="SimSun"/>
          <w:sz w:val="22"/>
          <w:szCs w:val="22"/>
        </w:rPr>
        <w:t xml:space="preserve"> </w:t>
      </w:r>
      <w:r>
        <w:rPr>
          <w:rFonts w:ascii="SimSun" w:hAnsi="SimSun" w:eastAsia="SimSun" w:cs="SimSun"/>
          <w:sz w:val="22"/>
          <w:szCs w:val="22"/>
          <w:spacing w:val="-2"/>
        </w:rPr>
        <w:t>员对当前情境的观察、理解及做出决策的过程。在航空飞行、</w:t>
      </w:r>
      <w:r>
        <w:rPr>
          <w:rFonts w:ascii="SimSun" w:hAnsi="SimSun" w:eastAsia="SimSun" w:cs="SimSun"/>
          <w:sz w:val="22"/>
          <w:szCs w:val="22"/>
          <w:spacing w:val="3"/>
        </w:rPr>
        <w:t xml:space="preserve"> </w:t>
      </w:r>
      <w:r>
        <w:rPr>
          <w:rFonts w:ascii="SimSun" w:hAnsi="SimSun" w:eastAsia="SimSun" w:cs="SimSun"/>
          <w:sz w:val="22"/>
          <w:szCs w:val="22"/>
          <w:spacing w:val="-10"/>
        </w:rPr>
        <w:t>空中交通管制、电站操控以及军事管控等环境复杂多变的领域，</w:t>
      </w:r>
      <w:r>
        <w:rPr>
          <w:rFonts w:ascii="SimSun" w:hAnsi="SimSun" w:eastAsia="SimSun" w:cs="SimSun"/>
          <w:sz w:val="22"/>
          <w:szCs w:val="22"/>
        </w:rPr>
        <w:t xml:space="preserve"> </w:t>
      </w:r>
      <w:r>
        <w:rPr>
          <w:rFonts w:ascii="SimSun" w:hAnsi="SimSun" w:eastAsia="SimSun" w:cs="SimSun"/>
          <w:sz w:val="22"/>
          <w:szCs w:val="22"/>
          <w:spacing w:val="-5"/>
        </w:rPr>
        <w:t>态势感知的主要任务是理解并认识影响决策过程的关键环境因 </w:t>
      </w:r>
      <w:r>
        <w:rPr>
          <w:rFonts w:ascii="SimSun" w:hAnsi="SimSun" w:eastAsia="SimSun" w:cs="SimSun"/>
          <w:sz w:val="22"/>
          <w:szCs w:val="22"/>
          <w:spacing w:val="-1"/>
        </w:rPr>
        <w:t>素。在网络空间中，态势感知的作用也十分显著,可以有</w:t>
      </w:r>
      <w:r>
        <w:rPr>
          <w:rFonts w:ascii="SimSun" w:hAnsi="SimSun" w:eastAsia="SimSun" w:cs="SimSun"/>
          <w:sz w:val="22"/>
          <w:szCs w:val="22"/>
          <w:spacing w:val="-2"/>
        </w:rPr>
        <w:t>效获 </w:t>
      </w:r>
      <w:r>
        <w:rPr>
          <w:rFonts w:ascii="SimSun" w:hAnsi="SimSun" w:eastAsia="SimSun" w:cs="SimSun"/>
          <w:sz w:val="22"/>
          <w:szCs w:val="22"/>
          <w:spacing w:val="-5"/>
        </w:rPr>
        <w:t>得网络的整体态势，网络态势感知也已经成为网络安全领域的</w:t>
      </w:r>
    </w:p>
    <w:p>
      <w:pPr>
        <w:spacing w:line="218" w:lineRule="auto"/>
        <w:rPr>
          <w:rFonts w:ascii="SimSun" w:hAnsi="SimSun" w:eastAsia="SimSun" w:cs="SimSun"/>
          <w:sz w:val="22"/>
          <w:szCs w:val="22"/>
        </w:rPr>
      </w:pPr>
      <w:r>
        <w:rPr>
          <w:rFonts w:ascii="SimSun" w:hAnsi="SimSun" w:eastAsia="SimSun" w:cs="SimSun"/>
          <w:sz w:val="22"/>
          <w:szCs w:val="22"/>
          <w:spacing w:val="-13"/>
        </w:rPr>
        <w:t>重要研究方向。</w:t>
      </w:r>
    </w:p>
    <w:p>
      <w:pPr>
        <w:ind w:right="98" w:firstLine="429"/>
        <w:spacing w:before="190" w:line="344" w:lineRule="auto"/>
        <w:rPr>
          <w:rFonts w:ascii="SimSun" w:hAnsi="SimSun" w:eastAsia="SimSun" w:cs="SimSun"/>
          <w:sz w:val="22"/>
          <w:szCs w:val="22"/>
        </w:rPr>
      </w:pPr>
      <w:r>
        <w:rPr>
          <w:rFonts w:ascii="SimSun" w:hAnsi="SimSun" w:eastAsia="SimSun" w:cs="SimSun"/>
          <w:sz w:val="22"/>
          <w:szCs w:val="22"/>
          <w:spacing w:val="-5"/>
        </w:rPr>
        <w:t>将态势感知的概念引入数据安全保护，有助于增强管理者</w:t>
      </w:r>
      <w:r>
        <w:rPr>
          <w:rFonts w:ascii="SimSun" w:hAnsi="SimSun" w:eastAsia="SimSun" w:cs="SimSun"/>
          <w:sz w:val="22"/>
          <w:szCs w:val="22"/>
          <w:spacing w:val="14"/>
        </w:rPr>
        <w:t xml:space="preserve"> </w:t>
      </w:r>
      <w:r>
        <w:rPr>
          <w:rFonts w:ascii="SimSun" w:hAnsi="SimSun" w:eastAsia="SimSun" w:cs="SimSun"/>
          <w:sz w:val="22"/>
          <w:szCs w:val="22"/>
          <w:spacing w:val="-5"/>
        </w:rPr>
        <w:t>对整个系统的数据流通的全局认识，实现对系统数据全景化感</w:t>
      </w:r>
    </w:p>
    <w:p>
      <w:pPr>
        <w:spacing w:line="218" w:lineRule="auto"/>
        <w:rPr>
          <w:rFonts w:ascii="SimSun" w:hAnsi="SimSun" w:eastAsia="SimSun" w:cs="SimSun"/>
          <w:sz w:val="22"/>
          <w:szCs w:val="22"/>
        </w:rPr>
      </w:pPr>
      <w:r>
        <w:rPr>
          <w:rFonts w:ascii="SimSun" w:hAnsi="SimSun" w:eastAsia="SimSun" w:cs="SimSun"/>
          <w:sz w:val="22"/>
          <w:szCs w:val="22"/>
          <w:spacing w:val="-9"/>
        </w:rPr>
        <w:t>知。态势感知重点实现以下几个方面的功能。</w:t>
      </w:r>
    </w:p>
    <w:p>
      <w:pPr>
        <w:ind w:right="34"/>
        <w:spacing w:before="180" w:line="410" w:lineRule="exact"/>
        <w:jc w:val="right"/>
        <w:rPr>
          <w:rFonts w:ascii="SimSun" w:hAnsi="SimSun" w:eastAsia="SimSun" w:cs="SimSun"/>
          <w:sz w:val="22"/>
          <w:szCs w:val="22"/>
        </w:rPr>
      </w:pPr>
      <w:r>
        <w:rPr>
          <w:rFonts w:ascii="SimSun" w:hAnsi="SimSun" w:eastAsia="SimSun" w:cs="SimSun"/>
          <w:sz w:val="22"/>
          <w:szCs w:val="22"/>
          <w:color w:val="E08722"/>
          <w:spacing w:val="-6"/>
          <w:position w:val="14"/>
        </w:rPr>
        <w:t>· 敏感数据分布</w:t>
      </w:r>
      <w:r>
        <w:rPr>
          <w:rFonts w:ascii="SimHei" w:hAnsi="SimHei" w:eastAsia="SimHei" w:cs="SimHei"/>
          <w:sz w:val="22"/>
          <w:szCs w:val="22"/>
          <w:spacing w:val="-6"/>
          <w:position w:val="14"/>
        </w:rPr>
        <w:t>。</w:t>
      </w:r>
      <w:r>
        <w:rPr>
          <w:rFonts w:ascii="SimSun" w:hAnsi="SimSun" w:eastAsia="SimSun" w:cs="SimSun"/>
          <w:sz w:val="22"/>
          <w:szCs w:val="22"/>
          <w:spacing w:val="-6"/>
          <w:position w:val="14"/>
        </w:rPr>
        <w:t>展示大数据平台数据资产及统计视图，</w:t>
      </w:r>
    </w:p>
    <w:p>
      <w:pPr>
        <w:spacing w:before="1" w:line="218" w:lineRule="auto"/>
        <w:rPr>
          <w:rFonts w:ascii="SimSun" w:hAnsi="SimSun" w:eastAsia="SimSun" w:cs="SimSun"/>
          <w:sz w:val="22"/>
          <w:szCs w:val="22"/>
        </w:rPr>
      </w:pPr>
      <w:r>
        <w:rPr>
          <w:rFonts w:ascii="SimSun" w:hAnsi="SimSun" w:eastAsia="SimSun" w:cs="SimSun"/>
          <w:sz w:val="22"/>
          <w:szCs w:val="22"/>
          <w:spacing w:val="-10"/>
        </w:rPr>
        <w:t>帮助管理者识别敏感数据资产分布。</w:t>
      </w:r>
    </w:p>
    <w:p>
      <w:pPr>
        <w:ind w:right="43" w:firstLine="429"/>
        <w:spacing w:before="157" w:line="345" w:lineRule="auto"/>
        <w:rPr>
          <w:rFonts w:ascii="SimSun" w:hAnsi="SimSun" w:eastAsia="SimSun" w:cs="SimSun"/>
          <w:sz w:val="22"/>
          <w:szCs w:val="22"/>
        </w:rPr>
      </w:pPr>
      <w:r>
        <w:rPr>
          <w:rFonts w:ascii="SimHei" w:hAnsi="SimHei" w:eastAsia="SimHei" w:cs="SimHei"/>
          <w:sz w:val="22"/>
          <w:szCs w:val="22"/>
          <w:color w:val="E08722"/>
          <w:spacing w:val="-11"/>
        </w:rPr>
        <w:t>·</w:t>
      </w:r>
      <w:r>
        <w:rPr>
          <w:rFonts w:ascii="SimHei" w:hAnsi="SimHei" w:eastAsia="SimHei" w:cs="SimHei"/>
          <w:sz w:val="22"/>
          <w:szCs w:val="22"/>
          <w:color w:val="E08722"/>
          <w:spacing w:val="33"/>
        </w:rPr>
        <w:t xml:space="preserve"> </w:t>
      </w:r>
      <w:r>
        <w:rPr>
          <w:rFonts w:ascii="SimHei" w:hAnsi="SimHei" w:eastAsia="SimHei" w:cs="SimHei"/>
          <w:sz w:val="22"/>
          <w:szCs w:val="22"/>
          <w:color w:val="E08722"/>
          <w:spacing w:val="-11"/>
        </w:rPr>
        <w:t>可视化数据流向。</w:t>
      </w:r>
      <w:r>
        <w:rPr>
          <w:rFonts w:ascii="SimSun" w:hAnsi="SimSun" w:eastAsia="SimSun" w:cs="SimSun"/>
          <w:sz w:val="22"/>
          <w:szCs w:val="22"/>
          <w:spacing w:val="-11"/>
        </w:rPr>
        <w:t>分析和学习敏感及异常数据的</w:t>
      </w:r>
      <w:r>
        <w:rPr>
          <w:rFonts w:ascii="SimSun" w:hAnsi="SimSun" w:eastAsia="SimSun" w:cs="SimSun"/>
          <w:sz w:val="22"/>
          <w:szCs w:val="22"/>
          <w:spacing w:val="-12"/>
        </w:rPr>
        <w:t>分布趋 </w:t>
      </w:r>
      <w:r>
        <w:rPr>
          <w:rFonts w:ascii="SimSun" w:hAnsi="SimSun" w:eastAsia="SimSun" w:cs="SimSun"/>
          <w:sz w:val="22"/>
          <w:szCs w:val="22"/>
          <w:spacing w:val="-3"/>
        </w:rPr>
        <w:t>势，实时监控数据流向及数据分布，建立可视化数据流向图；</w:t>
      </w:r>
    </w:p>
    <w:p>
      <w:pPr>
        <w:spacing w:before="1" w:line="219" w:lineRule="auto"/>
        <w:rPr>
          <w:rFonts w:ascii="SimSun" w:hAnsi="SimSun" w:eastAsia="SimSun" w:cs="SimSun"/>
          <w:sz w:val="22"/>
          <w:szCs w:val="22"/>
        </w:rPr>
      </w:pPr>
      <w:r>
        <w:rPr>
          <w:rFonts w:ascii="SimSun" w:hAnsi="SimSun" w:eastAsia="SimSun" w:cs="SimSun"/>
          <w:sz w:val="22"/>
          <w:szCs w:val="22"/>
          <w:spacing w:val="-12"/>
        </w:rPr>
        <w:t>可实时监控敏感数据的异常流动，提醒运维管理人员进行</w:t>
      </w:r>
      <w:r>
        <w:rPr>
          <w:rFonts w:ascii="SimSun" w:hAnsi="SimSun" w:eastAsia="SimSun" w:cs="SimSun"/>
          <w:sz w:val="22"/>
          <w:szCs w:val="22"/>
          <w:spacing w:val="-13"/>
        </w:rPr>
        <w:t>核查。</w:t>
      </w:r>
    </w:p>
    <w:p>
      <w:pPr>
        <w:ind w:left="429"/>
        <w:spacing w:before="168" w:line="430" w:lineRule="exact"/>
        <w:rPr>
          <w:rFonts w:ascii="SimSun" w:hAnsi="SimSun" w:eastAsia="SimSun" w:cs="SimSun"/>
          <w:sz w:val="22"/>
          <w:szCs w:val="22"/>
        </w:rPr>
      </w:pPr>
      <w:r>
        <w:rPr>
          <w:rFonts w:ascii="SimSun" w:hAnsi="SimSun" w:eastAsia="SimSun" w:cs="SimSun"/>
          <w:sz w:val="22"/>
          <w:szCs w:val="22"/>
          <w:color w:val="E08722"/>
          <w:spacing w:val="-2"/>
          <w:position w:val="15"/>
        </w:rPr>
        <w:t>· 数据血缘分析</w:t>
      </w:r>
      <w:r>
        <w:rPr>
          <w:rFonts w:ascii="SimHei" w:hAnsi="SimHei" w:eastAsia="SimHei" w:cs="SimHei"/>
          <w:sz w:val="22"/>
          <w:szCs w:val="22"/>
          <w:spacing w:val="-2"/>
          <w:position w:val="15"/>
        </w:rPr>
        <w:t>。</w:t>
      </w:r>
      <w:r>
        <w:rPr>
          <w:rFonts w:ascii="SimSun" w:hAnsi="SimSun" w:eastAsia="SimSun" w:cs="SimSun"/>
          <w:sz w:val="22"/>
          <w:szCs w:val="22"/>
          <w:spacing w:val="-2"/>
          <w:position w:val="15"/>
        </w:rPr>
        <w:t>分析敏感数据之间的关联关系，建立</w:t>
      </w:r>
    </w:p>
    <w:p>
      <w:pPr>
        <w:spacing w:before="1" w:line="218" w:lineRule="auto"/>
        <w:rPr>
          <w:rFonts w:ascii="SimSun" w:hAnsi="SimSun" w:eastAsia="SimSun" w:cs="SimSun"/>
          <w:sz w:val="22"/>
          <w:szCs w:val="22"/>
        </w:rPr>
      </w:pPr>
      <w:r>
        <w:rPr>
          <w:rFonts w:ascii="SimSun" w:hAnsi="SimSun" w:eastAsia="SimSun" w:cs="SimSun"/>
          <w:sz w:val="22"/>
          <w:szCs w:val="22"/>
          <w:spacing w:val="-2"/>
        </w:rPr>
        <w:t>敏感数据血缘图谱，进而进行授权、脱敏等安全措施推荐。</w:t>
      </w:r>
    </w:p>
    <w:p>
      <w:pPr>
        <w:ind w:right="34"/>
        <w:spacing w:before="170" w:line="419" w:lineRule="exact"/>
        <w:jc w:val="right"/>
        <w:rPr>
          <w:rFonts w:ascii="SimSun" w:hAnsi="SimSun" w:eastAsia="SimSun" w:cs="SimSun"/>
          <w:sz w:val="22"/>
          <w:szCs w:val="22"/>
        </w:rPr>
      </w:pPr>
      <w:r>
        <w:rPr>
          <w:rFonts w:ascii="SimSun" w:hAnsi="SimSun" w:eastAsia="SimSun" w:cs="SimSun"/>
          <w:sz w:val="22"/>
          <w:szCs w:val="22"/>
          <w:color w:val="D6912A"/>
          <w:spacing w:val="-8"/>
          <w:position w:val="15"/>
        </w:rPr>
        <w:t>·</w:t>
      </w:r>
      <w:r>
        <w:rPr>
          <w:rFonts w:ascii="SimSun" w:hAnsi="SimSun" w:eastAsia="SimSun" w:cs="SimSun"/>
          <w:sz w:val="22"/>
          <w:szCs w:val="22"/>
          <w:color w:val="D6912A"/>
          <w:spacing w:val="43"/>
          <w:position w:val="15"/>
        </w:rPr>
        <w:t xml:space="preserve"> </w:t>
      </w:r>
      <w:r>
        <w:rPr>
          <w:rFonts w:ascii="SimSun" w:hAnsi="SimSun" w:eastAsia="SimSun" w:cs="SimSun"/>
          <w:sz w:val="22"/>
          <w:szCs w:val="22"/>
          <w:color w:val="D6912A"/>
          <w:spacing w:val="-8"/>
          <w:position w:val="15"/>
        </w:rPr>
        <w:t>数据威胁预警</w:t>
      </w:r>
      <w:r>
        <w:rPr>
          <w:rFonts w:ascii="SimHei" w:hAnsi="SimHei" w:eastAsia="SimHei" w:cs="SimHei"/>
          <w:sz w:val="22"/>
          <w:szCs w:val="22"/>
          <w:spacing w:val="-8"/>
          <w:position w:val="15"/>
        </w:rPr>
        <w:t>。</w:t>
      </w:r>
      <w:r>
        <w:rPr>
          <w:rFonts w:ascii="SimSun" w:hAnsi="SimSun" w:eastAsia="SimSun" w:cs="SimSun"/>
          <w:sz w:val="22"/>
          <w:szCs w:val="22"/>
          <w:spacing w:val="-8"/>
          <w:position w:val="15"/>
        </w:rPr>
        <w:t>预测用户对重要数据做出的危险行为，</w:t>
      </w:r>
    </w:p>
    <w:p>
      <w:pPr>
        <w:spacing w:before="1" w:line="218" w:lineRule="auto"/>
        <w:rPr>
          <w:rFonts w:ascii="SimSun" w:hAnsi="SimSun" w:eastAsia="SimSun" w:cs="SimSun"/>
          <w:sz w:val="22"/>
          <w:szCs w:val="22"/>
        </w:rPr>
      </w:pPr>
      <w:r>
        <w:rPr>
          <w:rFonts w:ascii="SimSun" w:hAnsi="SimSun" w:eastAsia="SimSun" w:cs="SimSun"/>
          <w:sz w:val="22"/>
          <w:szCs w:val="22"/>
          <w:spacing w:val="-11"/>
        </w:rPr>
        <w:t>建立数据威胁预警机制。</w:t>
      </w:r>
    </w:p>
    <w:p>
      <w:pPr>
        <w:spacing w:line="218" w:lineRule="auto"/>
        <w:sectPr>
          <w:footerReference w:type="default" r:id="rId317"/>
          <w:pgSz w:w="7530" w:h="11370"/>
          <w:pgMar w:top="216" w:right="801" w:bottom="449" w:left="810" w:header="0" w:footer="163" w:gutter="0"/>
        </w:sectPr>
        <w:rPr>
          <w:rFonts w:ascii="SimSun" w:hAnsi="SimSun" w:eastAsia="SimSun" w:cs="SimSun"/>
          <w:sz w:val="22"/>
          <w:szCs w:val="22"/>
        </w:rPr>
      </w:pPr>
    </w:p>
    <w:p>
      <w:pPr>
        <w:ind w:left="1012"/>
        <w:spacing w:line="219" w:lineRule="auto"/>
        <w:rPr>
          <w:rFonts w:ascii="SimSun" w:hAnsi="SimSun" w:eastAsia="SimSun" w:cs="SimSun"/>
          <w:sz w:val="16"/>
          <w:szCs w:val="16"/>
        </w:rPr>
      </w:pPr>
      <w:r>
        <w:drawing>
          <wp:anchor distT="0" distB="0" distL="0" distR="0" simplePos="0" relativeHeight="252635136" behindDoc="1" locked="0" layoutInCell="0" allowOverlap="1">
            <wp:simplePos x="0" y="0"/>
            <wp:positionH relativeFrom="page">
              <wp:posOffset>0</wp:posOffset>
            </wp:positionH>
            <wp:positionV relativeFrom="page">
              <wp:posOffset>0</wp:posOffset>
            </wp:positionV>
            <wp:extent cx="647696" cy="647693"/>
            <wp:effectExtent l="0" t="0" r="0" b="0"/>
            <wp:wrapNone/>
            <wp:docPr id="292" name="IM 292"/>
            <wp:cNvGraphicFramePr/>
            <a:graphic>
              <a:graphicData uri="http://schemas.openxmlformats.org/drawingml/2006/picture">
                <pic:pic>
                  <pic:nvPicPr>
                    <pic:cNvPr id="292" name="IM 292"/>
                    <pic:cNvPicPr/>
                  </pic:nvPicPr>
                  <pic:blipFill>
                    <a:blip r:embed="rId319"/>
                    <a:stretch>
                      <a:fillRect/>
                    </a:stretch>
                  </pic:blipFill>
                  <pic:spPr>
                    <a:xfrm rot="0">
                      <a:off x="0" y="0"/>
                      <a:ext cx="647696" cy="647693"/>
                    </a:xfrm>
                    <a:prstGeom prst="rect">
                      <a:avLst/>
                    </a:prstGeom>
                  </pic:spPr>
                </pic:pic>
              </a:graphicData>
            </a:graphic>
          </wp:anchor>
        </w:drawing>
      </w:r>
      <w:r>
        <w:rPr>
          <w:rFonts w:ascii="SimSun" w:hAnsi="SimSun" w:eastAsia="SimSun" w:cs="SimSun"/>
          <w:sz w:val="16"/>
          <w:szCs w:val="16"/>
          <w:b/>
          <w:bCs/>
          <w:color w:val="CA6D11"/>
          <w:spacing w:val="-4"/>
        </w:rPr>
        <w:t>数据为王</w:t>
      </w:r>
    </w:p>
    <w:p>
      <w:pPr>
        <w:ind w:left="131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4" w:lineRule="auto"/>
        <w:rPr/>
      </w:pPr>
      <w:r/>
    </w:p>
    <w:p>
      <w:pPr>
        <w:pStyle w:val="BodyText"/>
        <w:spacing w:line="314" w:lineRule="auto"/>
        <w:rPr/>
      </w:pPr>
      <w:r/>
    </w:p>
    <w:p>
      <w:pPr>
        <w:ind w:left="1450"/>
        <w:spacing w:before="72" w:line="420" w:lineRule="exact"/>
        <w:rPr>
          <w:rFonts w:ascii="SimSun" w:hAnsi="SimSun" w:eastAsia="SimSun" w:cs="SimSun"/>
          <w:sz w:val="22"/>
          <w:szCs w:val="22"/>
        </w:rPr>
      </w:pPr>
      <w:r>
        <w:rPr>
          <w:rFonts w:ascii="SimSun" w:hAnsi="SimSun" w:eastAsia="SimSun" w:cs="SimSun"/>
          <w:sz w:val="22"/>
          <w:szCs w:val="22"/>
          <w:color w:val="DF670B"/>
          <w:spacing w:val="-2"/>
          <w:position w:val="15"/>
        </w:rPr>
        <w:t>· 数据溯源</w:t>
      </w:r>
      <w:r>
        <w:rPr>
          <w:rFonts w:ascii="SimHei" w:hAnsi="SimHei" w:eastAsia="SimHei" w:cs="SimHei"/>
          <w:sz w:val="22"/>
          <w:szCs w:val="22"/>
          <w:spacing w:val="-2"/>
          <w:position w:val="15"/>
        </w:rPr>
        <w:t>。</w:t>
      </w:r>
      <w:r>
        <w:rPr>
          <w:rFonts w:ascii="SimSun" w:hAnsi="SimSun" w:eastAsia="SimSun" w:cs="SimSun"/>
          <w:sz w:val="22"/>
          <w:szCs w:val="22"/>
          <w:spacing w:val="-2"/>
          <w:position w:val="15"/>
        </w:rPr>
        <w:t>追踪重现数据的历史状态和演变过程，实</w:t>
      </w:r>
    </w:p>
    <w:p>
      <w:pPr>
        <w:ind w:left="1010"/>
        <w:spacing w:line="219" w:lineRule="auto"/>
        <w:rPr>
          <w:rFonts w:ascii="SimSun" w:hAnsi="SimSun" w:eastAsia="SimSun" w:cs="SimSun"/>
          <w:sz w:val="22"/>
          <w:szCs w:val="22"/>
        </w:rPr>
      </w:pPr>
      <w:r>
        <w:rPr>
          <w:rFonts w:ascii="SimSun" w:hAnsi="SimSun" w:eastAsia="SimSun" w:cs="SimSun"/>
          <w:sz w:val="22"/>
          <w:szCs w:val="22"/>
          <w:spacing w:val="-10"/>
        </w:rPr>
        <w:t>现数据历史档案的追溯。</w:t>
      </w:r>
    </w:p>
    <w:p>
      <w:pPr>
        <w:ind w:left="1010" w:firstLine="439"/>
        <w:spacing w:before="173" w:line="352" w:lineRule="auto"/>
        <w:rPr>
          <w:rFonts w:ascii="SimSun" w:hAnsi="SimSun" w:eastAsia="SimSun" w:cs="SimSun"/>
          <w:sz w:val="22"/>
          <w:szCs w:val="22"/>
        </w:rPr>
      </w:pPr>
      <w:r>
        <w:rPr>
          <w:rFonts w:ascii="SimSun" w:hAnsi="SimSun" w:eastAsia="SimSun" w:cs="SimSun"/>
          <w:sz w:val="22"/>
          <w:szCs w:val="22"/>
          <w:spacing w:val="3"/>
        </w:rPr>
        <w:t>在数据态势感知方面，数据溯源和取证也十分重要，区</w:t>
      </w:r>
      <w:r>
        <w:rPr>
          <w:rFonts w:ascii="SimSun" w:hAnsi="SimSun" w:eastAsia="SimSun" w:cs="SimSun"/>
          <w:sz w:val="22"/>
          <w:szCs w:val="22"/>
          <w:spacing w:val="5"/>
        </w:rPr>
        <w:t xml:space="preserve"> </w:t>
      </w:r>
      <w:r>
        <w:rPr>
          <w:rFonts w:ascii="SimSun" w:hAnsi="SimSun" w:eastAsia="SimSun" w:cs="SimSun"/>
          <w:sz w:val="22"/>
          <w:szCs w:val="22"/>
          <w:spacing w:val="2"/>
        </w:rPr>
        <w:t>块链是一种重要的技术手段，能够实现在数据流通过程中的 </w:t>
      </w:r>
      <w:r>
        <w:rPr>
          <w:rFonts w:ascii="SimSun" w:hAnsi="SimSun" w:eastAsia="SimSun" w:cs="SimSun"/>
          <w:sz w:val="22"/>
          <w:szCs w:val="22"/>
          <w:spacing w:val="2"/>
        </w:rPr>
        <w:t>行为追溯。从本质上讲，区块链是一个共享数据库，存储其 </w:t>
      </w:r>
      <w:r>
        <w:rPr>
          <w:rFonts w:ascii="SimSun" w:hAnsi="SimSun" w:eastAsia="SimSun" w:cs="SimSun"/>
          <w:sz w:val="22"/>
          <w:szCs w:val="22"/>
          <w:spacing w:val="-11"/>
        </w:rPr>
        <w:t>中的数据或信息。从技术视角来看，区块链涉及数学、密码学、</w:t>
      </w:r>
      <w:r>
        <w:rPr>
          <w:rFonts w:ascii="SimSun" w:hAnsi="SimSun" w:eastAsia="SimSun" w:cs="SimSun"/>
          <w:sz w:val="22"/>
          <w:szCs w:val="22"/>
          <w:spacing w:val="16"/>
        </w:rPr>
        <w:t xml:space="preserve"> </w:t>
      </w:r>
      <w:r>
        <w:rPr>
          <w:rFonts w:ascii="SimSun" w:hAnsi="SimSun" w:eastAsia="SimSun" w:cs="SimSun"/>
          <w:sz w:val="22"/>
          <w:szCs w:val="22"/>
          <w:spacing w:val="-6"/>
        </w:rPr>
        <w:t>互联网和计算机编程等很多科学技术。从应用视角来看，区块 </w:t>
      </w:r>
      <w:r>
        <w:rPr>
          <w:rFonts w:ascii="SimSun" w:hAnsi="SimSun" w:eastAsia="SimSun" w:cs="SimSun"/>
          <w:sz w:val="22"/>
          <w:szCs w:val="22"/>
          <w:spacing w:val="-6"/>
        </w:rPr>
        <w:t>链是一个分布式的共享账本和数据库，具有“去中心化”、不 </w:t>
      </w:r>
      <w:r>
        <w:rPr>
          <w:rFonts w:ascii="SimSun" w:hAnsi="SimSun" w:eastAsia="SimSun" w:cs="SimSun"/>
          <w:sz w:val="22"/>
          <w:szCs w:val="22"/>
          <w:spacing w:val="-4"/>
        </w:rPr>
        <w:t>可篡改、全程留痕、可以追溯、集体维护、公开透明等特点。</w:t>
      </w:r>
      <w:r>
        <w:rPr>
          <w:rFonts w:ascii="SimSun" w:hAnsi="SimSun" w:eastAsia="SimSun" w:cs="SimSun"/>
          <w:sz w:val="22"/>
          <w:szCs w:val="22"/>
          <w:spacing w:val="17"/>
        </w:rPr>
        <w:t xml:space="preserve"> </w:t>
      </w:r>
      <w:r>
        <w:rPr>
          <w:rFonts w:ascii="SimSun" w:hAnsi="SimSun" w:eastAsia="SimSun" w:cs="SimSun"/>
          <w:sz w:val="22"/>
          <w:szCs w:val="22"/>
          <w:spacing w:val="-7"/>
        </w:rPr>
        <w:t>基于这些特征，区块链技术奠定了坚定的信任基础，创造了可</w:t>
      </w:r>
      <w:r>
        <w:rPr>
          <w:rFonts w:ascii="SimSun" w:hAnsi="SimSun" w:eastAsia="SimSun" w:cs="SimSun"/>
          <w:sz w:val="22"/>
          <w:szCs w:val="22"/>
          <w:spacing w:val="8"/>
        </w:rPr>
        <w:t xml:space="preserve">  </w:t>
      </w:r>
      <w:r>
        <w:rPr>
          <w:rFonts w:ascii="SimSun" w:hAnsi="SimSun" w:eastAsia="SimSun" w:cs="SimSun"/>
          <w:sz w:val="22"/>
          <w:szCs w:val="22"/>
          <w:spacing w:val="-6"/>
        </w:rPr>
        <w:t>靠的合作机制，具有广阔的运用前景。这些特点保证了区块链</w:t>
      </w:r>
    </w:p>
    <w:p>
      <w:pPr>
        <w:ind w:left="1010"/>
        <w:spacing w:line="219" w:lineRule="auto"/>
        <w:rPr>
          <w:rFonts w:ascii="SimSun" w:hAnsi="SimSun" w:eastAsia="SimSun" w:cs="SimSun"/>
          <w:sz w:val="22"/>
          <w:szCs w:val="22"/>
        </w:rPr>
      </w:pPr>
      <w:r>
        <w:rPr>
          <w:rFonts w:ascii="SimSun" w:hAnsi="SimSun" w:eastAsia="SimSun" w:cs="SimSun"/>
          <w:sz w:val="22"/>
          <w:szCs w:val="22"/>
          <w:spacing w:val="-10"/>
        </w:rPr>
        <w:t>的诚实与透明，为区块链创造信任奠定基础。</w:t>
      </w:r>
    </w:p>
    <w:p>
      <w:pPr>
        <w:pStyle w:val="BodyText"/>
        <w:spacing w:line="391" w:lineRule="auto"/>
        <w:rPr/>
      </w:pPr>
      <w:r/>
    </w:p>
    <w:p>
      <w:pPr>
        <w:ind w:left="1013"/>
        <w:spacing w:before="73" w:line="219" w:lineRule="auto"/>
        <w:outlineLvl w:val="1"/>
        <w:rPr>
          <w:rFonts w:ascii="SimSun" w:hAnsi="SimSun" w:eastAsia="SimSun" w:cs="SimSun"/>
          <w:sz w:val="22"/>
          <w:szCs w:val="22"/>
        </w:rPr>
      </w:pPr>
      <w:r>
        <w:rPr>
          <w:rFonts w:ascii="SimSun" w:hAnsi="SimSun" w:eastAsia="SimSun" w:cs="SimSun"/>
          <w:sz w:val="22"/>
          <w:szCs w:val="22"/>
          <w:b/>
          <w:bCs/>
          <w:spacing w:val="-7"/>
        </w:rPr>
        <w:t>3.</w:t>
      </w:r>
      <w:r>
        <w:rPr>
          <w:rFonts w:ascii="SimSun" w:hAnsi="SimSun" w:eastAsia="SimSun" w:cs="SimSun"/>
          <w:sz w:val="22"/>
          <w:szCs w:val="22"/>
          <w:spacing w:val="-13"/>
        </w:rPr>
        <w:t xml:space="preserve"> </w:t>
      </w:r>
      <w:r>
        <w:rPr>
          <w:rFonts w:ascii="SimSun" w:hAnsi="SimSun" w:eastAsia="SimSun" w:cs="SimSun"/>
          <w:sz w:val="22"/>
          <w:szCs w:val="22"/>
          <w:b/>
          <w:bCs/>
          <w:color w:val="23279C"/>
          <w:spacing w:val="-7"/>
        </w:rPr>
        <w:t>隐私计算技术</w:t>
      </w:r>
    </w:p>
    <w:p>
      <w:pPr>
        <w:pStyle w:val="BodyText"/>
        <w:spacing w:line="256" w:lineRule="auto"/>
        <w:rPr/>
      </w:pPr>
      <w:r/>
    </w:p>
    <w:p>
      <w:pPr>
        <w:ind w:left="1010" w:right="19" w:firstLine="439"/>
        <w:spacing w:before="71" w:line="361" w:lineRule="auto"/>
        <w:jc w:val="both"/>
        <w:rPr>
          <w:rFonts w:ascii="SimSun" w:hAnsi="SimSun" w:eastAsia="SimSun" w:cs="SimSun"/>
          <w:sz w:val="22"/>
          <w:szCs w:val="22"/>
        </w:rPr>
      </w:pPr>
      <w:r>
        <w:rPr>
          <w:rFonts w:ascii="SimSun" w:hAnsi="SimSun" w:eastAsia="SimSun" w:cs="SimSun"/>
          <w:sz w:val="22"/>
          <w:szCs w:val="22"/>
          <w:spacing w:val="4"/>
        </w:rPr>
        <w:t>隐私计算技术广义上是指面向隐私保护的计算系统与技</w:t>
      </w:r>
      <w:r>
        <w:rPr>
          <w:rFonts w:ascii="SimSun" w:hAnsi="SimSun" w:eastAsia="SimSun" w:cs="SimSun"/>
          <w:sz w:val="22"/>
          <w:szCs w:val="22"/>
          <w:spacing w:val="2"/>
        </w:rPr>
        <w:t xml:space="preserve"> </w:t>
      </w:r>
      <w:r>
        <w:rPr>
          <w:rFonts w:ascii="SimSun" w:hAnsi="SimSun" w:eastAsia="SimSun" w:cs="SimSun"/>
          <w:sz w:val="22"/>
          <w:szCs w:val="22"/>
          <w:spacing w:val="-11"/>
        </w:rPr>
        <w:t>术，涵盖数据的产生、存储、计算、应用、销毁等全生命</w:t>
      </w:r>
      <w:r>
        <w:rPr>
          <w:rFonts w:ascii="SimSun" w:hAnsi="SimSun" w:eastAsia="SimSun" w:cs="SimSun"/>
          <w:sz w:val="22"/>
          <w:szCs w:val="22"/>
          <w:spacing w:val="-12"/>
        </w:rPr>
        <w:t>周期，</w:t>
      </w:r>
      <w:r>
        <w:rPr>
          <w:rFonts w:ascii="SimSun" w:hAnsi="SimSun" w:eastAsia="SimSun" w:cs="SimSun"/>
          <w:sz w:val="22"/>
          <w:szCs w:val="22"/>
        </w:rPr>
        <w:t xml:space="preserve"> </w:t>
      </w:r>
      <w:r>
        <w:rPr>
          <w:rFonts w:ascii="SimSun" w:hAnsi="SimSun" w:eastAsia="SimSun" w:cs="SimSun"/>
          <w:sz w:val="22"/>
          <w:szCs w:val="22"/>
          <w:spacing w:val="-6"/>
        </w:rPr>
        <w:t>使数据在各个环节中“可用不可见”。隐私计算技术已经在数</w:t>
      </w:r>
      <w:r>
        <w:rPr>
          <w:rFonts w:ascii="SimSun" w:hAnsi="SimSun" w:eastAsia="SimSun" w:cs="SimSun"/>
          <w:sz w:val="22"/>
          <w:szCs w:val="22"/>
          <w:spacing w:val="10"/>
        </w:rPr>
        <w:t xml:space="preserve"> </w:t>
      </w:r>
      <w:r>
        <w:rPr>
          <w:rFonts w:ascii="SimSun" w:hAnsi="SimSun" w:eastAsia="SimSun" w:cs="SimSun"/>
          <w:sz w:val="22"/>
          <w:szCs w:val="22"/>
          <w:spacing w:val="-5"/>
        </w:rPr>
        <w:t>据共享和应用方面得到较为广泛的应用，包括</w:t>
      </w:r>
      <w:r>
        <w:rPr>
          <w:rFonts w:ascii="SimSun" w:hAnsi="SimSun" w:eastAsia="SimSun" w:cs="SimSun"/>
          <w:sz w:val="22"/>
          <w:szCs w:val="22"/>
          <w:spacing w:val="-6"/>
        </w:rPr>
        <w:t>互联网领域的商</w:t>
      </w:r>
    </w:p>
    <w:p>
      <w:pPr>
        <w:ind w:left="1010"/>
        <w:spacing w:before="2" w:line="217" w:lineRule="auto"/>
        <w:rPr>
          <w:rFonts w:ascii="SimSun" w:hAnsi="SimSun" w:eastAsia="SimSun" w:cs="SimSun"/>
          <w:sz w:val="22"/>
          <w:szCs w:val="22"/>
        </w:rPr>
      </w:pPr>
      <w:r>
        <w:rPr>
          <w:rFonts w:ascii="SimSun" w:hAnsi="SimSun" w:eastAsia="SimSun" w:cs="SimSun"/>
          <w:sz w:val="22"/>
          <w:szCs w:val="22"/>
          <w:spacing w:val="-11"/>
        </w:rPr>
        <w:t>业信用评价、金融领域的风险管控等。</w:t>
      </w:r>
    </w:p>
    <w:p>
      <w:pPr>
        <w:ind w:left="1010" w:right="40" w:firstLine="489"/>
        <w:spacing w:before="152" w:line="367" w:lineRule="auto"/>
        <w:jc w:val="both"/>
        <w:rPr>
          <w:rFonts w:ascii="Times New Roman" w:hAnsi="Times New Roman" w:eastAsia="Times New Roman" w:cs="Times New Roman"/>
          <w:sz w:val="22"/>
          <w:szCs w:val="22"/>
        </w:rPr>
      </w:pPr>
      <w:r>
        <w:rPr>
          <w:rFonts w:ascii="SimSun" w:hAnsi="SimSun" w:eastAsia="SimSun" w:cs="SimSun"/>
          <w:sz w:val="22"/>
          <w:szCs w:val="22"/>
          <w:spacing w:val="-9"/>
        </w:rPr>
        <w:t>目前，隐私计算技术主要包括3类：</w:t>
      </w:r>
      <w:r>
        <w:rPr>
          <w:rFonts w:ascii="SimSun" w:hAnsi="SimSun" w:eastAsia="SimSun" w:cs="SimSun"/>
          <w:sz w:val="22"/>
          <w:szCs w:val="22"/>
          <w:spacing w:val="63"/>
        </w:rPr>
        <w:t xml:space="preserve"> </w:t>
      </w:r>
      <w:r>
        <w:rPr>
          <w:rFonts w:ascii="SimSun" w:hAnsi="SimSun" w:eastAsia="SimSun" w:cs="SimSun"/>
          <w:sz w:val="22"/>
          <w:szCs w:val="22"/>
          <w:spacing w:val="-9"/>
        </w:rPr>
        <w:t>一是基于密码学理论</w:t>
      </w:r>
      <w:r>
        <w:rPr>
          <w:rFonts w:ascii="SimSun" w:hAnsi="SimSun" w:eastAsia="SimSun" w:cs="SimSun"/>
          <w:sz w:val="22"/>
          <w:szCs w:val="22"/>
        </w:rPr>
        <w:t xml:space="preserve"> </w:t>
      </w:r>
      <w:r>
        <w:rPr>
          <w:rFonts w:ascii="SimSun" w:hAnsi="SimSun" w:eastAsia="SimSun" w:cs="SimSun"/>
          <w:sz w:val="22"/>
          <w:szCs w:val="22"/>
          <w:spacing w:val="-2"/>
        </w:rPr>
        <w:t>的隐私计算技术，主要包括多方安全计算</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2"/>
        </w:rPr>
        <w:t>(Sec</w:t>
      </w:r>
      <w:r>
        <w:rPr>
          <w:rFonts w:ascii="Times New Roman" w:hAnsi="Times New Roman" w:eastAsia="Times New Roman" w:cs="Times New Roman"/>
          <w:sz w:val="22"/>
          <w:szCs w:val="22"/>
          <w:spacing w:val="-3"/>
        </w:rPr>
        <w:t>ure</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spacing w:val="-3"/>
        </w:rPr>
        <w:t>Multi-Party</w:t>
      </w:r>
    </w:p>
    <w:p>
      <w:pPr>
        <w:spacing w:line="212" w:lineRule="auto"/>
        <w:jc w:val="right"/>
        <w:rPr>
          <w:rFonts w:ascii="SimSun" w:hAnsi="SimSun" w:eastAsia="SimSun" w:cs="SimSun"/>
          <w:sz w:val="22"/>
          <w:szCs w:val="22"/>
        </w:rPr>
      </w:pPr>
      <w:r>
        <w:rPr>
          <w:rFonts w:ascii="Times New Roman" w:hAnsi="Times New Roman" w:eastAsia="Times New Roman" w:cs="Times New Roman"/>
          <w:sz w:val="22"/>
          <w:szCs w:val="22"/>
          <w:spacing w:val="-5"/>
        </w:rPr>
        <w:t>Computation,MPC)</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5"/>
        </w:rPr>
        <w:t>、 同态加密、不经意传输和</w:t>
      </w:r>
      <w:r>
        <w:rPr>
          <w:rFonts w:ascii="SimSun" w:hAnsi="SimSun" w:eastAsia="SimSun" w:cs="SimSun"/>
          <w:sz w:val="22"/>
          <w:szCs w:val="22"/>
          <w:spacing w:val="-6"/>
        </w:rPr>
        <w:t>零知识证明等；</w:t>
      </w:r>
    </w:p>
    <w:p>
      <w:pPr>
        <w:spacing w:line="212" w:lineRule="auto"/>
        <w:sectPr>
          <w:footerReference w:type="default" r:id="rId318"/>
          <w:pgSz w:w="7560" w:h="11380"/>
          <w:pgMar w:top="154" w:right="680" w:bottom="477" w:left="0" w:header="0" w:footer="269"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spacing w:val="-10"/>
        </w:rPr>
        <w:t>理数篇</w:t>
      </w:r>
    </w:p>
    <w:p>
      <w:pPr>
        <w:ind w:left="4892"/>
        <w:spacing w:before="20" w:line="219" w:lineRule="auto"/>
        <w:rPr>
          <w:rFonts w:ascii="SimSun" w:hAnsi="SimSun" w:eastAsia="SimSun" w:cs="SimSun"/>
          <w:sz w:val="16"/>
          <w:szCs w:val="16"/>
        </w:rPr>
      </w:pPr>
      <w:r>
        <w:rPr>
          <w:rFonts w:ascii="SimSun" w:hAnsi="SimSun" w:eastAsia="SimSun" w:cs="SimSun"/>
          <w:sz w:val="16"/>
          <w:szCs w:val="16"/>
          <w:b/>
          <w:bCs/>
          <w:color w:val="CC7E0A"/>
          <w:spacing w:val="-9"/>
        </w:rPr>
        <w:t>盘活数据资源</w:t>
      </w:r>
    </w:p>
    <w:p>
      <w:pPr>
        <w:pStyle w:val="BodyText"/>
        <w:spacing w:line="315" w:lineRule="auto"/>
        <w:rPr/>
      </w:pPr>
      <w:r/>
    </w:p>
    <w:p>
      <w:pPr>
        <w:pStyle w:val="BodyText"/>
        <w:spacing w:line="316" w:lineRule="auto"/>
        <w:rPr/>
      </w:pPr>
      <w:r/>
    </w:p>
    <w:p>
      <w:pPr>
        <w:ind w:right="85"/>
        <w:spacing w:before="68" w:line="373" w:lineRule="auto"/>
        <w:jc w:val="both"/>
        <w:rPr>
          <w:rFonts w:ascii="Times New Roman" w:hAnsi="Times New Roman" w:eastAsia="Times New Roman" w:cs="Times New Roman"/>
          <w:sz w:val="21"/>
          <w:szCs w:val="21"/>
        </w:rPr>
      </w:pPr>
      <w:r>
        <w:rPr>
          <w:rFonts w:ascii="SimSun" w:hAnsi="SimSun" w:eastAsia="SimSun" w:cs="SimSun"/>
          <w:sz w:val="21"/>
          <w:szCs w:val="21"/>
          <w:spacing w:val="4"/>
        </w:rPr>
        <w:t>二是基于明文算法的隐私计算技术，主要包括联邦学习、差分</w:t>
      </w:r>
      <w:r>
        <w:rPr>
          <w:rFonts w:ascii="SimSun" w:hAnsi="SimSun" w:eastAsia="SimSun" w:cs="SimSun"/>
          <w:sz w:val="21"/>
          <w:szCs w:val="21"/>
          <w:spacing w:val="9"/>
        </w:rPr>
        <w:t xml:space="preserve"> </w:t>
      </w:r>
      <w:r>
        <w:rPr>
          <w:rFonts w:ascii="SimSun" w:hAnsi="SimSun" w:eastAsia="SimSun" w:cs="SimSun"/>
          <w:sz w:val="21"/>
          <w:szCs w:val="21"/>
          <w:spacing w:val="4"/>
        </w:rPr>
        <w:t>隐私和数据脱敏等；三是基于可信硬件的隐私计算技术，即可</w:t>
      </w:r>
      <w:r>
        <w:rPr>
          <w:rFonts w:ascii="SimSun" w:hAnsi="SimSun" w:eastAsia="SimSun" w:cs="SimSun"/>
          <w:sz w:val="21"/>
          <w:szCs w:val="21"/>
          <w:spacing w:val="9"/>
        </w:rPr>
        <w:t xml:space="preserve"> </w:t>
      </w:r>
      <w:r>
        <w:rPr>
          <w:rFonts w:ascii="SimSun" w:hAnsi="SimSun" w:eastAsia="SimSun" w:cs="SimSun"/>
          <w:sz w:val="21"/>
          <w:szCs w:val="21"/>
          <w:spacing w:val="6"/>
        </w:rPr>
        <w:t>信执行环境</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Trusted</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Execution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Environment</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TEE</w:t>
      </w:r>
      <w:r>
        <w:rPr>
          <w:rFonts w:ascii="Times New Roman" w:hAnsi="Times New Roman" w:eastAsia="Times New Roman" w:cs="Times New Roman"/>
          <w:sz w:val="21"/>
          <w:szCs w:val="21"/>
          <w:spacing w:val="6"/>
        </w:rPr>
        <w:t>), </w:t>
      </w:r>
      <w:r>
        <w:rPr>
          <w:rFonts w:ascii="SimSun" w:hAnsi="SimSun" w:eastAsia="SimSun" w:cs="SimSun"/>
          <w:sz w:val="21"/>
          <w:szCs w:val="21"/>
          <w:spacing w:val="6"/>
        </w:rPr>
        <w:t>主要包</w:t>
      </w:r>
      <w:r>
        <w:rPr>
          <w:rFonts w:ascii="SimSun" w:hAnsi="SimSun" w:eastAsia="SimSun" w:cs="SimSun"/>
          <w:sz w:val="21"/>
          <w:szCs w:val="21"/>
        </w:rPr>
        <w:t xml:space="preserve"> </w:t>
      </w:r>
      <w:r>
        <w:rPr>
          <w:rFonts w:ascii="SimSun" w:hAnsi="SimSun" w:eastAsia="SimSun" w:cs="SimSun"/>
          <w:sz w:val="21"/>
          <w:szCs w:val="21"/>
          <w:spacing w:val="5"/>
        </w:rPr>
        <w:t>括</w:t>
      </w:r>
      <w:r>
        <w:rPr>
          <w:rFonts w:ascii="Times New Roman" w:hAnsi="Times New Roman" w:eastAsia="Times New Roman" w:cs="Times New Roman"/>
          <w:sz w:val="21"/>
          <w:szCs w:val="21"/>
        </w:rPr>
        <w:t>ARM</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公司提供的</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Trust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Zone</w:t>
      </w:r>
      <w:r>
        <w:rPr>
          <w:rFonts w:ascii="SimSun" w:hAnsi="SimSun" w:eastAsia="SimSun" w:cs="SimSun"/>
          <w:sz w:val="21"/>
          <w:szCs w:val="21"/>
          <w:spacing w:val="5"/>
        </w:rPr>
        <w:t>和英特尔公司的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SGX</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Software</w:t>
      </w:r>
    </w:p>
    <w:p>
      <w:pPr>
        <w:spacing w:line="212" w:lineRule="auto"/>
        <w:rPr>
          <w:rFonts w:ascii="SimSun" w:hAnsi="SimSun" w:eastAsia="SimSun" w:cs="SimSun"/>
          <w:sz w:val="21"/>
          <w:szCs w:val="21"/>
        </w:rPr>
      </w:pPr>
      <w:r>
        <w:rPr>
          <w:rFonts w:ascii="Times New Roman" w:hAnsi="Times New Roman" w:eastAsia="Times New Roman" w:cs="Times New Roman"/>
          <w:sz w:val="21"/>
          <w:szCs w:val="21"/>
        </w:rPr>
        <w:t>Guard</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rPr>
        <w:t>Extensions</w:t>
      </w:r>
      <w:r>
        <w:rPr>
          <w:rFonts w:ascii="Times New Roman" w:hAnsi="Times New Roman" w:eastAsia="Times New Roman" w:cs="Times New Roman"/>
          <w:sz w:val="21"/>
          <w:szCs w:val="21"/>
          <w:spacing w:val="36"/>
        </w:rPr>
        <w:t xml:space="preserve"> </w:t>
      </w:r>
      <w:r>
        <w:rPr>
          <w:rFonts w:ascii="Times New Roman" w:hAnsi="Times New Roman" w:eastAsia="Times New Roman" w:cs="Times New Roman"/>
          <w:sz w:val="21"/>
          <w:szCs w:val="21"/>
          <w:spacing w:val="5"/>
        </w:rPr>
        <w:t>)</w:t>
      </w:r>
      <w:r>
        <w:rPr>
          <w:rFonts w:ascii="SimSun" w:hAnsi="SimSun" w:eastAsia="SimSun" w:cs="SimSun"/>
          <w:sz w:val="21"/>
          <w:szCs w:val="21"/>
          <w:spacing w:val="5"/>
        </w:rPr>
        <w:t>。隐私计算技术类型如图7-6所示。</w:t>
      </w:r>
    </w:p>
    <w:p>
      <w:pPr>
        <w:pStyle w:val="BodyText"/>
        <w:spacing w:line="351" w:lineRule="auto"/>
        <w:rPr/>
      </w:pPr>
      <w:r/>
    </w:p>
    <w:p>
      <w:pPr>
        <w:pStyle w:val="BodyText"/>
        <w:ind w:firstLine="1049"/>
        <w:spacing w:line="4790" w:lineRule="exact"/>
        <w:rPr/>
      </w:pPr>
      <w:r>
        <w:rPr>
          <w:position w:val="-95"/>
        </w:rPr>
        <w:pict>
          <v:group id="_x0000_s396" style="mso-position-vertical-relative:line;mso-position-horizontal-relative:char;width:187.05pt;height:239.55pt;" filled="false" stroked="false" coordsize="3741,4791" coordorigin="0,0">
            <v:shape id="_x0000_s398" style="position:absolute;left:0;top:0;width:3741;height:4791;" filled="false" stroked="false" type="#_x0000_t75">
              <v:imagedata o:title="" r:id="rId321"/>
            </v:shape>
            <v:shape id="_x0000_s400" style="position:absolute;left:129;top:244;width:3485;height:4436;" filled="false" stroked="false" type="#_x0000_t202">
              <v:fill on="false"/>
              <v:stroke on="false"/>
              <v:path/>
              <v:imagedata o:title=""/>
              <o:lock v:ext="edit" aspectratio="false"/>
              <v:textbox inset="0mm,0mm,0mm,0mm">
                <w:txbxContent>
                  <w:p>
                    <w:pPr>
                      <w:ind w:left="1062"/>
                      <w:spacing w:before="19" w:line="222" w:lineRule="auto"/>
                      <w:rPr>
                        <w:rFonts w:ascii="SimHei" w:hAnsi="SimHei" w:eastAsia="SimHei" w:cs="SimHei"/>
                        <w:sz w:val="21"/>
                        <w:szCs w:val="21"/>
                      </w:rPr>
                    </w:pPr>
                    <w:r>
                      <w:rPr>
                        <w:rFonts w:ascii="SimHei" w:hAnsi="SimHei" w:eastAsia="SimHei" w:cs="SimHei"/>
                        <w:sz w:val="21"/>
                        <w:szCs w:val="21"/>
                        <w:b/>
                        <w:bCs/>
                        <w:color w:val="FFFFFF"/>
                        <w:spacing w:val="-8"/>
                      </w:rPr>
                      <w:t>隐私计算技术</w:t>
                    </w:r>
                  </w:p>
                  <w:p>
                    <w:pPr>
                      <w:spacing w:line="267" w:lineRule="auto"/>
                      <w:rPr>
                        <w:rFonts w:ascii="Arial"/>
                        <w:sz w:val="21"/>
                      </w:rPr>
                    </w:pPr>
                    <w:r/>
                  </w:p>
                  <w:p>
                    <w:pPr>
                      <w:spacing w:line="268" w:lineRule="auto"/>
                      <w:rPr>
                        <w:rFonts w:ascii="Arial"/>
                        <w:sz w:val="21"/>
                      </w:rPr>
                    </w:pPr>
                    <w:r/>
                  </w:p>
                  <w:p>
                    <w:pPr>
                      <w:ind w:left="2052"/>
                      <w:spacing w:before="68" w:line="221" w:lineRule="auto"/>
                      <w:rPr>
                        <w:rFonts w:ascii="SimHei" w:hAnsi="SimHei" w:eastAsia="SimHei" w:cs="SimHei"/>
                        <w:sz w:val="21"/>
                        <w:szCs w:val="21"/>
                      </w:rPr>
                    </w:pPr>
                    <w:r>
                      <w:rPr>
                        <w:rFonts w:ascii="SimHei" w:hAnsi="SimHei" w:eastAsia="SimHei" w:cs="SimHei"/>
                        <w:sz w:val="21"/>
                        <w:szCs w:val="21"/>
                        <w:b/>
                        <w:bCs/>
                        <w:color w:val="D98E1F"/>
                        <w:spacing w:val="-21"/>
                      </w:rPr>
                      <w:t>明文算法</w:t>
                    </w:r>
                  </w:p>
                  <w:p>
                    <w:pPr>
                      <w:spacing w:line="463" w:lineRule="auto"/>
                      <w:rPr>
                        <w:rFonts w:ascii="Arial"/>
                        <w:sz w:val="21"/>
                      </w:rPr>
                    </w:pPr>
                    <w:r/>
                  </w:p>
                  <w:p>
                    <w:pPr>
                      <w:ind w:left="2430"/>
                      <w:spacing w:before="71" w:line="178" w:lineRule="auto"/>
                      <w:rPr>
                        <w:rFonts w:ascii="STCaiyun" w:hAnsi="STCaiyun" w:eastAsia="STCaiyun" w:cs="STCaiyun"/>
                        <w:sz w:val="21"/>
                        <w:szCs w:val="21"/>
                      </w:rPr>
                    </w:pPr>
                    <w:r>
                      <w:rPr>
                        <w:rFonts w:ascii="STCaiyun" w:hAnsi="STCaiyun" w:eastAsia="STCaiyun" w:cs="STCaiyun"/>
                        <w:sz w:val="21"/>
                        <w:szCs w:val="21"/>
                        <w:color w:val="655F51"/>
                        <w:spacing w:val="-11"/>
                        <w:w w:val="94"/>
                      </w:rPr>
                      <w:t>联邦学习</w:t>
                    </w:r>
                  </w:p>
                  <w:p>
                    <w:pPr>
                      <w:ind w:left="762"/>
                      <w:spacing w:line="171" w:lineRule="auto"/>
                      <w:rPr>
                        <w:rFonts w:ascii="SimHei" w:hAnsi="SimHei" w:eastAsia="SimHei" w:cs="SimHei"/>
                        <w:sz w:val="21"/>
                        <w:szCs w:val="21"/>
                      </w:rPr>
                    </w:pPr>
                    <w:r>
                      <w:rPr>
                        <w:rFonts w:ascii="SimHei" w:hAnsi="SimHei" w:eastAsia="SimHei" w:cs="SimHei"/>
                        <w:sz w:val="21"/>
                        <w:szCs w:val="21"/>
                        <w:b/>
                        <w:bCs/>
                        <w:color w:val="EEA539"/>
                        <w:spacing w:val="-16"/>
                      </w:rPr>
                      <w:t>密码学</w:t>
                    </w:r>
                  </w:p>
                  <w:p>
                    <w:pPr>
                      <w:ind w:left="2570"/>
                      <w:spacing w:line="208" w:lineRule="auto"/>
                      <w:rPr>
                        <w:rFonts w:ascii="SimSun" w:hAnsi="SimSun" w:eastAsia="SimSun" w:cs="SimSun"/>
                        <w:sz w:val="16"/>
                        <w:szCs w:val="16"/>
                      </w:rPr>
                    </w:pPr>
                    <w:r>
                      <w:rPr>
                        <w:rFonts w:ascii="SimSun" w:hAnsi="SimSun" w:eastAsia="SimSun" w:cs="SimSun"/>
                        <w:sz w:val="16"/>
                        <w:szCs w:val="16"/>
                        <w:color w:val="FFFFFF"/>
                        <w:spacing w:val="-6"/>
                      </w:rPr>
                      <w:t>差分隐私</w:t>
                    </w:r>
                  </w:p>
                  <w:p>
                    <w:pPr>
                      <w:ind w:left="2560"/>
                      <w:spacing w:before="179" w:line="219" w:lineRule="auto"/>
                      <w:rPr>
                        <w:rFonts w:ascii="SimSun" w:hAnsi="SimSun" w:eastAsia="SimSun" w:cs="SimSun"/>
                        <w:sz w:val="16"/>
                        <w:szCs w:val="16"/>
                      </w:rPr>
                    </w:pPr>
                    <w:r>
                      <w:rPr>
                        <w:rFonts w:ascii="SimSun" w:hAnsi="SimSun" w:eastAsia="SimSun" w:cs="SimSun"/>
                        <w:sz w:val="16"/>
                        <w:szCs w:val="16"/>
                        <w:color w:val="FFFFFF"/>
                        <w:spacing w:val="-2"/>
                      </w:rPr>
                      <w:t>数据脱敏</w:t>
                    </w:r>
                  </w:p>
                  <w:p>
                    <w:pPr>
                      <w:ind w:left="20"/>
                      <w:spacing w:before="30" w:line="219" w:lineRule="auto"/>
                      <w:rPr>
                        <w:rFonts w:ascii="SimSun" w:hAnsi="SimSun" w:eastAsia="SimSun" w:cs="SimSun"/>
                        <w:sz w:val="16"/>
                        <w:szCs w:val="16"/>
                      </w:rPr>
                    </w:pPr>
                    <w:r>
                      <w:rPr>
                        <w:rFonts w:ascii="SimSun" w:hAnsi="SimSun" w:eastAsia="SimSun" w:cs="SimSun"/>
                        <w:sz w:val="16"/>
                        <w:szCs w:val="16"/>
                        <w:color w:val="FFFFFF"/>
                        <w:spacing w:val="-9"/>
                      </w:rPr>
                      <w:t>多方安全计算</w:t>
                    </w:r>
                  </w:p>
                  <w:p>
                    <w:pPr>
                      <w:ind w:left="2062"/>
                      <w:spacing w:before="216" w:line="219" w:lineRule="auto"/>
                      <w:rPr>
                        <w:rFonts w:ascii="SimHei" w:hAnsi="SimHei" w:eastAsia="SimHei" w:cs="SimHei"/>
                        <w:sz w:val="21"/>
                        <w:szCs w:val="21"/>
                      </w:rPr>
                    </w:pPr>
                    <w:r>
                      <w:rPr>
                        <w:rFonts w:ascii="SimHei" w:hAnsi="SimHei" w:eastAsia="SimHei" w:cs="SimHei"/>
                        <w:sz w:val="21"/>
                        <w:szCs w:val="21"/>
                        <w:b/>
                        <w:bCs/>
                        <w:color w:val="E7A139"/>
                        <w:spacing w:val="-15"/>
                        <w:w w:val="94"/>
                      </w:rPr>
                      <w:t>可信执行环境</w:t>
                    </w:r>
                  </w:p>
                  <w:p>
                    <w:pPr>
                      <w:ind w:left="200"/>
                      <w:spacing w:before="134" w:line="219" w:lineRule="auto"/>
                      <w:rPr>
                        <w:rFonts w:ascii="SimSun" w:hAnsi="SimSun" w:eastAsia="SimSun" w:cs="SimSun"/>
                        <w:sz w:val="16"/>
                        <w:szCs w:val="16"/>
                      </w:rPr>
                    </w:pPr>
                    <w:r>
                      <w:rPr>
                        <w:rFonts w:ascii="SimSun" w:hAnsi="SimSun" w:eastAsia="SimSun" w:cs="SimSun"/>
                        <w:sz w:val="16"/>
                        <w:szCs w:val="16"/>
                        <w:color w:val="FFFFFF"/>
                        <w:spacing w:val="-14"/>
                      </w:rPr>
                      <w:t>不经意传输</w:t>
                    </w:r>
                  </w:p>
                  <w:p>
                    <w:pPr>
                      <w:ind w:right="16"/>
                      <w:spacing w:before="285" w:line="185"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3"/>
                      </w:rPr>
                      <w:t>Trust Zone</w:t>
                    </w:r>
                  </w:p>
                  <w:p>
                    <w:pPr>
                      <w:ind w:left="2760"/>
                      <w:spacing w:before="2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4"/>
                      </w:rPr>
                      <w:t>SGX</w:t>
                    </w:r>
                  </w:p>
                </w:txbxContent>
              </v:textbox>
            </v:shape>
            <v:shape id="_x0000_s402" style="position:absolute;left:300;top:4066;width:776;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color w:val="FFFFFF"/>
                        <w:spacing w:val="-11"/>
                      </w:rPr>
                      <w:t>零知识证明</w:t>
                    </w:r>
                  </w:p>
                </w:txbxContent>
              </v:textbox>
            </v:shape>
            <v:shape id="_x0000_s404" style="position:absolute;left:450;top:3278;width:620;height:20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6"/>
                        <w:szCs w:val="16"/>
                      </w:rPr>
                    </w:pPr>
                    <w:r>
                      <w:rPr>
                        <w:rFonts w:ascii="SimSun" w:hAnsi="SimSun" w:eastAsia="SimSun" w:cs="SimSun"/>
                        <w:sz w:val="16"/>
                        <w:szCs w:val="16"/>
                        <w:color w:val="FFFFFF"/>
                        <w:spacing w:val="-12"/>
                      </w:rPr>
                      <w:t>同态加密</w:t>
                    </w:r>
                  </w:p>
                </w:txbxContent>
              </v:textbox>
            </v:shape>
          </v:group>
        </w:pict>
      </w:r>
    </w:p>
    <w:p>
      <w:pPr>
        <w:ind w:left="1900"/>
        <w:spacing w:before="96" w:line="221" w:lineRule="auto"/>
        <w:rPr>
          <w:rFonts w:ascii="SimHei" w:hAnsi="SimHei" w:eastAsia="SimHei" w:cs="SimHei"/>
          <w:sz w:val="21"/>
          <w:szCs w:val="21"/>
        </w:rPr>
      </w:pPr>
      <w:r>
        <w:rPr>
          <w:rFonts w:ascii="SimHei" w:hAnsi="SimHei" w:eastAsia="SimHei" w:cs="SimHei"/>
          <w:sz w:val="21"/>
          <w:szCs w:val="21"/>
          <w:color w:val="D5972E"/>
          <w:spacing w:val="-16"/>
          <w:w w:val="96"/>
        </w:rPr>
        <w:t>图7-6</w:t>
      </w:r>
      <w:r>
        <w:rPr>
          <w:rFonts w:ascii="SimHei" w:hAnsi="SimHei" w:eastAsia="SimHei" w:cs="SimHei"/>
          <w:sz w:val="21"/>
          <w:szCs w:val="21"/>
          <w:color w:val="D5972E"/>
          <w:spacing w:val="60"/>
        </w:rPr>
        <w:t xml:space="preserve"> </w:t>
      </w:r>
      <w:r>
        <w:rPr>
          <w:rFonts w:ascii="SimHei" w:hAnsi="SimHei" w:eastAsia="SimHei" w:cs="SimHei"/>
          <w:sz w:val="21"/>
          <w:szCs w:val="21"/>
          <w:color w:val="D5972E"/>
          <w:spacing w:val="-16"/>
          <w:w w:val="96"/>
        </w:rPr>
        <w:t>隐私计算技术类型</w:t>
      </w:r>
    </w:p>
    <w:p>
      <w:pPr>
        <w:ind w:right="38" w:firstLine="460"/>
        <w:spacing w:before="230" w:line="380" w:lineRule="auto"/>
        <w:jc w:val="both"/>
        <w:rPr>
          <w:rFonts w:ascii="SimSun" w:hAnsi="SimSun" w:eastAsia="SimSun" w:cs="SimSun"/>
          <w:sz w:val="21"/>
          <w:szCs w:val="21"/>
        </w:rPr>
      </w:pPr>
      <w:r>
        <w:rPr>
          <w:rFonts w:ascii="SimSun" w:hAnsi="SimSun" w:eastAsia="SimSun" w:cs="SimSun"/>
          <w:sz w:val="21"/>
          <w:szCs w:val="21"/>
          <w:spacing w:val="14"/>
        </w:rPr>
        <w:t>在国内已有大量的企业推出隐私计算技术相关产品，例</w:t>
      </w:r>
      <w:r>
        <w:rPr>
          <w:rFonts w:ascii="SimSun" w:hAnsi="SimSun" w:eastAsia="SimSun" w:cs="SimSun"/>
          <w:sz w:val="21"/>
          <w:szCs w:val="21"/>
        </w:rPr>
        <w:t xml:space="preserve"> </w:t>
      </w:r>
      <w:r>
        <w:rPr>
          <w:rFonts w:ascii="SimSun" w:hAnsi="SimSun" w:eastAsia="SimSun" w:cs="SimSun"/>
          <w:sz w:val="21"/>
          <w:szCs w:val="21"/>
          <w:spacing w:val="17"/>
        </w:rPr>
        <w:t>如，百度推出了通用安全计算框架</w:t>
      </w:r>
      <w:r>
        <w:rPr>
          <w:rFonts w:ascii="Times New Roman" w:hAnsi="Times New Roman" w:eastAsia="Times New Roman" w:cs="Times New Roman"/>
          <w:sz w:val="21"/>
          <w:szCs w:val="21"/>
        </w:rPr>
        <w:t>MesaTEE</w:t>
      </w:r>
      <w:r>
        <w:rPr>
          <w:rFonts w:ascii="Times New Roman" w:hAnsi="Times New Roman" w:eastAsia="Times New Roman" w:cs="Times New Roman"/>
          <w:sz w:val="21"/>
          <w:szCs w:val="21"/>
          <w:spacing w:val="17"/>
        </w:rPr>
        <w:t>,     </w:t>
      </w:r>
      <w:r>
        <w:rPr>
          <w:rFonts w:ascii="SimSun" w:hAnsi="SimSun" w:eastAsia="SimSun" w:cs="SimSun"/>
          <w:sz w:val="21"/>
          <w:szCs w:val="21"/>
          <w:spacing w:val="17"/>
        </w:rPr>
        <w:t>它综合采用</w:t>
      </w:r>
      <w:r>
        <w:rPr>
          <w:rFonts w:ascii="SimSun" w:hAnsi="SimSun" w:eastAsia="SimSun" w:cs="SimSun"/>
          <w:sz w:val="21"/>
          <w:szCs w:val="21"/>
          <w:spacing w:val="7"/>
        </w:rPr>
        <w:t xml:space="preserve"> </w:t>
      </w:r>
      <w:r>
        <w:rPr>
          <w:rFonts w:ascii="SimSun" w:hAnsi="SimSun" w:eastAsia="SimSun" w:cs="SimSun"/>
          <w:sz w:val="21"/>
          <w:szCs w:val="21"/>
          <w:spacing w:val="25"/>
        </w:rPr>
        <w:t>了混合内存安全技术、密文计算技术(例如，英特尔公司</w:t>
      </w:r>
    </w:p>
    <w:p>
      <w:pPr>
        <w:spacing w:line="212" w:lineRule="auto"/>
        <w:rPr>
          <w:rFonts w:ascii="SimSun" w:hAnsi="SimSun" w:eastAsia="SimSun" w:cs="SimSun"/>
          <w:sz w:val="21"/>
          <w:szCs w:val="21"/>
        </w:rPr>
      </w:pPr>
      <w:r>
        <w:rPr>
          <w:rFonts w:ascii="SimSun" w:hAnsi="SimSun" w:eastAsia="SimSun" w:cs="SimSun"/>
          <w:sz w:val="21"/>
          <w:szCs w:val="21"/>
          <w:spacing w:val="21"/>
        </w:rPr>
        <w:t>的</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SGX</w:t>
      </w:r>
      <w:r>
        <w:rPr>
          <w:rFonts w:ascii="Times New Roman" w:hAnsi="Times New Roman" w:eastAsia="Times New Roman" w:cs="Times New Roman"/>
          <w:sz w:val="21"/>
          <w:szCs w:val="21"/>
          <w:spacing w:val="21"/>
        </w:rPr>
        <w:t>),     </w:t>
      </w:r>
      <w:r>
        <w:rPr>
          <w:rFonts w:ascii="SimSun" w:hAnsi="SimSun" w:eastAsia="SimSun" w:cs="SimSun"/>
          <w:sz w:val="21"/>
          <w:szCs w:val="21"/>
          <w:spacing w:val="21"/>
        </w:rPr>
        <w:t>以及可信计算技术(例如，可信计算模块),提</w:t>
      </w:r>
    </w:p>
    <w:p>
      <w:pPr>
        <w:spacing w:line="212" w:lineRule="auto"/>
        <w:sectPr>
          <w:footerReference w:type="default" r:id="rId320"/>
          <w:pgSz w:w="7530" w:h="11370"/>
          <w:pgMar w:top="224" w:right="804" w:bottom="410" w:left="849" w:header="0" w:footer="137" w:gutter="0"/>
        </w:sectPr>
        <w:rPr>
          <w:rFonts w:ascii="SimSun" w:hAnsi="SimSun" w:eastAsia="SimSun" w:cs="SimSun"/>
          <w:sz w:val="21"/>
          <w:szCs w:val="21"/>
        </w:rPr>
      </w:pPr>
    </w:p>
    <w:p>
      <w:pPr>
        <w:ind w:left="972"/>
        <w:spacing w:line="219" w:lineRule="auto"/>
        <w:rPr>
          <w:rFonts w:ascii="SimSun" w:hAnsi="SimSun" w:eastAsia="SimSun" w:cs="SimSun"/>
          <w:sz w:val="16"/>
          <w:szCs w:val="16"/>
        </w:rPr>
      </w:pPr>
      <w:r>
        <w:drawing>
          <wp:anchor distT="0" distB="0" distL="0" distR="0" simplePos="0" relativeHeight="252652544" behindDoc="0" locked="0" layoutInCell="0" allowOverlap="1">
            <wp:simplePos x="0" y="0"/>
            <wp:positionH relativeFrom="page">
              <wp:posOffset>0</wp:posOffset>
            </wp:positionH>
            <wp:positionV relativeFrom="page">
              <wp:posOffset>0</wp:posOffset>
            </wp:positionV>
            <wp:extent cx="615964" cy="609610"/>
            <wp:effectExtent l="0" t="0" r="0" b="0"/>
            <wp:wrapNone/>
            <wp:docPr id="294" name="IM 294"/>
            <wp:cNvGraphicFramePr/>
            <a:graphic>
              <a:graphicData uri="http://schemas.openxmlformats.org/drawingml/2006/picture">
                <pic:pic>
                  <pic:nvPicPr>
                    <pic:cNvPr id="294" name="IM 294"/>
                    <pic:cNvPicPr/>
                  </pic:nvPicPr>
                  <pic:blipFill>
                    <a:blip r:embed="rId323"/>
                    <a:stretch>
                      <a:fillRect/>
                    </a:stretch>
                  </pic:blipFill>
                  <pic:spPr>
                    <a:xfrm rot="0">
                      <a:off x="0" y="0"/>
                      <a:ext cx="615964" cy="609610"/>
                    </a:xfrm>
                    <a:prstGeom prst="rect">
                      <a:avLst/>
                    </a:prstGeom>
                  </pic:spPr>
                </pic:pic>
              </a:graphicData>
            </a:graphic>
          </wp:anchor>
        </w:drawing>
      </w:r>
      <w:r>
        <w:rPr>
          <w:rFonts w:ascii="SimSun" w:hAnsi="SimSun" w:eastAsia="SimSun" w:cs="SimSun"/>
          <w:sz w:val="16"/>
          <w:szCs w:val="16"/>
          <w:b/>
          <w:bCs/>
          <w:color w:val="E78523"/>
          <w:spacing w:val="-4"/>
        </w:rPr>
        <w:t>数据为王</w:t>
      </w:r>
    </w:p>
    <w:p>
      <w:pPr>
        <w:ind w:left="1279"/>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2" w:lineRule="auto"/>
        <w:rPr/>
      </w:pPr>
      <w:r/>
    </w:p>
    <w:p>
      <w:pPr>
        <w:pStyle w:val="BodyText"/>
        <w:spacing w:line="312" w:lineRule="auto"/>
        <w:rPr/>
      </w:pPr>
      <w:r/>
    </w:p>
    <w:p>
      <w:pPr>
        <w:ind w:left="860" w:firstLine="109"/>
        <w:spacing w:before="71" w:line="353" w:lineRule="auto"/>
        <w:jc w:val="both"/>
        <w:rPr>
          <w:rFonts w:ascii="SimSun" w:hAnsi="SimSun" w:eastAsia="SimSun" w:cs="SimSun"/>
          <w:sz w:val="22"/>
          <w:szCs w:val="22"/>
        </w:rPr>
      </w:pPr>
      <w:r>
        <w:rPr>
          <w:rFonts w:ascii="SimSun" w:hAnsi="SimSun" w:eastAsia="SimSun" w:cs="SimSun"/>
          <w:sz w:val="22"/>
          <w:szCs w:val="22"/>
          <w:spacing w:val="3"/>
        </w:rPr>
        <w:t>供隐私和安全保障能力。阿里巴巴公司推出了安全计算平台</w:t>
      </w:r>
      <w:r>
        <w:rPr>
          <w:rFonts w:ascii="SimSun" w:hAnsi="SimSun" w:eastAsia="SimSun" w:cs="SimSun"/>
          <w:sz w:val="22"/>
          <w:szCs w:val="22"/>
          <w:spacing w:val="4"/>
        </w:rPr>
        <w:t xml:space="preserve"> </w:t>
      </w:r>
      <w:r>
        <w:rPr>
          <w:rFonts w:ascii="SimSun" w:hAnsi="SimSun" w:eastAsia="SimSun" w:cs="SimSun"/>
          <w:sz w:val="22"/>
          <w:szCs w:val="22"/>
          <w:spacing w:val="-3"/>
        </w:rPr>
        <w:t>“数巢”系统和“摩斯”系统，支持基于</w:t>
      </w:r>
      <w:r>
        <w:rPr>
          <w:rFonts w:ascii="Times New Roman" w:hAnsi="Times New Roman" w:eastAsia="Times New Roman" w:cs="Times New Roman"/>
          <w:sz w:val="22"/>
          <w:szCs w:val="22"/>
          <w:spacing w:val="-3"/>
        </w:rPr>
        <w:t>TEE</w:t>
      </w:r>
      <w:r>
        <w:rPr>
          <w:rFonts w:ascii="Times New Roman" w:hAnsi="Times New Roman" w:eastAsia="Times New Roman" w:cs="Times New Roman"/>
          <w:sz w:val="22"/>
          <w:szCs w:val="22"/>
          <w:spacing w:val="56"/>
        </w:rPr>
        <w:t xml:space="preserve"> </w:t>
      </w:r>
      <w:r>
        <w:rPr>
          <w:rFonts w:ascii="SimSun" w:hAnsi="SimSun" w:eastAsia="SimSun" w:cs="SimSun"/>
          <w:sz w:val="22"/>
          <w:szCs w:val="22"/>
          <w:spacing w:val="-3"/>
        </w:rPr>
        <w:t>及</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3"/>
        </w:rPr>
        <w:t>MPC</w:t>
      </w:r>
      <w:r>
        <w:rPr>
          <w:rFonts w:ascii="Times New Roman" w:hAnsi="Times New Roman" w:eastAsia="Times New Roman" w:cs="Times New Roman"/>
          <w:sz w:val="22"/>
          <w:szCs w:val="22"/>
          <w:spacing w:val="45"/>
        </w:rPr>
        <w:t xml:space="preserve"> </w:t>
      </w:r>
      <w:r>
        <w:rPr>
          <w:rFonts w:ascii="SimSun" w:hAnsi="SimSun" w:eastAsia="SimSun" w:cs="SimSun"/>
          <w:sz w:val="22"/>
          <w:szCs w:val="22"/>
          <w:spacing w:val="-3"/>
        </w:rPr>
        <w:t>的密文 </w:t>
      </w:r>
      <w:r>
        <w:rPr>
          <w:rFonts w:ascii="SimSun" w:hAnsi="SimSun" w:eastAsia="SimSun" w:cs="SimSun"/>
          <w:sz w:val="22"/>
          <w:szCs w:val="22"/>
          <w:spacing w:val="-7"/>
        </w:rPr>
        <w:t>计算，已广泛应用于联合金融风控、保险快速理赔、民生政务、</w:t>
      </w:r>
      <w:r>
        <w:rPr>
          <w:rFonts w:ascii="SimSun" w:hAnsi="SimSun" w:eastAsia="SimSun" w:cs="SimSun"/>
          <w:sz w:val="22"/>
          <w:szCs w:val="22"/>
          <w:spacing w:val="14"/>
        </w:rPr>
        <w:t xml:space="preserve"> </w:t>
      </w:r>
      <w:r>
        <w:rPr>
          <w:rFonts w:ascii="SimSun" w:hAnsi="SimSun" w:eastAsia="SimSun" w:cs="SimSun"/>
          <w:sz w:val="22"/>
          <w:szCs w:val="22"/>
          <w:spacing w:val="-2"/>
        </w:rPr>
        <w:t>多方联合营销、多方联合科研、跨境数据合作</w:t>
      </w:r>
      <w:r>
        <w:rPr>
          <w:rFonts w:ascii="SimSun" w:hAnsi="SimSun" w:eastAsia="SimSun" w:cs="SimSun"/>
          <w:sz w:val="22"/>
          <w:szCs w:val="22"/>
          <w:spacing w:val="-3"/>
        </w:rPr>
        <w:t>等多个领域。京</w:t>
      </w:r>
      <w:r>
        <w:rPr>
          <w:rFonts w:ascii="SimSun" w:hAnsi="SimSun" w:eastAsia="SimSun" w:cs="SimSun"/>
          <w:sz w:val="22"/>
          <w:szCs w:val="22"/>
        </w:rPr>
        <w:t xml:space="preserve">  </w:t>
      </w:r>
      <w:r>
        <w:rPr>
          <w:rFonts w:ascii="SimSun" w:hAnsi="SimSun" w:eastAsia="SimSun" w:cs="SimSun"/>
          <w:sz w:val="22"/>
          <w:szCs w:val="22"/>
          <w:spacing w:val="-1"/>
        </w:rPr>
        <w:t>东数科在同态加密和多方安全计算的基础上，结合基于线性回</w:t>
      </w:r>
      <w:r>
        <w:rPr>
          <w:rFonts w:ascii="SimSun" w:hAnsi="SimSun" w:eastAsia="SimSun" w:cs="SimSun"/>
          <w:sz w:val="22"/>
          <w:szCs w:val="22"/>
        </w:rPr>
        <w:t xml:space="preserve"> </w:t>
      </w:r>
      <w:r>
        <w:rPr>
          <w:rFonts w:ascii="SimSun" w:hAnsi="SimSun" w:eastAsia="SimSun" w:cs="SimSun"/>
          <w:sz w:val="22"/>
          <w:szCs w:val="22"/>
          <w:spacing w:val="2"/>
        </w:rPr>
        <w:t>归和逻辑回归的跨域建模算法，基于随机森林的横向/纵向面 </w:t>
      </w:r>
      <w:r>
        <w:rPr>
          <w:rFonts w:ascii="SimSun" w:hAnsi="SimSun" w:eastAsia="SimSun" w:cs="SimSun"/>
          <w:sz w:val="22"/>
          <w:szCs w:val="22"/>
          <w:spacing w:val="-2"/>
        </w:rPr>
        <w:t>向数据安全和隐私保护的跨域建模算法，水平聚合面向数据安</w:t>
      </w:r>
    </w:p>
    <w:p>
      <w:pPr>
        <w:ind w:left="970"/>
        <w:spacing w:line="219" w:lineRule="auto"/>
        <w:rPr>
          <w:rFonts w:ascii="SimSun" w:hAnsi="SimSun" w:eastAsia="SimSun" w:cs="SimSun"/>
          <w:sz w:val="22"/>
          <w:szCs w:val="22"/>
        </w:rPr>
      </w:pPr>
      <w:r>
        <w:rPr>
          <w:rFonts w:ascii="SimSun" w:hAnsi="SimSun" w:eastAsia="SimSun" w:cs="SimSun"/>
          <w:sz w:val="22"/>
          <w:szCs w:val="22"/>
          <w:spacing w:val="-6"/>
        </w:rPr>
        <w:t>全和隐私保护的跨域建模算法等，推出数字网关产品。</w:t>
      </w:r>
    </w:p>
    <w:p>
      <w:pPr>
        <w:ind w:left="970" w:right="63" w:firstLine="430"/>
        <w:spacing w:before="213" w:line="352" w:lineRule="auto"/>
        <w:jc w:val="both"/>
        <w:rPr>
          <w:rFonts w:ascii="SimSun" w:hAnsi="SimSun" w:eastAsia="SimSun" w:cs="SimSun"/>
          <w:sz w:val="22"/>
          <w:szCs w:val="22"/>
        </w:rPr>
      </w:pPr>
      <w:r>
        <w:rPr>
          <w:rFonts w:ascii="SimSun" w:hAnsi="SimSun" w:eastAsia="SimSun" w:cs="SimSun"/>
          <w:sz w:val="22"/>
          <w:szCs w:val="22"/>
          <w:spacing w:val="-5"/>
        </w:rPr>
        <w:t>隐私计算技术与密码技术的关系密切，但实际方式和作用</w:t>
      </w:r>
      <w:r>
        <w:rPr>
          <w:rFonts w:ascii="SimSun" w:hAnsi="SimSun" w:eastAsia="SimSun" w:cs="SimSun"/>
          <w:sz w:val="22"/>
          <w:szCs w:val="22"/>
        </w:rPr>
        <w:t xml:space="preserve"> </w:t>
      </w:r>
      <w:r>
        <w:rPr>
          <w:rFonts w:ascii="SimSun" w:hAnsi="SimSun" w:eastAsia="SimSun" w:cs="SimSun"/>
          <w:sz w:val="22"/>
          <w:szCs w:val="22"/>
          <w:spacing w:val="-6"/>
        </w:rPr>
        <w:t>有所不同。以同态加密技术为例，其主要是实现在加密结果上</w:t>
      </w:r>
      <w:r>
        <w:rPr>
          <w:rFonts w:ascii="SimSun" w:hAnsi="SimSun" w:eastAsia="SimSun" w:cs="SimSun"/>
          <w:sz w:val="22"/>
          <w:szCs w:val="22"/>
          <w:spacing w:val="10"/>
        </w:rPr>
        <w:t xml:space="preserve"> </w:t>
      </w:r>
      <w:r>
        <w:rPr>
          <w:rFonts w:ascii="SimSun" w:hAnsi="SimSun" w:eastAsia="SimSun" w:cs="SimSun"/>
          <w:sz w:val="22"/>
          <w:szCs w:val="22"/>
          <w:spacing w:val="-6"/>
        </w:rPr>
        <w:t>直接进行相关计算，密文计算结果与明文数据直接计算后再进</w:t>
      </w:r>
      <w:r>
        <w:rPr>
          <w:rFonts w:ascii="SimSun" w:hAnsi="SimSun" w:eastAsia="SimSun" w:cs="SimSun"/>
          <w:sz w:val="22"/>
          <w:szCs w:val="22"/>
          <w:spacing w:val="9"/>
        </w:rPr>
        <w:t xml:space="preserve"> </w:t>
      </w:r>
      <w:r>
        <w:rPr>
          <w:rFonts w:ascii="SimSun" w:hAnsi="SimSun" w:eastAsia="SimSun" w:cs="SimSun"/>
          <w:sz w:val="22"/>
          <w:szCs w:val="22"/>
          <w:spacing w:val="-6"/>
        </w:rPr>
        <w:t>行加密的结果完全相同。这就意味着用户能够放心地将自己拥</w:t>
      </w:r>
      <w:r>
        <w:rPr>
          <w:rFonts w:ascii="SimSun" w:hAnsi="SimSun" w:eastAsia="SimSun" w:cs="SimSun"/>
          <w:sz w:val="22"/>
          <w:szCs w:val="22"/>
          <w:spacing w:val="16"/>
        </w:rPr>
        <w:t xml:space="preserve"> </w:t>
      </w:r>
      <w:r>
        <w:rPr>
          <w:rFonts w:ascii="SimSun" w:hAnsi="SimSun" w:eastAsia="SimSun" w:cs="SimSun"/>
          <w:sz w:val="22"/>
          <w:szCs w:val="22"/>
          <w:spacing w:val="-6"/>
        </w:rPr>
        <w:t>有的隐私数据加密后再提交给云端服务商，云端服务商在不知</w:t>
      </w:r>
      <w:r>
        <w:rPr>
          <w:rFonts w:ascii="SimSun" w:hAnsi="SimSun" w:eastAsia="SimSun" w:cs="SimSun"/>
          <w:sz w:val="22"/>
          <w:szCs w:val="22"/>
          <w:spacing w:val="17"/>
        </w:rPr>
        <w:t xml:space="preserve"> </w:t>
      </w:r>
      <w:r>
        <w:rPr>
          <w:rFonts w:ascii="SimSun" w:hAnsi="SimSun" w:eastAsia="SimSun" w:cs="SimSun"/>
          <w:sz w:val="22"/>
          <w:szCs w:val="22"/>
          <w:spacing w:val="-6"/>
        </w:rPr>
        <w:t>晓用户隐私数据的前提下直接对密文数据进行计算、分析，并</w:t>
      </w:r>
      <w:r>
        <w:rPr>
          <w:rFonts w:ascii="SimSun" w:hAnsi="SimSun" w:eastAsia="SimSun" w:cs="SimSun"/>
          <w:sz w:val="22"/>
          <w:szCs w:val="22"/>
          <w:spacing w:val="10"/>
        </w:rPr>
        <w:t xml:space="preserve"> </w:t>
      </w:r>
      <w:r>
        <w:rPr>
          <w:rFonts w:ascii="SimSun" w:hAnsi="SimSun" w:eastAsia="SimSun" w:cs="SimSun"/>
          <w:sz w:val="22"/>
          <w:szCs w:val="22"/>
          <w:spacing w:val="-6"/>
        </w:rPr>
        <w:t>将密文计算结果以及提供的相应服务返回给终端用户，用户在</w:t>
      </w:r>
      <w:r>
        <w:rPr>
          <w:rFonts w:ascii="SimSun" w:hAnsi="SimSun" w:eastAsia="SimSun" w:cs="SimSun"/>
          <w:sz w:val="22"/>
          <w:szCs w:val="22"/>
          <w:spacing w:val="12"/>
        </w:rPr>
        <w:t xml:space="preserve"> </w:t>
      </w:r>
      <w:r>
        <w:rPr>
          <w:rFonts w:ascii="SimSun" w:hAnsi="SimSun" w:eastAsia="SimSun" w:cs="SimSun"/>
          <w:sz w:val="22"/>
          <w:szCs w:val="22"/>
          <w:spacing w:val="-6"/>
        </w:rPr>
        <w:t>终端解密数据后即可获得正确的数据计算结果，在整个数据流</w:t>
      </w:r>
    </w:p>
    <w:p>
      <w:pPr>
        <w:ind w:left="970"/>
        <w:spacing w:line="219" w:lineRule="auto"/>
        <w:rPr>
          <w:rFonts w:ascii="SimSun" w:hAnsi="SimSun" w:eastAsia="SimSun" w:cs="SimSun"/>
          <w:sz w:val="22"/>
          <w:szCs w:val="22"/>
        </w:rPr>
      </w:pPr>
      <w:r>
        <w:rPr>
          <w:rFonts w:ascii="SimSun" w:hAnsi="SimSun" w:eastAsia="SimSun" w:cs="SimSun"/>
          <w:sz w:val="22"/>
          <w:szCs w:val="22"/>
          <w:spacing w:val="-9"/>
        </w:rPr>
        <w:t>动过程中，用户的个人隐私信息完全没有被泄露。</w:t>
      </w:r>
    </w:p>
    <w:p>
      <w:pPr>
        <w:ind w:left="970" w:right="47" w:firstLine="439"/>
        <w:spacing w:before="207" w:line="361" w:lineRule="auto"/>
        <w:jc w:val="both"/>
        <w:rPr>
          <w:rFonts w:ascii="SimSun" w:hAnsi="SimSun" w:eastAsia="SimSun" w:cs="SimSun"/>
          <w:sz w:val="22"/>
          <w:szCs w:val="22"/>
        </w:rPr>
      </w:pPr>
      <w:r>
        <w:rPr>
          <w:rFonts w:ascii="SimSun" w:hAnsi="SimSun" w:eastAsia="SimSun" w:cs="SimSun"/>
          <w:sz w:val="22"/>
          <w:szCs w:val="22"/>
          <w:spacing w:val="-5"/>
        </w:rPr>
        <w:t>隐私计算技术的主要适用场景包括联合数据分析、数据安</w:t>
      </w:r>
      <w:r>
        <w:rPr>
          <w:rFonts w:ascii="SimSun" w:hAnsi="SimSun" w:eastAsia="SimSun" w:cs="SimSun"/>
          <w:sz w:val="22"/>
          <w:szCs w:val="22"/>
          <w:spacing w:val="6"/>
        </w:rPr>
        <w:t xml:space="preserve"> </w:t>
      </w:r>
      <w:r>
        <w:rPr>
          <w:rFonts w:ascii="SimSun" w:hAnsi="SimSun" w:eastAsia="SimSun" w:cs="SimSun"/>
          <w:sz w:val="22"/>
          <w:szCs w:val="22"/>
          <w:spacing w:val="-6"/>
        </w:rPr>
        <w:t>全查询、数据可信交换等。隐私计算技术在大数据环境下的数</w:t>
      </w:r>
      <w:r>
        <w:rPr>
          <w:rFonts w:ascii="SimSun" w:hAnsi="SimSun" w:eastAsia="SimSun" w:cs="SimSun"/>
          <w:sz w:val="22"/>
          <w:szCs w:val="22"/>
          <w:spacing w:val="10"/>
        </w:rPr>
        <w:t xml:space="preserve"> </w:t>
      </w:r>
      <w:r>
        <w:rPr>
          <w:rFonts w:ascii="SimSun" w:hAnsi="SimSun" w:eastAsia="SimSun" w:cs="SimSun"/>
          <w:sz w:val="22"/>
          <w:szCs w:val="22"/>
          <w:spacing w:val="-6"/>
        </w:rPr>
        <w:t>据机密性保护有独特的优势，在工业数据共享和隐私保护中具</w:t>
      </w:r>
      <w:r>
        <w:rPr>
          <w:rFonts w:ascii="SimSun" w:hAnsi="SimSun" w:eastAsia="SimSun" w:cs="SimSun"/>
          <w:sz w:val="22"/>
          <w:szCs w:val="22"/>
          <w:spacing w:val="12"/>
        </w:rPr>
        <w:t xml:space="preserve"> </w:t>
      </w:r>
      <w:r>
        <w:rPr>
          <w:rFonts w:ascii="SimSun" w:hAnsi="SimSun" w:eastAsia="SimSun" w:cs="SimSun"/>
          <w:sz w:val="22"/>
          <w:szCs w:val="22"/>
          <w:spacing w:val="-6"/>
        </w:rPr>
        <w:t>有重要意义，多用于跨企业、跨行业的数据流通，可实现多方</w:t>
      </w:r>
    </w:p>
    <w:p>
      <w:pPr>
        <w:ind w:left="970"/>
        <w:spacing w:before="1" w:line="218" w:lineRule="auto"/>
        <w:rPr>
          <w:rFonts w:ascii="SimSun" w:hAnsi="SimSun" w:eastAsia="SimSun" w:cs="SimSun"/>
          <w:sz w:val="22"/>
          <w:szCs w:val="22"/>
        </w:rPr>
      </w:pPr>
      <w:r>
        <w:rPr>
          <w:rFonts w:ascii="SimSun" w:hAnsi="SimSun" w:eastAsia="SimSun" w:cs="SimSun"/>
          <w:sz w:val="22"/>
          <w:szCs w:val="22"/>
          <w:spacing w:val="-5"/>
        </w:rPr>
        <w:t>之间的数据可信交换共享，确保非数据提供</w:t>
      </w:r>
      <w:r>
        <w:rPr>
          <w:rFonts w:ascii="SimSun" w:hAnsi="SimSun" w:eastAsia="SimSun" w:cs="SimSun"/>
          <w:sz w:val="22"/>
          <w:szCs w:val="22"/>
          <w:spacing w:val="-6"/>
        </w:rPr>
        <w:t>方在不获取源数据</w:t>
      </w:r>
    </w:p>
    <w:p>
      <w:pPr>
        <w:spacing w:line="218" w:lineRule="auto"/>
        <w:sectPr>
          <w:footerReference w:type="default" r:id="rId322"/>
          <w:pgSz w:w="7560" w:h="11380"/>
          <w:pgMar w:top="164" w:right="720" w:bottom="498" w:left="0" w:header="0" w:footer="213" w:gutter="0"/>
        </w:sectPr>
        <w:rPr>
          <w:rFonts w:ascii="SimSun" w:hAnsi="SimSun" w:eastAsia="SimSun" w:cs="SimSun"/>
          <w:sz w:val="22"/>
          <w:szCs w:val="22"/>
        </w:rPr>
      </w:pPr>
    </w:p>
    <w:p>
      <w:pPr>
        <w:ind w:left="5352"/>
        <w:spacing w:line="219" w:lineRule="auto"/>
        <w:rPr>
          <w:rFonts w:ascii="SimSun" w:hAnsi="SimSun" w:eastAsia="SimSun" w:cs="SimSun"/>
          <w:sz w:val="16"/>
          <w:szCs w:val="16"/>
        </w:rPr>
      </w:pPr>
      <w:r>
        <w:rPr>
          <w:rFonts w:ascii="SimSun" w:hAnsi="SimSun" w:eastAsia="SimSun" w:cs="SimSun"/>
          <w:sz w:val="16"/>
          <w:szCs w:val="16"/>
          <w:b/>
          <w:bCs/>
          <w:color w:val="451CA6"/>
          <w:spacing w:val="-5"/>
        </w:rPr>
        <w:t>理数</w:t>
      </w:r>
      <w:r>
        <w:rPr>
          <w:rFonts w:ascii="SimSun" w:hAnsi="SimSun" w:eastAsia="SimSun" w:cs="SimSun"/>
          <w:sz w:val="16"/>
          <w:szCs w:val="16"/>
          <w:b/>
          <w:bCs/>
          <w:spacing w:val="-5"/>
        </w:rPr>
        <w:t>篇</w:t>
      </w:r>
    </w:p>
    <w:p>
      <w:pPr>
        <w:ind w:left="4892"/>
        <w:spacing w:before="20" w:line="219" w:lineRule="auto"/>
        <w:rPr>
          <w:rFonts w:ascii="SimSun" w:hAnsi="SimSun" w:eastAsia="SimSun" w:cs="SimSun"/>
          <w:sz w:val="16"/>
          <w:szCs w:val="16"/>
        </w:rPr>
      </w:pPr>
      <w:r>
        <w:rPr>
          <w:rFonts w:ascii="SimSun" w:hAnsi="SimSun" w:eastAsia="SimSun" w:cs="SimSun"/>
          <w:sz w:val="16"/>
          <w:szCs w:val="16"/>
          <w:b/>
          <w:bCs/>
          <w:color w:val="F87C01"/>
          <w:spacing w:val="-10"/>
        </w:rPr>
        <w:t>盘活数据资源</w:t>
      </w:r>
    </w:p>
    <w:p>
      <w:pPr>
        <w:pStyle w:val="BodyText"/>
        <w:spacing w:line="318" w:lineRule="auto"/>
        <w:rPr/>
      </w:pPr>
      <w:r/>
    </w:p>
    <w:p>
      <w:pPr>
        <w:pStyle w:val="BodyText"/>
        <w:spacing w:line="319" w:lineRule="auto"/>
        <w:rPr/>
      </w:pPr>
      <w:r/>
    </w:p>
    <w:p>
      <w:pPr>
        <w:spacing w:before="71" w:line="218" w:lineRule="auto"/>
        <w:rPr>
          <w:rFonts w:ascii="SimSun" w:hAnsi="SimSun" w:eastAsia="SimSun" w:cs="SimSun"/>
          <w:sz w:val="22"/>
          <w:szCs w:val="22"/>
        </w:rPr>
      </w:pPr>
      <w:r>
        <w:rPr>
          <w:rFonts w:ascii="SimSun" w:hAnsi="SimSun" w:eastAsia="SimSun" w:cs="SimSun"/>
          <w:sz w:val="22"/>
          <w:szCs w:val="22"/>
          <w:spacing w:val="-9"/>
        </w:rPr>
        <w:t>的前提下，也可以深入挖掘数据的价值。</w:t>
      </w:r>
    </w:p>
    <w:p>
      <w:pPr>
        <w:pStyle w:val="BodyText"/>
        <w:spacing w:line="296" w:lineRule="auto"/>
        <w:rPr/>
      </w:pPr>
      <w:r/>
    </w:p>
    <w:p>
      <w:pPr>
        <w:pStyle w:val="BodyText"/>
        <w:spacing w:line="297" w:lineRule="auto"/>
        <w:rPr/>
      </w:pPr>
      <w:r/>
    </w:p>
    <w:p>
      <w:pPr>
        <w:ind w:left="1934"/>
        <w:spacing w:before="95" w:line="220" w:lineRule="auto"/>
        <w:rPr>
          <w:rFonts w:ascii="SimSun" w:hAnsi="SimSun" w:eastAsia="SimSun" w:cs="SimSun"/>
          <w:sz w:val="29"/>
          <w:szCs w:val="29"/>
        </w:rPr>
      </w:pPr>
      <w:r>
        <w:rPr>
          <w:rFonts w:ascii="SimSun" w:hAnsi="SimSun" w:eastAsia="SimSun" w:cs="SimSun"/>
          <w:sz w:val="29"/>
          <w:szCs w:val="29"/>
          <w:b/>
          <w:bCs/>
          <w:color w:val="2E15AA"/>
          <w:spacing w:val="-13"/>
        </w:rPr>
        <w:t>防护体系立体化</w:t>
      </w:r>
    </w:p>
    <w:p>
      <w:pPr>
        <w:pStyle w:val="BodyText"/>
        <w:spacing w:line="303" w:lineRule="auto"/>
        <w:rPr/>
      </w:pPr>
      <w:r/>
    </w:p>
    <w:p>
      <w:pPr>
        <w:pStyle w:val="BodyText"/>
        <w:spacing w:line="303"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color w:val="E88719"/>
          <w:spacing w:val="9"/>
        </w:rPr>
        <w:t>一、数据安全防护体系框架</w:t>
      </w:r>
    </w:p>
    <w:p>
      <w:pPr>
        <w:pStyle w:val="BodyText"/>
        <w:spacing w:line="247" w:lineRule="auto"/>
        <w:rPr/>
      </w:pPr>
      <w:r/>
    </w:p>
    <w:p>
      <w:pPr>
        <w:pStyle w:val="BodyText"/>
        <w:spacing w:line="247" w:lineRule="auto"/>
        <w:rPr/>
      </w:pPr>
      <w:r/>
    </w:p>
    <w:p>
      <w:pPr>
        <w:ind w:left="3"/>
        <w:spacing w:before="71" w:line="219" w:lineRule="auto"/>
        <w:outlineLvl w:val="1"/>
        <w:rPr>
          <w:rFonts w:ascii="SimSun" w:hAnsi="SimSun" w:eastAsia="SimSun" w:cs="SimSun"/>
          <w:sz w:val="22"/>
          <w:szCs w:val="22"/>
        </w:rPr>
      </w:pPr>
      <w:r>
        <w:rPr>
          <w:rFonts w:ascii="SimSun" w:hAnsi="SimSun" w:eastAsia="SimSun" w:cs="SimSun"/>
          <w:sz w:val="22"/>
          <w:szCs w:val="22"/>
          <w:b/>
          <w:bCs/>
          <w:spacing w:val="-9"/>
        </w:rPr>
        <w:t>1.</w:t>
      </w:r>
      <w:r>
        <w:rPr>
          <w:rFonts w:ascii="SimSun" w:hAnsi="SimSun" w:eastAsia="SimSun" w:cs="SimSun"/>
          <w:sz w:val="22"/>
          <w:szCs w:val="22"/>
          <w:spacing w:val="-23"/>
        </w:rPr>
        <w:t xml:space="preserve"> </w:t>
      </w:r>
      <w:r>
        <w:rPr>
          <w:rFonts w:ascii="SimSun" w:hAnsi="SimSun" w:eastAsia="SimSun" w:cs="SimSun"/>
          <w:sz w:val="22"/>
          <w:szCs w:val="22"/>
          <w:b/>
          <w:bCs/>
          <w:color w:val="402AAA"/>
          <w:spacing w:val="-9"/>
        </w:rPr>
        <w:t>数据安全风险日趋严峻</w:t>
      </w:r>
    </w:p>
    <w:p>
      <w:pPr>
        <w:pStyle w:val="BodyText"/>
        <w:spacing w:line="250" w:lineRule="auto"/>
        <w:rPr/>
      </w:pPr>
      <w:r/>
    </w:p>
    <w:p>
      <w:pPr>
        <w:ind w:right="36" w:firstLine="449"/>
        <w:spacing w:before="72" w:line="352" w:lineRule="auto"/>
        <w:jc w:val="both"/>
        <w:rPr>
          <w:rFonts w:ascii="SimSun" w:hAnsi="SimSun" w:eastAsia="SimSun" w:cs="SimSun"/>
          <w:sz w:val="22"/>
          <w:szCs w:val="22"/>
        </w:rPr>
      </w:pPr>
      <w:r>
        <w:rPr>
          <w:rFonts w:ascii="SimSun" w:hAnsi="SimSun" w:eastAsia="SimSun" w:cs="SimSun"/>
          <w:sz w:val="22"/>
          <w:szCs w:val="22"/>
          <w:spacing w:val="-6"/>
        </w:rPr>
        <w:t>在大数据时代，数据的产生、流通和应用更加普遍，在为</w:t>
      </w:r>
      <w:r>
        <w:rPr>
          <w:rFonts w:ascii="SimSun" w:hAnsi="SimSun" w:eastAsia="SimSun" w:cs="SimSun"/>
          <w:sz w:val="22"/>
          <w:szCs w:val="22"/>
        </w:rPr>
        <w:t xml:space="preserve"> </w:t>
      </w:r>
      <w:r>
        <w:rPr>
          <w:rFonts w:ascii="SimSun" w:hAnsi="SimSun" w:eastAsia="SimSun" w:cs="SimSun"/>
          <w:sz w:val="22"/>
          <w:szCs w:val="22"/>
          <w:spacing w:val="-6"/>
        </w:rPr>
        <w:t>经济社会发展提供新动力的同时，也带来更多的数据安全</w:t>
      </w:r>
      <w:r>
        <w:rPr>
          <w:rFonts w:ascii="SimSun" w:hAnsi="SimSun" w:eastAsia="SimSun" w:cs="SimSun"/>
          <w:sz w:val="22"/>
          <w:szCs w:val="22"/>
          <w:spacing w:val="-7"/>
        </w:rPr>
        <w:t>风险 </w:t>
      </w:r>
      <w:r>
        <w:rPr>
          <w:rFonts w:ascii="SimSun" w:hAnsi="SimSun" w:eastAsia="SimSun" w:cs="SimSun"/>
          <w:sz w:val="22"/>
          <w:szCs w:val="22"/>
          <w:spacing w:val="-11"/>
        </w:rPr>
        <w:t>和挑战。特别是在关乎国民经济命脉的支柱性产业的工业领域，</w:t>
      </w:r>
      <w:r>
        <w:rPr>
          <w:rFonts w:ascii="SimSun" w:hAnsi="SimSun" w:eastAsia="SimSun" w:cs="SimSun"/>
          <w:sz w:val="22"/>
          <w:szCs w:val="22"/>
          <w:spacing w:val="7"/>
        </w:rPr>
        <w:t xml:space="preserve"> </w:t>
      </w:r>
      <w:r>
        <w:rPr>
          <w:rFonts w:ascii="SimSun" w:hAnsi="SimSun" w:eastAsia="SimSun" w:cs="SimSun"/>
          <w:sz w:val="22"/>
          <w:szCs w:val="22"/>
          <w:spacing w:val="-6"/>
        </w:rPr>
        <w:t>很多工业系统和数据一旦遭受攻击，将对国家安全和社会</w:t>
      </w:r>
      <w:r>
        <w:rPr>
          <w:rFonts w:ascii="SimSun" w:hAnsi="SimSun" w:eastAsia="SimSun" w:cs="SimSun"/>
          <w:sz w:val="22"/>
          <w:szCs w:val="22"/>
          <w:spacing w:val="-7"/>
        </w:rPr>
        <w:t>稳定 </w:t>
      </w:r>
      <w:r>
        <w:rPr>
          <w:rFonts w:ascii="SimSun" w:hAnsi="SimSun" w:eastAsia="SimSun" w:cs="SimSun"/>
          <w:sz w:val="22"/>
          <w:szCs w:val="22"/>
          <w:spacing w:val="-6"/>
        </w:rPr>
        <w:t>带来重大影响，它们具有较高的安全等级，面临的安全风险可</w:t>
      </w:r>
    </w:p>
    <w:p>
      <w:pPr>
        <w:spacing w:before="1" w:line="218" w:lineRule="auto"/>
        <w:rPr>
          <w:rFonts w:ascii="SimSun" w:hAnsi="SimSun" w:eastAsia="SimSun" w:cs="SimSun"/>
          <w:sz w:val="22"/>
          <w:szCs w:val="22"/>
        </w:rPr>
      </w:pPr>
      <w:r>
        <w:rPr>
          <w:rFonts w:ascii="SimSun" w:hAnsi="SimSun" w:eastAsia="SimSun" w:cs="SimSun"/>
          <w:sz w:val="22"/>
          <w:szCs w:val="22"/>
          <w:spacing w:val="-11"/>
        </w:rPr>
        <w:t>以分为以下几个方面。</w:t>
      </w:r>
    </w:p>
    <w:p>
      <w:pPr>
        <w:ind w:firstLine="443"/>
        <w:spacing w:before="196" w:line="353" w:lineRule="auto"/>
        <w:jc w:val="both"/>
        <w:rPr>
          <w:rFonts w:ascii="SimSun" w:hAnsi="SimSun" w:eastAsia="SimSun" w:cs="SimSun"/>
          <w:sz w:val="22"/>
          <w:szCs w:val="22"/>
        </w:rPr>
      </w:pPr>
      <w:r>
        <w:rPr>
          <w:rFonts w:ascii="SimHei" w:hAnsi="SimHei" w:eastAsia="SimHei" w:cs="SimHei"/>
          <w:sz w:val="22"/>
          <w:szCs w:val="22"/>
          <w:b/>
          <w:bCs/>
          <w:spacing w:val="-6"/>
        </w:rPr>
        <w:t>开放互联引入大量外部数据安全风险。</w:t>
      </w:r>
      <w:r>
        <w:rPr>
          <w:rFonts w:ascii="SimSun" w:hAnsi="SimSun" w:eastAsia="SimSun" w:cs="SimSun"/>
          <w:sz w:val="22"/>
          <w:szCs w:val="22"/>
          <w:spacing w:val="-6"/>
        </w:rPr>
        <w:t>随着工业领域数</w:t>
      </w:r>
      <w:r>
        <w:rPr>
          <w:rFonts w:ascii="SimSun" w:hAnsi="SimSun" w:eastAsia="SimSun" w:cs="SimSun"/>
          <w:sz w:val="22"/>
          <w:szCs w:val="22"/>
          <w:spacing w:val="-7"/>
        </w:rPr>
        <w:t>字 </w:t>
      </w:r>
      <w:r>
        <w:rPr>
          <w:rFonts w:ascii="SimSun" w:hAnsi="SimSun" w:eastAsia="SimSun" w:cs="SimSun"/>
          <w:sz w:val="22"/>
          <w:szCs w:val="22"/>
          <w:spacing w:val="-6"/>
        </w:rPr>
        <w:t>化转型进度加快，越来越多的工控系统与互联网连接，传统相</w:t>
      </w:r>
      <w:r>
        <w:rPr>
          <w:rFonts w:ascii="SimSun" w:hAnsi="SimSun" w:eastAsia="SimSun" w:cs="SimSun"/>
          <w:sz w:val="22"/>
          <w:szCs w:val="22"/>
          <w:spacing w:val="4"/>
        </w:rPr>
        <w:t xml:space="preserve">  </w:t>
      </w:r>
      <w:r>
        <w:rPr>
          <w:rFonts w:ascii="SimSun" w:hAnsi="SimSun" w:eastAsia="SimSun" w:cs="SimSun"/>
          <w:sz w:val="22"/>
          <w:szCs w:val="22"/>
          <w:spacing w:val="-6"/>
        </w:rPr>
        <w:t>对封闭的工业生产环境被打破，互联网上的病毒、木马等威胁</w:t>
      </w:r>
      <w:r>
        <w:rPr>
          <w:rFonts w:ascii="SimSun" w:hAnsi="SimSun" w:eastAsia="SimSun" w:cs="SimSun"/>
          <w:sz w:val="22"/>
          <w:szCs w:val="22"/>
        </w:rPr>
        <w:t xml:space="preserve">  </w:t>
      </w:r>
      <w:r>
        <w:rPr>
          <w:rFonts w:ascii="SimSun" w:hAnsi="SimSun" w:eastAsia="SimSun" w:cs="SimSun"/>
          <w:sz w:val="22"/>
          <w:szCs w:val="22"/>
          <w:spacing w:val="-6"/>
        </w:rPr>
        <w:t>从网络端蔓延至内网系统，黑客可从网络端攻击工控系统，甚</w:t>
      </w:r>
      <w:r>
        <w:rPr>
          <w:rFonts w:ascii="SimSun" w:hAnsi="SimSun" w:eastAsia="SimSun" w:cs="SimSun"/>
          <w:sz w:val="22"/>
          <w:szCs w:val="22"/>
        </w:rPr>
        <w:t xml:space="preserve">  </w:t>
      </w:r>
      <w:r>
        <w:rPr>
          <w:rFonts w:ascii="SimSun" w:hAnsi="SimSun" w:eastAsia="SimSun" w:cs="SimSun"/>
          <w:sz w:val="22"/>
          <w:szCs w:val="22"/>
          <w:spacing w:val="-6"/>
        </w:rPr>
        <w:t>至通过攻击外网服务器和办公网窃取数据。与此同时，由于工</w:t>
      </w:r>
      <w:r>
        <w:rPr>
          <w:rFonts w:ascii="SimSun" w:hAnsi="SimSun" w:eastAsia="SimSun" w:cs="SimSun"/>
          <w:sz w:val="22"/>
          <w:szCs w:val="22"/>
          <w:spacing w:val="1"/>
        </w:rPr>
        <w:t xml:space="preserve">  </w:t>
      </w:r>
      <w:r>
        <w:rPr>
          <w:rFonts w:ascii="SimSun" w:hAnsi="SimSun" w:eastAsia="SimSun" w:cs="SimSun"/>
          <w:sz w:val="22"/>
          <w:szCs w:val="22"/>
          <w:spacing w:val="-6"/>
        </w:rPr>
        <w:t>业企业长期采取网络隔离措施确保安全，所以其自身安全防护</w:t>
      </w:r>
      <w:r>
        <w:rPr>
          <w:rFonts w:ascii="SimSun" w:hAnsi="SimSun" w:eastAsia="SimSun" w:cs="SimSun"/>
          <w:sz w:val="22"/>
          <w:szCs w:val="22"/>
          <w:spacing w:val="3"/>
        </w:rPr>
        <w:t xml:space="preserve">  </w:t>
      </w:r>
      <w:r>
        <w:rPr>
          <w:rFonts w:ascii="SimSun" w:hAnsi="SimSun" w:eastAsia="SimSun" w:cs="SimSun"/>
          <w:sz w:val="22"/>
          <w:szCs w:val="22"/>
          <w:spacing w:val="-2"/>
        </w:rPr>
        <w:t>水平差距被拉大，大量工业设备存在端口开放、漏洞未修复、</w:t>
      </w:r>
    </w:p>
    <w:p>
      <w:pPr>
        <w:spacing w:line="219" w:lineRule="auto"/>
        <w:rPr>
          <w:rFonts w:ascii="SimSun" w:hAnsi="SimSun" w:eastAsia="SimSun" w:cs="SimSun"/>
          <w:sz w:val="22"/>
          <w:szCs w:val="22"/>
        </w:rPr>
      </w:pPr>
      <w:r>
        <w:rPr>
          <w:rFonts w:ascii="SimSun" w:hAnsi="SimSun" w:eastAsia="SimSun" w:cs="SimSun"/>
          <w:sz w:val="22"/>
          <w:szCs w:val="22"/>
          <w:spacing w:val="2"/>
        </w:rPr>
        <w:t>接口未认证等安全隐患，这些都是黑客可以轻松入侵的攻击</w:t>
      </w:r>
    </w:p>
    <w:p>
      <w:pPr>
        <w:spacing w:line="219" w:lineRule="auto"/>
        <w:sectPr>
          <w:footerReference w:type="default" r:id="rId324"/>
          <w:pgSz w:w="7530" w:h="11370"/>
          <w:pgMar w:top="204" w:right="843" w:bottom="449" w:left="789" w:header="0" w:footer="163" w:gutter="0"/>
        </w:sectPr>
        <w:rPr>
          <w:rFonts w:ascii="SimSun" w:hAnsi="SimSun" w:eastAsia="SimSun" w:cs="SimSun"/>
          <w:sz w:val="22"/>
          <w:szCs w:val="22"/>
        </w:rPr>
      </w:pPr>
    </w:p>
    <w:p>
      <w:pPr>
        <w:ind w:left="1012"/>
        <w:spacing w:line="219" w:lineRule="auto"/>
        <w:rPr>
          <w:rFonts w:ascii="SimSun" w:hAnsi="SimSun" w:eastAsia="SimSun" w:cs="SimSun"/>
          <w:sz w:val="16"/>
          <w:szCs w:val="16"/>
        </w:rPr>
      </w:pPr>
      <w:r>
        <w:drawing>
          <wp:anchor distT="0" distB="0" distL="0" distR="0" simplePos="0" relativeHeight="252668928" behindDoc="1" locked="0" layoutInCell="0" allowOverlap="1">
            <wp:simplePos x="0" y="0"/>
            <wp:positionH relativeFrom="page">
              <wp:posOffset>0</wp:posOffset>
            </wp:positionH>
            <wp:positionV relativeFrom="page">
              <wp:posOffset>0</wp:posOffset>
            </wp:positionV>
            <wp:extent cx="647696" cy="806455"/>
            <wp:effectExtent l="0" t="0" r="0" b="0"/>
            <wp:wrapNone/>
            <wp:docPr id="296" name="IM 296"/>
            <wp:cNvGraphicFramePr/>
            <a:graphic>
              <a:graphicData uri="http://schemas.openxmlformats.org/drawingml/2006/picture">
                <pic:pic>
                  <pic:nvPicPr>
                    <pic:cNvPr id="296" name="IM 296"/>
                    <pic:cNvPicPr/>
                  </pic:nvPicPr>
                  <pic:blipFill>
                    <a:blip r:embed="rId326"/>
                    <a:stretch>
                      <a:fillRect/>
                    </a:stretch>
                  </pic:blipFill>
                  <pic:spPr>
                    <a:xfrm rot="0">
                      <a:off x="0" y="0"/>
                      <a:ext cx="647696" cy="806455"/>
                    </a:xfrm>
                    <a:prstGeom prst="rect">
                      <a:avLst/>
                    </a:prstGeom>
                  </pic:spPr>
                </pic:pic>
              </a:graphicData>
            </a:graphic>
          </wp:anchor>
        </w:drawing>
      </w:r>
      <w:bookmarkStart w:name="bookmark19" w:id="16"/>
      <w:bookmarkEnd w:id="16"/>
      <w:r>
        <w:rPr>
          <w:rFonts w:ascii="SimSun" w:hAnsi="SimSun" w:eastAsia="SimSun" w:cs="SimSun"/>
          <w:sz w:val="16"/>
          <w:szCs w:val="16"/>
          <w:b/>
          <w:bCs/>
          <w:color w:val="E47900"/>
          <w:spacing w:val="-4"/>
        </w:rPr>
        <w:t>数据为王</w:t>
      </w:r>
    </w:p>
    <w:p>
      <w:pPr>
        <w:ind w:left="130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4" w:lineRule="auto"/>
        <w:rPr/>
      </w:pPr>
      <w:r/>
    </w:p>
    <w:p>
      <w:pPr>
        <w:pStyle w:val="BodyText"/>
        <w:spacing w:line="315" w:lineRule="auto"/>
        <w:rPr/>
      </w:pPr>
      <w:r/>
    </w:p>
    <w:p>
      <w:pPr>
        <w:ind w:left="1010"/>
        <w:spacing w:before="71" w:line="219" w:lineRule="auto"/>
        <w:rPr>
          <w:rFonts w:ascii="SimSun" w:hAnsi="SimSun" w:eastAsia="SimSun" w:cs="SimSun"/>
          <w:sz w:val="22"/>
          <w:szCs w:val="22"/>
        </w:rPr>
      </w:pPr>
      <w:r>
        <w:rPr>
          <w:rFonts w:ascii="SimSun" w:hAnsi="SimSun" w:eastAsia="SimSun" w:cs="SimSun"/>
          <w:sz w:val="22"/>
          <w:szCs w:val="22"/>
          <w:spacing w:val="-10"/>
        </w:rPr>
        <w:t>点，将造成重要工业数据泄露、财产损失等严重后果。</w:t>
      </w:r>
    </w:p>
    <w:p>
      <w:pPr>
        <w:ind w:left="1010" w:firstLine="443"/>
        <w:spacing w:before="161" w:line="353" w:lineRule="auto"/>
        <w:jc w:val="both"/>
        <w:rPr>
          <w:rFonts w:ascii="SimSun" w:hAnsi="SimSun" w:eastAsia="SimSun" w:cs="SimSun"/>
          <w:sz w:val="22"/>
          <w:szCs w:val="22"/>
        </w:rPr>
      </w:pPr>
      <w:r>
        <w:rPr>
          <w:rFonts w:ascii="SimHei" w:hAnsi="SimHei" w:eastAsia="SimHei" w:cs="SimHei"/>
          <w:sz w:val="22"/>
          <w:szCs w:val="22"/>
          <w:b/>
          <w:bCs/>
          <w:spacing w:val="-8"/>
        </w:rPr>
        <w:t>流程复杂、标准不一引发安全风险。</w:t>
      </w:r>
      <w:r>
        <w:rPr>
          <w:rFonts w:ascii="SimSun" w:hAnsi="SimSun" w:eastAsia="SimSun" w:cs="SimSun"/>
          <w:sz w:val="22"/>
          <w:szCs w:val="22"/>
          <w:spacing w:val="-8"/>
        </w:rPr>
        <w:t>工业领域的细分领域 </w:t>
      </w:r>
      <w:r>
        <w:rPr>
          <w:rFonts w:ascii="SimSun" w:hAnsi="SimSun" w:eastAsia="SimSun" w:cs="SimSun"/>
          <w:sz w:val="22"/>
          <w:szCs w:val="22"/>
          <w:spacing w:val="-6"/>
        </w:rPr>
        <w:t>多，业务流程、标准规范差异性大，安全防护难度大。</w:t>
      </w:r>
      <w:r>
        <w:rPr>
          <w:rFonts w:ascii="SimSun" w:hAnsi="SimSun" w:eastAsia="SimSun" w:cs="SimSun"/>
          <w:sz w:val="22"/>
          <w:szCs w:val="22"/>
          <w:spacing w:val="-7"/>
        </w:rPr>
        <w:t>从数据 </w:t>
      </w:r>
      <w:r>
        <w:rPr>
          <w:rFonts w:ascii="SimSun" w:hAnsi="SimSun" w:eastAsia="SimSun" w:cs="SimSun"/>
          <w:sz w:val="22"/>
          <w:szCs w:val="22"/>
          <w:spacing w:val="-6"/>
        </w:rPr>
        <w:t>采集角度看，不同行业、企业间的数据接口规范和通信</w:t>
      </w:r>
      <w:r>
        <w:rPr>
          <w:rFonts w:ascii="SimSun" w:hAnsi="SimSun" w:eastAsia="SimSun" w:cs="SimSun"/>
          <w:sz w:val="22"/>
          <w:szCs w:val="22"/>
          <w:spacing w:val="-7"/>
        </w:rPr>
        <w:t>协议仍 </w:t>
      </w:r>
      <w:r>
        <w:rPr>
          <w:rFonts w:ascii="SimSun" w:hAnsi="SimSun" w:eastAsia="SimSun" w:cs="SimSun"/>
          <w:sz w:val="22"/>
          <w:szCs w:val="22"/>
          <w:spacing w:val="-7"/>
        </w:rPr>
        <w:t>不统一，整体防护难以实现，采集数据的保密性和完整性可能</w:t>
      </w:r>
      <w:r>
        <w:rPr>
          <w:rFonts w:ascii="SimSun" w:hAnsi="SimSun" w:eastAsia="SimSun" w:cs="SimSun"/>
          <w:sz w:val="22"/>
          <w:szCs w:val="22"/>
          <w:spacing w:val="18"/>
        </w:rPr>
        <w:t xml:space="preserve"> </w:t>
      </w:r>
      <w:r>
        <w:rPr>
          <w:rFonts w:ascii="SimSun" w:hAnsi="SimSun" w:eastAsia="SimSun" w:cs="SimSun"/>
          <w:sz w:val="22"/>
          <w:szCs w:val="22"/>
          <w:spacing w:val="-6"/>
        </w:rPr>
        <w:t>被破坏。从数据传输角度看，工业数据实时性要求高，</w:t>
      </w:r>
      <w:r>
        <w:rPr>
          <w:rFonts w:ascii="SimSun" w:hAnsi="SimSun" w:eastAsia="SimSun" w:cs="SimSun"/>
          <w:sz w:val="22"/>
          <w:szCs w:val="22"/>
          <w:spacing w:val="-7"/>
        </w:rPr>
        <w:t>传统加 </w:t>
      </w:r>
      <w:r>
        <w:rPr>
          <w:rFonts w:ascii="SimSun" w:hAnsi="SimSun" w:eastAsia="SimSun" w:cs="SimSun"/>
          <w:sz w:val="22"/>
          <w:szCs w:val="22"/>
          <w:spacing w:val="-6"/>
        </w:rPr>
        <w:t>密传输等安全技术难以适用，需要专用的轻量级密码技</w:t>
      </w:r>
      <w:r>
        <w:rPr>
          <w:rFonts w:ascii="SimSun" w:hAnsi="SimSun" w:eastAsia="SimSun" w:cs="SimSun"/>
          <w:sz w:val="22"/>
          <w:szCs w:val="22"/>
          <w:spacing w:val="-7"/>
        </w:rPr>
        <w:t>术。从 </w:t>
      </w:r>
      <w:r>
        <w:rPr>
          <w:rFonts w:ascii="SimSun" w:hAnsi="SimSun" w:eastAsia="SimSun" w:cs="SimSun"/>
          <w:sz w:val="22"/>
          <w:szCs w:val="22"/>
          <w:spacing w:val="-5"/>
        </w:rPr>
        <w:t>数据应用角度看，工业数据的源数据多维异构、</w:t>
      </w:r>
      <w:r>
        <w:rPr>
          <w:rFonts w:ascii="SimSun" w:hAnsi="SimSun" w:eastAsia="SimSun" w:cs="SimSun"/>
          <w:sz w:val="22"/>
          <w:szCs w:val="22"/>
          <w:spacing w:val="-6"/>
        </w:rPr>
        <w:t>碎片化，传统</w:t>
      </w:r>
      <w:r>
        <w:rPr>
          <w:rFonts w:ascii="SimSun" w:hAnsi="SimSun" w:eastAsia="SimSun" w:cs="SimSun"/>
          <w:sz w:val="22"/>
          <w:szCs w:val="22"/>
        </w:rPr>
        <w:t xml:space="preserve"> </w:t>
      </w:r>
      <w:r>
        <w:rPr>
          <w:rFonts w:ascii="SimSun" w:hAnsi="SimSun" w:eastAsia="SimSun" w:cs="SimSun"/>
          <w:sz w:val="22"/>
          <w:szCs w:val="22"/>
          <w:spacing w:val="-6"/>
        </w:rPr>
        <w:t>数据清洗与解析、数据包深度分析等措施的实施效果不</w:t>
      </w:r>
      <w:r>
        <w:rPr>
          <w:rFonts w:ascii="SimSun" w:hAnsi="SimSun" w:eastAsia="SimSun" w:cs="SimSun"/>
          <w:sz w:val="22"/>
          <w:szCs w:val="22"/>
          <w:spacing w:val="-7"/>
        </w:rPr>
        <w:t>佳。从 </w:t>
      </w:r>
      <w:r>
        <w:rPr>
          <w:rFonts w:ascii="SimSun" w:hAnsi="SimSun" w:eastAsia="SimSun" w:cs="SimSun"/>
          <w:sz w:val="22"/>
          <w:szCs w:val="22"/>
          <w:spacing w:val="-3"/>
        </w:rPr>
        <w:t>数据管理角度看，工业数据涉及的环节较多，业务流程复杂，</w:t>
      </w:r>
      <w:r>
        <w:rPr>
          <w:rFonts w:ascii="SimSun" w:hAnsi="SimSun" w:eastAsia="SimSun" w:cs="SimSun"/>
          <w:sz w:val="22"/>
          <w:szCs w:val="22"/>
        </w:rPr>
        <w:t xml:space="preserve"> </w:t>
      </w:r>
      <w:r>
        <w:rPr>
          <w:rFonts w:ascii="SimSun" w:hAnsi="SimSun" w:eastAsia="SimSun" w:cs="SimSun"/>
          <w:sz w:val="22"/>
          <w:szCs w:val="22"/>
          <w:spacing w:val="-6"/>
        </w:rPr>
        <w:t>数据流通面临多路径、跨组织的复杂流通模式，导致数据传输</w:t>
      </w:r>
    </w:p>
    <w:p>
      <w:pPr>
        <w:ind w:left="1010"/>
        <w:spacing w:before="1" w:line="219" w:lineRule="auto"/>
        <w:rPr>
          <w:rFonts w:ascii="SimSun" w:hAnsi="SimSun" w:eastAsia="SimSun" w:cs="SimSun"/>
          <w:sz w:val="22"/>
          <w:szCs w:val="22"/>
        </w:rPr>
      </w:pPr>
      <w:r>
        <w:rPr>
          <w:rFonts w:ascii="SimSun" w:hAnsi="SimSun" w:eastAsia="SimSun" w:cs="SimSun"/>
          <w:sz w:val="22"/>
          <w:szCs w:val="22"/>
          <w:spacing w:val="-11"/>
        </w:rPr>
        <w:t>过程难以追踪溯源。</w:t>
      </w:r>
    </w:p>
    <w:p>
      <w:pPr>
        <w:ind w:left="1010" w:right="68" w:firstLine="443"/>
        <w:spacing w:before="214" w:line="353" w:lineRule="auto"/>
        <w:jc w:val="both"/>
        <w:rPr>
          <w:rFonts w:ascii="SimSun" w:hAnsi="SimSun" w:eastAsia="SimSun" w:cs="SimSun"/>
          <w:sz w:val="22"/>
          <w:szCs w:val="22"/>
        </w:rPr>
      </w:pPr>
      <w:r>
        <w:rPr>
          <w:rFonts w:ascii="SimHei" w:hAnsi="SimHei" w:eastAsia="SimHei" w:cs="SimHei"/>
          <w:sz w:val="22"/>
          <w:szCs w:val="22"/>
          <w:b/>
          <w:bCs/>
          <w:spacing w:val="-8"/>
        </w:rPr>
        <w:t>新技术应用带来新的数据安全风险。</w:t>
      </w:r>
      <w:r>
        <w:rPr>
          <w:rFonts w:ascii="SimSun" w:hAnsi="SimSun" w:eastAsia="SimSun" w:cs="SimSun"/>
          <w:sz w:val="22"/>
          <w:szCs w:val="22"/>
          <w:spacing w:val="-8"/>
        </w:rPr>
        <w:t>随着工业互联网</w:t>
      </w:r>
      <w:r>
        <w:rPr>
          <w:rFonts w:ascii="SimSun" w:hAnsi="SimSun" w:eastAsia="SimSun" w:cs="SimSun"/>
          <w:sz w:val="22"/>
          <w:szCs w:val="22"/>
          <w:spacing w:val="-9"/>
        </w:rPr>
        <w:t>的快</w:t>
      </w:r>
      <w:r>
        <w:rPr>
          <w:rFonts w:ascii="SimSun" w:hAnsi="SimSun" w:eastAsia="SimSun" w:cs="SimSun"/>
          <w:sz w:val="22"/>
          <w:szCs w:val="22"/>
        </w:rPr>
        <w:t xml:space="preserve"> </w:t>
      </w:r>
      <w:r>
        <w:rPr>
          <w:rFonts w:ascii="SimSun" w:hAnsi="SimSun" w:eastAsia="SimSun" w:cs="SimSun"/>
          <w:sz w:val="22"/>
          <w:szCs w:val="22"/>
          <w:spacing w:val="-1"/>
        </w:rPr>
        <w:t>速发展，5</w:t>
      </w:r>
      <w:r>
        <w:rPr>
          <w:rFonts w:ascii="Times New Roman" w:hAnsi="Times New Roman" w:eastAsia="Times New Roman" w:cs="Times New Roman"/>
          <w:sz w:val="22"/>
          <w:szCs w:val="22"/>
          <w:spacing w:val="-1"/>
        </w:rPr>
        <w:t>G</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1"/>
        </w:rPr>
        <w:t>、数字孪生、虚拟现实等新技术逐步被引入工业</w:t>
      </w:r>
      <w:r>
        <w:rPr>
          <w:rFonts w:ascii="SimSun" w:hAnsi="SimSun" w:eastAsia="SimSun" w:cs="SimSun"/>
          <w:sz w:val="22"/>
          <w:szCs w:val="22"/>
        </w:rPr>
        <w:t xml:space="preserve"> </w:t>
      </w:r>
      <w:r>
        <w:rPr>
          <w:rFonts w:ascii="SimSun" w:hAnsi="SimSun" w:eastAsia="SimSun" w:cs="SimSun"/>
          <w:sz w:val="22"/>
          <w:szCs w:val="22"/>
          <w:spacing w:val="2"/>
        </w:rPr>
        <w:t>领域，新技术自身的安全风险也会同步被引入工控系统，从</w:t>
      </w:r>
      <w:r>
        <w:rPr>
          <w:rFonts w:ascii="SimSun" w:hAnsi="SimSun" w:eastAsia="SimSun" w:cs="SimSun"/>
          <w:sz w:val="22"/>
          <w:szCs w:val="22"/>
          <w:spacing w:val="5"/>
        </w:rPr>
        <w:t xml:space="preserve"> </w:t>
      </w:r>
      <w:r>
        <w:rPr>
          <w:rFonts w:ascii="SimSun" w:hAnsi="SimSun" w:eastAsia="SimSun" w:cs="SimSun"/>
          <w:sz w:val="22"/>
          <w:szCs w:val="22"/>
          <w:spacing w:val="2"/>
        </w:rPr>
        <w:t>而产生数据安全风险隐患。例如，随着云计算、大数据、人</w:t>
      </w:r>
      <w:r>
        <w:rPr>
          <w:rFonts w:ascii="SimSun" w:hAnsi="SimSun" w:eastAsia="SimSun" w:cs="SimSun"/>
          <w:sz w:val="22"/>
          <w:szCs w:val="22"/>
          <w:spacing w:val="6"/>
        </w:rPr>
        <w:t xml:space="preserve"> </w:t>
      </w:r>
      <w:r>
        <w:rPr>
          <w:rFonts w:ascii="SimSun" w:hAnsi="SimSun" w:eastAsia="SimSun" w:cs="SimSun"/>
          <w:sz w:val="22"/>
          <w:szCs w:val="22"/>
          <w:spacing w:val="2"/>
        </w:rPr>
        <w:t>工智能等技术的引入，越来越多的工控系统和设备直接或间</w:t>
      </w:r>
      <w:r>
        <w:rPr>
          <w:rFonts w:ascii="SimSun" w:hAnsi="SimSun" w:eastAsia="SimSun" w:cs="SimSun"/>
          <w:sz w:val="22"/>
          <w:szCs w:val="22"/>
          <w:spacing w:val="18"/>
        </w:rPr>
        <w:t xml:space="preserve"> </w:t>
      </w:r>
      <w:r>
        <w:rPr>
          <w:rFonts w:ascii="SimSun" w:hAnsi="SimSun" w:eastAsia="SimSun" w:cs="SimSun"/>
          <w:sz w:val="22"/>
          <w:szCs w:val="22"/>
          <w:spacing w:val="2"/>
        </w:rPr>
        <w:t>接与云平台连接，网络攻击面显著扩大，整体系统的脆弱性</w:t>
      </w:r>
    </w:p>
    <w:p>
      <w:pPr>
        <w:ind w:left="1010"/>
        <w:spacing w:line="218" w:lineRule="auto"/>
        <w:rPr>
          <w:rFonts w:ascii="SimSun" w:hAnsi="SimSun" w:eastAsia="SimSun" w:cs="SimSun"/>
          <w:sz w:val="22"/>
          <w:szCs w:val="22"/>
        </w:rPr>
      </w:pPr>
      <w:r>
        <w:rPr>
          <w:rFonts w:ascii="SimSun" w:hAnsi="SimSun" w:eastAsia="SimSun" w:cs="SimSun"/>
          <w:sz w:val="22"/>
          <w:szCs w:val="22"/>
          <w:spacing w:val="-2"/>
        </w:rPr>
        <w:t>加大，如果单点被突破，很可能就会引发系统性风险。</w:t>
      </w:r>
    </w:p>
    <w:p>
      <w:pPr>
        <w:pStyle w:val="BodyText"/>
        <w:spacing w:line="393" w:lineRule="auto"/>
        <w:rPr/>
      </w:pPr>
      <w:r/>
    </w:p>
    <w:p>
      <w:pPr>
        <w:ind w:left="1013"/>
        <w:spacing w:before="72" w:line="219" w:lineRule="auto"/>
        <w:outlineLvl w:val="1"/>
        <w:rPr>
          <w:rFonts w:ascii="SimSun" w:hAnsi="SimSun" w:eastAsia="SimSun" w:cs="SimSun"/>
          <w:sz w:val="22"/>
          <w:szCs w:val="22"/>
        </w:rPr>
      </w:pPr>
      <w:r>
        <w:rPr>
          <w:rFonts w:ascii="SimSun" w:hAnsi="SimSun" w:eastAsia="SimSun" w:cs="SimSun"/>
          <w:sz w:val="22"/>
          <w:szCs w:val="22"/>
          <w:b/>
          <w:bCs/>
          <w:color w:val="211CB9"/>
          <w:spacing w:val="-8"/>
        </w:rPr>
        <w:t>2.</w:t>
      </w:r>
      <w:r>
        <w:rPr>
          <w:rFonts w:ascii="SimSun" w:hAnsi="SimSun" w:eastAsia="SimSun" w:cs="SimSun"/>
          <w:sz w:val="22"/>
          <w:szCs w:val="22"/>
          <w:color w:val="211CB9"/>
          <w:spacing w:val="-8"/>
        </w:rPr>
        <w:t xml:space="preserve"> </w:t>
      </w:r>
      <w:r>
        <w:rPr>
          <w:rFonts w:ascii="SimSun" w:hAnsi="SimSun" w:eastAsia="SimSun" w:cs="SimSun"/>
          <w:sz w:val="22"/>
          <w:szCs w:val="22"/>
          <w:b/>
          <w:bCs/>
          <w:color w:val="211CB9"/>
          <w:spacing w:val="-8"/>
        </w:rPr>
        <w:t>工业数据安全防护框架</w:t>
      </w:r>
    </w:p>
    <w:p>
      <w:pPr>
        <w:pStyle w:val="BodyText"/>
        <w:spacing w:line="247" w:lineRule="auto"/>
        <w:rPr/>
      </w:pPr>
      <w:r/>
    </w:p>
    <w:p>
      <w:pPr>
        <w:ind w:right="22"/>
        <w:spacing w:before="73" w:line="219" w:lineRule="auto"/>
        <w:jc w:val="right"/>
        <w:rPr>
          <w:rFonts w:ascii="SimSun" w:hAnsi="SimSun" w:eastAsia="SimSun" w:cs="SimSun"/>
          <w:sz w:val="22"/>
          <w:szCs w:val="22"/>
        </w:rPr>
      </w:pPr>
      <w:r>
        <w:rPr>
          <w:rFonts w:ascii="SimSun" w:hAnsi="SimSun" w:eastAsia="SimSun" w:cs="SimSun"/>
          <w:sz w:val="22"/>
          <w:szCs w:val="22"/>
          <w:spacing w:val="-20"/>
        </w:rPr>
        <w:t>对政府而言，需要从保障国家安全的高度建设完善数</w:t>
      </w:r>
      <w:r>
        <w:rPr>
          <w:rFonts w:ascii="SimSun" w:hAnsi="SimSun" w:eastAsia="SimSun" w:cs="SimSun"/>
          <w:sz w:val="22"/>
          <w:szCs w:val="22"/>
          <w:spacing w:val="-21"/>
        </w:rPr>
        <w:t>据安全保</w:t>
      </w:r>
    </w:p>
    <w:p>
      <w:pPr>
        <w:spacing w:line="219" w:lineRule="auto"/>
        <w:sectPr>
          <w:footerReference w:type="default" r:id="rId325"/>
          <w:pgSz w:w="7560" w:h="11380"/>
          <w:pgMar w:top="184" w:right="689" w:bottom="464" w:left="0" w:header="0" w:footer="231" w:gutter="0"/>
        </w:sectPr>
        <w:rPr>
          <w:rFonts w:ascii="SimSun" w:hAnsi="SimSun" w:eastAsia="SimSun" w:cs="SimSun"/>
          <w:sz w:val="22"/>
          <w:szCs w:val="22"/>
        </w:rPr>
      </w:pPr>
    </w:p>
    <w:p>
      <w:pPr>
        <w:ind w:left="5402"/>
        <w:spacing w:line="219" w:lineRule="auto"/>
        <w:rPr>
          <w:rFonts w:ascii="SimSun" w:hAnsi="SimSun" w:eastAsia="SimSun" w:cs="SimSun"/>
          <w:sz w:val="17"/>
          <w:szCs w:val="17"/>
        </w:rPr>
      </w:pPr>
      <w:r>
        <w:rPr>
          <w:rFonts w:ascii="SimSun" w:hAnsi="SimSun" w:eastAsia="SimSun" w:cs="SimSun"/>
          <w:sz w:val="17"/>
          <w:szCs w:val="17"/>
          <w:b/>
          <w:bCs/>
          <w:color w:val="3F2AA7"/>
          <w:spacing w:val="-17"/>
        </w:rPr>
        <w:t>理数篇</w:t>
      </w:r>
    </w:p>
    <w:p>
      <w:pPr>
        <w:ind w:left="4951"/>
        <w:spacing w:before="7" w:line="219" w:lineRule="auto"/>
        <w:rPr>
          <w:rFonts w:ascii="SimSun" w:hAnsi="SimSun" w:eastAsia="SimSun" w:cs="SimSun"/>
          <w:sz w:val="14"/>
          <w:szCs w:val="14"/>
        </w:rPr>
      </w:pPr>
      <w:r>
        <w:rPr>
          <w:rFonts w:ascii="SimSun" w:hAnsi="SimSun" w:eastAsia="SimSun" w:cs="SimSun"/>
          <w:sz w:val="14"/>
          <w:szCs w:val="14"/>
          <w:b/>
          <w:bCs/>
          <w:color w:val="E18B29"/>
          <w:spacing w:val="7"/>
        </w:rPr>
        <w:t>盘活数据资源</w:t>
      </w:r>
    </w:p>
    <w:p>
      <w:pPr>
        <w:pStyle w:val="BodyText"/>
        <w:spacing w:line="324" w:lineRule="auto"/>
        <w:rPr/>
      </w:pPr>
      <w:r/>
    </w:p>
    <w:p>
      <w:pPr>
        <w:pStyle w:val="BodyText"/>
        <w:spacing w:line="324" w:lineRule="auto"/>
        <w:rPr/>
      </w:pPr>
      <w:r/>
    </w:p>
    <w:p>
      <w:pPr>
        <w:ind w:left="60" w:right="140"/>
        <w:spacing w:before="65" w:line="397" w:lineRule="auto"/>
        <w:jc w:val="both"/>
        <w:rPr>
          <w:rFonts w:ascii="SimSun" w:hAnsi="SimSun" w:eastAsia="SimSun" w:cs="SimSun"/>
          <w:sz w:val="20"/>
          <w:szCs w:val="20"/>
        </w:rPr>
      </w:pPr>
      <w:r>
        <w:rPr>
          <w:rFonts w:ascii="SimSun" w:hAnsi="SimSun" w:eastAsia="SimSun" w:cs="SimSun"/>
          <w:sz w:val="20"/>
          <w:szCs w:val="20"/>
          <w:spacing w:val="-1"/>
        </w:rPr>
        <w:t>障体系，维护网络数据的完整性、保密性和可用性，保障信息主体</w:t>
      </w:r>
      <w:r>
        <w:rPr>
          <w:rFonts w:ascii="SimSun" w:hAnsi="SimSun" w:eastAsia="SimSun" w:cs="SimSun"/>
          <w:sz w:val="20"/>
          <w:szCs w:val="20"/>
          <w:spacing w:val="9"/>
        </w:rPr>
        <w:t xml:space="preserve"> </w:t>
      </w:r>
      <w:r>
        <w:rPr>
          <w:rFonts w:ascii="SimSun" w:hAnsi="SimSun" w:eastAsia="SimSun" w:cs="SimSun"/>
          <w:sz w:val="20"/>
          <w:szCs w:val="20"/>
        </w:rPr>
        <w:t>对个人信息的控制权利，强化国家对重要数据的</w:t>
      </w:r>
      <w:r>
        <w:rPr>
          <w:rFonts w:ascii="SimSun" w:hAnsi="SimSun" w:eastAsia="SimSun" w:cs="SimSun"/>
          <w:sz w:val="20"/>
          <w:szCs w:val="20"/>
          <w:spacing w:val="-1"/>
        </w:rPr>
        <w:t>掌控能力。对企业</w:t>
      </w:r>
      <w:r>
        <w:rPr>
          <w:rFonts w:ascii="SimSun" w:hAnsi="SimSun" w:eastAsia="SimSun" w:cs="SimSun"/>
          <w:sz w:val="20"/>
          <w:szCs w:val="20"/>
        </w:rPr>
        <w:t xml:space="preserve"> </w:t>
      </w:r>
      <w:r>
        <w:rPr>
          <w:rFonts w:ascii="SimSun" w:hAnsi="SimSun" w:eastAsia="SimSun" w:cs="SimSun"/>
          <w:sz w:val="20"/>
          <w:szCs w:val="20"/>
          <w:spacing w:val="-1"/>
        </w:rPr>
        <w:t>或组织而言，需要从保护商业秘密、业务正常运行、客户合法权益</w:t>
      </w:r>
      <w:r>
        <w:rPr>
          <w:rFonts w:ascii="SimSun" w:hAnsi="SimSun" w:eastAsia="SimSun" w:cs="SimSun"/>
          <w:sz w:val="20"/>
          <w:szCs w:val="20"/>
          <w:spacing w:val="17"/>
        </w:rPr>
        <w:t xml:space="preserve"> </w:t>
      </w:r>
      <w:r>
        <w:rPr>
          <w:rFonts w:ascii="SimSun" w:hAnsi="SimSun" w:eastAsia="SimSun" w:cs="SimSun"/>
          <w:sz w:val="20"/>
          <w:szCs w:val="20"/>
          <w:spacing w:val="-6"/>
        </w:rPr>
        <w:t>等方面开展数据安全防护工作：</w:t>
      </w:r>
      <w:r>
        <w:rPr>
          <w:rFonts w:ascii="SimSun" w:hAnsi="SimSun" w:eastAsia="SimSun" w:cs="SimSun"/>
          <w:sz w:val="20"/>
          <w:szCs w:val="20"/>
          <w:spacing w:val="63"/>
        </w:rPr>
        <w:t xml:space="preserve"> </w:t>
      </w:r>
      <w:r>
        <w:rPr>
          <w:rFonts w:ascii="SimSun" w:hAnsi="SimSun" w:eastAsia="SimSun" w:cs="SimSun"/>
          <w:sz w:val="20"/>
          <w:szCs w:val="20"/>
          <w:spacing w:val="-6"/>
        </w:rPr>
        <w:t>一是保护数据本身的安全性；二是</w:t>
      </w:r>
    </w:p>
    <w:p>
      <w:pPr>
        <w:ind w:left="60"/>
        <w:spacing w:line="219" w:lineRule="auto"/>
        <w:rPr>
          <w:rFonts w:ascii="SimSun" w:hAnsi="SimSun" w:eastAsia="SimSun" w:cs="SimSun"/>
          <w:sz w:val="20"/>
          <w:szCs w:val="20"/>
        </w:rPr>
      </w:pPr>
      <w:r>
        <w:rPr>
          <w:rFonts w:ascii="SimSun" w:hAnsi="SimSun" w:eastAsia="SimSun" w:cs="SimSun"/>
          <w:sz w:val="20"/>
          <w:szCs w:val="20"/>
          <w:spacing w:val="-5"/>
        </w:rPr>
        <w:t>满足国家相关法律法规针对重要数据和个人信息的合规性要求。</w:t>
      </w:r>
    </w:p>
    <w:p>
      <w:pPr>
        <w:ind w:left="60" w:right="113" w:firstLine="439"/>
        <w:spacing w:before="158" w:line="408" w:lineRule="auto"/>
        <w:jc w:val="both"/>
        <w:rPr>
          <w:rFonts w:ascii="SimSun" w:hAnsi="SimSun" w:eastAsia="SimSun" w:cs="SimSun"/>
          <w:sz w:val="20"/>
          <w:szCs w:val="20"/>
        </w:rPr>
      </w:pPr>
      <w:r>
        <w:rPr>
          <w:rFonts w:ascii="SimSun" w:hAnsi="SimSun" w:eastAsia="SimSun" w:cs="SimSun"/>
          <w:sz w:val="20"/>
          <w:szCs w:val="20"/>
          <w:spacing w:val="19"/>
        </w:rPr>
        <w:t>数据安全防护建设需要以“数据为中心”,聚焦数据生态</w:t>
      </w:r>
      <w:r>
        <w:rPr>
          <w:rFonts w:ascii="SimSun" w:hAnsi="SimSun" w:eastAsia="SimSun" w:cs="SimSun"/>
          <w:sz w:val="20"/>
          <w:szCs w:val="20"/>
          <w:spacing w:val="4"/>
        </w:rPr>
        <w:t xml:space="preserve"> </w:t>
      </w:r>
      <w:r>
        <w:rPr>
          <w:rFonts w:ascii="SimSun" w:hAnsi="SimSun" w:eastAsia="SimSun" w:cs="SimSun"/>
          <w:sz w:val="20"/>
          <w:szCs w:val="20"/>
          <w:spacing w:val="22"/>
        </w:rPr>
        <w:t>体系，从管理、技术等角度出发，围绕数据生命周期构建立</w:t>
      </w:r>
    </w:p>
    <w:p>
      <w:pPr>
        <w:ind w:left="60"/>
        <w:spacing w:line="219" w:lineRule="auto"/>
        <w:rPr>
          <w:rFonts w:ascii="SimSun" w:hAnsi="SimSun" w:eastAsia="SimSun" w:cs="SimSun"/>
          <w:sz w:val="20"/>
          <w:szCs w:val="20"/>
        </w:rPr>
      </w:pPr>
      <w:r>
        <w:rPr>
          <w:rFonts w:ascii="SimSun" w:hAnsi="SimSun" w:eastAsia="SimSun" w:cs="SimSun"/>
          <w:sz w:val="20"/>
          <w:szCs w:val="20"/>
          <w:spacing w:val="17"/>
        </w:rPr>
        <w:t>体化防护体系。数据安全防护体系框架如图7-7所示。</w:t>
      </w:r>
    </w:p>
    <w:p>
      <w:pPr>
        <w:pStyle w:val="BodyText"/>
        <w:spacing w:line="322" w:lineRule="auto"/>
        <w:rPr/>
      </w:pPr>
      <w:r/>
    </w:p>
    <w:p>
      <w:pPr>
        <w:pStyle w:val="BodyText"/>
        <w:spacing w:before="1" w:line="5220" w:lineRule="exact"/>
        <w:rPr/>
      </w:pPr>
      <w:r>
        <w:rPr>
          <w:position w:val="-104"/>
        </w:rPr>
        <w:pict>
          <v:group id="_x0000_s406" style="mso-position-vertical-relative:line;mso-position-horizontal-relative:char;width:297pt;height:261pt;" filled="false" stroked="false" coordsize="5940,5220" coordorigin="0,0">
            <v:shape id="_x0000_s408" style="position:absolute;left:0;top:0;width:5940;height:5220;" filled="false" stroked="false" type="#_x0000_t75">
              <v:imagedata o:title="" r:id="rId327"/>
            </v:shape>
            <v:shape id="_x0000_s410" style="position:absolute;left:309;top:165;width:5495;height:4860;" filled="false" stroked="false" type="#_x0000_t202">
              <v:fill on="false"/>
              <v:stroke on="false"/>
              <v:path/>
              <v:imagedata o:title=""/>
              <o:lock v:ext="edit" aspectratio="false"/>
              <v:textbox inset="0mm,0mm,0mm,0mm">
                <w:txbxContent>
                  <w:p>
                    <w:pPr>
                      <w:spacing w:line="20" w:lineRule="exact"/>
                      <w:rPr/>
                    </w:pPr>
                    <w:r/>
                  </w:p>
                  <w:tbl>
                    <w:tblPr>
                      <w:tblStyle w:val="TableNormal"/>
                      <w:tblW w:w="5455" w:type="dxa"/>
                      <w:tblInd w:w="20" w:type="dxa"/>
                      <w:tblLayout w:type="fixed"/>
                    </w:tblPr>
                    <w:tblGrid>
                      <w:gridCol w:w="852"/>
                      <w:gridCol w:w="4603"/>
                    </w:tblGrid>
                    <w:tr>
                      <w:trPr>
                        <w:trHeight w:val="4084" w:hRule="atLeast"/>
                      </w:trPr>
                      <w:tc>
                        <w:tcPr>
                          <w:tcW w:w="852" w:type="dxa"/>
                          <w:vAlign w:val="top"/>
                        </w:tcPr>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70"/>
                            <w:spacing w:before="46" w:line="220" w:lineRule="auto"/>
                            <w:rPr>
                              <w:rFonts w:ascii="SimSun" w:hAnsi="SimSun" w:eastAsia="SimSun" w:cs="SimSun"/>
                              <w:sz w:val="14"/>
                              <w:szCs w:val="14"/>
                            </w:rPr>
                          </w:pPr>
                          <w:r>
                            <w:rPr>
                              <w:rFonts w:ascii="SimSun" w:hAnsi="SimSun" w:eastAsia="SimSun" w:cs="SimSun"/>
                              <w:sz w:val="14"/>
                              <w:szCs w:val="14"/>
                              <w:color w:val="FFFFFF"/>
                              <w:spacing w:val="-11"/>
                            </w:rPr>
                            <w:t>不可否认性</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before="45" w:line="219" w:lineRule="auto"/>
                            <w:rPr>
                              <w:rFonts w:ascii="SimSun" w:hAnsi="SimSun" w:eastAsia="SimSun" w:cs="SimSun"/>
                              <w:sz w:val="14"/>
                              <w:szCs w:val="14"/>
                            </w:rPr>
                          </w:pPr>
                          <w:r>
                            <w:rPr>
                              <w:rFonts w:ascii="SimSun" w:hAnsi="SimSun" w:eastAsia="SimSun" w:cs="SimSun"/>
                              <w:sz w:val="14"/>
                              <w:szCs w:val="14"/>
                              <w:color w:val="FFFFFF"/>
                              <w:spacing w:val="-9"/>
                            </w:rPr>
                            <w:t>安全管理</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before="46" w:line="221" w:lineRule="auto"/>
                            <w:rPr>
                              <w:rFonts w:ascii="SimSun" w:hAnsi="SimSun" w:eastAsia="SimSun" w:cs="SimSun"/>
                              <w:sz w:val="14"/>
                              <w:szCs w:val="14"/>
                            </w:rPr>
                          </w:pPr>
                          <w:r>
                            <w:rPr>
                              <w:rFonts w:ascii="SimSun" w:hAnsi="SimSun" w:eastAsia="SimSun" w:cs="SimSun"/>
                              <w:sz w:val="14"/>
                              <w:szCs w:val="14"/>
                              <w:color w:val="FFFFFF"/>
                              <w:spacing w:val="-8"/>
                            </w:rPr>
                            <w:t>安全监测</w:t>
                          </w:r>
                        </w:p>
                      </w:tc>
                      <w:tc>
                        <w:tcPr>
                          <w:tcW w:w="4603" w:type="dxa"/>
                          <w:vAlign w:val="top"/>
                        </w:tcPr>
                        <w:p>
                          <w:pPr>
                            <w:ind w:left="1887"/>
                            <w:spacing w:line="219" w:lineRule="auto"/>
                            <w:rPr>
                              <w:rFonts w:ascii="SimSun" w:hAnsi="SimSun" w:eastAsia="SimSun" w:cs="SimSun"/>
                              <w:sz w:val="14"/>
                              <w:szCs w:val="14"/>
                            </w:rPr>
                          </w:pPr>
                          <w:r>
                            <w:rPr>
                              <w:rFonts w:ascii="SimSun" w:hAnsi="SimSun" w:eastAsia="SimSun" w:cs="SimSun"/>
                              <w:sz w:val="14"/>
                              <w:szCs w:val="14"/>
                              <w:color w:val="FFFFFF"/>
                              <w:spacing w:val="-8"/>
                            </w:rPr>
                            <w:t>工业数据安全技术要求</w:t>
                          </w:r>
                        </w:p>
                        <w:p>
                          <w:pPr>
                            <w:ind w:left="2087"/>
                            <w:spacing w:before="243" w:line="219" w:lineRule="auto"/>
                            <w:rPr>
                              <w:rFonts w:ascii="SimSun" w:hAnsi="SimSun" w:eastAsia="SimSun" w:cs="SimSun"/>
                              <w:sz w:val="14"/>
                              <w:szCs w:val="14"/>
                            </w:rPr>
                          </w:pPr>
                          <w:r>
                            <w:rPr>
                              <w:rFonts w:ascii="SimSun" w:hAnsi="SimSun" w:eastAsia="SimSun" w:cs="SimSun"/>
                              <w:sz w:val="14"/>
                              <w:szCs w:val="14"/>
                              <w:color w:val="B7D9ED"/>
                              <w:spacing w:val="-7"/>
                            </w:rPr>
                            <w:t>分类分级技术</w:t>
                          </w:r>
                        </w:p>
                        <w:p>
                          <w:pPr>
                            <w:ind w:left="3287"/>
                            <w:spacing w:before="83" w:line="219" w:lineRule="auto"/>
                            <w:rPr>
                              <w:rFonts w:ascii="SimSun" w:hAnsi="SimSun" w:eastAsia="SimSun" w:cs="SimSun"/>
                              <w:sz w:val="14"/>
                              <w:szCs w:val="14"/>
                            </w:rPr>
                          </w:pPr>
                          <w:r>
                            <w:rPr>
                              <w:rFonts w:ascii="SimSun" w:hAnsi="SimSun" w:eastAsia="SimSun" w:cs="SimSun"/>
                              <w:sz w:val="14"/>
                              <w:szCs w:val="14"/>
                              <w:color w:val="94C7EE"/>
                              <w:spacing w:val="-11"/>
                              <w:w w:val="96"/>
                            </w:rPr>
                            <w:t>技术</w:t>
                          </w:r>
                        </w:p>
                        <w:p>
                          <w:pPr>
                            <w:ind w:left="47"/>
                            <w:spacing w:before="104" w:line="221" w:lineRule="auto"/>
                            <w:rPr>
                              <w:rFonts w:ascii="SimSun" w:hAnsi="SimSun" w:eastAsia="SimSun" w:cs="SimSun"/>
                              <w:sz w:val="14"/>
                              <w:szCs w:val="14"/>
                            </w:rPr>
                          </w:pPr>
                          <w:r>
                            <w:rPr>
                              <w:rFonts w:ascii="SimSun" w:hAnsi="SimSun" w:eastAsia="SimSun" w:cs="SimSun"/>
                              <w:sz w:val="14"/>
                              <w:szCs w:val="14"/>
                              <w:color w:val="B8DCF5"/>
                              <w:spacing w:val="-11"/>
                            </w:rPr>
                            <w:t>可用性</w:t>
                          </w:r>
                        </w:p>
                        <w:p>
                          <w:pPr>
                            <w:ind w:left="1167"/>
                            <w:spacing w:before="152" w:line="219" w:lineRule="auto"/>
                            <w:rPr>
                              <w:rFonts w:ascii="SimSun" w:hAnsi="SimSun" w:eastAsia="SimSun" w:cs="SimSun"/>
                              <w:sz w:val="14"/>
                              <w:szCs w:val="14"/>
                            </w:rPr>
                          </w:pPr>
                          <w:r>
                            <w:rPr>
                              <w:rFonts w:ascii="SimSun" w:hAnsi="SimSun" w:eastAsia="SimSun" w:cs="SimSun"/>
                              <w:sz w:val="14"/>
                              <w:szCs w:val="14"/>
                              <w:color w:val="AACCE3"/>
                              <w:spacing w:val="-11"/>
                            </w:rPr>
                            <w:t>态势感知技术</w:t>
                          </w:r>
                        </w:p>
                        <w:p>
                          <w:pPr>
                            <w:ind w:left="917"/>
                            <w:spacing w:before="134" w:line="219" w:lineRule="auto"/>
                            <w:rPr>
                              <w:rFonts w:ascii="SimSun" w:hAnsi="SimSun" w:eastAsia="SimSun" w:cs="SimSun"/>
                              <w:sz w:val="14"/>
                              <w:szCs w:val="14"/>
                            </w:rPr>
                          </w:pPr>
                          <w:r>
                            <w:rPr>
                              <w:rFonts w:ascii="SimSun" w:hAnsi="SimSun" w:eastAsia="SimSun" w:cs="SimSun"/>
                              <w:sz w:val="14"/>
                              <w:szCs w:val="14"/>
                              <w:color w:val="FFFFFF"/>
                              <w:spacing w:val="-8"/>
                            </w:rPr>
                            <w:t>安全审计技术</w:t>
                          </w:r>
                          <w:r>
                            <w:rPr>
                              <w:rFonts w:ascii="SimSun" w:hAnsi="SimSun" w:eastAsia="SimSun" w:cs="SimSun"/>
                              <w:sz w:val="14"/>
                              <w:szCs w:val="14"/>
                              <w:color w:val="FFFFFF"/>
                              <w:spacing w:val="21"/>
                              <w:w w:val="101"/>
                            </w:rPr>
                            <w:t xml:space="preserve">  </w:t>
                          </w:r>
                          <w:r>
                            <w:rPr>
                              <w:rFonts w:ascii="SimSun" w:hAnsi="SimSun" w:eastAsia="SimSun" w:cs="SimSun"/>
                              <w:sz w:val="14"/>
                              <w:szCs w:val="14"/>
                              <w:color w:val="B6DFF4"/>
                              <w:spacing w:val="-8"/>
                            </w:rPr>
                            <w:t>隐私计算技术</w:t>
                          </w:r>
                        </w:p>
                        <w:p>
                          <w:pPr>
                            <w:spacing w:line="316" w:lineRule="auto"/>
                            <w:rPr>
                              <w:rFonts w:ascii="Arial"/>
                              <w:sz w:val="21"/>
                            </w:rPr>
                          </w:pPr>
                          <w:r/>
                        </w:p>
                        <w:p>
                          <w:pPr>
                            <w:ind w:left="77"/>
                            <w:spacing w:before="46" w:line="219" w:lineRule="auto"/>
                            <w:rPr>
                              <w:rFonts w:ascii="SimSun" w:hAnsi="SimSun" w:eastAsia="SimSun" w:cs="SimSun"/>
                              <w:sz w:val="14"/>
                              <w:szCs w:val="14"/>
                            </w:rPr>
                          </w:pPr>
                          <w:r>
                            <w:rPr>
                              <w:rFonts w:ascii="SimSun" w:hAnsi="SimSun" w:eastAsia="SimSun" w:cs="SimSun"/>
                              <w:sz w:val="14"/>
                              <w:szCs w:val="14"/>
                              <w:color w:val="FFFFFF"/>
                              <w:spacing w:val="-7"/>
                            </w:rPr>
                            <w:t>工业数据安全管理要求</w:t>
                          </w:r>
                        </w:p>
                        <w:p>
                          <w:pPr>
                            <w:spacing w:line="247" w:lineRule="auto"/>
                            <w:rPr>
                              <w:rFonts w:ascii="Arial"/>
                              <w:sz w:val="21"/>
                            </w:rPr>
                          </w:pPr>
                          <w:r/>
                        </w:p>
                        <w:p>
                          <w:pPr>
                            <w:spacing w:line="248" w:lineRule="auto"/>
                            <w:rPr>
                              <w:rFonts w:ascii="Arial"/>
                              <w:sz w:val="21"/>
                            </w:rPr>
                          </w:pPr>
                          <w:r/>
                        </w:p>
                        <w:p>
                          <w:pPr>
                            <w:ind w:left="77"/>
                            <w:spacing w:before="46" w:line="232" w:lineRule="auto"/>
                            <w:rPr>
                              <w:rFonts w:ascii="SimSun" w:hAnsi="SimSun" w:eastAsia="SimSun" w:cs="SimSun"/>
                              <w:sz w:val="14"/>
                              <w:szCs w:val="14"/>
                            </w:rPr>
                          </w:pPr>
                          <w:r>
                            <w:rPr>
                              <w:rFonts w:ascii="FangSong" w:hAnsi="FangSong" w:eastAsia="FangSong" w:cs="FangSong"/>
                              <w:sz w:val="14"/>
                              <w:szCs w:val="14"/>
                              <w:color w:val="4E7796"/>
                              <w:spacing w:val="-3"/>
                            </w:rPr>
                            <w:t>制度</w:t>
                          </w:r>
                          <w:r>
                            <w:rPr>
                              <w:rFonts w:ascii="FangSong" w:hAnsi="FangSong" w:eastAsia="FangSong" w:cs="FangSong"/>
                              <w:sz w:val="14"/>
                              <w:szCs w:val="14"/>
                              <w:color w:val="4E7796"/>
                              <w:spacing w:val="14"/>
                            </w:rPr>
                            <w:t xml:space="preserve">     </w:t>
                          </w:r>
                          <w:r>
                            <w:rPr>
                              <w:rFonts w:ascii="SimSun" w:hAnsi="SimSun" w:eastAsia="SimSun" w:cs="SimSun"/>
                              <w:sz w:val="14"/>
                              <w:szCs w:val="14"/>
                              <w:color w:val="4B7392"/>
                              <w:spacing w:val="-3"/>
                            </w:rPr>
                            <w:t>机构      </w:t>
                          </w:r>
                          <w:r>
                            <w:rPr>
                              <w:rFonts w:ascii="SimSun" w:hAnsi="SimSun" w:eastAsia="SimSun" w:cs="SimSun"/>
                              <w:sz w:val="14"/>
                              <w:szCs w:val="14"/>
                              <w:color w:val="257DAA"/>
                              <w:spacing w:val="-3"/>
                            </w:rPr>
                            <w:t>人员</w:t>
                          </w:r>
                          <w:r>
                            <w:rPr>
                              <w:rFonts w:ascii="SimSun" w:hAnsi="SimSun" w:eastAsia="SimSun" w:cs="SimSun"/>
                              <w:sz w:val="14"/>
                              <w:szCs w:val="14"/>
                              <w:color w:val="257DAA"/>
                              <w:spacing w:val="3"/>
                            </w:rPr>
                            <w:t xml:space="preserve">     </w:t>
                          </w:r>
                          <w:r>
                            <w:rPr>
                              <w:rFonts w:ascii="SimSun" w:hAnsi="SimSun" w:eastAsia="SimSun" w:cs="SimSun"/>
                              <w:sz w:val="14"/>
                              <w:szCs w:val="14"/>
                              <w:color w:val="315571"/>
                              <w:spacing w:val="-3"/>
                            </w:rPr>
                            <w:t>流程</w:t>
                          </w:r>
                        </w:p>
                        <w:p>
                          <w:pPr>
                            <w:spacing w:line="351" w:lineRule="auto"/>
                            <w:rPr>
                              <w:rFonts w:ascii="Arial"/>
                              <w:sz w:val="21"/>
                            </w:rPr>
                          </w:pPr>
                          <w:r/>
                        </w:p>
                        <w:p>
                          <w:pPr>
                            <w:spacing w:line="352" w:lineRule="auto"/>
                            <w:rPr>
                              <w:rFonts w:ascii="Arial"/>
                              <w:sz w:val="21"/>
                            </w:rPr>
                          </w:pPr>
                          <w:r/>
                        </w:p>
                        <w:p>
                          <w:pPr>
                            <w:ind w:left="77"/>
                            <w:spacing w:before="46" w:line="222" w:lineRule="auto"/>
                            <w:rPr>
                              <w:rFonts w:ascii="SimSun" w:hAnsi="SimSun" w:eastAsia="SimSun" w:cs="SimSun"/>
                              <w:sz w:val="14"/>
                              <w:szCs w:val="14"/>
                            </w:rPr>
                          </w:pPr>
                          <w:r>
                            <w:rPr>
                              <w:rFonts w:ascii="SimSun" w:hAnsi="SimSun" w:eastAsia="SimSun" w:cs="SimSun"/>
                              <w:sz w:val="14"/>
                              <w:szCs w:val="14"/>
                              <w:color w:val="3E5479"/>
                              <w:spacing w:val="-2"/>
                              <w:position w:val="-1"/>
                            </w:rPr>
                            <w:t>监测</w:t>
                          </w:r>
                          <w:r>
                            <w:rPr>
                              <w:rFonts w:ascii="SimSun" w:hAnsi="SimSun" w:eastAsia="SimSun" w:cs="SimSun"/>
                              <w:sz w:val="14"/>
                              <w:szCs w:val="14"/>
                              <w:color w:val="3E5479"/>
                              <w:spacing w:val="11"/>
                              <w:position w:val="-1"/>
                            </w:rPr>
                            <w:t xml:space="preserve">     </w:t>
                          </w:r>
                          <w:r>
                            <w:rPr>
                              <w:rFonts w:ascii="SimSun" w:hAnsi="SimSun" w:eastAsia="SimSun" w:cs="SimSun"/>
                              <w:sz w:val="14"/>
                              <w:szCs w:val="14"/>
                              <w:color w:val="2F8DBD"/>
                              <w:spacing w:val="-2"/>
                            </w:rPr>
                            <w:t>评估      </w:t>
                          </w:r>
                          <w:r>
                            <w:rPr>
                              <w:rFonts w:ascii="SimSun" w:hAnsi="SimSun" w:eastAsia="SimSun" w:cs="SimSun"/>
                              <w:sz w:val="14"/>
                              <w:szCs w:val="14"/>
                              <w:color w:val="206685"/>
                              <w:spacing w:val="-2"/>
                              <w:position w:val="1"/>
                            </w:rPr>
                            <w:t>检查</w:t>
                          </w:r>
                          <w:r>
                            <w:rPr>
                              <w:rFonts w:ascii="SimSun" w:hAnsi="SimSun" w:eastAsia="SimSun" w:cs="SimSun"/>
                              <w:sz w:val="14"/>
                              <w:szCs w:val="14"/>
                              <w:color w:val="206685"/>
                              <w:spacing w:val="3"/>
                              <w:position w:val="1"/>
                            </w:rPr>
                            <w:t xml:space="preserve">     </w:t>
                          </w:r>
                          <w:r>
                            <w:rPr>
                              <w:rFonts w:ascii="SimSun" w:hAnsi="SimSun" w:eastAsia="SimSun" w:cs="SimSun"/>
                              <w:sz w:val="14"/>
                              <w:szCs w:val="14"/>
                              <w:color w:val="1C5E7B"/>
                              <w:spacing w:val="-2"/>
                            </w:rPr>
                            <w:t>应急</w:t>
                          </w:r>
                        </w:p>
                      </w:tc>
                    </w:tr>
                  </w:tbl>
                  <w:p>
                    <w:pPr>
                      <w:spacing w:line="378" w:lineRule="auto"/>
                      <w:rPr>
                        <w:rFonts w:ascii="Arial"/>
                        <w:sz w:val="21"/>
                      </w:rPr>
                    </w:pPr>
                    <w:r/>
                  </w:p>
                  <w:p>
                    <w:pPr>
                      <w:ind w:left="1629"/>
                      <w:spacing w:before="46" w:line="223" w:lineRule="auto"/>
                      <w:rPr>
                        <w:rFonts w:ascii="SimSun" w:hAnsi="SimSun" w:eastAsia="SimSun" w:cs="SimSun"/>
                        <w:sz w:val="14"/>
                        <w:szCs w:val="14"/>
                      </w:rPr>
                    </w:pPr>
                    <w:r>
                      <w:rPr>
                        <w:rFonts w:ascii="SimSun" w:hAnsi="SimSun" w:eastAsia="SimSun" w:cs="SimSun"/>
                        <w:sz w:val="14"/>
                        <w:szCs w:val="14"/>
                        <w:color w:val="1D617F"/>
                        <w:spacing w:val="-2"/>
                      </w:rPr>
                      <w:t>入侵</w:t>
                    </w:r>
                  </w:p>
                  <w:p>
                    <w:pPr>
                      <w:ind w:left="1629"/>
                      <w:spacing w:line="219" w:lineRule="auto"/>
                      <w:rPr>
                        <w:rFonts w:ascii="SimSun" w:hAnsi="SimSun" w:eastAsia="SimSun" w:cs="SimSun"/>
                        <w:sz w:val="14"/>
                        <w:szCs w:val="14"/>
                      </w:rPr>
                    </w:pPr>
                    <w:r>
                      <w:rPr>
                        <w:rFonts w:ascii="SimSun" w:hAnsi="SimSun" w:eastAsia="SimSun" w:cs="SimSun"/>
                        <w:sz w:val="14"/>
                        <w:szCs w:val="14"/>
                        <w:color w:val="1D617F"/>
                        <w:spacing w:val="-2"/>
                      </w:rPr>
                      <w:t>检测</w:t>
                    </w:r>
                  </w:p>
                </w:txbxContent>
              </v:textbox>
            </v:shape>
            <v:shape id="_x0000_s412" style="position:absolute;left:5298;top:1909;width:505;height:104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4"/>
                      </w:rPr>
                      <w:t>销数安全</w:t>
                    </w:r>
                  </w:p>
                  <w:p>
                    <w:pPr>
                      <w:ind w:left="33"/>
                      <w:spacing w:before="156" w:line="216" w:lineRule="auto"/>
                      <w:rPr>
                        <w:rFonts w:ascii="SimSun" w:hAnsi="SimSun" w:eastAsia="SimSun" w:cs="SimSun"/>
                        <w:sz w:val="14"/>
                        <w:szCs w:val="14"/>
                      </w:rPr>
                    </w:pPr>
                    <w:r>
                      <w:rPr>
                        <w:rFonts w:ascii="SimSun" w:hAnsi="SimSun" w:eastAsia="SimSun" w:cs="SimSun"/>
                        <w:sz w:val="14"/>
                        <w:szCs w:val="14"/>
                        <w:spacing w:val="24"/>
                      </w:rPr>
                      <w:t>数据流通安全</w:t>
                    </w:r>
                  </w:p>
                </w:txbxContent>
              </v:textbox>
            </v:shape>
            <v:shape id="_x0000_s414" style="position:absolute;left:5119;top:640;width:590;height:520;" filled="false" stroked="false" type="#_x0000_t75">
              <v:imagedata o:title="" r:id="rId328"/>
            </v:shape>
            <v:shape id="_x0000_s416" style="position:absolute;left:4369;top:1270;width:560;height:490;" filled="false" stroked="false" type="#_x0000_t75">
              <v:imagedata o:title="" r:id="rId329"/>
            </v:shape>
            <v:shape id="_x0000_s418" style="position:absolute;left:4618;top:2542;width:182;height:1048;" filled="false" stroked="false" type="#_x0000_t202">
              <v:fill on="false"/>
              <v:stroke on="false"/>
              <v:path/>
              <v:imagedata o:title=""/>
              <o:lock v:ext="edit" aspectratio="false"/>
              <v:textbox inset="0mm,0mm,0mm,0mm" style="layout-flow:vertical-ideographic;">
                <w:txbxContent>
                  <w:p>
                    <w:pPr>
                      <w:ind w:left="20"/>
                      <w:spacing w:before="20" w:line="212" w:lineRule="auto"/>
                      <w:rPr>
                        <w:rFonts w:ascii="FangSong" w:hAnsi="FangSong" w:eastAsia="FangSong" w:cs="FangSong"/>
                        <w:sz w:val="14"/>
                        <w:szCs w:val="14"/>
                      </w:rPr>
                    </w:pPr>
                    <w:r>
                      <w:rPr>
                        <w:rFonts w:ascii="FangSong" w:hAnsi="FangSong" w:eastAsia="FangSong" w:cs="FangSong"/>
                        <w:sz w:val="14"/>
                        <w:szCs w:val="14"/>
                        <w:spacing w:val="27"/>
                      </w:rPr>
                      <w:t>数据存储安全</w:t>
                    </w:r>
                  </w:p>
                </w:txbxContent>
              </v:textbox>
            </v:shape>
            <v:shape id="_x0000_s420" style="position:absolute;left:4944;top:2213;width:181;height:1045;"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7"/>
                      </w:rPr>
                      <w:t>数据处理安全</w:t>
                    </w:r>
                  </w:p>
                </w:txbxContent>
              </v:textbox>
            </v:shape>
            <v:shape id="_x0000_s422" style="position:absolute;left:3919;top:3252;width:182;height:1038;"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FangSong" w:hAnsi="FangSong" w:eastAsia="FangSong" w:cs="FangSong"/>
                        <w:sz w:val="14"/>
                        <w:szCs w:val="14"/>
                      </w:rPr>
                    </w:pPr>
                    <w:r>
                      <w:rPr>
                        <w:rFonts w:ascii="FangSong" w:hAnsi="FangSong" w:eastAsia="FangSong" w:cs="FangSong"/>
                        <w:sz w:val="14"/>
                        <w:szCs w:val="14"/>
                        <w:spacing w:val="26"/>
                      </w:rPr>
                      <w:t>数据采集安全</w:t>
                    </w:r>
                  </w:p>
                </w:txbxContent>
              </v:textbox>
            </v:shape>
            <v:shape id="_x0000_s424" style="position:absolute;left:4244;top:2853;width:181;height:1025;"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4"/>
                        <w:szCs w:val="14"/>
                      </w:rPr>
                    </w:pPr>
                    <w:r>
                      <w:rPr>
                        <w:rFonts w:ascii="SimSun" w:hAnsi="SimSun" w:eastAsia="SimSun" w:cs="SimSun"/>
                        <w:sz w:val="14"/>
                        <w:szCs w:val="14"/>
                        <w:spacing w:val="24"/>
                      </w:rPr>
                      <w:t>数排传输安全</w:t>
                    </w:r>
                  </w:p>
                </w:txbxContent>
              </v:textbox>
            </v:shape>
            <v:shape id="_x0000_s426" style="position:absolute;left:4309;top:565;width:706;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color w:val="FFFFFF"/>
                        <w:spacing w:val="-6"/>
                      </w:rPr>
                      <w:t>零信任技术</w:t>
                    </w:r>
                  </w:p>
                </w:txbxContent>
              </v:textbox>
            </v:shape>
            <v:shape id="_x0000_s428" style="position:absolute;left:2610;top:4675;width:322;height:360;" filled="false" stroked="false" type="#_x0000_t202">
              <v:fill on="false"/>
              <v:stroke on="false"/>
              <v:path/>
              <v:imagedata o:title=""/>
              <o:lock v:ext="edit" aspectratio="false"/>
              <v:textbox inset="0mm,0mm,0mm,0mm">
                <w:txbxContent>
                  <w:p>
                    <w:pPr>
                      <w:ind w:left="20" w:right="20"/>
                      <w:spacing w:before="19" w:line="230" w:lineRule="auto"/>
                      <w:rPr>
                        <w:rFonts w:ascii="SimSun" w:hAnsi="SimSun" w:eastAsia="SimSun" w:cs="SimSun"/>
                        <w:sz w:val="14"/>
                        <w:szCs w:val="14"/>
                      </w:rPr>
                    </w:pPr>
                    <w:r>
                      <w:rPr>
                        <w:rFonts w:ascii="SimSun" w:hAnsi="SimSun" w:eastAsia="SimSun" w:cs="SimSun"/>
                        <w:sz w:val="14"/>
                        <w:szCs w:val="14"/>
                        <w:color w:val="1B5670"/>
                        <w:spacing w:val="-3"/>
                      </w:rPr>
                      <w:t>信任</w:t>
                    </w:r>
                    <w:r>
                      <w:rPr>
                        <w:rFonts w:ascii="SimSun" w:hAnsi="SimSun" w:eastAsia="SimSun" w:cs="SimSun"/>
                        <w:sz w:val="14"/>
                        <w:szCs w:val="14"/>
                        <w:color w:val="1B5670"/>
                      </w:rPr>
                      <w:t xml:space="preserve"> </w:t>
                    </w:r>
                    <w:r>
                      <w:rPr>
                        <w:rFonts w:ascii="SimSun" w:hAnsi="SimSun" w:eastAsia="SimSun" w:cs="SimSun"/>
                        <w:sz w:val="14"/>
                        <w:szCs w:val="14"/>
                        <w:color w:val="1B5670"/>
                      </w:rPr>
                      <w:t>体</w:t>
                    </w:r>
                    <w:r>
                      <w:rPr>
                        <w:rFonts w:ascii="SimSun" w:hAnsi="SimSun" w:eastAsia="SimSun" w:cs="SimSun"/>
                        <w:sz w:val="14"/>
                        <w:szCs w:val="14"/>
                      </w:rPr>
                      <w:t>系</w:t>
                    </w:r>
                  </w:p>
                </w:txbxContent>
              </v:textbox>
            </v:shape>
            <v:shape id="_x0000_s430" style="position:absolute;left:3249;top:4676;width:312;height:36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4"/>
                        <w:szCs w:val="14"/>
                      </w:rPr>
                    </w:pPr>
                    <w:r>
                      <w:rPr>
                        <w:rFonts w:ascii="SimSun" w:hAnsi="SimSun" w:eastAsia="SimSun" w:cs="SimSun"/>
                        <w:sz w:val="14"/>
                        <w:szCs w:val="14"/>
                        <w:color w:val="206685"/>
                        <w:spacing w:val="-3"/>
                      </w:rPr>
                      <w:t>安全</w:t>
                    </w:r>
                  </w:p>
                  <w:p>
                    <w:pPr>
                      <w:ind w:left="20"/>
                      <w:spacing w:before="12" w:line="220" w:lineRule="auto"/>
                      <w:rPr>
                        <w:rFonts w:ascii="SimSun" w:hAnsi="SimSun" w:eastAsia="SimSun" w:cs="SimSun"/>
                        <w:sz w:val="14"/>
                        <w:szCs w:val="14"/>
                      </w:rPr>
                    </w:pPr>
                    <w:r>
                      <w:rPr>
                        <w:rFonts w:ascii="SimSun" w:hAnsi="SimSun" w:eastAsia="SimSun" w:cs="SimSun"/>
                        <w:sz w:val="14"/>
                        <w:szCs w:val="14"/>
                        <w:spacing w:val="-7"/>
                      </w:rPr>
                      <w:t>审</w:t>
                    </w:r>
                    <w:r>
                      <w:rPr>
                        <w:rFonts w:ascii="SimSun" w:hAnsi="SimSun" w:eastAsia="SimSun" w:cs="SimSun"/>
                        <w:sz w:val="14"/>
                        <w:szCs w:val="14"/>
                        <w:color w:val="1C607E"/>
                        <w:spacing w:val="-7"/>
                      </w:rPr>
                      <w:t>计</w:t>
                    </w:r>
                  </w:p>
                </w:txbxContent>
              </v:textbox>
            </v:shape>
            <v:shape id="_x0000_s432" style="position:absolute;left:1239;top:4675;width:307;height:360;"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14"/>
                        <w:szCs w:val="14"/>
                      </w:rPr>
                    </w:pPr>
                    <w:r>
                      <w:rPr>
                        <w:rFonts w:ascii="FangSong" w:hAnsi="FangSong" w:eastAsia="FangSong" w:cs="FangSong"/>
                        <w:sz w:val="14"/>
                        <w:szCs w:val="14"/>
                        <w:color w:val="365A77"/>
                        <w:spacing w:val="-4"/>
                      </w:rPr>
                      <w:t>边界</w:t>
                    </w:r>
                  </w:p>
                  <w:p>
                    <w:pPr>
                      <w:ind w:left="20"/>
                      <w:spacing w:before="11" w:line="220" w:lineRule="auto"/>
                      <w:rPr>
                        <w:rFonts w:ascii="SimSun" w:hAnsi="SimSun" w:eastAsia="SimSun" w:cs="SimSun"/>
                        <w:sz w:val="14"/>
                        <w:szCs w:val="14"/>
                      </w:rPr>
                    </w:pPr>
                    <w:r>
                      <w:rPr>
                        <w:rFonts w:ascii="SimSun" w:hAnsi="SimSun" w:eastAsia="SimSun" w:cs="SimSun"/>
                        <w:sz w:val="14"/>
                        <w:szCs w:val="14"/>
                        <w:color w:val="778693"/>
                        <w:spacing w:val="-4"/>
                      </w:rPr>
                      <w:t>防护</w:t>
                    </w:r>
                  </w:p>
                </w:txbxContent>
              </v:textbox>
            </v:shape>
            <v:shape id="_x0000_s434" style="position:absolute;left:309;top:4766;width:557;height:1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color w:val="A6CBFB"/>
                        <w:spacing w:val="-9"/>
                      </w:rPr>
                      <w:t>安全运行</w:t>
                    </w:r>
                  </w:p>
                </w:txbxContent>
              </v:textbox>
            </v:shape>
            <v:shape id="_x0000_s436" style="position:absolute;left:1789;top:526;width:415;height:1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color w:val="FFFFFF"/>
                        <w:spacing w:val="-11"/>
                      </w:rPr>
                      <w:t>保密性</w:t>
                    </w:r>
                  </w:p>
                </w:txbxContent>
              </v:textbox>
            </v:shape>
            <v:shape id="_x0000_s438" style="position:absolute;left:5623;top:1563;width:181;height:354;"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16"/>
                      </w:rPr>
                      <w:t>数据</w:t>
                    </w:r>
                  </w:p>
                </w:txbxContent>
              </v:textbox>
            </v:shape>
          </v:group>
        </w:pict>
      </w:r>
    </w:p>
    <w:p>
      <w:pPr>
        <w:ind w:left="1799"/>
        <w:spacing w:before="155" w:line="221" w:lineRule="auto"/>
        <w:rPr>
          <w:rFonts w:ascii="SimHei" w:hAnsi="SimHei" w:eastAsia="SimHei" w:cs="SimHei"/>
          <w:sz w:val="17"/>
          <w:szCs w:val="17"/>
        </w:rPr>
      </w:pPr>
      <w:r>
        <w:rPr>
          <w:rFonts w:ascii="SimHei" w:hAnsi="SimHei" w:eastAsia="SimHei" w:cs="SimHei"/>
          <w:sz w:val="17"/>
          <w:szCs w:val="17"/>
          <w:color w:val="D0751B"/>
          <w:spacing w:val="9"/>
        </w:rPr>
        <w:t>图7-7</w:t>
      </w:r>
      <w:r>
        <w:rPr>
          <w:rFonts w:ascii="SimHei" w:hAnsi="SimHei" w:eastAsia="SimHei" w:cs="SimHei"/>
          <w:sz w:val="17"/>
          <w:szCs w:val="17"/>
          <w:color w:val="D0751B"/>
          <w:spacing w:val="91"/>
        </w:rPr>
        <w:t xml:space="preserve"> </w:t>
      </w:r>
      <w:r>
        <w:rPr>
          <w:rFonts w:ascii="SimHei" w:hAnsi="SimHei" w:eastAsia="SimHei" w:cs="SimHei"/>
          <w:sz w:val="17"/>
          <w:szCs w:val="17"/>
          <w:color w:val="D0751B"/>
          <w:spacing w:val="9"/>
        </w:rPr>
        <w:t>数据安全防护体系框架</w:t>
      </w:r>
    </w:p>
    <w:p>
      <w:pPr>
        <w:pStyle w:val="BodyText"/>
        <w:spacing w:line="421" w:lineRule="auto"/>
        <w:rPr/>
      </w:pPr>
      <w:r/>
    </w:p>
    <w:p>
      <w:pPr>
        <w:spacing w:before="66" w:line="175" w:lineRule="auto"/>
        <w:jc w:val="right"/>
        <w:rPr>
          <w:rFonts w:ascii="SimSun" w:hAnsi="SimSun" w:eastAsia="SimSun" w:cs="SimSun"/>
          <w:sz w:val="20"/>
          <w:szCs w:val="20"/>
        </w:rPr>
      </w:pPr>
      <w:r>
        <w:rPr>
          <w:rFonts w:ascii="SimSun" w:hAnsi="SimSun" w:eastAsia="SimSun" w:cs="SimSun"/>
          <w:sz w:val="20"/>
          <w:szCs w:val="20"/>
          <w:color w:val="F96300"/>
          <w:spacing w:val="-31"/>
        </w:rPr>
        <w:t>·157</w:t>
      </w:r>
      <w:r>
        <w:rPr>
          <w:rFonts w:ascii="SimSun" w:hAnsi="SimSun" w:eastAsia="SimSun" w:cs="SimSun"/>
          <w:sz w:val="20"/>
          <w:szCs w:val="20"/>
          <w:color w:val="F96300"/>
          <w:spacing w:val="-23"/>
        </w:rPr>
        <w:t xml:space="preserve"> </w:t>
      </w:r>
      <w:r>
        <w:rPr>
          <w:rFonts w:ascii="SimSun" w:hAnsi="SimSun" w:eastAsia="SimSun" w:cs="SimSun"/>
          <w:sz w:val="20"/>
          <w:szCs w:val="20"/>
          <w:color w:val="F96300"/>
          <w:spacing w:val="-31"/>
        </w:rPr>
        <w:t>·</w:t>
      </w:r>
    </w:p>
    <w:p>
      <w:pPr>
        <w:spacing w:line="175" w:lineRule="auto"/>
        <w:sectPr>
          <w:footerReference w:type="default" r:id="rId18"/>
          <w:pgSz w:w="7530" w:h="11370"/>
          <w:pgMar w:top="214" w:right="766" w:bottom="232" w:left="770" w:header="0" w:footer="0" w:gutter="0"/>
        </w:sectPr>
        <w:rPr>
          <w:rFonts w:ascii="SimSun" w:hAnsi="SimSun" w:eastAsia="SimSun" w:cs="SimSun"/>
          <w:sz w:val="20"/>
          <w:szCs w:val="20"/>
        </w:rPr>
      </w:pPr>
    </w:p>
    <w:p>
      <w:pPr>
        <w:ind w:left="1199"/>
        <w:spacing w:line="219" w:lineRule="auto"/>
        <w:rPr>
          <w:rFonts w:ascii="SimSun" w:hAnsi="SimSun" w:eastAsia="SimSun" w:cs="SimSun"/>
          <w:sz w:val="16"/>
          <w:szCs w:val="16"/>
        </w:rPr>
      </w:pPr>
      <w:r>
        <w:drawing>
          <wp:anchor distT="0" distB="0" distL="0" distR="0" simplePos="0" relativeHeight="252686336" behindDoc="1" locked="0" layoutInCell="0" allowOverlap="1">
            <wp:simplePos x="0" y="0"/>
            <wp:positionH relativeFrom="page">
              <wp:posOffset>0</wp:posOffset>
            </wp:positionH>
            <wp:positionV relativeFrom="page">
              <wp:posOffset>0</wp:posOffset>
            </wp:positionV>
            <wp:extent cx="768336" cy="673129"/>
            <wp:effectExtent l="0" t="0" r="0" b="0"/>
            <wp:wrapNone/>
            <wp:docPr id="298" name="IM 298"/>
            <wp:cNvGraphicFramePr/>
            <a:graphic>
              <a:graphicData uri="http://schemas.openxmlformats.org/drawingml/2006/picture">
                <pic:pic>
                  <pic:nvPicPr>
                    <pic:cNvPr id="298" name="IM 298"/>
                    <pic:cNvPicPr/>
                  </pic:nvPicPr>
                  <pic:blipFill>
                    <a:blip r:embed="rId331"/>
                    <a:stretch>
                      <a:fillRect/>
                    </a:stretch>
                  </pic:blipFill>
                  <pic:spPr>
                    <a:xfrm rot="0">
                      <a:off x="0" y="0"/>
                      <a:ext cx="768336" cy="673129"/>
                    </a:xfrm>
                    <a:prstGeom prst="rect">
                      <a:avLst/>
                    </a:prstGeom>
                  </pic:spPr>
                </pic:pic>
              </a:graphicData>
            </a:graphic>
          </wp:anchor>
        </w:drawing>
      </w:r>
      <w:r>
        <w:rPr>
          <w:rFonts w:ascii="SimSun" w:hAnsi="SimSun" w:eastAsia="SimSun" w:cs="SimSun"/>
          <w:sz w:val="16"/>
          <w:szCs w:val="16"/>
          <w:color w:val="E96F1E"/>
          <w:spacing w:val="-2"/>
        </w:rPr>
        <w:t>数据为王</w:t>
      </w:r>
    </w:p>
    <w:p>
      <w:pPr>
        <w:ind w:left="1510"/>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09" w:lineRule="auto"/>
        <w:rPr/>
      </w:pPr>
      <w:r/>
    </w:p>
    <w:p>
      <w:pPr>
        <w:pStyle w:val="BodyText"/>
        <w:spacing w:line="309" w:lineRule="auto"/>
        <w:rPr/>
      </w:pPr>
      <w:r/>
    </w:p>
    <w:p>
      <w:pPr>
        <w:ind w:right="1"/>
        <w:spacing w:before="71" w:line="421" w:lineRule="exact"/>
        <w:jc w:val="right"/>
        <w:rPr>
          <w:rFonts w:ascii="SimSun" w:hAnsi="SimSun" w:eastAsia="SimSun" w:cs="SimSun"/>
          <w:sz w:val="22"/>
          <w:szCs w:val="22"/>
        </w:rPr>
      </w:pPr>
      <w:r>
        <w:rPr>
          <w:rFonts w:ascii="SimSun" w:hAnsi="SimSun" w:eastAsia="SimSun" w:cs="SimSun"/>
          <w:sz w:val="22"/>
          <w:szCs w:val="22"/>
          <w:spacing w:val="-18"/>
          <w:position w:val="15"/>
        </w:rPr>
        <w:t>从数据生命周期来看，根据数据在组织机构业务流转的情况，</w:t>
      </w:r>
    </w:p>
    <w:p>
      <w:pPr>
        <w:ind w:right="18"/>
        <w:spacing w:line="219" w:lineRule="auto"/>
        <w:jc w:val="right"/>
        <w:rPr>
          <w:rFonts w:ascii="SimSun" w:hAnsi="SimSun" w:eastAsia="SimSun" w:cs="SimSun"/>
          <w:sz w:val="22"/>
          <w:szCs w:val="22"/>
        </w:rPr>
      </w:pPr>
      <w:r>
        <w:rPr>
          <w:rFonts w:ascii="SimSun" w:hAnsi="SimSun" w:eastAsia="SimSun" w:cs="SimSun"/>
          <w:sz w:val="22"/>
          <w:szCs w:val="22"/>
          <w:spacing w:val="-20"/>
        </w:rPr>
        <w:t>数据生命周期可以被定义为6个阶段，具体各阶段的定义如下所述。</w:t>
      </w:r>
    </w:p>
    <w:p>
      <w:pPr>
        <w:ind w:left="1199" w:right="117" w:firstLine="449"/>
        <w:spacing w:before="162" w:line="359" w:lineRule="auto"/>
        <w:rPr>
          <w:rFonts w:ascii="SimSun" w:hAnsi="SimSun" w:eastAsia="SimSun" w:cs="SimSun"/>
          <w:sz w:val="22"/>
          <w:szCs w:val="22"/>
        </w:rPr>
      </w:pPr>
      <w:r>
        <w:rPr>
          <w:rFonts w:ascii="SimSun" w:hAnsi="SimSun" w:eastAsia="SimSun" w:cs="SimSun"/>
          <w:sz w:val="22"/>
          <w:szCs w:val="22"/>
          <w:color w:val="CF8910"/>
          <w:spacing w:val="-2"/>
        </w:rPr>
        <w:t>· </w:t>
      </w:r>
      <w:r>
        <w:rPr>
          <w:rFonts w:ascii="YouYuan" w:hAnsi="YouYuan" w:eastAsia="YouYuan" w:cs="YouYuan"/>
          <w:sz w:val="22"/>
          <w:szCs w:val="22"/>
          <w:color w:val="CF8910"/>
          <w:spacing w:val="-2"/>
        </w:rPr>
        <w:t>数据采集。</w:t>
      </w:r>
      <w:r>
        <w:rPr>
          <w:rFonts w:ascii="SimSun" w:hAnsi="SimSun" w:eastAsia="SimSun" w:cs="SimSun"/>
          <w:sz w:val="22"/>
          <w:szCs w:val="22"/>
          <w:spacing w:val="-2"/>
        </w:rPr>
        <w:t>数据采集是指在组织机构内部系统中新生</w:t>
      </w:r>
      <w:r>
        <w:rPr>
          <w:rFonts w:ascii="SimSun" w:hAnsi="SimSun" w:eastAsia="SimSun" w:cs="SimSun"/>
          <w:sz w:val="22"/>
          <w:szCs w:val="22"/>
        </w:rPr>
        <w:t xml:space="preserve"> </w:t>
      </w:r>
      <w:r>
        <w:rPr>
          <w:rFonts w:ascii="SimSun" w:hAnsi="SimSun" w:eastAsia="SimSun" w:cs="SimSun"/>
          <w:sz w:val="22"/>
          <w:szCs w:val="22"/>
          <w:spacing w:val="-6"/>
        </w:rPr>
        <w:t>成数据，以及从外部收集数据的阶段，其安全风险主要存在于</w:t>
      </w:r>
    </w:p>
    <w:p>
      <w:pPr>
        <w:ind w:left="1199"/>
        <w:spacing w:line="218" w:lineRule="auto"/>
        <w:rPr>
          <w:rFonts w:ascii="SimSun" w:hAnsi="SimSun" w:eastAsia="SimSun" w:cs="SimSun"/>
          <w:sz w:val="22"/>
          <w:szCs w:val="22"/>
        </w:rPr>
      </w:pPr>
      <w:r>
        <w:rPr>
          <w:rFonts w:ascii="SimSun" w:hAnsi="SimSun" w:eastAsia="SimSun" w:cs="SimSun"/>
          <w:sz w:val="22"/>
          <w:szCs w:val="22"/>
          <w:spacing w:val="-10"/>
        </w:rPr>
        <w:t>采集终端和数据汇聚过程。</w:t>
      </w:r>
    </w:p>
    <w:p>
      <w:pPr>
        <w:ind w:left="1199" w:right="90" w:firstLine="449"/>
        <w:spacing w:before="169" w:line="361" w:lineRule="auto"/>
        <w:rPr>
          <w:rFonts w:ascii="SimSun" w:hAnsi="SimSun" w:eastAsia="SimSun" w:cs="SimSun"/>
          <w:sz w:val="22"/>
          <w:szCs w:val="22"/>
        </w:rPr>
      </w:pPr>
      <w:r>
        <w:rPr>
          <w:rFonts w:ascii="SimHei" w:hAnsi="SimHei" w:eastAsia="SimHei" w:cs="SimHei"/>
          <w:sz w:val="22"/>
          <w:szCs w:val="22"/>
          <w:color w:val="F87F39"/>
          <w:spacing w:val="-11"/>
        </w:rPr>
        <w:t>●</w:t>
      </w:r>
      <w:r>
        <w:rPr>
          <w:rFonts w:ascii="SimHei" w:hAnsi="SimHei" w:eastAsia="SimHei" w:cs="SimHei"/>
          <w:sz w:val="22"/>
          <w:szCs w:val="22"/>
          <w:color w:val="F87F39"/>
          <w:spacing w:val="104"/>
        </w:rPr>
        <w:t xml:space="preserve"> </w:t>
      </w:r>
      <w:r>
        <w:rPr>
          <w:rFonts w:ascii="SimHei" w:hAnsi="SimHei" w:eastAsia="SimHei" w:cs="SimHei"/>
          <w:sz w:val="22"/>
          <w:szCs w:val="22"/>
          <w:color w:val="F87F39"/>
          <w:spacing w:val="-11"/>
        </w:rPr>
        <w:t>数据传输。</w:t>
      </w:r>
      <w:r>
        <w:rPr>
          <w:rFonts w:ascii="SimHei" w:hAnsi="SimHei" w:eastAsia="SimHei" w:cs="SimHei"/>
          <w:sz w:val="22"/>
          <w:szCs w:val="22"/>
          <w:color w:val="F87F39"/>
          <w:spacing w:val="28"/>
        </w:rPr>
        <w:t xml:space="preserve"> </w:t>
      </w:r>
      <w:r>
        <w:rPr>
          <w:rFonts w:ascii="SimSun" w:hAnsi="SimSun" w:eastAsia="SimSun" w:cs="SimSun"/>
          <w:sz w:val="22"/>
          <w:szCs w:val="22"/>
          <w:spacing w:val="-11"/>
        </w:rPr>
        <w:t>数据传输是指数据在组织机构内部从一个</w:t>
      </w:r>
      <w:r>
        <w:rPr>
          <w:rFonts w:ascii="SimSun" w:hAnsi="SimSun" w:eastAsia="SimSun" w:cs="SimSun"/>
          <w:sz w:val="22"/>
          <w:szCs w:val="22"/>
        </w:rPr>
        <w:t xml:space="preserve"> </w:t>
      </w:r>
      <w:r>
        <w:rPr>
          <w:rFonts w:ascii="SimSun" w:hAnsi="SimSun" w:eastAsia="SimSun" w:cs="SimSun"/>
          <w:sz w:val="22"/>
          <w:szCs w:val="22"/>
          <w:spacing w:val="-5"/>
        </w:rPr>
        <w:t>实体通过网络流动到另一个实体的阶段，其安全风险主要集中</w:t>
      </w:r>
    </w:p>
    <w:p>
      <w:pPr>
        <w:ind w:left="1199"/>
        <w:spacing w:before="1" w:line="218" w:lineRule="auto"/>
        <w:rPr>
          <w:rFonts w:ascii="SimSun" w:hAnsi="SimSun" w:eastAsia="SimSun" w:cs="SimSun"/>
          <w:sz w:val="22"/>
          <w:szCs w:val="22"/>
        </w:rPr>
      </w:pPr>
      <w:r>
        <w:rPr>
          <w:rFonts w:ascii="SimSun" w:hAnsi="SimSun" w:eastAsia="SimSun" w:cs="SimSun"/>
          <w:sz w:val="22"/>
          <w:szCs w:val="22"/>
          <w:spacing w:val="-10"/>
        </w:rPr>
        <w:t>于数据传输过程的信任机制。</w:t>
      </w:r>
    </w:p>
    <w:p>
      <w:pPr>
        <w:ind w:left="1199" w:right="88" w:firstLine="449"/>
        <w:spacing w:before="145" w:line="359" w:lineRule="auto"/>
        <w:rPr>
          <w:rFonts w:ascii="SimSun" w:hAnsi="SimSun" w:eastAsia="SimSun" w:cs="SimSun"/>
          <w:sz w:val="22"/>
          <w:szCs w:val="22"/>
        </w:rPr>
      </w:pPr>
      <w:r>
        <w:rPr>
          <w:rFonts w:ascii="SimSun" w:hAnsi="SimSun" w:eastAsia="SimSun" w:cs="SimSun"/>
          <w:sz w:val="22"/>
          <w:szCs w:val="22"/>
          <w:color w:val="F87F39"/>
          <w:spacing w:val="-3"/>
        </w:rPr>
        <w:t>·</w:t>
      </w:r>
      <w:r>
        <w:rPr>
          <w:rFonts w:ascii="SimSun" w:hAnsi="SimSun" w:eastAsia="SimSun" w:cs="SimSun"/>
          <w:sz w:val="22"/>
          <w:szCs w:val="22"/>
          <w:color w:val="F87F39"/>
          <w:spacing w:val="52"/>
        </w:rPr>
        <w:t xml:space="preserve"> </w:t>
      </w:r>
      <w:r>
        <w:rPr>
          <w:rFonts w:ascii="YouYuan" w:hAnsi="YouYuan" w:eastAsia="YouYuan" w:cs="YouYuan"/>
          <w:sz w:val="22"/>
          <w:szCs w:val="22"/>
          <w:color w:val="F87F39"/>
          <w:spacing w:val="-3"/>
        </w:rPr>
        <w:t>数据存储。</w:t>
      </w:r>
      <w:r>
        <w:rPr>
          <w:rFonts w:ascii="SimSun" w:hAnsi="SimSun" w:eastAsia="SimSun" w:cs="SimSun"/>
          <w:sz w:val="22"/>
          <w:szCs w:val="22"/>
          <w:spacing w:val="-3"/>
        </w:rPr>
        <w:t>数据存储是指数据以任何数字格式进行物</w:t>
      </w:r>
      <w:r>
        <w:rPr>
          <w:rFonts w:ascii="SimSun" w:hAnsi="SimSun" w:eastAsia="SimSun" w:cs="SimSun"/>
          <w:sz w:val="22"/>
          <w:szCs w:val="22"/>
        </w:rPr>
        <w:t xml:space="preserve"> </w:t>
      </w:r>
      <w:r>
        <w:rPr>
          <w:rFonts w:ascii="SimSun" w:hAnsi="SimSun" w:eastAsia="SimSun" w:cs="SimSun"/>
          <w:sz w:val="22"/>
          <w:szCs w:val="22"/>
          <w:spacing w:val="-6"/>
        </w:rPr>
        <w:t>理存储或云存储的阶段，其安全风险主要集中于数据的访问控</w:t>
      </w:r>
    </w:p>
    <w:p>
      <w:pPr>
        <w:ind w:left="1199"/>
        <w:spacing w:before="1" w:line="220" w:lineRule="auto"/>
        <w:rPr>
          <w:rFonts w:ascii="SimSun" w:hAnsi="SimSun" w:eastAsia="SimSun" w:cs="SimSun"/>
          <w:sz w:val="22"/>
          <w:szCs w:val="22"/>
        </w:rPr>
      </w:pPr>
      <w:r>
        <w:rPr>
          <w:rFonts w:ascii="SimSun" w:hAnsi="SimSun" w:eastAsia="SimSun" w:cs="SimSun"/>
          <w:sz w:val="22"/>
          <w:szCs w:val="22"/>
          <w:spacing w:val="-8"/>
        </w:rPr>
        <w:t>制环节。</w:t>
      </w:r>
    </w:p>
    <w:p>
      <w:pPr>
        <w:spacing w:before="163" w:line="443" w:lineRule="exact"/>
        <w:jc w:val="right"/>
        <w:rPr>
          <w:rFonts w:ascii="SimSun" w:hAnsi="SimSun" w:eastAsia="SimSun" w:cs="SimSun"/>
          <w:sz w:val="22"/>
          <w:szCs w:val="22"/>
        </w:rPr>
      </w:pPr>
      <w:r>
        <w:rPr>
          <w:rFonts w:ascii="SimSun" w:hAnsi="SimSun" w:eastAsia="SimSun" w:cs="SimSun"/>
          <w:sz w:val="22"/>
          <w:szCs w:val="22"/>
          <w:color w:val="F87F39"/>
          <w:spacing w:val="-26"/>
          <w:w w:val="97"/>
          <w:position w:val="16"/>
        </w:rPr>
        <w:t>◆  </w:t>
      </w:r>
      <w:r>
        <w:rPr>
          <w:rFonts w:ascii="SimHei" w:hAnsi="SimHei" w:eastAsia="SimHei" w:cs="SimHei"/>
          <w:sz w:val="22"/>
          <w:szCs w:val="22"/>
          <w:b/>
          <w:bCs/>
          <w:color w:val="F87F39"/>
          <w:spacing w:val="-26"/>
          <w:w w:val="97"/>
          <w:position w:val="16"/>
        </w:rPr>
        <w:t>数据处理。</w:t>
      </w:r>
      <w:r>
        <w:rPr>
          <w:rFonts w:ascii="SimSun" w:hAnsi="SimSun" w:eastAsia="SimSun" w:cs="SimSun"/>
          <w:sz w:val="22"/>
          <w:szCs w:val="22"/>
          <w:spacing w:val="-26"/>
          <w:w w:val="97"/>
          <w:position w:val="16"/>
        </w:rPr>
        <w:t>数据处理是指组织机构在内部针对数据进行计算、</w:t>
      </w:r>
    </w:p>
    <w:p>
      <w:pPr>
        <w:spacing w:before="1" w:line="219" w:lineRule="auto"/>
        <w:jc w:val="right"/>
        <w:rPr>
          <w:rFonts w:ascii="SimSun" w:hAnsi="SimSun" w:eastAsia="SimSun" w:cs="SimSun"/>
          <w:sz w:val="22"/>
          <w:szCs w:val="22"/>
        </w:rPr>
      </w:pPr>
      <w:r>
        <w:rPr>
          <w:rFonts w:ascii="SimSun" w:hAnsi="SimSun" w:eastAsia="SimSun" w:cs="SimSun"/>
          <w:sz w:val="22"/>
          <w:szCs w:val="22"/>
          <w:spacing w:val="-22"/>
          <w:w w:val="99"/>
        </w:rPr>
        <w:t>分析、可视化等操作的阶段，其安全风险主要集中于数据处理手段。</w:t>
      </w:r>
    </w:p>
    <w:p>
      <w:pPr>
        <w:ind w:left="1199" w:right="91" w:firstLine="449"/>
        <w:spacing w:before="134" w:line="367" w:lineRule="auto"/>
        <w:rPr>
          <w:rFonts w:ascii="SimSun" w:hAnsi="SimSun" w:eastAsia="SimSun" w:cs="SimSun"/>
          <w:sz w:val="22"/>
          <w:szCs w:val="22"/>
        </w:rPr>
      </w:pPr>
      <w:r>
        <w:rPr>
          <w:rFonts w:ascii="SimSun" w:hAnsi="SimSun" w:eastAsia="SimSun" w:cs="SimSun"/>
          <w:sz w:val="22"/>
          <w:szCs w:val="22"/>
          <w:color w:val="F87F39"/>
          <w:spacing w:val="-2"/>
        </w:rPr>
        <w:t>· </w:t>
      </w:r>
      <w:r>
        <w:rPr>
          <w:rFonts w:ascii="YouYuan" w:hAnsi="YouYuan" w:eastAsia="YouYuan" w:cs="YouYuan"/>
          <w:sz w:val="22"/>
          <w:szCs w:val="22"/>
          <w:color w:val="F87F39"/>
          <w:spacing w:val="-2"/>
        </w:rPr>
        <w:t>数据流通。</w:t>
      </w:r>
      <w:r>
        <w:rPr>
          <w:rFonts w:ascii="SimSun" w:hAnsi="SimSun" w:eastAsia="SimSun" w:cs="SimSun"/>
          <w:sz w:val="22"/>
          <w:szCs w:val="22"/>
          <w:spacing w:val="-2"/>
        </w:rPr>
        <w:t>数据流通是指数据由组织机构与外部组织</w:t>
      </w:r>
      <w:r>
        <w:rPr>
          <w:rFonts w:ascii="SimSun" w:hAnsi="SimSun" w:eastAsia="SimSun" w:cs="SimSun"/>
          <w:sz w:val="22"/>
          <w:szCs w:val="22"/>
          <w:spacing w:val="1"/>
        </w:rPr>
        <w:t xml:space="preserve"> </w:t>
      </w:r>
      <w:r>
        <w:rPr>
          <w:rFonts w:ascii="SimSun" w:hAnsi="SimSun" w:eastAsia="SimSun" w:cs="SimSun"/>
          <w:sz w:val="22"/>
          <w:szCs w:val="22"/>
          <w:spacing w:val="-5"/>
        </w:rPr>
        <w:t>机构及个人交互、开发利用和应用的阶段，其安全风险主要集</w:t>
      </w:r>
    </w:p>
    <w:p>
      <w:pPr>
        <w:ind w:left="1199"/>
        <w:spacing w:line="219" w:lineRule="auto"/>
        <w:rPr>
          <w:rFonts w:ascii="SimSun" w:hAnsi="SimSun" w:eastAsia="SimSun" w:cs="SimSun"/>
          <w:sz w:val="22"/>
          <w:szCs w:val="22"/>
        </w:rPr>
      </w:pPr>
      <w:r>
        <w:rPr>
          <w:rFonts w:ascii="SimSun" w:hAnsi="SimSun" w:eastAsia="SimSun" w:cs="SimSun"/>
          <w:sz w:val="22"/>
          <w:szCs w:val="22"/>
          <w:spacing w:val="-10"/>
        </w:rPr>
        <w:t>中于数据交互、开发利用和应用的合规性。</w:t>
      </w:r>
    </w:p>
    <w:p>
      <w:pPr>
        <w:ind w:left="1199" w:right="86" w:firstLine="449"/>
        <w:spacing w:before="155" w:line="363" w:lineRule="auto"/>
        <w:rPr>
          <w:rFonts w:ascii="SimSun" w:hAnsi="SimSun" w:eastAsia="SimSun" w:cs="SimSun"/>
          <w:sz w:val="22"/>
          <w:szCs w:val="22"/>
        </w:rPr>
      </w:pPr>
      <w:r>
        <w:rPr>
          <w:rFonts w:ascii="SimHei" w:hAnsi="SimHei" w:eastAsia="SimHei" w:cs="SimHei"/>
          <w:sz w:val="22"/>
          <w:szCs w:val="22"/>
          <w:color w:val="F87F39"/>
          <w:spacing w:val="-5"/>
        </w:rPr>
        <w:t>●</w:t>
      </w:r>
      <w:r>
        <w:rPr>
          <w:rFonts w:ascii="SimHei" w:hAnsi="SimHei" w:eastAsia="SimHei" w:cs="SimHei"/>
          <w:sz w:val="22"/>
          <w:szCs w:val="22"/>
          <w:color w:val="F87F39"/>
          <w:spacing w:val="90"/>
        </w:rPr>
        <w:t xml:space="preserve"> </w:t>
      </w:r>
      <w:r>
        <w:rPr>
          <w:rFonts w:ascii="SimHei" w:hAnsi="SimHei" w:eastAsia="SimHei" w:cs="SimHei"/>
          <w:sz w:val="22"/>
          <w:szCs w:val="22"/>
          <w:b/>
          <w:bCs/>
          <w:color w:val="F87F39"/>
          <w:spacing w:val="-5"/>
        </w:rPr>
        <w:t>数据销毁。</w:t>
      </w:r>
      <w:r>
        <w:rPr>
          <w:rFonts w:ascii="SimSun" w:hAnsi="SimSun" w:eastAsia="SimSun" w:cs="SimSun"/>
          <w:sz w:val="22"/>
          <w:szCs w:val="22"/>
          <w:spacing w:val="-5"/>
        </w:rPr>
        <w:t>数据销毁是指通过对数据及数据的存储介</w:t>
      </w:r>
      <w:r>
        <w:rPr>
          <w:rFonts w:ascii="SimSun" w:hAnsi="SimSun" w:eastAsia="SimSun" w:cs="SimSun"/>
          <w:sz w:val="22"/>
          <w:szCs w:val="22"/>
        </w:rPr>
        <w:t xml:space="preserve"> </w:t>
      </w:r>
      <w:r>
        <w:rPr>
          <w:rFonts w:ascii="SimSun" w:hAnsi="SimSun" w:eastAsia="SimSun" w:cs="SimSun"/>
          <w:sz w:val="22"/>
          <w:szCs w:val="22"/>
          <w:spacing w:val="-6"/>
        </w:rPr>
        <w:t>质采用相应的操作手段，使数据彻底消除且无法通过任何手段</w:t>
      </w:r>
    </w:p>
    <w:p>
      <w:pPr>
        <w:ind w:left="1199"/>
        <w:spacing w:line="220" w:lineRule="auto"/>
        <w:rPr>
          <w:rFonts w:ascii="SimSun" w:hAnsi="SimSun" w:eastAsia="SimSun" w:cs="SimSun"/>
          <w:sz w:val="22"/>
          <w:szCs w:val="22"/>
        </w:rPr>
      </w:pPr>
      <w:r>
        <w:rPr>
          <w:rFonts w:ascii="SimSun" w:hAnsi="SimSun" w:eastAsia="SimSun" w:cs="SimSun"/>
          <w:sz w:val="22"/>
          <w:szCs w:val="22"/>
          <w:spacing w:val="-9"/>
        </w:rPr>
        <w:t>恢复的过程，其安全风险在于销毁手段的有效性。</w:t>
      </w:r>
    </w:p>
    <w:p>
      <w:pPr>
        <w:ind w:left="1649"/>
        <w:spacing w:before="156" w:line="430" w:lineRule="exact"/>
        <w:rPr>
          <w:rFonts w:ascii="SimSun" w:hAnsi="SimSun" w:eastAsia="SimSun" w:cs="SimSun"/>
          <w:sz w:val="22"/>
          <w:szCs w:val="22"/>
        </w:rPr>
      </w:pPr>
      <w:r>
        <w:rPr>
          <w:rFonts w:ascii="SimSun" w:hAnsi="SimSun" w:eastAsia="SimSun" w:cs="SimSun"/>
          <w:sz w:val="22"/>
          <w:szCs w:val="22"/>
          <w:spacing w:val="-5"/>
          <w:position w:val="16"/>
        </w:rPr>
        <w:t>从数据安全管理角度看，数据安全防护建设主要包括组织</w:t>
      </w:r>
    </w:p>
    <w:p>
      <w:pPr>
        <w:ind w:left="1199"/>
        <w:spacing w:before="1" w:line="219" w:lineRule="auto"/>
        <w:rPr>
          <w:rFonts w:ascii="SimSun" w:hAnsi="SimSun" w:eastAsia="SimSun" w:cs="SimSun"/>
          <w:sz w:val="22"/>
          <w:szCs w:val="22"/>
        </w:rPr>
      </w:pPr>
      <w:r>
        <w:rPr>
          <w:rFonts w:ascii="SimSun" w:hAnsi="SimSun" w:eastAsia="SimSun" w:cs="SimSun"/>
          <w:sz w:val="22"/>
          <w:szCs w:val="22"/>
          <w:spacing w:val="-4"/>
        </w:rPr>
        <w:t>管理、安全监测和安全防护3个部分。</w:t>
      </w:r>
    </w:p>
    <w:p>
      <w:pPr>
        <w:spacing w:before="185" w:line="222" w:lineRule="auto"/>
        <w:jc w:val="right"/>
        <w:rPr>
          <w:rFonts w:ascii="SimSun" w:hAnsi="SimSun" w:eastAsia="SimSun" w:cs="SimSun"/>
          <w:sz w:val="22"/>
          <w:szCs w:val="22"/>
        </w:rPr>
      </w:pPr>
      <w:r>
        <w:rPr>
          <w:rFonts w:ascii="SimSun" w:hAnsi="SimSun" w:eastAsia="SimSun" w:cs="SimSun"/>
          <w:sz w:val="22"/>
          <w:szCs w:val="22"/>
          <w:color w:val="F05800"/>
          <w:spacing w:val="-8"/>
        </w:rPr>
        <w:t>·</w:t>
      </w:r>
      <w:r>
        <w:rPr>
          <w:rFonts w:ascii="SimSun" w:hAnsi="SimSun" w:eastAsia="SimSun" w:cs="SimSun"/>
          <w:sz w:val="22"/>
          <w:szCs w:val="22"/>
          <w:color w:val="F05800"/>
          <w:spacing w:val="37"/>
        </w:rPr>
        <w:t xml:space="preserve"> </w:t>
      </w:r>
      <w:r>
        <w:rPr>
          <w:rFonts w:ascii="SimHei" w:hAnsi="SimHei" w:eastAsia="SimHei" w:cs="SimHei"/>
          <w:sz w:val="22"/>
          <w:szCs w:val="22"/>
          <w:b/>
          <w:bCs/>
          <w:color w:val="F05800"/>
          <w:spacing w:val="-8"/>
        </w:rPr>
        <w:t>组织管理。</w:t>
      </w:r>
      <w:r>
        <w:rPr>
          <w:rFonts w:ascii="SimSun" w:hAnsi="SimSun" w:eastAsia="SimSun" w:cs="SimSun"/>
          <w:sz w:val="22"/>
          <w:szCs w:val="22"/>
          <w:spacing w:val="-8"/>
        </w:rPr>
        <w:t>组织管理包括制度、机构、人员和流程等，</w:t>
      </w:r>
    </w:p>
    <w:p>
      <w:pPr>
        <w:spacing w:line="222" w:lineRule="auto"/>
        <w:sectPr>
          <w:footerReference w:type="default" r:id="rId330"/>
          <w:pgSz w:w="7560" w:h="11380"/>
          <w:pgMar w:top="226" w:right="450" w:bottom="449" w:left="0" w:header="0" w:footer="163" w:gutter="0"/>
        </w:sectPr>
        <w:rPr>
          <w:rFonts w:ascii="SimSun" w:hAnsi="SimSun" w:eastAsia="SimSun" w:cs="SimSun"/>
          <w:sz w:val="22"/>
          <w:szCs w:val="22"/>
        </w:rPr>
      </w:pPr>
    </w:p>
    <w:p>
      <w:pPr>
        <w:ind w:left="5349"/>
        <w:spacing w:line="219" w:lineRule="auto"/>
        <w:rPr>
          <w:rFonts w:ascii="SimSun" w:hAnsi="SimSun" w:eastAsia="SimSun" w:cs="SimSun"/>
          <w:sz w:val="16"/>
          <w:szCs w:val="16"/>
        </w:rPr>
      </w:pPr>
      <w:r>
        <w:rPr>
          <w:rFonts w:ascii="SimSun" w:hAnsi="SimSun" w:eastAsia="SimSun" w:cs="SimSun"/>
          <w:sz w:val="16"/>
          <w:szCs w:val="16"/>
          <w:color w:val="422CB2"/>
          <w:spacing w:val="-2"/>
        </w:rPr>
        <w:t>理数篇</w:t>
      </w:r>
    </w:p>
    <w:p>
      <w:pPr>
        <w:ind w:left="4899"/>
        <w:spacing w:line="219" w:lineRule="auto"/>
        <w:rPr>
          <w:rFonts w:ascii="SimSun" w:hAnsi="SimSun" w:eastAsia="SimSun" w:cs="SimSun"/>
          <w:sz w:val="16"/>
          <w:szCs w:val="16"/>
        </w:rPr>
      </w:pPr>
      <w:r>
        <w:rPr>
          <w:rFonts w:ascii="SimSun" w:hAnsi="SimSun" w:eastAsia="SimSun" w:cs="SimSun"/>
          <w:sz w:val="16"/>
          <w:szCs w:val="16"/>
          <w:color w:val="D88811"/>
          <w:spacing w:val="-9"/>
        </w:rPr>
        <w:t>盘活数据资源</w:t>
      </w:r>
    </w:p>
    <w:p>
      <w:pPr>
        <w:pStyle w:val="BodyText"/>
        <w:spacing w:line="318" w:lineRule="auto"/>
        <w:rPr/>
      </w:pPr>
      <w:r/>
    </w:p>
    <w:p>
      <w:pPr>
        <w:pStyle w:val="BodyText"/>
        <w:spacing w:line="318" w:lineRule="auto"/>
        <w:rPr/>
      </w:pPr>
      <w:r/>
    </w:p>
    <w:p>
      <w:pPr>
        <w:spacing w:before="71" w:line="441" w:lineRule="exact"/>
        <w:rPr>
          <w:rFonts w:ascii="SimSun" w:hAnsi="SimSun" w:eastAsia="SimSun" w:cs="SimSun"/>
          <w:sz w:val="22"/>
          <w:szCs w:val="22"/>
        </w:rPr>
      </w:pPr>
      <w:r>
        <w:rPr>
          <w:rFonts w:ascii="SimSun" w:hAnsi="SimSun" w:eastAsia="SimSun" w:cs="SimSun"/>
          <w:sz w:val="22"/>
          <w:szCs w:val="22"/>
          <w:spacing w:val="-6"/>
          <w:position w:val="16"/>
        </w:rPr>
        <w:t>数据安全管理工作提供实际操作办事规程和行动准则，保证数</w:t>
      </w:r>
    </w:p>
    <w:p>
      <w:pPr>
        <w:spacing w:line="219" w:lineRule="auto"/>
        <w:rPr>
          <w:rFonts w:ascii="SimSun" w:hAnsi="SimSun" w:eastAsia="SimSun" w:cs="SimSun"/>
          <w:sz w:val="22"/>
          <w:szCs w:val="22"/>
        </w:rPr>
      </w:pPr>
      <w:r>
        <w:rPr>
          <w:rFonts w:ascii="SimSun" w:hAnsi="SimSun" w:eastAsia="SimSun" w:cs="SimSun"/>
          <w:sz w:val="22"/>
          <w:szCs w:val="22"/>
          <w:spacing w:val="-9"/>
        </w:rPr>
        <w:t>据安全管理方针、策略、制度的统一制订和有效实施。</w:t>
      </w:r>
    </w:p>
    <w:p>
      <w:pPr>
        <w:ind w:right="8" w:firstLine="439"/>
        <w:spacing w:before="147" w:line="353" w:lineRule="auto"/>
        <w:jc w:val="both"/>
        <w:rPr>
          <w:rFonts w:ascii="SimSun" w:hAnsi="SimSun" w:eastAsia="SimSun" w:cs="SimSun"/>
          <w:sz w:val="22"/>
          <w:szCs w:val="22"/>
        </w:rPr>
      </w:pPr>
      <w:r>
        <w:rPr>
          <w:rFonts w:ascii="SimSun" w:hAnsi="SimSun" w:eastAsia="SimSun" w:cs="SimSun"/>
          <w:sz w:val="22"/>
          <w:szCs w:val="22"/>
          <w:color w:val="DF5B0F"/>
          <w:spacing w:val="-6"/>
        </w:rPr>
        <w:t>· 安全监测</w:t>
      </w:r>
      <w:r>
        <w:rPr>
          <w:rFonts w:ascii="SimSun" w:hAnsi="SimSun" w:eastAsia="SimSun" w:cs="SimSun"/>
          <w:sz w:val="22"/>
          <w:szCs w:val="22"/>
          <w:spacing w:val="-6"/>
        </w:rPr>
        <w:t>。安全监测包括检测、评估、检查</w:t>
      </w:r>
      <w:r>
        <w:rPr>
          <w:rFonts w:ascii="SimSun" w:hAnsi="SimSun" w:eastAsia="SimSun" w:cs="SimSun"/>
          <w:sz w:val="22"/>
          <w:szCs w:val="22"/>
          <w:spacing w:val="-7"/>
        </w:rPr>
        <w:t>、应急等，</w:t>
      </w:r>
      <w:r>
        <w:rPr>
          <w:rFonts w:ascii="SimSun" w:hAnsi="SimSun" w:eastAsia="SimSun" w:cs="SimSun"/>
          <w:sz w:val="22"/>
          <w:szCs w:val="22"/>
        </w:rPr>
        <w:t xml:space="preserve"> </w:t>
      </w:r>
      <w:r>
        <w:rPr>
          <w:rFonts w:ascii="SimSun" w:hAnsi="SimSun" w:eastAsia="SimSun" w:cs="SimSun"/>
          <w:sz w:val="22"/>
          <w:szCs w:val="22"/>
          <w:spacing w:val="-6"/>
        </w:rPr>
        <w:t>主要实现对系统和环境的数据安全状态的有效掌控，确保出现</w:t>
      </w:r>
    </w:p>
    <w:p>
      <w:pPr>
        <w:spacing w:line="219" w:lineRule="auto"/>
        <w:rPr>
          <w:rFonts w:ascii="SimSun" w:hAnsi="SimSun" w:eastAsia="SimSun" w:cs="SimSun"/>
          <w:sz w:val="22"/>
          <w:szCs w:val="22"/>
        </w:rPr>
      </w:pPr>
      <w:r>
        <w:rPr>
          <w:rFonts w:ascii="SimSun" w:hAnsi="SimSun" w:eastAsia="SimSun" w:cs="SimSun"/>
          <w:sz w:val="22"/>
          <w:szCs w:val="22"/>
          <w:spacing w:val="-11"/>
        </w:rPr>
        <w:t>的数据安全问题被及时处理。</w:t>
      </w:r>
    </w:p>
    <w:p>
      <w:pPr>
        <w:ind w:right="100" w:firstLine="439"/>
        <w:spacing w:before="173" w:line="363" w:lineRule="auto"/>
        <w:jc w:val="both"/>
        <w:rPr>
          <w:rFonts w:ascii="SimSun" w:hAnsi="SimSun" w:eastAsia="SimSun" w:cs="SimSun"/>
          <w:sz w:val="22"/>
          <w:szCs w:val="22"/>
        </w:rPr>
      </w:pPr>
      <w:r>
        <w:rPr>
          <w:rFonts w:ascii="SimSun" w:hAnsi="SimSun" w:eastAsia="SimSun" w:cs="SimSun"/>
          <w:sz w:val="22"/>
          <w:szCs w:val="22"/>
          <w:color w:val="DF5B0F"/>
          <w:spacing w:val="-3"/>
        </w:rPr>
        <w:t>·</w:t>
      </w:r>
      <w:r>
        <w:rPr>
          <w:rFonts w:ascii="SimSun" w:hAnsi="SimSun" w:eastAsia="SimSun" w:cs="SimSun"/>
          <w:sz w:val="22"/>
          <w:szCs w:val="22"/>
          <w:color w:val="DF5B0F"/>
          <w:spacing w:val="28"/>
        </w:rPr>
        <w:t xml:space="preserve"> </w:t>
      </w:r>
      <w:r>
        <w:rPr>
          <w:rFonts w:ascii="SimHei" w:hAnsi="SimHei" w:eastAsia="SimHei" w:cs="SimHei"/>
          <w:sz w:val="22"/>
          <w:szCs w:val="22"/>
          <w:b/>
          <w:bCs/>
          <w:color w:val="E49F28"/>
          <w:spacing w:val="-3"/>
        </w:rPr>
        <w:t>安全防护。</w:t>
      </w:r>
      <w:r>
        <w:rPr>
          <w:rFonts w:ascii="SimSun" w:hAnsi="SimSun" w:eastAsia="SimSun" w:cs="SimSun"/>
          <w:sz w:val="22"/>
          <w:szCs w:val="22"/>
          <w:spacing w:val="-3"/>
        </w:rPr>
        <w:t>安全防护包括边界防护、入侵检测、信任</w:t>
      </w:r>
      <w:r>
        <w:rPr>
          <w:rFonts w:ascii="SimSun" w:hAnsi="SimSun" w:eastAsia="SimSun" w:cs="SimSun"/>
          <w:sz w:val="22"/>
          <w:szCs w:val="22"/>
        </w:rPr>
        <w:t xml:space="preserve"> </w:t>
      </w:r>
      <w:r>
        <w:rPr>
          <w:rFonts w:ascii="SimSun" w:hAnsi="SimSun" w:eastAsia="SimSun" w:cs="SimSun"/>
          <w:sz w:val="22"/>
          <w:szCs w:val="22"/>
          <w:spacing w:val="-6"/>
        </w:rPr>
        <w:t>体系、安全审计等，主要依托安全防护策略和相应的安全技术</w:t>
      </w:r>
    </w:p>
    <w:p>
      <w:pPr>
        <w:spacing w:line="219" w:lineRule="auto"/>
        <w:rPr>
          <w:rFonts w:ascii="SimSun" w:hAnsi="SimSun" w:eastAsia="SimSun" w:cs="SimSun"/>
          <w:sz w:val="22"/>
          <w:szCs w:val="22"/>
        </w:rPr>
      </w:pPr>
      <w:r>
        <w:rPr>
          <w:rFonts w:ascii="SimSun" w:hAnsi="SimSun" w:eastAsia="SimSun" w:cs="SimSun"/>
          <w:sz w:val="22"/>
          <w:szCs w:val="22"/>
          <w:spacing w:val="-12"/>
        </w:rPr>
        <w:t>产品抵御外部安全风险。</w:t>
      </w:r>
    </w:p>
    <w:p>
      <w:pPr>
        <w:ind w:firstLine="439"/>
        <w:spacing w:before="176" w:line="353" w:lineRule="auto"/>
        <w:jc w:val="both"/>
        <w:rPr>
          <w:rFonts w:ascii="SimSun" w:hAnsi="SimSun" w:eastAsia="SimSun" w:cs="SimSun"/>
          <w:sz w:val="22"/>
          <w:szCs w:val="22"/>
        </w:rPr>
      </w:pPr>
      <w:r>
        <w:rPr>
          <w:rFonts w:ascii="SimSun" w:hAnsi="SimSun" w:eastAsia="SimSun" w:cs="SimSun"/>
          <w:sz w:val="22"/>
          <w:szCs w:val="22"/>
          <w:spacing w:val="-5"/>
        </w:rPr>
        <w:t>从数据安全技术角度看，数据安全防护建设主要是为数</w:t>
      </w:r>
      <w:r>
        <w:rPr>
          <w:rFonts w:ascii="SimSun" w:hAnsi="SimSun" w:eastAsia="SimSun" w:cs="SimSun"/>
          <w:sz w:val="22"/>
          <w:szCs w:val="22"/>
          <w:spacing w:val="-6"/>
        </w:rPr>
        <w:t>据 </w:t>
      </w:r>
      <w:r>
        <w:rPr>
          <w:rFonts w:ascii="SimSun" w:hAnsi="SimSun" w:eastAsia="SimSun" w:cs="SimSun"/>
          <w:sz w:val="22"/>
          <w:szCs w:val="22"/>
          <w:spacing w:val="-6"/>
        </w:rPr>
        <w:t>安全管理提供技术手段，是数据安全实践工作的保障条件。作</w:t>
      </w:r>
      <w:r>
        <w:rPr>
          <w:rFonts w:ascii="SimSun" w:hAnsi="SimSun" w:eastAsia="SimSun" w:cs="SimSun"/>
          <w:sz w:val="22"/>
          <w:szCs w:val="22"/>
          <w:spacing w:val="2"/>
        </w:rPr>
        <w:t xml:space="preserve">  </w:t>
      </w:r>
      <w:r>
        <w:rPr>
          <w:rFonts w:ascii="SimSun" w:hAnsi="SimSun" w:eastAsia="SimSun" w:cs="SimSun"/>
          <w:sz w:val="22"/>
          <w:szCs w:val="22"/>
          <w:spacing w:val="-6"/>
        </w:rPr>
        <w:t>为数据安全管理的辅助手段，数据安全技术手段提供了数据收</w:t>
      </w:r>
      <w:r>
        <w:rPr>
          <w:rFonts w:ascii="SimSun" w:hAnsi="SimSun" w:eastAsia="SimSun" w:cs="SimSun"/>
          <w:sz w:val="22"/>
          <w:szCs w:val="22"/>
        </w:rPr>
        <w:t xml:space="preserve">  </w:t>
      </w:r>
      <w:r>
        <w:rPr>
          <w:rFonts w:ascii="SimSun" w:hAnsi="SimSun" w:eastAsia="SimSun" w:cs="SimSun"/>
          <w:sz w:val="22"/>
          <w:szCs w:val="22"/>
          <w:spacing w:val="-2"/>
        </w:rPr>
        <w:t>集及使用具体场景中的安全工具，为落实数据安全制度规程、</w:t>
      </w:r>
      <w:r>
        <w:rPr>
          <w:rFonts w:ascii="SimSun" w:hAnsi="SimSun" w:eastAsia="SimSun" w:cs="SimSun"/>
          <w:sz w:val="22"/>
          <w:szCs w:val="22"/>
          <w:spacing w:val="12"/>
        </w:rPr>
        <w:t xml:space="preserve"> </w:t>
      </w:r>
      <w:r>
        <w:rPr>
          <w:rFonts w:ascii="SimSun" w:hAnsi="SimSun" w:eastAsia="SimSun" w:cs="SimSun"/>
          <w:sz w:val="22"/>
          <w:szCs w:val="22"/>
          <w:spacing w:val="-6"/>
        </w:rPr>
        <w:t>实现数据安全防护的总体目标提供了技术支持，保证纸面上的</w:t>
      </w:r>
    </w:p>
    <w:p>
      <w:pPr>
        <w:spacing w:line="219" w:lineRule="auto"/>
        <w:rPr>
          <w:rFonts w:ascii="SimSun" w:hAnsi="SimSun" w:eastAsia="SimSun" w:cs="SimSun"/>
          <w:sz w:val="22"/>
          <w:szCs w:val="22"/>
        </w:rPr>
      </w:pPr>
      <w:r>
        <w:rPr>
          <w:rFonts w:ascii="SimSun" w:hAnsi="SimSun" w:eastAsia="SimSun" w:cs="SimSun"/>
          <w:sz w:val="22"/>
          <w:szCs w:val="22"/>
          <w:spacing w:val="-10"/>
        </w:rPr>
        <w:t>管理制度要求在实际工作中得到切实执行。</w:t>
      </w:r>
    </w:p>
    <w:p>
      <w:pPr>
        <w:pStyle w:val="BodyText"/>
        <w:spacing w:line="391" w:lineRule="auto"/>
        <w:rPr/>
      </w:pPr>
      <w:r/>
    </w:p>
    <w:p>
      <w:pPr>
        <w:ind w:left="3"/>
        <w:spacing w:before="73" w:line="219" w:lineRule="auto"/>
        <w:outlineLvl w:val="1"/>
        <w:rPr>
          <w:rFonts w:ascii="SimSun" w:hAnsi="SimSun" w:eastAsia="SimSun" w:cs="SimSun"/>
          <w:sz w:val="22"/>
          <w:szCs w:val="22"/>
        </w:rPr>
      </w:pPr>
      <w:r>
        <w:rPr>
          <w:rFonts w:ascii="SimSun" w:hAnsi="SimSun" w:eastAsia="SimSun" w:cs="SimSun"/>
          <w:sz w:val="22"/>
          <w:szCs w:val="22"/>
          <w:b/>
          <w:bCs/>
          <w:color w:val="EE872E"/>
          <w:spacing w:val="9"/>
        </w:rPr>
        <w:t>二、数据安全防护规范化流程化</w:t>
      </w:r>
    </w:p>
    <w:p>
      <w:pPr>
        <w:pStyle w:val="BodyText"/>
        <w:spacing w:line="474"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color w:val="3C27A7"/>
          <w:spacing w:val="-8"/>
        </w:rPr>
        <w:t>1</w:t>
      </w:r>
      <w:r>
        <w:rPr>
          <w:rFonts w:ascii="SimSun" w:hAnsi="SimSun" w:eastAsia="SimSun" w:cs="SimSun"/>
          <w:sz w:val="22"/>
          <w:szCs w:val="22"/>
          <w:b/>
          <w:bCs/>
          <w:spacing w:val="-8"/>
        </w:rPr>
        <w:t>.</w:t>
      </w:r>
      <w:r>
        <w:rPr>
          <w:rFonts w:ascii="SimSun" w:hAnsi="SimSun" w:eastAsia="SimSun" w:cs="SimSun"/>
          <w:sz w:val="22"/>
          <w:szCs w:val="22"/>
          <w:spacing w:val="-8"/>
        </w:rPr>
        <w:t xml:space="preserve"> </w:t>
      </w:r>
      <w:r>
        <w:rPr>
          <w:rFonts w:ascii="SimSun" w:hAnsi="SimSun" w:eastAsia="SimSun" w:cs="SimSun"/>
          <w:sz w:val="22"/>
          <w:szCs w:val="22"/>
          <w:b/>
          <w:bCs/>
          <w:color w:val="3C27A7"/>
          <w:spacing w:val="-8"/>
        </w:rPr>
        <w:t>数据安全管理要求</w:t>
      </w:r>
    </w:p>
    <w:p>
      <w:pPr>
        <w:pStyle w:val="BodyText"/>
        <w:spacing w:line="268" w:lineRule="auto"/>
        <w:rPr/>
      </w:pPr>
      <w:r/>
    </w:p>
    <w:p>
      <w:pPr>
        <w:ind w:left="439"/>
        <w:spacing w:before="71" w:line="431" w:lineRule="exact"/>
        <w:rPr>
          <w:rFonts w:ascii="SimSun" w:hAnsi="SimSun" w:eastAsia="SimSun" w:cs="SimSun"/>
          <w:sz w:val="22"/>
          <w:szCs w:val="22"/>
        </w:rPr>
      </w:pPr>
      <w:r>
        <w:rPr>
          <w:rFonts w:ascii="SimSun" w:hAnsi="SimSun" w:eastAsia="SimSun" w:cs="SimSun"/>
          <w:sz w:val="22"/>
          <w:szCs w:val="22"/>
          <w:spacing w:val="-5"/>
          <w:position w:val="16"/>
        </w:rPr>
        <w:t>数据安全管理涉及组织机构与人员管理、规范制度流程和</w:t>
      </w:r>
    </w:p>
    <w:p>
      <w:pPr>
        <w:spacing w:line="219" w:lineRule="auto"/>
        <w:rPr>
          <w:rFonts w:ascii="SimSun" w:hAnsi="SimSun" w:eastAsia="SimSun" w:cs="SimSun"/>
          <w:sz w:val="22"/>
          <w:szCs w:val="22"/>
        </w:rPr>
      </w:pPr>
      <w:r>
        <w:rPr>
          <w:rFonts w:ascii="SimSun" w:hAnsi="SimSun" w:eastAsia="SimSun" w:cs="SimSun"/>
          <w:sz w:val="22"/>
          <w:szCs w:val="22"/>
          <w:spacing w:val="-2"/>
        </w:rPr>
        <w:t>安全事件应急响应3个部分。</w:t>
      </w:r>
    </w:p>
    <w:p>
      <w:pPr>
        <w:ind w:left="439"/>
        <w:spacing w:before="157" w:line="422" w:lineRule="exact"/>
        <w:rPr>
          <w:rFonts w:ascii="SimSun" w:hAnsi="SimSun" w:eastAsia="SimSun" w:cs="SimSun"/>
          <w:sz w:val="22"/>
          <w:szCs w:val="22"/>
        </w:rPr>
      </w:pPr>
      <w:r>
        <w:rPr>
          <w:rFonts w:ascii="SimHei" w:hAnsi="SimHei" w:eastAsia="SimHei" w:cs="SimHei"/>
          <w:sz w:val="22"/>
          <w:szCs w:val="22"/>
          <w:color w:val="DB9225"/>
          <w:spacing w:val="-12"/>
          <w:position w:val="15"/>
        </w:rPr>
        <w:t>·</w:t>
      </w:r>
      <w:r>
        <w:rPr>
          <w:rFonts w:ascii="SimHei" w:hAnsi="SimHei" w:eastAsia="SimHei" w:cs="SimHei"/>
          <w:sz w:val="22"/>
          <w:szCs w:val="22"/>
          <w:color w:val="DB9225"/>
          <w:spacing w:val="34"/>
          <w:position w:val="15"/>
        </w:rPr>
        <w:t xml:space="preserve"> </w:t>
      </w:r>
      <w:r>
        <w:rPr>
          <w:rFonts w:ascii="SimHei" w:hAnsi="SimHei" w:eastAsia="SimHei" w:cs="SimHei"/>
          <w:sz w:val="22"/>
          <w:szCs w:val="22"/>
          <w:color w:val="DB9225"/>
          <w:spacing w:val="-12"/>
          <w:position w:val="15"/>
        </w:rPr>
        <w:t>组织机构与人员管理。</w:t>
      </w:r>
      <w:r>
        <w:rPr>
          <w:rFonts w:ascii="SimSun" w:hAnsi="SimSun" w:eastAsia="SimSun" w:cs="SimSun"/>
          <w:sz w:val="22"/>
          <w:szCs w:val="22"/>
          <w:spacing w:val="-12"/>
          <w:position w:val="15"/>
        </w:rPr>
        <w:t>通过建立组织机构内部负责数据</w:t>
      </w:r>
    </w:p>
    <w:p>
      <w:pPr>
        <w:spacing w:line="219" w:lineRule="auto"/>
        <w:rPr>
          <w:rFonts w:ascii="SimSun" w:hAnsi="SimSun" w:eastAsia="SimSun" w:cs="SimSun"/>
          <w:sz w:val="22"/>
          <w:szCs w:val="22"/>
        </w:rPr>
      </w:pPr>
      <w:r>
        <w:rPr>
          <w:rFonts w:ascii="SimSun" w:hAnsi="SimSun" w:eastAsia="SimSun" w:cs="SimSun"/>
          <w:sz w:val="22"/>
          <w:szCs w:val="22"/>
          <w:spacing w:val="-13"/>
        </w:rPr>
        <w:t>安全工作的职能部门及岗位，以及对人力资源管理</w:t>
      </w:r>
      <w:r>
        <w:rPr>
          <w:rFonts w:ascii="SimSun" w:hAnsi="SimSun" w:eastAsia="SimSun" w:cs="SimSun"/>
          <w:sz w:val="22"/>
          <w:szCs w:val="22"/>
          <w:spacing w:val="-14"/>
        </w:rPr>
        <w:t>过程各环节进</w:t>
      </w:r>
    </w:p>
    <w:p>
      <w:pPr>
        <w:spacing w:line="219" w:lineRule="auto"/>
        <w:sectPr>
          <w:footerReference w:type="default" r:id="rId332"/>
          <w:pgSz w:w="7530" w:h="11370"/>
          <w:pgMar w:top="256" w:right="960" w:bottom="408" w:left="670" w:header="0" w:footer="123" w:gutter="0"/>
        </w:sectPr>
        <w:rPr>
          <w:rFonts w:ascii="SimSun" w:hAnsi="SimSun" w:eastAsia="SimSun" w:cs="SimSun"/>
          <w:sz w:val="22"/>
          <w:szCs w:val="22"/>
        </w:rPr>
      </w:pPr>
    </w:p>
    <w:p>
      <w:pPr>
        <w:ind w:left="830"/>
        <w:spacing w:line="219" w:lineRule="auto"/>
        <w:rPr>
          <w:rFonts w:ascii="SimSun" w:hAnsi="SimSun" w:eastAsia="SimSun" w:cs="SimSun"/>
          <w:sz w:val="16"/>
          <w:szCs w:val="16"/>
        </w:rPr>
      </w:pPr>
      <w:r>
        <w:drawing>
          <wp:anchor distT="0" distB="0" distL="0" distR="0" simplePos="0" relativeHeight="252703744" behindDoc="0" locked="0" layoutInCell="0" allowOverlap="1">
            <wp:simplePos x="0" y="0"/>
            <wp:positionH relativeFrom="page">
              <wp:posOffset>19058</wp:posOffset>
            </wp:positionH>
            <wp:positionV relativeFrom="page">
              <wp:posOffset>0</wp:posOffset>
            </wp:positionV>
            <wp:extent cx="527057" cy="654052"/>
            <wp:effectExtent l="0" t="0" r="0" b="0"/>
            <wp:wrapNone/>
            <wp:docPr id="300" name="IM 300"/>
            <wp:cNvGraphicFramePr/>
            <a:graphic>
              <a:graphicData uri="http://schemas.openxmlformats.org/drawingml/2006/picture">
                <pic:pic>
                  <pic:nvPicPr>
                    <pic:cNvPr id="300" name="IM 300"/>
                    <pic:cNvPicPr/>
                  </pic:nvPicPr>
                  <pic:blipFill>
                    <a:blip r:embed="rId334"/>
                    <a:stretch>
                      <a:fillRect/>
                    </a:stretch>
                  </pic:blipFill>
                  <pic:spPr>
                    <a:xfrm rot="0">
                      <a:off x="0" y="0"/>
                      <a:ext cx="527057" cy="654052"/>
                    </a:xfrm>
                    <a:prstGeom prst="rect">
                      <a:avLst/>
                    </a:prstGeom>
                  </pic:spPr>
                </pic:pic>
              </a:graphicData>
            </a:graphic>
          </wp:anchor>
        </w:drawing>
      </w:r>
      <w:r>
        <w:rPr>
          <w:rFonts w:ascii="SimSun" w:hAnsi="SimSun" w:eastAsia="SimSun" w:cs="SimSun"/>
          <w:sz w:val="16"/>
          <w:szCs w:val="16"/>
          <w:color w:val="DE8715"/>
          <w:spacing w:val="-2"/>
        </w:rPr>
        <w:t>数据为王</w:t>
      </w:r>
    </w:p>
    <w:p>
      <w:pPr>
        <w:ind w:left="1129"/>
        <w:spacing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9" w:lineRule="auto"/>
        <w:rPr/>
      </w:pPr>
      <w:r/>
    </w:p>
    <w:p>
      <w:pPr>
        <w:pStyle w:val="BodyText"/>
        <w:spacing w:line="320" w:lineRule="auto"/>
        <w:rPr/>
      </w:pPr>
      <w:r/>
    </w:p>
    <w:p>
      <w:pPr>
        <w:ind w:left="830"/>
        <w:spacing w:before="71" w:line="219" w:lineRule="auto"/>
        <w:rPr>
          <w:rFonts w:ascii="SimSun" w:hAnsi="SimSun" w:eastAsia="SimSun" w:cs="SimSun"/>
          <w:sz w:val="22"/>
          <w:szCs w:val="22"/>
        </w:rPr>
      </w:pPr>
      <w:r>
        <w:rPr>
          <w:rFonts w:ascii="SimSun" w:hAnsi="SimSun" w:eastAsia="SimSun" w:cs="SimSun"/>
          <w:sz w:val="22"/>
          <w:szCs w:val="22"/>
          <w:spacing w:val="-21"/>
        </w:rPr>
        <w:t>行安全管理，防范在组织和人员管理过程中存在的数据安全风险。</w:t>
      </w:r>
    </w:p>
    <w:p>
      <w:pPr>
        <w:ind w:left="830" w:right="8" w:firstLine="429"/>
        <w:spacing w:before="157" w:line="361" w:lineRule="auto"/>
        <w:jc w:val="both"/>
        <w:rPr>
          <w:rFonts w:ascii="SimSun" w:hAnsi="SimSun" w:eastAsia="SimSun" w:cs="SimSun"/>
          <w:sz w:val="22"/>
          <w:szCs w:val="22"/>
        </w:rPr>
      </w:pPr>
      <w:r>
        <w:rPr>
          <w:rFonts w:ascii="SimSun" w:hAnsi="SimSun" w:eastAsia="SimSun" w:cs="SimSun"/>
          <w:sz w:val="22"/>
          <w:szCs w:val="22"/>
          <w:color w:val="CE8820"/>
          <w:spacing w:val="-8"/>
        </w:rPr>
        <w:t>·</w:t>
      </w:r>
      <w:r>
        <w:rPr>
          <w:rFonts w:ascii="SimSun" w:hAnsi="SimSun" w:eastAsia="SimSun" w:cs="SimSun"/>
          <w:sz w:val="22"/>
          <w:szCs w:val="22"/>
          <w:color w:val="CE8820"/>
          <w:spacing w:val="39"/>
        </w:rPr>
        <w:t xml:space="preserve"> </w:t>
      </w:r>
      <w:r>
        <w:rPr>
          <w:rFonts w:ascii="SimSun" w:hAnsi="SimSun" w:eastAsia="SimSun" w:cs="SimSun"/>
          <w:sz w:val="22"/>
          <w:szCs w:val="22"/>
          <w:color w:val="CE8820"/>
          <w:spacing w:val="-8"/>
        </w:rPr>
        <w:t>规范制度流程</w:t>
      </w:r>
      <w:r>
        <w:rPr>
          <w:rFonts w:ascii="SimSun" w:hAnsi="SimSun" w:eastAsia="SimSun" w:cs="SimSun"/>
          <w:sz w:val="22"/>
          <w:szCs w:val="22"/>
          <w:spacing w:val="-8"/>
        </w:rPr>
        <w:t>。根据与数据安全相关的法律法规要求，</w:t>
      </w:r>
      <w:r>
        <w:rPr>
          <w:rFonts w:ascii="SimSun" w:hAnsi="SimSun" w:eastAsia="SimSun" w:cs="SimSun"/>
          <w:sz w:val="22"/>
          <w:szCs w:val="22"/>
        </w:rPr>
        <w:t xml:space="preserve"> </w:t>
      </w:r>
      <w:r>
        <w:rPr>
          <w:rFonts w:ascii="SimSun" w:hAnsi="SimSun" w:eastAsia="SimSun" w:cs="SimSun"/>
          <w:sz w:val="22"/>
          <w:szCs w:val="22"/>
          <w:spacing w:val="-6"/>
        </w:rPr>
        <w:t>保证组织机构业务的发展不会面临个人信息保护、重要数据保</w:t>
      </w:r>
    </w:p>
    <w:p>
      <w:pPr>
        <w:ind w:left="830"/>
        <w:spacing w:line="218" w:lineRule="auto"/>
        <w:rPr>
          <w:rFonts w:ascii="SimSun" w:hAnsi="SimSun" w:eastAsia="SimSun" w:cs="SimSun"/>
          <w:sz w:val="22"/>
          <w:szCs w:val="22"/>
        </w:rPr>
      </w:pPr>
      <w:r>
        <w:rPr>
          <w:rFonts w:ascii="SimSun" w:hAnsi="SimSun" w:eastAsia="SimSun" w:cs="SimSun"/>
          <w:sz w:val="22"/>
          <w:szCs w:val="22"/>
          <w:spacing w:val="-9"/>
        </w:rPr>
        <w:t>护、跨境数据传输等方面的合规风险。</w:t>
      </w:r>
    </w:p>
    <w:p>
      <w:pPr>
        <w:ind w:left="1259"/>
        <w:spacing w:before="170" w:line="420" w:lineRule="exact"/>
        <w:rPr>
          <w:rFonts w:ascii="SimSun" w:hAnsi="SimSun" w:eastAsia="SimSun" w:cs="SimSun"/>
          <w:sz w:val="22"/>
          <w:szCs w:val="22"/>
        </w:rPr>
      </w:pPr>
      <w:r>
        <w:rPr>
          <w:rFonts w:ascii="SimHei" w:hAnsi="SimHei" w:eastAsia="SimHei" w:cs="SimHei"/>
          <w:sz w:val="22"/>
          <w:szCs w:val="22"/>
          <w:color w:val="CE8820"/>
          <w:spacing w:val="-3"/>
          <w:position w:val="14"/>
        </w:rPr>
        <w:t>·</w:t>
      </w:r>
      <w:r>
        <w:rPr>
          <w:rFonts w:ascii="SimHei" w:hAnsi="SimHei" w:eastAsia="SimHei" w:cs="SimHei"/>
          <w:sz w:val="22"/>
          <w:szCs w:val="22"/>
          <w:color w:val="CE8820"/>
          <w:spacing w:val="39"/>
          <w:position w:val="14"/>
        </w:rPr>
        <w:t xml:space="preserve"> </w:t>
      </w:r>
      <w:r>
        <w:rPr>
          <w:rFonts w:ascii="SimHei" w:hAnsi="SimHei" w:eastAsia="SimHei" w:cs="SimHei"/>
          <w:sz w:val="22"/>
          <w:szCs w:val="22"/>
          <w:color w:val="CE8820"/>
          <w:spacing w:val="-3"/>
          <w:position w:val="14"/>
        </w:rPr>
        <w:t>安全事件应急响应。</w:t>
      </w:r>
      <w:r>
        <w:rPr>
          <w:rFonts w:ascii="SimSun" w:hAnsi="SimSun" w:eastAsia="SimSun" w:cs="SimSun"/>
          <w:sz w:val="22"/>
          <w:szCs w:val="22"/>
          <w:spacing w:val="-3"/>
          <w:position w:val="14"/>
        </w:rPr>
        <w:t>建立针对数据的安全事件应急响</w:t>
      </w:r>
    </w:p>
    <w:p>
      <w:pPr>
        <w:ind w:left="830"/>
        <w:spacing w:before="1" w:line="219" w:lineRule="auto"/>
        <w:rPr>
          <w:rFonts w:ascii="SimSun" w:hAnsi="SimSun" w:eastAsia="SimSun" w:cs="SimSun"/>
          <w:sz w:val="22"/>
          <w:szCs w:val="22"/>
        </w:rPr>
      </w:pPr>
      <w:r>
        <w:rPr>
          <w:rFonts w:ascii="SimSun" w:hAnsi="SimSun" w:eastAsia="SimSun" w:cs="SimSun"/>
          <w:sz w:val="22"/>
          <w:szCs w:val="22"/>
          <w:spacing w:val="-10"/>
        </w:rPr>
        <w:t>应体系，对各类安全事件进行及时响应和处置。</w:t>
      </w:r>
    </w:p>
    <w:p>
      <w:pPr>
        <w:pStyle w:val="BodyText"/>
        <w:spacing w:line="332" w:lineRule="auto"/>
        <w:rPr/>
      </w:pPr>
      <w:r/>
    </w:p>
    <w:p>
      <w:pPr>
        <w:ind w:left="833"/>
        <w:spacing w:before="72" w:line="219" w:lineRule="auto"/>
        <w:outlineLvl w:val="1"/>
        <w:rPr>
          <w:rFonts w:ascii="SimSun" w:hAnsi="SimSun" w:eastAsia="SimSun" w:cs="SimSun"/>
          <w:sz w:val="22"/>
          <w:szCs w:val="22"/>
        </w:rPr>
      </w:pPr>
      <w:r>
        <w:rPr>
          <w:rFonts w:ascii="SimSun" w:hAnsi="SimSun" w:eastAsia="SimSun" w:cs="SimSun"/>
          <w:sz w:val="22"/>
          <w:szCs w:val="22"/>
          <w:b/>
          <w:bCs/>
          <w:color w:val="3B27A0"/>
          <w:spacing w:val="-7"/>
        </w:rPr>
        <w:t>2</w:t>
      </w:r>
      <w:r>
        <w:rPr>
          <w:rFonts w:ascii="SimSun" w:hAnsi="SimSun" w:eastAsia="SimSun" w:cs="SimSun"/>
          <w:sz w:val="22"/>
          <w:szCs w:val="22"/>
          <w:b/>
          <w:bCs/>
          <w:spacing w:val="-7"/>
        </w:rPr>
        <w:t>.</w:t>
      </w:r>
      <w:r>
        <w:rPr>
          <w:rFonts w:ascii="SimSun" w:hAnsi="SimSun" w:eastAsia="SimSun" w:cs="SimSun"/>
          <w:sz w:val="22"/>
          <w:szCs w:val="22"/>
          <w:spacing w:val="-7"/>
        </w:rPr>
        <w:t xml:space="preserve"> </w:t>
      </w:r>
      <w:r>
        <w:rPr>
          <w:rFonts w:ascii="SimSun" w:hAnsi="SimSun" w:eastAsia="SimSun" w:cs="SimSun"/>
          <w:sz w:val="22"/>
          <w:szCs w:val="22"/>
          <w:b/>
          <w:bCs/>
          <w:color w:val="3B27A0"/>
          <w:spacing w:val="-7"/>
        </w:rPr>
        <w:t>数据安</w:t>
      </w:r>
      <w:r>
        <w:rPr>
          <w:rFonts w:ascii="SimSun" w:hAnsi="SimSun" w:eastAsia="SimSun" w:cs="SimSun"/>
          <w:sz w:val="22"/>
          <w:szCs w:val="22"/>
          <w:b/>
          <w:bCs/>
          <w:spacing w:val="-7"/>
        </w:rPr>
        <w:t>全</w:t>
      </w:r>
      <w:r>
        <w:rPr>
          <w:rFonts w:ascii="SimSun" w:hAnsi="SimSun" w:eastAsia="SimSun" w:cs="SimSun"/>
          <w:sz w:val="22"/>
          <w:szCs w:val="22"/>
          <w:b/>
          <w:bCs/>
          <w:color w:val="3B27A0"/>
          <w:spacing w:val="-7"/>
        </w:rPr>
        <w:t>技术要求</w:t>
      </w:r>
    </w:p>
    <w:p>
      <w:pPr>
        <w:pStyle w:val="BodyText"/>
        <w:spacing w:line="287" w:lineRule="auto"/>
        <w:rPr/>
      </w:pPr>
      <w:r/>
    </w:p>
    <w:p>
      <w:pPr>
        <w:ind w:left="1259"/>
        <w:spacing w:before="72" w:line="411" w:lineRule="exact"/>
        <w:rPr>
          <w:rFonts w:ascii="SimSun" w:hAnsi="SimSun" w:eastAsia="SimSun" w:cs="SimSun"/>
          <w:sz w:val="22"/>
          <w:szCs w:val="22"/>
        </w:rPr>
      </w:pPr>
      <w:r>
        <w:rPr>
          <w:rFonts w:ascii="SimSun" w:hAnsi="SimSun" w:eastAsia="SimSun" w:cs="SimSun"/>
          <w:sz w:val="22"/>
          <w:szCs w:val="22"/>
          <w:spacing w:val="-6"/>
          <w:position w:val="14"/>
        </w:rPr>
        <w:t>数据安全技术要求涉及数据采集与传输安全、数据安全存</w:t>
      </w:r>
    </w:p>
    <w:p>
      <w:pPr>
        <w:ind w:left="830"/>
        <w:spacing w:line="219" w:lineRule="auto"/>
        <w:rPr>
          <w:rFonts w:ascii="SimSun" w:hAnsi="SimSun" w:eastAsia="SimSun" w:cs="SimSun"/>
          <w:sz w:val="22"/>
          <w:szCs w:val="22"/>
        </w:rPr>
      </w:pPr>
      <w:r>
        <w:rPr>
          <w:rFonts w:ascii="SimSun" w:hAnsi="SimSun" w:eastAsia="SimSun" w:cs="SimSun"/>
          <w:sz w:val="22"/>
          <w:szCs w:val="22"/>
          <w:spacing w:val="-10"/>
        </w:rPr>
        <w:t>储、数据安全分析与使用、数据管理安全四大部分。</w:t>
      </w:r>
    </w:p>
    <w:p>
      <w:pPr>
        <w:ind w:left="1262"/>
        <w:spacing w:before="164" w:line="222" w:lineRule="auto"/>
        <w:rPr>
          <w:rFonts w:ascii="SimHei" w:hAnsi="SimHei" w:eastAsia="SimHei" w:cs="SimHei"/>
          <w:sz w:val="22"/>
          <w:szCs w:val="22"/>
        </w:rPr>
      </w:pPr>
      <w:r>
        <w:rPr>
          <w:rFonts w:ascii="SimHei" w:hAnsi="SimHei" w:eastAsia="SimHei" w:cs="SimHei"/>
          <w:sz w:val="22"/>
          <w:szCs w:val="22"/>
          <w:b/>
          <w:bCs/>
          <w:color w:val="E2851C"/>
          <w:spacing w:val="-13"/>
        </w:rPr>
        <w:t>第一部分：数据采集与传输安全</w:t>
      </w:r>
    </w:p>
    <w:p>
      <w:pPr>
        <w:spacing w:before="169" w:line="421" w:lineRule="exact"/>
        <w:jc w:val="right"/>
        <w:rPr>
          <w:rFonts w:ascii="SimSun" w:hAnsi="SimSun" w:eastAsia="SimSun" w:cs="SimSun"/>
          <w:sz w:val="22"/>
          <w:szCs w:val="22"/>
        </w:rPr>
      </w:pPr>
      <w:r>
        <w:rPr>
          <w:rFonts w:ascii="SimSun" w:hAnsi="SimSun" w:eastAsia="SimSun" w:cs="SimSun"/>
          <w:sz w:val="22"/>
          <w:szCs w:val="22"/>
          <w:spacing w:val="-2"/>
          <w:position w:val="15"/>
        </w:rPr>
        <w:t>这部分主要考虑数据采集安全管理、数据源鉴别及记录、</w:t>
      </w:r>
    </w:p>
    <w:p>
      <w:pPr>
        <w:ind w:left="830"/>
        <w:spacing w:line="218" w:lineRule="auto"/>
        <w:rPr>
          <w:rFonts w:ascii="SimSun" w:hAnsi="SimSun" w:eastAsia="SimSun" w:cs="SimSun"/>
          <w:sz w:val="22"/>
          <w:szCs w:val="22"/>
        </w:rPr>
      </w:pPr>
      <w:r>
        <w:rPr>
          <w:rFonts w:ascii="SimSun" w:hAnsi="SimSun" w:eastAsia="SimSun" w:cs="SimSun"/>
          <w:sz w:val="22"/>
          <w:szCs w:val="22"/>
          <w:spacing w:val="-9"/>
        </w:rPr>
        <w:t>数据质量管理、数据传输加密和网络可用性管理等内容。</w:t>
      </w:r>
    </w:p>
    <w:p>
      <w:pPr>
        <w:ind w:left="830" w:right="8" w:firstLine="429"/>
        <w:spacing w:before="172" w:line="352" w:lineRule="auto"/>
        <w:rPr>
          <w:rFonts w:ascii="SimSun" w:hAnsi="SimSun" w:eastAsia="SimSun" w:cs="SimSun"/>
          <w:sz w:val="22"/>
          <w:szCs w:val="22"/>
        </w:rPr>
      </w:pPr>
      <w:r>
        <w:rPr>
          <w:rFonts w:ascii="SimHei" w:hAnsi="SimHei" w:eastAsia="SimHei" w:cs="SimHei"/>
          <w:sz w:val="22"/>
          <w:szCs w:val="22"/>
          <w:color w:val="D9932A"/>
          <w:spacing w:val="-12"/>
        </w:rPr>
        <w:t>·</w:t>
      </w:r>
      <w:r>
        <w:rPr>
          <w:rFonts w:ascii="SimHei" w:hAnsi="SimHei" w:eastAsia="SimHei" w:cs="SimHei"/>
          <w:sz w:val="22"/>
          <w:szCs w:val="22"/>
          <w:color w:val="D9932A"/>
          <w:spacing w:val="61"/>
        </w:rPr>
        <w:t xml:space="preserve"> </w:t>
      </w:r>
      <w:r>
        <w:rPr>
          <w:rFonts w:ascii="SimHei" w:hAnsi="SimHei" w:eastAsia="SimHei" w:cs="SimHei"/>
          <w:sz w:val="22"/>
          <w:szCs w:val="22"/>
          <w:color w:val="D9932A"/>
          <w:spacing w:val="-12"/>
        </w:rPr>
        <w:t>数据采集安全管理。</w:t>
      </w:r>
      <w:r>
        <w:rPr>
          <w:rFonts w:ascii="SimHei" w:hAnsi="SimHei" w:eastAsia="SimHei" w:cs="SimHei"/>
          <w:sz w:val="22"/>
          <w:szCs w:val="22"/>
          <w:spacing w:val="-12"/>
        </w:rPr>
        <w:t>在采集外部客户</w:t>
      </w:r>
      <w:r>
        <w:rPr>
          <w:rFonts w:ascii="SimHei" w:hAnsi="SimHei" w:eastAsia="SimHei" w:cs="SimHei"/>
          <w:sz w:val="22"/>
          <w:szCs w:val="22"/>
          <w:color w:val="D9932A"/>
          <w:spacing w:val="-12"/>
        </w:rPr>
        <w:t>、</w:t>
      </w:r>
      <w:r>
        <w:rPr>
          <w:rFonts w:ascii="SimSun" w:hAnsi="SimSun" w:eastAsia="SimSun" w:cs="SimSun"/>
          <w:sz w:val="22"/>
          <w:szCs w:val="22"/>
          <w:spacing w:val="-12"/>
        </w:rPr>
        <w:t>合作伙伴等相关 </w:t>
      </w:r>
      <w:r>
        <w:rPr>
          <w:rFonts w:ascii="SimSun" w:hAnsi="SimSun" w:eastAsia="SimSun" w:cs="SimSun"/>
          <w:sz w:val="22"/>
          <w:szCs w:val="22"/>
          <w:spacing w:val="-14"/>
        </w:rPr>
        <w:t>方数据的过程中，明确采集数据的目的和用途，确保数据源满足</w:t>
      </w:r>
      <w:r>
        <w:rPr>
          <w:rFonts w:ascii="SimSun" w:hAnsi="SimSun" w:eastAsia="SimSun" w:cs="SimSun"/>
          <w:sz w:val="22"/>
          <w:szCs w:val="22"/>
          <w:spacing w:val="4"/>
        </w:rPr>
        <w:t xml:space="preserve">  </w:t>
      </w:r>
      <w:r>
        <w:rPr>
          <w:rFonts w:ascii="SimSun" w:hAnsi="SimSun" w:eastAsia="SimSun" w:cs="SimSun"/>
          <w:sz w:val="22"/>
          <w:szCs w:val="22"/>
          <w:spacing w:val="-17"/>
        </w:rPr>
        <w:t>真实性、有效性和最少够用等原则要求，并规</w:t>
      </w:r>
      <w:r>
        <w:rPr>
          <w:rFonts w:ascii="SimSun" w:hAnsi="SimSun" w:eastAsia="SimSun" w:cs="SimSun"/>
          <w:sz w:val="22"/>
          <w:szCs w:val="22"/>
          <w:spacing w:val="-18"/>
        </w:rPr>
        <w:t>范数据采集的渠道、</w:t>
      </w:r>
      <w:r>
        <w:rPr>
          <w:rFonts w:ascii="SimSun" w:hAnsi="SimSun" w:eastAsia="SimSun" w:cs="SimSun"/>
          <w:sz w:val="22"/>
          <w:szCs w:val="22"/>
        </w:rPr>
        <w:t xml:space="preserve"> </w:t>
      </w:r>
      <w:r>
        <w:rPr>
          <w:rFonts w:ascii="SimSun" w:hAnsi="SimSun" w:eastAsia="SimSun" w:cs="SimSun"/>
          <w:sz w:val="22"/>
          <w:szCs w:val="22"/>
          <w:spacing w:val="-5"/>
        </w:rPr>
        <w:t>数据的格式以及相关的流程和方式，从而保证数据采集的</w:t>
      </w:r>
      <w:r>
        <w:rPr>
          <w:rFonts w:ascii="SimSun" w:hAnsi="SimSun" w:eastAsia="SimSun" w:cs="SimSun"/>
          <w:sz w:val="22"/>
          <w:szCs w:val="22"/>
          <w:spacing w:val="-6"/>
        </w:rPr>
        <w:t>合规</w:t>
      </w:r>
    </w:p>
    <w:p>
      <w:pPr>
        <w:ind w:left="830"/>
        <w:spacing w:before="1" w:line="219" w:lineRule="auto"/>
        <w:rPr>
          <w:rFonts w:ascii="SimSun" w:hAnsi="SimSun" w:eastAsia="SimSun" w:cs="SimSun"/>
          <w:sz w:val="22"/>
          <w:szCs w:val="22"/>
        </w:rPr>
      </w:pPr>
      <w:r>
        <w:rPr>
          <w:rFonts w:ascii="SimSun" w:hAnsi="SimSun" w:eastAsia="SimSun" w:cs="SimSun"/>
          <w:sz w:val="22"/>
          <w:szCs w:val="22"/>
          <w:spacing w:val="-16"/>
        </w:rPr>
        <w:t>性、正当性和执行上的一致性，以及符合相关法律法规的要求。</w:t>
      </w:r>
    </w:p>
    <w:p>
      <w:pPr>
        <w:ind w:left="1259"/>
        <w:spacing w:before="173" w:line="446" w:lineRule="exact"/>
        <w:rPr>
          <w:rFonts w:ascii="SimSun" w:hAnsi="SimSun" w:eastAsia="SimSun" w:cs="SimSun"/>
          <w:sz w:val="22"/>
          <w:szCs w:val="22"/>
        </w:rPr>
      </w:pPr>
      <w:r>
        <w:rPr>
          <w:rFonts w:ascii="SimHei" w:hAnsi="SimHei" w:eastAsia="SimHei" w:cs="SimHei"/>
          <w:sz w:val="22"/>
          <w:szCs w:val="22"/>
          <w:color w:val="EA9534"/>
          <w:position w:val="16"/>
        </w:rPr>
        <w:t>·数据源鉴别及记录。</w:t>
      </w:r>
      <w:r>
        <w:rPr>
          <w:rFonts w:ascii="KaiTi" w:hAnsi="KaiTi" w:eastAsia="KaiTi" w:cs="KaiTi"/>
          <w:sz w:val="22"/>
          <w:szCs w:val="22"/>
          <w:position w:val="16"/>
        </w:rPr>
        <w:t>对</w:t>
      </w:r>
      <w:r>
        <w:rPr>
          <w:rFonts w:ascii="KaiTi" w:hAnsi="KaiTi" w:eastAsia="KaiTi" w:cs="KaiTi"/>
          <w:sz w:val="22"/>
          <w:szCs w:val="22"/>
          <w:spacing w:val="-49"/>
          <w:position w:val="16"/>
        </w:rPr>
        <w:t xml:space="preserve"> </w:t>
      </w:r>
      <w:r>
        <w:rPr>
          <w:rFonts w:ascii="KaiTi" w:hAnsi="KaiTi" w:eastAsia="KaiTi" w:cs="KaiTi"/>
          <w:sz w:val="22"/>
          <w:szCs w:val="22"/>
          <w:position w:val="16"/>
        </w:rPr>
        <w:t>产</w:t>
      </w:r>
      <w:r>
        <w:rPr>
          <w:rFonts w:ascii="SimSun" w:hAnsi="SimSun" w:eastAsia="SimSun" w:cs="SimSun"/>
          <w:sz w:val="22"/>
          <w:szCs w:val="22"/>
          <w:position w:val="16"/>
        </w:rPr>
        <w:t>生数据的数据源进行身份鉴</w:t>
      </w:r>
    </w:p>
    <w:p>
      <w:pPr>
        <w:ind w:left="830"/>
        <w:spacing w:line="219" w:lineRule="auto"/>
        <w:rPr>
          <w:rFonts w:ascii="SimSun" w:hAnsi="SimSun" w:eastAsia="SimSun" w:cs="SimSun"/>
          <w:sz w:val="22"/>
          <w:szCs w:val="22"/>
        </w:rPr>
      </w:pPr>
      <w:r>
        <w:rPr>
          <w:rFonts w:ascii="SimSun" w:hAnsi="SimSun" w:eastAsia="SimSun" w:cs="SimSun"/>
          <w:sz w:val="22"/>
          <w:szCs w:val="22"/>
          <w:spacing w:val="-10"/>
        </w:rPr>
        <w:t>别和记录，防止数据仿冒和数据伪造。</w:t>
      </w:r>
    </w:p>
    <w:p>
      <w:pPr>
        <w:ind w:left="1259"/>
        <w:spacing w:before="165" w:line="423" w:lineRule="exact"/>
        <w:rPr>
          <w:rFonts w:ascii="SimSun" w:hAnsi="SimSun" w:eastAsia="SimSun" w:cs="SimSun"/>
          <w:sz w:val="22"/>
          <w:szCs w:val="22"/>
        </w:rPr>
      </w:pPr>
      <w:r>
        <w:rPr>
          <w:rFonts w:ascii="SimHei" w:hAnsi="SimHei" w:eastAsia="SimHei" w:cs="SimHei"/>
          <w:sz w:val="22"/>
          <w:szCs w:val="22"/>
          <w:color w:val="F06634"/>
          <w:spacing w:val="-13"/>
          <w:position w:val="15"/>
        </w:rPr>
        <w:t>·</w:t>
      </w:r>
      <w:r>
        <w:rPr>
          <w:rFonts w:ascii="SimHei" w:hAnsi="SimHei" w:eastAsia="SimHei" w:cs="SimHei"/>
          <w:sz w:val="22"/>
          <w:szCs w:val="22"/>
          <w:color w:val="F06634"/>
          <w:spacing w:val="47"/>
          <w:position w:val="15"/>
        </w:rPr>
        <w:t xml:space="preserve"> </w:t>
      </w:r>
      <w:r>
        <w:rPr>
          <w:rFonts w:ascii="SimHei" w:hAnsi="SimHei" w:eastAsia="SimHei" w:cs="SimHei"/>
          <w:sz w:val="22"/>
          <w:szCs w:val="22"/>
          <w:b/>
          <w:bCs/>
          <w:color w:val="EA9534"/>
          <w:spacing w:val="-13"/>
          <w:position w:val="15"/>
        </w:rPr>
        <w:t>数据质量管理。</w:t>
      </w:r>
      <w:r>
        <w:rPr>
          <w:rFonts w:ascii="SimSun" w:hAnsi="SimSun" w:eastAsia="SimSun" w:cs="SimSun"/>
          <w:sz w:val="22"/>
          <w:szCs w:val="22"/>
          <w:spacing w:val="-13"/>
          <w:position w:val="15"/>
        </w:rPr>
        <w:t>建立组织机构的数据质量管理体系，保</w:t>
      </w:r>
    </w:p>
    <w:p>
      <w:pPr>
        <w:spacing w:before="1" w:line="218" w:lineRule="auto"/>
        <w:jc w:val="right"/>
        <w:rPr>
          <w:rFonts w:ascii="SimSun" w:hAnsi="SimSun" w:eastAsia="SimSun" w:cs="SimSun"/>
          <w:sz w:val="22"/>
          <w:szCs w:val="22"/>
        </w:rPr>
      </w:pPr>
      <w:r>
        <w:rPr>
          <w:rFonts w:ascii="SimSun" w:hAnsi="SimSun" w:eastAsia="SimSun" w:cs="SimSun"/>
          <w:sz w:val="22"/>
          <w:szCs w:val="22"/>
          <w:spacing w:val="-19"/>
        </w:rPr>
        <w:t>证数据采集过程中收集/产生的数据的准确性、</w:t>
      </w:r>
      <w:r>
        <w:rPr>
          <w:rFonts w:ascii="SimSun" w:hAnsi="SimSun" w:eastAsia="SimSun" w:cs="SimSun"/>
          <w:sz w:val="22"/>
          <w:szCs w:val="22"/>
          <w:spacing w:val="49"/>
        </w:rPr>
        <w:t xml:space="preserve"> </w:t>
      </w:r>
      <w:r>
        <w:rPr>
          <w:rFonts w:ascii="SimSun" w:hAnsi="SimSun" w:eastAsia="SimSun" w:cs="SimSun"/>
          <w:sz w:val="22"/>
          <w:szCs w:val="22"/>
          <w:spacing w:val="-19"/>
        </w:rPr>
        <w:t>一致性和完整性。</w:t>
      </w:r>
    </w:p>
    <w:p>
      <w:pPr>
        <w:spacing w:line="218" w:lineRule="auto"/>
        <w:sectPr>
          <w:footerReference w:type="default" r:id="rId333"/>
          <w:pgSz w:w="7560" w:h="11380"/>
          <w:pgMar w:top="156" w:right="811" w:bottom="519" w:left="30" w:header="0" w:footer="233" w:gutter="0"/>
        </w:sectPr>
        <w:rPr>
          <w:rFonts w:ascii="SimSun" w:hAnsi="SimSun" w:eastAsia="SimSun" w:cs="SimSun"/>
          <w:sz w:val="22"/>
          <w:szCs w:val="22"/>
        </w:rPr>
      </w:pPr>
    </w:p>
    <w:p>
      <w:pPr>
        <w:ind w:left="5329"/>
        <w:spacing w:line="219" w:lineRule="auto"/>
        <w:rPr>
          <w:rFonts w:ascii="SimSun" w:hAnsi="SimSun" w:eastAsia="SimSun" w:cs="SimSun"/>
          <w:sz w:val="16"/>
          <w:szCs w:val="16"/>
        </w:rPr>
      </w:pPr>
      <w:r>
        <w:rPr>
          <w:rFonts w:ascii="SimSun" w:hAnsi="SimSun" w:eastAsia="SimSun" w:cs="SimSun"/>
          <w:sz w:val="16"/>
          <w:szCs w:val="16"/>
          <w:color w:val="3D29A3"/>
          <w:spacing w:val="-2"/>
        </w:rPr>
        <w:t>理数篇</w:t>
      </w:r>
    </w:p>
    <w:p>
      <w:pPr>
        <w:ind w:left="4899"/>
        <w:spacing w:line="219" w:lineRule="auto"/>
        <w:rPr>
          <w:rFonts w:ascii="SimSun" w:hAnsi="SimSun" w:eastAsia="SimSun" w:cs="SimSun"/>
          <w:sz w:val="16"/>
          <w:szCs w:val="16"/>
        </w:rPr>
      </w:pPr>
      <w:r>
        <w:rPr>
          <w:rFonts w:ascii="SimSun" w:hAnsi="SimSun" w:eastAsia="SimSun" w:cs="SimSun"/>
          <w:sz w:val="16"/>
          <w:szCs w:val="16"/>
          <w:color w:val="FD9023"/>
          <w:spacing w:val="-7"/>
        </w:rPr>
        <w:t>盘活数据资源</w:t>
      </w:r>
    </w:p>
    <w:p>
      <w:pPr>
        <w:pStyle w:val="BodyText"/>
        <w:spacing w:line="317" w:lineRule="auto"/>
        <w:rPr/>
      </w:pPr>
      <w:r/>
    </w:p>
    <w:p>
      <w:pPr>
        <w:pStyle w:val="BodyText"/>
        <w:spacing w:line="318" w:lineRule="auto"/>
        <w:rPr/>
      </w:pPr>
      <w:r/>
    </w:p>
    <w:p>
      <w:pPr>
        <w:ind w:right="92" w:firstLine="429"/>
        <w:spacing w:before="72" w:line="361" w:lineRule="auto"/>
        <w:jc w:val="both"/>
        <w:rPr>
          <w:rFonts w:ascii="SimSun" w:hAnsi="SimSun" w:eastAsia="SimSun" w:cs="SimSun"/>
          <w:sz w:val="22"/>
          <w:szCs w:val="22"/>
        </w:rPr>
      </w:pPr>
      <w:r>
        <w:rPr>
          <w:rFonts w:ascii="SimHei" w:hAnsi="SimHei" w:eastAsia="SimHei" w:cs="SimHei"/>
          <w:sz w:val="22"/>
          <w:szCs w:val="22"/>
          <w:color w:val="F86324"/>
          <w:spacing w:val="-3"/>
        </w:rPr>
        <w:t>·</w:t>
      </w:r>
      <w:r>
        <w:rPr>
          <w:rFonts w:ascii="SimHei" w:hAnsi="SimHei" w:eastAsia="SimHei" w:cs="SimHei"/>
          <w:sz w:val="22"/>
          <w:szCs w:val="22"/>
          <w:color w:val="F86324"/>
          <w:spacing w:val="43"/>
        </w:rPr>
        <w:t xml:space="preserve"> </w:t>
      </w:r>
      <w:r>
        <w:rPr>
          <w:rFonts w:ascii="SimHei" w:hAnsi="SimHei" w:eastAsia="SimHei" w:cs="SimHei"/>
          <w:sz w:val="22"/>
          <w:szCs w:val="22"/>
          <w:color w:val="F86324"/>
          <w:spacing w:val="-3"/>
        </w:rPr>
        <w:t>数据传输加密</w:t>
      </w:r>
      <w:r>
        <w:rPr>
          <w:rFonts w:ascii="SimHei" w:hAnsi="SimHei" w:eastAsia="SimHei" w:cs="SimHei"/>
          <w:sz w:val="22"/>
          <w:szCs w:val="22"/>
          <w:spacing w:val="-3"/>
        </w:rPr>
        <w:t>。</w:t>
      </w:r>
      <w:r>
        <w:rPr>
          <w:rFonts w:ascii="SimSun" w:hAnsi="SimSun" w:eastAsia="SimSun" w:cs="SimSun"/>
          <w:sz w:val="22"/>
          <w:szCs w:val="22"/>
          <w:spacing w:val="-3"/>
        </w:rPr>
        <w:t>根据组织机构内部和外部的</w:t>
      </w:r>
      <w:r>
        <w:rPr>
          <w:rFonts w:ascii="SimSun" w:hAnsi="SimSun" w:eastAsia="SimSun" w:cs="SimSun"/>
          <w:sz w:val="22"/>
          <w:szCs w:val="22"/>
          <w:spacing w:val="-4"/>
        </w:rPr>
        <w:t>数据传输</w:t>
      </w:r>
      <w:r>
        <w:rPr>
          <w:rFonts w:ascii="SimSun" w:hAnsi="SimSun" w:eastAsia="SimSun" w:cs="SimSun"/>
          <w:sz w:val="22"/>
          <w:szCs w:val="22"/>
        </w:rPr>
        <w:t xml:space="preserve"> </w:t>
      </w:r>
      <w:r>
        <w:rPr>
          <w:rFonts w:ascii="SimSun" w:hAnsi="SimSun" w:eastAsia="SimSun" w:cs="SimSun"/>
          <w:sz w:val="22"/>
          <w:szCs w:val="22"/>
          <w:spacing w:val="-6"/>
        </w:rPr>
        <w:t>需求，采用适当的加密保护措施，保证传输通道、传输节点和</w:t>
      </w:r>
    </w:p>
    <w:p>
      <w:pPr>
        <w:spacing w:line="218" w:lineRule="auto"/>
        <w:rPr>
          <w:rFonts w:ascii="SimSun" w:hAnsi="SimSun" w:eastAsia="SimSun" w:cs="SimSun"/>
          <w:sz w:val="22"/>
          <w:szCs w:val="22"/>
        </w:rPr>
      </w:pPr>
      <w:r>
        <w:rPr>
          <w:rFonts w:ascii="SimSun" w:hAnsi="SimSun" w:eastAsia="SimSun" w:cs="SimSun"/>
          <w:sz w:val="22"/>
          <w:szCs w:val="22"/>
          <w:spacing w:val="-10"/>
        </w:rPr>
        <w:t>传输数据的安全，防止在传输过程中数据泄露。</w:t>
      </w:r>
    </w:p>
    <w:p>
      <w:pPr>
        <w:ind w:right="83" w:firstLine="429"/>
        <w:spacing w:before="155" w:line="354" w:lineRule="auto"/>
        <w:jc w:val="both"/>
        <w:rPr>
          <w:rFonts w:ascii="SimSun" w:hAnsi="SimSun" w:eastAsia="SimSun" w:cs="SimSun"/>
          <w:sz w:val="22"/>
          <w:szCs w:val="22"/>
        </w:rPr>
      </w:pPr>
      <w:r>
        <w:rPr>
          <w:rFonts w:ascii="SimHei" w:hAnsi="SimHei" w:eastAsia="SimHei" w:cs="SimHei"/>
          <w:sz w:val="22"/>
          <w:szCs w:val="22"/>
          <w:color w:val="F86324"/>
          <w:spacing w:val="-2"/>
        </w:rPr>
        <w:t>·</w:t>
      </w:r>
      <w:r>
        <w:rPr>
          <w:rFonts w:ascii="SimHei" w:hAnsi="SimHei" w:eastAsia="SimHei" w:cs="SimHei"/>
          <w:sz w:val="22"/>
          <w:szCs w:val="22"/>
          <w:color w:val="F86324"/>
          <w:spacing w:val="-2"/>
        </w:rPr>
        <w:t xml:space="preserve"> </w:t>
      </w:r>
      <w:r>
        <w:rPr>
          <w:rFonts w:ascii="SimHei" w:hAnsi="SimHei" w:eastAsia="SimHei" w:cs="SimHei"/>
          <w:sz w:val="22"/>
          <w:szCs w:val="22"/>
          <w:b/>
          <w:bCs/>
          <w:color w:val="F86324"/>
          <w:spacing w:val="-2"/>
        </w:rPr>
        <w:t>网络可用性管理。</w:t>
      </w:r>
      <w:r>
        <w:rPr>
          <w:rFonts w:ascii="SimSun" w:hAnsi="SimSun" w:eastAsia="SimSun" w:cs="SimSun"/>
          <w:sz w:val="22"/>
          <w:szCs w:val="22"/>
          <w:spacing w:val="-2"/>
        </w:rPr>
        <w:t>通过网络基础链路、关键网络设备</w:t>
      </w:r>
      <w:r>
        <w:rPr>
          <w:rFonts w:ascii="SimSun" w:hAnsi="SimSun" w:eastAsia="SimSun" w:cs="SimSun"/>
          <w:sz w:val="22"/>
          <w:szCs w:val="22"/>
        </w:rPr>
        <w:t xml:space="preserve"> </w:t>
      </w:r>
      <w:r>
        <w:rPr>
          <w:rFonts w:ascii="SimSun" w:hAnsi="SimSun" w:eastAsia="SimSun" w:cs="SimSun"/>
          <w:sz w:val="22"/>
          <w:szCs w:val="22"/>
          <w:spacing w:val="-5"/>
        </w:rPr>
        <w:t>以及网络层数据防泄露设备的备份建设，可实现网络的高可用</w:t>
      </w:r>
    </w:p>
    <w:p>
      <w:pPr>
        <w:spacing w:before="1" w:line="218" w:lineRule="auto"/>
        <w:rPr>
          <w:rFonts w:ascii="SimSun" w:hAnsi="SimSun" w:eastAsia="SimSun" w:cs="SimSun"/>
          <w:sz w:val="22"/>
          <w:szCs w:val="22"/>
        </w:rPr>
      </w:pPr>
      <w:r>
        <w:rPr>
          <w:rFonts w:ascii="SimSun" w:hAnsi="SimSun" w:eastAsia="SimSun" w:cs="SimSun"/>
          <w:sz w:val="22"/>
          <w:szCs w:val="22"/>
          <w:spacing w:val="-9"/>
        </w:rPr>
        <w:t>性，从而保证传输过程中数据的稳定性。</w:t>
      </w:r>
    </w:p>
    <w:p>
      <w:pPr>
        <w:ind w:left="432"/>
        <w:spacing w:before="195" w:line="222" w:lineRule="auto"/>
        <w:rPr>
          <w:rFonts w:ascii="SimHei" w:hAnsi="SimHei" w:eastAsia="SimHei" w:cs="SimHei"/>
          <w:sz w:val="22"/>
          <w:szCs w:val="22"/>
        </w:rPr>
      </w:pPr>
      <w:r>
        <w:rPr>
          <w:rFonts w:ascii="SimHei" w:hAnsi="SimHei" w:eastAsia="SimHei" w:cs="SimHei"/>
          <w:sz w:val="22"/>
          <w:szCs w:val="22"/>
          <w:b/>
          <w:bCs/>
          <w:color w:val="E38222"/>
          <w:spacing w:val="-11"/>
        </w:rPr>
        <w:t>第二部分：数据安全存储</w:t>
      </w:r>
    </w:p>
    <w:p>
      <w:pPr>
        <w:ind w:left="429"/>
        <w:spacing w:before="150" w:line="420" w:lineRule="exact"/>
        <w:rPr>
          <w:rFonts w:ascii="SimSun" w:hAnsi="SimSun" w:eastAsia="SimSun" w:cs="SimSun"/>
          <w:sz w:val="22"/>
          <w:szCs w:val="22"/>
        </w:rPr>
      </w:pPr>
      <w:r>
        <w:rPr>
          <w:rFonts w:ascii="SimSun" w:hAnsi="SimSun" w:eastAsia="SimSun" w:cs="SimSun"/>
          <w:sz w:val="22"/>
          <w:szCs w:val="22"/>
          <w:spacing w:val="-5"/>
          <w:position w:val="15"/>
        </w:rPr>
        <w:t>这部分主要考虑存储介质安全、逻辑存储安全、数据备份</w:t>
      </w:r>
    </w:p>
    <w:p>
      <w:pPr>
        <w:spacing w:before="1" w:line="219" w:lineRule="auto"/>
        <w:rPr>
          <w:rFonts w:ascii="SimSun" w:hAnsi="SimSun" w:eastAsia="SimSun" w:cs="SimSun"/>
          <w:sz w:val="22"/>
          <w:szCs w:val="22"/>
        </w:rPr>
      </w:pPr>
      <w:r>
        <w:rPr>
          <w:rFonts w:ascii="SimSun" w:hAnsi="SimSun" w:eastAsia="SimSun" w:cs="SimSun"/>
          <w:sz w:val="22"/>
          <w:szCs w:val="22"/>
          <w:spacing w:val="-6"/>
        </w:rPr>
        <w:t>和恢复等内容。</w:t>
      </w:r>
    </w:p>
    <w:p>
      <w:pPr>
        <w:ind w:right="97" w:firstLine="429"/>
        <w:spacing w:before="169" w:line="352" w:lineRule="auto"/>
        <w:rPr>
          <w:rFonts w:ascii="SimSun" w:hAnsi="SimSun" w:eastAsia="SimSun" w:cs="SimSun"/>
          <w:sz w:val="22"/>
          <w:szCs w:val="22"/>
        </w:rPr>
      </w:pPr>
      <w:r>
        <w:rPr>
          <w:rFonts w:ascii="SimHei" w:hAnsi="SimHei" w:eastAsia="SimHei" w:cs="SimHei"/>
          <w:sz w:val="22"/>
          <w:szCs w:val="22"/>
          <w:color w:val="E57C14"/>
          <w:spacing w:val="-3"/>
        </w:rPr>
        <w:t>·</w:t>
      </w:r>
      <w:r>
        <w:rPr>
          <w:rFonts w:ascii="SimHei" w:hAnsi="SimHei" w:eastAsia="SimHei" w:cs="SimHei"/>
          <w:sz w:val="22"/>
          <w:szCs w:val="22"/>
          <w:color w:val="E57C14"/>
          <w:spacing w:val="43"/>
        </w:rPr>
        <w:t xml:space="preserve"> </w:t>
      </w:r>
      <w:r>
        <w:rPr>
          <w:rFonts w:ascii="SimHei" w:hAnsi="SimHei" w:eastAsia="SimHei" w:cs="SimHei"/>
          <w:sz w:val="22"/>
          <w:szCs w:val="22"/>
          <w:color w:val="E57C14"/>
          <w:spacing w:val="-3"/>
        </w:rPr>
        <w:t>存储介质安全</w:t>
      </w:r>
      <w:r>
        <w:rPr>
          <w:rFonts w:ascii="SimHei" w:hAnsi="SimHei" w:eastAsia="SimHei" w:cs="SimHei"/>
          <w:sz w:val="22"/>
          <w:szCs w:val="22"/>
          <w:spacing w:val="-3"/>
        </w:rPr>
        <w:t>。</w:t>
      </w:r>
      <w:r>
        <w:rPr>
          <w:rFonts w:ascii="SimSun" w:hAnsi="SimSun" w:eastAsia="SimSun" w:cs="SimSun"/>
          <w:sz w:val="22"/>
          <w:szCs w:val="22"/>
          <w:spacing w:val="-3"/>
        </w:rPr>
        <w:t>针对组织机构内部需要对数据存储介</w:t>
      </w:r>
      <w:r>
        <w:rPr>
          <w:rFonts w:ascii="SimSun" w:hAnsi="SimSun" w:eastAsia="SimSun" w:cs="SimSun"/>
          <w:sz w:val="22"/>
          <w:szCs w:val="22"/>
        </w:rPr>
        <w:t xml:space="preserve"> </w:t>
      </w:r>
      <w:r>
        <w:rPr>
          <w:rFonts w:ascii="SimSun" w:hAnsi="SimSun" w:eastAsia="SimSun" w:cs="SimSun"/>
          <w:sz w:val="22"/>
          <w:szCs w:val="22"/>
          <w:spacing w:val="2"/>
        </w:rPr>
        <w:t>质进行访问和使用的场景，可为其提供有效的技术和管理手</w:t>
      </w:r>
      <w:r>
        <w:rPr>
          <w:rFonts w:ascii="SimSun" w:hAnsi="SimSun" w:eastAsia="SimSun" w:cs="SimSun"/>
          <w:sz w:val="22"/>
          <w:szCs w:val="22"/>
          <w:spacing w:val="16"/>
        </w:rPr>
        <w:t xml:space="preserve"> </w:t>
      </w:r>
      <w:r>
        <w:rPr>
          <w:rFonts w:ascii="SimSun" w:hAnsi="SimSun" w:eastAsia="SimSun" w:cs="SimSun"/>
          <w:sz w:val="22"/>
          <w:szCs w:val="22"/>
          <w:spacing w:val="-6"/>
        </w:rPr>
        <w:t>段，防止对介质的不当使用而可能引发的数据泄露风险。存储</w:t>
      </w:r>
    </w:p>
    <w:p>
      <w:pPr>
        <w:spacing w:before="1" w:line="218" w:lineRule="auto"/>
        <w:rPr>
          <w:rFonts w:ascii="SimSun" w:hAnsi="SimSun" w:eastAsia="SimSun" w:cs="SimSun"/>
          <w:sz w:val="22"/>
          <w:szCs w:val="22"/>
        </w:rPr>
      </w:pPr>
      <w:r>
        <w:rPr>
          <w:rFonts w:ascii="SimSun" w:hAnsi="SimSun" w:eastAsia="SimSun" w:cs="SimSun"/>
          <w:sz w:val="22"/>
          <w:szCs w:val="22"/>
          <w:spacing w:val="-10"/>
        </w:rPr>
        <w:t>介质包括终端设备和网络存储。</w:t>
      </w:r>
    </w:p>
    <w:p>
      <w:pPr>
        <w:ind w:right="96" w:firstLine="429"/>
        <w:spacing w:before="189" w:line="361" w:lineRule="auto"/>
        <w:rPr>
          <w:rFonts w:ascii="SimSun" w:hAnsi="SimSun" w:eastAsia="SimSun" w:cs="SimSun"/>
          <w:sz w:val="22"/>
          <w:szCs w:val="22"/>
        </w:rPr>
      </w:pPr>
      <w:r>
        <w:rPr>
          <w:rFonts w:ascii="SimSun" w:hAnsi="SimSun" w:eastAsia="SimSun" w:cs="SimSun"/>
          <w:sz w:val="22"/>
          <w:szCs w:val="22"/>
          <w:color w:val="E57C14"/>
          <w:spacing w:val="-1"/>
        </w:rPr>
        <w:t>· 逻辑存储安全</w:t>
      </w:r>
      <w:r>
        <w:rPr>
          <w:rFonts w:ascii="SimHei" w:hAnsi="SimHei" w:eastAsia="SimHei" w:cs="SimHei"/>
          <w:sz w:val="22"/>
          <w:szCs w:val="22"/>
          <w:spacing w:val="-1"/>
        </w:rPr>
        <w:t>。</w:t>
      </w:r>
      <w:r>
        <w:rPr>
          <w:rFonts w:ascii="SimSun" w:hAnsi="SimSun" w:eastAsia="SimSun" w:cs="SimSun"/>
          <w:sz w:val="22"/>
          <w:szCs w:val="22"/>
          <w:spacing w:val="-1"/>
        </w:rPr>
        <w:t>基于组织机构内部的业务特性</w:t>
      </w:r>
      <w:r>
        <w:rPr>
          <w:rFonts w:ascii="SimSun" w:hAnsi="SimSun" w:eastAsia="SimSun" w:cs="SimSun"/>
          <w:sz w:val="22"/>
          <w:szCs w:val="22"/>
          <w:spacing w:val="-2"/>
        </w:rPr>
        <w:t>和数据</w:t>
      </w:r>
      <w:r>
        <w:rPr>
          <w:rFonts w:ascii="SimSun" w:hAnsi="SimSun" w:eastAsia="SimSun" w:cs="SimSun"/>
          <w:sz w:val="22"/>
          <w:szCs w:val="22"/>
        </w:rPr>
        <w:t xml:space="preserve"> </w:t>
      </w:r>
      <w:r>
        <w:rPr>
          <w:rFonts w:ascii="SimSun" w:hAnsi="SimSun" w:eastAsia="SimSun" w:cs="SimSun"/>
          <w:sz w:val="22"/>
          <w:szCs w:val="22"/>
          <w:spacing w:val="-6"/>
        </w:rPr>
        <w:t>存储安全要求，可建立针对数据逻辑存储、储容器和架构的有</w:t>
      </w:r>
    </w:p>
    <w:p>
      <w:pPr>
        <w:spacing w:before="1" w:line="218" w:lineRule="auto"/>
        <w:rPr>
          <w:rFonts w:ascii="SimSun" w:hAnsi="SimSun" w:eastAsia="SimSun" w:cs="SimSun"/>
          <w:sz w:val="22"/>
          <w:szCs w:val="22"/>
        </w:rPr>
      </w:pPr>
      <w:r>
        <w:rPr>
          <w:rFonts w:ascii="SimSun" w:hAnsi="SimSun" w:eastAsia="SimSun" w:cs="SimSun"/>
          <w:sz w:val="22"/>
          <w:szCs w:val="22"/>
          <w:spacing w:val="-10"/>
        </w:rPr>
        <w:t>效安全控制机制。</w:t>
      </w:r>
    </w:p>
    <w:p>
      <w:pPr>
        <w:ind w:right="29"/>
        <w:spacing w:before="159" w:line="421" w:lineRule="exact"/>
        <w:jc w:val="right"/>
        <w:rPr>
          <w:rFonts w:ascii="SimSun" w:hAnsi="SimSun" w:eastAsia="SimSun" w:cs="SimSun"/>
          <w:sz w:val="22"/>
          <w:szCs w:val="22"/>
        </w:rPr>
      </w:pPr>
      <w:r>
        <w:rPr>
          <w:rFonts w:ascii="SimHei" w:hAnsi="SimHei" w:eastAsia="SimHei" w:cs="SimHei"/>
          <w:sz w:val="22"/>
          <w:szCs w:val="22"/>
          <w:color w:val="E57C14"/>
          <w:spacing w:val="1"/>
          <w:position w:val="15"/>
        </w:rPr>
        <w:t>·</w:t>
      </w:r>
      <w:r>
        <w:rPr>
          <w:rFonts w:ascii="SimHei" w:hAnsi="SimHei" w:eastAsia="SimHei" w:cs="SimHei"/>
          <w:sz w:val="22"/>
          <w:szCs w:val="22"/>
          <w:color w:val="E57C14"/>
          <w:spacing w:val="1"/>
          <w:position w:val="15"/>
        </w:rPr>
        <w:t xml:space="preserve"> </w:t>
      </w:r>
      <w:r>
        <w:rPr>
          <w:rFonts w:ascii="SimHei" w:hAnsi="SimHei" w:eastAsia="SimHei" w:cs="SimHei"/>
          <w:sz w:val="22"/>
          <w:szCs w:val="22"/>
          <w:color w:val="E57C14"/>
          <w:spacing w:val="1"/>
          <w:position w:val="15"/>
        </w:rPr>
        <w:t>数据备份和恢复。</w:t>
      </w:r>
      <w:r>
        <w:rPr>
          <w:rFonts w:ascii="SimSun" w:hAnsi="SimSun" w:eastAsia="SimSun" w:cs="SimSun"/>
          <w:sz w:val="22"/>
          <w:szCs w:val="22"/>
          <w:spacing w:val="1"/>
          <w:position w:val="15"/>
        </w:rPr>
        <w:t>通过执行定期的数据备份和恢复，</w:t>
      </w:r>
    </w:p>
    <w:p>
      <w:pPr>
        <w:spacing w:line="219" w:lineRule="auto"/>
        <w:rPr>
          <w:rFonts w:ascii="SimSun" w:hAnsi="SimSun" w:eastAsia="SimSun" w:cs="SimSun"/>
          <w:sz w:val="22"/>
          <w:szCs w:val="22"/>
        </w:rPr>
      </w:pPr>
      <w:r>
        <w:rPr>
          <w:rFonts w:ascii="SimSun" w:hAnsi="SimSun" w:eastAsia="SimSun" w:cs="SimSun"/>
          <w:sz w:val="22"/>
          <w:szCs w:val="22"/>
          <w:spacing w:val="-10"/>
        </w:rPr>
        <w:t>可实现对存储数据的冗余管理，保护数据的可用性。</w:t>
      </w:r>
    </w:p>
    <w:p>
      <w:pPr>
        <w:ind w:left="432"/>
        <w:spacing w:before="155" w:line="222" w:lineRule="auto"/>
        <w:rPr>
          <w:rFonts w:ascii="SimHei" w:hAnsi="SimHei" w:eastAsia="SimHei" w:cs="SimHei"/>
          <w:sz w:val="22"/>
          <w:szCs w:val="22"/>
        </w:rPr>
      </w:pPr>
      <w:r>
        <w:rPr>
          <w:rFonts w:ascii="SimHei" w:hAnsi="SimHei" w:eastAsia="SimHei" w:cs="SimHei"/>
          <w:sz w:val="22"/>
          <w:szCs w:val="22"/>
          <w:b/>
          <w:bCs/>
          <w:color w:val="E6731C"/>
          <w:spacing w:val="-11"/>
        </w:rPr>
        <w:t>第三部分：数据安全分析与使用</w:t>
      </w:r>
    </w:p>
    <w:p>
      <w:pPr>
        <w:ind w:firstLine="429"/>
        <w:spacing w:before="159" w:line="361" w:lineRule="auto"/>
        <w:jc w:val="both"/>
        <w:rPr>
          <w:rFonts w:ascii="SimSun" w:hAnsi="SimSun" w:eastAsia="SimSun" w:cs="SimSun"/>
          <w:sz w:val="22"/>
          <w:szCs w:val="22"/>
        </w:rPr>
      </w:pPr>
      <w:r>
        <w:rPr>
          <w:rFonts w:ascii="SimSun" w:hAnsi="SimSun" w:eastAsia="SimSun" w:cs="SimSun"/>
          <w:sz w:val="22"/>
          <w:szCs w:val="22"/>
          <w:spacing w:val="-5"/>
        </w:rPr>
        <w:t>这部分主要考虑数据分析安全、数据正当使用、数据处理 </w:t>
      </w:r>
      <w:r>
        <w:rPr>
          <w:rFonts w:ascii="SimSun" w:hAnsi="SimSun" w:eastAsia="SimSun" w:cs="SimSun"/>
          <w:sz w:val="22"/>
          <w:szCs w:val="22"/>
          <w:spacing w:val="-10"/>
        </w:rPr>
        <w:t>环境安全、数据导入导出安全、数据共享安全、数据发布安全、</w:t>
      </w:r>
    </w:p>
    <w:p>
      <w:pPr>
        <w:spacing w:line="219" w:lineRule="auto"/>
        <w:rPr>
          <w:rFonts w:ascii="SimSun" w:hAnsi="SimSun" w:eastAsia="SimSun" w:cs="SimSun"/>
          <w:sz w:val="22"/>
          <w:szCs w:val="22"/>
        </w:rPr>
      </w:pPr>
      <w:r>
        <w:rPr>
          <w:rFonts w:ascii="SimSun" w:hAnsi="SimSun" w:eastAsia="SimSun" w:cs="SimSun"/>
          <w:sz w:val="22"/>
          <w:szCs w:val="22"/>
          <w:spacing w:val="-10"/>
        </w:rPr>
        <w:t>数据接口安全、数据销毁处置等内容。</w:t>
      </w:r>
    </w:p>
    <w:p>
      <w:pPr>
        <w:spacing w:line="219" w:lineRule="auto"/>
        <w:sectPr>
          <w:footerReference w:type="default" r:id="rId335"/>
          <w:pgSz w:w="7530" w:h="11370"/>
          <w:pgMar w:top="176" w:right="929" w:bottom="498" w:left="710" w:header="0" w:footer="213" w:gutter="0"/>
        </w:sectPr>
        <w:rPr>
          <w:rFonts w:ascii="SimSun" w:hAnsi="SimSun" w:eastAsia="SimSun" w:cs="SimSun"/>
          <w:sz w:val="22"/>
          <w:szCs w:val="22"/>
        </w:rPr>
      </w:pPr>
    </w:p>
    <w:p>
      <w:pPr>
        <w:ind w:left="919"/>
        <w:spacing w:line="208" w:lineRule="auto"/>
        <w:rPr>
          <w:rFonts w:ascii="SimSun" w:hAnsi="SimSun" w:eastAsia="SimSun" w:cs="SimSun"/>
          <w:sz w:val="16"/>
          <w:szCs w:val="16"/>
        </w:rPr>
      </w:pPr>
      <w:r>
        <w:drawing>
          <wp:anchor distT="0" distB="0" distL="0" distR="0" simplePos="0" relativeHeight="252720128" behindDoc="1" locked="0" layoutInCell="0" allowOverlap="1">
            <wp:simplePos x="0" y="0"/>
            <wp:positionH relativeFrom="page">
              <wp:posOffset>0</wp:posOffset>
            </wp:positionH>
            <wp:positionV relativeFrom="page">
              <wp:posOffset>0</wp:posOffset>
            </wp:positionV>
            <wp:extent cx="590569" cy="641334"/>
            <wp:effectExtent l="0" t="0" r="0" b="0"/>
            <wp:wrapNone/>
            <wp:docPr id="302" name="IM 302"/>
            <wp:cNvGraphicFramePr/>
            <a:graphic>
              <a:graphicData uri="http://schemas.openxmlformats.org/drawingml/2006/picture">
                <pic:pic>
                  <pic:nvPicPr>
                    <pic:cNvPr id="302" name="IM 302"/>
                    <pic:cNvPicPr/>
                  </pic:nvPicPr>
                  <pic:blipFill>
                    <a:blip r:embed="rId337"/>
                    <a:stretch>
                      <a:fillRect/>
                    </a:stretch>
                  </pic:blipFill>
                  <pic:spPr>
                    <a:xfrm rot="0">
                      <a:off x="0" y="0"/>
                      <a:ext cx="590569" cy="641334"/>
                    </a:xfrm>
                    <a:prstGeom prst="rect">
                      <a:avLst/>
                    </a:prstGeom>
                  </pic:spPr>
                </pic:pic>
              </a:graphicData>
            </a:graphic>
          </wp:anchor>
        </w:drawing>
      </w:r>
      <w:r>
        <w:rPr>
          <w:rFonts w:ascii="SimSun" w:hAnsi="SimSun" w:eastAsia="SimSun" w:cs="SimSun"/>
          <w:sz w:val="16"/>
          <w:szCs w:val="16"/>
          <w:color w:val="DA842E"/>
          <w:spacing w:val="-7"/>
        </w:rPr>
        <w:t>数据为王</w:t>
      </w:r>
    </w:p>
    <w:p>
      <w:pPr>
        <w:ind w:left="1220"/>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4" w:lineRule="auto"/>
        <w:rPr/>
      </w:pPr>
      <w:r/>
    </w:p>
    <w:p>
      <w:pPr>
        <w:pStyle w:val="BodyText"/>
        <w:spacing w:line="324" w:lineRule="auto"/>
        <w:rPr/>
      </w:pPr>
      <w:r/>
    </w:p>
    <w:p>
      <w:pPr>
        <w:ind w:left="919" w:right="78" w:firstLine="450"/>
        <w:spacing w:before="71" w:line="353" w:lineRule="auto"/>
        <w:jc w:val="both"/>
        <w:rPr>
          <w:rFonts w:ascii="SimSun" w:hAnsi="SimSun" w:eastAsia="SimSun" w:cs="SimSun"/>
          <w:sz w:val="22"/>
          <w:szCs w:val="22"/>
        </w:rPr>
      </w:pPr>
      <w:r>
        <w:rPr>
          <w:rFonts w:ascii="SimHei" w:hAnsi="SimHei" w:eastAsia="SimHei" w:cs="SimHei"/>
          <w:sz w:val="22"/>
          <w:szCs w:val="22"/>
          <w:color w:val="ED942F"/>
          <w:spacing w:val="-3"/>
        </w:rPr>
        <w:t>·</w:t>
      </w:r>
      <w:r>
        <w:rPr>
          <w:rFonts w:ascii="SimHei" w:hAnsi="SimHei" w:eastAsia="SimHei" w:cs="SimHei"/>
          <w:sz w:val="22"/>
          <w:szCs w:val="22"/>
          <w:color w:val="ED942F"/>
          <w:spacing w:val="34"/>
        </w:rPr>
        <w:t xml:space="preserve"> </w:t>
      </w:r>
      <w:r>
        <w:rPr>
          <w:rFonts w:ascii="SimHei" w:hAnsi="SimHei" w:eastAsia="SimHei" w:cs="SimHei"/>
          <w:sz w:val="22"/>
          <w:szCs w:val="22"/>
          <w:color w:val="ED942F"/>
          <w:spacing w:val="-3"/>
        </w:rPr>
        <w:t>数据分析安全</w:t>
      </w:r>
      <w:r>
        <w:rPr>
          <w:rFonts w:ascii="SimHei" w:hAnsi="SimHei" w:eastAsia="SimHei" w:cs="SimHei"/>
          <w:sz w:val="22"/>
          <w:szCs w:val="22"/>
          <w:spacing w:val="-3"/>
        </w:rPr>
        <w:t>。</w:t>
      </w:r>
      <w:r>
        <w:rPr>
          <w:rFonts w:ascii="SimSun" w:hAnsi="SimSun" w:eastAsia="SimSun" w:cs="SimSun"/>
          <w:sz w:val="22"/>
          <w:szCs w:val="22"/>
          <w:spacing w:val="-3"/>
        </w:rPr>
        <w:t>通过在数据分析过程中采取适当的安</w:t>
      </w:r>
      <w:r>
        <w:rPr>
          <w:rFonts w:ascii="SimSun" w:hAnsi="SimSun" w:eastAsia="SimSun" w:cs="SimSun"/>
          <w:sz w:val="22"/>
          <w:szCs w:val="22"/>
        </w:rPr>
        <w:t xml:space="preserve"> </w:t>
      </w:r>
      <w:r>
        <w:rPr>
          <w:rFonts w:ascii="SimSun" w:hAnsi="SimSun" w:eastAsia="SimSun" w:cs="SimSun"/>
          <w:sz w:val="22"/>
          <w:szCs w:val="22"/>
          <w:spacing w:val="-6"/>
        </w:rPr>
        <w:t>全控制措施，防止数据挖掘、分析过程中有价值的信</w:t>
      </w:r>
      <w:r>
        <w:rPr>
          <w:rFonts w:ascii="SimSun" w:hAnsi="SimSun" w:eastAsia="SimSun" w:cs="SimSun"/>
          <w:sz w:val="22"/>
          <w:szCs w:val="22"/>
          <w:spacing w:val="-7"/>
        </w:rPr>
        <w:t>息和个人</w:t>
      </w:r>
    </w:p>
    <w:p>
      <w:pPr>
        <w:ind w:left="919"/>
        <w:spacing w:line="220" w:lineRule="auto"/>
        <w:rPr>
          <w:rFonts w:ascii="SimSun" w:hAnsi="SimSun" w:eastAsia="SimSun" w:cs="SimSun"/>
          <w:sz w:val="22"/>
          <w:szCs w:val="22"/>
        </w:rPr>
      </w:pPr>
      <w:r>
        <w:rPr>
          <w:rFonts w:ascii="SimSun" w:hAnsi="SimSun" w:eastAsia="SimSun" w:cs="SimSun"/>
          <w:sz w:val="22"/>
          <w:szCs w:val="22"/>
          <w:spacing w:val="-9"/>
        </w:rPr>
        <w:t>隐私泄露的安全风险。</w:t>
      </w:r>
    </w:p>
    <w:p>
      <w:pPr>
        <w:ind w:left="919" w:firstLine="450"/>
        <w:spacing w:before="167" w:line="353" w:lineRule="auto"/>
        <w:jc w:val="both"/>
        <w:rPr>
          <w:rFonts w:ascii="SimSun" w:hAnsi="SimSun" w:eastAsia="SimSun" w:cs="SimSun"/>
          <w:sz w:val="22"/>
          <w:szCs w:val="22"/>
        </w:rPr>
      </w:pPr>
      <w:r>
        <w:rPr>
          <w:rFonts w:ascii="SimHei" w:hAnsi="SimHei" w:eastAsia="SimHei" w:cs="SimHei"/>
          <w:sz w:val="22"/>
          <w:szCs w:val="22"/>
          <w:color w:val="F35613"/>
          <w:spacing w:val="-3"/>
        </w:rPr>
        <w:t>·</w:t>
      </w:r>
      <w:r>
        <w:rPr>
          <w:rFonts w:ascii="SimHei" w:hAnsi="SimHei" w:eastAsia="SimHei" w:cs="SimHei"/>
          <w:sz w:val="22"/>
          <w:szCs w:val="22"/>
          <w:color w:val="F35613"/>
          <w:spacing w:val="50"/>
        </w:rPr>
        <w:t xml:space="preserve"> </w:t>
      </w:r>
      <w:r>
        <w:rPr>
          <w:rFonts w:ascii="SimHei" w:hAnsi="SimHei" w:eastAsia="SimHei" w:cs="SimHei"/>
          <w:sz w:val="22"/>
          <w:szCs w:val="22"/>
          <w:color w:val="F35613"/>
          <w:spacing w:val="-3"/>
        </w:rPr>
        <w:t>数据正当使用。</w:t>
      </w:r>
      <w:r>
        <w:rPr>
          <w:rFonts w:ascii="SimSun" w:hAnsi="SimSun" w:eastAsia="SimSun" w:cs="SimSun"/>
          <w:sz w:val="22"/>
          <w:szCs w:val="22"/>
          <w:spacing w:val="-3"/>
        </w:rPr>
        <w:t>基于国家相关的法律法规对数据分析</w:t>
      </w:r>
      <w:r>
        <w:rPr>
          <w:rFonts w:ascii="SimSun" w:hAnsi="SimSun" w:eastAsia="SimSun" w:cs="SimSun"/>
          <w:sz w:val="22"/>
          <w:szCs w:val="22"/>
        </w:rPr>
        <w:t xml:space="preserve"> </w:t>
      </w:r>
      <w:r>
        <w:rPr>
          <w:rFonts w:ascii="SimSun" w:hAnsi="SimSun" w:eastAsia="SimSun" w:cs="SimSun"/>
          <w:sz w:val="22"/>
          <w:szCs w:val="22"/>
          <w:spacing w:val="-2"/>
        </w:rPr>
        <w:t>和使用的要求，可建立数据使用过程的责任机制</w:t>
      </w:r>
      <w:r>
        <w:rPr>
          <w:rFonts w:ascii="SimSun" w:hAnsi="SimSun" w:eastAsia="SimSun" w:cs="SimSun"/>
          <w:sz w:val="22"/>
          <w:szCs w:val="22"/>
          <w:spacing w:val="-3"/>
        </w:rPr>
        <w:t>、评估机制，</w:t>
      </w:r>
      <w:r>
        <w:rPr>
          <w:rFonts w:ascii="SimSun" w:hAnsi="SimSun" w:eastAsia="SimSun" w:cs="SimSun"/>
          <w:sz w:val="22"/>
          <w:szCs w:val="22"/>
        </w:rPr>
        <w:t xml:space="preserve"> </w:t>
      </w:r>
      <w:r>
        <w:rPr>
          <w:rFonts w:ascii="SimSun" w:hAnsi="SimSun" w:eastAsia="SimSun" w:cs="SimSun"/>
          <w:sz w:val="22"/>
          <w:szCs w:val="22"/>
          <w:spacing w:val="-6"/>
        </w:rPr>
        <w:t>保护国家机密、商业秘密和个人隐私，防止数据资源被用于不</w:t>
      </w:r>
    </w:p>
    <w:p>
      <w:pPr>
        <w:ind w:left="919"/>
        <w:spacing w:before="1" w:line="221" w:lineRule="auto"/>
        <w:rPr>
          <w:rFonts w:ascii="SimSun" w:hAnsi="SimSun" w:eastAsia="SimSun" w:cs="SimSun"/>
          <w:sz w:val="22"/>
          <w:szCs w:val="22"/>
        </w:rPr>
      </w:pPr>
      <w:r>
        <w:rPr>
          <w:rFonts w:ascii="SimSun" w:hAnsi="SimSun" w:eastAsia="SimSun" w:cs="SimSun"/>
          <w:sz w:val="22"/>
          <w:szCs w:val="22"/>
          <w:spacing w:val="-13"/>
        </w:rPr>
        <w:t>正当的目的。</w:t>
      </w:r>
    </w:p>
    <w:p>
      <w:pPr>
        <w:ind w:left="919" w:right="81" w:firstLine="450"/>
        <w:spacing w:before="170" w:line="362" w:lineRule="auto"/>
        <w:jc w:val="both"/>
        <w:rPr>
          <w:rFonts w:ascii="SimSun" w:hAnsi="SimSun" w:eastAsia="SimSun" w:cs="SimSun"/>
          <w:sz w:val="22"/>
          <w:szCs w:val="22"/>
        </w:rPr>
      </w:pPr>
      <w:r>
        <w:rPr>
          <w:rFonts w:ascii="SimHei" w:hAnsi="SimHei" w:eastAsia="SimHei" w:cs="SimHei"/>
          <w:sz w:val="22"/>
          <w:szCs w:val="22"/>
          <w:color w:val="F35613"/>
          <w:spacing w:val="-3"/>
        </w:rPr>
        <w:t>·</w:t>
      </w:r>
      <w:r>
        <w:rPr>
          <w:rFonts w:ascii="SimHei" w:hAnsi="SimHei" w:eastAsia="SimHei" w:cs="SimHei"/>
          <w:sz w:val="22"/>
          <w:szCs w:val="22"/>
          <w:color w:val="F35613"/>
          <w:spacing w:val="-3"/>
        </w:rPr>
        <w:t xml:space="preserve"> </w:t>
      </w:r>
      <w:r>
        <w:rPr>
          <w:rFonts w:ascii="SimHei" w:hAnsi="SimHei" w:eastAsia="SimHei" w:cs="SimHei"/>
          <w:sz w:val="22"/>
          <w:szCs w:val="22"/>
          <w:b/>
          <w:bCs/>
          <w:color w:val="F35613"/>
          <w:spacing w:val="-3"/>
        </w:rPr>
        <w:t>数据处理环境安全。</w:t>
      </w:r>
      <w:r>
        <w:rPr>
          <w:rFonts w:ascii="SimSun" w:hAnsi="SimSun" w:eastAsia="SimSun" w:cs="SimSun"/>
          <w:sz w:val="22"/>
          <w:szCs w:val="22"/>
          <w:spacing w:val="-3"/>
        </w:rPr>
        <w:t>为组织机构内部的数据处理环境</w:t>
      </w:r>
      <w:r>
        <w:rPr>
          <w:rFonts w:ascii="SimSun" w:hAnsi="SimSun" w:eastAsia="SimSun" w:cs="SimSun"/>
          <w:sz w:val="22"/>
          <w:szCs w:val="22"/>
          <w:spacing w:val="12"/>
        </w:rPr>
        <w:t xml:space="preserve"> </w:t>
      </w:r>
      <w:r>
        <w:rPr>
          <w:rFonts w:ascii="SimSun" w:hAnsi="SimSun" w:eastAsia="SimSun" w:cs="SimSun"/>
          <w:sz w:val="22"/>
          <w:szCs w:val="22"/>
          <w:spacing w:val="-6"/>
        </w:rPr>
        <w:t>建立安全保护机制，提供统一的数据计算、开发平台</w:t>
      </w:r>
      <w:r>
        <w:rPr>
          <w:rFonts w:ascii="SimSun" w:hAnsi="SimSun" w:eastAsia="SimSun" w:cs="SimSun"/>
          <w:sz w:val="22"/>
          <w:szCs w:val="22"/>
          <w:spacing w:val="-7"/>
        </w:rPr>
        <w:t>，确保数</w:t>
      </w:r>
    </w:p>
    <w:p>
      <w:pPr>
        <w:ind w:left="919"/>
        <w:spacing w:before="1" w:line="219" w:lineRule="auto"/>
        <w:rPr>
          <w:rFonts w:ascii="SimSun" w:hAnsi="SimSun" w:eastAsia="SimSun" w:cs="SimSun"/>
          <w:sz w:val="22"/>
          <w:szCs w:val="22"/>
        </w:rPr>
      </w:pPr>
      <w:r>
        <w:rPr>
          <w:rFonts w:ascii="SimSun" w:hAnsi="SimSun" w:eastAsia="SimSun" w:cs="SimSun"/>
          <w:sz w:val="22"/>
          <w:szCs w:val="22"/>
          <w:spacing w:val="-9"/>
        </w:rPr>
        <w:t>据处理过程中有完整的安全控制管理和技术支持。</w:t>
      </w:r>
    </w:p>
    <w:p>
      <w:pPr>
        <w:ind w:left="919" w:right="82" w:firstLine="450"/>
        <w:spacing w:before="159" w:line="352" w:lineRule="auto"/>
        <w:jc w:val="both"/>
        <w:rPr>
          <w:rFonts w:ascii="SimSun" w:hAnsi="SimSun" w:eastAsia="SimSun" w:cs="SimSun"/>
          <w:sz w:val="22"/>
          <w:szCs w:val="22"/>
        </w:rPr>
      </w:pPr>
      <w:r>
        <w:rPr>
          <w:rFonts w:ascii="SimHei" w:hAnsi="SimHei" w:eastAsia="SimHei" w:cs="SimHei"/>
          <w:sz w:val="22"/>
          <w:szCs w:val="22"/>
          <w:color w:val="F35613"/>
          <w:spacing w:val="-10"/>
        </w:rPr>
        <w:t>·</w:t>
      </w:r>
      <w:r>
        <w:rPr>
          <w:rFonts w:ascii="SimHei" w:hAnsi="SimHei" w:eastAsia="SimHei" w:cs="SimHei"/>
          <w:sz w:val="22"/>
          <w:szCs w:val="22"/>
          <w:color w:val="F35613"/>
          <w:spacing w:val="-10"/>
        </w:rPr>
        <w:t xml:space="preserve"> </w:t>
      </w:r>
      <w:r>
        <w:rPr>
          <w:rFonts w:ascii="SimHei" w:hAnsi="SimHei" w:eastAsia="SimHei" w:cs="SimHei"/>
          <w:sz w:val="22"/>
          <w:szCs w:val="22"/>
          <w:color w:val="F35613"/>
          <w:spacing w:val="-10"/>
        </w:rPr>
        <w:t>数据导入导出安全。</w:t>
      </w:r>
      <w:r>
        <w:rPr>
          <w:rFonts w:ascii="SimHei" w:hAnsi="SimHei" w:eastAsia="SimHei" w:cs="SimHei"/>
          <w:sz w:val="22"/>
          <w:szCs w:val="22"/>
          <w:spacing w:val="-10"/>
        </w:rPr>
        <w:t>通过对数据导入</w:t>
      </w:r>
      <w:r>
        <w:rPr>
          <w:rFonts w:ascii="SimHei" w:hAnsi="SimHei" w:eastAsia="SimHei" w:cs="SimHei"/>
          <w:sz w:val="22"/>
          <w:szCs w:val="22"/>
          <w:color w:val="F35613"/>
          <w:spacing w:val="-10"/>
        </w:rPr>
        <w:t>、</w:t>
      </w:r>
      <w:r>
        <w:rPr>
          <w:rFonts w:ascii="SimSun" w:hAnsi="SimSun" w:eastAsia="SimSun" w:cs="SimSun"/>
          <w:sz w:val="22"/>
          <w:szCs w:val="22"/>
          <w:spacing w:val="-10"/>
        </w:rPr>
        <w:t>导出过程中</w:t>
      </w:r>
      <w:r>
        <w:rPr>
          <w:rFonts w:ascii="SimSun" w:hAnsi="SimSun" w:eastAsia="SimSun" w:cs="SimSun"/>
          <w:sz w:val="22"/>
          <w:szCs w:val="22"/>
          <w:spacing w:val="-11"/>
        </w:rPr>
        <w:t>对数</w:t>
      </w:r>
      <w:r>
        <w:rPr>
          <w:rFonts w:ascii="SimSun" w:hAnsi="SimSun" w:eastAsia="SimSun" w:cs="SimSun"/>
          <w:sz w:val="22"/>
          <w:szCs w:val="22"/>
        </w:rPr>
        <w:t xml:space="preserve"> </w:t>
      </w:r>
      <w:r>
        <w:rPr>
          <w:rFonts w:ascii="SimSun" w:hAnsi="SimSun" w:eastAsia="SimSun" w:cs="SimSun"/>
          <w:sz w:val="22"/>
          <w:szCs w:val="22"/>
          <w:spacing w:val="-13"/>
        </w:rPr>
        <w:t>据的安全性进行管理，防止在数据导入导出过程中可能对</w:t>
      </w:r>
      <w:r>
        <w:rPr>
          <w:rFonts w:ascii="SimSun" w:hAnsi="SimSun" w:eastAsia="SimSun" w:cs="SimSun"/>
          <w:sz w:val="22"/>
          <w:szCs w:val="22"/>
          <w:spacing w:val="-14"/>
        </w:rPr>
        <w:t>数据自</w:t>
      </w:r>
    </w:p>
    <w:p>
      <w:pPr>
        <w:ind w:left="919"/>
        <w:spacing w:before="1" w:line="219" w:lineRule="auto"/>
        <w:rPr>
          <w:rFonts w:ascii="SimSun" w:hAnsi="SimSun" w:eastAsia="SimSun" w:cs="SimSun"/>
          <w:sz w:val="22"/>
          <w:szCs w:val="22"/>
        </w:rPr>
      </w:pPr>
      <w:r>
        <w:rPr>
          <w:rFonts w:ascii="SimSun" w:hAnsi="SimSun" w:eastAsia="SimSun" w:cs="SimSun"/>
          <w:sz w:val="22"/>
          <w:szCs w:val="22"/>
          <w:spacing w:val="-17"/>
        </w:rPr>
        <w:t>身的可用性和完整性构成危害，降低可能存在的数据泄露风险。</w:t>
      </w:r>
    </w:p>
    <w:p>
      <w:pPr>
        <w:ind w:left="919" w:right="84" w:firstLine="450"/>
        <w:spacing w:before="177" w:line="353" w:lineRule="auto"/>
        <w:jc w:val="both"/>
        <w:rPr>
          <w:rFonts w:ascii="SimSun" w:hAnsi="SimSun" w:eastAsia="SimSun" w:cs="SimSun"/>
          <w:sz w:val="22"/>
          <w:szCs w:val="22"/>
        </w:rPr>
      </w:pPr>
      <w:r>
        <w:rPr>
          <w:rFonts w:ascii="SimHei" w:hAnsi="SimHei" w:eastAsia="SimHei" w:cs="SimHei"/>
          <w:sz w:val="22"/>
          <w:szCs w:val="22"/>
          <w:color w:val="F35613"/>
          <w:spacing w:val="-20"/>
        </w:rPr>
        <w:t>·</w:t>
      </w:r>
      <w:r>
        <w:rPr>
          <w:rFonts w:ascii="SimHei" w:hAnsi="SimHei" w:eastAsia="SimHei" w:cs="SimHei"/>
          <w:sz w:val="22"/>
          <w:szCs w:val="22"/>
          <w:color w:val="F35613"/>
          <w:spacing w:val="36"/>
        </w:rPr>
        <w:t xml:space="preserve"> </w:t>
      </w:r>
      <w:r>
        <w:rPr>
          <w:rFonts w:ascii="SimHei" w:hAnsi="SimHei" w:eastAsia="SimHei" w:cs="SimHei"/>
          <w:sz w:val="22"/>
          <w:szCs w:val="22"/>
          <w:color w:val="F35613"/>
          <w:spacing w:val="-20"/>
        </w:rPr>
        <w:t>数据共享安全。</w:t>
      </w:r>
      <w:r>
        <w:rPr>
          <w:rFonts w:ascii="SimSun" w:hAnsi="SimSun" w:eastAsia="SimSun" w:cs="SimSun"/>
          <w:sz w:val="22"/>
          <w:szCs w:val="22"/>
          <w:spacing w:val="-20"/>
        </w:rPr>
        <w:t>通过业务系统、产品对组织机构外部提供</w:t>
      </w:r>
      <w:r>
        <w:rPr>
          <w:rFonts w:ascii="SimSun" w:hAnsi="SimSun" w:eastAsia="SimSun" w:cs="SimSun"/>
          <w:sz w:val="22"/>
          <w:szCs w:val="22"/>
        </w:rPr>
        <w:t xml:space="preserve"> </w:t>
      </w:r>
      <w:r>
        <w:rPr>
          <w:rFonts w:ascii="SimSun" w:hAnsi="SimSun" w:eastAsia="SimSun" w:cs="SimSun"/>
          <w:sz w:val="22"/>
          <w:szCs w:val="22"/>
          <w:spacing w:val="-14"/>
        </w:rPr>
        <w:t>数据时，以及通过合作的方式与第三方合作伙伴交换数据时执行</w:t>
      </w:r>
    </w:p>
    <w:p>
      <w:pPr>
        <w:ind w:left="919"/>
        <w:spacing w:before="1" w:line="219" w:lineRule="auto"/>
        <w:rPr>
          <w:rFonts w:ascii="SimSun" w:hAnsi="SimSun" w:eastAsia="SimSun" w:cs="SimSun"/>
          <w:sz w:val="22"/>
          <w:szCs w:val="22"/>
        </w:rPr>
      </w:pPr>
      <w:r>
        <w:rPr>
          <w:rFonts w:ascii="SimSun" w:hAnsi="SimSun" w:eastAsia="SimSun" w:cs="SimSun"/>
          <w:sz w:val="22"/>
          <w:szCs w:val="22"/>
          <w:spacing w:val="-12"/>
        </w:rPr>
        <w:t>共享数据的安全风险控制，以降低数据共享场景下的安全风险。</w:t>
      </w:r>
    </w:p>
    <w:p>
      <w:pPr>
        <w:ind w:left="919" w:right="82" w:firstLine="450"/>
        <w:spacing w:before="177" w:line="353" w:lineRule="auto"/>
        <w:jc w:val="both"/>
        <w:rPr>
          <w:rFonts w:ascii="SimSun" w:hAnsi="SimSun" w:eastAsia="SimSun" w:cs="SimSun"/>
          <w:sz w:val="22"/>
          <w:szCs w:val="22"/>
        </w:rPr>
      </w:pPr>
      <w:r>
        <w:rPr>
          <w:rFonts w:ascii="SimHei" w:hAnsi="SimHei" w:eastAsia="SimHei" w:cs="SimHei"/>
          <w:sz w:val="22"/>
          <w:szCs w:val="22"/>
          <w:color w:val="F35613"/>
          <w:spacing w:val="-2"/>
        </w:rPr>
        <w:t>·</w:t>
      </w:r>
      <w:r>
        <w:rPr>
          <w:rFonts w:ascii="SimHei" w:hAnsi="SimHei" w:eastAsia="SimHei" w:cs="SimHei"/>
          <w:sz w:val="22"/>
          <w:szCs w:val="22"/>
          <w:color w:val="F35613"/>
          <w:spacing w:val="-2"/>
        </w:rPr>
        <w:t xml:space="preserve"> </w:t>
      </w:r>
      <w:r>
        <w:rPr>
          <w:rFonts w:ascii="SimHei" w:hAnsi="SimHei" w:eastAsia="SimHei" w:cs="SimHei"/>
          <w:sz w:val="22"/>
          <w:szCs w:val="22"/>
          <w:color w:val="F35613"/>
          <w:spacing w:val="-2"/>
        </w:rPr>
        <w:t>数据发布安全</w:t>
      </w:r>
      <w:r>
        <w:rPr>
          <w:rFonts w:ascii="SimHei" w:hAnsi="SimHei" w:eastAsia="SimHei" w:cs="SimHei"/>
          <w:sz w:val="22"/>
          <w:szCs w:val="22"/>
          <w:spacing w:val="-2"/>
        </w:rPr>
        <w:t>。</w:t>
      </w:r>
      <w:r>
        <w:rPr>
          <w:rFonts w:ascii="SimSun" w:hAnsi="SimSun" w:eastAsia="SimSun" w:cs="SimSun"/>
          <w:sz w:val="22"/>
          <w:szCs w:val="22"/>
          <w:spacing w:val="-2"/>
        </w:rPr>
        <w:t>在对外部组织机构进行数据发布的过</w:t>
      </w:r>
      <w:r>
        <w:rPr>
          <w:rFonts w:ascii="SimSun" w:hAnsi="SimSun" w:eastAsia="SimSun" w:cs="SimSun"/>
          <w:sz w:val="22"/>
          <w:szCs w:val="22"/>
          <w:spacing w:val="7"/>
        </w:rPr>
        <w:t xml:space="preserve"> </w:t>
      </w:r>
      <w:r>
        <w:rPr>
          <w:rFonts w:ascii="SimSun" w:hAnsi="SimSun" w:eastAsia="SimSun" w:cs="SimSun"/>
          <w:sz w:val="22"/>
          <w:szCs w:val="22"/>
          <w:spacing w:val="-7"/>
        </w:rPr>
        <w:t>程中，通过对发布数据的格式、适用范围、发布者与使用者权</w:t>
      </w:r>
      <w:r>
        <w:rPr>
          <w:rFonts w:ascii="SimSun" w:hAnsi="SimSun" w:eastAsia="SimSun" w:cs="SimSun"/>
          <w:sz w:val="22"/>
          <w:szCs w:val="22"/>
          <w:spacing w:val="16"/>
        </w:rPr>
        <w:t xml:space="preserve"> </w:t>
      </w:r>
      <w:r>
        <w:rPr>
          <w:rFonts w:ascii="SimSun" w:hAnsi="SimSun" w:eastAsia="SimSun" w:cs="SimSun"/>
          <w:sz w:val="22"/>
          <w:szCs w:val="22"/>
          <w:spacing w:val="-6"/>
        </w:rPr>
        <w:t>利和义务执行必要的控制，以实现在数据发布过程中数据的安</w:t>
      </w:r>
    </w:p>
    <w:p>
      <w:pPr>
        <w:ind w:left="919"/>
        <w:spacing w:line="220" w:lineRule="auto"/>
        <w:rPr>
          <w:rFonts w:ascii="SimSun" w:hAnsi="SimSun" w:eastAsia="SimSun" w:cs="SimSun"/>
          <w:sz w:val="22"/>
          <w:szCs w:val="22"/>
        </w:rPr>
      </w:pPr>
      <w:r>
        <w:rPr>
          <w:rFonts w:ascii="SimSun" w:hAnsi="SimSun" w:eastAsia="SimSun" w:cs="SimSun"/>
          <w:sz w:val="22"/>
          <w:szCs w:val="22"/>
          <w:spacing w:val="-13"/>
        </w:rPr>
        <w:t>全、可控与合规。</w:t>
      </w:r>
    </w:p>
    <w:p>
      <w:pPr>
        <w:ind w:right="64"/>
        <w:spacing w:before="174" w:line="371" w:lineRule="auto"/>
        <w:jc w:val="right"/>
        <w:rPr>
          <w:rFonts w:ascii="SimSun" w:hAnsi="SimSun" w:eastAsia="SimSun" w:cs="SimSun"/>
          <w:sz w:val="22"/>
          <w:szCs w:val="22"/>
        </w:rPr>
      </w:pPr>
      <w:r>
        <w:rPr>
          <w:rFonts w:ascii="SimHei" w:hAnsi="SimHei" w:eastAsia="SimHei" w:cs="SimHei"/>
          <w:sz w:val="22"/>
          <w:szCs w:val="22"/>
          <w:color w:val="F35613"/>
          <w:spacing w:val="-24"/>
        </w:rPr>
        <w:t>◆</w:t>
      </w:r>
      <w:r>
        <w:rPr>
          <w:rFonts w:ascii="SimHei" w:hAnsi="SimHei" w:eastAsia="SimHei" w:cs="SimHei"/>
          <w:sz w:val="22"/>
          <w:szCs w:val="22"/>
          <w:color w:val="F35613"/>
          <w:spacing w:val="-24"/>
        </w:rPr>
        <w:t xml:space="preserve">  </w:t>
      </w:r>
      <w:r>
        <w:rPr>
          <w:rFonts w:ascii="SimHei" w:hAnsi="SimHei" w:eastAsia="SimHei" w:cs="SimHei"/>
          <w:sz w:val="22"/>
          <w:szCs w:val="22"/>
          <w:b/>
          <w:bCs/>
          <w:color w:val="F35613"/>
          <w:spacing w:val="-24"/>
        </w:rPr>
        <w:t>数据接口安全。</w:t>
      </w:r>
      <w:r>
        <w:rPr>
          <w:rFonts w:ascii="SimHei" w:hAnsi="SimHei" w:eastAsia="SimHei" w:cs="SimHei"/>
          <w:sz w:val="22"/>
          <w:szCs w:val="22"/>
          <w:color w:val="F35613"/>
          <w:spacing w:val="-24"/>
        </w:rPr>
        <w:t xml:space="preserve"> </w:t>
      </w:r>
      <w:r>
        <w:rPr>
          <w:rFonts w:ascii="SimHei" w:hAnsi="SimHei" w:eastAsia="SimHei" w:cs="SimHei"/>
          <w:sz w:val="22"/>
          <w:szCs w:val="22"/>
          <w:u w:val="single" w:color="auto"/>
          <w:spacing w:val="-24"/>
        </w:rPr>
        <w:t>通过建立组</w:t>
      </w:r>
      <w:r>
        <w:rPr>
          <w:rFonts w:ascii="SimSun" w:hAnsi="SimSun" w:eastAsia="SimSun" w:cs="SimSun"/>
          <w:sz w:val="22"/>
          <w:szCs w:val="22"/>
          <w:spacing w:val="-24"/>
        </w:rPr>
        <w:t>织机构的对外数据</w:t>
      </w:r>
      <w:r>
        <w:rPr>
          <w:rFonts w:ascii="SimSun" w:hAnsi="SimSun" w:eastAsia="SimSun" w:cs="SimSun"/>
          <w:sz w:val="22"/>
          <w:szCs w:val="22"/>
          <w:spacing w:val="-25"/>
        </w:rPr>
        <w:t>接口的安全</w:t>
      </w:r>
    </w:p>
    <w:p>
      <w:pPr>
        <w:ind w:left="919"/>
        <w:spacing w:before="1" w:line="218" w:lineRule="auto"/>
        <w:rPr>
          <w:rFonts w:ascii="SimSun" w:hAnsi="SimSun" w:eastAsia="SimSun" w:cs="SimSun"/>
          <w:sz w:val="22"/>
          <w:szCs w:val="22"/>
        </w:rPr>
      </w:pPr>
      <w:r>
        <w:rPr>
          <w:rFonts w:ascii="SimSun" w:hAnsi="SimSun" w:eastAsia="SimSun" w:cs="SimSun"/>
          <w:sz w:val="22"/>
          <w:szCs w:val="22"/>
          <w:spacing w:val="-21"/>
        </w:rPr>
        <w:t>管理机制，防范组织机构的数据在接口调用过程中的安全风险。</w:t>
      </w:r>
    </w:p>
    <w:p>
      <w:pPr>
        <w:spacing w:line="218" w:lineRule="auto"/>
        <w:sectPr>
          <w:footerReference w:type="default" r:id="rId336"/>
          <w:pgSz w:w="7560" w:h="11380"/>
          <w:pgMar w:top="156" w:right="758" w:bottom="529" w:left="0" w:header="0" w:footer="243" w:gutter="0"/>
        </w:sectPr>
        <w:rPr>
          <w:rFonts w:ascii="SimSun" w:hAnsi="SimSun" w:eastAsia="SimSun" w:cs="SimSun"/>
          <w:sz w:val="22"/>
          <w:szCs w:val="22"/>
        </w:rPr>
      </w:pPr>
    </w:p>
    <w:p>
      <w:pPr>
        <w:ind w:left="5332"/>
        <w:spacing w:line="219" w:lineRule="auto"/>
        <w:rPr>
          <w:rFonts w:ascii="SimSun" w:hAnsi="SimSun" w:eastAsia="SimSun" w:cs="SimSun"/>
          <w:sz w:val="16"/>
          <w:szCs w:val="16"/>
        </w:rPr>
      </w:pPr>
      <w:r>
        <w:rPr>
          <w:rFonts w:ascii="SimSun" w:hAnsi="SimSun" w:eastAsia="SimSun" w:cs="SimSun"/>
          <w:sz w:val="16"/>
          <w:szCs w:val="16"/>
          <w:b/>
          <w:bCs/>
          <w:color w:val="3B279D"/>
          <w:spacing w:val="-10"/>
        </w:rPr>
        <w:t>理数篇</w:t>
      </w:r>
    </w:p>
    <w:p>
      <w:pPr>
        <w:ind w:left="4892"/>
        <w:spacing w:line="219" w:lineRule="auto"/>
        <w:rPr>
          <w:rFonts w:ascii="SimSun" w:hAnsi="SimSun" w:eastAsia="SimSun" w:cs="SimSun"/>
          <w:sz w:val="16"/>
          <w:szCs w:val="16"/>
        </w:rPr>
      </w:pPr>
      <w:r>
        <w:rPr>
          <w:rFonts w:ascii="SimSun" w:hAnsi="SimSun" w:eastAsia="SimSun" w:cs="SimSun"/>
          <w:sz w:val="16"/>
          <w:szCs w:val="16"/>
          <w:b/>
          <w:bCs/>
          <w:color w:val="D26900"/>
          <w:spacing w:val="-13"/>
        </w:rPr>
        <w:t>盘活数据资源</w:t>
      </w:r>
    </w:p>
    <w:p>
      <w:pPr>
        <w:pStyle w:val="BodyText"/>
        <w:spacing w:line="307" w:lineRule="auto"/>
        <w:rPr/>
      </w:pPr>
      <w:r/>
    </w:p>
    <w:p>
      <w:pPr>
        <w:pStyle w:val="BodyText"/>
        <w:spacing w:line="307" w:lineRule="auto"/>
        <w:rPr/>
      </w:pPr>
      <w:r/>
    </w:p>
    <w:p>
      <w:pPr>
        <w:ind w:right="129" w:firstLine="420"/>
        <w:spacing w:before="72" w:line="367" w:lineRule="auto"/>
        <w:jc w:val="both"/>
        <w:rPr>
          <w:rFonts w:ascii="SimSun" w:hAnsi="SimSun" w:eastAsia="SimSun" w:cs="SimSun"/>
          <w:sz w:val="22"/>
          <w:szCs w:val="22"/>
        </w:rPr>
      </w:pPr>
      <w:r>
        <w:rPr>
          <w:rFonts w:ascii="SimHei" w:hAnsi="SimHei" w:eastAsia="SimHei" w:cs="SimHei"/>
          <w:sz w:val="22"/>
          <w:szCs w:val="22"/>
          <w:color w:val="DD722B"/>
          <w:spacing w:val="-2"/>
        </w:rPr>
        <w:t>·</w:t>
      </w:r>
      <w:r>
        <w:rPr>
          <w:rFonts w:ascii="SimHei" w:hAnsi="SimHei" w:eastAsia="SimHei" w:cs="SimHei"/>
          <w:sz w:val="22"/>
          <w:szCs w:val="22"/>
          <w:color w:val="DD722B"/>
          <w:spacing w:val="-2"/>
        </w:rPr>
        <w:t xml:space="preserve"> </w:t>
      </w:r>
      <w:r>
        <w:rPr>
          <w:rFonts w:ascii="YouYuan" w:hAnsi="YouYuan" w:eastAsia="YouYuan" w:cs="YouYuan"/>
          <w:sz w:val="22"/>
          <w:szCs w:val="22"/>
          <w:b/>
          <w:bCs/>
          <w:color w:val="F4BD3D"/>
          <w:spacing w:val="-2"/>
        </w:rPr>
        <w:t>数据销毁处置。</w:t>
      </w:r>
      <w:r>
        <w:rPr>
          <w:rFonts w:ascii="SimSun" w:hAnsi="SimSun" w:eastAsia="SimSun" w:cs="SimSun"/>
          <w:sz w:val="22"/>
          <w:szCs w:val="22"/>
          <w:spacing w:val="-2"/>
        </w:rPr>
        <w:t>通过建立针对数据内容的清除、净化</w:t>
      </w:r>
      <w:r>
        <w:rPr>
          <w:rFonts w:ascii="SimSun" w:hAnsi="SimSun" w:eastAsia="SimSun" w:cs="SimSun"/>
          <w:sz w:val="22"/>
          <w:szCs w:val="22"/>
          <w:spacing w:val="2"/>
        </w:rPr>
        <w:t xml:space="preserve"> </w:t>
      </w:r>
      <w:r>
        <w:rPr>
          <w:rFonts w:ascii="SimSun" w:hAnsi="SimSun" w:eastAsia="SimSun" w:cs="SimSun"/>
          <w:sz w:val="22"/>
          <w:szCs w:val="22"/>
          <w:spacing w:val="-5"/>
        </w:rPr>
        <w:t>机制，实现对数据的有效销毁，防止因对存储</w:t>
      </w:r>
      <w:r>
        <w:rPr>
          <w:rFonts w:ascii="SimSun" w:hAnsi="SimSun" w:eastAsia="SimSun" w:cs="SimSun"/>
          <w:sz w:val="22"/>
          <w:szCs w:val="22"/>
          <w:spacing w:val="-6"/>
        </w:rPr>
        <w:t>介质中的数据内</w:t>
      </w:r>
    </w:p>
    <w:p>
      <w:pPr>
        <w:spacing w:line="219" w:lineRule="auto"/>
        <w:rPr>
          <w:rFonts w:ascii="SimSun" w:hAnsi="SimSun" w:eastAsia="SimSun" w:cs="SimSun"/>
          <w:sz w:val="22"/>
          <w:szCs w:val="22"/>
        </w:rPr>
      </w:pPr>
      <w:r>
        <w:rPr>
          <w:rFonts w:ascii="SimSun" w:hAnsi="SimSun" w:eastAsia="SimSun" w:cs="SimSun"/>
          <w:sz w:val="22"/>
          <w:szCs w:val="22"/>
          <w:spacing w:val="-10"/>
        </w:rPr>
        <w:t>容进行恶意恢复而导致数据泄露。</w:t>
      </w:r>
    </w:p>
    <w:p>
      <w:pPr>
        <w:ind w:left="423"/>
        <w:spacing w:before="154" w:line="222" w:lineRule="auto"/>
        <w:rPr>
          <w:rFonts w:ascii="SimHei" w:hAnsi="SimHei" w:eastAsia="SimHei" w:cs="SimHei"/>
          <w:sz w:val="22"/>
          <w:szCs w:val="22"/>
        </w:rPr>
      </w:pPr>
      <w:r>
        <w:rPr>
          <w:rFonts w:ascii="SimHei" w:hAnsi="SimHei" w:eastAsia="SimHei" w:cs="SimHei"/>
          <w:sz w:val="22"/>
          <w:szCs w:val="22"/>
          <w:b/>
          <w:bCs/>
          <w:color w:val="D4902B"/>
          <w:spacing w:val="-12"/>
        </w:rPr>
        <w:t>第四部分：数据管理安全</w:t>
      </w:r>
    </w:p>
    <w:p>
      <w:pPr>
        <w:ind w:right="140" w:firstLine="420"/>
        <w:spacing w:before="169" w:line="361" w:lineRule="auto"/>
        <w:rPr>
          <w:rFonts w:ascii="SimSun" w:hAnsi="SimSun" w:eastAsia="SimSun" w:cs="SimSun"/>
          <w:sz w:val="22"/>
          <w:szCs w:val="22"/>
        </w:rPr>
      </w:pPr>
      <w:r>
        <w:rPr>
          <w:rFonts w:ascii="SimSun" w:hAnsi="SimSun" w:eastAsia="SimSun" w:cs="SimSun"/>
          <w:sz w:val="22"/>
          <w:szCs w:val="22"/>
          <w:spacing w:val="-6"/>
        </w:rPr>
        <w:t>这部分主要考虑数据安全策略规划、数字资产管理、数据</w:t>
      </w:r>
      <w:r>
        <w:rPr>
          <w:rFonts w:ascii="SimSun" w:hAnsi="SimSun" w:eastAsia="SimSun" w:cs="SimSun"/>
          <w:sz w:val="22"/>
          <w:szCs w:val="22"/>
          <w:spacing w:val="11"/>
        </w:rPr>
        <w:t xml:space="preserve"> </w:t>
      </w:r>
      <w:r>
        <w:rPr>
          <w:rFonts w:ascii="SimSun" w:hAnsi="SimSun" w:eastAsia="SimSun" w:cs="SimSun"/>
          <w:sz w:val="22"/>
          <w:szCs w:val="22"/>
          <w:spacing w:val="-6"/>
        </w:rPr>
        <w:t>供应链安全、元数据管理、终端数据安全、监控与审计、鉴别</w:t>
      </w:r>
    </w:p>
    <w:p>
      <w:pPr>
        <w:spacing w:line="219" w:lineRule="auto"/>
        <w:rPr>
          <w:rFonts w:ascii="SimSun" w:hAnsi="SimSun" w:eastAsia="SimSun" w:cs="SimSun"/>
          <w:sz w:val="22"/>
          <w:szCs w:val="22"/>
        </w:rPr>
      </w:pPr>
      <w:r>
        <w:rPr>
          <w:rFonts w:ascii="SimSun" w:hAnsi="SimSun" w:eastAsia="SimSun" w:cs="SimSun"/>
          <w:sz w:val="22"/>
          <w:szCs w:val="22"/>
          <w:spacing w:val="-12"/>
        </w:rPr>
        <w:t>与访问、需求分析等内容。</w:t>
      </w:r>
    </w:p>
    <w:p>
      <w:pPr>
        <w:ind w:right="128" w:firstLine="420"/>
        <w:spacing w:before="146" w:line="362" w:lineRule="auto"/>
        <w:rPr>
          <w:rFonts w:ascii="SimSun" w:hAnsi="SimSun" w:eastAsia="SimSun" w:cs="SimSun"/>
          <w:sz w:val="22"/>
          <w:szCs w:val="22"/>
        </w:rPr>
      </w:pPr>
      <w:r>
        <w:rPr>
          <w:rFonts w:ascii="SimHei" w:hAnsi="SimHei" w:eastAsia="SimHei" w:cs="SimHei"/>
          <w:sz w:val="22"/>
          <w:szCs w:val="22"/>
          <w:color w:val="E89333"/>
          <w:spacing w:val="-6"/>
        </w:rPr>
        <w:t>●</w:t>
      </w:r>
      <w:r>
        <w:rPr>
          <w:rFonts w:ascii="SimHei" w:hAnsi="SimHei" w:eastAsia="SimHei" w:cs="SimHei"/>
          <w:sz w:val="22"/>
          <w:szCs w:val="22"/>
          <w:color w:val="E89333"/>
          <w:spacing w:val="-6"/>
        </w:rPr>
        <w:t xml:space="preserve">  </w:t>
      </w:r>
      <w:r>
        <w:rPr>
          <w:rFonts w:ascii="SimHei" w:hAnsi="SimHei" w:eastAsia="SimHei" w:cs="SimHei"/>
          <w:sz w:val="22"/>
          <w:szCs w:val="22"/>
          <w:b/>
          <w:bCs/>
          <w:color w:val="E89333"/>
          <w:spacing w:val="-6"/>
        </w:rPr>
        <w:t>数据安全策略规划。</w:t>
      </w:r>
      <w:r>
        <w:rPr>
          <w:rFonts w:ascii="SimSun" w:hAnsi="SimSun" w:eastAsia="SimSun" w:cs="SimSun"/>
          <w:sz w:val="22"/>
          <w:szCs w:val="22"/>
          <w:spacing w:val="-6"/>
        </w:rPr>
        <w:t>建立适用于组织机构数据安全风</w:t>
      </w:r>
      <w:r>
        <w:rPr>
          <w:rFonts w:ascii="SimSun" w:hAnsi="SimSun" w:eastAsia="SimSun" w:cs="SimSun"/>
          <w:sz w:val="22"/>
          <w:szCs w:val="22"/>
          <w:spacing w:val="14"/>
        </w:rPr>
        <w:t xml:space="preserve"> </w:t>
      </w:r>
      <w:r>
        <w:rPr>
          <w:rFonts w:ascii="SimSun" w:hAnsi="SimSun" w:eastAsia="SimSun" w:cs="SimSun"/>
          <w:sz w:val="22"/>
          <w:szCs w:val="22"/>
          <w:spacing w:val="-5"/>
        </w:rPr>
        <w:t>险状况的数据安全策略规划，数据安全策略规划</w:t>
      </w:r>
      <w:r>
        <w:rPr>
          <w:rFonts w:ascii="SimSun" w:hAnsi="SimSun" w:eastAsia="SimSun" w:cs="SimSun"/>
          <w:sz w:val="22"/>
          <w:szCs w:val="22"/>
          <w:spacing w:val="-6"/>
        </w:rPr>
        <w:t>的内容应覆盖</w:t>
      </w:r>
    </w:p>
    <w:p>
      <w:pPr>
        <w:spacing w:line="219" w:lineRule="auto"/>
        <w:rPr>
          <w:rFonts w:ascii="SimSun" w:hAnsi="SimSun" w:eastAsia="SimSun" w:cs="SimSun"/>
          <w:sz w:val="22"/>
          <w:szCs w:val="22"/>
        </w:rPr>
      </w:pPr>
      <w:r>
        <w:rPr>
          <w:rFonts w:ascii="SimSun" w:hAnsi="SimSun" w:eastAsia="SimSun" w:cs="SimSun"/>
          <w:sz w:val="22"/>
          <w:szCs w:val="22"/>
          <w:spacing w:val="-11"/>
        </w:rPr>
        <w:t>数据全生命周期内的安全风险。</w:t>
      </w:r>
    </w:p>
    <w:p>
      <w:pPr>
        <w:ind w:left="420"/>
        <w:spacing w:before="147" w:line="441" w:lineRule="exact"/>
        <w:rPr>
          <w:rFonts w:ascii="SimSun" w:hAnsi="SimSun" w:eastAsia="SimSun" w:cs="SimSun"/>
          <w:sz w:val="22"/>
          <w:szCs w:val="22"/>
        </w:rPr>
      </w:pPr>
      <w:r>
        <w:rPr>
          <w:rFonts w:ascii="SimHei" w:hAnsi="SimHei" w:eastAsia="SimHei" w:cs="SimHei"/>
          <w:sz w:val="22"/>
          <w:szCs w:val="22"/>
          <w:color w:val="E89333"/>
          <w:spacing w:val="-11"/>
          <w:position w:val="16"/>
        </w:rPr>
        <w:t>·</w:t>
      </w:r>
      <w:r>
        <w:rPr>
          <w:rFonts w:ascii="SimHei" w:hAnsi="SimHei" w:eastAsia="SimHei" w:cs="SimHei"/>
          <w:sz w:val="22"/>
          <w:szCs w:val="22"/>
          <w:color w:val="E89333"/>
          <w:spacing w:val="23"/>
          <w:position w:val="16"/>
        </w:rPr>
        <w:t xml:space="preserve"> </w:t>
      </w:r>
      <w:r>
        <w:rPr>
          <w:rFonts w:ascii="YouYuan" w:hAnsi="YouYuan" w:eastAsia="YouYuan" w:cs="YouYuan"/>
          <w:sz w:val="22"/>
          <w:szCs w:val="22"/>
          <w:color w:val="E89333"/>
          <w:spacing w:val="-11"/>
          <w:position w:val="16"/>
        </w:rPr>
        <w:t>数字资产管理。</w:t>
      </w:r>
      <w:r>
        <w:rPr>
          <w:rFonts w:ascii="SimSun" w:hAnsi="SimSun" w:eastAsia="SimSun" w:cs="SimSun"/>
          <w:sz w:val="22"/>
          <w:szCs w:val="22"/>
          <w:spacing w:val="-11"/>
          <w:position w:val="16"/>
        </w:rPr>
        <w:t>通过建立针对组织机构数据资产的有效</w:t>
      </w:r>
    </w:p>
    <w:p>
      <w:pPr>
        <w:spacing w:before="1" w:line="219" w:lineRule="auto"/>
        <w:rPr>
          <w:rFonts w:ascii="SimSun" w:hAnsi="SimSun" w:eastAsia="SimSun" w:cs="SimSun"/>
          <w:sz w:val="22"/>
          <w:szCs w:val="22"/>
        </w:rPr>
      </w:pPr>
      <w:r>
        <w:rPr>
          <w:rFonts w:ascii="SimSun" w:hAnsi="SimSun" w:eastAsia="SimSun" w:cs="SimSun"/>
          <w:sz w:val="22"/>
          <w:szCs w:val="22"/>
          <w:spacing w:val="-20"/>
        </w:rPr>
        <w:t>管理手段，从资产的类型、管理模式等方面实现统一的管理标准。</w:t>
      </w:r>
    </w:p>
    <w:p>
      <w:pPr>
        <w:ind w:left="420"/>
        <w:spacing w:before="158" w:line="440" w:lineRule="exact"/>
        <w:rPr>
          <w:rFonts w:ascii="SimSun" w:hAnsi="SimSun" w:eastAsia="SimSun" w:cs="SimSun"/>
          <w:sz w:val="22"/>
          <w:szCs w:val="22"/>
        </w:rPr>
      </w:pPr>
      <w:r>
        <w:rPr>
          <w:rFonts w:ascii="SimHei" w:hAnsi="SimHei" w:eastAsia="SimHei" w:cs="SimHei"/>
          <w:sz w:val="22"/>
          <w:szCs w:val="22"/>
          <w:color w:val="E89333"/>
          <w:spacing w:val="-3"/>
          <w:position w:val="16"/>
        </w:rPr>
        <w:t>·</w:t>
      </w:r>
      <w:r>
        <w:rPr>
          <w:rFonts w:ascii="SimHei" w:hAnsi="SimHei" w:eastAsia="SimHei" w:cs="SimHei"/>
          <w:sz w:val="22"/>
          <w:szCs w:val="22"/>
          <w:color w:val="E89333"/>
          <w:spacing w:val="42"/>
          <w:position w:val="16"/>
        </w:rPr>
        <w:t xml:space="preserve"> </w:t>
      </w:r>
      <w:r>
        <w:rPr>
          <w:rFonts w:ascii="SimHei" w:hAnsi="SimHei" w:eastAsia="SimHei" w:cs="SimHei"/>
          <w:sz w:val="22"/>
          <w:szCs w:val="22"/>
          <w:color w:val="E89333"/>
          <w:spacing w:val="-3"/>
          <w:position w:val="16"/>
        </w:rPr>
        <w:t>数据供应链安全</w:t>
      </w:r>
      <w:r>
        <w:rPr>
          <w:rFonts w:ascii="SimHei" w:hAnsi="SimHei" w:eastAsia="SimHei" w:cs="SimHei"/>
          <w:sz w:val="22"/>
          <w:szCs w:val="22"/>
          <w:spacing w:val="-3"/>
          <w:position w:val="16"/>
        </w:rPr>
        <w:t>。</w:t>
      </w:r>
      <w:r>
        <w:rPr>
          <w:rFonts w:ascii="SimSun" w:hAnsi="SimSun" w:eastAsia="SimSun" w:cs="SimSun"/>
          <w:sz w:val="22"/>
          <w:szCs w:val="22"/>
          <w:spacing w:val="-3"/>
          <w:position w:val="16"/>
        </w:rPr>
        <w:t>通过建立组织机构的数据供应链管</w:t>
      </w:r>
    </w:p>
    <w:p>
      <w:pPr>
        <w:spacing w:before="1" w:line="218" w:lineRule="auto"/>
        <w:rPr>
          <w:rFonts w:ascii="SimSun" w:hAnsi="SimSun" w:eastAsia="SimSun" w:cs="SimSun"/>
          <w:sz w:val="22"/>
          <w:szCs w:val="22"/>
        </w:rPr>
      </w:pPr>
      <w:r>
        <w:rPr>
          <w:rFonts w:ascii="SimSun" w:hAnsi="SimSun" w:eastAsia="SimSun" w:cs="SimSun"/>
          <w:sz w:val="22"/>
          <w:szCs w:val="22"/>
          <w:spacing w:val="-8"/>
        </w:rPr>
        <w:t>理机制，防范组织机构上下游的数据供应过程</w:t>
      </w:r>
      <w:r>
        <w:rPr>
          <w:rFonts w:ascii="SimSun" w:hAnsi="SimSun" w:eastAsia="SimSun" w:cs="SimSun"/>
          <w:sz w:val="22"/>
          <w:szCs w:val="22"/>
          <w:spacing w:val="-9"/>
        </w:rPr>
        <w:t>中的安全风险。</w:t>
      </w:r>
    </w:p>
    <w:p>
      <w:pPr>
        <w:ind w:left="420"/>
        <w:spacing w:before="149" w:line="440" w:lineRule="exact"/>
        <w:rPr>
          <w:rFonts w:ascii="SimSun" w:hAnsi="SimSun" w:eastAsia="SimSun" w:cs="SimSun"/>
          <w:sz w:val="22"/>
          <w:szCs w:val="22"/>
        </w:rPr>
      </w:pPr>
      <w:r>
        <w:rPr>
          <w:rFonts w:ascii="SimSun" w:hAnsi="SimSun" w:eastAsia="SimSun" w:cs="SimSun"/>
          <w:sz w:val="22"/>
          <w:szCs w:val="22"/>
          <w:color w:val="C2780A"/>
          <w:spacing w:val="3"/>
          <w:position w:val="16"/>
        </w:rPr>
        <w:t>·元数据管理</w:t>
      </w:r>
      <w:r>
        <w:rPr>
          <w:rFonts w:ascii="SimHei" w:hAnsi="SimHei" w:eastAsia="SimHei" w:cs="SimHei"/>
          <w:sz w:val="22"/>
          <w:szCs w:val="22"/>
          <w:spacing w:val="3"/>
          <w:position w:val="16"/>
        </w:rPr>
        <w:t>。</w:t>
      </w:r>
      <w:r>
        <w:rPr>
          <w:rFonts w:ascii="SimSun" w:hAnsi="SimSun" w:eastAsia="SimSun" w:cs="SimSun"/>
          <w:sz w:val="22"/>
          <w:szCs w:val="22"/>
          <w:spacing w:val="3"/>
          <w:position w:val="16"/>
        </w:rPr>
        <w:t>建立组织机构的元数据管理体系，实现</w:t>
      </w:r>
    </w:p>
    <w:p>
      <w:pPr>
        <w:spacing w:before="1" w:line="218" w:lineRule="auto"/>
        <w:rPr>
          <w:rFonts w:ascii="SimSun" w:hAnsi="SimSun" w:eastAsia="SimSun" w:cs="SimSun"/>
          <w:sz w:val="22"/>
          <w:szCs w:val="22"/>
        </w:rPr>
      </w:pPr>
      <w:r>
        <w:rPr>
          <w:rFonts w:ascii="SimSun" w:hAnsi="SimSun" w:eastAsia="SimSun" w:cs="SimSun"/>
          <w:sz w:val="22"/>
          <w:szCs w:val="22"/>
          <w:spacing w:val="-10"/>
        </w:rPr>
        <w:t>对组织机构内部元数据的有效集中管理。</w:t>
      </w:r>
    </w:p>
    <w:p>
      <w:pPr>
        <w:ind w:left="420"/>
        <w:spacing w:before="128" w:line="461" w:lineRule="exact"/>
        <w:rPr>
          <w:rFonts w:ascii="SimSun" w:hAnsi="SimSun" w:eastAsia="SimSun" w:cs="SimSun"/>
          <w:sz w:val="22"/>
          <w:szCs w:val="22"/>
        </w:rPr>
      </w:pPr>
      <w:r>
        <w:rPr>
          <w:rFonts w:ascii="YouYuan" w:hAnsi="YouYuan" w:eastAsia="YouYuan" w:cs="YouYuan"/>
          <w:sz w:val="22"/>
          <w:szCs w:val="22"/>
          <w:color w:val="E89333"/>
          <w:spacing w:val="-14"/>
          <w:position w:val="18"/>
        </w:rPr>
        <w:t>·终端数据安全。</w:t>
      </w:r>
      <w:r>
        <w:rPr>
          <w:rFonts w:ascii="SimSun" w:hAnsi="SimSun" w:eastAsia="SimSun" w:cs="SimSun"/>
          <w:sz w:val="22"/>
          <w:szCs w:val="22"/>
          <w:spacing w:val="-14"/>
          <w:position w:val="18"/>
        </w:rPr>
        <w:t>基于组织机构对终端设备层面的数据保护</w:t>
      </w:r>
    </w:p>
    <w:p>
      <w:pPr>
        <w:spacing w:before="1" w:line="218" w:lineRule="auto"/>
        <w:rPr>
          <w:rFonts w:ascii="SimSun" w:hAnsi="SimSun" w:eastAsia="SimSun" w:cs="SimSun"/>
          <w:sz w:val="22"/>
          <w:szCs w:val="22"/>
        </w:rPr>
      </w:pPr>
      <w:r>
        <w:rPr>
          <w:rFonts w:ascii="SimSun" w:hAnsi="SimSun" w:eastAsia="SimSun" w:cs="SimSun"/>
          <w:sz w:val="22"/>
          <w:szCs w:val="22"/>
          <w:spacing w:val="-21"/>
        </w:rPr>
        <w:t>要求，组织机构内部的工作终端可采取相应的技术和管理方案。</w:t>
      </w:r>
    </w:p>
    <w:p>
      <w:pPr>
        <w:ind w:right="78" w:firstLine="420"/>
        <w:spacing w:before="150" w:line="361" w:lineRule="auto"/>
        <w:rPr>
          <w:rFonts w:ascii="SimSun" w:hAnsi="SimSun" w:eastAsia="SimSun" w:cs="SimSun"/>
          <w:sz w:val="22"/>
          <w:szCs w:val="22"/>
        </w:rPr>
      </w:pPr>
      <w:r>
        <w:rPr>
          <w:rFonts w:ascii="SimSun" w:hAnsi="SimSun" w:eastAsia="SimSun" w:cs="SimSun"/>
          <w:sz w:val="22"/>
          <w:szCs w:val="22"/>
          <w:color w:val="E89333"/>
          <w:spacing w:val="-11"/>
        </w:rPr>
        <w:t>· 监控与审计。</w:t>
      </w:r>
      <w:r>
        <w:rPr>
          <w:rFonts w:ascii="SimSun" w:hAnsi="SimSun" w:eastAsia="SimSun" w:cs="SimSun"/>
          <w:sz w:val="22"/>
          <w:szCs w:val="22"/>
          <w:spacing w:val="-11"/>
        </w:rPr>
        <w:t>针对数据生命周期的各个阶段(数据采集、</w:t>
      </w:r>
      <w:r>
        <w:rPr>
          <w:rFonts w:ascii="SimSun" w:hAnsi="SimSun" w:eastAsia="SimSun" w:cs="SimSun"/>
          <w:sz w:val="22"/>
          <w:szCs w:val="22"/>
          <w:spacing w:val="6"/>
        </w:rPr>
        <w:t xml:space="preserve"> </w:t>
      </w:r>
      <w:r>
        <w:rPr>
          <w:rFonts w:ascii="SimSun" w:hAnsi="SimSun" w:eastAsia="SimSun" w:cs="SimSun"/>
          <w:sz w:val="22"/>
          <w:szCs w:val="22"/>
          <w:spacing w:val="-3"/>
        </w:rPr>
        <w:t>数据传输、数据存储、数据处理、数据交换、数据销毁)建立 </w:t>
      </w:r>
      <w:r>
        <w:rPr>
          <w:rFonts w:ascii="SimSun" w:hAnsi="SimSun" w:eastAsia="SimSun" w:cs="SimSun"/>
          <w:sz w:val="22"/>
          <w:szCs w:val="22"/>
          <w:spacing w:val="-5"/>
        </w:rPr>
        <w:t>安全监控与审计机制，以保证对数据的访问和操作均得到</w:t>
      </w:r>
      <w:r>
        <w:rPr>
          <w:rFonts w:ascii="SimSun" w:hAnsi="SimSun" w:eastAsia="SimSun" w:cs="SimSun"/>
          <w:sz w:val="22"/>
          <w:szCs w:val="22"/>
          <w:spacing w:val="-6"/>
        </w:rPr>
        <w:t>有效</w:t>
      </w:r>
    </w:p>
    <w:p>
      <w:pPr>
        <w:spacing w:line="219" w:lineRule="auto"/>
        <w:rPr>
          <w:rFonts w:ascii="SimSun" w:hAnsi="SimSun" w:eastAsia="SimSun" w:cs="SimSun"/>
          <w:sz w:val="22"/>
          <w:szCs w:val="22"/>
        </w:rPr>
      </w:pPr>
      <w:r>
        <w:rPr>
          <w:rFonts w:ascii="SimSun" w:hAnsi="SimSun" w:eastAsia="SimSun" w:cs="SimSun"/>
          <w:sz w:val="22"/>
          <w:szCs w:val="22"/>
          <w:spacing w:val="-6"/>
        </w:rPr>
        <w:t>的监控与审计，以实现对数据生命周期各个阶段可能存在的未</w:t>
      </w:r>
    </w:p>
    <w:p>
      <w:pPr>
        <w:spacing w:line="219" w:lineRule="auto"/>
        <w:sectPr>
          <w:footerReference w:type="default" r:id="rId338"/>
          <w:pgSz w:w="7530" w:h="11370"/>
          <w:pgMar w:top="234" w:right="811" w:bottom="449" w:left="789" w:header="0" w:footer="163" w:gutter="0"/>
        </w:sectPr>
        <w:rPr>
          <w:rFonts w:ascii="SimSun" w:hAnsi="SimSun" w:eastAsia="SimSun" w:cs="SimSun"/>
          <w:sz w:val="22"/>
          <w:szCs w:val="22"/>
        </w:rPr>
      </w:pPr>
    </w:p>
    <w:p>
      <w:pPr>
        <w:ind w:left="900"/>
        <w:spacing w:line="219" w:lineRule="auto"/>
        <w:rPr>
          <w:rFonts w:ascii="SimSun" w:hAnsi="SimSun" w:eastAsia="SimSun" w:cs="SimSun"/>
          <w:sz w:val="16"/>
          <w:szCs w:val="16"/>
        </w:rPr>
      </w:pPr>
      <w:r>
        <w:drawing>
          <wp:anchor distT="0" distB="0" distL="0" distR="0" simplePos="0" relativeHeight="252737536" behindDoc="1" locked="0" layoutInCell="0" allowOverlap="1">
            <wp:simplePos x="0" y="0"/>
            <wp:positionH relativeFrom="page">
              <wp:posOffset>0</wp:posOffset>
            </wp:positionH>
            <wp:positionV relativeFrom="page">
              <wp:posOffset>0</wp:posOffset>
            </wp:positionV>
            <wp:extent cx="577848" cy="660411"/>
            <wp:effectExtent l="0" t="0" r="0" b="0"/>
            <wp:wrapNone/>
            <wp:docPr id="304" name="IM 304"/>
            <wp:cNvGraphicFramePr/>
            <a:graphic>
              <a:graphicData uri="http://schemas.openxmlformats.org/drawingml/2006/picture">
                <pic:pic>
                  <pic:nvPicPr>
                    <pic:cNvPr id="304" name="IM 304"/>
                    <pic:cNvPicPr/>
                  </pic:nvPicPr>
                  <pic:blipFill>
                    <a:blip r:embed="rId340"/>
                    <a:stretch>
                      <a:fillRect/>
                    </a:stretch>
                  </pic:blipFill>
                  <pic:spPr>
                    <a:xfrm rot="0">
                      <a:off x="0" y="0"/>
                      <a:ext cx="577848" cy="660411"/>
                    </a:xfrm>
                    <a:prstGeom prst="rect">
                      <a:avLst/>
                    </a:prstGeom>
                  </pic:spPr>
                </pic:pic>
              </a:graphicData>
            </a:graphic>
          </wp:anchor>
        </w:drawing>
      </w:r>
      <w:r>
        <w:rPr>
          <w:rFonts w:ascii="SimSun" w:hAnsi="SimSun" w:eastAsia="SimSun" w:cs="SimSun"/>
          <w:sz w:val="16"/>
          <w:szCs w:val="16"/>
          <w:color w:val="DA821E"/>
          <w:spacing w:val="-2"/>
        </w:rPr>
        <w:t>数据为王</w:t>
      </w:r>
    </w:p>
    <w:p>
      <w:pPr>
        <w:ind w:left="1209"/>
        <w:spacing w:before="10"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4" w:lineRule="auto"/>
        <w:rPr/>
      </w:pPr>
      <w:r/>
    </w:p>
    <w:p>
      <w:pPr>
        <w:pStyle w:val="BodyText"/>
        <w:spacing w:line="315" w:lineRule="auto"/>
        <w:rPr/>
      </w:pPr>
      <w:r/>
    </w:p>
    <w:p>
      <w:pPr>
        <w:ind w:left="900"/>
        <w:spacing w:before="71" w:line="219" w:lineRule="auto"/>
        <w:rPr>
          <w:rFonts w:ascii="SimSun" w:hAnsi="SimSun" w:eastAsia="SimSun" w:cs="SimSun"/>
          <w:sz w:val="22"/>
          <w:szCs w:val="22"/>
        </w:rPr>
      </w:pPr>
      <w:r>
        <w:rPr>
          <w:rFonts w:ascii="SimSun" w:hAnsi="SimSun" w:eastAsia="SimSun" w:cs="SimSun"/>
          <w:sz w:val="22"/>
          <w:szCs w:val="22"/>
          <w:spacing w:val="-9"/>
        </w:rPr>
        <w:t>授权访问、数据滥用、数据泄露等安全风险的防控。</w:t>
      </w:r>
    </w:p>
    <w:p>
      <w:pPr>
        <w:ind w:left="900" w:right="26" w:firstLine="439"/>
        <w:spacing w:before="167" w:line="353" w:lineRule="auto"/>
        <w:jc w:val="both"/>
        <w:rPr>
          <w:rFonts w:ascii="SimSun" w:hAnsi="SimSun" w:eastAsia="SimSun" w:cs="SimSun"/>
          <w:sz w:val="22"/>
          <w:szCs w:val="22"/>
        </w:rPr>
      </w:pPr>
      <w:r>
        <w:rPr>
          <w:rFonts w:ascii="SimSun" w:hAnsi="SimSun" w:eastAsia="SimSun" w:cs="SimSun"/>
          <w:sz w:val="22"/>
          <w:szCs w:val="22"/>
          <w:color w:val="EE9A3A"/>
          <w:spacing w:val="-6"/>
        </w:rPr>
        <w:t>●</w:t>
      </w:r>
      <w:r>
        <w:rPr>
          <w:rFonts w:ascii="SimSun" w:hAnsi="SimSun" w:eastAsia="SimSun" w:cs="SimSun"/>
          <w:sz w:val="22"/>
          <w:szCs w:val="22"/>
          <w:color w:val="EE9A3A"/>
          <w:spacing w:val="92"/>
        </w:rPr>
        <w:t xml:space="preserve"> </w:t>
      </w:r>
      <w:r>
        <w:rPr>
          <w:rFonts w:ascii="SimSun" w:hAnsi="SimSun" w:eastAsia="SimSun" w:cs="SimSun"/>
          <w:sz w:val="22"/>
          <w:szCs w:val="22"/>
          <w:color w:val="EE9A3A"/>
          <w:spacing w:val="-6"/>
        </w:rPr>
        <w:t>鉴别与访问</w:t>
      </w:r>
      <w:r>
        <w:rPr>
          <w:rFonts w:ascii="YouYuan" w:hAnsi="YouYuan" w:eastAsia="YouYuan" w:cs="YouYuan"/>
          <w:sz w:val="22"/>
          <w:szCs w:val="22"/>
          <w:spacing w:val="-6"/>
        </w:rPr>
        <w:t>。</w:t>
      </w:r>
      <w:r>
        <w:rPr>
          <w:rFonts w:ascii="SimSun" w:hAnsi="SimSun" w:eastAsia="SimSun" w:cs="SimSun"/>
          <w:sz w:val="22"/>
          <w:szCs w:val="22"/>
          <w:spacing w:val="-6"/>
        </w:rPr>
        <w:t>通过基于组织机构的数据安全需求和合</w:t>
      </w:r>
      <w:r>
        <w:rPr>
          <w:rFonts w:ascii="SimSun" w:hAnsi="SimSun" w:eastAsia="SimSun" w:cs="SimSun"/>
          <w:sz w:val="22"/>
          <w:szCs w:val="22"/>
        </w:rPr>
        <w:t xml:space="preserve"> </w:t>
      </w:r>
      <w:r>
        <w:rPr>
          <w:rFonts w:ascii="SimSun" w:hAnsi="SimSun" w:eastAsia="SimSun" w:cs="SimSun"/>
          <w:sz w:val="22"/>
          <w:szCs w:val="22"/>
          <w:spacing w:val="-6"/>
        </w:rPr>
        <w:t>规性要求建立身份鉴别和数据访问控制机制，防范未授权访问</w:t>
      </w:r>
    </w:p>
    <w:p>
      <w:pPr>
        <w:ind w:left="900"/>
        <w:spacing w:line="219" w:lineRule="auto"/>
        <w:rPr>
          <w:rFonts w:ascii="SimSun" w:hAnsi="SimSun" w:eastAsia="SimSun" w:cs="SimSun"/>
          <w:sz w:val="22"/>
          <w:szCs w:val="22"/>
        </w:rPr>
      </w:pPr>
      <w:r>
        <w:rPr>
          <w:rFonts w:ascii="SimSun" w:hAnsi="SimSun" w:eastAsia="SimSun" w:cs="SimSun"/>
          <w:sz w:val="22"/>
          <w:szCs w:val="22"/>
          <w:spacing w:val="-13"/>
        </w:rPr>
        <w:t>数据的风险。</w:t>
      </w:r>
    </w:p>
    <w:p>
      <w:pPr>
        <w:ind w:right="2"/>
        <w:spacing w:before="178" w:line="420" w:lineRule="exact"/>
        <w:jc w:val="right"/>
        <w:rPr>
          <w:rFonts w:ascii="SimSun" w:hAnsi="SimSun" w:eastAsia="SimSun" w:cs="SimSun"/>
          <w:sz w:val="22"/>
          <w:szCs w:val="22"/>
        </w:rPr>
      </w:pPr>
      <w:r>
        <w:rPr>
          <w:rFonts w:ascii="SimSun" w:hAnsi="SimSun" w:eastAsia="SimSun" w:cs="SimSun"/>
          <w:sz w:val="22"/>
          <w:szCs w:val="22"/>
          <w:color w:val="EBAF39"/>
          <w:spacing w:val="-3"/>
          <w:position w:val="15"/>
        </w:rPr>
        <w:t>·</w:t>
      </w:r>
      <w:r>
        <w:rPr>
          <w:rFonts w:ascii="SimSun" w:hAnsi="SimSun" w:eastAsia="SimSun" w:cs="SimSun"/>
          <w:sz w:val="22"/>
          <w:szCs w:val="22"/>
          <w:color w:val="EBAF39"/>
          <w:spacing w:val="60"/>
          <w:position w:val="15"/>
        </w:rPr>
        <w:t xml:space="preserve"> </w:t>
      </w:r>
      <w:r>
        <w:rPr>
          <w:rFonts w:ascii="SimSun" w:hAnsi="SimSun" w:eastAsia="SimSun" w:cs="SimSun"/>
          <w:sz w:val="22"/>
          <w:szCs w:val="22"/>
          <w:color w:val="EBAF39"/>
          <w:spacing w:val="-3"/>
          <w:position w:val="15"/>
        </w:rPr>
        <w:t>需求分析</w:t>
      </w:r>
      <w:r>
        <w:rPr>
          <w:rFonts w:ascii="SimHei" w:hAnsi="SimHei" w:eastAsia="SimHei" w:cs="SimHei"/>
          <w:sz w:val="22"/>
          <w:szCs w:val="22"/>
          <w:spacing w:val="-3"/>
          <w:position w:val="15"/>
        </w:rPr>
        <w:t>。</w:t>
      </w:r>
      <w:r>
        <w:rPr>
          <w:rFonts w:ascii="SimSun" w:hAnsi="SimSun" w:eastAsia="SimSun" w:cs="SimSun"/>
          <w:sz w:val="22"/>
          <w:szCs w:val="22"/>
          <w:spacing w:val="-3"/>
          <w:position w:val="15"/>
        </w:rPr>
        <w:t>建立针对组织机构业务的数据安全需求分</w:t>
      </w:r>
    </w:p>
    <w:p>
      <w:pPr>
        <w:ind w:left="900"/>
        <w:spacing w:line="218" w:lineRule="auto"/>
        <w:rPr>
          <w:rFonts w:ascii="SimSun" w:hAnsi="SimSun" w:eastAsia="SimSun" w:cs="SimSun"/>
          <w:sz w:val="22"/>
          <w:szCs w:val="22"/>
        </w:rPr>
      </w:pPr>
      <w:r>
        <w:rPr>
          <w:rFonts w:ascii="SimSun" w:hAnsi="SimSun" w:eastAsia="SimSun" w:cs="SimSun"/>
          <w:sz w:val="22"/>
          <w:szCs w:val="22"/>
          <w:spacing w:val="-10"/>
        </w:rPr>
        <w:t>析体系，分析组织机构内部数据业务的安全需求。</w:t>
      </w:r>
    </w:p>
    <w:p>
      <w:pPr>
        <w:pStyle w:val="BodyText"/>
        <w:spacing w:line="348" w:lineRule="auto"/>
        <w:rPr/>
      </w:pPr>
      <w:r/>
    </w:p>
    <w:p>
      <w:pPr>
        <w:ind w:left="903"/>
        <w:spacing w:before="72" w:line="222" w:lineRule="auto"/>
        <w:outlineLvl w:val="1"/>
        <w:rPr>
          <w:rFonts w:ascii="YouYuan" w:hAnsi="YouYuan" w:eastAsia="YouYuan" w:cs="YouYuan"/>
          <w:sz w:val="22"/>
          <w:szCs w:val="22"/>
        </w:rPr>
      </w:pPr>
      <w:r>
        <w:rPr>
          <w:rFonts w:ascii="YouYuan" w:hAnsi="YouYuan" w:eastAsia="YouYuan" w:cs="YouYuan"/>
          <w:sz w:val="22"/>
          <w:szCs w:val="22"/>
          <w:b/>
          <w:bCs/>
          <w:color w:val="CE7006"/>
          <w:spacing w:val="8"/>
        </w:rPr>
        <w:t>三、企业数据安全防护实践</w:t>
      </w:r>
    </w:p>
    <w:p>
      <w:pPr>
        <w:pStyle w:val="BodyText"/>
        <w:spacing w:line="257" w:lineRule="auto"/>
        <w:rPr/>
      </w:pPr>
      <w:r/>
    </w:p>
    <w:p>
      <w:pPr>
        <w:pStyle w:val="BodyText"/>
        <w:spacing w:line="257" w:lineRule="auto"/>
        <w:rPr/>
      </w:pPr>
      <w:r/>
    </w:p>
    <w:p>
      <w:pPr>
        <w:ind w:left="903"/>
        <w:spacing w:before="72" w:line="219" w:lineRule="auto"/>
        <w:outlineLvl w:val="1"/>
        <w:rPr>
          <w:rFonts w:ascii="SimSun" w:hAnsi="SimSun" w:eastAsia="SimSun" w:cs="SimSun"/>
          <w:sz w:val="22"/>
          <w:szCs w:val="22"/>
        </w:rPr>
      </w:pPr>
      <w:r>
        <w:rPr>
          <w:rFonts w:ascii="SimSun" w:hAnsi="SimSun" w:eastAsia="SimSun" w:cs="SimSun"/>
          <w:sz w:val="22"/>
          <w:szCs w:val="22"/>
          <w:b/>
          <w:bCs/>
          <w:color w:val="402AAF"/>
          <w:spacing w:val="-8"/>
        </w:rPr>
        <w:t>1.</w:t>
      </w:r>
      <w:r>
        <w:rPr>
          <w:rFonts w:ascii="SimSun" w:hAnsi="SimSun" w:eastAsia="SimSun" w:cs="SimSun"/>
          <w:sz w:val="22"/>
          <w:szCs w:val="22"/>
          <w:color w:val="402AAF"/>
          <w:spacing w:val="-8"/>
        </w:rPr>
        <w:t xml:space="preserve"> </w:t>
      </w:r>
      <w:r>
        <w:rPr>
          <w:rFonts w:ascii="SimSun" w:hAnsi="SimSun" w:eastAsia="SimSun" w:cs="SimSun"/>
          <w:sz w:val="22"/>
          <w:szCs w:val="22"/>
          <w:b/>
          <w:bCs/>
          <w:color w:val="402AAF"/>
          <w:spacing w:val="-8"/>
        </w:rPr>
        <w:t>数据安全管理基本完善</w:t>
      </w:r>
    </w:p>
    <w:p>
      <w:pPr>
        <w:pStyle w:val="BodyText"/>
        <w:spacing w:line="249" w:lineRule="auto"/>
        <w:rPr/>
      </w:pPr>
      <w:r/>
    </w:p>
    <w:p>
      <w:pPr>
        <w:ind w:left="900" w:firstLine="439"/>
        <w:spacing w:before="73" w:line="361" w:lineRule="auto"/>
        <w:jc w:val="both"/>
        <w:rPr>
          <w:rFonts w:ascii="SimSun" w:hAnsi="SimSun" w:eastAsia="SimSun" w:cs="SimSun"/>
          <w:sz w:val="22"/>
          <w:szCs w:val="22"/>
        </w:rPr>
      </w:pPr>
      <w:r>
        <w:rPr>
          <w:rFonts w:ascii="SimSun" w:hAnsi="SimSun" w:eastAsia="SimSun" w:cs="SimSun"/>
          <w:sz w:val="22"/>
          <w:szCs w:val="22"/>
          <w:spacing w:val="-5"/>
        </w:rPr>
        <w:t>从工业企业的实践案例来看，大多数企业建立了较为完善</w:t>
      </w:r>
      <w:r>
        <w:rPr>
          <w:rFonts w:ascii="SimSun" w:hAnsi="SimSun" w:eastAsia="SimSun" w:cs="SimSun"/>
          <w:sz w:val="22"/>
          <w:szCs w:val="22"/>
          <w:spacing w:val="5"/>
        </w:rPr>
        <w:t xml:space="preserve"> </w:t>
      </w:r>
      <w:r>
        <w:rPr>
          <w:rFonts w:ascii="SimSun" w:hAnsi="SimSun" w:eastAsia="SimSun" w:cs="SimSun"/>
          <w:sz w:val="22"/>
          <w:szCs w:val="22"/>
          <w:spacing w:val="-6"/>
        </w:rPr>
        <w:t>的数据安全组织机构和制度规范，在数据安全管理方面具备较</w:t>
      </w:r>
    </w:p>
    <w:p>
      <w:pPr>
        <w:ind w:left="900"/>
        <w:spacing w:line="219" w:lineRule="auto"/>
        <w:rPr>
          <w:rFonts w:ascii="SimSun" w:hAnsi="SimSun" w:eastAsia="SimSun" w:cs="SimSun"/>
          <w:sz w:val="22"/>
          <w:szCs w:val="22"/>
        </w:rPr>
      </w:pPr>
      <w:r>
        <w:rPr>
          <w:rFonts w:ascii="SimSun" w:hAnsi="SimSun" w:eastAsia="SimSun" w:cs="SimSun"/>
          <w:sz w:val="22"/>
          <w:szCs w:val="22"/>
          <w:spacing w:val="-7"/>
        </w:rPr>
        <w:t>好的基础。</w:t>
      </w:r>
    </w:p>
    <w:p>
      <w:pPr>
        <w:ind w:left="900" w:firstLine="439"/>
        <w:spacing w:before="152" w:line="352" w:lineRule="auto"/>
        <w:jc w:val="both"/>
        <w:rPr>
          <w:rFonts w:ascii="SimSun" w:hAnsi="SimSun" w:eastAsia="SimSun" w:cs="SimSun"/>
          <w:sz w:val="22"/>
          <w:szCs w:val="22"/>
        </w:rPr>
      </w:pPr>
      <w:r>
        <w:rPr>
          <w:rFonts w:ascii="SimSun" w:hAnsi="SimSun" w:eastAsia="SimSun" w:cs="SimSun"/>
          <w:sz w:val="22"/>
          <w:szCs w:val="22"/>
          <w:spacing w:val="-9"/>
        </w:rPr>
        <w:t>在组织机构方面，超过90%的企业设立了数据主管部门，部</w:t>
      </w:r>
      <w:r>
        <w:rPr>
          <w:rFonts w:ascii="SimSun" w:hAnsi="SimSun" w:eastAsia="SimSun" w:cs="SimSun"/>
          <w:sz w:val="22"/>
          <w:szCs w:val="22"/>
          <w:spacing w:val="13"/>
        </w:rPr>
        <w:t xml:space="preserve"> </w:t>
      </w:r>
      <w:r>
        <w:rPr>
          <w:rFonts w:ascii="SimSun" w:hAnsi="SimSun" w:eastAsia="SimSun" w:cs="SimSun"/>
          <w:sz w:val="22"/>
          <w:szCs w:val="22"/>
          <w:spacing w:val="-14"/>
        </w:rPr>
        <w:t>分企业专门设立了数据管理部门，还有一部分企业依托信息中心</w:t>
      </w:r>
      <w:r>
        <w:rPr>
          <w:rFonts w:ascii="SimSun" w:hAnsi="SimSun" w:eastAsia="SimSun" w:cs="SimSun"/>
          <w:sz w:val="22"/>
          <w:szCs w:val="22"/>
          <w:spacing w:val="14"/>
        </w:rPr>
        <w:t xml:space="preserve"> </w:t>
      </w:r>
      <w:r>
        <w:rPr>
          <w:rFonts w:ascii="SimSun" w:hAnsi="SimSun" w:eastAsia="SimSun" w:cs="SimSun"/>
          <w:sz w:val="22"/>
          <w:szCs w:val="22"/>
          <w:spacing w:val="-14"/>
        </w:rPr>
        <w:t>等已有的信息技术部门开展数据管理工作。例如，北汽福田汽车</w:t>
      </w:r>
      <w:r>
        <w:rPr>
          <w:rFonts w:ascii="SimSun" w:hAnsi="SimSun" w:eastAsia="SimSun" w:cs="SimSun"/>
          <w:sz w:val="22"/>
          <w:szCs w:val="22"/>
          <w:spacing w:val="9"/>
        </w:rPr>
        <w:t xml:space="preserve"> </w:t>
      </w:r>
      <w:r>
        <w:rPr>
          <w:rFonts w:ascii="SimSun" w:hAnsi="SimSun" w:eastAsia="SimSun" w:cs="SimSun"/>
          <w:sz w:val="22"/>
          <w:szCs w:val="22"/>
          <w:spacing w:val="-6"/>
        </w:rPr>
        <w:t>股份有限公司成立了由公司一把手牵头的深入事业部层级的数</w:t>
      </w:r>
      <w:r>
        <w:rPr>
          <w:rFonts w:ascii="SimSun" w:hAnsi="SimSun" w:eastAsia="SimSun" w:cs="SimSun"/>
          <w:sz w:val="22"/>
          <w:szCs w:val="22"/>
        </w:rPr>
        <w:t xml:space="preserve"> </w:t>
      </w:r>
      <w:r>
        <w:rPr>
          <w:rFonts w:ascii="SimSun" w:hAnsi="SimSun" w:eastAsia="SimSun" w:cs="SimSun"/>
          <w:sz w:val="22"/>
          <w:szCs w:val="22"/>
          <w:spacing w:val="-6"/>
        </w:rPr>
        <w:t>据管理组织，定义各组织的职能职责，各业务部门负责所</w:t>
      </w:r>
      <w:r>
        <w:rPr>
          <w:rFonts w:ascii="SimSun" w:hAnsi="SimSun" w:eastAsia="SimSun" w:cs="SimSun"/>
          <w:sz w:val="22"/>
          <w:szCs w:val="22"/>
          <w:spacing w:val="-7"/>
        </w:rPr>
        <w:t>辖业</w:t>
      </w:r>
      <w:r>
        <w:rPr>
          <w:rFonts w:ascii="SimSun" w:hAnsi="SimSun" w:eastAsia="SimSun" w:cs="SimSun"/>
          <w:sz w:val="22"/>
          <w:szCs w:val="22"/>
        </w:rPr>
        <w:t xml:space="preserve"> </w:t>
      </w:r>
      <w:r>
        <w:rPr>
          <w:rFonts w:ascii="SimSun" w:hAnsi="SimSun" w:eastAsia="SimSun" w:cs="SimSun"/>
          <w:sz w:val="22"/>
          <w:szCs w:val="22"/>
          <w:spacing w:val="-14"/>
        </w:rPr>
        <w:t>务域的数据标准的制订、流程梳理以及历史数据的清理；浙江省</w:t>
      </w:r>
      <w:r>
        <w:rPr>
          <w:rFonts w:ascii="SimSun" w:hAnsi="SimSun" w:eastAsia="SimSun" w:cs="SimSun"/>
          <w:sz w:val="22"/>
          <w:szCs w:val="22"/>
        </w:rPr>
        <w:t xml:space="preserve"> </w:t>
      </w:r>
      <w:r>
        <w:rPr>
          <w:rFonts w:ascii="SimSun" w:hAnsi="SimSun" w:eastAsia="SimSun" w:cs="SimSun"/>
          <w:sz w:val="22"/>
          <w:szCs w:val="22"/>
          <w:spacing w:val="-14"/>
        </w:rPr>
        <w:t>烟草公司宁波市公司由信息中心牵头，组织开展数据管理相关制</w:t>
      </w:r>
      <w:r>
        <w:rPr>
          <w:rFonts w:ascii="SimSun" w:hAnsi="SimSun" w:eastAsia="SimSun" w:cs="SimSun"/>
          <w:sz w:val="22"/>
          <w:szCs w:val="22"/>
          <w:spacing w:val="18"/>
        </w:rPr>
        <w:t xml:space="preserve"> </w:t>
      </w:r>
      <w:r>
        <w:rPr>
          <w:rFonts w:ascii="SimSun" w:hAnsi="SimSun" w:eastAsia="SimSun" w:cs="SimSun"/>
          <w:sz w:val="22"/>
          <w:szCs w:val="22"/>
          <w:spacing w:val="-13"/>
        </w:rPr>
        <w:t>度建设和具体管理落实工作；江苏核电有限公司在信息文档处下</w:t>
      </w:r>
    </w:p>
    <w:p>
      <w:pPr>
        <w:ind w:left="900"/>
        <w:spacing w:before="1" w:line="218" w:lineRule="auto"/>
        <w:rPr>
          <w:rFonts w:ascii="SimSun" w:hAnsi="SimSun" w:eastAsia="SimSun" w:cs="SimSun"/>
          <w:sz w:val="22"/>
          <w:szCs w:val="22"/>
        </w:rPr>
      </w:pPr>
      <w:r>
        <w:rPr>
          <w:rFonts w:ascii="SimSun" w:hAnsi="SimSun" w:eastAsia="SimSun" w:cs="SimSun"/>
          <w:sz w:val="22"/>
          <w:szCs w:val="22"/>
          <w:spacing w:val="-13"/>
        </w:rPr>
        <w:t>设了数据管理科作为数据管理机构，配备专职工作人员5名。</w:t>
      </w:r>
    </w:p>
    <w:p>
      <w:pPr>
        <w:spacing w:line="218" w:lineRule="auto"/>
        <w:sectPr>
          <w:footerReference w:type="default" r:id="rId339"/>
          <w:pgSz w:w="7560" w:h="11380"/>
          <w:pgMar w:top="156" w:right="838" w:bottom="519" w:left="0" w:header="0" w:footer="233"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color w:val="4A25A2"/>
          <w:spacing w:val="-10"/>
        </w:rPr>
        <w:t>理数篇</w:t>
      </w:r>
    </w:p>
    <w:p>
      <w:pPr>
        <w:ind w:left="4892"/>
        <w:spacing w:line="219" w:lineRule="auto"/>
        <w:rPr>
          <w:rFonts w:ascii="SimSun" w:hAnsi="SimSun" w:eastAsia="SimSun" w:cs="SimSun"/>
          <w:sz w:val="16"/>
          <w:szCs w:val="16"/>
        </w:rPr>
      </w:pPr>
      <w:r>
        <w:rPr>
          <w:rFonts w:ascii="SimSun" w:hAnsi="SimSun" w:eastAsia="SimSun" w:cs="SimSun"/>
          <w:sz w:val="16"/>
          <w:szCs w:val="16"/>
          <w:b/>
          <w:bCs/>
          <w:color w:val="FCA119"/>
          <w:spacing w:val="-12"/>
        </w:rPr>
        <w:t>盘活数据资源</w:t>
      </w:r>
    </w:p>
    <w:p>
      <w:pPr>
        <w:pStyle w:val="BodyText"/>
        <w:spacing w:line="318" w:lineRule="auto"/>
        <w:rPr/>
      </w:pPr>
      <w:r/>
    </w:p>
    <w:p>
      <w:pPr>
        <w:pStyle w:val="BodyText"/>
        <w:spacing w:line="318" w:lineRule="auto"/>
        <w:rPr/>
      </w:pPr>
      <w:r/>
    </w:p>
    <w:p>
      <w:pPr>
        <w:ind w:right="68" w:firstLine="429"/>
        <w:spacing w:before="71" w:line="352" w:lineRule="auto"/>
        <w:jc w:val="both"/>
        <w:rPr>
          <w:rFonts w:ascii="SimSun" w:hAnsi="SimSun" w:eastAsia="SimSun" w:cs="SimSun"/>
          <w:sz w:val="22"/>
          <w:szCs w:val="22"/>
        </w:rPr>
      </w:pPr>
      <w:r>
        <w:rPr>
          <w:rFonts w:ascii="SimSun" w:hAnsi="SimSun" w:eastAsia="SimSun" w:cs="SimSun"/>
          <w:sz w:val="22"/>
          <w:szCs w:val="22"/>
          <w:spacing w:val="-6"/>
        </w:rPr>
        <w:t>在制度规范方面，所有企业均制订了数据安全相关管理制</w:t>
      </w:r>
      <w:r>
        <w:rPr>
          <w:rFonts w:ascii="SimSun" w:hAnsi="SimSun" w:eastAsia="SimSun" w:cs="SimSun"/>
          <w:sz w:val="22"/>
          <w:szCs w:val="22"/>
          <w:spacing w:val="17"/>
        </w:rPr>
        <w:t xml:space="preserve"> </w:t>
      </w:r>
      <w:r>
        <w:rPr>
          <w:rFonts w:ascii="SimSun" w:hAnsi="SimSun" w:eastAsia="SimSun" w:cs="SimSun"/>
          <w:sz w:val="22"/>
          <w:szCs w:val="22"/>
          <w:spacing w:val="5"/>
        </w:rPr>
        <w:t>度规范(部分企业在信息安全制度规范中予以</w:t>
      </w:r>
      <w:r>
        <w:rPr>
          <w:rFonts w:ascii="SimSun" w:hAnsi="SimSun" w:eastAsia="SimSun" w:cs="SimSun"/>
          <w:sz w:val="22"/>
          <w:szCs w:val="22"/>
          <w:spacing w:val="4"/>
        </w:rPr>
        <w:t>体现)。例如，</w:t>
      </w:r>
      <w:r>
        <w:rPr>
          <w:rFonts w:ascii="SimSun" w:hAnsi="SimSun" w:eastAsia="SimSun" w:cs="SimSun"/>
          <w:sz w:val="22"/>
          <w:szCs w:val="22"/>
        </w:rPr>
        <w:t xml:space="preserve"> </w:t>
      </w:r>
      <w:r>
        <w:rPr>
          <w:rFonts w:ascii="SimSun" w:hAnsi="SimSun" w:eastAsia="SimSun" w:cs="SimSun"/>
          <w:sz w:val="22"/>
          <w:szCs w:val="22"/>
          <w:spacing w:val="-6"/>
        </w:rPr>
        <w:t>国网福建省电力有限公司制订了《国网福建省电力有限公司数</w:t>
      </w:r>
      <w:r>
        <w:rPr>
          <w:rFonts w:ascii="SimSun" w:hAnsi="SimSun" w:eastAsia="SimSun" w:cs="SimSun"/>
          <w:sz w:val="22"/>
          <w:szCs w:val="22"/>
          <w:spacing w:val="10"/>
        </w:rPr>
        <w:t xml:space="preserve"> </w:t>
      </w:r>
      <w:r>
        <w:rPr>
          <w:rFonts w:ascii="SimSun" w:hAnsi="SimSun" w:eastAsia="SimSun" w:cs="SimSun"/>
          <w:sz w:val="22"/>
          <w:szCs w:val="22"/>
          <w:spacing w:val="-5"/>
        </w:rPr>
        <w:t>据资产管理实施细则(试行)》《国网福建</w:t>
      </w:r>
      <w:r>
        <w:rPr>
          <w:rFonts w:ascii="SimSun" w:hAnsi="SimSun" w:eastAsia="SimSun" w:cs="SimSun"/>
          <w:sz w:val="22"/>
          <w:szCs w:val="22"/>
          <w:spacing w:val="-6"/>
        </w:rPr>
        <w:t>省电力有限公司数据</w:t>
      </w:r>
      <w:r>
        <w:rPr>
          <w:rFonts w:ascii="SimSun" w:hAnsi="SimSun" w:eastAsia="SimSun" w:cs="SimSun"/>
          <w:sz w:val="22"/>
          <w:szCs w:val="22"/>
        </w:rPr>
        <w:t xml:space="preserve"> </w:t>
      </w:r>
      <w:r>
        <w:rPr>
          <w:rFonts w:ascii="SimSun" w:hAnsi="SimSun" w:eastAsia="SimSun" w:cs="SimSun"/>
          <w:sz w:val="22"/>
          <w:szCs w:val="22"/>
          <w:spacing w:val="-5"/>
        </w:rPr>
        <w:t>治理方案》《国网福建省电力有限公司2020年</w:t>
      </w:r>
      <w:r>
        <w:rPr>
          <w:rFonts w:ascii="SimSun" w:hAnsi="SimSun" w:eastAsia="SimSun" w:cs="SimSun"/>
          <w:sz w:val="22"/>
          <w:szCs w:val="22"/>
          <w:spacing w:val="-6"/>
        </w:rPr>
        <w:t>数据管理行动计</w:t>
      </w:r>
      <w:r>
        <w:rPr>
          <w:rFonts w:ascii="SimSun" w:hAnsi="SimSun" w:eastAsia="SimSun" w:cs="SimSun"/>
          <w:sz w:val="22"/>
          <w:szCs w:val="22"/>
        </w:rPr>
        <w:t xml:space="preserve"> </w:t>
      </w:r>
      <w:r>
        <w:rPr>
          <w:rFonts w:ascii="SimSun" w:hAnsi="SimSun" w:eastAsia="SimSun" w:cs="SimSun"/>
          <w:sz w:val="22"/>
          <w:szCs w:val="22"/>
          <w:spacing w:val="-6"/>
        </w:rPr>
        <w:t>划》《国网福建省电力有限公司数据应用管理细则》等制度规</w:t>
      </w:r>
      <w:r>
        <w:rPr>
          <w:rFonts w:ascii="SimSun" w:hAnsi="SimSun" w:eastAsia="SimSun" w:cs="SimSun"/>
          <w:sz w:val="22"/>
          <w:szCs w:val="22"/>
          <w:spacing w:val="10"/>
        </w:rPr>
        <w:t xml:space="preserve"> </w:t>
      </w:r>
      <w:r>
        <w:rPr>
          <w:rFonts w:ascii="SimSun" w:hAnsi="SimSun" w:eastAsia="SimSun" w:cs="SimSun"/>
          <w:sz w:val="22"/>
          <w:szCs w:val="22"/>
          <w:spacing w:val="-6"/>
        </w:rPr>
        <w:t>范，覆盖了数据采集、存储、管理、共享、使用等整个生产运</w:t>
      </w:r>
      <w:r>
        <w:rPr>
          <w:rFonts w:ascii="SimSun" w:hAnsi="SimSun" w:eastAsia="SimSun" w:cs="SimSun"/>
          <w:sz w:val="22"/>
          <w:szCs w:val="22"/>
          <w:spacing w:val="9"/>
        </w:rPr>
        <w:t xml:space="preserve"> </w:t>
      </w:r>
      <w:r>
        <w:rPr>
          <w:rFonts w:ascii="SimSun" w:hAnsi="SimSun" w:eastAsia="SimSun" w:cs="SimSun"/>
          <w:sz w:val="22"/>
          <w:szCs w:val="22"/>
          <w:spacing w:val="-5"/>
        </w:rPr>
        <w:t>营过程中的数据管理规范，初步建成了涵盖数据标准、数</w:t>
      </w:r>
      <w:r>
        <w:rPr>
          <w:rFonts w:ascii="SimSun" w:hAnsi="SimSun" w:eastAsia="SimSun" w:cs="SimSun"/>
          <w:sz w:val="22"/>
          <w:szCs w:val="22"/>
          <w:spacing w:val="-6"/>
        </w:rPr>
        <w:t>据质</w:t>
      </w:r>
      <w:r>
        <w:rPr>
          <w:rFonts w:ascii="SimSun" w:hAnsi="SimSun" w:eastAsia="SimSun" w:cs="SimSun"/>
          <w:sz w:val="22"/>
          <w:szCs w:val="22"/>
        </w:rPr>
        <w:t xml:space="preserve"> </w:t>
      </w:r>
      <w:r>
        <w:rPr>
          <w:rFonts w:ascii="SimSun" w:hAnsi="SimSun" w:eastAsia="SimSun" w:cs="SimSun"/>
          <w:sz w:val="22"/>
          <w:szCs w:val="22"/>
          <w:spacing w:val="-6"/>
        </w:rPr>
        <w:t>量、数据共享、数据需求、数据应用、数据安全等环节的执行</w:t>
      </w:r>
      <w:r>
        <w:rPr>
          <w:rFonts w:ascii="SimSun" w:hAnsi="SimSun" w:eastAsia="SimSun" w:cs="SimSun"/>
          <w:sz w:val="22"/>
          <w:szCs w:val="22"/>
          <w:spacing w:val="11"/>
        </w:rPr>
        <w:t xml:space="preserve"> </w:t>
      </w:r>
      <w:r>
        <w:rPr>
          <w:rFonts w:ascii="SimSun" w:hAnsi="SimSun" w:eastAsia="SimSun" w:cs="SimSun"/>
          <w:sz w:val="22"/>
          <w:szCs w:val="22"/>
          <w:spacing w:val="-6"/>
        </w:rPr>
        <w:t>流程，保障数据管理全流程的高效、规范、可控；中联重科股</w:t>
      </w:r>
      <w:r>
        <w:rPr>
          <w:rFonts w:ascii="SimSun" w:hAnsi="SimSun" w:eastAsia="SimSun" w:cs="SimSun"/>
          <w:sz w:val="22"/>
          <w:szCs w:val="22"/>
          <w:spacing w:val="11"/>
        </w:rPr>
        <w:t xml:space="preserve"> </w:t>
      </w:r>
      <w:r>
        <w:rPr>
          <w:rFonts w:ascii="SimSun" w:hAnsi="SimSun" w:eastAsia="SimSun" w:cs="SimSun"/>
          <w:sz w:val="22"/>
          <w:szCs w:val="22"/>
          <w:spacing w:val="-6"/>
        </w:rPr>
        <w:t>份有限公司在《计算机信息安全管理办法》中明确提出了数据</w:t>
      </w:r>
      <w:r>
        <w:rPr>
          <w:rFonts w:ascii="SimSun" w:hAnsi="SimSun" w:eastAsia="SimSun" w:cs="SimSun"/>
          <w:sz w:val="22"/>
          <w:szCs w:val="22"/>
          <w:spacing w:val="13"/>
        </w:rPr>
        <w:t xml:space="preserve"> </w:t>
      </w:r>
      <w:r>
        <w:rPr>
          <w:rFonts w:ascii="SimSun" w:hAnsi="SimSun" w:eastAsia="SimSun" w:cs="SimSun"/>
          <w:sz w:val="22"/>
          <w:szCs w:val="22"/>
          <w:spacing w:val="-13"/>
        </w:rPr>
        <w:t>安全、设备安全管理，安全防护等级要求以及处理办法，</w:t>
      </w:r>
      <w:r>
        <w:rPr>
          <w:rFonts w:ascii="SimSun" w:hAnsi="SimSun" w:eastAsia="SimSun" w:cs="SimSun"/>
          <w:sz w:val="22"/>
          <w:szCs w:val="22"/>
          <w:spacing w:val="-14"/>
        </w:rPr>
        <w:t>在《信</w:t>
      </w:r>
      <w:r>
        <w:rPr>
          <w:rFonts w:ascii="SimSun" w:hAnsi="SimSun" w:eastAsia="SimSun" w:cs="SimSun"/>
          <w:sz w:val="22"/>
          <w:szCs w:val="22"/>
        </w:rPr>
        <w:t xml:space="preserve"> </w:t>
      </w:r>
      <w:r>
        <w:rPr>
          <w:rFonts w:ascii="SimSun" w:hAnsi="SimSun" w:eastAsia="SimSun" w:cs="SimSun"/>
          <w:sz w:val="22"/>
          <w:szCs w:val="22"/>
          <w:spacing w:val="-6"/>
        </w:rPr>
        <w:t>息系统运维管理办法》中明确提出了信息系统的运维制度以及</w:t>
      </w:r>
    </w:p>
    <w:p>
      <w:pPr>
        <w:spacing w:line="219" w:lineRule="auto"/>
        <w:rPr>
          <w:rFonts w:ascii="SimSun" w:hAnsi="SimSun" w:eastAsia="SimSun" w:cs="SimSun"/>
          <w:sz w:val="22"/>
          <w:szCs w:val="22"/>
        </w:rPr>
      </w:pPr>
      <w:r>
        <w:rPr>
          <w:rFonts w:ascii="SimSun" w:hAnsi="SimSun" w:eastAsia="SimSun" w:cs="SimSun"/>
          <w:sz w:val="22"/>
          <w:szCs w:val="22"/>
          <w:spacing w:val="-11"/>
        </w:rPr>
        <w:t>数据备份安全策略。</w:t>
      </w:r>
    </w:p>
    <w:p>
      <w:pPr>
        <w:ind w:right="68" w:firstLine="449"/>
        <w:spacing w:before="252" w:line="352" w:lineRule="auto"/>
        <w:jc w:val="both"/>
        <w:rPr>
          <w:rFonts w:ascii="SimSun" w:hAnsi="SimSun" w:eastAsia="SimSun" w:cs="SimSun"/>
          <w:sz w:val="22"/>
          <w:szCs w:val="22"/>
        </w:rPr>
      </w:pPr>
      <w:r>
        <w:rPr>
          <w:rFonts w:ascii="SimSun" w:hAnsi="SimSun" w:eastAsia="SimSun" w:cs="SimSun"/>
          <w:sz w:val="22"/>
          <w:szCs w:val="22"/>
          <w:spacing w:val="-2"/>
        </w:rPr>
        <w:t>在应急响应方面，超过80%的企业制订了数据安全应急响</w:t>
      </w:r>
      <w:r>
        <w:rPr>
          <w:rFonts w:ascii="SimSun" w:hAnsi="SimSun" w:eastAsia="SimSun" w:cs="SimSun"/>
          <w:sz w:val="22"/>
          <w:szCs w:val="22"/>
          <w:spacing w:val="8"/>
        </w:rPr>
        <w:t xml:space="preserve"> </w:t>
      </w:r>
      <w:r>
        <w:rPr>
          <w:rFonts w:ascii="SimSun" w:hAnsi="SimSun" w:eastAsia="SimSun" w:cs="SimSun"/>
          <w:sz w:val="22"/>
          <w:szCs w:val="22"/>
          <w:spacing w:val="7"/>
        </w:rPr>
        <w:t>应制度(部分企业在网络安全应急响应制度中予以体现),多</w:t>
      </w:r>
      <w:r>
        <w:rPr>
          <w:rFonts w:ascii="SimSun" w:hAnsi="SimSun" w:eastAsia="SimSun" w:cs="SimSun"/>
          <w:sz w:val="22"/>
          <w:szCs w:val="22"/>
        </w:rPr>
        <w:t xml:space="preserve"> </w:t>
      </w:r>
      <w:r>
        <w:rPr>
          <w:rFonts w:ascii="SimSun" w:hAnsi="SimSun" w:eastAsia="SimSun" w:cs="SimSun"/>
          <w:sz w:val="22"/>
          <w:szCs w:val="22"/>
          <w:spacing w:val="-6"/>
        </w:rPr>
        <w:t>数企业会定期开展应急演练工作。例如，北京东方国信科技股</w:t>
      </w:r>
      <w:r>
        <w:rPr>
          <w:rFonts w:ascii="SimSun" w:hAnsi="SimSun" w:eastAsia="SimSun" w:cs="SimSun"/>
          <w:sz w:val="22"/>
          <w:szCs w:val="22"/>
          <w:spacing w:val="11"/>
        </w:rPr>
        <w:t xml:space="preserve"> </w:t>
      </w:r>
      <w:r>
        <w:rPr>
          <w:rFonts w:ascii="SimSun" w:hAnsi="SimSun" w:eastAsia="SimSun" w:cs="SimSun"/>
          <w:sz w:val="22"/>
          <w:szCs w:val="22"/>
          <w:spacing w:val="-2"/>
        </w:rPr>
        <w:t>份有限公司制订了《工业数据分类分级管理办法》,针对数据</w:t>
      </w:r>
      <w:r>
        <w:rPr>
          <w:rFonts w:ascii="SimSun" w:hAnsi="SimSun" w:eastAsia="SimSun" w:cs="SimSun"/>
          <w:sz w:val="22"/>
          <w:szCs w:val="22"/>
          <w:spacing w:val="15"/>
        </w:rPr>
        <w:t xml:space="preserve"> </w:t>
      </w:r>
      <w:r>
        <w:rPr>
          <w:rFonts w:ascii="SimSun" w:hAnsi="SimSun" w:eastAsia="SimSun" w:cs="SimSun"/>
          <w:sz w:val="22"/>
          <w:szCs w:val="22"/>
          <w:spacing w:val="-4"/>
        </w:rPr>
        <w:t>安全事件制订了应急预案，并针对数据安全责任进行了量化；</w:t>
      </w:r>
      <w:r>
        <w:rPr>
          <w:rFonts w:ascii="SimSun" w:hAnsi="SimSun" w:eastAsia="SimSun" w:cs="SimSun"/>
          <w:sz w:val="22"/>
          <w:szCs w:val="22"/>
          <w:spacing w:val="16"/>
        </w:rPr>
        <w:t xml:space="preserve"> </w:t>
      </w:r>
      <w:r>
        <w:rPr>
          <w:rFonts w:ascii="SimSun" w:hAnsi="SimSun" w:eastAsia="SimSun" w:cs="SimSun"/>
          <w:sz w:val="22"/>
          <w:szCs w:val="22"/>
          <w:spacing w:val="-6"/>
        </w:rPr>
        <w:t>美的集团股份有限公司每年会进行一次应急预案演练活动，定</w:t>
      </w:r>
      <w:r>
        <w:rPr>
          <w:rFonts w:ascii="SimSun" w:hAnsi="SimSun" w:eastAsia="SimSun" w:cs="SimSun"/>
          <w:sz w:val="22"/>
          <w:szCs w:val="22"/>
          <w:spacing w:val="15"/>
        </w:rPr>
        <w:t xml:space="preserve"> </w:t>
      </w:r>
      <w:r>
        <w:rPr>
          <w:rFonts w:ascii="SimSun" w:hAnsi="SimSun" w:eastAsia="SimSun" w:cs="SimSun"/>
          <w:sz w:val="22"/>
          <w:szCs w:val="22"/>
          <w:spacing w:val="-9"/>
        </w:rPr>
        <w:t>期进行相关应急预案的安全培训，《</w:t>
      </w:r>
      <w:r>
        <w:rPr>
          <w:rFonts w:ascii="Times New Roman" w:hAnsi="Times New Roman" w:eastAsia="Times New Roman" w:cs="Times New Roman"/>
          <w:sz w:val="22"/>
          <w:szCs w:val="22"/>
          <w:spacing w:val="-9"/>
        </w:rPr>
        <w:t>SCADA2.0</w:t>
      </w:r>
      <w:r>
        <w:rPr>
          <w:rFonts w:ascii="SimSun" w:hAnsi="SimSun" w:eastAsia="SimSun" w:cs="SimSun"/>
          <w:sz w:val="22"/>
          <w:szCs w:val="22"/>
          <w:spacing w:val="-9"/>
        </w:rPr>
        <w:t>应急预</w:t>
      </w:r>
      <w:r>
        <w:rPr>
          <w:rFonts w:ascii="SimSun" w:hAnsi="SimSun" w:eastAsia="SimSun" w:cs="SimSun"/>
          <w:sz w:val="22"/>
          <w:szCs w:val="22"/>
          <w:spacing w:val="-10"/>
        </w:rPr>
        <w:t>案》明确</w:t>
      </w:r>
    </w:p>
    <w:p>
      <w:pPr>
        <w:spacing w:line="219" w:lineRule="auto"/>
        <w:rPr>
          <w:rFonts w:ascii="SimSun" w:hAnsi="SimSun" w:eastAsia="SimSun" w:cs="SimSun"/>
          <w:sz w:val="22"/>
          <w:szCs w:val="22"/>
        </w:rPr>
      </w:pPr>
      <w:r>
        <w:rPr>
          <w:rFonts w:ascii="SimSun" w:hAnsi="SimSun" w:eastAsia="SimSun" w:cs="SimSun"/>
          <w:sz w:val="22"/>
          <w:szCs w:val="22"/>
          <w:spacing w:val="-5"/>
        </w:rPr>
        <w:t>制订了数据安全的相关措施；中国石油化工股份有</w:t>
      </w:r>
      <w:r>
        <w:rPr>
          <w:rFonts w:ascii="SimSun" w:hAnsi="SimSun" w:eastAsia="SimSun" w:cs="SimSun"/>
          <w:sz w:val="22"/>
          <w:szCs w:val="22"/>
          <w:spacing w:val="-6"/>
        </w:rPr>
        <w:t>限公司胜利</w:t>
      </w:r>
    </w:p>
    <w:p>
      <w:pPr>
        <w:spacing w:line="219" w:lineRule="auto"/>
        <w:sectPr>
          <w:footerReference w:type="default" r:id="rId341"/>
          <w:pgSz w:w="7530" w:h="11370"/>
          <w:pgMar w:top="234" w:right="791" w:bottom="439" w:left="820" w:header="0" w:footer="153" w:gutter="0"/>
        </w:sectPr>
        <w:rPr>
          <w:rFonts w:ascii="SimSun" w:hAnsi="SimSun" w:eastAsia="SimSun" w:cs="SimSun"/>
          <w:sz w:val="22"/>
          <w:szCs w:val="22"/>
        </w:rPr>
      </w:pPr>
    </w:p>
    <w:p>
      <w:pPr>
        <w:ind w:left="890"/>
        <w:spacing w:line="219" w:lineRule="auto"/>
        <w:rPr>
          <w:rFonts w:ascii="SimSun" w:hAnsi="SimSun" w:eastAsia="SimSun" w:cs="SimSun"/>
          <w:sz w:val="16"/>
          <w:szCs w:val="16"/>
        </w:rPr>
      </w:pPr>
      <w:r>
        <w:pict>
          <v:rect id="_x0000_s440" style="position:absolute;margin-left:51.4987pt;margin-top:519.998pt;mso-position-vertical-relative:page;mso-position-horizontal-relative:page;width:55.55pt;height:0.55pt;z-index:252758016;" o:allowincell="f" fillcolor="#000000" filled="true" stroked="false"/>
        </w:pict>
      </w:r>
      <w:r>
        <w:pict>
          <v:rect id="_x0000_s442" style="position:absolute;margin-left:52.0015pt;margin-top:413.498pt;mso-position-vertical-relative:page;mso-position-horizontal-relative:page;width:0.5pt;height:108.05pt;z-index:252759040;" o:allowincell="f" fillcolor="#000000" filled="true" stroked="false"/>
        </w:pict>
      </w:r>
      <w:r>
        <w:drawing>
          <wp:anchor distT="0" distB="0" distL="0" distR="0" simplePos="0" relativeHeight="252755968" behindDoc="0" locked="0" layoutInCell="0" allowOverlap="1">
            <wp:simplePos x="0" y="0"/>
            <wp:positionH relativeFrom="page">
              <wp:posOffset>6336</wp:posOffset>
            </wp:positionH>
            <wp:positionV relativeFrom="page">
              <wp:posOffset>0</wp:posOffset>
            </wp:positionV>
            <wp:extent cx="565174" cy="781018"/>
            <wp:effectExtent l="0" t="0" r="0" b="0"/>
            <wp:wrapNone/>
            <wp:docPr id="306" name="IM 306"/>
            <wp:cNvGraphicFramePr/>
            <a:graphic>
              <a:graphicData uri="http://schemas.openxmlformats.org/drawingml/2006/picture">
                <pic:pic>
                  <pic:nvPicPr>
                    <pic:cNvPr id="306" name="IM 306"/>
                    <pic:cNvPicPr/>
                  </pic:nvPicPr>
                  <pic:blipFill>
                    <a:blip r:embed="rId343"/>
                    <a:stretch>
                      <a:fillRect/>
                    </a:stretch>
                  </pic:blipFill>
                  <pic:spPr>
                    <a:xfrm rot="0">
                      <a:off x="0" y="0"/>
                      <a:ext cx="565174" cy="781018"/>
                    </a:xfrm>
                    <a:prstGeom prst="rect">
                      <a:avLst/>
                    </a:prstGeom>
                  </pic:spPr>
                </pic:pic>
              </a:graphicData>
            </a:graphic>
          </wp:anchor>
        </w:drawing>
      </w:r>
      <w:r>
        <w:drawing>
          <wp:anchor distT="0" distB="0" distL="0" distR="0" simplePos="0" relativeHeight="252756992" behindDoc="0" locked="0" layoutInCell="0" allowOverlap="1">
            <wp:simplePos x="0" y="0"/>
            <wp:positionH relativeFrom="page">
              <wp:posOffset>476267</wp:posOffset>
            </wp:positionH>
            <wp:positionV relativeFrom="page">
              <wp:posOffset>6159481</wp:posOffset>
            </wp:positionV>
            <wp:extent cx="279394" cy="279441"/>
            <wp:effectExtent l="0" t="0" r="0" b="0"/>
            <wp:wrapNone/>
            <wp:docPr id="308" name="IM 308"/>
            <wp:cNvGraphicFramePr/>
            <a:graphic>
              <a:graphicData uri="http://schemas.openxmlformats.org/drawingml/2006/picture">
                <pic:pic>
                  <pic:nvPicPr>
                    <pic:cNvPr id="308" name="IM 308"/>
                    <pic:cNvPicPr/>
                  </pic:nvPicPr>
                  <pic:blipFill>
                    <a:blip r:embed="rId344"/>
                    <a:stretch>
                      <a:fillRect/>
                    </a:stretch>
                  </pic:blipFill>
                  <pic:spPr>
                    <a:xfrm rot="0">
                      <a:off x="0" y="0"/>
                      <a:ext cx="279394" cy="279441"/>
                    </a:xfrm>
                    <a:prstGeom prst="rect">
                      <a:avLst/>
                    </a:prstGeom>
                  </pic:spPr>
                </pic:pic>
              </a:graphicData>
            </a:graphic>
          </wp:anchor>
        </w:drawing>
      </w:r>
      <w:r>
        <w:drawing>
          <wp:anchor distT="0" distB="0" distL="0" distR="0" simplePos="0" relativeHeight="252754944" behindDoc="1" locked="0" layoutInCell="0" allowOverlap="1">
            <wp:simplePos x="0" y="0"/>
            <wp:positionH relativeFrom="page">
              <wp:posOffset>3835391</wp:posOffset>
            </wp:positionH>
            <wp:positionV relativeFrom="page">
              <wp:posOffset>6261082</wp:posOffset>
            </wp:positionV>
            <wp:extent cx="469930" cy="482644"/>
            <wp:effectExtent l="0" t="0" r="0" b="0"/>
            <wp:wrapNone/>
            <wp:docPr id="310" name="IM 310"/>
            <wp:cNvGraphicFramePr/>
            <a:graphic>
              <a:graphicData uri="http://schemas.openxmlformats.org/drawingml/2006/picture">
                <pic:pic>
                  <pic:nvPicPr>
                    <pic:cNvPr id="310" name="IM 310"/>
                    <pic:cNvPicPr/>
                  </pic:nvPicPr>
                  <pic:blipFill>
                    <a:blip r:embed="rId345"/>
                    <a:stretch>
                      <a:fillRect/>
                    </a:stretch>
                  </pic:blipFill>
                  <pic:spPr>
                    <a:xfrm rot="0">
                      <a:off x="0" y="0"/>
                      <a:ext cx="469930" cy="482644"/>
                    </a:xfrm>
                    <a:prstGeom prst="rect">
                      <a:avLst/>
                    </a:prstGeom>
                  </pic:spPr>
                </pic:pic>
              </a:graphicData>
            </a:graphic>
          </wp:anchor>
        </w:drawing>
      </w:r>
      <w:r>
        <w:rPr>
          <w:rFonts w:ascii="SimSun" w:hAnsi="SimSun" w:eastAsia="SimSun" w:cs="SimSun"/>
          <w:sz w:val="16"/>
          <w:szCs w:val="16"/>
          <w:color w:val="D68000"/>
          <w:spacing w:val="-2"/>
        </w:rPr>
        <w:t>数据为王</w:t>
      </w:r>
    </w:p>
    <w:p>
      <w:pPr>
        <w:ind w:left="1180"/>
        <w:spacing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30" w:lineRule="auto"/>
        <w:rPr/>
      </w:pPr>
      <w:r/>
    </w:p>
    <w:p>
      <w:pPr>
        <w:pStyle w:val="BodyText"/>
        <w:spacing w:line="331" w:lineRule="auto"/>
        <w:rPr/>
      </w:pPr>
      <w:r/>
    </w:p>
    <w:p>
      <w:pPr>
        <w:ind w:left="890"/>
        <w:spacing w:before="69" w:line="219" w:lineRule="auto"/>
        <w:rPr>
          <w:rFonts w:ascii="SimSun" w:hAnsi="SimSun" w:eastAsia="SimSun" w:cs="SimSun"/>
          <w:sz w:val="21"/>
          <w:szCs w:val="21"/>
        </w:rPr>
      </w:pPr>
      <w:r>
        <w:rPr>
          <w:rFonts w:ascii="SimSun" w:hAnsi="SimSun" w:eastAsia="SimSun" w:cs="SimSun"/>
          <w:sz w:val="21"/>
          <w:szCs w:val="21"/>
          <w:spacing w:val="-3"/>
        </w:rPr>
        <w:t>油田分公司编制了数据安全应急预案并定期开展应急演练活动。</w:t>
      </w:r>
    </w:p>
    <w:p>
      <w:pPr>
        <w:pStyle w:val="BodyText"/>
        <w:spacing w:line="297" w:lineRule="auto"/>
        <w:rPr/>
      </w:pPr>
      <w:r/>
    </w:p>
    <w:p>
      <w:pPr>
        <w:ind w:left="893"/>
        <w:spacing w:before="69" w:line="219" w:lineRule="auto"/>
        <w:outlineLvl w:val="1"/>
        <w:rPr>
          <w:rFonts w:ascii="SimSun" w:hAnsi="SimSun" w:eastAsia="SimSun" w:cs="SimSun"/>
          <w:sz w:val="21"/>
          <w:szCs w:val="21"/>
        </w:rPr>
      </w:pPr>
      <w:bookmarkStart w:name="bookmark20" w:id="17"/>
      <w:bookmarkEnd w:id="17"/>
      <w:r>
        <w:rPr>
          <w:rFonts w:ascii="SimSun" w:hAnsi="SimSun" w:eastAsia="SimSun" w:cs="SimSun"/>
          <w:sz w:val="21"/>
          <w:szCs w:val="21"/>
          <w:b/>
          <w:bCs/>
          <w:color w:val="231FAE"/>
          <w:spacing w:val="2"/>
        </w:rPr>
        <w:t>2</w:t>
      </w:r>
      <w:r>
        <w:rPr>
          <w:rFonts w:ascii="SimSun" w:hAnsi="SimSun" w:eastAsia="SimSun" w:cs="SimSun"/>
          <w:sz w:val="21"/>
          <w:szCs w:val="21"/>
          <w:b/>
          <w:bCs/>
          <w:spacing w:val="2"/>
        </w:rPr>
        <w:t>.</w:t>
      </w:r>
      <w:r>
        <w:rPr>
          <w:rFonts w:ascii="SimSun" w:hAnsi="SimSun" w:eastAsia="SimSun" w:cs="SimSun"/>
          <w:sz w:val="21"/>
          <w:szCs w:val="21"/>
          <w:spacing w:val="-11"/>
        </w:rPr>
        <w:t xml:space="preserve"> </w:t>
      </w:r>
      <w:r>
        <w:rPr>
          <w:rFonts w:ascii="SimSun" w:hAnsi="SimSun" w:eastAsia="SimSun" w:cs="SimSun"/>
          <w:sz w:val="21"/>
          <w:szCs w:val="21"/>
          <w:b/>
          <w:bCs/>
          <w:color w:val="231FAE"/>
          <w:spacing w:val="2"/>
        </w:rPr>
        <w:t>数据安全防护水平有待加强</w:t>
      </w:r>
    </w:p>
    <w:p>
      <w:pPr>
        <w:pStyle w:val="BodyText"/>
        <w:spacing w:line="274" w:lineRule="auto"/>
        <w:rPr/>
      </w:pPr>
      <w:r/>
    </w:p>
    <w:p>
      <w:pPr>
        <w:ind w:left="890" w:right="92" w:firstLine="419"/>
        <w:spacing w:before="68" w:line="369" w:lineRule="auto"/>
        <w:jc w:val="both"/>
        <w:rPr>
          <w:rFonts w:ascii="SimSun" w:hAnsi="SimSun" w:eastAsia="SimSun" w:cs="SimSun"/>
          <w:sz w:val="21"/>
          <w:szCs w:val="21"/>
        </w:rPr>
      </w:pPr>
      <w:r>
        <w:rPr>
          <w:rFonts w:ascii="SimSun" w:hAnsi="SimSun" w:eastAsia="SimSun" w:cs="SimSun"/>
          <w:sz w:val="21"/>
          <w:szCs w:val="21"/>
          <w:spacing w:val="4"/>
        </w:rPr>
        <w:t>从企业数据安全的实践案例来看，多数企业仍集中在传统</w:t>
      </w:r>
      <w:r>
        <w:rPr>
          <w:rFonts w:ascii="SimSun" w:hAnsi="SimSun" w:eastAsia="SimSun" w:cs="SimSun"/>
          <w:sz w:val="21"/>
          <w:szCs w:val="21"/>
          <w:spacing w:val="8"/>
        </w:rPr>
        <w:t xml:space="preserve"> </w:t>
      </w:r>
      <w:r>
        <w:rPr>
          <w:rFonts w:ascii="SimSun" w:hAnsi="SimSun" w:eastAsia="SimSun" w:cs="SimSun"/>
          <w:sz w:val="21"/>
          <w:szCs w:val="21"/>
          <w:spacing w:val="4"/>
        </w:rPr>
        <w:t>网络安全防护层面上，在数据安全层面仅具备一些安全存储和</w:t>
      </w:r>
      <w:r>
        <w:rPr>
          <w:rFonts w:ascii="SimSun" w:hAnsi="SimSun" w:eastAsia="SimSun" w:cs="SimSun"/>
          <w:sz w:val="21"/>
          <w:szCs w:val="21"/>
          <w:spacing w:val="8"/>
        </w:rPr>
        <w:t xml:space="preserve"> </w:t>
      </w:r>
      <w:r>
        <w:rPr>
          <w:rFonts w:ascii="SimSun" w:hAnsi="SimSun" w:eastAsia="SimSun" w:cs="SimSun"/>
          <w:sz w:val="21"/>
          <w:szCs w:val="21"/>
          <w:spacing w:val="4"/>
        </w:rPr>
        <w:t>安全传输等基本能力，较少部分的企业针对数据安全生命周期 </w:t>
      </w:r>
      <w:r>
        <w:rPr>
          <w:rFonts w:ascii="SimSun" w:hAnsi="SimSun" w:eastAsia="SimSun" w:cs="SimSun"/>
          <w:sz w:val="21"/>
          <w:szCs w:val="21"/>
          <w:spacing w:val="4"/>
        </w:rPr>
        <w:t>流程建立了完善的数据安全防护体系。下面列举几个在数据安</w:t>
      </w:r>
    </w:p>
    <w:p>
      <w:pPr>
        <w:ind w:left="890"/>
        <w:spacing w:line="219" w:lineRule="auto"/>
        <w:rPr>
          <w:rFonts w:ascii="SimSun" w:hAnsi="SimSun" w:eastAsia="SimSun" w:cs="SimSun"/>
          <w:sz w:val="21"/>
          <w:szCs w:val="21"/>
        </w:rPr>
      </w:pPr>
      <w:r>
        <w:rPr>
          <w:rFonts w:ascii="SimSun" w:hAnsi="SimSun" w:eastAsia="SimSun" w:cs="SimSun"/>
          <w:sz w:val="21"/>
          <w:szCs w:val="21"/>
          <w:spacing w:val="-1"/>
        </w:rPr>
        <w:t>全方面措施相对完善的案例。</w:t>
      </w:r>
    </w:p>
    <w:p>
      <w:pPr>
        <w:pStyle w:val="BodyText"/>
        <w:spacing w:line="285" w:lineRule="auto"/>
        <w:rPr/>
      </w:pPr>
      <w:r/>
    </w:p>
    <w:p>
      <w:pPr>
        <w:ind w:left="2233"/>
        <w:spacing w:before="69" w:line="221" w:lineRule="auto"/>
        <w:rPr>
          <w:rFonts w:ascii="SimHei" w:hAnsi="SimHei" w:eastAsia="SimHei" w:cs="SimHei"/>
          <w:sz w:val="21"/>
          <w:szCs w:val="21"/>
        </w:rPr>
      </w:pPr>
      <w:r>
        <w:rPr>
          <w:rFonts w:ascii="SimHei" w:hAnsi="SimHei" w:eastAsia="SimHei" w:cs="SimHei"/>
          <w:sz w:val="21"/>
          <w:szCs w:val="21"/>
          <w:b/>
          <w:bCs/>
          <w:color w:val="2D28CA"/>
          <w:spacing w:val="-1"/>
        </w:rPr>
        <w:t>案例：四川长虹电器股份有限公司</w:t>
      </w:r>
    </w:p>
    <w:p>
      <w:pPr>
        <w:spacing w:line="170" w:lineRule="exact"/>
        <w:rPr/>
      </w:pPr>
      <w:r/>
    </w:p>
    <w:tbl>
      <w:tblPr>
        <w:tblStyle w:val="TableNormal"/>
        <w:tblW w:w="5160" w:type="dxa"/>
        <w:tblInd w:w="1230" w:type="dxa"/>
        <w:tblLayout w:type="fixed"/>
        <w:tblBorders>
          <w:left w:val="single" w:color="000000" w:sz="4" w:space="0"/>
          <w:bottom w:val="single" w:color="000000" w:sz="4" w:space="0"/>
          <w:right w:val="single" w:color="000000" w:sz="4" w:space="0"/>
          <w:top w:val="single" w:color="000000" w:sz="4" w:space="0"/>
        </w:tblBorders>
      </w:tblPr>
      <w:tblGrid>
        <w:gridCol w:w="5160"/>
      </w:tblGrid>
      <w:tr>
        <w:trPr>
          <w:trHeight w:val="5010" w:hRule="atLeast"/>
        </w:trPr>
        <w:tc>
          <w:tcPr>
            <w:tcW w:w="5160" w:type="dxa"/>
            <w:vAlign w:val="top"/>
          </w:tcPr>
          <w:p>
            <w:pPr>
              <w:pStyle w:val="TableText"/>
              <w:ind w:left="135" w:right="255" w:firstLine="379"/>
              <w:spacing w:before="153" w:line="300" w:lineRule="auto"/>
              <w:rPr>
                <w:sz w:val="19"/>
                <w:szCs w:val="19"/>
              </w:rPr>
            </w:pPr>
            <w:r>
              <w:rPr>
                <w:sz w:val="19"/>
                <w:szCs w:val="19"/>
              </w:rPr>
              <w:t>四川长虹电器股份有限公司从数据权限管理、数据容</w:t>
            </w:r>
            <w:r>
              <w:rPr>
                <w:sz w:val="19"/>
                <w:szCs w:val="19"/>
                <w:spacing w:val="8"/>
              </w:rPr>
              <w:t xml:space="preserve"> </w:t>
            </w:r>
            <w:r>
              <w:rPr>
                <w:sz w:val="19"/>
                <w:szCs w:val="19"/>
              </w:rPr>
              <w:t>灾、数据脱敏/加密、数据防泄露等方面采取了数</w:t>
            </w:r>
            <w:r>
              <w:rPr>
                <w:sz w:val="19"/>
                <w:szCs w:val="19"/>
                <w:spacing w:val="-1"/>
              </w:rPr>
              <w:t>据安全</w:t>
            </w:r>
            <w:r>
              <w:rPr>
                <w:sz w:val="19"/>
                <w:szCs w:val="19"/>
              </w:rPr>
              <w:t xml:space="preserve">  </w:t>
            </w:r>
            <w:r>
              <w:rPr>
                <w:sz w:val="19"/>
                <w:szCs w:val="19"/>
                <w:spacing w:val="-1"/>
              </w:rPr>
              <w:t>措施，具体如下所述。</w:t>
            </w:r>
          </w:p>
          <w:p>
            <w:pPr>
              <w:pStyle w:val="TableText"/>
              <w:spacing w:before="130" w:line="219" w:lineRule="auto"/>
              <w:jc w:val="right"/>
              <w:rPr>
                <w:sz w:val="19"/>
                <w:szCs w:val="19"/>
              </w:rPr>
            </w:pPr>
            <w:r>
              <w:rPr>
                <w:sz w:val="19"/>
                <w:szCs w:val="19"/>
                <w:b/>
                <w:bCs/>
                <w:color w:val="DF8600"/>
                <w:spacing w:val="-8"/>
              </w:rPr>
              <w:t>数据权限管理：</w:t>
            </w:r>
            <w:r>
              <w:rPr>
                <w:sz w:val="19"/>
                <w:szCs w:val="19"/>
                <w:color w:val="DF8600"/>
                <w:spacing w:val="-8"/>
              </w:rPr>
              <w:t>从账号层面将数据权限进行划分和管</w:t>
            </w:r>
            <w:r>
              <w:rPr>
                <w:sz w:val="19"/>
                <w:szCs w:val="19"/>
                <w:color w:val="DF8600"/>
                <w:spacing w:val="-9"/>
              </w:rPr>
              <w:t>理</w:t>
            </w:r>
            <w:r>
              <w:rPr>
                <w:sz w:val="19"/>
                <w:szCs w:val="19"/>
                <w:spacing w:val="-9"/>
              </w:rPr>
              <w:t>。</w:t>
            </w:r>
          </w:p>
          <w:p>
            <w:pPr>
              <w:pStyle w:val="TableText"/>
              <w:ind w:left="525"/>
              <w:spacing w:before="116" w:line="370" w:lineRule="exact"/>
              <w:rPr>
                <w:sz w:val="19"/>
                <w:szCs w:val="19"/>
              </w:rPr>
            </w:pPr>
            <w:r>
              <w:rPr>
                <w:sz w:val="19"/>
                <w:szCs w:val="19"/>
                <w:color w:val="EA8500"/>
                <w:spacing w:val="-1"/>
                <w:position w:val="13"/>
              </w:rPr>
              <w:t>数据容灾：利用本地/异地备份</w:t>
            </w:r>
            <w:r>
              <w:rPr>
                <w:sz w:val="19"/>
                <w:szCs w:val="19"/>
                <w:spacing w:val="-1"/>
                <w:position w:val="13"/>
              </w:rPr>
              <w:t>，定期进行恢复性测</w:t>
            </w:r>
          </w:p>
          <w:p>
            <w:pPr>
              <w:pStyle w:val="TableText"/>
              <w:ind w:left="144"/>
              <w:spacing w:line="219" w:lineRule="auto"/>
              <w:rPr>
                <w:sz w:val="19"/>
                <w:szCs w:val="19"/>
              </w:rPr>
            </w:pPr>
            <w:r>
              <w:rPr>
                <w:sz w:val="19"/>
                <w:szCs w:val="19"/>
                <w:spacing w:val="-1"/>
              </w:rPr>
              <w:t>试，保障数据能够及时恢复，使业务连续。</w:t>
            </w:r>
          </w:p>
          <w:p>
            <w:pPr>
              <w:pStyle w:val="TableText"/>
              <w:ind w:left="517"/>
              <w:spacing w:before="102" w:line="219" w:lineRule="auto"/>
              <w:rPr>
                <w:sz w:val="19"/>
                <w:szCs w:val="19"/>
              </w:rPr>
            </w:pPr>
            <w:r>
              <w:rPr>
                <w:sz w:val="19"/>
                <w:szCs w:val="19"/>
                <w:b/>
                <w:bCs/>
                <w:color w:val="E98C00"/>
                <w:spacing w:val="-1"/>
              </w:rPr>
              <w:t>数据脱敏/加密：</w:t>
            </w:r>
            <w:r>
              <w:rPr>
                <w:sz w:val="19"/>
                <w:szCs w:val="19"/>
                <w:color w:val="E98C00"/>
                <w:spacing w:val="-1"/>
              </w:rPr>
              <w:t>通过脱敏/加密的方式保障涉密数据</w:t>
            </w:r>
          </w:p>
          <w:p>
            <w:pPr>
              <w:pStyle w:val="TableText"/>
              <w:ind w:left="135"/>
              <w:spacing w:before="136" w:line="219" w:lineRule="auto"/>
              <w:rPr>
                <w:sz w:val="19"/>
                <w:szCs w:val="19"/>
              </w:rPr>
            </w:pPr>
            <w:r>
              <w:rPr>
                <w:sz w:val="19"/>
                <w:szCs w:val="19"/>
              </w:rPr>
              <w:t>在使用和共享环节无法被组织机构外部直接</w:t>
            </w:r>
            <w:r>
              <w:rPr>
                <w:sz w:val="19"/>
                <w:szCs w:val="19"/>
                <w:spacing w:val="-1"/>
              </w:rPr>
              <w:t>查看和使用。</w:t>
            </w:r>
          </w:p>
          <w:p>
            <w:pPr>
              <w:pStyle w:val="TableText"/>
              <w:ind w:left="535"/>
              <w:spacing w:before="136" w:line="219" w:lineRule="auto"/>
              <w:rPr>
                <w:sz w:val="19"/>
                <w:szCs w:val="19"/>
              </w:rPr>
            </w:pPr>
            <w:r>
              <w:rPr>
                <w:sz w:val="19"/>
                <w:szCs w:val="19"/>
                <w:color w:val="E68200"/>
                <w:spacing w:val="4"/>
              </w:rPr>
              <w:t>数据防泄露：通过身份认证、访问控制、日志审计、</w:t>
            </w:r>
          </w:p>
          <w:p>
            <w:pPr>
              <w:pStyle w:val="TableText"/>
              <w:ind w:left="154" w:right="264" w:hanging="10"/>
              <w:spacing w:before="124" w:line="275" w:lineRule="auto"/>
              <w:rPr>
                <w:sz w:val="19"/>
                <w:szCs w:val="19"/>
              </w:rPr>
            </w:pPr>
            <w:r>
              <w:rPr>
                <w:sz w:val="19"/>
                <w:szCs w:val="19"/>
                <w:spacing w:val="-1"/>
              </w:rPr>
              <w:t>异常行为监控等方式对数据采集、存储、使用、共享的各</w:t>
            </w:r>
            <w:r>
              <w:rPr>
                <w:sz w:val="19"/>
                <w:szCs w:val="19"/>
                <w:spacing w:val="14"/>
              </w:rPr>
              <w:t xml:space="preserve"> </w:t>
            </w:r>
            <w:r>
              <w:rPr>
                <w:sz w:val="19"/>
                <w:szCs w:val="19"/>
                <w:spacing w:val="-1"/>
              </w:rPr>
              <w:t>个环节进行保护，防止数据泄露。</w:t>
            </w:r>
          </w:p>
          <w:p>
            <w:pPr>
              <w:pStyle w:val="TableText"/>
              <w:ind w:left="144" w:right="239" w:firstLine="369"/>
              <w:spacing w:before="124" w:line="345" w:lineRule="auto"/>
              <w:rPr>
                <w:sz w:val="19"/>
                <w:szCs w:val="19"/>
              </w:rPr>
            </w:pPr>
            <w:r>
              <w:rPr>
                <w:sz w:val="19"/>
                <w:szCs w:val="19"/>
                <w:color w:val="E79A00"/>
              </w:rPr>
              <w:t>消息通知：通过消息通知的方式将数据的安全等级</w:t>
            </w:r>
            <w:r>
              <w:rPr>
                <w:sz w:val="19"/>
                <w:szCs w:val="19"/>
              </w:rPr>
              <w:t>、</w:t>
            </w:r>
            <w:r>
              <w:rPr>
                <w:sz w:val="19"/>
                <w:szCs w:val="19"/>
                <w:spacing w:val="10"/>
              </w:rPr>
              <w:t xml:space="preserve"> </w:t>
            </w:r>
            <w:r>
              <w:rPr>
                <w:sz w:val="19"/>
                <w:szCs w:val="19"/>
              </w:rPr>
              <w:t>注意事项等告知数据需求方，并要求数据需求方严格按照</w:t>
            </w:r>
          </w:p>
          <w:p>
            <w:pPr>
              <w:pStyle w:val="TableText"/>
              <w:ind w:left="155"/>
              <w:spacing w:line="219" w:lineRule="auto"/>
              <w:rPr>
                <w:sz w:val="19"/>
                <w:szCs w:val="19"/>
              </w:rPr>
            </w:pPr>
            <w:r>
              <w:rPr>
                <w:sz w:val="19"/>
                <w:szCs w:val="19"/>
                <w:spacing w:val="-1"/>
              </w:rPr>
              <w:t>规定以合理的方式和途径使用数据。</w:t>
            </w:r>
          </w:p>
        </w:tc>
      </w:tr>
    </w:tbl>
    <w:p>
      <w:pPr>
        <w:ind w:left="4770"/>
        <w:spacing w:before="124" w:line="222" w:lineRule="auto"/>
        <w:rPr>
          <w:rFonts w:ascii="SimSun" w:hAnsi="SimSun" w:eastAsia="SimSun" w:cs="SimSun"/>
          <w:sz w:val="16"/>
          <w:szCs w:val="16"/>
        </w:rPr>
      </w:pPr>
      <w:r>
        <w:rPr>
          <w:rFonts w:ascii="SimSun" w:hAnsi="SimSun" w:eastAsia="SimSun" w:cs="SimSun"/>
          <w:sz w:val="16"/>
          <w:szCs w:val="16"/>
          <w:color w:val="3B2E7B"/>
          <w:spacing w:val="-18"/>
          <w:w w:val="90"/>
        </w:rPr>
        <w:t>(</w:t>
      </w:r>
      <w:r>
        <w:rPr>
          <w:rFonts w:ascii="SimSun" w:hAnsi="SimSun" w:eastAsia="SimSun" w:cs="SimSun"/>
          <w:sz w:val="16"/>
          <w:szCs w:val="16"/>
          <w:strike/>
          <w:color w:val="3B2E7B"/>
          <w:spacing w:val="-18"/>
          <w:w w:val="90"/>
        </w:rPr>
        <w:t>←</w:t>
      </w:r>
      <w:r>
        <w:rPr>
          <w:rFonts w:ascii="SimSun" w:hAnsi="SimSun" w:eastAsia="SimSun" w:cs="SimSun"/>
          <w:sz w:val="16"/>
          <w:szCs w:val="16"/>
          <w:strike/>
          <w:color w:val="3B2E7B"/>
        </w:rPr>
        <w:t xml:space="preserve">      </w:t>
      </w:r>
    </w:p>
    <w:p>
      <w:pPr>
        <w:spacing w:line="222" w:lineRule="auto"/>
        <w:sectPr>
          <w:footerReference w:type="default" r:id="rId342"/>
          <w:pgSz w:w="7560" w:h="11380"/>
          <w:pgMar w:top="146" w:right="779" w:bottom="530" w:left="9" w:header="0" w:footer="257" w:gutter="0"/>
        </w:sectPr>
        <w:rPr>
          <w:rFonts w:ascii="SimSun" w:hAnsi="SimSun" w:eastAsia="SimSun" w:cs="SimSun"/>
          <w:sz w:val="16"/>
          <w:szCs w:val="16"/>
        </w:rPr>
      </w:pPr>
    </w:p>
    <w:p>
      <w:pPr>
        <w:ind w:left="5462"/>
        <w:spacing w:line="219" w:lineRule="auto"/>
        <w:rPr>
          <w:rFonts w:ascii="SimSun" w:hAnsi="SimSun" w:eastAsia="SimSun" w:cs="SimSun"/>
          <w:sz w:val="16"/>
          <w:szCs w:val="16"/>
        </w:rPr>
      </w:pPr>
      <w:r>
        <w:pict>
          <v:rect id="_x0000_s444" style="position:absolute;margin-left:48pt;margin-top:417pt;mso-position-vertical-relative:page;mso-position-horizontal-relative:page;width:0.55pt;height:107.5pt;z-index:252767232;" o:allowincell="f" fillcolor="#000000" filled="true" stroked="false"/>
        </w:pict>
      </w:r>
      <w:r>
        <w:pict>
          <v:rect id="_x0000_s446" style="position:absolute;margin-left:48pt;margin-top:523.498pt;mso-position-vertical-relative:page;mso-position-horizontal-relative:page;width:55pt;height:0.55pt;z-index:252766208;" o:allowincell="f" fillcolor="#000000" filled="true" stroked="false"/>
        </w:pict>
      </w:r>
      <w:r>
        <w:drawing>
          <wp:anchor distT="0" distB="0" distL="0" distR="0" simplePos="0" relativeHeight="252768256" behindDoc="0" locked="0" layoutInCell="0" allowOverlap="1">
            <wp:simplePos x="0" y="0"/>
            <wp:positionH relativeFrom="page">
              <wp:posOffset>3047998</wp:posOffset>
            </wp:positionH>
            <wp:positionV relativeFrom="page">
              <wp:posOffset>6591308</wp:posOffset>
            </wp:positionV>
            <wp:extent cx="336572" cy="6353"/>
            <wp:effectExtent l="0" t="0" r="0" b="0"/>
            <wp:wrapNone/>
            <wp:docPr id="312" name="IM 312"/>
            <wp:cNvGraphicFramePr/>
            <a:graphic>
              <a:graphicData uri="http://schemas.openxmlformats.org/drawingml/2006/picture">
                <pic:pic>
                  <pic:nvPicPr>
                    <pic:cNvPr id="312" name="IM 312"/>
                    <pic:cNvPicPr/>
                  </pic:nvPicPr>
                  <pic:blipFill>
                    <a:blip r:embed="rId347"/>
                    <a:stretch>
                      <a:fillRect/>
                    </a:stretch>
                  </pic:blipFill>
                  <pic:spPr>
                    <a:xfrm rot="0">
                      <a:off x="0" y="0"/>
                      <a:ext cx="336572" cy="6353"/>
                    </a:xfrm>
                    <a:prstGeom prst="rect">
                      <a:avLst/>
                    </a:prstGeom>
                  </pic:spPr>
                </pic:pic>
              </a:graphicData>
            </a:graphic>
          </wp:anchor>
        </w:drawing>
      </w:r>
      <w:r>
        <w:drawing>
          <wp:anchor distT="0" distB="0" distL="0" distR="0" simplePos="0" relativeHeight="252765184" behindDoc="0" locked="0" layoutInCell="0" allowOverlap="1">
            <wp:simplePos x="0" y="0"/>
            <wp:positionH relativeFrom="page">
              <wp:posOffset>431821</wp:posOffset>
            </wp:positionH>
            <wp:positionV relativeFrom="page">
              <wp:posOffset>6203958</wp:posOffset>
            </wp:positionV>
            <wp:extent cx="266667" cy="273058"/>
            <wp:effectExtent l="0" t="0" r="0" b="0"/>
            <wp:wrapNone/>
            <wp:docPr id="314" name="IM 314"/>
            <wp:cNvGraphicFramePr/>
            <a:graphic>
              <a:graphicData uri="http://schemas.openxmlformats.org/drawingml/2006/picture">
                <pic:pic>
                  <pic:nvPicPr>
                    <pic:cNvPr id="314" name="IM 314"/>
                    <pic:cNvPicPr/>
                  </pic:nvPicPr>
                  <pic:blipFill>
                    <a:blip r:embed="rId348"/>
                    <a:stretch>
                      <a:fillRect/>
                    </a:stretch>
                  </pic:blipFill>
                  <pic:spPr>
                    <a:xfrm rot="0">
                      <a:off x="0" y="0"/>
                      <a:ext cx="266667" cy="273058"/>
                    </a:xfrm>
                    <a:prstGeom prst="rect">
                      <a:avLst/>
                    </a:prstGeom>
                  </pic:spPr>
                </pic:pic>
              </a:graphicData>
            </a:graphic>
          </wp:anchor>
        </w:drawing>
      </w:r>
      <w:r>
        <w:drawing>
          <wp:anchor distT="0" distB="0" distL="0" distR="0" simplePos="0" relativeHeight="252764160" behindDoc="1" locked="0" layoutInCell="0" allowOverlap="1">
            <wp:simplePos x="0" y="0"/>
            <wp:positionH relativeFrom="page">
              <wp:posOffset>3784596</wp:posOffset>
            </wp:positionH>
            <wp:positionV relativeFrom="page">
              <wp:posOffset>6305543</wp:posOffset>
            </wp:positionV>
            <wp:extent cx="482601" cy="482581"/>
            <wp:effectExtent l="0" t="0" r="0" b="0"/>
            <wp:wrapNone/>
            <wp:docPr id="316" name="IM 316"/>
            <wp:cNvGraphicFramePr/>
            <a:graphic>
              <a:graphicData uri="http://schemas.openxmlformats.org/drawingml/2006/picture">
                <pic:pic>
                  <pic:nvPicPr>
                    <pic:cNvPr id="316" name="IM 316"/>
                    <pic:cNvPicPr/>
                  </pic:nvPicPr>
                  <pic:blipFill>
                    <a:blip r:embed="rId349"/>
                    <a:stretch>
                      <a:fillRect/>
                    </a:stretch>
                  </pic:blipFill>
                  <pic:spPr>
                    <a:xfrm rot="0">
                      <a:off x="0" y="0"/>
                      <a:ext cx="482601" cy="482581"/>
                    </a:xfrm>
                    <a:prstGeom prst="rect">
                      <a:avLst/>
                    </a:prstGeom>
                  </pic:spPr>
                </pic:pic>
              </a:graphicData>
            </a:graphic>
          </wp:anchor>
        </w:drawing>
      </w:r>
      <w:r>
        <w:rPr>
          <w:rFonts w:ascii="SimSun" w:hAnsi="SimSun" w:eastAsia="SimSun" w:cs="SimSun"/>
          <w:sz w:val="16"/>
          <w:szCs w:val="16"/>
          <w:b/>
          <w:bCs/>
          <w:spacing w:val="-4"/>
        </w:rPr>
        <w:t>理数篇</w:t>
      </w:r>
    </w:p>
    <w:p>
      <w:pPr>
        <w:ind w:left="5012"/>
        <w:spacing w:before="10" w:line="219" w:lineRule="auto"/>
        <w:rPr>
          <w:rFonts w:ascii="SimSun" w:hAnsi="SimSun" w:eastAsia="SimSun" w:cs="SimSun"/>
          <w:sz w:val="16"/>
          <w:szCs w:val="16"/>
        </w:rPr>
      </w:pPr>
      <w:r>
        <w:rPr>
          <w:rFonts w:ascii="SimSun" w:hAnsi="SimSun" w:eastAsia="SimSun" w:cs="SimSun"/>
          <w:sz w:val="16"/>
          <w:szCs w:val="16"/>
          <w:b/>
          <w:bCs/>
          <w:color w:val="E28011"/>
          <w:spacing w:val="-12"/>
        </w:rPr>
        <w:t>盘活数据资源</w:t>
      </w:r>
    </w:p>
    <w:p>
      <w:pPr>
        <w:pStyle w:val="BodyText"/>
        <w:spacing w:line="335" w:lineRule="auto"/>
        <w:rPr/>
      </w:pPr>
      <w:r/>
    </w:p>
    <w:p>
      <w:pPr>
        <w:pStyle w:val="BodyText"/>
        <w:spacing w:line="335" w:lineRule="auto"/>
        <w:rPr/>
      </w:pPr>
      <w:r/>
    </w:p>
    <w:p>
      <w:pPr>
        <w:ind w:left="1442"/>
        <w:spacing w:before="65" w:line="222" w:lineRule="auto"/>
        <w:rPr>
          <w:rFonts w:ascii="SimHei" w:hAnsi="SimHei" w:eastAsia="SimHei" w:cs="SimHei"/>
          <w:sz w:val="20"/>
          <w:szCs w:val="20"/>
        </w:rPr>
      </w:pPr>
      <w:r>
        <w:rPr>
          <w:rFonts w:ascii="SimHei" w:hAnsi="SimHei" w:eastAsia="SimHei" w:cs="SimHei"/>
          <w:sz w:val="20"/>
          <w:szCs w:val="20"/>
          <w:b/>
          <w:bCs/>
          <w:color w:val="382599"/>
          <w:spacing w:val="8"/>
        </w:rPr>
        <w:t>案例：浙江省烟草公司宁波市公司</w:t>
      </w:r>
    </w:p>
    <w:p>
      <w:pPr>
        <w:spacing w:line="145" w:lineRule="exact"/>
        <w:rPr/>
      </w:pPr>
      <w:r/>
    </w:p>
    <w:tbl>
      <w:tblPr>
        <w:tblStyle w:val="TableNormal"/>
        <w:tblW w:w="5205" w:type="dxa"/>
        <w:tblInd w:w="427" w:type="dxa"/>
        <w:tblLayout w:type="fixed"/>
        <w:tblBorders>
          <w:left w:val="single" w:color="000000" w:sz="6" w:space="0"/>
          <w:bottom w:val="single" w:color="000000" w:sz="4" w:space="0"/>
          <w:right w:val="single" w:color="000000" w:sz="6" w:space="0"/>
          <w:top w:val="single" w:color="000000" w:sz="4" w:space="0"/>
        </w:tblBorders>
      </w:tblPr>
      <w:tblGrid>
        <w:gridCol w:w="5205"/>
      </w:tblGrid>
      <w:tr>
        <w:trPr>
          <w:trHeight w:val="8559" w:hRule="atLeast"/>
        </w:trPr>
        <w:tc>
          <w:tcPr>
            <w:tcW w:w="5205" w:type="dxa"/>
            <w:vAlign w:val="top"/>
          </w:tcPr>
          <w:p>
            <w:pPr>
              <w:ind w:left="134" w:right="172" w:firstLine="360"/>
              <w:spacing w:before="135" w:line="278" w:lineRule="auto"/>
              <w:jc w:val="both"/>
              <w:rPr>
                <w:rFonts w:ascii="SimHei" w:hAnsi="SimHei" w:eastAsia="SimHei" w:cs="SimHei"/>
                <w:sz w:val="20"/>
                <w:szCs w:val="20"/>
              </w:rPr>
            </w:pPr>
            <w:r>
              <w:rPr>
                <w:rFonts w:ascii="SimHei" w:hAnsi="SimHei" w:eastAsia="SimHei" w:cs="SimHei"/>
                <w:sz w:val="20"/>
                <w:szCs w:val="20"/>
                <w:spacing w:val="-4"/>
              </w:rPr>
              <w:t>浙江省烟草公司宁波市公司根据数据生命周期以及通</w:t>
            </w:r>
            <w:r>
              <w:rPr>
                <w:rFonts w:ascii="SimHei" w:hAnsi="SimHei" w:eastAsia="SimHei" w:cs="SimHei"/>
                <w:sz w:val="20"/>
                <w:szCs w:val="20"/>
                <w:spacing w:val="8"/>
              </w:rPr>
              <w:t xml:space="preserve"> </w:t>
            </w:r>
            <w:r>
              <w:rPr>
                <w:rFonts w:ascii="SimHei" w:hAnsi="SimHei" w:eastAsia="SimHei" w:cs="SimHei"/>
                <w:sz w:val="20"/>
                <w:szCs w:val="20"/>
                <w:spacing w:val="-5"/>
              </w:rPr>
              <w:t>用安全要求，针对数据分类分级的结果，制订了相应的安</w:t>
            </w:r>
            <w:r>
              <w:rPr>
                <w:rFonts w:ascii="SimHei" w:hAnsi="SimHei" w:eastAsia="SimHei" w:cs="SimHei"/>
                <w:sz w:val="20"/>
                <w:szCs w:val="20"/>
                <w:spacing w:val="6"/>
              </w:rPr>
              <w:t xml:space="preserve"> </w:t>
            </w:r>
            <w:r>
              <w:rPr>
                <w:rFonts w:ascii="SimHei" w:hAnsi="SimHei" w:eastAsia="SimHei" w:cs="SimHei"/>
                <w:sz w:val="20"/>
                <w:szCs w:val="20"/>
                <w:spacing w:val="-10"/>
              </w:rPr>
              <w:t>全技术防护措施，具体如下所述。</w:t>
            </w:r>
          </w:p>
          <w:p>
            <w:pPr>
              <w:pStyle w:val="TableText"/>
              <w:ind w:left="134" w:right="84" w:firstLine="362"/>
              <w:spacing w:before="97" w:line="298" w:lineRule="auto"/>
              <w:jc w:val="both"/>
              <w:rPr>
                <w:rFonts w:ascii="SimHei" w:hAnsi="SimHei" w:eastAsia="SimHei" w:cs="SimHei"/>
                <w:sz w:val="20"/>
                <w:szCs w:val="20"/>
              </w:rPr>
            </w:pPr>
            <w:r>
              <w:rPr>
                <w:rFonts w:ascii="SimHei" w:hAnsi="SimHei" w:eastAsia="SimHei" w:cs="SimHei"/>
                <w:sz w:val="20"/>
                <w:szCs w:val="20"/>
                <w:b/>
                <w:bCs/>
                <w:color w:val="E88019"/>
                <w:spacing w:val="-9"/>
              </w:rPr>
              <w:t>在数据采集与传输安全方面，</w:t>
            </w:r>
            <w:r>
              <w:rPr>
                <w:rFonts w:ascii="SimHei" w:hAnsi="SimHei" w:eastAsia="SimHei" w:cs="SimHei"/>
                <w:sz w:val="20"/>
                <w:szCs w:val="20"/>
                <w:color w:val="E88019"/>
                <w:spacing w:val="-9"/>
              </w:rPr>
              <w:t xml:space="preserve"> </w:t>
            </w:r>
            <w:r>
              <w:rPr>
                <w:rFonts w:ascii="SimHei" w:hAnsi="SimHei" w:eastAsia="SimHei" w:cs="SimHei"/>
                <w:sz w:val="20"/>
                <w:szCs w:val="20"/>
                <w:spacing w:val="-9"/>
              </w:rPr>
              <w:t>对网络基础链路、关键</w:t>
            </w:r>
            <w:r>
              <w:rPr>
                <w:rFonts w:ascii="SimHei" w:hAnsi="SimHei" w:eastAsia="SimHei" w:cs="SimHei"/>
                <w:sz w:val="20"/>
                <w:szCs w:val="20"/>
                <w:spacing w:val="1"/>
              </w:rPr>
              <w:t xml:space="preserve">  </w:t>
            </w:r>
            <w:r>
              <w:rPr>
                <w:rFonts w:ascii="SimHei" w:hAnsi="SimHei" w:eastAsia="SimHei" w:cs="SimHei"/>
                <w:sz w:val="20"/>
                <w:szCs w:val="20"/>
                <w:spacing w:val="-4"/>
              </w:rPr>
              <w:t>网络设备采用链路冗余和设备冗余等方式，</w:t>
            </w:r>
            <w:r>
              <w:rPr>
                <w:rFonts w:ascii="SimHei" w:hAnsi="SimHei" w:eastAsia="SimHei" w:cs="SimHei"/>
                <w:sz w:val="20"/>
                <w:szCs w:val="20"/>
                <w:spacing w:val="-5"/>
              </w:rPr>
              <w:t>实现网络的高</w:t>
            </w:r>
            <w:r>
              <w:rPr>
                <w:rFonts w:ascii="SimHei" w:hAnsi="SimHei" w:eastAsia="SimHei" w:cs="SimHei"/>
                <w:sz w:val="20"/>
                <w:szCs w:val="20"/>
                <w:spacing w:val="-5"/>
              </w:rPr>
              <w:t xml:space="preserve"> </w:t>
            </w:r>
            <w:r>
              <w:rPr>
                <w:sz w:val="20"/>
                <w:szCs w:val="20"/>
                <w:spacing w:val="3"/>
              </w:rPr>
              <w:t>可用性，保证数据传输过程的稳定性；按照等级保护要  </w:t>
            </w:r>
            <w:r>
              <w:rPr>
                <w:rFonts w:ascii="SimHei" w:hAnsi="SimHei" w:eastAsia="SimHei" w:cs="SimHei"/>
                <w:sz w:val="20"/>
                <w:szCs w:val="20"/>
                <w:spacing w:val="-5"/>
              </w:rPr>
              <w:t>求，对网络环境实行分区分域管理，按照信息系统安全需</w:t>
            </w:r>
            <w:r>
              <w:rPr>
                <w:rFonts w:ascii="SimHei" w:hAnsi="SimHei" w:eastAsia="SimHei" w:cs="SimHei"/>
                <w:sz w:val="20"/>
                <w:szCs w:val="20"/>
                <w:spacing w:val="3"/>
              </w:rPr>
              <w:t xml:space="preserve">  </w:t>
            </w:r>
            <w:r>
              <w:rPr>
                <w:rFonts w:ascii="SimHei" w:hAnsi="SimHei" w:eastAsia="SimHei" w:cs="SimHei"/>
                <w:sz w:val="20"/>
                <w:szCs w:val="20"/>
                <w:spacing w:val="-9"/>
              </w:rPr>
              <w:t>要划分，分为生产域、运维域、安全支撑域等不同网络域，</w:t>
            </w:r>
            <w:r>
              <w:rPr>
                <w:rFonts w:ascii="SimHei" w:hAnsi="SimHei" w:eastAsia="SimHei" w:cs="SimHei"/>
                <w:sz w:val="20"/>
                <w:szCs w:val="20"/>
                <w:spacing w:val="3"/>
              </w:rPr>
              <w:t xml:space="preserve"> </w:t>
            </w:r>
            <w:r>
              <w:rPr>
                <w:rFonts w:ascii="SimHei" w:hAnsi="SimHei" w:eastAsia="SimHei" w:cs="SimHei"/>
                <w:sz w:val="20"/>
                <w:szCs w:val="20"/>
                <w:spacing w:val="-5"/>
              </w:rPr>
              <w:t>区域之间部署防火墙、入侵防御和防病毒设备，在不同安</w:t>
            </w:r>
            <w:r>
              <w:rPr>
                <w:rFonts w:ascii="SimHei" w:hAnsi="SimHei" w:eastAsia="SimHei" w:cs="SimHei"/>
                <w:sz w:val="20"/>
                <w:szCs w:val="20"/>
                <w:spacing w:val="3"/>
              </w:rPr>
              <w:t xml:space="preserve">  </w:t>
            </w:r>
            <w:r>
              <w:rPr>
                <w:rFonts w:ascii="SimHei" w:hAnsi="SimHei" w:eastAsia="SimHei" w:cs="SimHei"/>
                <w:sz w:val="20"/>
                <w:szCs w:val="20"/>
                <w:spacing w:val="-2"/>
              </w:rPr>
              <w:t>全域之间配置访问控制，将访问颗粒度控制到</w:t>
            </w:r>
            <w:r>
              <w:rPr>
                <w:sz w:val="20"/>
                <w:szCs w:val="20"/>
                <w:spacing w:val="-2"/>
              </w:rPr>
              <w:t>IP</w:t>
            </w:r>
            <w:r>
              <w:rPr>
                <w:rFonts w:ascii="SimHei" w:hAnsi="SimHei" w:eastAsia="SimHei" w:cs="SimHei"/>
                <w:sz w:val="20"/>
                <w:szCs w:val="20"/>
                <w:spacing w:val="-2"/>
              </w:rPr>
              <w:t>和端口；</w:t>
            </w:r>
            <w:r>
              <w:rPr>
                <w:rFonts w:ascii="SimHei" w:hAnsi="SimHei" w:eastAsia="SimHei" w:cs="SimHei"/>
                <w:sz w:val="20"/>
                <w:szCs w:val="20"/>
                <w:spacing w:val="15"/>
              </w:rPr>
              <w:t xml:space="preserve"> </w:t>
            </w:r>
            <w:r>
              <w:rPr>
                <w:rFonts w:ascii="SimHei" w:hAnsi="SimHei" w:eastAsia="SimHei" w:cs="SimHei"/>
                <w:sz w:val="20"/>
                <w:szCs w:val="20"/>
                <w:spacing w:val="-5"/>
              </w:rPr>
              <w:t>采用态势感知、探针、防火墙等访问控制策略，对数据在</w:t>
            </w:r>
            <w:r>
              <w:rPr>
                <w:rFonts w:ascii="SimHei" w:hAnsi="SimHei" w:eastAsia="SimHei" w:cs="SimHei"/>
                <w:sz w:val="20"/>
                <w:szCs w:val="20"/>
                <w:spacing w:val="3"/>
              </w:rPr>
              <w:t xml:space="preserve">  </w:t>
            </w:r>
            <w:r>
              <w:rPr>
                <w:rFonts w:ascii="SimHei" w:hAnsi="SimHei" w:eastAsia="SimHei" w:cs="SimHei"/>
                <w:sz w:val="20"/>
                <w:szCs w:val="20"/>
                <w:spacing w:val="-4"/>
              </w:rPr>
              <w:t>内网的传输过程实行实时监测和严格管控；</w:t>
            </w:r>
            <w:r>
              <w:rPr>
                <w:rFonts w:ascii="SimHei" w:hAnsi="SimHei" w:eastAsia="SimHei" w:cs="SimHei"/>
                <w:sz w:val="20"/>
                <w:szCs w:val="20"/>
                <w:spacing w:val="-5"/>
              </w:rPr>
              <w:t>采用加密保护</w:t>
            </w:r>
            <w:r>
              <w:rPr>
                <w:rFonts w:ascii="SimHei" w:hAnsi="SimHei" w:eastAsia="SimHei" w:cs="SimHei"/>
                <w:sz w:val="20"/>
                <w:szCs w:val="20"/>
                <w:spacing w:val="-5"/>
              </w:rPr>
              <w:t xml:space="preserve"> </w:t>
            </w:r>
            <w:r>
              <w:rPr>
                <w:rFonts w:ascii="SimHei" w:hAnsi="SimHei" w:eastAsia="SimHei" w:cs="SimHei"/>
                <w:sz w:val="20"/>
                <w:szCs w:val="20"/>
                <w:spacing w:val="-6"/>
              </w:rPr>
              <w:t>措施，保证传输通道、传输节点和传输数据的安全，防止</w:t>
            </w:r>
            <w:r>
              <w:rPr>
                <w:rFonts w:ascii="SimHei" w:hAnsi="SimHei" w:eastAsia="SimHei" w:cs="SimHei"/>
                <w:sz w:val="20"/>
                <w:szCs w:val="20"/>
                <w:spacing w:val="4"/>
              </w:rPr>
              <w:t xml:space="preserve">  </w:t>
            </w:r>
            <w:r>
              <w:rPr>
                <w:rFonts w:ascii="SimHei" w:hAnsi="SimHei" w:eastAsia="SimHei" w:cs="SimHei"/>
                <w:sz w:val="20"/>
                <w:szCs w:val="20"/>
                <w:spacing w:val="-10"/>
              </w:rPr>
              <w:t>数据在传输过程中泄露。</w:t>
            </w:r>
          </w:p>
          <w:p>
            <w:pPr>
              <w:pStyle w:val="TableText"/>
              <w:ind w:left="134" w:right="154" w:firstLine="362"/>
              <w:spacing w:before="136" w:line="290" w:lineRule="auto"/>
              <w:jc w:val="both"/>
              <w:rPr>
                <w:rFonts w:ascii="SimHei" w:hAnsi="SimHei" w:eastAsia="SimHei" w:cs="SimHei"/>
                <w:sz w:val="20"/>
                <w:szCs w:val="20"/>
              </w:rPr>
            </w:pPr>
            <w:r>
              <w:rPr>
                <w:rFonts w:ascii="SimHei" w:hAnsi="SimHei" w:eastAsia="SimHei" w:cs="SimHei"/>
                <w:sz w:val="20"/>
                <w:szCs w:val="20"/>
                <w:b/>
                <w:bCs/>
                <w:color w:val="FE9D2E"/>
                <w:spacing w:val="-17"/>
              </w:rPr>
              <w:t>在数据存储与主机安全方面，</w:t>
            </w:r>
            <w:r>
              <w:rPr>
                <w:rFonts w:ascii="SimHei" w:hAnsi="SimHei" w:eastAsia="SimHei" w:cs="SimHei"/>
                <w:sz w:val="20"/>
                <w:szCs w:val="20"/>
                <w:color w:val="FE9D2E"/>
                <w:spacing w:val="-17"/>
              </w:rPr>
              <w:t xml:space="preserve"> </w:t>
            </w:r>
            <w:r>
              <w:rPr>
                <w:rFonts w:ascii="SimHei" w:hAnsi="SimHei" w:eastAsia="SimHei" w:cs="SimHei"/>
                <w:sz w:val="20"/>
                <w:szCs w:val="20"/>
                <w:spacing w:val="-17"/>
              </w:rPr>
              <w:t>对信息系统服务器和访问</w:t>
            </w:r>
            <w:r>
              <w:rPr>
                <w:rFonts w:ascii="SimHei" w:hAnsi="SimHei" w:eastAsia="SimHei" w:cs="SimHei"/>
                <w:sz w:val="20"/>
                <w:szCs w:val="20"/>
                <w:spacing w:val="1"/>
              </w:rPr>
              <w:t xml:space="preserve"> </w:t>
            </w:r>
            <w:r>
              <w:rPr>
                <w:rFonts w:ascii="SimHei" w:hAnsi="SimHei" w:eastAsia="SimHei" w:cs="SimHei"/>
                <w:sz w:val="20"/>
                <w:szCs w:val="20"/>
                <w:spacing w:val="-19"/>
              </w:rPr>
              <w:t>的终端主机安装杀毒、终端准入等主机防护软件；定期进行数</w:t>
            </w:r>
            <w:r>
              <w:rPr>
                <w:rFonts w:ascii="SimHei" w:hAnsi="SimHei" w:eastAsia="SimHei" w:cs="SimHei"/>
                <w:sz w:val="20"/>
                <w:szCs w:val="20"/>
                <w:spacing w:val="12"/>
              </w:rPr>
              <w:t xml:space="preserve"> </w:t>
            </w:r>
            <w:r>
              <w:rPr>
                <w:rFonts w:ascii="SimHei" w:hAnsi="SimHei" w:eastAsia="SimHei" w:cs="SimHei"/>
                <w:sz w:val="20"/>
                <w:szCs w:val="20"/>
                <w:spacing w:val="-19"/>
              </w:rPr>
              <w:t>据备份，根据分级结果，对不同等级的数据采取不同的备份策</w:t>
            </w:r>
            <w:r>
              <w:rPr>
                <w:rFonts w:ascii="SimHei" w:hAnsi="SimHei" w:eastAsia="SimHei" w:cs="SimHei"/>
                <w:sz w:val="20"/>
                <w:szCs w:val="20"/>
                <w:spacing w:val="9"/>
              </w:rPr>
              <w:t xml:space="preserve"> </w:t>
            </w:r>
            <w:r>
              <w:rPr>
                <w:rFonts w:ascii="SimHei" w:hAnsi="SimHei" w:eastAsia="SimHei" w:cs="SimHei"/>
                <w:sz w:val="20"/>
                <w:szCs w:val="20"/>
                <w:spacing w:val="-19"/>
              </w:rPr>
              <w:t>略，保护数据的可用性；针对不同存储介质的访问场景，使用</w:t>
            </w:r>
            <w:r>
              <w:rPr>
                <w:rFonts w:ascii="SimHei" w:hAnsi="SimHei" w:eastAsia="SimHei" w:cs="SimHei"/>
                <w:sz w:val="20"/>
                <w:szCs w:val="20"/>
                <w:spacing w:val="7"/>
              </w:rPr>
              <w:t xml:space="preserve"> </w:t>
            </w:r>
            <w:r>
              <w:rPr>
                <w:rFonts w:ascii="SimHei" w:hAnsi="SimHei" w:eastAsia="SimHei" w:cs="SimHei"/>
                <w:sz w:val="20"/>
                <w:szCs w:val="20"/>
                <w:spacing w:val="-15"/>
              </w:rPr>
              <w:t>不同的技术和管理手段，例如，拆除工控主机上的</w:t>
            </w:r>
            <w:r>
              <w:rPr>
                <w:sz w:val="20"/>
                <w:szCs w:val="20"/>
                <w:spacing w:val="-15"/>
              </w:rPr>
              <w:t>US</w:t>
            </w:r>
            <w:r>
              <w:rPr>
                <w:sz w:val="20"/>
                <w:szCs w:val="20"/>
                <w:spacing w:val="-16"/>
              </w:rPr>
              <w:t>B</w:t>
            </w:r>
            <w:r>
              <w:rPr>
                <w:rFonts w:ascii="SimHei" w:hAnsi="SimHei" w:eastAsia="SimHei" w:cs="SimHei"/>
                <w:sz w:val="20"/>
                <w:szCs w:val="20"/>
                <w:spacing w:val="-16"/>
              </w:rPr>
              <w:t>接口等</w:t>
            </w:r>
            <w:r>
              <w:rPr>
                <w:rFonts w:ascii="SimHei" w:hAnsi="SimHei" w:eastAsia="SimHei" w:cs="SimHei"/>
                <w:sz w:val="20"/>
                <w:szCs w:val="20"/>
              </w:rPr>
              <w:t xml:space="preserve"> </w:t>
            </w:r>
            <w:r>
              <w:rPr>
                <w:rFonts w:ascii="SimHei" w:hAnsi="SimHei" w:eastAsia="SimHei" w:cs="SimHei"/>
                <w:sz w:val="20"/>
                <w:szCs w:val="20"/>
                <w:spacing w:val="-12"/>
              </w:rPr>
              <w:t>方式，防范存储介质使用不当可能引起的数据泄露风险。</w:t>
            </w:r>
          </w:p>
          <w:p>
            <w:pPr>
              <w:ind w:left="134" w:right="126" w:firstLine="362"/>
              <w:spacing w:before="148" w:line="279" w:lineRule="auto"/>
              <w:jc w:val="both"/>
              <w:rPr>
                <w:rFonts w:ascii="SimHei" w:hAnsi="SimHei" w:eastAsia="SimHei" w:cs="SimHei"/>
                <w:sz w:val="20"/>
                <w:szCs w:val="20"/>
              </w:rPr>
            </w:pPr>
            <w:r>
              <w:rPr>
                <w:rFonts w:ascii="SimHei" w:hAnsi="SimHei" w:eastAsia="SimHei" w:cs="SimHei"/>
                <w:sz w:val="20"/>
                <w:szCs w:val="20"/>
                <w:b/>
                <w:bCs/>
                <w:color w:val="E29128"/>
                <w:spacing w:val="-17"/>
              </w:rPr>
              <w:t>在数据管理和使用安全方面，</w:t>
            </w:r>
            <w:r>
              <w:rPr>
                <w:rFonts w:ascii="SimHei" w:hAnsi="SimHei" w:eastAsia="SimHei" w:cs="SimHei"/>
                <w:sz w:val="20"/>
                <w:szCs w:val="20"/>
                <w:color w:val="E29128"/>
                <w:spacing w:val="-17"/>
              </w:rPr>
              <w:t xml:space="preserve"> </w:t>
            </w:r>
            <w:r>
              <w:rPr>
                <w:rFonts w:ascii="SimHei" w:hAnsi="SimHei" w:eastAsia="SimHei" w:cs="SimHei"/>
                <w:sz w:val="20"/>
                <w:szCs w:val="20"/>
                <w:spacing w:val="-17"/>
              </w:rPr>
              <w:t>建立最小授权和责任部门</w:t>
            </w:r>
            <w:r>
              <w:rPr>
                <w:rFonts w:ascii="SimHei" w:hAnsi="SimHei" w:eastAsia="SimHei" w:cs="SimHei"/>
                <w:sz w:val="20"/>
                <w:szCs w:val="20"/>
                <w:spacing w:val="-17"/>
              </w:rPr>
              <w:t xml:space="preserve"> </w:t>
            </w:r>
            <w:r>
              <w:rPr>
                <w:rFonts w:ascii="SimHei" w:hAnsi="SimHei" w:eastAsia="SimHei" w:cs="SimHei"/>
                <w:sz w:val="20"/>
                <w:szCs w:val="20"/>
                <w:spacing w:val="-20"/>
              </w:rPr>
              <w:t>审批机制，对不同人员、不同级别的数据使用、修改、共享行</w:t>
            </w:r>
            <w:r>
              <w:rPr>
                <w:rFonts w:ascii="SimHei" w:hAnsi="SimHei" w:eastAsia="SimHei" w:cs="SimHei"/>
                <w:sz w:val="20"/>
                <w:szCs w:val="20"/>
                <w:spacing w:val="15"/>
              </w:rPr>
              <w:t xml:space="preserve"> </w:t>
            </w:r>
            <w:r>
              <w:rPr>
                <w:rFonts w:ascii="SimHei" w:hAnsi="SimHei" w:eastAsia="SimHei" w:cs="SimHei"/>
                <w:sz w:val="20"/>
                <w:szCs w:val="20"/>
                <w:spacing w:val="-18"/>
              </w:rPr>
              <w:t>为实行严格管控；建立信息系统数据资产清单，清单包括数据</w:t>
            </w:r>
            <w:r>
              <w:rPr>
                <w:rFonts w:ascii="SimHei" w:hAnsi="SimHei" w:eastAsia="SimHei" w:cs="SimHei"/>
                <w:sz w:val="20"/>
                <w:szCs w:val="20"/>
                <w:spacing w:val="13"/>
              </w:rPr>
              <w:t xml:space="preserve"> </w:t>
            </w:r>
            <w:r>
              <w:rPr>
                <w:rFonts w:ascii="SimHei" w:hAnsi="SimHei" w:eastAsia="SimHei" w:cs="SimHei"/>
                <w:sz w:val="20"/>
                <w:szCs w:val="20"/>
                <w:spacing w:val="-19"/>
              </w:rPr>
              <w:t>名称、数据内容、存储位置、数据流向、使用</w:t>
            </w:r>
            <w:r>
              <w:rPr>
                <w:rFonts w:ascii="SimHei" w:hAnsi="SimHei" w:eastAsia="SimHei" w:cs="SimHei"/>
                <w:sz w:val="20"/>
                <w:szCs w:val="20"/>
                <w:spacing w:val="-20"/>
              </w:rPr>
              <w:t>方式，以及每项</w:t>
            </w:r>
            <w:r>
              <w:rPr>
                <w:rFonts w:ascii="SimHei" w:hAnsi="SimHei" w:eastAsia="SimHei" w:cs="SimHei"/>
                <w:sz w:val="20"/>
                <w:szCs w:val="20"/>
              </w:rPr>
              <w:t xml:space="preserve"> </w:t>
            </w:r>
            <w:r>
              <w:rPr>
                <w:rFonts w:ascii="SimHei" w:hAnsi="SimHei" w:eastAsia="SimHei" w:cs="SimHei"/>
                <w:sz w:val="20"/>
                <w:szCs w:val="20"/>
                <w:spacing w:val="-19"/>
              </w:rPr>
              <w:t>数据的管理部门等基本情况，并定期更新数据资产清单。</w:t>
            </w:r>
          </w:p>
        </w:tc>
      </w:tr>
    </w:tbl>
    <w:p>
      <w:pPr>
        <w:ind w:left="4139"/>
        <w:spacing w:before="205" w:line="95" w:lineRule="exact"/>
        <w:rPr>
          <w:rFonts w:ascii="SimSun" w:hAnsi="SimSun" w:eastAsia="SimSun" w:cs="SimSun"/>
          <w:sz w:val="14"/>
          <w:szCs w:val="14"/>
        </w:rPr>
      </w:pPr>
      <w:r>
        <w:rPr>
          <w:rFonts w:ascii="SimSun" w:hAnsi="SimSun" w:eastAsia="SimSun" w:cs="SimSun"/>
          <w:sz w:val="14"/>
          <w:szCs w:val="14"/>
          <w:color w:val="4D5486"/>
          <w:position w:val="-2"/>
        </w:rPr>
        <w:t>—</w:t>
      </w:r>
    </w:p>
    <w:p>
      <w:pPr>
        <w:spacing w:line="95" w:lineRule="exact"/>
        <w:sectPr>
          <w:footerReference w:type="default" r:id="rId346"/>
          <w:pgSz w:w="7530" w:h="11370"/>
          <w:pgMar w:top="194" w:right="810" w:bottom="451" w:left="680" w:header="0" w:footer="192" w:gutter="0"/>
        </w:sectPr>
        <w:rPr>
          <w:rFonts w:ascii="SimSun" w:hAnsi="SimSun" w:eastAsia="SimSun" w:cs="SimSun"/>
          <w:sz w:val="14"/>
          <w:szCs w:val="14"/>
        </w:rPr>
      </w:pPr>
    </w:p>
    <w:p>
      <w:pPr>
        <w:ind w:left="942"/>
        <w:spacing w:line="219" w:lineRule="auto"/>
        <w:rPr>
          <w:rFonts w:ascii="SimSun" w:hAnsi="SimSun" w:eastAsia="SimSun" w:cs="SimSun"/>
          <w:sz w:val="16"/>
          <w:szCs w:val="16"/>
        </w:rPr>
      </w:pPr>
      <w:r>
        <w:pict>
          <v:rect id="_x0000_s448" style="position:absolute;margin-left:245.999pt;margin-top:490.501pt;mso-position-vertical-relative:page;mso-position-horizontal-relative:page;width:26.55pt;height:0.55pt;z-index:252778496;" o:allowincell="f" fillcolor="#000000" filled="true" stroked="false"/>
        </w:pict>
      </w:r>
      <w:r>
        <w:drawing>
          <wp:anchor distT="0" distB="0" distL="0" distR="0" simplePos="0" relativeHeight="252776448" behindDoc="0" locked="0" layoutInCell="0" allowOverlap="1">
            <wp:simplePos x="0" y="0"/>
            <wp:positionH relativeFrom="page">
              <wp:posOffset>679428</wp:posOffset>
            </wp:positionH>
            <wp:positionV relativeFrom="page">
              <wp:posOffset>6229360</wp:posOffset>
            </wp:positionV>
            <wp:extent cx="711208" cy="6358"/>
            <wp:effectExtent l="0" t="0" r="0" b="0"/>
            <wp:wrapNone/>
            <wp:docPr id="318" name="IM 318"/>
            <wp:cNvGraphicFramePr/>
            <a:graphic>
              <a:graphicData uri="http://schemas.openxmlformats.org/drawingml/2006/picture">
                <pic:pic>
                  <pic:nvPicPr>
                    <pic:cNvPr id="318" name="IM 318"/>
                    <pic:cNvPicPr/>
                  </pic:nvPicPr>
                  <pic:blipFill>
                    <a:blip r:embed="rId351"/>
                    <a:stretch>
                      <a:fillRect/>
                    </a:stretch>
                  </pic:blipFill>
                  <pic:spPr>
                    <a:xfrm rot="0">
                      <a:off x="0" y="0"/>
                      <a:ext cx="711208" cy="6358"/>
                    </a:xfrm>
                    <a:prstGeom prst="rect">
                      <a:avLst/>
                    </a:prstGeom>
                  </pic:spPr>
                </pic:pic>
              </a:graphicData>
            </a:graphic>
          </wp:anchor>
        </w:drawing>
      </w:r>
      <w:r>
        <w:drawing>
          <wp:anchor distT="0" distB="0" distL="0" distR="0" simplePos="0" relativeHeight="252777472" behindDoc="0" locked="0" layoutInCell="0" allowOverlap="1">
            <wp:simplePos x="0" y="0"/>
            <wp:positionH relativeFrom="page">
              <wp:posOffset>685807</wp:posOffset>
            </wp:positionH>
            <wp:positionV relativeFrom="page">
              <wp:posOffset>4883173</wp:posOffset>
            </wp:positionV>
            <wp:extent cx="6350" cy="1365192"/>
            <wp:effectExtent l="0" t="0" r="0" b="0"/>
            <wp:wrapNone/>
            <wp:docPr id="320" name="IM 320"/>
            <wp:cNvGraphicFramePr/>
            <a:graphic>
              <a:graphicData uri="http://schemas.openxmlformats.org/drawingml/2006/picture">
                <pic:pic>
                  <pic:nvPicPr>
                    <pic:cNvPr id="320" name="IM 320"/>
                    <pic:cNvPicPr/>
                  </pic:nvPicPr>
                  <pic:blipFill>
                    <a:blip r:embed="rId352"/>
                    <a:stretch>
                      <a:fillRect/>
                    </a:stretch>
                  </pic:blipFill>
                  <pic:spPr>
                    <a:xfrm rot="0">
                      <a:off x="0" y="0"/>
                      <a:ext cx="6350" cy="1365192"/>
                    </a:xfrm>
                    <a:prstGeom prst="rect">
                      <a:avLst/>
                    </a:prstGeom>
                  </pic:spPr>
                </pic:pic>
              </a:graphicData>
            </a:graphic>
          </wp:anchor>
        </w:drawing>
      </w:r>
      <w:r>
        <w:drawing>
          <wp:anchor distT="0" distB="0" distL="0" distR="0" simplePos="0" relativeHeight="252774400" behindDoc="0" locked="0" layoutInCell="0" allowOverlap="1">
            <wp:simplePos x="0" y="0"/>
            <wp:positionH relativeFrom="page">
              <wp:posOffset>0</wp:posOffset>
            </wp:positionH>
            <wp:positionV relativeFrom="page">
              <wp:posOffset>0</wp:posOffset>
            </wp:positionV>
            <wp:extent cx="596906" cy="698493"/>
            <wp:effectExtent l="0" t="0" r="0" b="0"/>
            <wp:wrapNone/>
            <wp:docPr id="322" name="IM 322"/>
            <wp:cNvGraphicFramePr/>
            <a:graphic>
              <a:graphicData uri="http://schemas.openxmlformats.org/drawingml/2006/picture">
                <pic:pic>
                  <pic:nvPicPr>
                    <pic:cNvPr id="322" name="IM 322"/>
                    <pic:cNvPicPr/>
                  </pic:nvPicPr>
                  <pic:blipFill>
                    <a:blip r:embed="rId353"/>
                    <a:stretch>
                      <a:fillRect/>
                    </a:stretch>
                  </pic:blipFill>
                  <pic:spPr>
                    <a:xfrm rot="0">
                      <a:off x="0" y="0"/>
                      <a:ext cx="596906" cy="698493"/>
                    </a:xfrm>
                    <a:prstGeom prst="rect">
                      <a:avLst/>
                    </a:prstGeom>
                  </pic:spPr>
                </pic:pic>
              </a:graphicData>
            </a:graphic>
          </wp:anchor>
        </w:drawing>
      </w:r>
      <w:r>
        <w:drawing>
          <wp:anchor distT="0" distB="0" distL="0" distR="0" simplePos="0" relativeHeight="252775424" behindDoc="0" locked="0" layoutInCell="0" allowOverlap="1">
            <wp:simplePos x="0" y="0"/>
            <wp:positionH relativeFrom="page">
              <wp:posOffset>501662</wp:posOffset>
            </wp:positionH>
            <wp:positionV relativeFrom="page">
              <wp:posOffset>5791229</wp:posOffset>
            </wp:positionV>
            <wp:extent cx="273058" cy="273009"/>
            <wp:effectExtent l="0" t="0" r="0" b="0"/>
            <wp:wrapNone/>
            <wp:docPr id="324" name="IM 324"/>
            <wp:cNvGraphicFramePr/>
            <a:graphic>
              <a:graphicData uri="http://schemas.openxmlformats.org/drawingml/2006/picture">
                <pic:pic>
                  <pic:nvPicPr>
                    <pic:cNvPr id="324" name="IM 324"/>
                    <pic:cNvPicPr/>
                  </pic:nvPicPr>
                  <pic:blipFill>
                    <a:blip r:embed="rId354"/>
                    <a:stretch>
                      <a:fillRect/>
                    </a:stretch>
                  </pic:blipFill>
                  <pic:spPr>
                    <a:xfrm rot="0">
                      <a:off x="0" y="0"/>
                      <a:ext cx="273058" cy="273009"/>
                    </a:xfrm>
                    <a:prstGeom prst="rect">
                      <a:avLst/>
                    </a:prstGeom>
                  </pic:spPr>
                </pic:pic>
              </a:graphicData>
            </a:graphic>
          </wp:anchor>
        </w:drawing>
      </w:r>
      <w:r>
        <w:drawing>
          <wp:anchor distT="0" distB="0" distL="0" distR="0" simplePos="0" relativeHeight="252773376" behindDoc="1" locked="0" layoutInCell="0" allowOverlap="1">
            <wp:simplePos x="0" y="0"/>
            <wp:positionH relativeFrom="page">
              <wp:posOffset>3854449</wp:posOffset>
            </wp:positionH>
            <wp:positionV relativeFrom="page">
              <wp:posOffset>5899117</wp:posOffset>
            </wp:positionV>
            <wp:extent cx="476267" cy="476285"/>
            <wp:effectExtent l="0" t="0" r="0" b="0"/>
            <wp:wrapNone/>
            <wp:docPr id="326" name="IM 326"/>
            <wp:cNvGraphicFramePr/>
            <a:graphic>
              <a:graphicData uri="http://schemas.openxmlformats.org/drawingml/2006/picture">
                <pic:pic>
                  <pic:nvPicPr>
                    <pic:cNvPr id="326" name="IM 326"/>
                    <pic:cNvPicPr/>
                  </pic:nvPicPr>
                  <pic:blipFill>
                    <a:blip r:embed="rId355"/>
                    <a:stretch>
                      <a:fillRect/>
                    </a:stretch>
                  </pic:blipFill>
                  <pic:spPr>
                    <a:xfrm rot="0">
                      <a:off x="0" y="0"/>
                      <a:ext cx="476267" cy="476285"/>
                    </a:xfrm>
                    <a:prstGeom prst="rect">
                      <a:avLst/>
                    </a:prstGeom>
                  </pic:spPr>
                </pic:pic>
              </a:graphicData>
            </a:graphic>
          </wp:anchor>
        </w:drawing>
      </w:r>
      <w:r>
        <w:rPr>
          <w:rFonts w:ascii="SimSun" w:hAnsi="SimSun" w:eastAsia="SimSun" w:cs="SimSun"/>
          <w:sz w:val="16"/>
          <w:szCs w:val="16"/>
          <w:b/>
          <w:bCs/>
          <w:color w:val="F58516"/>
          <w:spacing w:val="-13"/>
        </w:rPr>
        <w:t>数据为王</w:t>
      </w:r>
    </w:p>
    <w:p>
      <w:pPr>
        <w:ind w:left="1230"/>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9" w:lineRule="auto"/>
        <w:rPr/>
      </w:pPr>
      <w:r/>
    </w:p>
    <w:p>
      <w:pPr>
        <w:pStyle w:val="BodyText"/>
        <w:spacing w:line="320" w:lineRule="auto"/>
        <w:rPr/>
      </w:pPr>
      <w:r/>
    </w:p>
    <w:p>
      <w:pPr>
        <w:ind w:left="2462"/>
        <w:spacing w:before="66" w:line="221" w:lineRule="auto"/>
        <w:rPr>
          <w:rFonts w:ascii="SimHei" w:hAnsi="SimHei" w:eastAsia="SimHei" w:cs="SimHei"/>
          <w:sz w:val="20"/>
          <w:szCs w:val="20"/>
        </w:rPr>
      </w:pPr>
      <w:r>
        <w:rPr>
          <w:rFonts w:ascii="SimHei" w:hAnsi="SimHei" w:eastAsia="SimHei" w:cs="SimHei"/>
          <w:sz w:val="20"/>
          <w:szCs w:val="20"/>
          <w:b/>
          <w:bCs/>
          <w:spacing w:val="9"/>
        </w:rPr>
        <w:t>案例：中联重科股份有限公司</w:t>
      </w:r>
    </w:p>
    <w:p>
      <w:pPr>
        <w:spacing w:line="176" w:lineRule="exact"/>
        <w:rPr/>
      </w:pPr>
      <w:r/>
    </w:p>
    <w:tbl>
      <w:tblPr>
        <w:tblStyle w:val="TableNormal"/>
        <w:tblW w:w="5204" w:type="dxa"/>
        <w:tblInd w:w="1227" w:type="dxa"/>
        <w:tblLayout w:type="fixed"/>
        <w:tblBorders>
          <w:left w:val="single" w:color="000000" w:sz="6" w:space="0"/>
          <w:bottom w:val="single" w:color="000000" w:sz="4" w:space="0"/>
          <w:right w:val="single" w:color="000000" w:sz="6" w:space="0"/>
          <w:top w:val="single" w:color="000000" w:sz="4" w:space="0"/>
        </w:tblBorders>
      </w:tblPr>
      <w:tblGrid>
        <w:gridCol w:w="5204"/>
      </w:tblGrid>
      <w:tr>
        <w:trPr>
          <w:trHeight w:val="7920" w:hRule="atLeast"/>
        </w:trPr>
        <w:tc>
          <w:tcPr>
            <w:tcW w:w="5204" w:type="dxa"/>
            <w:vAlign w:val="top"/>
          </w:tcPr>
          <w:p>
            <w:pPr>
              <w:ind w:left="134" w:right="161" w:firstLine="400"/>
              <w:spacing w:before="125" w:line="269" w:lineRule="auto"/>
              <w:rPr>
                <w:rFonts w:ascii="SimHei" w:hAnsi="SimHei" w:eastAsia="SimHei" w:cs="SimHei"/>
                <w:sz w:val="20"/>
                <w:szCs w:val="20"/>
              </w:rPr>
            </w:pPr>
            <w:r>
              <w:rPr>
                <w:rFonts w:ascii="SimHei" w:hAnsi="SimHei" w:eastAsia="SimHei" w:cs="SimHei"/>
                <w:sz w:val="20"/>
                <w:szCs w:val="20"/>
                <w:spacing w:val="-5"/>
              </w:rPr>
              <w:t>中联重科股份有限公司按照数据生命周期明确数据安</w:t>
            </w:r>
            <w:r>
              <w:rPr>
                <w:rFonts w:ascii="SimHei" w:hAnsi="SimHei" w:eastAsia="SimHei" w:cs="SimHei"/>
                <w:sz w:val="20"/>
                <w:szCs w:val="20"/>
                <w:spacing w:val="6"/>
              </w:rPr>
              <w:t xml:space="preserve"> </w:t>
            </w:r>
            <w:r>
              <w:rPr>
                <w:rFonts w:ascii="SimHei" w:hAnsi="SimHei" w:eastAsia="SimHei" w:cs="SimHei"/>
                <w:sz w:val="20"/>
                <w:szCs w:val="20"/>
                <w:spacing w:val="-10"/>
              </w:rPr>
              <w:t>全管理要求，具体如下所述。</w:t>
            </w:r>
          </w:p>
          <w:p>
            <w:pPr>
              <w:ind w:left="134" w:right="158" w:firstLine="399"/>
              <w:spacing w:before="108" w:line="273" w:lineRule="auto"/>
              <w:rPr>
                <w:rFonts w:ascii="SimHei" w:hAnsi="SimHei" w:eastAsia="SimHei" w:cs="SimHei"/>
                <w:sz w:val="20"/>
                <w:szCs w:val="20"/>
              </w:rPr>
            </w:pPr>
            <w:r>
              <w:rPr>
                <w:rFonts w:ascii="SimHei" w:hAnsi="SimHei" w:eastAsia="SimHei" w:cs="SimHei"/>
                <w:sz w:val="20"/>
                <w:szCs w:val="20"/>
                <w:color w:val="E19238"/>
                <w:spacing w:val="-16"/>
              </w:rPr>
              <w:t>在数据采集过程中，</w:t>
            </w:r>
            <w:r>
              <w:rPr>
                <w:rFonts w:ascii="SimHei" w:hAnsi="SimHei" w:eastAsia="SimHei" w:cs="SimHei"/>
                <w:sz w:val="20"/>
                <w:szCs w:val="20"/>
                <w:color w:val="E19238"/>
                <w:spacing w:val="-16"/>
              </w:rPr>
              <w:t xml:space="preserve"> </w:t>
            </w:r>
            <w:r>
              <w:rPr>
                <w:rFonts w:ascii="SimHei" w:hAnsi="SimHei" w:eastAsia="SimHei" w:cs="SimHei"/>
                <w:sz w:val="20"/>
                <w:szCs w:val="20"/>
                <w:spacing w:val="-16"/>
              </w:rPr>
              <w:t>设置专人专岗，对采</w:t>
            </w:r>
            <w:r>
              <w:rPr>
                <w:rFonts w:ascii="SimHei" w:hAnsi="SimHei" w:eastAsia="SimHei" w:cs="SimHei"/>
                <w:sz w:val="20"/>
                <w:szCs w:val="20"/>
                <w:spacing w:val="-17"/>
              </w:rPr>
              <w:t>集节点进行网</w:t>
            </w:r>
            <w:r>
              <w:rPr>
                <w:rFonts w:ascii="SimHei" w:hAnsi="SimHei" w:eastAsia="SimHei" w:cs="SimHei"/>
                <w:sz w:val="20"/>
                <w:szCs w:val="20"/>
              </w:rPr>
              <w:t xml:space="preserve"> </w:t>
            </w:r>
            <w:r>
              <w:rPr>
                <w:rFonts w:ascii="SimHei" w:hAnsi="SimHei" w:eastAsia="SimHei" w:cs="SimHei"/>
                <w:sz w:val="20"/>
                <w:szCs w:val="20"/>
                <w:spacing w:val="-16"/>
              </w:rPr>
              <w:t>络隔离，数据只进不出，保障数据采集在受控的范围内。</w:t>
            </w:r>
          </w:p>
          <w:p>
            <w:pPr>
              <w:pStyle w:val="TableText"/>
              <w:ind w:left="134" w:right="160" w:firstLine="399"/>
              <w:spacing w:before="127" w:line="293" w:lineRule="auto"/>
              <w:rPr>
                <w:rFonts w:ascii="SimHei" w:hAnsi="SimHei" w:eastAsia="SimHei" w:cs="SimHei"/>
                <w:sz w:val="20"/>
                <w:szCs w:val="20"/>
              </w:rPr>
            </w:pPr>
            <w:r>
              <w:rPr>
                <w:rFonts w:ascii="SimHei" w:hAnsi="SimHei" w:eastAsia="SimHei" w:cs="SimHei"/>
                <w:sz w:val="20"/>
                <w:szCs w:val="20"/>
                <w:color w:val="F9A62A"/>
                <w:spacing w:val="-4"/>
              </w:rPr>
              <w:t>在数据传输过程中，</w:t>
            </w:r>
            <w:r>
              <w:rPr>
                <w:rFonts w:ascii="SimHei" w:hAnsi="SimHei" w:eastAsia="SimHei" w:cs="SimHei"/>
                <w:sz w:val="20"/>
                <w:szCs w:val="20"/>
                <w:color w:val="F9A62A"/>
                <w:spacing w:val="78"/>
              </w:rPr>
              <w:t xml:space="preserve"> </w:t>
            </w:r>
            <w:r>
              <w:rPr>
                <w:rFonts w:ascii="SimHei" w:hAnsi="SimHei" w:eastAsia="SimHei" w:cs="SimHei"/>
                <w:sz w:val="20"/>
                <w:szCs w:val="20"/>
                <w:color w:val="F9A62A"/>
                <w:spacing w:val="-4"/>
              </w:rPr>
              <w:t>一</w:t>
            </w:r>
            <w:r>
              <w:rPr>
                <w:rFonts w:ascii="SimHei" w:hAnsi="SimHei" w:eastAsia="SimHei" w:cs="SimHei"/>
                <w:sz w:val="20"/>
                <w:szCs w:val="20"/>
                <w:spacing w:val="-4"/>
              </w:rPr>
              <w:t>级数据、二级数据与三级数</w:t>
            </w:r>
            <w:r>
              <w:rPr>
                <w:rFonts w:ascii="SimHei" w:hAnsi="SimHei" w:eastAsia="SimHei" w:cs="SimHei"/>
                <w:sz w:val="20"/>
                <w:szCs w:val="20"/>
              </w:rPr>
              <w:t xml:space="preserve"> </w:t>
            </w:r>
            <w:r>
              <w:rPr>
                <w:rFonts w:ascii="SimHei" w:hAnsi="SimHei" w:eastAsia="SimHei" w:cs="SimHei"/>
                <w:sz w:val="20"/>
                <w:szCs w:val="20"/>
                <w:spacing w:val="-6"/>
              </w:rPr>
              <w:t>据需要基于公司内网或</w:t>
            </w:r>
            <w:r>
              <w:rPr>
                <w:rFonts w:ascii="Times New Roman" w:hAnsi="Times New Roman" w:eastAsia="Times New Roman" w:cs="Times New Roman"/>
                <w:sz w:val="20"/>
                <w:szCs w:val="20"/>
                <w:spacing w:val="-6"/>
              </w:rPr>
              <w:t>VPN </w:t>
            </w:r>
            <w:r>
              <w:rPr>
                <w:rFonts w:ascii="SimHei" w:hAnsi="SimHei" w:eastAsia="SimHei" w:cs="SimHei"/>
                <w:sz w:val="20"/>
                <w:szCs w:val="20"/>
                <w:spacing w:val="-6"/>
              </w:rPr>
              <w:t>的加密网络进行传输，三级数</w:t>
            </w:r>
            <w:r>
              <w:rPr>
                <w:rFonts w:ascii="SimHei" w:hAnsi="SimHei" w:eastAsia="SimHei" w:cs="SimHei"/>
                <w:sz w:val="20"/>
                <w:szCs w:val="20"/>
                <w:spacing w:val="2"/>
              </w:rPr>
              <w:t xml:space="preserve"> </w:t>
            </w:r>
            <w:r>
              <w:rPr>
                <w:rFonts w:ascii="SimHei" w:hAnsi="SimHei" w:eastAsia="SimHei" w:cs="SimHei"/>
                <w:sz w:val="20"/>
                <w:szCs w:val="20"/>
              </w:rPr>
              <w:t>据中的敏感信息在传输时需要使用</w:t>
            </w:r>
            <w:r>
              <w:rPr>
                <w:sz w:val="20"/>
                <w:szCs w:val="20"/>
              </w:rPr>
              <w:t>DES12</w:t>
            </w:r>
            <w:r>
              <w:rPr>
                <w:sz w:val="20"/>
                <w:szCs w:val="20"/>
                <w:spacing w:val="-1"/>
              </w:rPr>
              <w:t>8 </w:t>
            </w:r>
            <w:r>
              <w:rPr>
                <w:rFonts w:ascii="SimHei" w:hAnsi="SimHei" w:eastAsia="SimHei" w:cs="SimHei"/>
                <w:sz w:val="20"/>
                <w:szCs w:val="20"/>
                <w:spacing w:val="-1"/>
              </w:rPr>
              <w:t>对称算法进行</w:t>
            </w:r>
            <w:r>
              <w:rPr>
                <w:rFonts w:ascii="SimHei" w:hAnsi="SimHei" w:eastAsia="SimHei" w:cs="SimHei"/>
                <w:sz w:val="20"/>
                <w:szCs w:val="20"/>
              </w:rPr>
              <w:t xml:space="preserve"> </w:t>
            </w:r>
            <w:r>
              <w:rPr>
                <w:rFonts w:ascii="SimHei" w:hAnsi="SimHei" w:eastAsia="SimHei" w:cs="SimHei"/>
                <w:sz w:val="20"/>
                <w:szCs w:val="20"/>
                <w:spacing w:val="-8"/>
              </w:rPr>
              <w:t>加密。</w:t>
            </w:r>
          </w:p>
          <w:p>
            <w:pPr>
              <w:pStyle w:val="TableText"/>
              <w:ind w:left="134" w:right="38" w:firstLine="399"/>
              <w:spacing w:before="103" w:line="304" w:lineRule="auto"/>
              <w:rPr>
                <w:rFonts w:ascii="SimHei" w:hAnsi="SimHei" w:eastAsia="SimHei" w:cs="SimHei"/>
                <w:sz w:val="20"/>
                <w:szCs w:val="20"/>
              </w:rPr>
            </w:pPr>
            <w:r>
              <w:rPr>
                <w:rFonts w:ascii="SimHei" w:hAnsi="SimHei" w:eastAsia="SimHei" w:cs="SimHei"/>
                <w:sz w:val="20"/>
                <w:szCs w:val="20"/>
                <w:color w:val="D9882D"/>
              </w:rPr>
              <w:t>在数据存储过程中，</w:t>
            </w:r>
            <w:r>
              <w:rPr>
                <w:rFonts w:ascii="SimHei" w:hAnsi="SimHei" w:eastAsia="SimHei" w:cs="SimHei"/>
                <w:sz w:val="20"/>
                <w:szCs w:val="20"/>
              </w:rPr>
              <w:t>参考</w:t>
            </w:r>
            <w:r>
              <w:rPr>
                <w:rFonts w:ascii="SimHei" w:hAnsi="SimHei" w:eastAsia="SimHei" w:cs="SimHei"/>
                <w:sz w:val="20"/>
                <w:szCs w:val="20"/>
                <w:color w:val="D9882D"/>
              </w:rPr>
              <w:t>《</w:t>
            </w:r>
            <w:r>
              <w:rPr>
                <w:rFonts w:ascii="SimHei" w:hAnsi="SimHei" w:eastAsia="SimHei" w:cs="SimHei"/>
                <w:sz w:val="20"/>
                <w:szCs w:val="20"/>
              </w:rPr>
              <w:t>信息系统运维管理办法</w:t>
            </w:r>
            <w:r>
              <w:rPr>
                <w:rFonts w:ascii="SimHei" w:hAnsi="SimHei" w:eastAsia="SimHei" w:cs="SimHei"/>
                <w:sz w:val="20"/>
                <w:szCs w:val="20"/>
                <w:color w:val="D9882D"/>
              </w:rPr>
              <w:t>》</w:t>
            </w:r>
            <w:r>
              <w:rPr>
                <w:rFonts w:ascii="SimHei" w:hAnsi="SimHei" w:eastAsia="SimHei" w:cs="SimHei"/>
                <w:sz w:val="20"/>
                <w:szCs w:val="20"/>
                <w:color w:val="D9882D"/>
                <w:spacing w:val="15"/>
              </w:rPr>
              <w:t xml:space="preserve"> </w:t>
            </w:r>
            <w:r>
              <w:rPr>
                <w:rFonts w:ascii="SimHei" w:hAnsi="SimHei" w:eastAsia="SimHei" w:cs="SimHei"/>
                <w:sz w:val="20"/>
                <w:szCs w:val="20"/>
                <w:spacing w:val="-5"/>
              </w:rPr>
              <w:t>对一级数据、二级数据与三级数据进行备份，当清理二级</w:t>
            </w:r>
            <w:r>
              <w:rPr>
                <w:rFonts w:ascii="SimHei" w:hAnsi="SimHei" w:eastAsia="SimHei" w:cs="SimHei"/>
                <w:sz w:val="20"/>
                <w:szCs w:val="20"/>
                <w:spacing w:val="5"/>
              </w:rPr>
              <w:t xml:space="preserve">  </w:t>
            </w:r>
            <w:r>
              <w:rPr>
                <w:rFonts w:ascii="SimHei" w:hAnsi="SimHei" w:eastAsia="SimHei" w:cs="SimHei"/>
                <w:sz w:val="20"/>
                <w:szCs w:val="20"/>
                <w:spacing w:val="-5"/>
              </w:rPr>
              <w:t>数据与三级数据时，参考《计算机信息安全管理办法》对</w:t>
            </w:r>
            <w:r>
              <w:rPr>
                <w:rFonts w:ascii="SimHei" w:hAnsi="SimHei" w:eastAsia="SimHei" w:cs="SimHei"/>
                <w:sz w:val="20"/>
                <w:szCs w:val="20"/>
                <w:spacing w:val="5"/>
              </w:rPr>
              <w:t xml:space="preserve">  </w:t>
            </w:r>
            <w:r>
              <w:rPr>
                <w:rFonts w:ascii="SimHei" w:hAnsi="SimHei" w:eastAsia="SimHei" w:cs="SimHei"/>
                <w:sz w:val="20"/>
                <w:szCs w:val="20"/>
                <w:spacing w:val="-6"/>
              </w:rPr>
              <w:t>介质进行消磁或彻底的格式化，三级数据中的敏感信息</w:t>
            </w:r>
            <w:r>
              <w:rPr>
                <w:rFonts w:ascii="SimHei" w:hAnsi="SimHei" w:eastAsia="SimHei" w:cs="SimHei"/>
                <w:sz w:val="20"/>
                <w:szCs w:val="20"/>
                <w:spacing w:val="-7"/>
              </w:rPr>
              <w:t>在</w:t>
            </w:r>
            <w:r>
              <w:rPr>
                <w:rFonts w:ascii="SimHei" w:hAnsi="SimHei" w:eastAsia="SimHei" w:cs="SimHei"/>
                <w:sz w:val="20"/>
                <w:szCs w:val="20"/>
                <w:spacing w:val="-7"/>
              </w:rPr>
              <w:t xml:space="preserve">  </w:t>
            </w:r>
            <w:r>
              <w:rPr>
                <w:rFonts w:ascii="SimHei" w:hAnsi="SimHei" w:eastAsia="SimHei" w:cs="SimHei"/>
                <w:sz w:val="20"/>
                <w:szCs w:val="20"/>
                <w:spacing w:val="-5"/>
              </w:rPr>
              <w:t>存储时需使用</w:t>
            </w:r>
            <w:r>
              <w:rPr>
                <w:sz w:val="20"/>
                <w:szCs w:val="20"/>
                <w:spacing w:val="-5"/>
              </w:rPr>
              <w:t>DES128</w:t>
            </w:r>
            <w:r>
              <w:rPr>
                <w:sz w:val="20"/>
                <w:szCs w:val="20"/>
                <w:spacing w:val="-25"/>
              </w:rPr>
              <w:t xml:space="preserve"> </w:t>
            </w:r>
            <w:r>
              <w:rPr>
                <w:rFonts w:ascii="SimHei" w:hAnsi="SimHei" w:eastAsia="SimHei" w:cs="SimHei"/>
                <w:sz w:val="20"/>
                <w:szCs w:val="20"/>
                <w:spacing w:val="-5"/>
              </w:rPr>
              <w:t>对称算法进行加密。</w:t>
            </w:r>
          </w:p>
          <w:p>
            <w:pPr>
              <w:ind w:left="134" w:right="158" w:firstLine="402"/>
              <w:spacing w:before="101" w:line="302" w:lineRule="auto"/>
              <w:rPr>
                <w:rFonts w:ascii="SimHei" w:hAnsi="SimHei" w:eastAsia="SimHei" w:cs="SimHei"/>
                <w:sz w:val="20"/>
                <w:szCs w:val="20"/>
              </w:rPr>
            </w:pPr>
            <w:r>
              <w:drawing>
                <wp:anchor distT="0" distB="0" distL="0" distR="0" simplePos="0" relativeHeight="252779520" behindDoc="0" locked="0" layoutInCell="1" allowOverlap="1">
                  <wp:simplePos x="0" y="0"/>
                  <wp:positionH relativeFrom="column">
                    <wp:posOffset>-53977</wp:posOffset>
                  </wp:positionH>
                  <wp:positionV relativeFrom="paragraph">
                    <wp:posOffset>1451806</wp:posOffset>
                  </wp:positionV>
                  <wp:extent cx="184151" cy="82524"/>
                  <wp:effectExtent l="0" t="0" r="0" b="0"/>
                  <wp:wrapNone/>
                  <wp:docPr id="328" name="IM 328"/>
                  <wp:cNvGraphicFramePr/>
                  <a:graphic>
                    <a:graphicData uri="http://schemas.openxmlformats.org/drawingml/2006/picture">
                      <pic:pic>
                        <pic:nvPicPr>
                          <pic:cNvPr id="328" name="IM 328"/>
                          <pic:cNvPicPr/>
                        </pic:nvPicPr>
                        <pic:blipFill>
                          <a:blip r:embed="rId356"/>
                          <a:stretch>
                            <a:fillRect/>
                          </a:stretch>
                        </pic:blipFill>
                        <pic:spPr>
                          <a:xfrm rot="0">
                            <a:off x="0" y="0"/>
                            <a:ext cx="184151" cy="82524"/>
                          </a:xfrm>
                          <a:prstGeom prst="rect">
                            <a:avLst/>
                          </a:prstGeom>
                        </pic:spPr>
                      </pic:pic>
                    </a:graphicData>
                  </a:graphic>
                </wp:anchor>
              </w:drawing>
            </w:r>
            <w:r>
              <w:rPr>
                <w:rFonts w:ascii="SimHei" w:hAnsi="SimHei" w:eastAsia="SimHei" w:cs="SimHei"/>
                <w:sz w:val="20"/>
                <w:szCs w:val="20"/>
                <w:b/>
                <w:bCs/>
                <w:color w:val="EE841A"/>
                <w:spacing w:val="-10"/>
              </w:rPr>
              <w:t>在数据使用过程中，</w:t>
            </w:r>
            <w:r>
              <w:rPr>
                <w:rFonts w:ascii="SimHei" w:hAnsi="SimHei" w:eastAsia="SimHei" w:cs="SimHei"/>
                <w:sz w:val="20"/>
                <w:szCs w:val="20"/>
                <w:color w:val="EE841A"/>
                <w:spacing w:val="-10"/>
              </w:rPr>
              <w:t xml:space="preserve"> </w:t>
            </w:r>
            <w:r>
              <w:rPr>
                <w:rFonts w:ascii="SimHei" w:hAnsi="SimHei" w:eastAsia="SimHei" w:cs="SimHei"/>
                <w:sz w:val="20"/>
                <w:szCs w:val="20"/>
                <w:spacing w:val="-10"/>
              </w:rPr>
              <w:t>数据提取时需要对数据提取需求</w:t>
            </w:r>
            <w:r>
              <w:rPr>
                <w:rFonts w:ascii="SimHei" w:hAnsi="SimHei" w:eastAsia="SimHei" w:cs="SimHei"/>
                <w:sz w:val="20"/>
                <w:szCs w:val="20"/>
                <w:spacing w:val="8"/>
              </w:rPr>
              <w:t xml:space="preserve"> </w:t>
            </w:r>
            <w:r>
              <w:rPr>
                <w:rFonts w:ascii="SimHei" w:hAnsi="SimHei" w:eastAsia="SimHei" w:cs="SimHei"/>
                <w:sz w:val="20"/>
                <w:szCs w:val="20"/>
                <w:spacing w:val="-4"/>
              </w:rPr>
              <w:t>进行严格审批，对数据提取的数据范围和访</w:t>
            </w:r>
            <w:r>
              <w:rPr>
                <w:rFonts w:ascii="SimHei" w:hAnsi="SimHei" w:eastAsia="SimHei" w:cs="SimHei"/>
                <w:sz w:val="20"/>
                <w:szCs w:val="20"/>
                <w:spacing w:val="-5"/>
              </w:rPr>
              <w:t>问权限进行严</w:t>
            </w:r>
            <w:r>
              <w:rPr>
                <w:rFonts w:ascii="SimHei" w:hAnsi="SimHei" w:eastAsia="SimHei" w:cs="SimHei"/>
                <w:sz w:val="20"/>
                <w:szCs w:val="20"/>
              </w:rPr>
              <w:t xml:space="preserve"> </w:t>
            </w:r>
            <w:r>
              <w:rPr>
                <w:rFonts w:ascii="SimHei" w:hAnsi="SimHei" w:eastAsia="SimHei" w:cs="SimHei"/>
                <w:sz w:val="20"/>
                <w:szCs w:val="20"/>
                <w:spacing w:val="-5"/>
              </w:rPr>
              <w:t>格管控，并由提取部门负责所提取数据的安全；数据分享</w:t>
            </w:r>
            <w:r>
              <w:rPr>
                <w:rFonts w:ascii="SimHei" w:hAnsi="SimHei" w:eastAsia="SimHei" w:cs="SimHei"/>
                <w:sz w:val="20"/>
                <w:szCs w:val="20"/>
                <w:spacing w:val="10"/>
              </w:rPr>
              <w:t xml:space="preserve"> </w:t>
            </w:r>
            <w:r>
              <w:rPr>
                <w:rFonts w:ascii="SimHei" w:hAnsi="SimHei" w:eastAsia="SimHei" w:cs="SimHei"/>
                <w:sz w:val="20"/>
                <w:szCs w:val="20"/>
                <w:spacing w:val="-7"/>
              </w:rPr>
              <w:t>时，</w:t>
            </w:r>
            <w:r>
              <w:rPr>
                <w:rFonts w:ascii="SimHei" w:hAnsi="SimHei" w:eastAsia="SimHei" w:cs="SimHei"/>
                <w:sz w:val="20"/>
                <w:szCs w:val="20"/>
                <w:spacing w:val="-29"/>
              </w:rPr>
              <w:t xml:space="preserve"> </w:t>
            </w:r>
            <w:r>
              <w:rPr>
                <w:rFonts w:ascii="SimHei" w:hAnsi="SimHei" w:eastAsia="SimHei" w:cs="SimHei"/>
                <w:sz w:val="20"/>
                <w:szCs w:val="20"/>
                <w:spacing w:val="-7"/>
              </w:rPr>
              <w:t>一级数据需要经过相应流程审批之后再</w:t>
            </w:r>
            <w:r>
              <w:rPr>
                <w:rFonts w:ascii="SimHei" w:hAnsi="SimHei" w:eastAsia="SimHei" w:cs="SimHei"/>
                <w:sz w:val="20"/>
                <w:szCs w:val="20"/>
                <w:spacing w:val="-8"/>
              </w:rPr>
              <w:t>对外开放，二</w:t>
            </w:r>
            <w:r>
              <w:rPr>
                <w:rFonts w:ascii="SimHei" w:hAnsi="SimHei" w:eastAsia="SimHei" w:cs="SimHei"/>
                <w:sz w:val="20"/>
                <w:szCs w:val="20"/>
              </w:rPr>
              <w:t xml:space="preserve"> </w:t>
            </w:r>
            <w:r>
              <w:rPr>
                <w:rFonts w:ascii="SimHei" w:hAnsi="SimHei" w:eastAsia="SimHei" w:cs="SimHei"/>
                <w:sz w:val="20"/>
                <w:szCs w:val="20"/>
                <w:spacing w:val="-5"/>
              </w:rPr>
              <w:t>级数据需要经过相应流程审批之后再对获取该级数据的授</w:t>
            </w:r>
            <w:r>
              <w:rPr>
                <w:rFonts w:ascii="SimHei" w:hAnsi="SimHei" w:eastAsia="SimHei" w:cs="SimHei"/>
                <w:sz w:val="20"/>
                <w:szCs w:val="20"/>
                <w:spacing w:val="14"/>
              </w:rPr>
              <w:t xml:space="preserve"> </w:t>
            </w:r>
            <w:r>
              <w:rPr>
                <w:rFonts w:ascii="SimHei" w:hAnsi="SimHei" w:eastAsia="SimHei" w:cs="SimHei"/>
                <w:sz w:val="20"/>
                <w:szCs w:val="20"/>
                <w:spacing w:val="-5"/>
              </w:rPr>
              <w:t>权机构及相关人员开放，三级数据原则上不分享；对于临</w:t>
            </w:r>
            <w:r>
              <w:rPr>
                <w:rFonts w:ascii="SimHei" w:hAnsi="SimHei" w:eastAsia="SimHei" w:cs="SimHei"/>
                <w:sz w:val="20"/>
                <w:szCs w:val="20"/>
                <w:spacing w:val="16"/>
              </w:rPr>
              <w:t xml:space="preserve"> </w:t>
            </w:r>
            <w:r>
              <w:rPr>
                <w:rFonts w:ascii="SimHei" w:hAnsi="SimHei" w:eastAsia="SimHei" w:cs="SimHei"/>
                <w:sz w:val="20"/>
                <w:szCs w:val="20"/>
                <w:spacing w:val="-8"/>
              </w:rPr>
              <w:t>时性数据、过程性数据需要及时销毁。</w:t>
            </w:r>
          </w:p>
          <w:p>
            <w:pPr>
              <w:ind w:left="534"/>
              <w:spacing w:before="161" w:line="369" w:lineRule="exact"/>
              <w:rPr>
                <w:rFonts w:ascii="SimHei" w:hAnsi="SimHei" w:eastAsia="SimHei" w:cs="SimHei"/>
                <w:sz w:val="20"/>
                <w:szCs w:val="20"/>
              </w:rPr>
            </w:pPr>
            <w:r>
              <w:rPr>
                <w:rFonts w:ascii="SimHei" w:hAnsi="SimHei" w:eastAsia="SimHei" w:cs="SimHei"/>
                <w:sz w:val="20"/>
                <w:szCs w:val="20"/>
                <w:spacing w:val="-4"/>
                <w:position w:val="13"/>
              </w:rPr>
              <w:t>当数据遭篡改、破坏、泄露或非法利用时，应立即启</w:t>
            </w:r>
          </w:p>
          <w:p>
            <w:pPr>
              <w:ind w:left="134"/>
              <w:spacing w:before="1" w:line="221" w:lineRule="auto"/>
              <w:rPr>
                <w:rFonts w:ascii="SimHei" w:hAnsi="SimHei" w:eastAsia="SimHei" w:cs="SimHei"/>
                <w:sz w:val="20"/>
                <w:szCs w:val="20"/>
              </w:rPr>
            </w:pPr>
            <w:r>
              <w:rPr>
                <w:rFonts w:ascii="SimHei" w:hAnsi="SimHei" w:eastAsia="SimHei" w:cs="SimHei"/>
                <w:sz w:val="20"/>
                <w:szCs w:val="20"/>
                <w:spacing w:val="-10"/>
              </w:rPr>
              <w:t>动应急预案进行应急处置。</w:t>
            </w:r>
          </w:p>
        </w:tc>
      </w:tr>
    </w:tbl>
    <w:p>
      <w:pPr>
        <w:ind w:left="4688"/>
        <w:spacing w:before="147" w:line="184" w:lineRule="auto"/>
        <w:rPr>
          <w:rFonts w:ascii="SimSun" w:hAnsi="SimSun" w:eastAsia="SimSun" w:cs="SimSun"/>
          <w:sz w:val="16"/>
          <w:szCs w:val="16"/>
        </w:rPr>
      </w:pPr>
      <w:r>
        <w:rPr>
          <w:rFonts w:ascii="SimSun" w:hAnsi="SimSun" w:eastAsia="SimSun" w:cs="SimSun"/>
          <w:sz w:val="16"/>
          <w:szCs w:val="16"/>
          <w:color w:val="372A75"/>
          <w:spacing w:val="-8"/>
        </w:rPr>
        <w:t>1</w:t>
      </w:r>
      <w:r>
        <w:rPr>
          <w:rFonts w:ascii="SimSun" w:hAnsi="SimSun" w:eastAsia="SimSun" w:cs="SimSun"/>
          <w:sz w:val="16"/>
          <w:szCs w:val="16"/>
          <w:color w:val="372A75"/>
          <w:spacing w:val="20"/>
        </w:rPr>
        <w:t xml:space="preserve"> </w:t>
      </w:r>
      <w:r>
        <w:rPr>
          <w:rFonts w:ascii="SimSun" w:hAnsi="SimSun" w:eastAsia="SimSun" w:cs="SimSun"/>
          <w:sz w:val="16"/>
          <w:szCs w:val="16"/>
          <w:color w:val="372A75"/>
          <w:spacing w:val="-8"/>
        </w:rPr>
        <w:t>4-</w:t>
      </w:r>
    </w:p>
    <w:p>
      <w:pPr>
        <w:spacing w:line="184" w:lineRule="auto"/>
        <w:sectPr>
          <w:footerReference w:type="default" r:id="rId350"/>
          <w:pgSz w:w="7560" w:h="11380"/>
          <w:pgMar w:top="174" w:right="739" w:bottom="491" w:left="0" w:header="0" w:footer="232" w:gutter="0"/>
        </w:sectPr>
        <w:rPr>
          <w:rFonts w:ascii="SimSun" w:hAnsi="SimSun" w:eastAsia="SimSun" w:cs="SimSun"/>
          <w:sz w:val="16"/>
          <w:szCs w:val="16"/>
        </w:rPr>
      </w:pPr>
    </w:p>
    <w:p>
      <w:pPr>
        <w:ind w:left="5332"/>
        <w:spacing w:line="219" w:lineRule="auto"/>
        <w:rPr>
          <w:rFonts w:ascii="SimSun" w:hAnsi="SimSun" w:eastAsia="SimSun" w:cs="SimSun"/>
          <w:sz w:val="16"/>
          <w:szCs w:val="16"/>
        </w:rPr>
      </w:pPr>
      <w:r>
        <w:rPr>
          <w:rFonts w:ascii="SimSun" w:hAnsi="SimSun" w:eastAsia="SimSun" w:cs="SimSun"/>
          <w:sz w:val="16"/>
          <w:szCs w:val="16"/>
          <w:b/>
          <w:bCs/>
          <w:color w:val="3E28A9"/>
          <w:spacing w:val="-4"/>
        </w:rPr>
        <w:t>理数篇</w:t>
      </w:r>
    </w:p>
    <w:p>
      <w:pPr>
        <w:ind w:left="4892"/>
        <w:spacing w:before="10" w:line="219" w:lineRule="auto"/>
        <w:rPr>
          <w:rFonts w:ascii="SimSun" w:hAnsi="SimSun" w:eastAsia="SimSun" w:cs="SimSun"/>
          <w:sz w:val="16"/>
          <w:szCs w:val="16"/>
        </w:rPr>
      </w:pPr>
      <w:r>
        <w:rPr>
          <w:rFonts w:ascii="SimSun" w:hAnsi="SimSun" w:eastAsia="SimSun" w:cs="SimSun"/>
          <w:sz w:val="16"/>
          <w:szCs w:val="16"/>
          <w:b/>
          <w:bCs/>
          <w:color w:val="ECA11F"/>
          <w:spacing w:val="-13"/>
        </w:rPr>
        <w:t>盘活数据资源</w:t>
      </w:r>
    </w:p>
    <w:p>
      <w:pPr>
        <w:pStyle w:val="BodyText"/>
        <w:spacing w:line="283" w:lineRule="auto"/>
        <w:rPr/>
      </w:pPr>
      <w:r/>
    </w:p>
    <w:p>
      <w:pPr>
        <w:pStyle w:val="BodyText"/>
        <w:spacing w:line="284" w:lineRule="auto"/>
        <w:rPr/>
      </w:pPr>
      <w:r/>
    </w:p>
    <w:p>
      <w:pPr>
        <w:pStyle w:val="BodyText"/>
        <w:spacing w:line="284" w:lineRule="auto"/>
        <w:rPr/>
      </w:pPr>
      <w:r/>
    </w:p>
    <w:p>
      <w:pPr>
        <w:pStyle w:val="BodyText"/>
        <w:spacing w:line="284" w:lineRule="auto"/>
        <w:rPr/>
      </w:pPr>
      <w:r/>
    </w:p>
    <w:p>
      <w:pPr>
        <w:ind w:left="1924"/>
        <w:spacing w:before="91" w:line="219" w:lineRule="auto"/>
        <w:rPr>
          <w:rFonts w:ascii="SimSun" w:hAnsi="SimSun" w:eastAsia="SimSun" w:cs="SimSun"/>
          <w:sz w:val="28"/>
          <w:szCs w:val="28"/>
        </w:rPr>
      </w:pPr>
      <w:r>
        <w:rPr>
          <w:rFonts w:ascii="SimSun" w:hAnsi="SimSun" w:eastAsia="SimSun" w:cs="SimSun"/>
          <w:sz w:val="28"/>
          <w:szCs w:val="28"/>
          <w:b/>
          <w:bCs/>
          <w:color w:val="18149F"/>
          <w:spacing w:val="-6"/>
        </w:rPr>
        <w:t>管理策略规范化</w:t>
      </w:r>
    </w:p>
    <w:p>
      <w:pPr>
        <w:pStyle w:val="BodyText"/>
        <w:spacing w:line="309" w:lineRule="auto"/>
        <w:rPr/>
      </w:pPr>
      <w:r/>
    </w:p>
    <w:p>
      <w:pPr>
        <w:pStyle w:val="BodyText"/>
        <w:spacing w:line="310" w:lineRule="auto"/>
        <w:rPr/>
      </w:pPr>
      <w:r/>
    </w:p>
    <w:p>
      <w:pPr>
        <w:spacing w:before="72" w:line="224" w:lineRule="auto"/>
        <w:rPr>
          <w:rFonts w:ascii="YouYuan" w:hAnsi="YouYuan" w:eastAsia="YouYuan" w:cs="YouYuan"/>
          <w:sz w:val="22"/>
          <w:szCs w:val="22"/>
        </w:rPr>
      </w:pPr>
      <w:r>
        <w:rPr>
          <w:rFonts w:ascii="YouYuan" w:hAnsi="YouYuan" w:eastAsia="YouYuan" w:cs="YouYuan"/>
          <w:sz w:val="22"/>
          <w:szCs w:val="22"/>
          <w:color w:val="C76F0B"/>
          <w:spacing w:val="12"/>
        </w:rPr>
        <w:t>一、数据安全治理体系</w:t>
      </w:r>
    </w:p>
    <w:p>
      <w:pPr>
        <w:ind w:right="80" w:firstLine="410"/>
        <w:spacing w:before="312" w:line="352" w:lineRule="auto"/>
        <w:jc w:val="both"/>
        <w:rPr>
          <w:rFonts w:ascii="SimSun" w:hAnsi="SimSun" w:eastAsia="SimSun" w:cs="SimSun"/>
          <w:sz w:val="22"/>
          <w:szCs w:val="22"/>
        </w:rPr>
      </w:pPr>
      <w:r>
        <w:rPr>
          <w:rFonts w:ascii="SimSun" w:hAnsi="SimSun" w:eastAsia="SimSun" w:cs="SimSun"/>
          <w:sz w:val="22"/>
          <w:szCs w:val="22"/>
          <w:spacing w:val="-5"/>
        </w:rPr>
        <w:t>2003年，在《国家信息化领导小组关于加强信息安全保障</w:t>
      </w:r>
      <w:r>
        <w:rPr>
          <w:rFonts w:ascii="SimSun" w:hAnsi="SimSun" w:eastAsia="SimSun" w:cs="SimSun"/>
          <w:sz w:val="22"/>
          <w:szCs w:val="22"/>
          <w:spacing w:val="3"/>
        </w:rPr>
        <w:t xml:space="preserve"> </w:t>
      </w:r>
      <w:r>
        <w:rPr>
          <w:rFonts w:ascii="SimSun" w:hAnsi="SimSun" w:eastAsia="SimSun" w:cs="SimSun"/>
          <w:sz w:val="22"/>
          <w:szCs w:val="22"/>
          <w:spacing w:val="-5"/>
        </w:rPr>
        <w:t>工作的意见》(中办发〔2003〕27号)中，我国首次提出了“国</w:t>
      </w:r>
      <w:r>
        <w:rPr>
          <w:rFonts w:ascii="SimSun" w:hAnsi="SimSun" w:eastAsia="SimSun" w:cs="SimSun"/>
          <w:sz w:val="22"/>
          <w:szCs w:val="22"/>
          <w:spacing w:val="5"/>
        </w:rPr>
        <w:t xml:space="preserve"> </w:t>
      </w:r>
      <w:r>
        <w:rPr>
          <w:rFonts w:ascii="SimSun" w:hAnsi="SimSun" w:eastAsia="SimSun" w:cs="SimSun"/>
          <w:sz w:val="22"/>
          <w:szCs w:val="22"/>
          <w:spacing w:val="-6"/>
        </w:rPr>
        <w:t>家信息安全保障体系”概念，经过近20年的发展，国家信息安</w:t>
      </w:r>
      <w:r>
        <w:rPr>
          <w:rFonts w:ascii="SimSun" w:hAnsi="SimSun" w:eastAsia="SimSun" w:cs="SimSun"/>
          <w:sz w:val="22"/>
          <w:szCs w:val="22"/>
          <w:spacing w:val="9"/>
        </w:rPr>
        <w:t xml:space="preserve"> </w:t>
      </w:r>
      <w:r>
        <w:rPr>
          <w:rFonts w:ascii="SimSun" w:hAnsi="SimSun" w:eastAsia="SimSun" w:cs="SimSun"/>
          <w:sz w:val="22"/>
          <w:szCs w:val="22"/>
          <w:spacing w:val="-7"/>
        </w:rPr>
        <w:t>全保障体系已较为完善。但随着数字经济的快速发展，我国正</w:t>
      </w:r>
      <w:r>
        <w:rPr>
          <w:rFonts w:ascii="SimSun" w:hAnsi="SimSun" w:eastAsia="SimSun" w:cs="SimSun"/>
          <w:sz w:val="22"/>
          <w:szCs w:val="22"/>
          <w:spacing w:val="10"/>
        </w:rPr>
        <w:t xml:space="preserve"> </w:t>
      </w:r>
      <w:r>
        <w:rPr>
          <w:rFonts w:ascii="SimSun" w:hAnsi="SimSun" w:eastAsia="SimSun" w:cs="SimSun"/>
          <w:sz w:val="22"/>
          <w:szCs w:val="22"/>
          <w:spacing w:val="-6"/>
        </w:rPr>
        <w:t>从工业经济时代逐步迈向数字经济时代，数据安全的重要性日</w:t>
      </w:r>
      <w:r>
        <w:rPr>
          <w:rFonts w:ascii="SimSun" w:hAnsi="SimSun" w:eastAsia="SimSun" w:cs="SimSun"/>
          <w:sz w:val="22"/>
          <w:szCs w:val="22"/>
          <w:spacing w:val="9"/>
        </w:rPr>
        <w:t xml:space="preserve"> </w:t>
      </w:r>
      <w:r>
        <w:rPr>
          <w:rFonts w:ascii="SimSun" w:hAnsi="SimSun" w:eastAsia="SimSun" w:cs="SimSun"/>
          <w:sz w:val="22"/>
          <w:szCs w:val="22"/>
          <w:spacing w:val="-14"/>
        </w:rPr>
        <w:t>趋提升，《中华人民共和国网络安全法》中对重要数据和个人信</w:t>
      </w:r>
      <w:r>
        <w:rPr>
          <w:rFonts w:ascii="SimSun" w:hAnsi="SimSun" w:eastAsia="SimSun" w:cs="SimSun"/>
          <w:sz w:val="22"/>
          <w:szCs w:val="22"/>
          <w:spacing w:val="15"/>
        </w:rPr>
        <w:t xml:space="preserve"> </w:t>
      </w:r>
      <w:r>
        <w:rPr>
          <w:rFonts w:ascii="SimSun" w:hAnsi="SimSun" w:eastAsia="SimSun" w:cs="SimSun"/>
          <w:sz w:val="22"/>
          <w:szCs w:val="22"/>
          <w:spacing w:val="-14"/>
        </w:rPr>
        <w:t>息的保护提出了明确的要求，《中华人民共和国数据安全法》已</w:t>
      </w:r>
      <w:r>
        <w:rPr>
          <w:rFonts w:ascii="SimSun" w:hAnsi="SimSun" w:eastAsia="SimSun" w:cs="SimSun"/>
          <w:sz w:val="22"/>
          <w:szCs w:val="22"/>
          <w:spacing w:val="14"/>
        </w:rPr>
        <w:t xml:space="preserve"> </w:t>
      </w:r>
      <w:r>
        <w:rPr>
          <w:rFonts w:ascii="SimSun" w:hAnsi="SimSun" w:eastAsia="SimSun" w:cs="SimSun"/>
          <w:sz w:val="22"/>
          <w:szCs w:val="22"/>
          <w:spacing w:val="-2"/>
        </w:rPr>
        <w:t>经于2021年6月10日通过，《中华人民共和国个人信息保护法</w:t>
      </w:r>
      <w:r>
        <w:rPr>
          <w:rFonts w:ascii="SimSun" w:hAnsi="SimSun" w:eastAsia="SimSun" w:cs="SimSun"/>
          <w:sz w:val="22"/>
          <w:szCs w:val="22"/>
          <w:spacing w:val="6"/>
        </w:rPr>
        <w:t xml:space="preserve"> </w:t>
      </w:r>
      <w:r>
        <w:rPr>
          <w:rFonts w:ascii="SimSun" w:hAnsi="SimSun" w:eastAsia="SimSun" w:cs="SimSun"/>
          <w:sz w:val="22"/>
          <w:szCs w:val="22"/>
          <w:spacing w:val="-10"/>
        </w:rPr>
        <w:t>(草案)》也已于2020年公开征求意见</w:t>
      </w:r>
      <w:r>
        <w:rPr>
          <w:rFonts w:ascii="SimSun" w:hAnsi="SimSun" w:eastAsia="SimSun" w:cs="SimSun"/>
          <w:sz w:val="22"/>
          <w:szCs w:val="22"/>
          <w:spacing w:val="-11"/>
        </w:rPr>
        <w:t>，</w:t>
      </w:r>
      <w:r>
        <w:rPr>
          <w:rFonts w:ascii="SimSun" w:hAnsi="SimSun" w:eastAsia="SimSun" w:cs="SimSun"/>
          <w:sz w:val="22"/>
          <w:szCs w:val="22"/>
          <w:spacing w:val="59"/>
        </w:rPr>
        <w:t xml:space="preserve"> </w:t>
      </w:r>
      <w:r>
        <w:rPr>
          <w:rFonts w:ascii="SimSun" w:hAnsi="SimSun" w:eastAsia="SimSun" w:cs="SimSun"/>
          <w:sz w:val="22"/>
          <w:szCs w:val="22"/>
          <w:spacing w:val="-11"/>
        </w:rPr>
        <w:t>一系列国家政策措施推</w:t>
      </w:r>
      <w:r>
        <w:rPr>
          <w:rFonts w:ascii="SimSun" w:hAnsi="SimSun" w:eastAsia="SimSun" w:cs="SimSun"/>
          <w:sz w:val="22"/>
          <w:szCs w:val="22"/>
        </w:rPr>
        <w:t xml:space="preserve"> </w:t>
      </w:r>
      <w:r>
        <w:rPr>
          <w:rFonts w:ascii="SimSun" w:hAnsi="SimSun" w:eastAsia="SimSun" w:cs="SimSun"/>
          <w:sz w:val="22"/>
          <w:szCs w:val="22"/>
          <w:spacing w:val="-6"/>
        </w:rPr>
        <w:t>动了数据要素市场的发展，可以预测数据将成为经济社会发展</w:t>
      </w:r>
      <w:r>
        <w:rPr>
          <w:rFonts w:ascii="SimSun" w:hAnsi="SimSun" w:eastAsia="SimSun" w:cs="SimSun"/>
          <w:sz w:val="22"/>
          <w:szCs w:val="22"/>
          <w:spacing w:val="2"/>
        </w:rPr>
        <w:t xml:space="preserve"> </w:t>
      </w:r>
      <w:r>
        <w:rPr>
          <w:rFonts w:ascii="SimSun" w:hAnsi="SimSun" w:eastAsia="SimSun" w:cs="SimSun"/>
          <w:sz w:val="22"/>
          <w:szCs w:val="22"/>
          <w:spacing w:val="-6"/>
        </w:rPr>
        <w:t>的关键要素，数据安全治理体系也将成为确保经济社会健康稳</w:t>
      </w:r>
    </w:p>
    <w:p>
      <w:pPr>
        <w:spacing w:line="219" w:lineRule="auto"/>
        <w:rPr>
          <w:rFonts w:ascii="SimSun" w:hAnsi="SimSun" w:eastAsia="SimSun" w:cs="SimSun"/>
          <w:sz w:val="22"/>
          <w:szCs w:val="22"/>
        </w:rPr>
      </w:pPr>
      <w:r>
        <w:rPr>
          <w:rFonts w:ascii="SimSun" w:hAnsi="SimSun" w:eastAsia="SimSun" w:cs="SimSun"/>
          <w:sz w:val="22"/>
          <w:szCs w:val="22"/>
          <w:spacing w:val="-14"/>
        </w:rPr>
        <w:t>定发展的重要保障。</w:t>
      </w:r>
    </w:p>
    <w:p>
      <w:pPr>
        <w:ind w:firstLine="449"/>
        <w:spacing w:before="230" w:line="352" w:lineRule="auto"/>
        <w:jc w:val="both"/>
        <w:rPr>
          <w:rFonts w:ascii="SimSun" w:hAnsi="SimSun" w:eastAsia="SimSun" w:cs="SimSun"/>
          <w:sz w:val="22"/>
          <w:szCs w:val="22"/>
        </w:rPr>
      </w:pPr>
      <w:r>
        <w:rPr>
          <w:rFonts w:ascii="SimSun" w:hAnsi="SimSun" w:eastAsia="SimSun" w:cs="SimSun"/>
          <w:sz w:val="22"/>
          <w:szCs w:val="22"/>
          <w:spacing w:val="-6"/>
        </w:rPr>
        <w:t>参考国家信息安全保障体系，本书给出了数据</w:t>
      </w:r>
      <w:r>
        <w:rPr>
          <w:rFonts w:ascii="SimSun" w:hAnsi="SimSun" w:eastAsia="SimSun" w:cs="SimSun"/>
          <w:sz w:val="22"/>
          <w:szCs w:val="22"/>
          <w:spacing w:val="-7"/>
        </w:rPr>
        <w:t>安全治理体 </w:t>
      </w:r>
      <w:r>
        <w:rPr>
          <w:rFonts w:ascii="SimSun" w:hAnsi="SimSun" w:eastAsia="SimSun" w:cs="SimSun"/>
          <w:sz w:val="22"/>
          <w:szCs w:val="22"/>
          <w:spacing w:val="-2"/>
        </w:rPr>
        <w:t>系框架。数据安全治理体系框架如图7-8所示。其中，国家数</w:t>
      </w:r>
      <w:r>
        <w:rPr>
          <w:rFonts w:ascii="SimSun" w:hAnsi="SimSun" w:eastAsia="SimSun" w:cs="SimSun"/>
          <w:sz w:val="22"/>
          <w:szCs w:val="22"/>
          <w:spacing w:val="2"/>
        </w:rPr>
        <w:t xml:space="preserve">  </w:t>
      </w:r>
      <w:r>
        <w:rPr>
          <w:rFonts w:ascii="SimSun" w:hAnsi="SimSun" w:eastAsia="SimSun" w:cs="SimSun"/>
          <w:sz w:val="22"/>
          <w:szCs w:val="22"/>
          <w:spacing w:val="-10"/>
        </w:rPr>
        <w:t>据基础设施包括国家、各行业和各地方的一体系化大数据平</w:t>
      </w:r>
      <w:r>
        <w:rPr>
          <w:rFonts w:ascii="SimSun" w:hAnsi="SimSun" w:eastAsia="SimSun" w:cs="SimSun"/>
          <w:sz w:val="22"/>
          <w:szCs w:val="22"/>
          <w:spacing w:val="-11"/>
        </w:rPr>
        <w:t>台、</w:t>
      </w:r>
      <w:r>
        <w:rPr>
          <w:rFonts w:ascii="SimSun" w:hAnsi="SimSun" w:eastAsia="SimSun" w:cs="SimSun"/>
          <w:sz w:val="22"/>
          <w:szCs w:val="22"/>
        </w:rPr>
        <w:t xml:space="preserve"> </w:t>
      </w:r>
      <w:r>
        <w:rPr>
          <w:rFonts w:ascii="SimSun" w:hAnsi="SimSun" w:eastAsia="SimSun" w:cs="SimSun"/>
          <w:sz w:val="22"/>
          <w:szCs w:val="22"/>
          <w:spacing w:val="-6"/>
        </w:rPr>
        <w:t>数据交换共享平台、数据开放平台、数据资产运营中心、数据</w:t>
      </w:r>
    </w:p>
    <w:p>
      <w:pPr>
        <w:spacing w:before="1" w:line="218" w:lineRule="auto"/>
        <w:jc w:val="right"/>
        <w:rPr>
          <w:rFonts w:ascii="SimSun" w:hAnsi="SimSun" w:eastAsia="SimSun" w:cs="SimSun"/>
          <w:sz w:val="22"/>
          <w:szCs w:val="22"/>
        </w:rPr>
      </w:pPr>
      <w:r>
        <w:rPr>
          <w:rFonts w:ascii="SimSun" w:hAnsi="SimSun" w:eastAsia="SimSun" w:cs="SimSun"/>
          <w:sz w:val="22"/>
          <w:szCs w:val="22"/>
          <w:spacing w:val="-3"/>
        </w:rPr>
        <w:t>交易中心，以及涉及社会公共数据资源的大型互联网平台等，</w:t>
      </w:r>
    </w:p>
    <w:p>
      <w:pPr>
        <w:spacing w:line="218" w:lineRule="auto"/>
        <w:sectPr>
          <w:footerReference w:type="default" r:id="rId357"/>
          <w:pgSz w:w="7530" w:h="11370"/>
          <w:pgMar w:top="234" w:right="879" w:bottom="449" w:left="770" w:header="0" w:footer="163" w:gutter="0"/>
        </w:sectPr>
        <w:rPr>
          <w:rFonts w:ascii="SimSun" w:hAnsi="SimSun" w:eastAsia="SimSun" w:cs="SimSun"/>
          <w:sz w:val="22"/>
          <w:szCs w:val="22"/>
        </w:rPr>
      </w:pPr>
    </w:p>
    <w:p>
      <w:pPr>
        <w:ind w:left="750"/>
        <w:spacing w:line="219" w:lineRule="auto"/>
        <w:rPr>
          <w:rFonts w:ascii="SimSun" w:hAnsi="SimSun" w:eastAsia="SimSun" w:cs="SimSun"/>
          <w:sz w:val="16"/>
          <w:szCs w:val="16"/>
        </w:rPr>
      </w:pPr>
      <w:r>
        <w:drawing>
          <wp:anchor distT="0" distB="0" distL="0" distR="0" simplePos="0" relativeHeight="252790784" behindDoc="1" locked="0" layoutInCell="0" allowOverlap="1">
            <wp:simplePos x="0" y="0"/>
            <wp:positionH relativeFrom="page">
              <wp:posOffset>57127</wp:posOffset>
            </wp:positionH>
            <wp:positionV relativeFrom="page">
              <wp:posOffset>0</wp:posOffset>
            </wp:positionV>
            <wp:extent cx="482604" cy="742936"/>
            <wp:effectExtent l="0" t="0" r="0" b="0"/>
            <wp:wrapNone/>
            <wp:docPr id="330" name="IM 330"/>
            <wp:cNvGraphicFramePr/>
            <a:graphic>
              <a:graphicData uri="http://schemas.openxmlformats.org/drawingml/2006/picture">
                <pic:pic>
                  <pic:nvPicPr>
                    <pic:cNvPr id="330" name="IM 330"/>
                    <pic:cNvPicPr/>
                  </pic:nvPicPr>
                  <pic:blipFill>
                    <a:blip r:embed="rId359"/>
                    <a:stretch>
                      <a:fillRect/>
                    </a:stretch>
                  </pic:blipFill>
                  <pic:spPr>
                    <a:xfrm rot="0">
                      <a:off x="0" y="0"/>
                      <a:ext cx="482604" cy="742936"/>
                    </a:xfrm>
                    <a:prstGeom prst="rect">
                      <a:avLst/>
                    </a:prstGeom>
                  </pic:spPr>
                </pic:pic>
              </a:graphicData>
            </a:graphic>
          </wp:anchor>
        </w:drawing>
      </w:r>
      <w:r>
        <w:rPr>
          <w:rFonts w:ascii="SimSun" w:hAnsi="SimSun" w:eastAsia="SimSun" w:cs="SimSun"/>
          <w:sz w:val="16"/>
          <w:szCs w:val="16"/>
          <w:color w:val="E5AB39"/>
          <w:spacing w:val="-2"/>
        </w:rPr>
        <w:t>数据为王</w:t>
      </w:r>
    </w:p>
    <w:p>
      <w:pPr>
        <w:ind w:left="1060"/>
        <w:spacing w:before="10"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5" w:lineRule="auto"/>
        <w:rPr/>
      </w:pPr>
      <w:r/>
    </w:p>
    <w:p>
      <w:pPr>
        <w:pStyle w:val="BodyText"/>
        <w:spacing w:line="325" w:lineRule="auto"/>
        <w:rPr/>
      </w:pPr>
      <w:r/>
    </w:p>
    <w:p>
      <w:pPr>
        <w:ind w:left="750"/>
        <w:spacing w:before="68" w:line="219" w:lineRule="auto"/>
        <w:rPr>
          <w:rFonts w:ascii="SimSun" w:hAnsi="SimSun" w:eastAsia="SimSun" w:cs="SimSun"/>
          <w:sz w:val="21"/>
          <w:szCs w:val="21"/>
        </w:rPr>
      </w:pPr>
      <w:r>
        <w:rPr>
          <w:rFonts w:ascii="SimSun" w:hAnsi="SimSun" w:eastAsia="SimSun" w:cs="SimSun"/>
          <w:sz w:val="21"/>
          <w:szCs w:val="21"/>
        </w:rPr>
        <w:t>数据安全治理体系将为国家数据基础设施提供安全保障。</w:t>
      </w:r>
    </w:p>
    <w:p>
      <w:pPr>
        <w:pStyle w:val="BodyText"/>
        <w:ind w:firstLine="1890"/>
        <w:spacing w:before="123" w:line="2560" w:lineRule="exact"/>
        <w:rPr/>
      </w:pPr>
      <w:r>
        <w:rPr>
          <w:position w:val="-51"/>
        </w:rPr>
        <w:pict>
          <v:group id="_x0000_s450" style="mso-position-vertical-relative:line;mso-position-horizontal-relative:char;width:176.55pt;height:128.05pt;" filled="false" stroked="false" coordsize="3531,2561" coordorigin="0,0">
            <v:shape id="_x0000_s452" style="position:absolute;left:0;top:0;width:3531;height:2561;" filled="false" stroked="false" type="#_x0000_t75">
              <v:imagedata o:title="" r:id="rId360"/>
            </v:shape>
            <v:shape id="_x0000_s454" style="position:absolute;left:910;top:68;width:1816;height:240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1"/>
                        <w:szCs w:val="21"/>
                      </w:rPr>
                    </w:pPr>
                    <w:r>
                      <w:rPr>
                        <w:rFonts w:ascii="SimSun" w:hAnsi="SimSun" w:eastAsia="SimSun" w:cs="SimSun"/>
                        <w:sz w:val="21"/>
                        <w:szCs w:val="21"/>
                        <w:color w:val="FFFFFF"/>
                        <w:spacing w:val="-16"/>
                        <w:w w:val="92"/>
                      </w:rPr>
                      <w:t>数据安全法律法规体系</w:t>
                    </w:r>
                  </w:p>
                  <w:p>
                    <w:pPr>
                      <w:spacing w:line="241" w:lineRule="auto"/>
                      <w:rPr>
                        <w:rFonts w:ascii="Arial"/>
                        <w:sz w:val="21"/>
                      </w:rPr>
                    </w:pPr>
                    <w:r/>
                  </w:p>
                  <w:p>
                    <w:pPr>
                      <w:spacing w:before="68" w:line="219" w:lineRule="auto"/>
                      <w:jc w:val="right"/>
                      <w:rPr>
                        <w:rFonts w:ascii="SimSun" w:hAnsi="SimSun" w:eastAsia="SimSun" w:cs="SimSun"/>
                        <w:sz w:val="21"/>
                        <w:szCs w:val="21"/>
                      </w:rPr>
                    </w:pPr>
                    <w:r>
                      <w:rPr>
                        <w:rFonts w:ascii="SimSun" w:hAnsi="SimSun" w:eastAsia="SimSun" w:cs="SimSun"/>
                        <w:sz w:val="21"/>
                        <w:szCs w:val="21"/>
                        <w:color w:val="FFFFFF"/>
                        <w:spacing w:val="-17"/>
                        <w:w w:val="92"/>
                      </w:rPr>
                      <w:t>数据安全组织管理体系</w:t>
                    </w:r>
                  </w:p>
                  <w:p>
                    <w:pPr>
                      <w:spacing w:before="270" w:line="219" w:lineRule="auto"/>
                      <w:jc w:val="right"/>
                      <w:rPr>
                        <w:rFonts w:ascii="SimSun" w:hAnsi="SimSun" w:eastAsia="SimSun" w:cs="SimSun"/>
                        <w:sz w:val="21"/>
                        <w:szCs w:val="21"/>
                      </w:rPr>
                    </w:pPr>
                    <w:r>
                      <w:rPr>
                        <w:rFonts w:ascii="SimSun" w:hAnsi="SimSun" w:eastAsia="SimSun" w:cs="SimSun"/>
                        <w:sz w:val="21"/>
                        <w:szCs w:val="21"/>
                        <w:color w:val="FFFFFF"/>
                        <w:spacing w:val="-16"/>
                        <w:w w:val="92"/>
                      </w:rPr>
                      <w:t>数据安全技术保障体系</w:t>
                    </w:r>
                  </w:p>
                  <w:p>
                    <w:pPr>
                      <w:ind w:left="220"/>
                      <w:spacing w:before="270" w:line="219" w:lineRule="auto"/>
                      <w:rPr>
                        <w:rFonts w:ascii="SimSun" w:hAnsi="SimSun" w:eastAsia="SimSun" w:cs="SimSun"/>
                        <w:sz w:val="21"/>
                        <w:szCs w:val="21"/>
                      </w:rPr>
                    </w:pPr>
                    <w:r>
                      <w:rPr>
                        <w:rFonts w:ascii="SimSun" w:hAnsi="SimSun" w:eastAsia="SimSun" w:cs="SimSun"/>
                        <w:sz w:val="21"/>
                        <w:szCs w:val="21"/>
                        <w:color w:val="FFFFFF"/>
                        <w:spacing w:val="-15"/>
                        <w:w w:val="93"/>
                      </w:rPr>
                      <w:t>数据安全基础设施</w:t>
                    </w:r>
                  </w:p>
                  <w:p>
                    <w:pPr>
                      <w:ind w:left="220"/>
                      <w:spacing w:before="301" w:line="219" w:lineRule="auto"/>
                      <w:rPr>
                        <w:rFonts w:ascii="SimSun" w:hAnsi="SimSun" w:eastAsia="SimSun" w:cs="SimSun"/>
                        <w:sz w:val="21"/>
                        <w:szCs w:val="21"/>
                      </w:rPr>
                    </w:pPr>
                    <w:r>
                      <w:rPr>
                        <w:rFonts w:ascii="SimSun" w:hAnsi="SimSun" w:eastAsia="SimSun" w:cs="SimSun"/>
                        <w:sz w:val="21"/>
                        <w:szCs w:val="21"/>
                        <w:color w:val="FFFFFF"/>
                        <w:spacing w:val="-19"/>
                        <w:w w:val="95"/>
                      </w:rPr>
                      <w:t>国家数据基础设施</w:t>
                    </w:r>
                  </w:p>
                </w:txbxContent>
              </v:textbox>
            </v:shape>
            <v:shape id="_x0000_s456" style="position:absolute;left:138;top:72;width:202;height:1863;"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22"/>
                      </w:rPr>
                      <w:t>数据安全经费保障体系</w:t>
                    </w:r>
                  </w:p>
                </w:txbxContent>
              </v:textbox>
            </v:shape>
            <v:shape id="_x0000_s458" style="position:absolute;left:3223;top:92;width:202;height:1863;"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6"/>
                        <w:szCs w:val="16"/>
                      </w:rPr>
                    </w:pPr>
                    <w:r>
                      <w:rPr>
                        <w:rFonts w:ascii="SimSun" w:hAnsi="SimSun" w:eastAsia="SimSun" w:cs="SimSun"/>
                        <w:sz w:val="16"/>
                        <w:szCs w:val="16"/>
                        <w:spacing w:val="22"/>
                      </w:rPr>
                      <w:t>数据安全人才保障体系</w:t>
                    </w:r>
                  </w:p>
                </w:txbxContent>
              </v:textbox>
            </v:shape>
          </v:group>
        </w:pict>
      </w:r>
    </w:p>
    <w:p>
      <w:pPr>
        <w:ind w:left="2452"/>
        <w:spacing w:before="34" w:line="222" w:lineRule="auto"/>
        <w:rPr>
          <w:rFonts w:ascii="SimHei" w:hAnsi="SimHei" w:eastAsia="SimHei" w:cs="SimHei"/>
          <w:sz w:val="21"/>
          <w:szCs w:val="21"/>
        </w:rPr>
      </w:pPr>
      <w:r>
        <w:rPr>
          <w:rFonts w:ascii="SimHei" w:hAnsi="SimHei" w:eastAsia="SimHei" w:cs="SimHei"/>
          <w:sz w:val="21"/>
          <w:szCs w:val="21"/>
          <w:b/>
          <w:bCs/>
          <w:color w:val="DF8A2A"/>
          <w:spacing w:val="-17"/>
          <w:w w:val="94"/>
        </w:rPr>
        <w:t>图7-8</w:t>
      </w:r>
      <w:r>
        <w:rPr>
          <w:rFonts w:ascii="SimHei" w:hAnsi="SimHei" w:eastAsia="SimHei" w:cs="SimHei"/>
          <w:sz w:val="21"/>
          <w:szCs w:val="21"/>
          <w:color w:val="DF8A2A"/>
          <w:spacing w:val="88"/>
        </w:rPr>
        <w:t xml:space="preserve"> </w:t>
      </w:r>
      <w:r>
        <w:rPr>
          <w:rFonts w:ascii="SimHei" w:hAnsi="SimHei" w:eastAsia="SimHei" w:cs="SimHei"/>
          <w:sz w:val="21"/>
          <w:szCs w:val="21"/>
          <w:b/>
          <w:bCs/>
          <w:color w:val="DF8A2A"/>
          <w:spacing w:val="-17"/>
          <w:w w:val="94"/>
        </w:rPr>
        <w:t>数据安全治理体系框架</w:t>
      </w:r>
    </w:p>
    <w:p>
      <w:pPr>
        <w:ind w:left="750" w:firstLine="460"/>
        <w:spacing w:before="154" w:line="369" w:lineRule="auto"/>
        <w:jc w:val="both"/>
        <w:rPr>
          <w:rFonts w:ascii="SimSun" w:hAnsi="SimSun" w:eastAsia="SimSun" w:cs="SimSun"/>
          <w:sz w:val="21"/>
          <w:szCs w:val="21"/>
        </w:rPr>
      </w:pPr>
      <w:r>
        <w:rPr>
          <w:rFonts w:ascii="SimSun" w:hAnsi="SimSun" w:eastAsia="SimSun" w:cs="SimSun"/>
          <w:sz w:val="21"/>
          <w:szCs w:val="21"/>
          <w:spacing w:val="4"/>
        </w:rPr>
        <w:t>数据安全治理体系涵盖了数据安全法律法规体系、数据安</w:t>
      </w:r>
      <w:r>
        <w:rPr>
          <w:rFonts w:ascii="SimSun" w:hAnsi="SimSun" w:eastAsia="SimSun" w:cs="SimSun"/>
          <w:sz w:val="21"/>
          <w:szCs w:val="21"/>
          <w:spacing w:val="11"/>
        </w:rPr>
        <w:t xml:space="preserve"> </w:t>
      </w:r>
      <w:r>
        <w:rPr>
          <w:rFonts w:ascii="SimSun" w:hAnsi="SimSun" w:eastAsia="SimSun" w:cs="SimSun"/>
          <w:sz w:val="21"/>
          <w:szCs w:val="21"/>
          <w:spacing w:val="3"/>
        </w:rPr>
        <w:t>全组织管理体系、数据安全技术保障体系、数据安全经费保障 </w:t>
      </w:r>
      <w:r>
        <w:rPr>
          <w:rFonts w:ascii="SimSun" w:hAnsi="SimSun" w:eastAsia="SimSun" w:cs="SimSun"/>
          <w:sz w:val="21"/>
          <w:szCs w:val="21"/>
          <w:spacing w:val="-1"/>
        </w:rPr>
        <w:t>体系和数据安全人才保障体系，以及数据安</w:t>
      </w:r>
      <w:r>
        <w:rPr>
          <w:rFonts w:ascii="SimSun" w:hAnsi="SimSun" w:eastAsia="SimSun" w:cs="SimSun"/>
          <w:sz w:val="21"/>
          <w:szCs w:val="21"/>
          <w:spacing w:val="-2"/>
        </w:rPr>
        <w:t>全基础设施。其中，</w:t>
      </w:r>
      <w:r>
        <w:rPr>
          <w:rFonts w:ascii="SimSun" w:hAnsi="SimSun" w:eastAsia="SimSun" w:cs="SimSun"/>
          <w:sz w:val="21"/>
          <w:szCs w:val="21"/>
        </w:rPr>
        <w:t xml:space="preserve"> </w:t>
      </w:r>
      <w:r>
        <w:rPr>
          <w:rFonts w:ascii="SimSun" w:hAnsi="SimSun" w:eastAsia="SimSun" w:cs="SimSun"/>
          <w:sz w:val="21"/>
          <w:szCs w:val="21"/>
          <w:spacing w:val="3"/>
        </w:rPr>
        <w:t>数据安全基础设施主要是指提供数据安全监测、态势感知、防 </w:t>
      </w:r>
      <w:r>
        <w:rPr>
          <w:rFonts w:ascii="SimSun" w:hAnsi="SimSun" w:eastAsia="SimSun" w:cs="SimSun"/>
          <w:sz w:val="21"/>
          <w:szCs w:val="21"/>
          <w:spacing w:val="5"/>
        </w:rPr>
        <w:t>护、预警、应急响应等公共服务的平台等；</w:t>
      </w:r>
      <w:r>
        <w:rPr>
          <w:rFonts w:ascii="SimSun" w:hAnsi="SimSun" w:eastAsia="SimSun" w:cs="SimSun"/>
          <w:sz w:val="21"/>
          <w:szCs w:val="21"/>
          <w:spacing w:val="4"/>
        </w:rPr>
        <w:t>数据安全法律法规</w:t>
      </w:r>
      <w:r>
        <w:rPr>
          <w:rFonts w:ascii="SimSun" w:hAnsi="SimSun" w:eastAsia="SimSun" w:cs="SimSun"/>
          <w:sz w:val="21"/>
          <w:szCs w:val="21"/>
        </w:rPr>
        <w:t xml:space="preserve"> </w:t>
      </w:r>
      <w:r>
        <w:rPr>
          <w:rFonts w:ascii="SimSun" w:hAnsi="SimSun" w:eastAsia="SimSun" w:cs="SimSun"/>
          <w:sz w:val="21"/>
          <w:szCs w:val="21"/>
          <w:spacing w:val="4"/>
        </w:rPr>
        <w:t>体系主要涉及《中华人民共和国数据安全法》《中华人民</w:t>
      </w:r>
      <w:r>
        <w:rPr>
          <w:rFonts w:ascii="SimSun" w:hAnsi="SimSun" w:eastAsia="SimSun" w:cs="SimSun"/>
          <w:sz w:val="21"/>
          <w:szCs w:val="21"/>
          <w:spacing w:val="3"/>
        </w:rPr>
        <w:t>共和</w:t>
      </w:r>
      <w:r>
        <w:rPr>
          <w:rFonts w:ascii="SimSun" w:hAnsi="SimSun" w:eastAsia="SimSun" w:cs="SimSun"/>
          <w:sz w:val="21"/>
          <w:szCs w:val="21"/>
        </w:rPr>
        <w:t xml:space="preserve"> </w:t>
      </w:r>
      <w:r>
        <w:rPr>
          <w:rFonts w:ascii="SimSun" w:hAnsi="SimSun" w:eastAsia="SimSun" w:cs="SimSun"/>
          <w:sz w:val="21"/>
          <w:szCs w:val="21"/>
          <w:spacing w:val="10"/>
        </w:rPr>
        <w:t>国个人信息保护法(草案)》以及各行业、各地方的数据安全 </w:t>
      </w:r>
      <w:r>
        <w:rPr>
          <w:rFonts w:ascii="SimSun" w:hAnsi="SimSun" w:eastAsia="SimSun" w:cs="SimSun"/>
          <w:sz w:val="21"/>
          <w:szCs w:val="21"/>
          <w:spacing w:val="3"/>
        </w:rPr>
        <w:t>相关法规；数据安全组织管理体系主要以中央网络安全和信息 </w:t>
      </w:r>
      <w:r>
        <w:rPr>
          <w:rFonts w:ascii="SimSun" w:hAnsi="SimSun" w:eastAsia="SimSun" w:cs="SimSun"/>
          <w:sz w:val="21"/>
          <w:szCs w:val="21"/>
          <w:spacing w:val="4"/>
        </w:rPr>
        <w:t>化委员会为统领，国家安全部、公安部、国家密码管理局、国</w:t>
      </w:r>
      <w:r>
        <w:rPr>
          <w:rFonts w:ascii="SimSun" w:hAnsi="SimSun" w:eastAsia="SimSun" w:cs="SimSun"/>
          <w:sz w:val="21"/>
          <w:szCs w:val="21"/>
          <w:spacing w:val="2"/>
        </w:rPr>
        <w:t xml:space="preserve"> </w:t>
      </w:r>
      <w:r>
        <w:rPr>
          <w:rFonts w:ascii="SimSun" w:hAnsi="SimSun" w:eastAsia="SimSun" w:cs="SimSun"/>
          <w:sz w:val="21"/>
          <w:szCs w:val="21"/>
          <w:spacing w:val="3"/>
        </w:rPr>
        <w:t>家保密局、工业和信息化部等相关部门依据分工承担管理职责 </w:t>
      </w:r>
      <w:r>
        <w:rPr>
          <w:rFonts w:ascii="SimSun" w:hAnsi="SimSun" w:eastAsia="SimSun" w:cs="SimSun"/>
          <w:sz w:val="21"/>
          <w:szCs w:val="21"/>
          <w:spacing w:val="11"/>
        </w:rPr>
        <w:t>的组织管理体系；数据安全技术保障体系主要是涵盖管理技 </w:t>
      </w:r>
      <w:r>
        <w:rPr>
          <w:rFonts w:ascii="SimSun" w:hAnsi="SimSun" w:eastAsia="SimSun" w:cs="SimSun"/>
          <w:sz w:val="21"/>
          <w:szCs w:val="21"/>
          <w:spacing w:val="5"/>
        </w:rPr>
        <w:t>术、监测技术、防护技术等在内的覆盖数据</w:t>
      </w:r>
      <w:r>
        <w:rPr>
          <w:rFonts w:ascii="SimSun" w:hAnsi="SimSun" w:eastAsia="SimSun" w:cs="SimSun"/>
          <w:sz w:val="21"/>
          <w:szCs w:val="21"/>
          <w:spacing w:val="4"/>
        </w:rPr>
        <w:t>治理与流通全生命</w:t>
      </w:r>
      <w:r>
        <w:rPr>
          <w:rFonts w:ascii="SimSun" w:hAnsi="SimSun" w:eastAsia="SimSun" w:cs="SimSun"/>
          <w:sz w:val="21"/>
          <w:szCs w:val="21"/>
        </w:rPr>
        <w:t xml:space="preserve"> </w:t>
      </w:r>
      <w:r>
        <w:rPr>
          <w:rFonts w:ascii="SimSun" w:hAnsi="SimSun" w:eastAsia="SimSun" w:cs="SimSun"/>
          <w:sz w:val="21"/>
          <w:szCs w:val="21"/>
          <w:spacing w:val="3"/>
        </w:rPr>
        <w:t>周期的技术保障体系；数据安全经费保障体系和数据安全人才</w:t>
      </w:r>
    </w:p>
    <w:p>
      <w:pPr>
        <w:ind w:left="750"/>
        <w:spacing w:before="1" w:line="218" w:lineRule="auto"/>
        <w:rPr>
          <w:rFonts w:ascii="SimSun" w:hAnsi="SimSun" w:eastAsia="SimSun" w:cs="SimSun"/>
          <w:sz w:val="21"/>
          <w:szCs w:val="21"/>
        </w:rPr>
      </w:pPr>
      <w:r>
        <w:rPr>
          <w:rFonts w:ascii="SimSun" w:hAnsi="SimSun" w:eastAsia="SimSun" w:cs="SimSun"/>
          <w:sz w:val="21"/>
          <w:szCs w:val="21"/>
        </w:rPr>
        <w:t>保障体系主要涉及数据安全的经费投入和人才培训等内容。</w:t>
      </w:r>
    </w:p>
    <w:p>
      <w:pPr>
        <w:spacing w:line="218" w:lineRule="auto"/>
        <w:sectPr>
          <w:footerReference w:type="default" r:id="rId358"/>
          <w:pgSz w:w="7560" w:h="11380"/>
          <w:pgMar w:top="146" w:right="875" w:bottom="520" w:left="89" w:header="0" w:footer="247" w:gutter="0"/>
        </w:sectPr>
        <w:rPr>
          <w:rFonts w:ascii="SimSun" w:hAnsi="SimSun" w:eastAsia="SimSun" w:cs="SimSun"/>
          <w:sz w:val="21"/>
          <w:szCs w:val="21"/>
        </w:rPr>
      </w:pPr>
    </w:p>
    <w:p>
      <w:pPr>
        <w:ind w:left="5342"/>
        <w:spacing w:line="219" w:lineRule="auto"/>
        <w:rPr>
          <w:rFonts w:ascii="SimSun" w:hAnsi="SimSun" w:eastAsia="SimSun" w:cs="SimSun"/>
          <w:sz w:val="16"/>
          <w:szCs w:val="16"/>
        </w:rPr>
      </w:pPr>
      <w:r>
        <w:rPr>
          <w:rFonts w:ascii="SimSun" w:hAnsi="SimSun" w:eastAsia="SimSun" w:cs="SimSun"/>
          <w:sz w:val="16"/>
          <w:szCs w:val="16"/>
          <w:b/>
          <w:bCs/>
          <w:color w:val="2C30AF"/>
          <w:spacing w:val="-4"/>
        </w:rPr>
        <w:t>理数篇</w:t>
      </w:r>
    </w:p>
    <w:p>
      <w:pPr>
        <w:ind w:left="4912"/>
        <w:spacing w:before="10" w:line="219" w:lineRule="auto"/>
        <w:rPr>
          <w:rFonts w:ascii="SimSun" w:hAnsi="SimSun" w:eastAsia="SimSun" w:cs="SimSun"/>
          <w:sz w:val="16"/>
          <w:szCs w:val="16"/>
        </w:rPr>
      </w:pPr>
      <w:r>
        <w:rPr>
          <w:rFonts w:ascii="SimSun" w:hAnsi="SimSun" w:eastAsia="SimSun" w:cs="SimSun"/>
          <w:sz w:val="16"/>
          <w:szCs w:val="16"/>
          <w:b/>
          <w:bCs/>
          <w:color w:val="E27800"/>
          <w:spacing w:val="-12"/>
        </w:rPr>
        <w:t>盘活数据资源</w:t>
      </w:r>
    </w:p>
    <w:p>
      <w:pPr>
        <w:pStyle w:val="BodyText"/>
        <w:spacing w:line="298" w:lineRule="auto"/>
        <w:rPr/>
      </w:pPr>
      <w:r/>
    </w:p>
    <w:p>
      <w:pPr>
        <w:pStyle w:val="BodyText"/>
        <w:spacing w:line="298" w:lineRule="auto"/>
        <w:rPr/>
      </w:pPr>
      <w:r/>
    </w:p>
    <w:p>
      <w:pPr>
        <w:pStyle w:val="BodyText"/>
        <w:spacing w:line="299" w:lineRule="auto"/>
        <w:rPr/>
      </w:pPr>
      <w:r/>
    </w:p>
    <w:p>
      <w:pPr>
        <w:ind w:left="3"/>
        <w:spacing w:before="72" w:line="219" w:lineRule="auto"/>
        <w:outlineLvl w:val="1"/>
        <w:rPr>
          <w:rFonts w:ascii="YouYuan" w:hAnsi="YouYuan" w:eastAsia="YouYuan" w:cs="YouYuan"/>
          <w:sz w:val="22"/>
          <w:szCs w:val="22"/>
        </w:rPr>
      </w:pPr>
      <w:r>
        <w:rPr>
          <w:rFonts w:ascii="YouYuan" w:hAnsi="YouYuan" w:eastAsia="YouYuan" w:cs="YouYuan"/>
          <w:sz w:val="22"/>
          <w:szCs w:val="22"/>
          <w:b/>
          <w:bCs/>
          <w:color w:val="D76E05"/>
          <w:spacing w:val="8"/>
        </w:rPr>
        <w:t>二、工业数据安全治理取得积极进展</w:t>
      </w:r>
    </w:p>
    <w:p>
      <w:pPr>
        <w:pStyle w:val="BodyText"/>
        <w:spacing w:line="256" w:lineRule="auto"/>
        <w:rPr/>
      </w:pPr>
      <w:r/>
    </w:p>
    <w:p>
      <w:pPr>
        <w:pStyle w:val="BodyText"/>
        <w:spacing w:line="257" w:lineRule="auto"/>
        <w:rPr/>
      </w:pPr>
      <w:r/>
    </w:p>
    <w:p>
      <w:pPr>
        <w:ind w:left="3"/>
        <w:spacing w:before="71" w:line="219" w:lineRule="auto"/>
        <w:outlineLvl w:val="1"/>
        <w:rPr>
          <w:rFonts w:ascii="SimSun" w:hAnsi="SimSun" w:eastAsia="SimSun" w:cs="SimSun"/>
          <w:sz w:val="22"/>
          <w:szCs w:val="22"/>
        </w:rPr>
      </w:pPr>
      <w:r>
        <w:rPr>
          <w:rFonts w:ascii="SimSun" w:hAnsi="SimSun" w:eastAsia="SimSun" w:cs="SimSun"/>
          <w:sz w:val="22"/>
          <w:szCs w:val="22"/>
          <w:b/>
          <w:bCs/>
          <w:color w:val="2D27D1"/>
          <w:spacing w:val="-11"/>
        </w:rPr>
        <w:t>1</w:t>
      </w:r>
      <w:r>
        <w:rPr>
          <w:rFonts w:ascii="SimSun" w:hAnsi="SimSun" w:eastAsia="SimSun" w:cs="SimSun"/>
          <w:sz w:val="22"/>
          <w:szCs w:val="22"/>
          <w:b/>
          <w:bCs/>
          <w:spacing w:val="-11"/>
        </w:rPr>
        <w:t>.</w:t>
      </w:r>
      <w:r>
        <w:rPr>
          <w:rFonts w:ascii="SimSun" w:hAnsi="SimSun" w:eastAsia="SimSun" w:cs="SimSun"/>
          <w:sz w:val="22"/>
          <w:szCs w:val="22"/>
          <w:spacing w:val="-11"/>
        </w:rPr>
        <w:t xml:space="preserve"> </w:t>
      </w:r>
      <w:r>
        <w:rPr>
          <w:rFonts w:ascii="SimSun" w:hAnsi="SimSun" w:eastAsia="SimSun" w:cs="SimSun"/>
          <w:sz w:val="22"/>
          <w:szCs w:val="22"/>
          <w:b/>
          <w:bCs/>
          <w:color w:val="2D27D1"/>
          <w:spacing w:val="-11"/>
        </w:rPr>
        <w:t>政策文件出台步伐加快</w:t>
      </w:r>
    </w:p>
    <w:p>
      <w:pPr>
        <w:pStyle w:val="BodyText"/>
        <w:spacing w:line="256" w:lineRule="auto"/>
        <w:rPr/>
      </w:pPr>
      <w:r/>
    </w:p>
    <w:p>
      <w:pPr>
        <w:ind w:right="18" w:firstLine="419"/>
        <w:spacing w:before="71" w:line="352" w:lineRule="auto"/>
        <w:jc w:val="both"/>
        <w:rPr>
          <w:rFonts w:ascii="SimSun" w:hAnsi="SimSun" w:eastAsia="SimSun" w:cs="SimSun"/>
          <w:sz w:val="22"/>
          <w:szCs w:val="22"/>
        </w:rPr>
      </w:pPr>
      <w:r>
        <w:rPr>
          <w:rFonts w:ascii="SimSun" w:hAnsi="SimSun" w:eastAsia="SimSun" w:cs="SimSun"/>
          <w:sz w:val="22"/>
          <w:szCs w:val="22"/>
          <w:spacing w:val="3"/>
        </w:rPr>
        <w:t>我国不断加大对工业数据安全的重视程度，逐步完善政</w:t>
      </w:r>
      <w:r>
        <w:rPr>
          <w:rFonts w:ascii="SimSun" w:hAnsi="SimSun" w:eastAsia="SimSun" w:cs="SimSun"/>
          <w:sz w:val="22"/>
          <w:szCs w:val="22"/>
          <w:spacing w:val="8"/>
        </w:rPr>
        <w:t xml:space="preserve">  </w:t>
      </w:r>
      <w:r>
        <w:rPr>
          <w:rFonts w:ascii="SimSun" w:hAnsi="SimSun" w:eastAsia="SimSun" w:cs="SimSun"/>
          <w:sz w:val="22"/>
          <w:szCs w:val="22"/>
          <w:spacing w:val="6"/>
        </w:rPr>
        <w:t>策环境。2011年9月，工业和信息化部发布了《关于加强工  </w:t>
      </w:r>
      <w:r>
        <w:rPr>
          <w:rFonts w:ascii="SimSun" w:hAnsi="SimSun" w:eastAsia="SimSun" w:cs="SimSun"/>
          <w:sz w:val="22"/>
          <w:szCs w:val="22"/>
          <w:spacing w:val="-4"/>
        </w:rPr>
        <w:t>业控制系统信息安全管理的通知》(工信部协〔2011〕451号),</w:t>
      </w:r>
      <w:r>
        <w:rPr>
          <w:rFonts w:ascii="SimSun" w:hAnsi="SimSun" w:eastAsia="SimSun" w:cs="SimSun"/>
          <w:sz w:val="22"/>
          <w:szCs w:val="22"/>
          <w:spacing w:val="13"/>
        </w:rPr>
        <w:t xml:space="preserve"> </w:t>
      </w:r>
      <w:r>
        <w:rPr>
          <w:rFonts w:ascii="SimSun" w:hAnsi="SimSun" w:eastAsia="SimSun" w:cs="SimSun"/>
          <w:sz w:val="22"/>
          <w:szCs w:val="22"/>
          <w:spacing w:val="6"/>
        </w:rPr>
        <w:t>从连接管理、组网管理、配置管理、设备选择与升级管理、</w:t>
      </w:r>
      <w:r>
        <w:rPr>
          <w:rFonts w:ascii="SimSun" w:hAnsi="SimSun" w:eastAsia="SimSun" w:cs="SimSun"/>
          <w:sz w:val="22"/>
          <w:szCs w:val="22"/>
          <w:spacing w:val="12"/>
        </w:rPr>
        <w:t xml:space="preserve"> </w:t>
      </w:r>
      <w:r>
        <w:rPr>
          <w:rFonts w:ascii="SimSun" w:hAnsi="SimSun" w:eastAsia="SimSun" w:cs="SimSun"/>
          <w:sz w:val="22"/>
          <w:szCs w:val="22"/>
          <w:spacing w:val="3"/>
        </w:rPr>
        <w:t>数据管理等方面，明确加强了工业控制系统信息安全管</w:t>
      </w:r>
      <w:r>
        <w:rPr>
          <w:rFonts w:ascii="SimSun" w:hAnsi="SimSun" w:eastAsia="SimSun" w:cs="SimSun"/>
          <w:sz w:val="22"/>
          <w:szCs w:val="22"/>
          <w:spacing w:val="2"/>
        </w:rPr>
        <w:t>理的</w:t>
      </w:r>
      <w:r>
        <w:rPr>
          <w:rFonts w:ascii="SimSun" w:hAnsi="SimSun" w:eastAsia="SimSun" w:cs="SimSun"/>
          <w:sz w:val="22"/>
          <w:szCs w:val="22"/>
        </w:rPr>
        <w:t xml:space="preserve">  </w:t>
      </w:r>
      <w:r>
        <w:rPr>
          <w:rFonts w:ascii="SimSun" w:hAnsi="SimSun" w:eastAsia="SimSun" w:cs="SimSun"/>
          <w:sz w:val="22"/>
          <w:szCs w:val="22"/>
          <w:spacing w:val="6"/>
        </w:rPr>
        <w:t>具体规范。2016年5月，国务院印发了《国务院关于深化制</w:t>
      </w:r>
      <w:r>
        <w:rPr>
          <w:rFonts w:ascii="SimSun" w:hAnsi="SimSun" w:eastAsia="SimSun" w:cs="SimSun"/>
          <w:sz w:val="22"/>
          <w:szCs w:val="22"/>
        </w:rPr>
        <w:t xml:space="preserve">  </w:t>
      </w:r>
      <w:r>
        <w:rPr>
          <w:rFonts w:ascii="SimSun" w:hAnsi="SimSun" w:eastAsia="SimSun" w:cs="SimSun"/>
          <w:sz w:val="22"/>
          <w:szCs w:val="22"/>
          <w:spacing w:val="8"/>
        </w:rPr>
        <w:t>造业与互联网融合发展的指导意见》(国发〔2016〕28</w:t>
      </w:r>
      <w:r>
        <w:rPr>
          <w:rFonts w:ascii="SimSun" w:hAnsi="SimSun" w:eastAsia="SimSun" w:cs="SimSun"/>
          <w:sz w:val="22"/>
          <w:szCs w:val="22"/>
          <w:spacing w:val="7"/>
        </w:rPr>
        <w:t>号),</w:t>
      </w:r>
      <w:r>
        <w:rPr>
          <w:rFonts w:ascii="SimSun" w:hAnsi="SimSun" w:eastAsia="SimSun" w:cs="SimSun"/>
          <w:sz w:val="22"/>
          <w:szCs w:val="22"/>
        </w:rPr>
        <w:t xml:space="preserve"> </w:t>
      </w:r>
      <w:r>
        <w:rPr>
          <w:rFonts w:ascii="SimSun" w:hAnsi="SimSun" w:eastAsia="SimSun" w:cs="SimSun"/>
          <w:sz w:val="22"/>
          <w:szCs w:val="22"/>
          <w:spacing w:val="2"/>
        </w:rPr>
        <w:t>明确提出“提高工业信息系统安全水平”。2016年10月，工</w:t>
      </w:r>
      <w:r>
        <w:rPr>
          <w:rFonts w:ascii="SimSun" w:hAnsi="SimSun" w:eastAsia="SimSun" w:cs="SimSun"/>
          <w:sz w:val="22"/>
          <w:szCs w:val="22"/>
          <w:spacing w:val="6"/>
        </w:rPr>
        <w:t xml:space="preserve">  </w:t>
      </w:r>
      <w:r>
        <w:rPr>
          <w:rFonts w:ascii="SimSun" w:hAnsi="SimSun" w:eastAsia="SimSun" w:cs="SimSun"/>
          <w:sz w:val="22"/>
          <w:szCs w:val="22"/>
          <w:spacing w:val="-2"/>
        </w:rPr>
        <w:t>业和信息化部印发了《工业控制系统信息安全防护指南》(工</w:t>
      </w:r>
      <w:r>
        <w:rPr>
          <w:rFonts w:ascii="SimSun" w:hAnsi="SimSun" w:eastAsia="SimSun" w:cs="SimSun"/>
          <w:sz w:val="22"/>
          <w:szCs w:val="22"/>
          <w:spacing w:val="7"/>
        </w:rPr>
        <w:t xml:space="preserve">  </w:t>
      </w:r>
      <w:r>
        <w:rPr>
          <w:rFonts w:ascii="SimSun" w:hAnsi="SimSun" w:eastAsia="SimSun" w:cs="SimSun"/>
          <w:sz w:val="22"/>
          <w:szCs w:val="22"/>
          <w:spacing w:val="6"/>
        </w:rPr>
        <w:t>信软函〔2016〕338号),明确提出“将访问控制作为加强工</w:t>
      </w:r>
      <w:r>
        <w:rPr>
          <w:rFonts w:ascii="SimSun" w:hAnsi="SimSun" w:eastAsia="SimSun" w:cs="SimSun"/>
          <w:sz w:val="22"/>
          <w:szCs w:val="22"/>
        </w:rPr>
        <w:t xml:space="preserve">  </w:t>
      </w:r>
      <w:r>
        <w:rPr>
          <w:rFonts w:ascii="SimSun" w:hAnsi="SimSun" w:eastAsia="SimSun" w:cs="SimSun"/>
          <w:sz w:val="22"/>
          <w:szCs w:val="22"/>
          <w:spacing w:val="2"/>
        </w:rPr>
        <w:t>业控制系统信息安全保障的重要手段”。2016年11月，《中  </w:t>
      </w:r>
      <w:r>
        <w:rPr>
          <w:rFonts w:ascii="SimSun" w:hAnsi="SimSun" w:eastAsia="SimSun" w:cs="SimSun"/>
          <w:sz w:val="22"/>
          <w:szCs w:val="22"/>
          <w:spacing w:val="3"/>
        </w:rPr>
        <w:t>华人民共和国网络安全法》通过，其对重要数据、个</w:t>
      </w:r>
      <w:r>
        <w:rPr>
          <w:rFonts w:ascii="SimSun" w:hAnsi="SimSun" w:eastAsia="SimSun" w:cs="SimSun"/>
          <w:sz w:val="22"/>
          <w:szCs w:val="22"/>
          <w:spacing w:val="2"/>
        </w:rPr>
        <w:t>人信息</w:t>
      </w:r>
      <w:r>
        <w:rPr>
          <w:rFonts w:ascii="SimSun" w:hAnsi="SimSun" w:eastAsia="SimSun" w:cs="SimSun"/>
          <w:sz w:val="22"/>
          <w:szCs w:val="22"/>
        </w:rPr>
        <w:t xml:space="preserve">  </w:t>
      </w:r>
      <w:r>
        <w:rPr>
          <w:rFonts w:ascii="SimSun" w:hAnsi="SimSun" w:eastAsia="SimSun" w:cs="SimSun"/>
          <w:sz w:val="22"/>
          <w:szCs w:val="22"/>
          <w:spacing w:val="6"/>
        </w:rPr>
        <w:t>保护和数据跨境等提出了要求。2020年6月，第十三届全国 </w:t>
      </w:r>
      <w:r>
        <w:rPr>
          <w:rFonts w:ascii="SimSun" w:hAnsi="SimSun" w:eastAsia="SimSun" w:cs="SimSun"/>
          <w:sz w:val="22"/>
          <w:szCs w:val="22"/>
          <w:spacing w:val="2"/>
        </w:rPr>
        <w:t>人民代表大会常务委员会第二十次会议审议通过了《中华人</w:t>
      </w:r>
      <w:r>
        <w:rPr>
          <w:rFonts w:ascii="SimSun" w:hAnsi="SimSun" w:eastAsia="SimSun" w:cs="SimSun"/>
          <w:sz w:val="22"/>
          <w:szCs w:val="22"/>
          <w:spacing w:val="8"/>
        </w:rPr>
        <w:t xml:space="preserve">  </w:t>
      </w:r>
      <w:r>
        <w:rPr>
          <w:rFonts w:ascii="SimSun" w:hAnsi="SimSun" w:eastAsia="SimSun" w:cs="SimSun"/>
          <w:sz w:val="22"/>
          <w:szCs w:val="22"/>
          <w:spacing w:val="-1"/>
        </w:rPr>
        <w:t>民共和国数据安全法》,从法律层面进一步强化了</w:t>
      </w:r>
      <w:r>
        <w:rPr>
          <w:rFonts w:ascii="SimSun" w:hAnsi="SimSun" w:eastAsia="SimSun" w:cs="SimSun"/>
          <w:sz w:val="22"/>
          <w:szCs w:val="22"/>
          <w:spacing w:val="-2"/>
        </w:rPr>
        <w:t>数据安全保</w:t>
      </w:r>
      <w:r>
        <w:rPr>
          <w:rFonts w:ascii="SimSun" w:hAnsi="SimSun" w:eastAsia="SimSun" w:cs="SimSun"/>
          <w:sz w:val="22"/>
          <w:szCs w:val="22"/>
        </w:rPr>
        <w:t xml:space="preserve">  </w:t>
      </w:r>
      <w:r>
        <w:rPr>
          <w:rFonts w:ascii="SimSun" w:hAnsi="SimSun" w:eastAsia="SimSun" w:cs="SimSun"/>
          <w:sz w:val="22"/>
          <w:szCs w:val="22"/>
          <w:spacing w:val="-6"/>
        </w:rPr>
        <w:t>障能力；工业和信息化部陆续发布了《工业数据分类分级指南</w:t>
      </w:r>
      <w:r>
        <w:rPr>
          <w:rFonts w:ascii="SimSun" w:hAnsi="SimSun" w:eastAsia="SimSun" w:cs="SimSun"/>
          <w:sz w:val="22"/>
          <w:szCs w:val="22"/>
          <w:spacing w:val="5"/>
        </w:rPr>
        <w:t xml:space="preserve">  </w:t>
      </w:r>
      <w:r>
        <w:rPr>
          <w:rFonts w:ascii="SimSun" w:hAnsi="SimSun" w:eastAsia="SimSun" w:cs="SimSun"/>
          <w:sz w:val="22"/>
          <w:szCs w:val="22"/>
          <w:spacing w:val="-5"/>
        </w:rPr>
        <w:t>(试行)》《关于工业大数据发展的指导意见》等政策文件，为</w:t>
      </w:r>
    </w:p>
    <w:p>
      <w:pPr>
        <w:spacing w:before="1" w:line="217" w:lineRule="auto"/>
        <w:rPr>
          <w:rFonts w:ascii="SimSun" w:hAnsi="SimSun" w:eastAsia="SimSun" w:cs="SimSun"/>
          <w:sz w:val="22"/>
          <w:szCs w:val="22"/>
        </w:rPr>
      </w:pPr>
      <w:r>
        <w:rPr>
          <w:rFonts w:ascii="SimSun" w:hAnsi="SimSun" w:eastAsia="SimSun" w:cs="SimSun"/>
          <w:sz w:val="22"/>
          <w:szCs w:val="22"/>
          <w:spacing w:val="3"/>
        </w:rPr>
        <w:t>开展工业数据分类分级、管理能力评估、有序共享、治理与</w:t>
      </w:r>
    </w:p>
    <w:p>
      <w:pPr>
        <w:spacing w:line="217" w:lineRule="auto"/>
        <w:sectPr>
          <w:footerReference w:type="default" r:id="rId361"/>
          <w:pgSz w:w="7530" w:h="11370"/>
          <w:pgMar w:top="194" w:right="851" w:bottom="469" w:left="770" w:header="0" w:footer="183" w:gutter="0"/>
        </w:sectPr>
        <w:rPr>
          <w:rFonts w:ascii="SimSun" w:hAnsi="SimSun" w:eastAsia="SimSun" w:cs="SimSun"/>
          <w:sz w:val="22"/>
          <w:szCs w:val="22"/>
        </w:rPr>
      </w:pPr>
    </w:p>
    <w:p>
      <w:pPr>
        <w:ind w:left="862"/>
        <w:spacing w:line="219" w:lineRule="auto"/>
        <w:rPr>
          <w:rFonts w:ascii="SimSun" w:hAnsi="SimSun" w:eastAsia="SimSun" w:cs="SimSun"/>
          <w:sz w:val="16"/>
          <w:szCs w:val="16"/>
        </w:rPr>
      </w:pPr>
      <w:r>
        <w:drawing>
          <wp:anchor distT="0" distB="0" distL="0" distR="0" simplePos="0" relativeHeight="252808192" behindDoc="1" locked="0" layoutInCell="0" allowOverlap="1">
            <wp:simplePos x="0" y="0"/>
            <wp:positionH relativeFrom="page">
              <wp:posOffset>0</wp:posOffset>
            </wp:positionH>
            <wp:positionV relativeFrom="page">
              <wp:posOffset>0</wp:posOffset>
            </wp:positionV>
            <wp:extent cx="552453" cy="736576"/>
            <wp:effectExtent l="0" t="0" r="0" b="0"/>
            <wp:wrapNone/>
            <wp:docPr id="332" name="IM 332"/>
            <wp:cNvGraphicFramePr/>
            <a:graphic>
              <a:graphicData uri="http://schemas.openxmlformats.org/drawingml/2006/picture">
                <pic:pic>
                  <pic:nvPicPr>
                    <pic:cNvPr id="332" name="IM 332"/>
                    <pic:cNvPicPr/>
                  </pic:nvPicPr>
                  <pic:blipFill>
                    <a:blip r:embed="rId363"/>
                    <a:stretch>
                      <a:fillRect/>
                    </a:stretch>
                  </pic:blipFill>
                  <pic:spPr>
                    <a:xfrm rot="0">
                      <a:off x="0" y="0"/>
                      <a:ext cx="552453" cy="736576"/>
                    </a:xfrm>
                    <a:prstGeom prst="rect">
                      <a:avLst/>
                    </a:prstGeom>
                  </pic:spPr>
                </pic:pic>
              </a:graphicData>
            </a:graphic>
          </wp:anchor>
        </w:drawing>
      </w:r>
      <w:r>
        <w:rPr>
          <w:rFonts w:ascii="SimSun" w:hAnsi="SimSun" w:eastAsia="SimSun" w:cs="SimSun"/>
          <w:sz w:val="16"/>
          <w:szCs w:val="16"/>
          <w:b/>
          <w:bCs/>
          <w:color w:val="CB5E00"/>
          <w:spacing w:val="-9"/>
        </w:rPr>
        <w:t>数据为王</w:t>
      </w:r>
    </w:p>
    <w:p>
      <w:pPr>
        <w:ind w:left="1169"/>
        <w:spacing w:before="2" w:line="228" w:lineRule="auto"/>
        <w:rPr>
          <w:rFonts w:ascii="KaiTi" w:hAnsi="KaiTi" w:eastAsia="KaiTi" w:cs="KaiTi"/>
          <w:sz w:val="16"/>
          <w:szCs w:val="16"/>
        </w:rPr>
      </w:pPr>
      <w:r>
        <w:rPr>
          <w:rFonts w:ascii="KaiTi" w:hAnsi="KaiTi" w:eastAsia="KaiTi" w:cs="KaiTi"/>
          <w:sz w:val="16"/>
          <w:szCs w:val="16"/>
          <w:spacing w:val="-8"/>
        </w:rPr>
        <w:t>打开工业数据治理之门</w:t>
      </w:r>
    </w:p>
    <w:p>
      <w:pPr>
        <w:pStyle w:val="BodyText"/>
        <w:spacing w:line="308" w:lineRule="auto"/>
        <w:rPr/>
      </w:pPr>
      <w:r/>
    </w:p>
    <w:p>
      <w:pPr>
        <w:pStyle w:val="BodyText"/>
        <w:spacing w:line="309" w:lineRule="auto"/>
        <w:rPr/>
      </w:pPr>
      <w:r/>
    </w:p>
    <w:p>
      <w:pPr>
        <w:ind w:left="860"/>
        <w:spacing w:before="72" w:line="219" w:lineRule="auto"/>
        <w:rPr>
          <w:rFonts w:ascii="SimSun" w:hAnsi="SimSun" w:eastAsia="SimSun" w:cs="SimSun"/>
          <w:sz w:val="22"/>
          <w:szCs w:val="22"/>
        </w:rPr>
      </w:pPr>
      <w:r>
        <w:rPr>
          <w:rFonts w:ascii="SimSun" w:hAnsi="SimSun" w:eastAsia="SimSun" w:cs="SimSun"/>
          <w:sz w:val="22"/>
          <w:szCs w:val="22"/>
          <w:spacing w:val="-7"/>
        </w:rPr>
        <w:t>防护等相关工作提供了政策指导。</w:t>
      </w:r>
    </w:p>
    <w:p>
      <w:pPr>
        <w:pStyle w:val="BodyText"/>
        <w:spacing w:line="363" w:lineRule="auto"/>
        <w:rPr/>
      </w:pPr>
      <w:r/>
    </w:p>
    <w:p>
      <w:pPr>
        <w:ind w:left="863"/>
        <w:spacing w:before="72" w:line="219" w:lineRule="auto"/>
        <w:outlineLvl w:val="1"/>
        <w:rPr>
          <w:rFonts w:ascii="SimSun" w:hAnsi="SimSun" w:eastAsia="SimSun" w:cs="SimSun"/>
          <w:sz w:val="22"/>
          <w:szCs w:val="22"/>
        </w:rPr>
      </w:pPr>
      <w:r>
        <w:rPr>
          <w:rFonts w:ascii="SimSun" w:hAnsi="SimSun" w:eastAsia="SimSun" w:cs="SimSun"/>
          <w:sz w:val="22"/>
          <w:szCs w:val="22"/>
          <w:b/>
          <w:bCs/>
          <w:color w:val="3E28AC"/>
          <w:spacing w:val="-9"/>
        </w:rPr>
        <w:t>2</w:t>
      </w:r>
      <w:r>
        <w:rPr>
          <w:rFonts w:ascii="SimSun" w:hAnsi="SimSun" w:eastAsia="SimSun" w:cs="SimSun"/>
          <w:sz w:val="22"/>
          <w:szCs w:val="22"/>
          <w:b/>
          <w:bCs/>
          <w:spacing w:val="-9"/>
        </w:rPr>
        <w:t>.</w:t>
      </w:r>
      <w:r>
        <w:rPr>
          <w:rFonts w:ascii="SimSun" w:hAnsi="SimSun" w:eastAsia="SimSun" w:cs="SimSun"/>
          <w:sz w:val="22"/>
          <w:szCs w:val="22"/>
          <w:spacing w:val="-9"/>
        </w:rPr>
        <w:t xml:space="preserve"> </w:t>
      </w:r>
      <w:r>
        <w:rPr>
          <w:rFonts w:ascii="SimSun" w:hAnsi="SimSun" w:eastAsia="SimSun" w:cs="SimSun"/>
          <w:sz w:val="22"/>
          <w:szCs w:val="22"/>
          <w:b/>
          <w:bCs/>
          <w:color w:val="3E28AC"/>
          <w:spacing w:val="-9"/>
        </w:rPr>
        <w:t>标准研制成果初步显现</w:t>
      </w:r>
    </w:p>
    <w:p>
      <w:pPr>
        <w:pStyle w:val="BodyText"/>
        <w:spacing w:line="255" w:lineRule="auto"/>
        <w:rPr/>
      </w:pPr>
      <w:r/>
    </w:p>
    <w:p>
      <w:pPr>
        <w:ind w:left="860" w:right="208" w:firstLine="449"/>
        <w:spacing w:before="71" w:line="352" w:lineRule="auto"/>
        <w:jc w:val="both"/>
        <w:rPr>
          <w:rFonts w:ascii="SimSun" w:hAnsi="SimSun" w:eastAsia="SimSun" w:cs="SimSun"/>
          <w:sz w:val="22"/>
          <w:szCs w:val="22"/>
        </w:rPr>
      </w:pPr>
      <w:r>
        <w:rPr>
          <w:rFonts w:ascii="SimSun" w:hAnsi="SimSun" w:eastAsia="SimSun" w:cs="SimSun"/>
          <w:sz w:val="22"/>
          <w:szCs w:val="22"/>
          <w:spacing w:val="-6"/>
        </w:rPr>
        <w:t>近年来，我国不断加快数据安全相关标准制订工作。在中</w:t>
      </w:r>
      <w:r>
        <w:rPr>
          <w:rFonts w:ascii="SimSun" w:hAnsi="SimSun" w:eastAsia="SimSun" w:cs="SimSun"/>
          <w:sz w:val="22"/>
          <w:szCs w:val="22"/>
          <w:spacing w:val="12"/>
        </w:rPr>
        <w:t xml:space="preserve"> </w:t>
      </w:r>
      <w:r>
        <w:rPr>
          <w:rFonts w:ascii="SimSun" w:hAnsi="SimSun" w:eastAsia="SimSun" w:cs="SimSun"/>
          <w:sz w:val="22"/>
          <w:szCs w:val="22"/>
          <w:spacing w:val="-6"/>
        </w:rPr>
        <w:t>共中央网络安全和信息化委员会办公室、工业和信息化部等主</w:t>
      </w:r>
      <w:r>
        <w:rPr>
          <w:rFonts w:ascii="SimSun" w:hAnsi="SimSun" w:eastAsia="SimSun" w:cs="SimSun"/>
          <w:sz w:val="22"/>
          <w:szCs w:val="22"/>
          <w:spacing w:val="2"/>
        </w:rPr>
        <w:t xml:space="preserve"> </w:t>
      </w:r>
      <w:r>
        <w:rPr>
          <w:rFonts w:ascii="SimSun" w:hAnsi="SimSun" w:eastAsia="SimSun" w:cs="SimSun"/>
          <w:sz w:val="22"/>
          <w:szCs w:val="22"/>
          <w:spacing w:val="-14"/>
        </w:rPr>
        <w:t>管部门的支撑下，《数据管理能力成熟度评估模型》《数据安全</w:t>
      </w:r>
      <w:r>
        <w:rPr>
          <w:rFonts w:ascii="SimSun" w:hAnsi="SimSun" w:eastAsia="SimSun" w:cs="SimSun"/>
          <w:sz w:val="22"/>
          <w:szCs w:val="22"/>
          <w:spacing w:val="10"/>
        </w:rPr>
        <w:t xml:space="preserve"> </w:t>
      </w:r>
      <w:r>
        <w:rPr>
          <w:rFonts w:ascii="SimSun" w:hAnsi="SimSun" w:eastAsia="SimSun" w:cs="SimSun"/>
          <w:sz w:val="22"/>
          <w:szCs w:val="22"/>
          <w:spacing w:val="-2"/>
        </w:rPr>
        <w:t>能力成熟度模型》</w:t>
      </w:r>
      <w:r>
        <w:rPr>
          <w:rFonts w:ascii="Times New Roman" w:hAnsi="Times New Roman" w:eastAsia="Times New Roman" w:cs="Times New Roman"/>
          <w:sz w:val="22"/>
          <w:szCs w:val="22"/>
          <w:spacing w:val="-2"/>
        </w:rPr>
        <w:t>(Data   Security   Maturity   Model,</w:t>
      </w:r>
      <w:r>
        <w:rPr>
          <w:rFonts w:ascii="Times New Roman" w:hAnsi="Times New Roman" w:eastAsia="Times New Roman" w:cs="Times New Roman"/>
          <w:sz w:val="22"/>
          <w:szCs w:val="22"/>
          <w:spacing w:val="-3"/>
        </w:rPr>
        <w:t>DSMM) </w:t>
      </w:r>
      <w:r>
        <w:rPr>
          <w:rFonts w:ascii="SimSun" w:hAnsi="SimSun" w:eastAsia="SimSun" w:cs="SimSun"/>
          <w:sz w:val="22"/>
          <w:szCs w:val="22"/>
          <w:spacing w:val="-3"/>
        </w:rPr>
        <w:t>等</w:t>
      </w:r>
      <w:r>
        <w:rPr>
          <w:rFonts w:ascii="SimSun" w:hAnsi="SimSun" w:eastAsia="SimSun" w:cs="SimSun"/>
          <w:sz w:val="22"/>
          <w:szCs w:val="22"/>
        </w:rPr>
        <w:t xml:space="preserve"> </w:t>
      </w:r>
      <w:r>
        <w:rPr>
          <w:rFonts w:ascii="SimSun" w:hAnsi="SimSun" w:eastAsia="SimSun" w:cs="SimSun"/>
          <w:sz w:val="22"/>
          <w:szCs w:val="22"/>
          <w:spacing w:val="-6"/>
        </w:rPr>
        <w:t>正式发布实施。工业和信息化部委托电子信息行业联合会开展</w:t>
      </w:r>
      <w:r>
        <w:rPr>
          <w:rFonts w:ascii="SimSun" w:hAnsi="SimSun" w:eastAsia="SimSun" w:cs="SimSun"/>
          <w:sz w:val="22"/>
          <w:szCs w:val="22"/>
          <w:spacing w:val="2"/>
        </w:rPr>
        <w:t xml:space="preserve"> </w:t>
      </w:r>
      <w:r>
        <w:rPr>
          <w:rFonts w:ascii="Times New Roman" w:hAnsi="Times New Roman" w:eastAsia="Times New Roman" w:cs="Times New Roman"/>
          <w:sz w:val="22"/>
          <w:szCs w:val="22"/>
        </w:rPr>
        <w:t>DCMM</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7"/>
        </w:rPr>
        <w:t>标准试用工作，积极推进</w:t>
      </w:r>
      <w:r>
        <w:rPr>
          <w:rFonts w:ascii="Times New Roman" w:hAnsi="Times New Roman" w:eastAsia="Times New Roman" w:cs="Times New Roman"/>
          <w:sz w:val="22"/>
          <w:szCs w:val="22"/>
        </w:rPr>
        <w:t>DCMM</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7"/>
        </w:rPr>
        <w:t>标准贯标评估，同</w:t>
      </w:r>
      <w:r>
        <w:rPr>
          <w:rFonts w:ascii="SimSun" w:hAnsi="SimSun" w:eastAsia="SimSun" w:cs="SimSun"/>
          <w:sz w:val="22"/>
          <w:szCs w:val="22"/>
        </w:rPr>
        <w:t xml:space="preserve"> </w:t>
      </w:r>
      <w:r>
        <w:rPr>
          <w:rFonts w:ascii="SimSun" w:hAnsi="SimSun" w:eastAsia="SimSun" w:cs="SimSun"/>
          <w:sz w:val="22"/>
          <w:szCs w:val="22"/>
          <w:spacing w:val="3"/>
        </w:rPr>
        <w:t>时组织开展工业数据分类分级试点工作，推进《工业数据分</w:t>
      </w:r>
      <w:r>
        <w:rPr>
          <w:rFonts w:ascii="SimSun" w:hAnsi="SimSun" w:eastAsia="SimSun" w:cs="SimSun"/>
          <w:sz w:val="22"/>
          <w:szCs w:val="22"/>
        </w:rPr>
        <w:t xml:space="preserve"> </w:t>
      </w:r>
      <w:r>
        <w:rPr>
          <w:rFonts w:ascii="SimSun" w:hAnsi="SimSun" w:eastAsia="SimSun" w:cs="SimSun"/>
          <w:sz w:val="22"/>
          <w:szCs w:val="22"/>
          <w:spacing w:val="11"/>
        </w:rPr>
        <w:t>类分级指南(试行)》实施。全国信息安全标准化技术委员</w:t>
      </w:r>
      <w:r>
        <w:rPr>
          <w:rFonts w:ascii="SimSun" w:hAnsi="SimSun" w:eastAsia="SimSun" w:cs="SimSun"/>
          <w:sz w:val="22"/>
          <w:szCs w:val="22"/>
          <w:spacing w:val="12"/>
        </w:rPr>
        <w:t xml:space="preserve"> </w:t>
      </w:r>
      <w:r>
        <w:rPr>
          <w:rFonts w:ascii="SimSun" w:hAnsi="SimSun" w:eastAsia="SimSun" w:cs="SimSun"/>
          <w:sz w:val="22"/>
          <w:szCs w:val="22"/>
          <w:spacing w:val="9"/>
        </w:rPr>
        <w:t>会</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rPr>
        <w:t>SAC</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rPr>
        <w:t>TC</w:t>
      </w:r>
      <w:r>
        <w:rPr>
          <w:rFonts w:ascii="Times New Roman" w:hAnsi="Times New Roman" w:eastAsia="Times New Roman" w:cs="Times New Roman"/>
          <w:sz w:val="22"/>
          <w:szCs w:val="22"/>
          <w:spacing w:val="9"/>
        </w:rPr>
        <w:t>260)    </w:t>
      </w:r>
      <w:r>
        <w:rPr>
          <w:rFonts w:ascii="SimSun" w:hAnsi="SimSun" w:eastAsia="SimSun" w:cs="SimSun"/>
          <w:sz w:val="22"/>
          <w:szCs w:val="22"/>
          <w:spacing w:val="9"/>
        </w:rPr>
        <w:t>组织了</w:t>
      </w:r>
      <w:r>
        <w:rPr>
          <w:rFonts w:ascii="Times New Roman" w:hAnsi="Times New Roman" w:eastAsia="Times New Roman" w:cs="Times New Roman"/>
          <w:sz w:val="22"/>
          <w:szCs w:val="22"/>
        </w:rPr>
        <w:t>DSMM</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9"/>
        </w:rPr>
        <w:t>标准试用工作，积极推进</w:t>
      </w:r>
      <w:r>
        <w:rPr>
          <w:rFonts w:ascii="SimSun" w:hAnsi="SimSun" w:eastAsia="SimSun" w:cs="SimSun"/>
          <w:sz w:val="22"/>
          <w:szCs w:val="22"/>
        </w:rPr>
        <w:t xml:space="preserve"> </w:t>
      </w:r>
      <w:r>
        <w:rPr>
          <w:rFonts w:ascii="Times New Roman" w:hAnsi="Times New Roman" w:eastAsia="Times New Roman" w:cs="Times New Roman"/>
          <w:sz w:val="22"/>
          <w:szCs w:val="22"/>
        </w:rPr>
        <w:t>DSMM</w:t>
      </w:r>
      <w:r>
        <w:rPr>
          <w:rFonts w:ascii="SimSun" w:hAnsi="SimSun" w:eastAsia="SimSun" w:cs="SimSun"/>
          <w:sz w:val="22"/>
          <w:szCs w:val="22"/>
          <w:spacing w:val="6"/>
        </w:rPr>
        <w:t>标准贯标。2020年4月，工业和信息化部发布了《网</w:t>
      </w:r>
      <w:r>
        <w:rPr>
          <w:rFonts w:ascii="SimSun" w:hAnsi="SimSun" w:eastAsia="SimSun" w:cs="SimSun"/>
          <w:sz w:val="22"/>
          <w:szCs w:val="22"/>
          <w:spacing w:val="17"/>
        </w:rPr>
        <w:t xml:space="preserve"> </w:t>
      </w:r>
      <w:r>
        <w:rPr>
          <w:rFonts w:ascii="SimSun" w:hAnsi="SimSun" w:eastAsia="SimSun" w:cs="SimSun"/>
          <w:sz w:val="22"/>
          <w:szCs w:val="22"/>
          <w:spacing w:val="6"/>
        </w:rPr>
        <w:t>络数据安全标准体系建设指南》(征求意见稿),提出到2021</w:t>
      </w:r>
      <w:r>
        <w:rPr>
          <w:rFonts w:ascii="SimSun" w:hAnsi="SimSun" w:eastAsia="SimSun" w:cs="SimSun"/>
          <w:sz w:val="22"/>
          <w:szCs w:val="22"/>
          <w:spacing w:val="7"/>
        </w:rPr>
        <w:t xml:space="preserve"> </w:t>
      </w:r>
      <w:r>
        <w:rPr>
          <w:rFonts w:ascii="SimSun" w:hAnsi="SimSun" w:eastAsia="SimSun" w:cs="SimSun"/>
          <w:sz w:val="22"/>
          <w:szCs w:val="22"/>
          <w:spacing w:val="2"/>
        </w:rPr>
        <w:t>年，初步建立网络数据安全标准体系，进一步落实网络数据</w:t>
      </w:r>
    </w:p>
    <w:p>
      <w:pPr>
        <w:ind w:left="860"/>
        <w:spacing w:line="219" w:lineRule="auto"/>
        <w:rPr>
          <w:rFonts w:ascii="SimSun" w:hAnsi="SimSun" w:eastAsia="SimSun" w:cs="SimSun"/>
          <w:sz w:val="22"/>
          <w:szCs w:val="22"/>
        </w:rPr>
      </w:pPr>
      <w:r>
        <w:rPr>
          <w:rFonts w:ascii="SimSun" w:hAnsi="SimSun" w:eastAsia="SimSun" w:cs="SimSun"/>
          <w:sz w:val="22"/>
          <w:szCs w:val="22"/>
          <w:spacing w:val="-9"/>
        </w:rPr>
        <w:t>安全管理要求。</w:t>
      </w:r>
    </w:p>
    <w:p>
      <w:pPr>
        <w:pStyle w:val="BodyText"/>
        <w:spacing w:line="431" w:lineRule="auto"/>
        <w:rPr/>
      </w:pPr>
      <w:r/>
    </w:p>
    <w:p>
      <w:pPr>
        <w:ind w:left="863"/>
        <w:spacing w:before="72" w:line="219" w:lineRule="auto"/>
        <w:outlineLvl w:val="1"/>
        <w:rPr>
          <w:rFonts w:ascii="SimSun" w:hAnsi="SimSun" w:eastAsia="SimSun" w:cs="SimSun"/>
          <w:sz w:val="22"/>
          <w:szCs w:val="22"/>
        </w:rPr>
      </w:pPr>
      <w:r>
        <w:rPr>
          <w:rFonts w:ascii="SimSun" w:hAnsi="SimSun" w:eastAsia="SimSun" w:cs="SimSun"/>
          <w:sz w:val="22"/>
          <w:szCs w:val="22"/>
          <w:b/>
          <w:bCs/>
          <w:color w:val="372499"/>
          <w:spacing w:val="-9"/>
        </w:rPr>
        <w:t>3</w:t>
      </w:r>
      <w:r>
        <w:rPr>
          <w:rFonts w:ascii="SimSun" w:hAnsi="SimSun" w:eastAsia="SimSun" w:cs="SimSun"/>
          <w:sz w:val="22"/>
          <w:szCs w:val="22"/>
          <w:b/>
          <w:bCs/>
          <w:spacing w:val="-9"/>
        </w:rPr>
        <w:t>.</w:t>
      </w:r>
      <w:r>
        <w:rPr>
          <w:rFonts w:ascii="SimSun" w:hAnsi="SimSun" w:eastAsia="SimSun" w:cs="SimSun"/>
          <w:sz w:val="22"/>
          <w:szCs w:val="22"/>
          <w:spacing w:val="-9"/>
        </w:rPr>
        <w:t xml:space="preserve"> </w:t>
      </w:r>
      <w:r>
        <w:rPr>
          <w:rFonts w:ascii="SimSun" w:hAnsi="SimSun" w:eastAsia="SimSun" w:cs="SimSun"/>
          <w:sz w:val="22"/>
          <w:szCs w:val="22"/>
          <w:b/>
          <w:bCs/>
          <w:color w:val="372499"/>
          <w:spacing w:val="-9"/>
        </w:rPr>
        <w:t>安全管理能力</w:t>
      </w:r>
      <w:r>
        <w:rPr>
          <w:rFonts w:ascii="SimSun" w:hAnsi="SimSun" w:eastAsia="SimSun" w:cs="SimSun"/>
          <w:sz w:val="22"/>
          <w:szCs w:val="22"/>
          <w:b/>
          <w:bCs/>
          <w:spacing w:val="-9"/>
        </w:rPr>
        <w:t>不</w:t>
      </w:r>
      <w:r>
        <w:rPr>
          <w:rFonts w:ascii="SimSun" w:hAnsi="SimSun" w:eastAsia="SimSun" w:cs="SimSun"/>
          <w:sz w:val="22"/>
          <w:szCs w:val="22"/>
          <w:b/>
          <w:bCs/>
          <w:color w:val="372499"/>
          <w:spacing w:val="-9"/>
        </w:rPr>
        <w:t>断提升</w:t>
      </w:r>
    </w:p>
    <w:p>
      <w:pPr>
        <w:pStyle w:val="BodyText"/>
        <w:spacing w:line="259" w:lineRule="auto"/>
        <w:rPr/>
      </w:pPr>
      <w:r/>
    </w:p>
    <w:p>
      <w:pPr>
        <w:ind w:left="860" w:firstLine="470"/>
        <w:spacing w:before="72" w:line="352" w:lineRule="auto"/>
        <w:rPr>
          <w:rFonts w:ascii="SimSun" w:hAnsi="SimSun" w:eastAsia="SimSun" w:cs="SimSun"/>
          <w:sz w:val="22"/>
          <w:szCs w:val="22"/>
        </w:rPr>
      </w:pPr>
      <w:r>
        <w:rPr>
          <w:rFonts w:ascii="SimSun" w:hAnsi="SimSun" w:eastAsia="SimSun" w:cs="SimSun"/>
          <w:sz w:val="22"/>
          <w:szCs w:val="22"/>
          <w:spacing w:val="-7"/>
        </w:rPr>
        <w:t>依托工业互联网创新发展工程等项目，“产、学、研、用”</w:t>
      </w:r>
      <w:r>
        <w:rPr>
          <w:rFonts w:ascii="SimSun" w:hAnsi="SimSun" w:eastAsia="SimSun" w:cs="SimSun"/>
          <w:sz w:val="22"/>
          <w:szCs w:val="22"/>
          <w:spacing w:val="12"/>
        </w:rPr>
        <w:t xml:space="preserve"> </w:t>
      </w:r>
      <w:r>
        <w:rPr>
          <w:rFonts w:ascii="SimSun" w:hAnsi="SimSun" w:eastAsia="SimSun" w:cs="SimSun"/>
          <w:sz w:val="22"/>
          <w:szCs w:val="22"/>
          <w:spacing w:val="2"/>
        </w:rPr>
        <w:t>各方纷纷合作提升工业互联网数据安全相关技术能力。我国</w:t>
      </w:r>
      <w:r>
        <w:rPr>
          <w:rFonts w:ascii="SimSun" w:hAnsi="SimSun" w:eastAsia="SimSun" w:cs="SimSun"/>
          <w:sz w:val="22"/>
          <w:szCs w:val="22"/>
        </w:rPr>
        <w:t xml:space="preserve">   </w:t>
      </w:r>
      <w:r>
        <w:rPr>
          <w:rFonts w:ascii="SimSun" w:hAnsi="SimSun" w:eastAsia="SimSun" w:cs="SimSun"/>
          <w:sz w:val="22"/>
          <w:szCs w:val="22"/>
          <w:spacing w:val="-11"/>
        </w:rPr>
        <w:t>不断加大工业数据安全技术研究投入，管理能力得到有效提升。</w:t>
      </w:r>
    </w:p>
    <w:p>
      <w:pPr>
        <w:ind w:left="860"/>
        <w:spacing w:before="1" w:line="218" w:lineRule="auto"/>
        <w:rPr>
          <w:rFonts w:ascii="SimSun" w:hAnsi="SimSun" w:eastAsia="SimSun" w:cs="SimSun"/>
          <w:sz w:val="22"/>
          <w:szCs w:val="22"/>
        </w:rPr>
      </w:pPr>
      <w:r>
        <w:rPr>
          <w:rFonts w:ascii="SimSun" w:hAnsi="SimSun" w:eastAsia="SimSun" w:cs="SimSun"/>
          <w:sz w:val="22"/>
          <w:szCs w:val="22"/>
          <w:spacing w:val="-13"/>
        </w:rPr>
        <w:t>依托工业互联网创新发展工程等项目，我国支持一批工业数</w:t>
      </w:r>
      <w:r>
        <w:rPr>
          <w:rFonts w:ascii="SimSun" w:hAnsi="SimSun" w:eastAsia="SimSun" w:cs="SimSun"/>
          <w:sz w:val="22"/>
          <w:szCs w:val="22"/>
          <w:spacing w:val="-14"/>
        </w:rPr>
        <w:t>据安</w:t>
      </w:r>
    </w:p>
    <w:p>
      <w:pPr>
        <w:spacing w:line="218" w:lineRule="auto"/>
        <w:sectPr>
          <w:footerReference w:type="default" r:id="rId362"/>
          <w:pgSz w:w="7560" w:h="11380"/>
          <w:pgMar w:top="184" w:right="678" w:bottom="488" w:left="0" w:header="0" w:footer="203" w:gutter="0"/>
        </w:sectPr>
        <w:rPr>
          <w:rFonts w:ascii="SimSun" w:hAnsi="SimSun" w:eastAsia="SimSun" w:cs="SimSun"/>
          <w:sz w:val="22"/>
          <w:szCs w:val="22"/>
        </w:rPr>
      </w:pPr>
    </w:p>
    <w:p>
      <w:pPr>
        <w:ind w:left="5342"/>
        <w:spacing w:line="219" w:lineRule="auto"/>
        <w:rPr>
          <w:rFonts w:ascii="SimSun" w:hAnsi="SimSun" w:eastAsia="SimSun" w:cs="SimSun"/>
          <w:sz w:val="16"/>
          <w:szCs w:val="16"/>
        </w:rPr>
      </w:pPr>
      <w:bookmarkStart w:name="bookmark21" w:id="18"/>
      <w:bookmarkEnd w:id="18"/>
      <w:r>
        <w:rPr>
          <w:rFonts w:ascii="SimSun" w:hAnsi="SimSun" w:eastAsia="SimSun" w:cs="SimSun"/>
          <w:sz w:val="16"/>
          <w:szCs w:val="16"/>
          <w:b/>
          <w:bCs/>
          <w:spacing w:val="-8"/>
        </w:rPr>
        <w:t>理</w:t>
      </w:r>
      <w:r>
        <w:rPr>
          <w:rFonts w:ascii="SimSun" w:hAnsi="SimSun" w:eastAsia="SimSun" w:cs="SimSun"/>
          <w:sz w:val="16"/>
          <w:szCs w:val="16"/>
          <w:b/>
          <w:bCs/>
          <w:color w:val="3B279E"/>
          <w:spacing w:val="-8"/>
        </w:rPr>
        <w:t>数</w:t>
      </w:r>
      <w:r>
        <w:rPr>
          <w:rFonts w:ascii="SimSun" w:hAnsi="SimSun" w:eastAsia="SimSun" w:cs="SimSun"/>
          <w:sz w:val="16"/>
          <w:szCs w:val="16"/>
          <w:b/>
          <w:bCs/>
          <w:spacing w:val="-8"/>
        </w:rPr>
        <w:t>篇</w:t>
      </w:r>
    </w:p>
    <w:p>
      <w:pPr>
        <w:ind w:left="4892"/>
        <w:spacing w:line="219" w:lineRule="auto"/>
        <w:rPr>
          <w:rFonts w:ascii="SimSun" w:hAnsi="SimSun" w:eastAsia="SimSun" w:cs="SimSun"/>
          <w:sz w:val="16"/>
          <w:szCs w:val="16"/>
        </w:rPr>
      </w:pPr>
      <w:r>
        <w:rPr>
          <w:rFonts w:ascii="SimSun" w:hAnsi="SimSun" w:eastAsia="SimSun" w:cs="SimSun"/>
          <w:sz w:val="16"/>
          <w:szCs w:val="16"/>
          <w:b/>
          <w:bCs/>
          <w:color w:val="E8A035"/>
          <w:spacing w:val="-12"/>
        </w:rPr>
        <w:t>盘活数据资源</w:t>
      </w:r>
    </w:p>
    <w:p>
      <w:pPr>
        <w:pStyle w:val="BodyText"/>
        <w:spacing w:line="316" w:lineRule="auto"/>
        <w:rPr/>
      </w:pPr>
      <w:r/>
    </w:p>
    <w:p>
      <w:pPr>
        <w:pStyle w:val="BodyText"/>
        <w:spacing w:line="317" w:lineRule="auto"/>
        <w:rPr/>
      </w:pPr>
      <w:r/>
    </w:p>
    <w:p>
      <w:pPr>
        <w:ind w:right="38"/>
        <w:spacing w:before="72" w:line="353" w:lineRule="auto"/>
        <w:jc w:val="both"/>
        <w:rPr>
          <w:rFonts w:ascii="SimSun" w:hAnsi="SimSun" w:eastAsia="SimSun" w:cs="SimSun"/>
          <w:sz w:val="22"/>
          <w:szCs w:val="22"/>
        </w:rPr>
      </w:pPr>
      <w:r>
        <w:rPr>
          <w:rFonts w:ascii="SimSun" w:hAnsi="SimSun" w:eastAsia="SimSun" w:cs="SimSun"/>
          <w:sz w:val="22"/>
          <w:szCs w:val="22"/>
          <w:spacing w:val="-18"/>
        </w:rPr>
        <w:t>全项目，引导工业企业、平台企业和研究机</w:t>
      </w:r>
      <w:r>
        <w:rPr>
          <w:rFonts w:ascii="SimSun" w:hAnsi="SimSun" w:eastAsia="SimSun" w:cs="SimSun"/>
          <w:sz w:val="22"/>
          <w:szCs w:val="22"/>
          <w:spacing w:val="-19"/>
        </w:rPr>
        <w:t>构加大数据安全投入，</w:t>
      </w:r>
      <w:r>
        <w:rPr>
          <w:rFonts w:ascii="SimSun" w:hAnsi="SimSun" w:eastAsia="SimSun" w:cs="SimSun"/>
          <w:sz w:val="22"/>
          <w:szCs w:val="22"/>
        </w:rPr>
        <w:t xml:space="preserve"> </w:t>
      </w:r>
      <w:r>
        <w:rPr>
          <w:rFonts w:ascii="SimSun" w:hAnsi="SimSun" w:eastAsia="SimSun" w:cs="SimSun"/>
          <w:sz w:val="22"/>
          <w:szCs w:val="22"/>
          <w:spacing w:val="-6"/>
        </w:rPr>
        <w:t>建设工业互联网数据安全监测与防护平台等公共服务平台，形</w:t>
      </w:r>
      <w:r>
        <w:rPr>
          <w:rFonts w:ascii="SimSun" w:hAnsi="SimSun" w:eastAsia="SimSun" w:cs="SimSun"/>
          <w:sz w:val="22"/>
          <w:szCs w:val="22"/>
          <w:spacing w:val="11"/>
        </w:rPr>
        <w:t xml:space="preserve"> </w:t>
      </w:r>
      <w:r>
        <w:rPr>
          <w:rFonts w:ascii="SimSun" w:hAnsi="SimSun" w:eastAsia="SimSun" w:cs="SimSun"/>
          <w:sz w:val="22"/>
          <w:szCs w:val="22"/>
          <w:spacing w:val="-6"/>
        </w:rPr>
        <w:t>成跨境分析、风险预警、威胁溯源、路径跟踪、防护处置、安</w:t>
      </w:r>
      <w:r>
        <w:rPr>
          <w:rFonts w:ascii="SimSun" w:hAnsi="SimSun" w:eastAsia="SimSun" w:cs="SimSun"/>
          <w:sz w:val="22"/>
          <w:szCs w:val="22"/>
          <w:spacing w:val="13"/>
        </w:rPr>
        <w:t xml:space="preserve"> </w:t>
      </w:r>
      <w:r>
        <w:rPr>
          <w:rFonts w:ascii="SimSun" w:hAnsi="SimSun" w:eastAsia="SimSun" w:cs="SimSun"/>
          <w:sz w:val="22"/>
          <w:szCs w:val="22"/>
          <w:spacing w:val="-6"/>
        </w:rPr>
        <w:t>全评估等技术与服务能力。依托工业互联网安全试点示范等工</w:t>
      </w:r>
      <w:r>
        <w:rPr>
          <w:rFonts w:ascii="SimSun" w:hAnsi="SimSun" w:eastAsia="SimSun" w:cs="SimSun"/>
          <w:sz w:val="22"/>
          <w:szCs w:val="22"/>
          <w:spacing w:val="12"/>
        </w:rPr>
        <w:t xml:space="preserve"> </w:t>
      </w:r>
      <w:r>
        <w:rPr>
          <w:rFonts w:ascii="SimSun" w:hAnsi="SimSun" w:eastAsia="SimSun" w:cs="SimSun"/>
          <w:sz w:val="22"/>
          <w:szCs w:val="22"/>
          <w:spacing w:val="-6"/>
        </w:rPr>
        <w:t>作，我国督促相关企业落实数据安全主体责任，指导企业加大</w:t>
      </w:r>
      <w:r>
        <w:rPr>
          <w:rFonts w:ascii="SimSun" w:hAnsi="SimSun" w:eastAsia="SimSun" w:cs="SimSun"/>
          <w:sz w:val="22"/>
          <w:szCs w:val="22"/>
          <w:spacing w:val="11"/>
        </w:rPr>
        <w:t xml:space="preserve"> </w:t>
      </w:r>
      <w:r>
        <w:rPr>
          <w:rFonts w:ascii="SimSun" w:hAnsi="SimSun" w:eastAsia="SimSun" w:cs="SimSun"/>
          <w:sz w:val="22"/>
          <w:szCs w:val="22"/>
          <w:spacing w:val="-6"/>
        </w:rPr>
        <w:t>安全投入，加大安全防护和检测处置手段的建设，开展、提升</w:t>
      </w:r>
      <w:r>
        <w:rPr>
          <w:rFonts w:ascii="SimSun" w:hAnsi="SimSun" w:eastAsia="SimSun" w:cs="SimSun"/>
          <w:sz w:val="22"/>
          <w:szCs w:val="22"/>
          <w:spacing w:val="11"/>
        </w:rPr>
        <w:t xml:space="preserve"> </w:t>
      </w:r>
      <w:r>
        <w:rPr>
          <w:rFonts w:ascii="SimSun" w:hAnsi="SimSun" w:eastAsia="SimSun" w:cs="SimSun"/>
          <w:sz w:val="22"/>
          <w:szCs w:val="22"/>
          <w:spacing w:val="-6"/>
        </w:rPr>
        <w:t>安全防护能力。我国积极发挥相关产业联盟的引导作用，整合</w:t>
      </w:r>
      <w:r>
        <w:rPr>
          <w:rFonts w:ascii="SimSun" w:hAnsi="SimSun" w:eastAsia="SimSun" w:cs="SimSun"/>
          <w:sz w:val="22"/>
          <w:szCs w:val="22"/>
          <w:spacing w:val="10"/>
        </w:rPr>
        <w:t xml:space="preserve"> </w:t>
      </w:r>
      <w:r>
        <w:rPr>
          <w:rFonts w:ascii="SimSun" w:hAnsi="SimSun" w:eastAsia="SimSun" w:cs="SimSun"/>
          <w:sz w:val="22"/>
          <w:szCs w:val="22"/>
          <w:spacing w:val="-5"/>
        </w:rPr>
        <w:t>行业资源，提供安全运维、安全咨询等服务</w:t>
      </w:r>
      <w:r>
        <w:rPr>
          <w:rFonts w:ascii="SimSun" w:hAnsi="SimSun" w:eastAsia="SimSun" w:cs="SimSun"/>
          <w:sz w:val="22"/>
          <w:szCs w:val="22"/>
          <w:spacing w:val="-6"/>
        </w:rPr>
        <w:t>，提升行业整体安</w:t>
      </w:r>
    </w:p>
    <w:p>
      <w:pPr>
        <w:spacing w:line="219" w:lineRule="auto"/>
        <w:rPr>
          <w:rFonts w:ascii="SimSun" w:hAnsi="SimSun" w:eastAsia="SimSun" w:cs="SimSun"/>
          <w:sz w:val="22"/>
          <w:szCs w:val="22"/>
        </w:rPr>
      </w:pPr>
      <w:r>
        <w:rPr>
          <w:rFonts w:ascii="SimSun" w:hAnsi="SimSun" w:eastAsia="SimSun" w:cs="SimSun"/>
          <w:sz w:val="22"/>
          <w:szCs w:val="22"/>
          <w:spacing w:val="-15"/>
        </w:rPr>
        <w:t>全保障服务能力。</w:t>
      </w:r>
    </w:p>
    <w:p>
      <w:pPr>
        <w:pStyle w:val="BodyText"/>
        <w:spacing w:line="411" w:lineRule="auto"/>
        <w:rPr/>
      </w:pPr>
      <w:r/>
    </w:p>
    <w:p>
      <w:pPr>
        <w:ind w:left="3"/>
        <w:spacing w:before="72" w:line="222" w:lineRule="auto"/>
        <w:outlineLvl w:val="1"/>
        <w:rPr>
          <w:rFonts w:ascii="SimHei" w:hAnsi="SimHei" w:eastAsia="SimHei" w:cs="SimHei"/>
          <w:sz w:val="22"/>
          <w:szCs w:val="22"/>
        </w:rPr>
      </w:pPr>
      <w:r>
        <w:rPr>
          <w:rFonts w:ascii="SimHei" w:hAnsi="SimHei" w:eastAsia="SimHei" w:cs="SimHei"/>
          <w:sz w:val="22"/>
          <w:szCs w:val="22"/>
          <w:b/>
          <w:bCs/>
          <w:color w:val="DC7B1A"/>
          <w:spacing w:val="9"/>
        </w:rPr>
        <w:t>三、工业数据安全管理思路</w:t>
      </w:r>
    </w:p>
    <w:p>
      <w:pPr>
        <w:pStyle w:val="BodyText"/>
        <w:rPr/>
      </w:pPr>
      <w:r/>
    </w:p>
    <w:p>
      <w:pPr>
        <w:pStyle w:val="BodyText"/>
        <w:spacing w:line="241" w:lineRule="auto"/>
        <w:rPr/>
      </w:pPr>
      <w:r/>
    </w:p>
    <w:p>
      <w:pPr>
        <w:ind w:left="3"/>
        <w:spacing w:before="71" w:line="219" w:lineRule="auto"/>
        <w:outlineLvl w:val="1"/>
        <w:rPr>
          <w:rFonts w:ascii="SimSun" w:hAnsi="SimSun" w:eastAsia="SimSun" w:cs="SimSun"/>
          <w:sz w:val="22"/>
          <w:szCs w:val="22"/>
        </w:rPr>
      </w:pPr>
      <w:r>
        <w:rPr>
          <w:rFonts w:ascii="SimSun" w:hAnsi="SimSun" w:eastAsia="SimSun" w:cs="SimSun"/>
          <w:sz w:val="22"/>
          <w:szCs w:val="22"/>
          <w:b/>
          <w:bCs/>
          <w:color w:val="3C24B6"/>
          <w:spacing w:val="-9"/>
        </w:rPr>
        <w:t>1.</w:t>
      </w:r>
      <w:r>
        <w:rPr>
          <w:rFonts w:ascii="SimSun" w:hAnsi="SimSun" w:eastAsia="SimSun" w:cs="SimSun"/>
          <w:sz w:val="22"/>
          <w:szCs w:val="22"/>
          <w:color w:val="3C24B6"/>
          <w:spacing w:val="-15"/>
        </w:rPr>
        <w:t xml:space="preserve"> </w:t>
      </w:r>
      <w:r>
        <w:rPr>
          <w:rFonts w:ascii="SimSun" w:hAnsi="SimSun" w:eastAsia="SimSun" w:cs="SimSun"/>
          <w:sz w:val="22"/>
          <w:szCs w:val="22"/>
          <w:b/>
          <w:bCs/>
          <w:color w:val="3C24B6"/>
          <w:spacing w:val="-9"/>
        </w:rPr>
        <w:t>建立健</w:t>
      </w:r>
      <w:r>
        <w:rPr>
          <w:rFonts w:ascii="SimSun" w:hAnsi="SimSun" w:eastAsia="SimSun" w:cs="SimSun"/>
          <w:sz w:val="22"/>
          <w:szCs w:val="22"/>
          <w:b/>
          <w:bCs/>
          <w:spacing w:val="-9"/>
        </w:rPr>
        <w:t>全</w:t>
      </w:r>
      <w:r>
        <w:rPr>
          <w:rFonts w:ascii="SimSun" w:hAnsi="SimSun" w:eastAsia="SimSun" w:cs="SimSun"/>
          <w:sz w:val="22"/>
          <w:szCs w:val="22"/>
          <w:b/>
          <w:bCs/>
          <w:color w:val="3C24B6"/>
          <w:spacing w:val="-9"/>
        </w:rPr>
        <w:t>工业数据安全顶层设计</w:t>
      </w:r>
    </w:p>
    <w:p>
      <w:pPr>
        <w:pStyle w:val="BodyText"/>
        <w:spacing w:line="272" w:lineRule="auto"/>
        <w:rPr/>
      </w:pPr>
      <w:r/>
    </w:p>
    <w:p>
      <w:pPr>
        <w:ind w:right="87" w:firstLine="419"/>
        <w:spacing w:before="72" w:line="352" w:lineRule="auto"/>
        <w:jc w:val="both"/>
        <w:rPr>
          <w:rFonts w:ascii="SimSun" w:hAnsi="SimSun" w:eastAsia="SimSun" w:cs="SimSun"/>
          <w:sz w:val="22"/>
          <w:szCs w:val="22"/>
        </w:rPr>
      </w:pPr>
      <w:r>
        <w:rPr>
          <w:rFonts w:ascii="SimSun" w:hAnsi="SimSun" w:eastAsia="SimSun" w:cs="SimSun"/>
          <w:sz w:val="22"/>
          <w:szCs w:val="22"/>
          <w:spacing w:val="-5"/>
        </w:rPr>
        <w:t>我国加快制订政策法规和标准指南，不断完善</w:t>
      </w:r>
      <w:r>
        <w:rPr>
          <w:rFonts w:ascii="SimSun" w:hAnsi="SimSun" w:eastAsia="SimSun" w:cs="SimSun"/>
          <w:sz w:val="22"/>
          <w:szCs w:val="22"/>
          <w:spacing w:val="-6"/>
        </w:rPr>
        <w:t>数据安全管</w:t>
      </w:r>
      <w:r>
        <w:rPr>
          <w:rFonts w:ascii="SimSun" w:hAnsi="SimSun" w:eastAsia="SimSun" w:cs="SimSun"/>
          <w:sz w:val="22"/>
          <w:szCs w:val="22"/>
        </w:rPr>
        <w:t xml:space="preserve"> </w:t>
      </w:r>
      <w:r>
        <w:rPr>
          <w:rFonts w:ascii="SimSun" w:hAnsi="SimSun" w:eastAsia="SimSun" w:cs="SimSun"/>
          <w:sz w:val="22"/>
          <w:szCs w:val="22"/>
          <w:spacing w:val="-11"/>
        </w:rPr>
        <w:t>理体系，进一步强化顶层设计。</w:t>
      </w:r>
      <w:r>
        <w:rPr>
          <w:rFonts w:ascii="SimSun" w:hAnsi="SimSun" w:eastAsia="SimSun" w:cs="SimSun"/>
          <w:sz w:val="22"/>
          <w:szCs w:val="22"/>
          <w:spacing w:val="47"/>
        </w:rPr>
        <w:t xml:space="preserve"> </w:t>
      </w:r>
      <w:r>
        <w:rPr>
          <w:rFonts w:ascii="SimSun" w:hAnsi="SimSun" w:eastAsia="SimSun" w:cs="SimSun"/>
          <w:sz w:val="22"/>
          <w:szCs w:val="22"/>
          <w:spacing w:val="-11"/>
        </w:rPr>
        <w:t>一是依据《中华人民共和国网</w:t>
      </w:r>
      <w:r>
        <w:rPr>
          <w:rFonts w:ascii="SimSun" w:hAnsi="SimSun" w:eastAsia="SimSun" w:cs="SimSun"/>
          <w:sz w:val="22"/>
          <w:szCs w:val="22"/>
        </w:rPr>
        <w:t xml:space="preserve"> </w:t>
      </w:r>
      <w:r>
        <w:rPr>
          <w:rFonts w:ascii="SimSun" w:hAnsi="SimSun" w:eastAsia="SimSun" w:cs="SimSun"/>
          <w:sz w:val="22"/>
          <w:szCs w:val="22"/>
          <w:spacing w:val="-6"/>
        </w:rPr>
        <w:t>络安全法》《中华人民共和国数据安全法》等，制订工业领域</w:t>
      </w:r>
      <w:r>
        <w:rPr>
          <w:rFonts w:ascii="SimSun" w:hAnsi="SimSun" w:eastAsia="SimSun" w:cs="SimSun"/>
          <w:sz w:val="22"/>
          <w:szCs w:val="22"/>
          <w:spacing w:val="10"/>
        </w:rPr>
        <w:t xml:space="preserve"> </w:t>
      </w:r>
      <w:r>
        <w:rPr>
          <w:rFonts w:ascii="SimSun" w:hAnsi="SimSun" w:eastAsia="SimSun" w:cs="SimSun"/>
          <w:sz w:val="22"/>
          <w:szCs w:val="22"/>
          <w:spacing w:val="-6"/>
        </w:rPr>
        <w:t>的数据安全指导意见和数据安全管理办法等政策法规，建立工</w:t>
      </w:r>
      <w:r>
        <w:rPr>
          <w:rFonts w:ascii="SimSun" w:hAnsi="SimSun" w:eastAsia="SimSun" w:cs="SimSun"/>
          <w:sz w:val="22"/>
          <w:szCs w:val="22"/>
          <w:spacing w:val="12"/>
        </w:rPr>
        <w:t xml:space="preserve"> </w:t>
      </w:r>
      <w:r>
        <w:rPr>
          <w:rFonts w:ascii="SimSun" w:hAnsi="SimSun" w:eastAsia="SimSun" w:cs="SimSun"/>
          <w:sz w:val="22"/>
          <w:szCs w:val="22"/>
          <w:spacing w:val="-6"/>
        </w:rPr>
        <w:t>业数据安全风险报送和通报机制，完善数据安全管理体系。二</w:t>
      </w:r>
      <w:r>
        <w:rPr>
          <w:rFonts w:ascii="SimSun" w:hAnsi="SimSun" w:eastAsia="SimSun" w:cs="SimSun"/>
          <w:sz w:val="22"/>
          <w:szCs w:val="22"/>
          <w:spacing w:val="12"/>
        </w:rPr>
        <w:t xml:space="preserve"> </w:t>
      </w:r>
      <w:r>
        <w:rPr>
          <w:rFonts w:ascii="SimSun" w:hAnsi="SimSun" w:eastAsia="SimSun" w:cs="SimSun"/>
          <w:sz w:val="22"/>
          <w:szCs w:val="22"/>
          <w:spacing w:val="-6"/>
        </w:rPr>
        <w:t>是重点研究新一代信息技术与工业生产活动融合产生的安全保</w:t>
      </w:r>
      <w:r>
        <w:rPr>
          <w:rFonts w:ascii="SimSun" w:hAnsi="SimSun" w:eastAsia="SimSun" w:cs="SimSun"/>
          <w:sz w:val="22"/>
          <w:szCs w:val="22"/>
          <w:spacing w:val="8"/>
        </w:rPr>
        <w:t xml:space="preserve"> </w:t>
      </w:r>
      <w:r>
        <w:rPr>
          <w:rFonts w:ascii="SimSun" w:hAnsi="SimSun" w:eastAsia="SimSun" w:cs="SimSun"/>
          <w:sz w:val="22"/>
          <w:szCs w:val="22"/>
          <w:spacing w:val="-6"/>
        </w:rPr>
        <w:t>障需求，适时发布与工业互联网、工业云、工业大数据等领域</w:t>
      </w:r>
      <w:r>
        <w:rPr>
          <w:rFonts w:ascii="SimSun" w:hAnsi="SimSun" w:eastAsia="SimSun" w:cs="SimSun"/>
          <w:sz w:val="22"/>
          <w:szCs w:val="22"/>
          <w:spacing w:val="10"/>
        </w:rPr>
        <w:t xml:space="preserve"> </w:t>
      </w:r>
      <w:r>
        <w:rPr>
          <w:rFonts w:ascii="SimSun" w:hAnsi="SimSun" w:eastAsia="SimSun" w:cs="SimSun"/>
          <w:sz w:val="22"/>
          <w:szCs w:val="22"/>
          <w:spacing w:val="-6"/>
        </w:rPr>
        <w:t>相关的数据安全管理指导性政策文件。三是健全工业数据安全</w:t>
      </w:r>
    </w:p>
    <w:p>
      <w:pPr>
        <w:spacing w:line="219" w:lineRule="auto"/>
        <w:rPr>
          <w:rFonts w:ascii="SimSun" w:hAnsi="SimSun" w:eastAsia="SimSun" w:cs="SimSun"/>
          <w:sz w:val="22"/>
          <w:szCs w:val="22"/>
        </w:rPr>
      </w:pPr>
      <w:r>
        <w:rPr>
          <w:rFonts w:ascii="SimSun" w:hAnsi="SimSun" w:eastAsia="SimSun" w:cs="SimSun"/>
          <w:sz w:val="22"/>
          <w:szCs w:val="22"/>
          <w:spacing w:val="-6"/>
        </w:rPr>
        <w:t>责任制度，完善风险通报等安全指导和管理制度，大力推进工</w:t>
      </w:r>
    </w:p>
    <w:p>
      <w:pPr>
        <w:spacing w:line="219" w:lineRule="auto"/>
        <w:sectPr>
          <w:footerReference w:type="default" r:id="rId364"/>
          <w:pgSz w:w="7530" w:h="11370"/>
          <w:pgMar w:top="194" w:right="861" w:bottom="479" w:left="780" w:header="0" w:footer="193" w:gutter="0"/>
        </w:sectPr>
        <w:rPr>
          <w:rFonts w:ascii="SimSun" w:hAnsi="SimSun" w:eastAsia="SimSun" w:cs="SimSun"/>
          <w:sz w:val="22"/>
          <w:szCs w:val="22"/>
        </w:rPr>
      </w:pPr>
    </w:p>
    <w:p>
      <w:pPr>
        <w:ind w:left="912"/>
        <w:spacing w:line="219" w:lineRule="auto"/>
        <w:rPr>
          <w:rFonts w:ascii="SimSun" w:hAnsi="SimSun" w:eastAsia="SimSun" w:cs="SimSun"/>
          <w:sz w:val="16"/>
          <w:szCs w:val="16"/>
        </w:rPr>
      </w:pPr>
      <w:r>
        <w:drawing>
          <wp:anchor distT="0" distB="0" distL="0" distR="0" simplePos="0" relativeHeight="252825600" behindDoc="0" locked="0" layoutInCell="0" allowOverlap="1">
            <wp:simplePos x="0" y="0"/>
            <wp:positionH relativeFrom="page">
              <wp:posOffset>0</wp:posOffset>
            </wp:positionH>
            <wp:positionV relativeFrom="page">
              <wp:posOffset>0</wp:posOffset>
            </wp:positionV>
            <wp:extent cx="577848" cy="793736"/>
            <wp:effectExtent l="0" t="0" r="0" b="0"/>
            <wp:wrapNone/>
            <wp:docPr id="334" name="IM 334"/>
            <wp:cNvGraphicFramePr/>
            <a:graphic>
              <a:graphicData uri="http://schemas.openxmlformats.org/drawingml/2006/picture">
                <pic:pic>
                  <pic:nvPicPr>
                    <pic:cNvPr id="334" name="IM 334"/>
                    <pic:cNvPicPr/>
                  </pic:nvPicPr>
                  <pic:blipFill>
                    <a:blip r:embed="rId366"/>
                    <a:stretch>
                      <a:fillRect/>
                    </a:stretch>
                  </pic:blipFill>
                  <pic:spPr>
                    <a:xfrm rot="0">
                      <a:off x="0" y="0"/>
                      <a:ext cx="577848" cy="793736"/>
                    </a:xfrm>
                    <a:prstGeom prst="rect">
                      <a:avLst/>
                    </a:prstGeom>
                  </pic:spPr>
                </pic:pic>
              </a:graphicData>
            </a:graphic>
          </wp:anchor>
        </w:drawing>
      </w:r>
      <w:r>
        <w:rPr>
          <w:rFonts w:ascii="SimSun" w:hAnsi="SimSun" w:eastAsia="SimSun" w:cs="SimSun"/>
          <w:sz w:val="16"/>
          <w:szCs w:val="16"/>
          <w:b/>
          <w:bCs/>
          <w:color w:val="F4800D"/>
          <w:spacing w:val="-4"/>
        </w:rPr>
        <w:t>数据为王</w:t>
      </w:r>
    </w:p>
    <w:p>
      <w:pPr>
        <w:ind w:left="1209"/>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08" w:lineRule="auto"/>
        <w:rPr/>
      </w:pPr>
      <w:r/>
    </w:p>
    <w:p>
      <w:pPr>
        <w:pStyle w:val="BodyText"/>
        <w:spacing w:line="309" w:lineRule="auto"/>
        <w:rPr/>
      </w:pPr>
      <w:r/>
    </w:p>
    <w:p>
      <w:pPr>
        <w:ind w:left="909"/>
        <w:spacing w:before="72" w:line="353" w:lineRule="auto"/>
        <w:jc w:val="both"/>
        <w:rPr>
          <w:rFonts w:ascii="SimSun" w:hAnsi="SimSun" w:eastAsia="SimSun" w:cs="SimSun"/>
          <w:sz w:val="22"/>
          <w:szCs w:val="22"/>
        </w:rPr>
      </w:pPr>
      <w:r>
        <w:rPr>
          <w:rFonts w:ascii="SimSun" w:hAnsi="SimSun" w:eastAsia="SimSun" w:cs="SimSun"/>
          <w:sz w:val="22"/>
          <w:szCs w:val="22"/>
          <w:spacing w:val="-6"/>
        </w:rPr>
        <w:t>业数据分类分级工作；加强标准体系建设研究，推动编制《网</w:t>
      </w:r>
      <w:r>
        <w:rPr>
          <w:rFonts w:ascii="SimSun" w:hAnsi="SimSun" w:eastAsia="SimSun" w:cs="SimSun"/>
          <w:sz w:val="22"/>
          <w:szCs w:val="22"/>
          <w:spacing w:val="12"/>
        </w:rPr>
        <w:t xml:space="preserve"> </w:t>
      </w:r>
      <w:r>
        <w:rPr>
          <w:rFonts w:ascii="SimSun" w:hAnsi="SimSun" w:eastAsia="SimSun" w:cs="SimSun"/>
          <w:sz w:val="22"/>
          <w:szCs w:val="22"/>
          <w:spacing w:val="-14"/>
        </w:rPr>
        <w:t>络数据安全标准体系建设指南》,围绕评估、监测、预警、响应、</w:t>
      </w:r>
    </w:p>
    <w:p>
      <w:pPr>
        <w:ind w:left="909"/>
        <w:spacing w:line="219" w:lineRule="auto"/>
        <w:rPr>
          <w:rFonts w:ascii="SimSun" w:hAnsi="SimSun" w:eastAsia="SimSun" w:cs="SimSun"/>
          <w:sz w:val="22"/>
          <w:szCs w:val="22"/>
        </w:rPr>
      </w:pPr>
      <w:r>
        <w:rPr>
          <w:rFonts w:ascii="SimSun" w:hAnsi="SimSun" w:eastAsia="SimSun" w:cs="SimSun"/>
          <w:sz w:val="22"/>
          <w:szCs w:val="22"/>
          <w:spacing w:val="-10"/>
        </w:rPr>
        <w:t>处置等需求，不断完善工业领域的数据安全标准体系。</w:t>
      </w:r>
    </w:p>
    <w:p>
      <w:pPr>
        <w:pStyle w:val="BodyText"/>
        <w:spacing w:line="370" w:lineRule="auto"/>
        <w:rPr/>
      </w:pPr>
      <w:r/>
    </w:p>
    <w:p>
      <w:pPr>
        <w:ind w:left="913"/>
        <w:spacing w:before="72" w:line="219" w:lineRule="auto"/>
        <w:outlineLvl w:val="1"/>
        <w:rPr>
          <w:rFonts w:ascii="SimSun" w:hAnsi="SimSun" w:eastAsia="SimSun" w:cs="SimSun"/>
          <w:sz w:val="22"/>
          <w:szCs w:val="22"/>
        </w:rPr>
      </w:pPr>
      <w:r>
        <w:rPr>
          <w:rFonts w:ascii="SimSun" w:hAnsi="SimSun" w:eastAsia="SimSun" w:cs="SimSun"/>
          <w:sz w:val="22"/>
          <w:szCs w:val="22"/>
          <w:b/>
          <w:bCs/>
          <w:color w:val="322CE3"/>
          <w:spacing w:val="-8"/>
        </w:rPr>
        <w:t>2.</w:t>
      </w:r>
      <w:r>
        <w:rPr>
          <w:rFonts w:ascii="SimSun" w:hAnsi="SimSun" w:eastAsia="SimSun" w:cs="SimSun"/>
          <w:sz w:val="22"/>
          <w:szCs w:val="22"/>
          <w:color w:val="322CE3"/>
          <w:spacing w:val="-22"/>
        </w:rPr>
        <w:t xml:space="preserve"> </w:t>
      </w:r>
      <w:r>
        <w:rPr>
          <w:rFonts w:ascii="SimSun" w:hAnsi="SimSun" w:eastAsia="SimSun" w:cs="SimSun"/>
          <w:sz w:val="22"/>
          <w:szCs w:val="22"/>
          <w:b/>
          <w:bCs/>
          <w:color w:val="322CE3"/>
          <w:spacing w:val="-8"/>
        </w:rPr>
        <w:t>督促落实工业数据安全主体责任</w:t>
      </w:r>
    </w:p>
    <w:p>
      <w:pPr>
        <w:pStyle w:val="BodyText"/>
        <w:spacing w:line="243" w:lineRule="auto"/>
        <w:rPr/>
      </w:pPr>
      <w:r/>
    </w:p>
    <w:p>
      <w:pPr>
        <w:ind w:left="909" w:firstLine="339"/>
        <w:spacing w:before="71" w:line="353" w:lineRule="auto"/>
        <w:jc w:val="both"/>
        <w:rPr>
          <w:rFonts w:ascii="SimSun" w:hAnsi="SimSun" w:eastAsia="SimSun" w:cs="SimSun"/>
          <w:sz w:val="22"/>
          <w:szCs w:val="22"/>
        </w:rPr>
      </w:pPr>
      <w:r>
        <w:rPr>
          <w:rFonts w:ascii="SimSun" w:hAnsi="SimSun" w:eastAsia="SimSun" w:cs="SimSun"/>
          <w:sz w:val="22"/>
          <w:szCs w:val="22"/>
          <w:spacing w:val="-6"/>
        </w:rPr>
        <w:t>“安全为重，责任为先”,工业数据安全保障需要工业企业 </w:t>
      </w:r>
      <w:r>
        <w:rPr>
          <w:rFonts w:ascii="SimSun" w:hAnsi="SimSun" w:eastAsia="SimSun" w:cs="SimSun"/>
          <w:sz w:val="22"/>
          <w:szCs w:val="22"/>
          <w:spacing w:val="-12"/>
        </w:rPr>
        <w:t>切实肩负起安全主体责任。</w:t>
      </w:r>
      <w:r>
        <w:rPr>
          <w:rFonts w:ascii="SimSun" w:hAnsi="SimSun" w:eastAsia="SimSun" w:cs="SimSun"/>
          <w:sz w:val="22"/>
          <w:szCs w:val="22"/>
          <w:spacing w:val="54"/>
        </w:rPr>
        <w:t xml:space="preserve"> </w:t>
      </w:r>
      <w:r>
        <w:rPr>
          <w:rFonts w:ascii="SimSun" w:hAnsi="SimSun" w:eastAsia="SimSun" w:cs="SimSun"/>
          <w:sz w:val="22"/>
          <w:szCs w:val="22"/>
          <w:spacing w:val="-12"/>
        </w:rPr>
        <w:t>一是深入学习贯彻《国务院关于深</w:t>
      </w:r>
      <w:r>
        <w:rPr>
          <w:rFonts w:ascii="SimSun" w:hAnsi="SimSun" w:eastAsia="SimSun" w:cs="SimSun"/>
          <w:sz w:val="22"/>
          <w:szCs w:val="22"/>
        </w:rPr>
        <w:t xml:space="preserve">  </w:t>
      </w:r>
      <w:r>
        <w:rPr>
          <w:rFonts w:ascii="SimSun" w:hAnsi="SimSun" w:eastAsia="SimSun" w:cs="SimSun"/>
          <w:sz w:val="22"/>
          <w:szCs w:val="22"/>
          <w:spacing w:val="-10"/>
        </w:rPr>
        <w:t>化“互联网+先进制造业”发展工业互联网的指导意见》《工业</w:t>
      </w:r>
      <w:r>
        <w:rPr>
          <w:rFonts w:ascii="SimSun" w:hAnsi="SimSun" w:eastAsia="SimSun" w:cs="SimSun"/>
          <w:sz w:val="22"/>
          <w:szCs w:val="22"/>
          <w:spacing w:val="3"/>
        </w:rPr>
        <w:t xml:space="preserve">  </w:t>
      </w:r>
      <w:r>
        <w:rPr>
          <w:rFonts w:ascii="SimSun" w:hAnsi="SimSun" w:eastAsia="SimSun" w:cs="SimSun"/>
          <w:sz w:val="22"/>
          <w:szCs w:val="22"/>
          <w:spacing w:val="-5"/>
        </w:rPr>
        <w:t>控制系统信息安全行动计划(2018—2020年)》《工业控制系统</w:t>
      </w:r>
      <w:r>
        <w:rPr>
          <w:rFonts w:ascii="SimSun" w:hAnsi="SimSun" w:eastAsia="SimSun" w:cs="SimSun"/>
          <w:sz w:val="22"/>
          <w:szCs w:val="22"/>
        </w:rPr>
        <w:t xml:space="preserve">  </w:t>
      </w:r>
      <w:r>
        <w:rPr>
          <w:rFonts w:ascii="SimSun" w:hAnsi="SimSun" w:eastAsia="SimSun" w:cs="SimSun"/>
          <w:sz w:val="22"/>
          <w:szCs w:val="22"/>
          <w:spacing w:val="-6"/>
        </w:rPr>
        <w:t>信息安全防护指南》等政策文件，依据政策文件要求指导</w:t>
      </w:r>
      <w:r>
        <w:rPr>
          <w:rFonts w:ascii="SimSun" w:hAnsi="SimSun" w:eastAsia="SimSun" w:cs="SimSun"/>
          <w:sz w:val="22"/>
          <w:szCs w:val="22"/>
          <w:spacing w:val="-7"/>
        </w:rPr>
        <w:t>企业</w:t>
      </w:r>
      <w:r>
        <w:rPr>
          <w:rFonts w:ascii="SimSun" w:hAnsi="SimSun" w:eastAsia="SimSun" w:cs="SimSun"/>
          <w:sz w:val="22"/>
          <w:szCs w:val="22"/>
        </w:rPr>
        <w:t xml:space="preserve">  </w:t>
      </w:r>
      <w:r>
        <w:rPr>
          <w:rFonts w:ascii="SimSun" w:hAnsi="SimSun" w:eastAsia="SimSun" w:cs="SimSun"/>
          <w:sz w:val="22"/>
          <w:szCs w:val="22"/>
          <w:spacing w:val="-10"/>
        </w:rPr>
        <w:t>开展工业信息安全防护工作；二是建立“以查促建、以查促改、</w:t>
      </w:r>
      <w:r>
        <w:rPr>
          <w:rFonts w:ascii="SimSun" w:hAnsi="SimSun" w:eastAsia="SimSun" w:cs="SimSun"/>
          <w:sz w:val="22"/>
          <w:szCs w:val="22"/>
        </w:rPr>
        <w:t xml:space="preserve"> </w:t>
      </w:r>
      <w:r>
        <w:rPr>
          <w:rFonts w:ascii="SimSun" w:hAnsi="SimSun" w:eastAsia="SimSun" w:cs="SimSun"/>
          <w:sz w:val="22"/>
          <w:szCs w:val="22"/>
          <w:spacing w:val="-6"/>
        </w:rPr>
        <w:t>以查促防”的常态化工作机制，在全国范围内组织开展工业管</w:t>
      </w:r>
      <w:r>
        <w:rPr>
          <w:rFonts w:ascii="SimSun" w:hAnsi="SimSun" w:eastAsia="SimSun" w:cs="SimSun"/>
          <w:sz w:val="22"/>
          <w:szCs w:val="22"/>
          <w:spacing w:val="1"/>
        </w:rPr>
        <w:t xml:space="preserve">  </w:t>
      </w:r>
      <w:r>
        <w:rPr>
          <w:rFonts w:ascii="SimSun" w:hAnsi="SimSun" w:eastAsia="SimSun" w:cs="SimSun"/>
          <w:sz w:val="22"/>
          <w:szCs w:val="22"/>
          <w:spacing w:val="-6"/>
        </w:rPr>
        <w:t>控安全检查评估工作，将工业数据分类分级工作纳入其中；三</w:t>
      </w:r>
      <w:r>
        <w:rPr>
          <w:rFonts w:ascii="SimSun" w:hAnsi="SimSun" w:eastAsia="SimSun" w:cs="SimSun"/>
          <w:sz w:val="22"/>
          <w:szCs w:val="22"/>
        </w:rPr>
        <w:t xml:space="preserve">  </w:t>
      </w:r>
      <w:r>
        <w:rPr>
          <w:rFonts w:ascii="SimSun" w:hAnsi="SimSun" w:eastAsia="SimSun" w:cs="SimSun"/>
          <w:sz w:val="22"/>
          <w:szCs w:val="22"/>
          <w:spacing w:val="-6"/>
        </w:rPr>
        <w:t>是强化工业数据安全意识和开展基本技能培训，推动开展</w:t>
      </w:r>
      <w:r>
        <w:rPr>
          <w:rFonts w:ascii="SimSun" w:hAnsi="SimSun" w:eastAsia="SimSun" w:cs="SimSun"/>
          <w:sz w:val="22"/>
          <w:szCs w:val="22"/>
          <w:spacing w:val="-7"/>
        </w:rPr>
        <w:t>工业</w:t>
      </w:r>
      <w:r>
        <w:rPr>
          <w:rFonts w:ascii="SimSun" w:hAnsi="SimSun" w:eastAsia="SimSun" w:cs="SimSun"/>
          <w:sz w:val="22"/>
          <w:szCs w:val="22"/>
        </w:rPr>
        <w:t xml:space="preserve">  </w:t>
      </w:r>
      <w:r>
        <w:rPr>
          <w:rFonts w:ascii="SimSun" w:hAnsi="SimSun" w:eastAsia="SimSun" w:cs="SimSun"/>
          <w:sz w:val="22"/>
          <w:szCs w:val="22"/>
          <w:spacing w:val="-6"/>
        </w:rPr>
        <w:t>数据安全意识培训、事件演练、技能竞赛等活动，全面深入贯</w:t>
      </w:r>
      <w:r>
        <w:rPr>
          <w:rFonts w:ascii="SimSun" w:hAnsi="SimSun" w:eastAsia="SimSun" w:cs="SimSun"/>
          <w:sz w:val="22"/>
          <w:szCs w:val="22"/>
          <w:spacing w:val="2"/>
        </w:rPr>
        <w:t xml:space="preserve">  </w:t>
      </w:r>
      <w:r>
        <w:rPr>
          <w:rFonts w:ascii="SimSun" w:hAnsi="SimSun" w:eastAsia="SimSun" w:cs="SimSun"/>
          <w:sz w:val="22"/>
          <w:szCs w:val="22"/>
          <w:spacing w:val="-5"/>
        </w:rPr>
        <w:t>彻落实工业信息安全责任制，切实加强工业企业数据安全意识</w:t>
      </w:r>
    </w:p>
    <w:p>
      <w:pPr>
        <w:ind w:left="909"/>
        <w:spacing w:line="219" w:lineRule="auto"/>
        <w:rPr>
          <w:rFonts w:ascii="SimSun" w:hAnsi="SimSun" w:eastAsia="SimSun" w:cs="SimSun"/>
          <w:sz w:val="22"/>
          <w:szCs w:val="22"/>
        </w:rPr>
      </w:pPr>
      <w:r>
        <w:rPr>
          <w:rFonts w:ascii="SimSun" w:hAnsi="SimSun" w:eastAsia="SimSun" w:cs="SimSun"/>
          <w:sz w:val="22"/>
          <w:szCs w:val="22"/>
          <w:spacing w:val="-6"/>
        </w:rPr>
        <w:t>和责任义务。</w:t>
      </w:r>
    </w:p>
    <w:p>
      <w:pPr>
        <w:pStyle w:val="BodyText"/>
        <w:spacing w:line="411" w:lineRule="auto"/>
        <w:rPr/>
      </w:pPr>
      <w:r/>
    </w:p>
    <w:p>
      <w:pPr>
        <w:ind w:left="913"/>
        <w:spacing w:before="72" w:line="219" w:lineRule="auto"/>
        <w:outlineLvl w:val="1"/>
        <w:rPr>
          <w:rFonts w:ascii="SimSun" w:hAnsi="SimSun" w:eastAsia="SimSun" w:cs="SimSun"/>
          <w:sz w:val="22"/>
          <w:szCs w:val="22"/>
        </w:rPr>
      </w:pPr>
      <w:r>
        <w:rPr>
          <w:rFonts w:ascii="SimSun" w:hAnsi="SimSun" w:eastAsia="SimSun" w:cs="SimSun"/>
          <w:sz w:val="22"/>
          <w:szCs w:val="22"/>
          <w:b/>
          <w:bCs/>
          <w:spacing w:val="-9"/>
        </w:rPr>
        <w:t>3.</w:t>
      </w:r>
      <w:r>
        <w:rPr>
          <w:rFonts w:ascii="SimSun" w:hAnsi="SimSun" w:eastAsia="SimSun" w:cs="SimSun"/>
          <w:sz w:val="22"/>
          <w:szCs w:val="22"/>
          <w:spacing w:val="-9"/>
        </w:rPr>
        <w:t xml:space="preserve"> </w:t>
      </w:r>
      <w:r>
        <w:rPr>
          <w:rFonts w:ascii="SimSun" w:hAnsi="SimSun" w:eastAsia="SimSun" w:cs="SimSun"/>
          <w:sz w:val="22"/>
          <w:szCs w:val="22"/>
          <w:b/>
          <w:bCs/>
          <w:color w:val="25299A"/>
          <w:spacing w:val="-9"/>
        </w:rPr>
        <w:t>着力加强</w:t>
      </w:r>
      <w:r>
        <w:rPr>
          <w:rFonts w:ascii="SimSun" w:hAnsi="SimSun" w:eastAsia="SimSun" w:cs="SimSun"/>
          <w:sz w:val="22"/>
          <w:szCs w:val="22"/>
          <w:b/>
          <w:bCs/>
          <w:spacing w:val="-9"/>
        </w:rPr>
        <w:t>工</w:t>
      </w:r>
      <w:r>
        <w:rPr>
          <w:rFonts w:ascii="SimSun" w:hAnsi="SimSun" w:eastAsia="SimSun" w:cs="SimSun"/>
          <w:sz w:val="22"/>
          <w:szCs w:val="22"/>
          <w:b/>
          <w:bCs/>
          <w:color w:val="25299A"/>
          <w:spacing w:val="-9"/>
        </w:rPr>
        <w:t>业数据安全保障能力</w:t>
      </w:r>
    </w:p>
    <w:p>
      <w:pPr>
        <w:pStyle w:val="BodyText"/>
        <w:spacing w:line="258" w:lineRule="auto"/>
        <w:rPr/>
      </w:pPr>
      <w:r/>
    </w:p>
    <w:p>
      <w:pPr>
        <w:ind w:left="909" w:right="34" w:firstLine="470"/>
        <w:spacing w:before="72" w:line="361" w:lineRule="auto"/>
        <w:jc w:val="both"/>
        <w:rPr>
          <w:rFonts w:ascii="SimSun" w:hAnsi="SimSun" w:eastAsia="SimSun" w:cs="SimSun"/>
          <w:sz w:val="22"/>
          <w:szCs w:val="22"/>
        </w:rPr>
      </w:pPr>
      <w:r>
        <w:rPr>
          <w:rFonts w:ascii="SimSun" w:hAnsi="SimSun" w:eastAsia="SimSun" w:cs="SimSun"/>
          <w:sz w:val="22"/>
          <w:szCs w:val="22"/>
          <w:spacing w:val="-5"/>
        </w:rPr>
        <w:t>支持数据安全研究机构，不断强化覆盖工业生产全生命周</w:t>
      </w:r>
      <w:r>
        <w:rPr>
          <w:rFonts w:ascii="SimSun" w:hAnsi="SimSun" w:eastAsia="SimSun" w:cs="SimSun"/>
          <w:sz w:val="22"/>
          <w:szCs w:val="22"/>
        </w:rPr>
        <w:t xml:space="preserve"> </w:t>
      </w:r>
      <w:r>
        <w:rPr>
          <w:rFonts w:ascii="SimSun" w:hAnsi="SimSun" w:eastAsia="SimSun" w:cs="SimSun"/>
          <w:sz w:val="22"/>
          <w:szCs w:val="22"/>
          <w:spacing w:val="-5"/>
        </w:rPr>
        <w:t>期的态势感知、仿真演练、应急响应、信息共享与通报以</w:t>
      </w:r>
      <w:r>
        <w:rPr>
          <w:rFonts w:ascii="SimSun" w:hAnsi="SimSun" w:eastAsia="SimSun" w:cs="SimSun"/>
          <w:sz w:val="22"/>
          <w:szCs w:val="22"/>
          <w:spacing w:val="-6"/>
        </w:rPr>
        <w:t>及综</w:t>
      </w:r>
    </w:p>
    <w:p>
      <w:pPr>
        <w:ind w:left="909"/>
        <w:spacing w:before="1" w:line="219" w:lineRule="auto"/>
        <w:rPr>
          <w:rFonts w:ascii="SimSun" w:hAnsi="SimSun" w:eastAsia="SimSun" w:cs="SimSun"/>
          <w:sz w:val="22"/>
          <w:szCs w:val="22"/>
        </w:rPr>
      </w:pPr>
      <w:r>
        <w:rPr>
          <w:rFonts w:ascii="SimSun" w:hAnsi="SimSun" w:eastAsia="SimSun" w:cs="SimSun"/>
          <w:sz w:val="22"/>
          <w:szCs w:val="22"/>
          <w:spacing w:val="-11"/>
        </w:rPr>
        <w:t>合保障等能力。</w:t>
      </w:r>
      <w:r>
        <w:rPr>
          <w:rFonts w:ascii="SimSun" w:hAnsi="SimSun" w:eastAsia="SimSun" w:cs="SimSun"/>
          <w:sz w:val="22"/>
          <w:szCs w:val="22"/>
          <w:spacing w:val="40"/>
        </w:rPr>
        <w:t xml:space="preserve"> </w:t>
      </w:r>
      <w:r>
        <w:rPr>
          <w:rFonts w:ascii="SimSun" w:hAnsi="SimSun" w:eastAsia="SimSun" w:cs="SimSun"/>
          <w:sz w:val="22"/>
          <w:szCs w:val="22"/>
          <w:spacing w:val="-11"/>
        </w:rPr>
        <w:t>一是深化态势感知能力，建</w:t>
      </w:r>
      <w:r>
        <w:rPr>
          <w:rFonts w:ascii="SimSun" w:hAnsi="SimSun" w:eastAsia="SimSun" w:cs="SimSun"/>
          <w:sz w:val="22"/>
          <w:szCs w:val="22"/>
          <w:spacing w:val="-12"/>
        </w:rPr>
        <w:t>设工业数据安全态</w:t>
      </w:r>
    </w:p>
    <w:p>
      <w:pPr>
        <w:spacing w:line="219" w:lineRule="auto"/>
        <w:sectPr>
          <w:footerReference w:type="default" r:id="rId365"/>
          <w:pgSz w:w="7560" w:h="11380"/>
          <w:pgMar w:top="164" w:right="769" w:bottom="508" w:left="0" w:header="0" w:footer="223" w:gutter="0"/>
        </w:sectPr>
        <w:rPr>
          <w:rFonts w:ascii="SimSun" w:hAnsi="SimSun" w:eastAsia="SimSun" w:cs="SimSun"/>
          <w:sz w:val="22"/>
          <w:szCs w:val="22"/>
        </w:rPr>
      </w:pPr>
    </w:p>
    <w:p>
      <w:pPr>
        <w:ind w:left="5332"/>
        <w:spacing w:line="219" w:lineRule="auto"/>
        <w:rPr>
          <w:rFonts w:ascii="SimSun" w:hAnsi="SimSun" w:eastAsia="SimSun" w:cs="SimSun"/>
          <w:sz w:val="16"/>
          <w:szCs w:val="16"/>
        </w:rPr>
      </w:pPr>
      <w:r>
        <w:rPr>
          <w:rFonts w:ascii="SimSun" w:hAnsi="SimSun" w:eastAsia="SimSun" w:cs="SimSun"/>
          <w:sz w:val="16"/>
          <w:szCs w:val="16"/>
          <w:b/>
          <w:bCs/>
          <w:color w:val="2525AE"/>
          <w:spacing w:val="-5"/>
        </w:rPr>
        <w:t>理数</w:t>
      </w:r>
      <w:r>
        <w:rPr>
          <w:rFonts w:ascii="SimSun" w:hAnsi="SimSun" w:eastAsia="SimSun" w:cs="SimSun"/>
          <w:sz w:val="16"/>
          <w:szCs w:val="16"/>
          <w:b/>
          <w:bCs/>
          <w:spacing w:val="-5"/>
        </w:rPr>
        <w:t>篇</w:t>
      </w:r>
    </w:p>
    <w:p>
      <w:pPr>
        <w:ind w:left="4902"/>
        <w:spacing w:before="20" w:line="219" w:lineRule="auto"/>
        <w:rPr>
          <w:rFonts w:ascii="SimSun" w:hAnsi="SimSun" w:eastAsia="SimSun" w:cs="SimSun"/>
          <w:sz w:val="16"/>
          <w:szCs w:val="16"/>
        </w:rPr>
      </w:pPr>
      <w:r>
        <w:rPr>
          <w:rFonts w:ascii="SimSun" w:hAnsi="SimSun" w:eastAsia="SimSun" w:cs="SimSun"/>
          <w:sz w:val="16"/>
          <w:szCs w:val="16"/>
          <w:b/>
          <w:bCs/>
          <w:color w:val="DA810D"/>
          <w:spacing w:val="-9"/>
        </w:rPr>
        <w:t>盘活数据资源</w:t>
      </w:r>
    </w:p>
    <w:p>
      <w:pPr>
        <w:pStyle w:val="BodyText"/>
        <w:spacing w:line="317" w:lineRule="auto"/>
        <w:rPr/>
      </w:pPr>
      <w:r/>
    </w:p>
    <w:p>
      <w:pPr>
        <w:pStyle w:val="BodyText"/>
        <w:spacing w:line="318" w:lineRule="auto"/>
        <w:rPr/>
      </w:pPr>
      <w:r/>
    </w:p>
    <w:p>
      <w:pPr>
        <w:ind w:right="78"/>
        <w:spacing w:before="72" w:line="352" w:lineRule="auto"/>
        <w:jc w:val="both"/>
        <w:rPr>
          <w:rFonts w:ascii="SimSun" w:hAnsi="SimSun" w:eastAsia="SimSun" w:cs="SimSun"/>
          <w:sz w:val="22"/>
          <w:szCs w:val="22"/>
        </w:rPr>
      </w:pPr>
      <w:r>
        <w:rPr>
          <w:rFonts w:ascii="SimSun" w:hAnsi="SimSun" w:eastAsia="SimSun" w:cs="SimSun"/>
          <w:sz w:val="22"/>
          <w:szCs w:val="22"/>
          <w:spacing w:val="-6"/>
        </w:rPr>
        <w:t>势感知监测网络，通过情报收集、主动监测、被动诱捕等技术</w:t>
      </w:r>
      <w:r>
        <w:rPr>
          <w:rFonts w:ascii="SimSun" w:hAnsi="SimSun" w:eastAsia="SimSun" w:cs="SimSun"/>
          <w:sz w:val="22"/>
          <w:szCs w:val="22"/>
          <w:spacing w:val="11"/>
        </w:rPr>
        <w:t xml:space="preserve"> </w:t>
      </w:r>
      <w:r>
        <w:rPr>
          <w:rFonts w:ascii="SimSun" w:hAnsi="SimSun" w:eastAsia="SimSun" w:cs="SimSun"/>
          <w:sz w:val="22"/>
          <w:szCs w:val="22"/>
          <w:spacing w:val="-12"/>
        </w:rPr>
        <w:t>手段，实现全天候、全方位态势感知；二是增强仿真演练能力，</w:t>
      </w:r>
      <w:r>
        <w:rPr>
          <w:rFonts w:ascii="SimSun" w:hAnsi="SimSun" w:eastAsia="SimSun" w:cs="SimSun"/>
          <w:sz w:val="22"/>
          <w:szCs w:val="22"/>
          <w:spacing w:val="5"/>
        </w:rPr>
        <w:t xml:space="preserve"> </w:t>
      </w:r>
      <w:r>
        <w:rPr>
          <w:rFonts w:ascii="SimSun" w:hAnsi="SimSun" w:eastAsia="SimSun" w:cs="SimSun"/>
          <w:sz w:val="22"/>
          <w:szCs w:val="22"/>
          <w:spacing w:val="-6"/>
        </w:rPr>
        <w:t>建设工业数据安全靶场、仿真测试等共性技术平台，研发工业</w:t>
      </w:r>
      <w:r>
        <w:rPr>
          <w:rFonts w:ascii="SimSun" w:hAnsi="SimSun" w:eastAsia="SimSun" w:cs="SimSun"/>
          <w:sz w:val="22"/>
          <w:szCs w:val="22"/>
          <w:spacing w:val="8"/>
        </w:rPr>
        <w:t xml:space="preserve"> </w:t>
      </w:r>
      <w:r>
        <w:rPr>
          <w:rFonts w:ascii="SimSun" w:hAnsi="SimSun" w:eastAsia="SimSun" w:cs="SimSun"/>
          <w:sz w:val="22"/>
          <w:szCs w:val="22"/>
          <w:spacing w:val="-6"/>
        </w:rPr>
        <w:t>数据安全防护技术工具集，加强数据安全共享、安全交换等关</w:t>
      </w:r>
      <w:r>
        <w:rPr>
          <w:rFonts w:ascii="SimSun" w:hAnsi="SimSun" w:eastAsia="SimSun" w:cs="SimSun"/>
          <w:sz w:val="22"/>
          <w:szCs w:val="22"/>
          <w:spacing w:val="11"/>
        </w:rPr>
        <w:t xml:space="preserve"> </w:t>
      </w:r>
      <w:r>
        <w:rPr>
          <w:rFonts w:ascii="SimSun" w:hAnsi="SimSun" w:eastAsia="SimSun" w:cs="SimSun"/>
          <w:sz w:val="22"/>
          <w:szCs w:val="22"/>
          <w:spacing w:val="-6"/>
        </w:rPr>
        <w:t>键技术攻关力度；三是提升应急响应能力，支持建设应急资源</w:t>
      </w:r>
      <w:r>
        <w:rPr>
          <w:rFonts w:ascii="SimSun" w:hAnsi="SimSun" w:eastAsia="SimSun" w:cs="SimSun"/>
          <w:sz w:val="22"/>
          <w:szCs w:val="22"/>
          <w:spacing w:val="10"/>
        </w:rPr>
        <w:t xml:space="preserve"> </w:t>
      </w:r>
      <w:r>
        <w:rPr>
          <w:rFonts w:ascii="SimSun" w:hAnsi="SimSun" w:eastAsia="SimSun" w:cs="SimSun"/>
          <w:sz w:val="22"/>
          <w:szCs w:val="22"/>
          <w:spacing w:val="-6"/>
        </w:rPr>
        <w:t>库，实现信息采集、辅助决策、预案演练等功能；四是加强信</w:t>
      </w:r>
      <w:r>
        <w:rPr>
          <w:rFonts w:ascii="SimSun" w:hAnsi="SimSun" w:eastAsia="SimSun" w:cs="SimSun"/>
          <w:sz w:val="22"/>
          <w:szCs w:val="22"/>
          <w:spacing w:val="16"/>
        </w:rPr>
        <w:t xml:space="preserve"> </w:t>
      </w:r>
      <w:r>
        <w:rPr>
          <w:rFonts w:ascii="SimSun" w:hAnsi="SimSun" w:eastAsia="SimSun" w:cs="SimSun"/>
          <w:sz w:val="22"/>
          <w:szCs w:val="22"/>
          <w:spacing w:val="-6"/>
        </w:rPr>
        <w:t>息共享与通报能力，建设工业数据安全信息通报预警平台，及</w:t>
      </w:r>
      <w:r>
        <w:rPr>
          <w:rFonts w:ascii="SimSun" w:hAnsi="SimSun" w:eastAsia="SimSun" w:cs="SimSun"/>
          <w:sz w:val="22"/>
          <w:szCs w:val="22"/>
          <w:spacing w:val="12"/>
        </w:rPr>
        <w:t xml:space="preserve"> </w:t>
      </w:r>
      <w:r>
        <w:rPr>
          <w:rFonts w:ascii="SimSun" w:hAnsi="SimSun" w:eastAsia="SimSun" w:cs="SimSun"/>
          <w:sz w:val="22"/>
          <w:szCs w:val="22"/>
          <w:spacing w:val="2"/>
        </w:rPr>
        <w:t>时发布风险预警信息，跟踪风险防范工作进展，形成快速高</w:t>
      </w:r>
      <w:r>
        <w:rPr>
          <w:rFonts w:ascii="SimSun" w:hAnsi="SimSun" w:eastAsia="SimSun" w:cs="SimSun"/>
          <w:sz w:val="22"/>
          <w:szCs w:val="22"/>
          <w:spacing w:val="16"/>
        </w:rPr>
        <w:t xml:space="preserve"> </w:t>
      </w:r>
      <w:r>
        <w:rPr>
          <w:rFonts w:ascii="SimSun" w:hAnsi="SimSun" w:eastAsia="SimSun" w:cs="SimSun"/>
          <w:sz w:val="22"/>
          <w:szCs w:val="22"/>
          <w:spacing w:val="-6"/>
        </w:rPr>
        <w:t>效、各方联动的信息通报预警体系；五是建设工业数据安全综</w:t>
      </w:r>
      <w:r>
        <w:rPr>
          <w:rFonts w:ascii="SimSun" w:hAnsi="SimSun" w:eastAsia="SimSun" w:cs="SimSun"/>
          <w:sz w:val="22"/>
          <w:szCs w:val="22"/>
          <w:spacing w:val="10"/>
        </w:rPr>
        <w:t xml:space="preserve"> </w:t>
      </w:r>
      <w:r>
        <w:rPr>
          <w:rFonts w:ascii="SimSun" w:hAnsi="SimSun" w:eastAsia="SimSun" w:cs="SimSun"/>
          <w:sz w:val="22"/>
          <w:szCs w:val="22"/>
          <w:spacing w:val="-2"/>
        </w:rPr>
        <w:t>合保障网络，指导地方/行业技术支撑机构、重点工业企业建</w:t>
      </w:r>
      <w:r>
        <w:rPr>
          <w:rFonts w:ascii="SimSun" w:hAnsi="SimSun" w:eastAsia="SimSun" w:cs="SimSun"/>
          <w:sz w:val="22"/>
          <w:szCs w:val="22"/>
          <w:spacing w:val="12"/>
        </w:rPr>
        <w:t xml:space="preserve"> </w:t>
      </w:r>
      <w:r>
        <w:rPr>
          <w:rFonts w:ascii="SimSun" w:hAnsi="SimSun" w:eastAsia="SimSun" w:cs="SimSun"/>
          <w:sz w:val="22"/>
          <w:szCs w:val="22"/>
        </w:rPr>
        <w:t>设区域级/行业级的工业数据安全保障分平台或防护分平台，</w:t>
      </w:r>
      <w:r>
        <w:rPr>
          <w:rFonts w:ascii="SimSun" w:hAnsi="SimSun" w:eastAsia="SimSun" w:cs="SimSun"/>
          <w:sz w:val="22"/>
          <w:szCs w:val="22"/>
          <w:spacing w:val="18"/>
        </w:rPr>
        <w:t xml:space="preserve"> </w:t>
      </w:r>
      <w:r>
        <w:rPr>
          <w:rFonts w:ascii="SimSun" w:hAnsi="SimSun" w:eastAsia="SimSun" w:cs="SimSun"/>
          <w:sz w:val="22"/>
          <w:szCs w:val="22"/>
          <w:spacing w:val="-5"/>
        </w:rPr>
        <w:t>实现与国家级保障平台的信息交互共享，提升防范风</w:t>
      </w:r>
      <w:r>
        <w:rPr>
          <w:rFonts w:ascii="SimSun" w:hAnsi="SimSun" w:eastAsia="SimSun" w:cs="SimSun"/>
          <w:sz w:val="22"/>
          <w:szCs w:val="22"/>
          <w:spacing w:val="-6"/>
        </w:rPr>
        <w:t>险隐患的</w:t>
      </w:r>
    </w:p>
    <w:p>
      <w:pPr>
        <w:spacing w:line="219" w:lineRule="auto"/>
        <w:rPr>
          <w:rFonts w:ascii="SimSun" w:hAnsi="SimSun" w:eastAsia="SimSun" w:cs="SimSun"/>
          <w:sz w:val="22"/>
          <w:szCs w:val="22"/>
        </w:rPr>
      </w:pPr>
      <w:r>
        <w:rPr>
          <w:rFonts w:ascii="SimSun" w:hAnsi="SimSun" w:eastAsia="SimSun" w:cs="SimSun"/>
          <w:sz w:val="22"/>
          <w:szCs w:val="22"/>
          <w:spacing w:val="-13"/>
        </w:rPr>
        <w:t>群防共治能力。</w:t>
      </w:r>
    </w:p>
    <w:p>
      <w:pPr>
        <w:spacing w:line="219" w:lineRule="auto"/>
        <w:sectPr>
          <w:footerReference w:type="default" r:id="rId367"/>
          <w:pgSz w:w="7530" w:h="11370"/>
          <w:pgMar w:top="184" w:right="811" w:bottom="469" w:left="789" w:header="0" w:footer="183" w:gutter="0"/>
        </w:sectPr>
        <w:rPr>
          <w:rFonts w:ascii="SimSun" w:hAnsi="SimSun" w:eastAsia="SimSun" w:cs="SimSun"/>
          <w:sz w:val="22"/>
          <w:szCs w:val="22"/>
        </w:rPr>
      </w:pPr>
    </w:p>
    <w:p>
      <w:pPr>
        <w:pStyle w:val="BodyText"/>
        <w:rPr/>
      </w:pPr>
      <w:r/>
    </w:p>
    <w:p>
      <w:pPr>
        <w:sectPr>
          <w:footerReference w:type="default" r:id="rId18"/>
          <w:pgSz w:w="7560" w:h="11380"/>
          <w:pgMar w:top="0" w:right="0" w:bottom="0" w:left="0" w:header="0" w:footer="0" w:gutter="0"/>
        </w:sectPr>
        <w:rPr/>
      </w:pPr>
    </w:p>
    <w:p>
      <w:pPr>
        <w:pStyle w:val="BodyText"/>
        <w:spacing w:line="352" w:lineRule="auto"/>
        <w:rPr/>
      </w:pPr>
      <w:r/>
    </w:p>
    <w:p>
      <w:pPr>
        <w:pStyle w:val="BodyText"/>
        <w:spacing w:line="352" w:lineRule="auto"/>
        <w:rPr/>
      </w:pPr>
      <w:r/>
    </w:p>
    <w:p>
      <w:pPr>
        <w:ind w:left="4718"/>
        <w:spacing w:before="198" w:line="219" w:lineRule="auto"/>
        <w:rPr>
          <w:rFonts w:ascii="SimSun" w:hAnsi="SimSun" w:eastAsia="SimSun" w:cs="SimSun"/>
          <w:sz w:val="61"/>
          <w:szCs w:val="61"/>
        </w:rPr>
      </w:pPr>
      <w:r>
        <w:drawing>
          <wp:anchor distT="0" distB="0" distL="0" distR="0" simplePos="0" relativeHeight="252850176" behindDoc="1" locked="0" layoutInCell="1" allowOverlap="1">
            <wp:simplePos x="0" y="0"/>
            <wp:positionH relativeFrom="column">
              <wp:posOffset>0</wp:posOffset>
            </wp:positionH>
            <wp:positionV relativeFrom="paragraph">
              <wp:posOffset>-703093</wp:posOffset>
            </wp:positionV>
            <wp:extent cx="4781550" cy="7219950"/>
            <wp:effectExtent l="0" t="0" r="0" b="0"/>
            <wp:wrapNone/>
            <wp:docPr id="336" name="IM 336"/>
            <wp:cNvGraphicFramePr/>
            <a:graphic>
              <a:graphicData uri="http://schemas.openxmlformats.org/drawingml/2006/picture">
                <pic:pic>
                  <pic:nvPicPr>
                    <pic:cNvPr id="336" name="IM 336"/>
                    <pic:cNvPicPr/>
                  </pic:nvPicPr>
                  <pic:blipFill>
                    <a:blip r:embed="rId368"/>
                    <a:stretch>
                      <a:fillRect/>
                    </a:stretch>
                  </pic:blipFill>
                  <pic:spPr>
                    <a:xfrm rot="0">
                      <a:off x="0" y="0"/>
                      <a:ext cx="4781550" cy="7219950"/>
                    </a:xfrm>
                    <a:prstGeom prst="rect">
                      <a:avLst/>
                    </a:prstGeom>
                  </pic:spPr>
                </pic:pic>
              </a:graphicData>
            </a:graphic>
          </wp:anchor>
        </w:drawing>
      </w:r>
      <w:r>
        <w:rPr>
          <w:rFonts w:ascii="SimSun" w:hAnsi="SimSun" w:eastAsia="SimSun" w:cs="SimSun"/>
          <w:sz w:val="61"/>
          <w:szCs w:val="61"/>
          <w:b/>
          <w:bCs/>
          <w:color w:val="F44100"/>
          <w:spacing w:val="-8"/>
        </w:rPr>
        <w:t>用数篇</w:t>
      </w:r>
    </w:p>
    <w:p>
      <w:pPr>
        <w:ind w:left="4065"/>
        <w:spacing w:before="68" w:line="222" w:lineRule="auto"/>
        <w:rPr>
          <w:rFonts w:ascii="SimHei" w:hAnsi="SimHei" w:eastAsia="SimHei" w:cs="SimHei"/>
          <w:sz w:val="42"/>
          <w:szCs w:val="42"/>
        </w:rPr>
      </w:pPr>
      <w:r>
        <w:rPr>
          <w:rFonts w:ascii="SimHei" w:hAnsi="SimHei" w:eastAsia="SimHei" w:cs="SimHei"/>
          <w:sz w:val="42"/>
          <w:szCs w:val="42"/>
          <w:b/>
          <w:bCs/>
          <w:color w:val="4D3F92"/>
          <w:spacing w:val="-12"/>
        </w:rPr>
        <w:t>挖掘数据价值</w:t>
      </w:r>
    </w:p>
    <w:p>
      <w:pPr>
        <w:spacing w:line="222" w:lineRule="auto"/>
        <w:sectPr>
          <w:pgSz w:w="7530" w:h="11370"/>
          <w:pgMar w:top="400" w:right="0" w:bottom="400" w:left="0" w:header="0" w:footer="0" w:gutter="0"/>
        </w:sectPr>
        <w:rPr>
          <w:rFonts w:ascii="SimHei" w:hAnsi="SimHei" w:eastAsia="SimHei" w:cs="SimHei"/>
          <w:sz w:val="42"/>
          <w:szCs w:val="42"/>
        </w:rPr>
      </w:pPr>
    </w:p>
    <w:p>
      <w:pPr>
        <w:ind w:left="1072"/>
        <w:spacing w:line="219" w:lineRule="auto"/>
        <w:rPr>
          <w:rFonts w:ascii="SimSun" w:hAnsi="SimSun" w:eastAsia="SimSun" w:cs="SimSun"/>
          <w:sz w:val="16"/>
          <w:szCs w:val="16"/>
        </w:rPr>
      </w:pPr>
      <w:r>
        <w:drawing>
          <wp:anchor distT="0" distB="0" distL="0" distR="0" simplePos="0" relativeHeight="252859392" behindDoc="0" locked="0" layoutInCell="0" allowOverlap="1">
            <wp:simplePos x="0" y="0"/>
            <wp:positionH relativeFrom="page">
              <wp:posOffset>0</wp:posOffset>
            </wp:positionH>
            <wp:positionV relativeFrom="page">
              <wp:posOffset>0</wp:posOffset>
            </wp:positionV>
            <wp:extent cx="679428" cy="634975"/>
            <wp:effectExtent l="0" t="0" r="0" b="0"/>
            <wp:wrapNone/>
            <wp:docPr id="338" name="IM 338"/>
            <wp:cNvGraphicFramePr/>
            <a:graphic>
              <a:graphicData uri="http://schemas.openxmlformats.org/drawingml/2006/picture">
                <pic:pic>
                  <pic:nvPicPr>
                    <pic:cNvPr id="338" name="IM 338"/>
                    <pic:cNvPicPr/>
                  </pic:nvPicPr>
                  <pic:blipFill>
                    <a:blip r:embed="rId370"/>
                    <a:stretch>
                      <a:fillRect/>
                    </a:stretch>
                  </pic:blipFill>
                  <pic:spPr>
                    <a:xfrm rot="0">
                      <a:off x="0" y="0"/>
                      <a:ext cx="679428" cy="634975"/>
                    </a:xfrm>
                    <a:prstGeom prst="rect">
                      <a:avLst/>
                    </a:prstGeom>
                  </pic:spPr>
                </pic:pic>
              </a:graphicData>
            </a:graphic>
          </wp:anchor>
        </w:drawing>
      </w:r>
      <w:r>
        <w:rPr>
          <w:rFonts w:ascii="SimSun" w:hAnsi="SimSun" w:eastAsia="SimSun" w:cs="SimSun"/>
          <w:sz w:val="16"/>
          <w:szCs w:val="16"/>
          <w:b/>
          <w:bCs/>
          <w:color w:val="D0822A"/>
          <w:spacing w:val="-4"/>
        </w:rPr>
        <w:t>数据为王</w:t>
      </w:r>
    </w:p>
    <w:p>
      <w:pPr>
        <w:ind w:left="1370"/>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ind w:firstLine="1370"/>
        <w:spacing w:line="20" w:lineRule="exact"/>
        <w:rPr/>
      </w:pPr>
      <w:r>
        <w:rPr/>
        <w:drawing>
          <wp:inline distT="0" distB="0" distL="0" distR="0">
            <wp:extent cx="3511543" cy="12717"/>
            <wp:effectExtent l="0" t="0" r="0" b="0"/>
            <wp:docPr id="340" name="IM 340"/>
            <wp:cNvGraphicFramePr/>
            <a:graphic>
              <a:graphicData uri="http://schemas.openxmlformats.org/drawingml/2006/picture">
                <pic:pic>
                  <pic:nvPicPr>
                    <pic:cNvPr id="340" name="IM 340"/>
                    <pic:cNvPicPr/>
                  </pic:nvPicPr>
                  <pic:blipFill>
                    <a:blip r:embed="rId371"/>
                    <a:stretch>
                      <a:fillRect/>
                    </a:stretch>
                  </pic:blipFill>
                  <pic:spPr>
                    <a:xfrm rot="0">
                      <a:off x="0" y="0"/>
                      <a:ext cx="3511543" cy="12717"/>
                    </a:xfrm>
                    <a:prstGeom prst="rect">
                      <a:avLst/>
                    </a:prstGeom>
                  </pic:spPr>
                </pic:pic>
              </a:graphicData>
            </a:graphic>
          </wp:inline>
        </w:drawing>
      </w:r>
    </w:p>
    <w:p>
      <w:pPr>
        <w:ind w:left="1069" w:right="21" w:firstLine="450"/>
        <w:spacing w:before="308" w:line="336" w:lineRule="auto"/>
        <w:jc w:val="both"/>
        <w:rPr>
          <w:rFonts w:ascii="KaiTi" w:hAnsi="KaiTi" w:eastAsia="KaiTi" w:cs="KaiTi"/>
          <w:sz w:val="22"/>
          <w:szCs w:val="22"/>
        </w:rPr>
      </w:pPr>
      <w:r>
        <w:rPr>
          <w:rFonts w:ascii="KaiTi" w:hAnsi="KaiTi" w:eastAsia="KaiTi" w:cs="KaiTi"/>
          <w:sz w:val="22"/>
          <w:szCs w:val="22"/>
          <w:spacing w:val="2"/>
        </w:rPr>
        <w:t>伴随新一代信息技术迅猛发展，数据正成为新的生产要</w:t>
      </w:r>
      <w:r>
        <w:rPr>
          <w:rFonts w:ascii="KaiTi" w:hAnsi="KaiTi" w:eastAsia="KaiTi" w:cs="KaiTi"/>
          <w:sz w:val="22"/>
          <w:szCs w:val="22"/>
          <w:spacing w:val="17"/>
        </w:rPr>
        <w:t xml:space="preserve"> </w:t>
      </w:r>
      <w:r>
        <w:rPr>
          <w:rFonts w:ascii="KaiTi" w:hAnsi="KaiTi" w:eastAsia="KaiTi" w:cs="KaiTi"/>
          <w:sz w:val="22"/>
          <w:szCs w:val="22"/>
          <w:spacing w:val="2"/>
        </w:rPr>
        <w:t>素，支撑着制造资源的泛在连接、弹性供给和高效配置，加</w:t>
      </w:r>
      <w:r>
        <w:rPr>
          <w:rFonts w:ascii="KaiTi" w:hAnsi="KaiTi" w:eastAsia="KaiTi" w:cs="KaiTi"/>
          <w:sz w:val="22"/>
          <w:szCs w:val="22"/>
        </w:rPr>
        <w:t xml:space="preserve"> </w:t>
      </w:r>
      <w:r>
        <w:rPr>
          <w:rFonts w:ascii="KaiTi" w:hAnsi="KaiTi" w:eastAsia="KaiTi" w:cs="KaiTi"/>
          <w:sz w:val="22"/>
          <w:szCs w:val="22"/>
          <w:spacing w:val="11"/>
        </w:rPr>
        <w:t>快制造业生产方式和企业形态的根本性变革。在数据驱动</w:t>
      </w:r>
      <w:r>
        <w:rPr>
          <w:rFonts w:ascii="KaiTi" w:hAnsi="KaiTi" w:eastAsia="KaiTi" w:cs="KaiTi"/>
          <w:sz w:val="22"/>
          <w:szCs w:val="22"/>
          <w:spacing w:val="2"/>
        </w:rPr>
        <w:t xml:space="preserve"> </w:t>
      </w:r>
      <w:r>
        <w:rPr>
          <w:rFonts w:ascii="KaiTi" w:hAnsi="KaiTi" w:eastAsia="KaiTi" w:cs="KaiTi"/>
          <w:sz w:val="22"/>
          <w:szCs w:val="22"/>
          <w:spacing w:val="2"/>
        </w:rPr>
        <w:t>下，企业生产制造全过程、全产业链、全价值链都发生了巨</w:t>
      </w:r>
      <w:r>
        <w:rPr>
          <w:rFonts w:ascii="KaiTi" w:hAnsi="KaiTi" w:eastAsia="KaiTi" w:cs="KaiTi"/>
          <w:sz w:val="22"/>
          <w:szCs w:val="22"/>
          <w:spacing w:val="18"/>
        </w:rPr>
        <w:t xml:space="preserve"> </w:t>
      </w:r>
      <w:r>
        <w:rPr>
          <w:rFonts w:ascii="KaiTi" w:hAnsi="KaiTi" w:eastAsia="KaiTi" w:cs="KaiTi"/>
          <w:sz w:val="22"/>
          <w:szCs w:val="22"/>
          <w:spacing w:val="3"/>
        </w:rPr>
        <w:t>大的变化，生产方式加快向智能化转变，管理模式加快向自</w:t>
      </w:r>
    </w:p>
    <w:p>
      <w:pPr>
        <w:ind w:left="1069"/>
        <w:spacing w:line="220" w:lineRule="auto"/>
        <w:rPr>
          <w:rFonts w:ascii="KaiTi" w:hAnsi="KaiTi" w:eastAsia="KaiTi" w:cs="KaiTi"/>
          <w:sz w:val="22"/>
          <w:szCs w:val="22"/>
        </w:rPr>
      </w:pPr>
      <w:r>
        <w:rPr>
          <w:rFonts w:ascii="KaiTi" w:hAnsi="KaiTi" w:eastAsia="KaiTi" w:cs="KaiTi"/>
          <w:sz w:val="22"/>
          <w:szCs w:val="22"/>
          <w:spacing w:val="-1"/>
        </w:rPr>
        <w:t>组织拓展，商业模式加快向服务化延伸。</w:t>
      </w:r>
    </w:p>
    <w:p>
      <w:pPr>
        <w:ind w:firstLine="1110"/>
        <w:spacing w:before="237" w:line="20" w:lineRule="exact"/>
        <w:rPr/>
      </w:pPr>
      <w:r>
        <w:rPr/>
        <w:drawing>
          <wp:inline distT="0" distB="0" distL="0" distR="0">
            <wp:extent cx="3498820" cy="12717"/>
            <wp:effectExtent l="0" t="0" r="0" b="0"/>
            <wp:docPr id="342" name="IM 342"/>
            <wp:cNvGraphicFramePr/>
            <a:graphic>
              <a:graphicData uri="http://schemas.openxmlformats.org/drawingml/2006/picture">
                <pic:pic>
                  <pic:nvPicPr>
                    <pic:cNvPr id="342" name="IM 342"/>
                    <pic:cNvPicPr/>
                  </pic:nvPicPr>
                  <pic:blipFill>
                    <a:blip r:embed="rId372"/>
                    <a:stretch>
                      <a:fillRect/>
                    </a:stretch>
                  </pic:blipFill>
                  <pic:spPr>
                    <a:xfrm rot="0">
                      <a:off x="0" y="0"/>
                      <a:ext cx="3498820" cy="12717"/>
                    </a:xfrm>
                    <a:prstGeom prst="rect">
                      <a:avLst/>
                    </a:prstGeom>
                  </pic:spPr>
                </pic:pic>
              </a:graphicData>
            </a:graphic>
          </wp:inline>
        </w:drawing>
      </w:r>
    </w:p>
    <w:p>
      <w:pPr>
        <w:spacing w:line="20" w:lineRule="exact"/>
        <w:sectPr>
          <w:footerReference w:type="default" r:id="rId369"/>
          <w:pgSz w:w="7560" w:h="11380"/>
          <w:pgMar w:top="154" w:right="659" w:bottom="519" w:left="0" w:header="0" w:footer="233" w:gutter="0"/>
        </w:sectPr>
        <w:rPr/>
      </w:pPr>
    </w:p>
    <w:p>
      <w:pPr>
        <w:ind w:left="5302"/>
        <w:spacing w:line="215" w:lineRule="auto"/>
        <w:rPr>
          <w:rFonts w:ascii="SimSun" w:hAnsi="SimSun" w:eastAsia="SimSun" w:cs="SimSun"/>
          <w:sz w:val="17"/>
          <w:szCs w:val="17"/>
        </w:rPr>
      </w:pPr>
      <w:r>
        <w:rPr>
          <w:rFonts w:ascii="SimSun" w:hAnsi="SimSun" w:eastAsia="SimSun" w:cs="SimSun"/>
          <w:sz w:val="17"/>
          <w:szCs w:val="17"/>
          <w:b/>
          <w:bCs/>
          <w:spacing w:val="-8"/>
        </w:rPr>
        <w:t>用</w:t>
      </w:r>
      <w:r>
        <w:rPr>
          <w:rFonts w:ascii="SimSun" w:hAnsi="SimSun" w:eastAsia="SimSun" w:cs="SimSun"/>
          <w:sz w:val="17"/>
          <w:szCs w:val="17"/>
          <w:b/>
          <w:bCs/>
          <w:color w:val="592DB2"/>
          <w:spacing w:val="-8"/>
        </w:rPr>
        <w:t>数</w:t>
      </w:r>
      <w:r>
        <w:rPr>
          <w:rFonts w:ascii="SimSun" w:hAnsi="SimSun" w:eastAsia="SimSun" w:cs="SimSun"/>
          <w:sz w:val="17"/>
          <w:szCs w:val="17"/>
          <w:b/>
          <w:bCs/>
          <w:spacing w:val="-8"/>
        </w:rPr>
        <w:t>篇</w:t>
      </w:r>
    </w:p>
    <w:p>
      <w:pPr>
        <w:ind w:left="4862"/>
        <w:spacing w:line="217" w:lineRule="auto"/>
        <w:rPr>
          <w:rFonts w:ascii="SimSun" w:hAnsi="SimSun" w:eastAsia="SimSun" w:cs="SimSun"/>
          <w:sz w:val="17"/>
          <w:szCs w:val="17"/>
        </w:rPr>
      </w:pPr>
      <w:r>
        <w:rPr>
          <w:rFonts w:ascii="SimSun" w:hAnsi="SimSun" w:eastAsia="SimSun" w:cs="SimSun"/>
          <w:sz w:val="17"/>
          <w:szCs w:val="17"/>
          <w:b/>
          <w:bCs/>
          <w:color w:val="F7841F"/>
          <w:spacing w:val="-12"/>
          <w:w w:val="97"/>
        </w:rPr>
        <w:t>挖掘数据价值</w:t>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2404"/>
        <w:spacing w:before="107" w:line="219" w:lineRule="auto"/>
        <w:rPr>
          <w:rFonts w:ascii="SimSun" w:hAnsi="SimSun" w:eastAsia="SimSun" w:cs="SimSun"/>
          <w:sz w:val="33"/>
          <w:szCs w:val="33"/>
        </w:rPr>
      </w:pPr>
      <w:r>
        <w:rPr>
          <w:rFonts w:ascii="SimSun" w:hAnsi="SimSun" w:eastAsia="SimSun" w:cs="SimSun"/>
          <w:sz w:val="33"/>
          <w:szCs w:val="33"/>
          <w:b/>
          <w:bCs/>
          <w:color w:val="39269C"/>
          <w:spacing w:val="-12"/>
        </w:rPr>
        <w:t>第八章</w:t>
      </w:r>
    </w:p>
    <w:p>
      <w:pPr>
        <w:ind w:left="705"/>
        <w:spacing w:before="229" w:line="221" w:lineRule="auto"/>
        <w:rPr>
          <w:rFonts w:ascii="SimHei" w:hAnsi="SimHei" w:eastAsia="SimHei" w:cs="SimHei"/>
          <w:sz w:val="42"/>
          <w:szCs w:val="42"/>
        </w:rPr>
      </w:pPr>
      <w:r>
        <w:drawing>
          <wp:anchor distT="0" distB="0" distL="0" distR="0" simplePos="0" relativeHeight="252867584" behindDoc="0" locked="0" layoutInCell="1" allowOverlap="1">
            <wp:simplePos x="0" y="0"/>
            <wp:positionH relativeFrom="column">
              <wp:posOffset>2978140</wp:posOffset>
            </wp:positionH>
            <wp:positionV relativeFrom="paragraph">
              <wp:posOffset>191405</wp:posOffset>
            </wp:positionV>
            <wp:extent cx="241325" cy="6350"/>
            <wp:effectExtent l="0" t="0" r="0" b="0"/>
            <wp:wrapNone/>
            <wp:docPr id="344" name="IM 344"/>
            <wp:cNvGraphicFramePr/>
            <a:graphic>
              <a:graphicData uri="http://schemas.openxmlformats.org/drawingml/2006/picture">
                <pic:pic>
                  <pic:nvPicPr>
                    <pic:cNvPr id="344" name="IM 344"/>
                    <pic:cNvPicPr/>
                  </pic:nvPicPr>
                  <pic:blipFill>
                    <a:blip r:embed="rId374"/>
                    <a:stretch>
                      <a:fillRect/>
                    </a:stretch>
                  </pic:blipFill>
                  <pic:spPr>
                    <a:xfrm rot="0">
                      <a:off x="0" y="0"/>
                      <a:ext cx="241325" cy="6350"/>
                    </a:xfrm>
                    <a:prstGeom prst="rect">
                      <a:avLst/>
                    </a:prstGeom>
                  </pic:spPr>
                </pic:pic>
              </a:graphicData>
            </a:graphic>
          </wp:anchor>
        </w:drawing>
      </w:r>
      <w:r>
        <w:rPr>
          <w:rFonts w:ascii="SimHei" w:hAnsi="SimHei" w:eastAsia="SimHei" w:cs="SimHei"/>
          <w:sz w:val="42"/>
          <w:szCs w:val="42"/>
          <w:b/>
          <w:bCs/>
          <w:color w:val="F43800"/>
          <w:spacing w:val="-43"/>
        </w:rPr>
        <w:t>数</w:t>
      </w:r>
      <w:r>
        <w:rPr>
          <w:rFonts w:ascii="SimHei" w:hAnsi="SimHei" w:eastAsia="SimHei" w:cs="SimHei"/>
          <w:sz w:val="42"/>
          <w:szCs w:val="42"/>
          <w:b/>
          <w:bCs/>
          <w:strike/>
          <w:color w:val="F43800"/>
          <w:spacing w:val="-43"/>
        </w:rPr>
        <w:t>据</w:t>
      </w:r>
      <w:r>
        <w:rPr>
          <w:rFonts w:ascii="SimHei" w:hAnsi="SimHei" w:eastAsia="SimHei" w:cs="SimHei"/>
          <w:sz w:val="42"/>
          <w:szCs w:val="42"/>
          <w:b/>
          <w:bCs/>
          <w:color w:val="F43800"/>
          <w:spacing w:val="-43"/>
        </w:rPr>
        <w:t>赋能：</w:t>
      </w:r>
      <w:r>
        <w:rPr>
          <w:rFonts w:ascii="SimHei" w:hAnsi="SimHei" w:eastAsia="SimHei" w:cs="SimHei"/>
          <w:sz w:val="42"/>
          <w:szCs w:val="42"/>
          <w:color w:val="F43800"/>
          <w:spacing w:val="-42"/>
        </w:rPr>
        <w:t xml:space="preserve"> </w:t>
      </w:r>
      <w:r>
        <w:rPr>
          <w:rFonts w:ascii="SimHei" w:hAnsi="SimHei" w:eastAsia="SimHei" w:cs="SimHei"/>
          <w:sz w:val="42"/>
          <w:szCs w:val="42"/>
          <w:b/>
          <w:bCs/>
          <w:u w:val="single" w:color="FF0000"/>
          <w:color w:val="F43800"/>
          <w:spacing w:val="-43"/>
        </w:rPr>
        <w:t>生</w:t>
      </w:r>
      <w:r>
        <w:rPr>
          <w:rFonts w:ascii="SimHei" w:hAnsi="SimHei" w:eastAsia="SimHei" w:cs="SimHei"/>
          <w:sz w:val="42"/>
          <w:szCs w:val="42"/>
          <w:b/>
          <w:bCs/>
          <w:color w:val="F43800"/>
          <w:spacing w:val="-43"/>
        </w:rPr>
        <w:t>产</w:t>
      </w:r>
      <w:r>
        <w:rPr>
          <w:rFonts w:ascii="SimHei" w:hAnsi="SimHei" w:eastAsia="SimHei" w:cs="SimHei"/>
          <w:sz w:val="42"/>
          <w:szCs w:val="42"/>
          <w:b/>
          <w:bCs/>
          <w:strike/>
          <w:color w:val="F43800"/>
          <w:spacing w:val="-43"/>
        </w:rPr>
        <w:t>方式</w:t>
      </w:r>
      <w:r>
        <w:rPr>
          <w:rFonts w:ascii="SimHei" w:hAnsi="SimHei" w:eastAsia="SimHei" w:cs="SimHei"/>
          <w:sz w:val="42"/>
          <w:szCs w:val="42"/>
          <w:strike/>
          <w:color w:val="F43800"/>
          <w:spacing w:val="-203"/>
        </w:rPr>
        <w:t xml:space="preserve"> </w:t>
      </w:r>
      <w:r>
        <w:rPr>
          <w:rFonts w:ascii="SimHei" w:hAnsi="SimHei" w:eastAsia="SimHei" w:cs="SimHei"/>
          <w:sz w:val="42"/>
          <w:szCs w:val="42"/>
          <w:color w:val="F43800"/>
          <w:spacing w:val="-194"/>
        </w:rPr>
        <w:t xml:space="preserve"> </w:t>
      </w:r>
      <w:r>
        <w:rPr>
          <w:rFonts w:ascii="SimHei" w:hAnsi="SimHei" w:eastAsia="SimHei" w:cs="SimHei"/>
          <w:sz w:val="42"/>
          <w:szCs w:val="42"/>
          <w:b/>
          <w:bCs/>
          <w:color w:val="F43800"/>
          <w:spacing w:val="-43"/>
        </w:rPr>
        <w:t>变</w:t>
      </w:r>
      <w:r>
        <w:rPr>
          <w:rFonts w:ascii="SimHei" w:hAnsi="SimHei" w:eastAsia="SimHei" w:cs="SimHei"/>
          <w:sz w:val="42"/>
          <w:szCs w:val="42"/>
          <w:b/>
          <w:bCs/>
          <w:u w:val="single" w:color="FF0000"/>
          <w:color w:val="F43800"/>
          <w:spacing w:val="-43"/>
        </w:rPr>
        <w:t>革</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1943"/>
        <w:spacing w:before="89" w:line="219" w:lineRule="auto"/>
        <w:rPr>
          <w:rFonts w:ascii="SimSun" w:hAnsi="SimSun" w:eastAsia="SimSun" w:cs="SimSun"/>
          <w:sz w:val="27"/>
          <w:szCs w:val="27"/>
        </w:rPr>
      </w:pPr>
      <w:r>
        <w:rPr>
          <w:rFonts w:ascii="SimSun" w:hAnsi="SimSun" w:eastAsia="SimSun" w:cs="SimSun"/>
          <w:sz w:val="27"/>
          <w:szCs w:val="27"/>
          <w:b/>
          <w:bCs/>
          <w:color w:val="28119A"/>
        </w:rPr>
        <w:t>生产要素数据化</w:t>
      </w:r>
    </w:p>
    <w:p>
      <w:pPr>
        <w:pStyle w:val="BodyText"/>
        <w:spacing w:line="346" w:lineRule="auto"/>
        <w:rPr/>
      </w:pPr>
      <w:r/>
    </w:p>
    <w:p>
      <w:pPr>
        <w:ind w:firstLine="420"/>
        <w:spacing w:before="74" w:line="345" w:lineRule="auto"/>
        <w:jc w:val="both"/>
        <w:rPr>
          <w:rFonts w:ascii="SimSun" w:hAnsi="SimSun" w:eastAsia="SimSun" w:cs="SimSun"/>
          <w:sz w:val="23"/>
          <w:szCs w:val="23"/>
        </w:rPr>
      </w:pPr>
      <w:r>
        <w:rPr>
          <w:rFonts w:ascii="SimSun" w:hAnsi="SimSun" w:eastAsia="SimSun" w:cs="SimSun"/>
          <w:sz w:val="23"/>
          <w:szCs w:val="23"/>
          <w:spacing w:val="-16"/>
        </w:rPr>
        <w:t>随着第四次工业革命的深入展开，全球很多国家和领军企</w:t>
      </w:r>
      <w:r>
        <w:rPr>
          <w:rFonts w:ascii="SimSun" w:hAnsi="SimSun" w:eastAsia="SimSun" w:cs="SimSun"/>
          <w:sz w:val="23"/>
          <w:szCs w:val="23"/>
          <w:spacing w:val="9"/>
        </w:rPr>
        <w:t xml:space="preserve">  </w:t>
      </w:r>
      <w:r>
        <w:rPr>
          <w:rFonts w:ascii="SimSun" w:hAnsi="SimSun" w:eastAsia="SimSun" w:cs="SimSun"/>
          <w:sz w:val="23"/>
          <w:szCs w:val="23"/>
          <w:spacing w:val="-16"/>
        </w:rPr>
        <w:t>业向工业大数据聚力发力，积极发展数据驱动的新型工业发展</w:t>
      </w:r>
      <w:r>
        <w:rPr>
          <w:rFonts w:ascii="SimSun" w:hAnsi="SimSun" w:eastAsia="SimSun" w:cs="SimSun"/>
          <w:sz w:val="23"/>
          <w:szCs w:val="23"/>
          <w:spacing w:val="6"/>
        </w:rPr>
        <w:t xml:space="preserve">  </w:t>
      </w:r>
      <w:r>
        <w:rPr>
          <w:rFonts w:ascii="SimSun" w:hAnsi="SimSun" w:eastAsia="SimSun" w:cs="SimSun"/>
          <w:sz w:val="23"/>
          <w:szCs w:val="23"/>
          <w:spacing w:val="-16"/>
        </w:rPr>
        <w:t>模式。党中央、国务院高度重视大数据的发展，强调推动大数</w:t>
      </w:r>
      <w:r>
        <w:rPr>
          <w:rFonts w:ascii="SimSun" w:hAnsi="SimSun" w:eastAsia="SimSun" w:cs="SimSun"/>
          <w:sz w:val="23"/>
          <w:szCs w:val="23"/>
          <w:spacing w:val="5"/>
        </w:rPr>
        <w:t xml:space="preserve">  </w:t>
      </w:r>
      <w:r>
        <w:rPr>
          <w:rFonts w:ascii="SimSun" w:hAnsi="SimSun" w:eastAsia="SimSun" w:cs="SimSun"/>
          <w:sz w:val="23"/>
          <w:szCs w:val="23"/>
          <w:spacing w:val="-23"/>
        </w:rPr>
        <w:t>据在工业发展中的应用。《促进大数据发展行动纲要</w:t>
      </w:r>
      <w:r>
        <w:rPr>
          <w:rFonts w:ascii="SimSun" w:hAnsi="SimSun" w:eastAsia="SimSun" w:cs="SimSun"/>
          <w:sz w:val="23"/>
          <w:szCs w:val="23"/>
          <w:spacing w:val="-24"/>
        </w:rPr>
        <w:t>》《国务院</w:t>
      </w:r>
      <w:r>
        <w:rPr>
          <w:rFonts w:ascii="SimSun" w:hAnsi="SimSun" w:eastAsia="SimSun" w:cs="SimSun"/>
          <w:sz w:val="23"/>
          <w:szCs w:val="23"/>
        </w:rPr>
        <w:t xml:space="preserve">  </w:t>
      </w:r>
      <w:r>
        <w:rPr>
          <w:rFonts w:ascii="SimSun" w:hAnsi="SimSun" w:eastAsia="SimSun" w:cs="SimSun"/>
          <w:sz w:val="23"/>
          <w:szCs w:val="23"/>
          <w:spacing w:val="-14"/>
        </w:rPr>
        <w:t>关于深化“互联网+先进制造业”发展工业</w:t>
      </w:r>
      <w:r>
        <w:rPr>
          <w:rFonts w:ascii="SimSun" w:hAnsi="SimSun" w:eastAsia="SimSun" w:cs="SimSun"/>
          <w:sz w:val="23"/>
          <w:szCs w:val="23"/>
          <w:spacing w:val="-15"/>
        </w:rPr>
        <w:t>互联网的指导意见》</w:t>
      </w:r>
      <w:r>
        <w:rPr>
          <w:rFonts w:ascii="SimSun" w:hAnsi="SimSun" w:eastAsia="SimSun" w:cs="SimSun"/>
          <w:sz w:val="23"/>
          <w:szCs w:val="23"/>
        </w:rPr>
        <w:t xml:space="preserve"> </w:t>
      </w:r>
      <w:r>
        <w:rPr>
          <w:rFonts w:ascii="SimSun" w:hAnsi="SimSun" w:eastAsia="SimSun" w:cs="SimSun"/>
          <w:sz w:val="23"/>
          <w:szCs w:val="23"/>
          <w:spacing w:val="-16"/>
        </w:rPr>
        <w:t>等政策文件均提出要促进工业大数据的发展和应用。要“构建</w:t>
      </w:r>
      <w:r>
        <w:rPr>
          <w:rFonts w:ascii="SimSun" w:hAnsi="SimSun" w:eastAsia="SimSun" w:cs="SimSun"/>
          <w:sz w:val="23"/>
          <w:szCs w:val="23"/>
          <w:spacing w:val="5"/>
        </w:rPr>
        <w:t xml:space="preserve">  </w:t>
      </w:r>
      <w:r>
        <w:rPr>
          <w:rFonts w:ascii="SimSun" w:hAnsi="SimSun" w:eastAsia="SimSun" w:cs="SimSun"/>
          <w:sz w:val="23"/>
          <w:szCs w:val="23"/>
          <w:spacing w:val="-18"/>
        </w:rPr>
        <w:t>以数据为关键要素的数字经济”“系统推进</w:t>
      </w:r>
      <w:r>
        <w:rPr>
          <w:rFonts w:ascii="SimSun" w:hAnsi="SimSun" w:eastAsia="SimSun" w:cs="SimSun"/>
          <w:sz w:val="23"/>
          <w:szCs w:val="23"/>
          <w:u w:val="single" w:color="auto"/>
          <w:spacing w:val="-18"/>
        </w:rPr>
        <w:t>工</w:t>
      </w:r>
      <w:r>
        <w:rPr>
          <w:rFonts w:ascii="SimSun" w:hAnsi="SimSun" w:eastAsia="SimSun" w:cs="SimSun"/>
          <w:sz w:val="23"/>
          <w:szCs w:val="23"/>
          <w:spacing w:val="-51"/>
        </w:rPr>
        <w:t xml:space="preserve"> </w:t>
      </w:r>
      <w:r>
        <w:rPr>
          <w:rFonts w:ascii="SimSun" w:hAnsi="SimSun" w:eastAsia="SimSun" w:cs="SimSun"/>
          <w:sz w:val="23"/>
          <w:szCs w:val="23"/>
          <w:spacing w:val="-18"/>
        </w:rPr>
        <w:t>业互联网基础设</w:t>
      </w:r>
      <w:r>
        <w:rPr>
          <w:rFonts w:ascii="SimSun" w:hAnsi="SimSun" w:eastAsia="SimSun" w:cs="SimSun"/>
          <w:sz w:val="23"/>
          <w:szCs w:val="23"/>
        </w:rPr>
        <w:t xml:space="preserve">  </w:t>
      </w:r>
      <w:r>
        <w:rPr>
          <w:rFonts w:ascii="SimSun" w:hAnsi="SimSun" w:eastAsia="SimSun" w:cs="SimSun"/>
          <w:sz w:val="23"/>
          <w:szCs w:val="23"/>
          <w:spacing w:val="-15"/>
        </w:rPr>
        <w:t>施和数据资源管理体系建设，发挥数据的基础资源作用和</w:t>
      </w:r>
      <w:r>
        <w:rPr>
          <w:rFonts w:ascii="SimSun" w:hAnsi="SimSun" w:eastAsia="SimSun" w:cs="SimSun"/>
          <w:sz w:val="23"/>
          <w:szCs w:val="23"/>
          <w:spacing w:val="-16"/>
        </w:rPr>
        <w:t>创新</w:t>
      </w:r>
    </w:p>
    <w:p>
      <w:pPr>
        <w:ind w:left="99"/>
        <w:spacing w:before="1" w:line="219" w:lineRule="auto"/>
        <w:rPr>
          <w:rFonts w:ascii="SimSun" w:hAnsi="SimSun" w:eastAsia="SimSun" w:cs="SimSun"/>
          <w:sz w:val="23"/>
          <w:szCs w:val="23"/>
        </w:rPr>
      </w:pPr>
      <w:r>
        <w:rPr>
          <w:rFonts w:ascii="SimSun" w:hAnsi="SimSun" w:eastAsia="SimSun" w:cs="SimSun"/>
          <w:sz w:val="23"/>
          <w:szCs w:val="23"/>
          <w:spacing w:val="-37"/>
          <w:w w:val="95"/>
        </w:rPr>
        <w:t>引擎作用”。</w:t>
      </w:r>
    </w:p>
    <w:p>
      <w:pPr>
        <w:ind w:left="439"/>
        <w:spacing w:before="207" w:line="439" w:lineRule="exact"/>
        <w:rPr>
          <w:rFonts w:ascii="SimSun" w:hAnsi="SimSun" w:eastAsia="SimSun" w:cs="SimSun"/>
          <w:sz w:val="23"/>
          <w:szCs w:val="23"/>
        </w:rPr>
      </w:pPr>
      <w:r>
        <w:rPr>
          <w:rFonts w:ascii="SimSun" w:hAnsi="SimSun" w:eastAsia="SimSun" w:cs="SimSun"/>
          <w:sz w:val="23"/>
          <w:szCs w:val="23"/>
          <w:spacing w:val="-15"/>
          <w:position w:val="15"/>
        </w:rPr>
        <w:t>近年来，随着工业互联网的创新发展，工业大数据的应用</w:t>
      </w:r>
    </w:p>
    <w:p>
      <w:pPr>
        <w:spacing w:before="1" w:line="218" w:lineRule="auto"/>
        <w:rPr>
          <w:rFonts w:ascii="SimSun" w:hAnsi="SimSun" w:eastAsia="SimSun" w:cs="SimSun"/>
          <w:sz w:val="23"/>
          <w:szCs w:val="23"/>
        </w:rPr>
      </w:pPr>
      <w:r>
        <w:rPr>
          <w:rFonts w:ascii="SimSun" w:hAnsi="SimSun" w:eastAsia="SimSun" w:cs="SimSun"/>
          <w:sz w:val="23"/>
          <w:szCs w:val="23"/>
          <w:spacing w:val="-15"/>
        </w:rPr>
        <w:t>迈出了从理念研究走向落地实施的关键步伐，在需求分析</w:t>
      </w:r>
      <w:r>
        <w:rPr>
          <w:rFonts w:ascii="SimSun" w:hAnsi="SimSun" w:eastAsia="SimSun" w:cs="SimSun"/>
          <w:sz w:val="23"/>
          <w:szCs w:val="23"/>
          <w:spacing w:val="-16"/>
        </w:rPr>
        <w:t>、流</w:t>
      </w:r>
    </w:p>
    <w:p>
      <w:pPr>
        <w:spacing w:line="218" w:lineRule="auto"/>
        <w:sectPr>
          <w:footerReference w:type="default" r:id="rId373"/>
          <w:pgSz w:w="7530" w:h="11370"/>
          <w:pgMar w:top="214" w:right="794" w:bottom="457" w:left="810" w:header="0" w:footer="159" w:gutter="0"/>
        </w:sectPr>
        <w:rPr>
          <w:rFonts w:ascii="SimSun" w:hAnsi="SimSun" w:eastAsia="SimSun" w:cs="SimSun"/>
          <w:sz w:val="23"/>
          <w:szCs w:val="23"/>
        </w:rPr>
      </w:pPr>
    </w:p>
    <w:p>
      <w:pPr>
        <w:ind w:left="970"/>
        <w:spacing w:line="219" w:lineRule="auto"/>
        <w:rPr>
          <w:rFonts w:ascii="SimSun" w:hAnsi="SimSun" w:eastAsia="SimSun" w:cs="SimSun"/>
          <w:sz w:val="16"/>
          <w:szCs w:val="16"/>
        </w:rPr>
      </w:pPr>
      <w:r>
        <w:drawing>
          <wp:anchor distT="0" distB="0" distL="0" distR="0" simplePos="0" relativeHeight="252876800" behindDoc="0" locked="0" layoutInCell="0" allowOverlap="1">
            <wp:simplePos x="0" y="0"/>
            <wp:positionH relativeFrom="page">
              <wp:posOffset>2730484</wp:posOffset>
            </wp:positionH>
            <wp:positionV relativeFrom="page">
              <wp:posOffset>5029215</wp:posOffset>
            </wp:positionV>
            <wp:extent cx="1809777" cy="6358"/>
            <wp:effectExtent l="0" t="0" r="0" b="0"/>
            <wp:wrapNone/>
            <wp:docPr id="346" name="IM 346"/>
            <wp:cNvGraphicFramePr/>
            <a:graphic>
              <a:graphicData uri="http://schemas.openxmlformats.org/drawingml/2006/picture">
                <pic:pic>
                  <pic:nvPicPr>
                    <pic:cNvPr id="346" name="IM 346"/>
                    <pic:cNvPicPr/>
                  </pic:nvPicPr>
                  <pic:blipFill>
                    <a:blip r:embed="rId376"/>
                    <a:stretch>
                      <a:fillRect/>
                    </a:stretch>
                  </pic:blipFill>
                  <pic:spPr>
                    <a:xfrm rot="0">
                      <a:off x="0" y="0"/>
                      <a:ext cx="1809777" cy="6358"/>
                    </a:xfrm>
                    <a:prstGeom prst="rect">
                      <a:avLst/>
                    </a:prstGeom>
                  </pic:spPr>
                </pic:pic>
              </a:graphicData>
            </a:graphic>
          </wp:anchor>
        </w:drawing>
      </w:r>
      <w:r>
        <w:drawing>
          <wp:anchor distT="0" distB="0" distL="0" distR="0" simplePos="0" relativeHeight="252877824" behindDoc="0" locked="0" layoutInCell="0" allowOverlap="1">
            <wp:simplePos x="0" y="0"/>
            <wp:positionH relativeFrom="page">
              <wp:posOffset>2736870</wp:posOffset>
            </wp:positionH>
            <wp:positionV relativeFrom="page">
              <wp:posOffset>5721351</wp:posOffset>
            </wp:positionV>
            <wp:extent cx="1809729" cy="6358"/>
            <wp:effectExtent l="0" t="0" r="0" b="0"/>
            <wp:wrapNone/>
            <wp:docPr id="348" name="IM 348"/>
            <wp:cNvGraphicFramePr/>
            <a:graphic>
              <a:graphicData uri="http://schemas.openxmlformats.org/drawingml/2006/picture">
                <pic:pic>
                  <pic:nvPicPr>
                    <pic:cNvPr id="348" name="IM 348"/>
                    <pic:cNvPicPr/>
                  </pic:nvPicPr>
                  <pic:blipFill>
                    <a:blip r:embed="rId377"/>
                    <a:stretch>
                      <a:fillRect/>
                    </a:stretch>
                  </pic:blipFill>
                  <pic:spPr>
                    <a:xfrm rot="0">
                      <a:off x="0" y="0"/>
                      <a:ext cx="1809729" cy="6358"/>
                    </a:xfrm>
                    <a:prstGeom prst="rect">
                      <a:avLst/>
                    </a:prstGeom>
                  </pic:spPr>
                </pic:pic>
              </a:graphicData>
            </a:graphic>
          </wp:anchor>
        </w:drawing>
      </w:r>
      <w:r>
        <w:drawing>
          <wp:anchor distT="0" distB="0" distL="0" distR="0" simplePos="0" relativeHeight="252875776" behindDoc="1" locked="0" layoutInCell="0" allowOverlap="1">
            <wp:simplePos x="0" y="0"/>
            <wp:positionH relativeFrom="page">
              <wp:posOffset>0</wp:posOffset>
            </wp:positionH>
            <wp:positionV relativeFrom="page">
              <wp:posOffset>0</wp:posOffset>
            </wp:positionV>
            <wp:extent cx="622301" cy="749294"/>
            <wp:effectExtent l="0" t="0" r="0" b="0"/>
            <wp:wrapNone/>
            <wp:docPr id="350" name="IM 350"/>
            <wp:cNvGraphicFramePr/>
            <a:graphic>
              <a:graphicData uri="http://schemas.openxmlformats.org/drawingml/2006/picture">
                <pic:pic>
                  <pic:nvPicPr>
                    <pic:cNvPr id="350" name="IM 350"/>
                    <pic:cNvPicPr/>
                  </pic:nvPicPr>
                  <pic:blipFill>
                    <a:blip r:embed="rId378"/>
                    <a:stretch>
                      <a:fillRect/>
                    </a:stretch>
                  </pic:blipFill>
                  <pic:spPr>
                    <a:xfrm rot="0">
                      <a:off x="0" y="0"/>
                      <a:ext cx="622301" cy="749294"/>
                    </a:xfrm>
                    <a:prstGeom prst="rect">
                      <a:avLst/>
                    </a:prstGeom>
                  </pic:spPr>
                </pic:pic>
              </a:graphicData>
            </a:graphic>
          </wp:anchor>
        </w:drawing>
      </w:r>
      <w:r>
        <w:rPr>
          <w:rFonts w:ascii="SimSun" w:hAnsi="SimSun" w:eastAsia="SimSun" w:cs="SimSun"/>
          <w:sz w:val="16"/>
          <w:szCs w:val="16"/>
          <w:color w:val="D5772F"/>
          <w:spacing w:val="-2"/>
        </w:rPr>
        <w:t>数据为王</w:t>
      </w:r>
    </w:p>
    <w:p>
      <w:pPr>
        <w:ind w:left="1270"/>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9" w:lineRule="auto"/>
        <w:rPr/>
      </w:pPr>
      <w:r/>
    </w:p>
    <w:p>
      <w:pPr>
        <w:pStyle w:val="BodyText"/>
        <w:spacing w:line="319" w:lineRule="auto"/>
        <w:rPr/>
      </w:pPr>
      <w:r/>
    </w:p>
    <w:p>
      <w:pPr>
        <w:ind w:left="970"/>
        <w:spacing w:before="72" w:line="410" w:lineRule="exact"/>
        <w:rPr>
          <w:rFonts w:ascii="SimSun" w:hAnsi="SimSun" w:eastAsia="SimSun" w:cs="SimSun"/>
          <w:sz w:val="22"/>
          <w:szCs w:val="22"/>
        </w:rPr>
      </w:pPr>
      <w:r>
        <w:rPr>
          <w:rFonts w:ascii="SimSun" w:hAnsi="SimSun" w:eastAsia="SimSun" w:cs="SimSun"/>
          <w:sz w:val="22"/>
          <w:szCs w:val="22"/>
          <w:spacing w:val="-10"/>
          <w:position w:val="14"/>
        </w:rPr>
        <w:t>程优化、预测运维、能源管理等环节，数据驱动的工业新模式、</w:t>
      </w:r>
    </w:p>
    <w:p>
      <w:pPr>
        <w:ind w:left="970"/>
        <w:spacing w:line="219" w:lineRule="auto"/>
        <w:rPr>
          <w:rFonts w:ascii="SimSun" w:hAnsi="SimSun" w:eastAsia="SimSun" w:cs="SimSun"/>
          <w:sz w:val="22"/>
          <w:szCs w:val="22"/>
        </w:rPr>
      </w:pPr>
      <w:r>
        <w:rPr>
          <w:rFonts w:ascii="SimSun" w:hAnsi="SimSun" w:eastAsia="SimSun" w:cs="SimSun"/>
          <w:sz w:val="22"/>
          <w:szCs w:val="22"/>
          <w:spacing w:val="-14"/>
        </w:rPr>
        <w:t>新业态不断涌现。</w:t>
      </w:r>
    </w:p>
    <w:p>
      <w:pPr>
        <w:pStyle w:val="BodyText"/>
        <w:spacing w:line="381" w:lineRule="auto"/>
        <w:rPr/>
      </w:pPr>
      <w:r/>
    </w:p>
    <w:p>
      <w:pPr>
        <w:ind w:left="973"/>
        <w:spacing w:before="72" w:line="222" w:lineRule="auto"/>
        <w:outlineLvl w:val="1"/>
        <w:rPr>
          <w:rFonts w:ascii="SimHei" w:hAnsi="SimHei" w:eastAsia="SimHei" w:cs="SimHei"/>
          <w:sz w:val="22"/>
          <w:szCs w:val="22"/>
        </w:rPr>
      </w:pPr>
      <w:r>
        <w:rPr>
          <w:rFonts w:ascii="SimHei" w:hAnsi="SimHei" w:eastAsia="SimHei" w:cs="SimHei"/>
          <w:sz w:val="22"/>
          <w:szCs w:val="22"/>
          <w:b/>
          <w:bCs/>
          <w:color w:val="DC7610"/>
          <w:spacing w:val="10"/>
        </w:rPr>
        <w:t>一、数据成为关键生产要素</w:t>
      </w:r>
    </w:p>
    <w:p>
      <w:pPr>
        <w:ind w:left="970" w:right="387" w:firstLine="439"/>
        <w:spacing w:before="309" w:line="352" w:lineRule="auto"/>
        <w:jc w:val="both"/>
        <w:rPr>
          <w:rFonts w:ascii="SimSun" w:hAnsi="SimSun" w:eastAsia="SimSun" w:cs="SimSun"/>
          <w:sz w:val="22"/>
          <w:szCs w:val="22"/>
        </w:rPr>
      </w:pPr>
      <w:r>
        <w:rPr>
          <w:rFonts w:ascii="SimSun" w:hAnsi="SimSun" w:eastAsia="SimSun" w:cs="SimSun"/>
          <w:sz w:val="22"/>
          <w:szCs w:val="22"/>
          <w:spacing w:val="-14"/>
        </w:rPr>
        <w:t>在经济学中，生产要素又被称为生产输入，是人们用来生产</w:t>
      </w:r>
      <w:r>
        <w:rPr>
          <w:rFonts w:ascii="SimSun" w:hAnsi="SimSun" w:eastAsia="SimSun" w:cs="SimSun"/>
          <w:sz w:val="22"/>
          <w:szCs w:val="22"/>
          <w:spacing w:val="5"/>
        </w:rPr>
        <w:t xml:space="preserve"> </w:t>
      </w:r>
      <w:r>
        <w:rPr>
          <w:rFonts w:ascii="SimSun" w:hAnsi="SimSun" w:eastAsia="SimSun" w:cs="SimSun"/>
          <w:sz w:val="22"/>
          <w:szCs w:val="22"/>
          <w:spacing w:val="-14"/>
        </w:rPr>
        <w:t>商品和劳务所必备的基本资源，主要包括土地、劳动、资本、企</w:t>
      </w:r>
      <w:r>
        <w:rPr>
          <w:rFonts w:ascii="SimSun" w:hAnsi="SimSun" w:eastAsia="SimSun" w:cs="SimSun"/>
          <w:sz w:val="22"/>
          <w:szCs w:val="22"/>
          <w:spacing w:val="9"/>
        </w:rPr>
        <w:t xml:space="preserve"> </w:t>
      </w:r>
      <w:r>
        <w:rPr>
          <w:rFonts w:ascii="SimSun" w:hAnsi="SimSun" w:eastAsia="SimSun" w:cs="SimSun"/>
          <w:sz w:val="22"/>
          <w:szCs w:val="22"/>
          <w:spacing w:val="-13"/>
        </w:rPr>
        <w:t>业家才能、数据等。生产要素促进生产，但不会成为产</w:t>
      </w:r>
      <w:r>
        <w:rPr>
          <w:rFonts w:ascii="SimSun" w:hAnsi="SimSun" w:eastAsia="SimSun" w:cs="SimSun"/>
          <w:sz w:val="22"/>
          <w:szCs w:val="22"/>
          <w:spacing w:val="-14"/>
        </w:rPr>
        <w:t>品和劳务</w:t>
      </w:r>
    </w:p>
    <w:p>
      <w:pPr>
        <w:ind w:left="970"/>
        <w:spacing w:line="218" w:lineRule="auto"/>
        <w:rPr>
          <w:rFonts w:ascii="SimSun" w:hAnsi="SimSun" w:eastAsia="SimSun" w:cs="SimSun"/>
          <w:sz w:val="22"/>
          <w:szCs w:val="22"/>
        </w:rPr>
      </w:pPr>
      <w:r>
        <w:rPr>
          <w:rFonts w:ascii="SimSun" w:hAnsi="SimSun" w:eastAsia="SimSun" w:cs="SimSun"/>
          <w:sz w:val="22"/>
          <w:szCs w:val="22"/>
          <w:spacing w:val="-21"/>
        </w:rPr>
        <w:t>的一部分，也不会因生产过程而发生显著变化。</w:t>
      </w:r>
    </w:p>
    <w:p>
      <w:pPr>
        <w:ind w:left="970" w:right="367" w:firstLine="449"/>
        <w:spacing w:before="193" w:line="352" w:lineRule="auto"/>
        <w:jc w:val="both"/>
        <w:rPr>
          <w:rFonts w:ascii="SimSun" w:hAnsi="SimSun" w:eastAsia="SimSun" w:cs="SimSun"/>
          <w:sz w:val="22"/>
          <w:szCs w:val="22"/>
        </w:rPr>
      </w:pPr>
      <w:r>
        <w:rPr>
          <w:rFonts w:ascii="SimSun" w:hAnsi="SimSun" w:eastAsia="SimSun" w:cs="SimSun"/>
          <w:sz w:val="22"/>
          <w:szCs w:val="22"/>
          <w:spacing w:val="-5"/>
        </w:rPr>
        <w:t>生产要素是一个历史范畴，随着经济社会的发展</w:t>
      </w:r>
      <w:r>
        <w:rPr>
          <w:rFonts w:ascii="SimSun" w:hAnsi="SimSun" w:eastAsia="SimSun" w:cs="SimSun"/>
          <w:sz w:val="22"/>
          <w:szCs w:val="22"/>
          <w:spacing w:val="-6"/>
        </w:rPr>
        <w:t>而不断演</w:t>
      </w:r>
      <w:r>
        <w:rPr>
          <w:rFonts w:ascii="SimSun" w:hAnsi="SimSun" w:eastAsia="SimSun" w:cs="SimSun"/>
          <w:sz w:val="22"/>
          <w:szCs w:val="22"/>
        </w:rPr>
        <w:t xml:space="preserve"> </w:t>
      </w:r>
      <w:r>
        <w:rPr>
          <w:rFonts w:ascii="SimSun" w:hAnsi="SimSun" w:eastAsia="SimSun" w:cs="SimSun"/>
          <w:sz w:val="22"/>
          <w:szCs w:val="22"/>
          <w:spacing w:val="-13"/>
        </w:rPr>
        <w:t>进。在不同的经济形态下，它有着不同的构成元素和不同的</w:t>
      </w:r>
      <w:r>
        <w:rPr>
          <w:rFonts w:ascii="SimSun" w:hAnsi="SimSun" w:eastAsia="SimSun" w:cs="SimSun"/>
          <w:sz w:val="22"/>
          <w:szCs w:val="22"/>
          <w:spacing w:val="-14"/>
        </w:rPr>
        <w:t>作用</w:t>
      </w:r>
      <w:r>
        <w:rPr>
          <w:rFonts w:ascii="SimSun" w:hAnsi="SimSun" w:eastAsia="SimSun" w:cs="SimSun"/>
          <w:sz w:val="22"/>
          <w:szCs w:val="22"/>
        </w:rPr>
        <w:t xml:space="preserve"> </w:t>
      </w:r>
      <w:r>
        <w:rPr>
          <w:rFonts w:ascii="SimSun" w:hAnsi="SimSun" w:eastAsia="SimSun" w:cs="SimSun"/>
          <w:sz w:val="22"/>
          <w:szCs w:val="22"/>
          <w:spacing w:val="-6"/>
        </w:rPr>
        <w:t>机理。新生产要素的形成，会驱动人类社会迈向更高的发展阶</w:t>
      </w:r>
      <w:r>
        <w:rPr>
          <w:rFonts w:ascii="SimSun" w:hAnsi="SimSun" w:eastAsia="SimSun" w:cs="SimSun"/>
          <w:sz w:val="22"/>
          <w:szCs w:val="22"/>
        </w:rPr>
        <w:t xml:space="preserve"> </w:t>
      </w:r>
      <w:r>
        <w:rPr>
          <w:rFonts w:ascii="SimSun" w:hAnsi="SimSun" w:eastAsia="SimSun" w:cs="SimSun"/>
          <w:sz w:val="22"/>
          <w:szCs w:val="22"/>
          <w:spacing w:val="-13"/>
        </w:rPr>
        <w:t>段。在长达数千年的农业经济时代，经济发展的决定因素是土地</w:t>
      </w:r>
      <w:r>
        <w:rPr>
          <w:rFonts w:ascii="SimSun" w:hAnsi="SimSun" w:eastAsia="SimSun" w:cs="SimSun"/>
          <w:sz w:val="22"/>
          <w:szCs w:val="22"/>
          <w:spacing w:val="1"/>
        </w:rPr>
        <w:t xml:space="preserve"> </w:t>
      </w:r>
      <w:r>
        <w:rPr>
          <w:rFonts w:ascii="SimSun" w:hAnsi="SimSun" w:eastAsia="SimSun" w:cs="SimSun"/>
          <w:sz w:val="22"/>
          <w:szCs w:val="22"/>
          <w:spacing w:val="-6"/>
        </w:rPr>
        <w:t>和劳动。18世纪60年代，以蒸汽机的改良为标志，工业革命在</w:t>
      </w:r>
      <w:r>
        <w:rPr>
          <w:rFonts w:ascii="SimSun" w:hAnsi="SimSun" w:eastAsia="SimSun" w:cs="SimSun"/>
          <w:sz w:val="22"/>
          <w:szCs w:val="22"/>
          <w:spacing w:val="14"/>
        </w:rPr>
        <w:t xml:space="preserve"> </w:t>
      </w:r>
      <w:r>
        <w:rPr>
          <w:rFonts w:ascii="SimSun" w:hAnsi="SimSun" w:eastAsia="SimSun" w:cs="SimSun"/>
          <w:sz w:val="22"/>
          <w:szCs w:val="22"/>
          <w:spacing w:val="-6"/>
        </w:rPr>
        <w:t>英国发生。工业革命是以机器取代人力、以大规模工厂化生产</w:t>
      </w:r>
    </w:p>
    <w:p>
      <w:pPr>
        <w:ind w:left="970"/>
        <w:spacing w:before="1" w:line="218" w:lineRule="auto"/>
        <w:rPr>
          <w:rFonts w:ascii="SimSun" w:hAnsi="SimSun" w:eastAsia="SimSun" w:cs="SimSun"/>
          <w:sz w:val="22"/>
          <w:szCs w:val="22"/>
        </w:rPr>
      </w:pPr>
      <w:r>
        <w:rPr>
          <w:rFonts w:ascii="SimSun" w:hAnsi="SimSun" w:eastAsia="SimSun" w:cs="SimSun"/>
          <w:sz w:val="22"/>
          <w:szCs w:val="22"/>
          <w:spacing w:val="2"/>
        </w:rPr>
        <w:t>取代个体工厂手工化生产的一场技术革命，人类社会从此进</w:t>
      </w:r>
    </w:p>
    <w:p>
      <w:pPr>
        <w:spacing w:line="155" w:lineRule="exact"/>
        <w:rPr/>
      </w:pPr>
      <w:r/>
    </w:p>
    <w:p>
      <w:pPr>
        <w:spacing w:line="155" w:lineRule="exact"/>
        <w:sectPr>
          <w:footerReference w:type="default" r:id="rId375"/>
          <w:pgSz w:w="7560" w:h="11380"/>
          <w:pgMar w:top="216" w:right="400" w:bottom="449" w:left="0" w:header="0" w:footer="163" w:gutter="0"/>
          <w:cols w:equalWidth="0" w:num="1">
            <w:col w:w="7160" w:space="0"/>
          </w:cols>
        </w:sectPr>
        <w:rPr/>
      </w:pPr>
    </w:p>
    <w:p>
      <w:pPr>
        <w:ind w:left="970" w:right="66"/>
        <w:spacing w:before="43" w:line="353" w:lineRule="auto"/>
        <w:jc w:val="both"/>
        <w:rPr>
          <w:rFonts w:ascii="SimSun" w:hAnsi="SimSun" w:eastAsia="SimSun" w:cs="SimSun"/>
          <w:sz w:val="22"/>
          <w:szCs w:val="22"/>
        </w:rPr>
      </w:pPr>
      <w:r>
        <w:rPr>
          <w:rFonts w:ascii="SimSun" w:hAnsi="SimSun" w:eastAsia="SimSun" w:cs="SimSun"/>
          <w:sz w:val="22"/>
          <w:szCs w:val="22"/>
          <w:spacing w:val="-11"/>
        </w:rPr>
        <w:t>入了工业时代。“机械化”是工业</w:t>
      </w:r>
      <w:r>
        <w:rPr>
          <w:rFonts w:ascii="SimSun" w:hAnsi="SimSun" w:eastAsia="SimSun" w:cs="SimSun"/>
          <w:sz w:val="22"/>
          <w:szCs w:val="22"/>
          <w:spacing w:val="1"/>
        </w:rPr>
        <w:t xml:space="preserve"> </w:t>
      </w:r>
      <w:r>
        <w:rPr>
          <w:rFonts w:ascii="SimSun" w:hAnsi="SimSun" w:eastAsia="SimSun" w:cs="SimSun"/>
          <w:sz w:val="22"/>
          <w:szCs w:val="22"/>
          <w:spacing w:val="2"/>
        </w:rPr>
        <w:t>革命的基本特征，机器设备等资</w:t>
      </w:r>
      <w:r>
        <w:rPr>
          <w:rFonts w:ascii="SimSun" w:hAnsi="SimSun" w:eastAsia="SimSun" w:cs="SimSun"/>
          <w:sz w:val="22"/>
          <w:szCs w:val="22"/>
          <w:spacing w:val="7"/>
        </w:rPr>
        <w:t xml:space="preserve"> </w:t>
      </w:r>
      <w:r>
        <w:rPr>
          <w:rFonts w:ascii="SimSun" w:hAnsi="SimSun" w:eastAsia="SimSun" w:cs="SimSun"/>
          <w:sz w:val="22"/>
          <w:szCs w:val="22"/>
          <w:spacing w:val="5"/>
        </w:rPr>
        <w:t>本成为决定经济发展的第一生产</w:t>
      </w:r>
    </w:p>
    <w:p>
      <w:pPr>
        <w:ind w:left="970"/>
        <w:spacing w:before="1" w:line="184" w:lineRule="auto"/>
        <w:rPr>
          <w:rFonts w:ascii="SimSun" w:hAnsi="SimSun" w:eastAsia="SimSun" w:cs="SimSun"/>
          <w:sz w:val="22"/>
          <w:szCs w:val="22"/>
        </w:rPr>
      </w:pPr>
      <w:r>
        <w:rPr>
          <w:rFonts w:ascii="SimSun" w:hAnsi="SimSun" w:eastAsia="SimSun" w:cs="SimSun"/>
          <w:sz w:val="22"/>
          <w:szCs w:val="22"/>
          <w:spacing w:val="4"/>
        </w:rPr>
        <w:t>要素。19世纪下半叶，以“电气</w:t>
      </w:r>
    </w:p>
    <w:p>
      <w:pPr>
        <w:pStyle w:val="BodyText"/>
        <w:spacing w:line="14" w:lineRule="auto"/>
        <w:rPr>
          <w:sz w:val="2"/>
        </w:rPr>
      </w:pPr>
      <w:r>
        <w:rPr>
          <w:sz w:val="2"/>
          <w:szCs w:val="2"/>
        </w:rPr>
        <w:br w:type="column"/>
      </w:r>
    </w:p>
    <w:p>
      <w:pPr>
        <w:pStyle w:val="BodyText"/>
        <w:spacing w:line="364" w:lineRule="auto"/>
        <w:rPr/>
      </w:pPr>
      <w:r/>
    </w:p>
    <w:p>
      <w:pPr>
        <w:ind w:left="360"/>
        <w:spacing w:before="53" w:line="224" w:lineRule="auto"/>
        <w:rPr>
          <w:rFonts w:ascii="KaiTi" w:hAnsi="KaiTi" w:eastAsia="KaiTi" w:cs="KaiTi"/>
          <w:sz w:val="16"/>
          <w:szCs w:val="16"/>
        </w:rPr>
      </w:pPr>
      <w:r>
        <w:rPr>
          <w:rFonts w:ascii="KaiTi" w:hAnsi="KaiTi" w:eastAsia="KaiTi" w:cs="KaiTi"/>
          <w:sz w:val="16"/>
          <w:szCs w:val="16"/>
          <w:color w:val="F8B531"/>
          <w:spacing w:val="4"/>
        </w:rPr>
        <w:t>这里经济学家们所指的资本是机器</w:t>
      </w:r>
    </w:p>
    <w:p>
      <w:pPr>
        <w:ind w:left="29" w:right="36" w:hanging="19"/>
        <w:spacing w:before="6" w:line="269" w:lineRule="auto"/>
        <w:rPr>
          <w:rFonts w:ascii="KaiTi" w:hAnsi="KaiTi" w:eastAsia="KaiTi" w:cs="KaiTi"/>
          <w:sz w:val="16"/>
          <w:szCs w:val="16"/>
        </w:rPr>
      </w:pPr>
      <w:r>
        <w:rPr>
          <w:rFonts w:ascii="KaiTi" w:hAnsi="KaiTi" w:eastAsia="KaiTi" w:cs="KaiTi"/>
          <w:sz w:val="22"/>
          <w:szCs w:val="22"/>
          <w:color w:val="F8B531"/>
          <w:spacing w:val="-14"/>
          <w:w w:val="92"/>
        </w:rPr>
        <w:t>设备、工具、厂房等资本品</w:t>
      </w:r>
      <w:r>
        <w:rPr>
          <w:rFonts w:ascii="Times New Roman" w:hAnsi="Times New Roman" w:eastAsia="Times New Roman" w:cs="Times New Roman"/>
          <w:sz w:val="22"/>
          <w:szCs w:val="22"/>
          <w:color w:val="F8B531"/>
          <w:spacing w:val="-14"/>
          <w:w w:val="92"/>
        </w:rPr>
        <w:t>(Capital</w:t>
      </w:r>
      <w:r>
        <w:rPr>
          <w:rFonts w:ascii="Times New Roman" w:hAnsi="Times New Roman" w:eastAsia="Times New Roman" w:cs="Times New Roman"/>
          <w:sz w:val="22"/>
          <w:szCs w:val="22"/>
          <w:color w:val="F8B531"/>
          <w:spacing w:val="11"/>
        </w:rPr>
        <w:t xml:space="preserve"> </w:t>
      </w:r>
      <w:r>
        <w:rPr>
          <w:rFonts w:ascii="SimSun" w:hAnsi="SimSun" w:eastAsia="SimSun" w:cs="SimSun"/>
          <w:sz w:val="16"/>
          <w:szCs w:val="16"/>
          <w:color w:val="F8B531"/>
        </w:rPr>
        <w:t>Goods),</w:t>
      </w:r>
      <w:r>
        <w:rPr>
          <w:rFonts w:ascii="SimSun" w:hAnsi="SimSun" w:eastAsia="SimSun" w:cs="SimSun"/>
          <w:sz w:val="16"/>
          <w:szCs w:val="16"/>
          <w:color w:val="F8B531"/>
          <w:spacing w:val="28"/>
          <w:w w:val="101"/>
        </w:rPr>
        <w:t xml:space="preserve"> </w:t>
      </w:r>
      <w:r>
        <w:rPr>
          <w:rFonts w:ascii="KaiTi" w:hAnsi="KaiTi" w:eastAsia="KaiTi" w:cs="KaiTi"/>
          <w:sz w:val="16"/>
          <w:szCs w:val="16"/>
          <w:color w:val="F8B531"/>
        </w:rPr>
        <w:t>而非金融资本。</w:t>
      </w:r>
    </w:p>
    <w:p>
      <w:pPr>
        <w:spacing w:line="269" w:lineRule="auto"/>
        <w:sectPr>
          <w:type w:val="continuous"/>
          <w:pgSz w:w="7560" w:h="11380"/>
          <w:pgMar w:top="216" w:right="400" w:bottom="449" w:left="0" w:header="0" w:footer="163" w:gutter="0"/>
          <w:cols w:equalWidth="0" w:num="2">
            <w:col w:w="4200" w:space="100"/>
            <w:col w:w="2861" w:space="0"/>
          </w:cols>
        </w:sectPr>
        <w:rPr>
          <w:rFonts w:ascii="KaiTi" w:hAnsi="KaiTi" w:eastAsia="KaiTi" w:cs="KaiTi"/>
          <w:sz w:val="16"/>
          <w:szCs w:val="16"/>
        </w:rPr>
      </w:pPr>
    </w:p>
    <w:p>
      <w:pPr>
        <w:ind w:left="970"/>
        <w:spacing w:before="229" w:line="420" w:lineRule="exact"/>
        <w:rPr>
          <w:rFonts w:ascii="SimSun" w:hAnsi="SimSun" w:eastAsia="SimSun" w:cs="SimSun"/>
          <w:sz w:val="22"/>
          <w:szCs w:val="22"/>
        </w:rPr>
      </w:pPr>
      <w:r>
        <w:rPr>
          <w:rFonts w:ascii="SimSun" w:hAnsi="SimSun" w:eastAsia="SimSun" w:cs="SimSun"/>
          <w:sz w:val="22"/>
          <w:szCs w:val="22"/>
          <w:spacing w:val="5"/>
          <w:position w:val="15"/>
        </w:rPr>
        <w:t>化”为基本特征的第二次工业革命在德、美两国率先发生。</w:t>
      </w:r>
    </w:p>
    <w:p>
      <w:pPr>
        <w:ind w:left="970"/>
        <w:spacing w:before="1" w:line="184" w:lineRule="auto"/>
        <w:rPr>
          <w:rFonts w:ascii="SimSun" w:hAnsi="SimSun" w:eastAsia="SimSun" w:cs="SimSun"/>
          <w:sz w:val="22"/>
          <w:szCs w:val="22"/>
        </w:rPr>
      </w:pPr>
      <w:r>
        <w:rPr>
          <w:rFonts w:ascii="SimSun" w:hAnsi="SimSun" w:eastAsia="SimSun" w:cs="SimSun"/>
          <w:sz w:val="22"/>
          <w:szCs w:val="22"/>
          <w:spacing w:val="2"/>
        </w:rPr>
        <w:t>随着社会化大生产模式的发展，资本的作用得到了进一步的</w:t>
      </w:r>
    </w:p>
    <w:p>
      <w:pPr>
        <w:spacing w:line="184" w:lineRule="auto"/>
        <w:sectPr>
          <w:type w:val="continuous"/>
          <w:pgSz w:w="7560" w:h="11380"/>
          <w:pgMar w:top="216" w:right="400" w:bottom="449" w:left="0" w:header="0" w:footer="163" w:gutter="0"/>
          <w:cols w:equalWidth="0" w:num="1">
            <w:col w:w="7160" w:space="0"/>
          </w:cols>
        </w:sectPr>
        <w:rPr>
          <w:rFonts w:ascii="SimSun" w:hAnsi="SimSun" w:eastAsia="SimSun" w:cs="SimSun"/>
          <w:sz w:val="22"/>
          <w:szCs w:val="22"/>
        </w:rPr>
      </w:pPr>
    </w:p>
    <w:p>
      <w:pPr>
        <w:ind w:left="5342"/>
        <w:spacing w:line="217" w:lineRule="auto"/>
        <w:rPr>
          <w:rFonts w:ascii="SimSun" w:hAnsi="SimSun" w:eastAsia="SimSun" w:cs="SimSun"/>
          <w:sz w:val="16"/>
          <w:szCs w:val="16"/>
        </w:rPr>
      </w:pPr>
      <w:bookmarkStart w:name="bookmark22" w:id="19"/>
      <w:bookmarkEnd w:id="19"/>
      <w:r>
        <w:rPr>
          <w:rFonts w:ascii="SimSun" w:hAnsi="SimSun" w:eastAsia="SimSun" w:cs="SimSun"/>
          <w:sz w:val="16"/>
          <w:szCs w:val="16"/>
          <w:b/>
          <w:bCs/>
          <w:spacing w:val="-5"/>
        </w:rPr>
        <w:t>用</w:t>
      </w:r>
      <w:r>
        <w:rPr>
          <w:rFonts w:ascii="SimSun" w:hAnsi="SimSun" w:eastAsia="SimSun" w:cs="SimSun"/>
          <w:sz w:val="16"/>
          <w:szCs w:val="16"/>
          <w:b/>
          <w:bCs/>
          <w:color w:val="5438E1"/>
          <w:spacing w:val="-5"/>
        </w:rPr>
        <w:t>数篇</w:t>
      </w:r>
    </w:p>
    <w:p>
      <w:pPr>
        <w:ind w:left="4882"/>
        <w:spacing w:line="217" w:lineRule="auto"/>
        <w:rPr>
          <w:rFonts w:ascii="SimSun" w:hAnsi="SimSun" w:eastAsia="SimSun" w:cs="SimSun"/>
          <w:sz w:val="16"/>
          <w:szCs w:val="16"/>
        </w:rPr>
      </w:pPr>
      <w:r>
        <w:rPr>
          <w:rFonts w:ascii="SimSun" w:hAnsi="SimSun" w:eastAsia="SimSun" w:cs="SimSun"/>
          <w:sz w:val="16"/>
          <w:szCs w:val="16"/>
          <w:b/>
          <w:bCs/>
          <w:color w:val="C56F1A"/>
          <w:spacing w:val="-12"/>
        </w:rPr>
        <w:t>挖掘数据价值</w:t>
      </w:r>
    </w:p>
    <w:p>
      <w:pPr>
        <w:pStyle w:val="BodyText"/>
        <w:spacing w:line="317" w:lineRule="auto"/>
        <w:rPr/>
      </w:pPr>
      <w:r/>
    </w:p>
    <w:p>
      <w:pPr>
        <w:pStyle w:val="BodyText"/>
        <w:spacing w:line="318" w:lineRule="auto"/>
        <w:rPr/>
      </w:pPr>
      <w:r/>
    </w:p>
    <w:p>
      <w:pPr>
        <w:ind w:right="44"/>
        <w:spacing w:before="72" w:line="353" w:lineRule="auto"/>
        <w:jc w:val="both"/>
        <w:rPr>
          <w:rFonts w:ascii="SimSun" w:hAnsi="SimSun" w:eastAsia="SimSun" w:cs="SimSun"/>
          <w:sz w:val="22"/>
          <w:szCs w:val="22"/>
        </w:rPr>
      </w:pPr>
      <w:r>
        <w:rPr>
          <w:rFonts w:ascii="SimSun" w:hAnsi="SimSun" w:eastAsia="SimSun" w:cs="SimSun"/>
          <w:sz w:val="22"/>
          <w:szCs w:val="22"/>
          <w:spacing w:val="2"/>
        </w:rPr>
        <w:t>强化。同时，资本所有权与经营权日益分离，企业家从劳动 </w:t>
      </w:r>
      <w:r>
        <w:rPr>
          <w:rFonts w:ascii="SimSun" w:hAnsi="SimSun" w:eastAsia="SimSun" w:cs="SimSun"/>
          <w:sz w:val="22"/>
          <w:szCs w:val="22"/>
          <w:spacing w:val="2"/>
        </w:rPr>
        <w:t>大军中脱颖而出，成为新的群体，即“经理革命”。企业家 </w:t>
      </w:r>
      <w:r>
        <w:rPr>
          <w:rFonts w:ascii="SimSun" w:hAnsi="SimSun" w:eastAsia="SimSun" w:cs="SimSun"/>
          <w:sz w:val="22"/>
          <w:szCs w:val="22"/>
          <w:spacing w:val="10"/>
        </w:rPr>
        <w:t>才能开始成为独立的生产要素。从20世纪90年代开始，数 </w:t>
      </w:r>
      <w:r>
        <w:rPr>
          <w:rFonts w:ascii="SimSun" w:hAnsi="SimSun" w:eastAsia="SimSun" w:cs="SimSun"/>
          <w:sz w:val="22"/>
          <w:szCs w:val="22"/>
          <w:spacing w:val="3"/>
        </w:rPr>
        <w:t>字技术蓬勃发展，数字革命方兴未艾，数字技术和人类生产</w:t>
      </w:r>
      <w:r>
        <w:rPr>
          <w:rFonts w:ascii="SimSun" w:hAnsi="SimSun" w:eastAsia="SimSun" w:cs="SimSun"/>
          <w:sz w:val="22"/>
          <w:szCs w:val="22"/>
          <w:spacing w:val="4"/>
        </w:rPr>
        <w:t xml:space="preserve"> </w:t>
      </w:r>
      <w:r>
        <w:rPr>
          <w:rFonts w:ascii="SimSun" w:hAnsi="SimSun" w:eastAsia="SimSun" w:cs="SimSun"/>
          <w:sz w:val="22"/>
          <w:szCs w:val="22"/>
          <w:spacing w:val="2"/>
        </w:rPr>
        <w:t>生活以前所未有的广度和深度交会融合，全球数据呈爆发增 </w:t>
      </w:r>
      <w:r>
        <w:rPr>
          <w:rFonts w:ascii="SimSun" w:hAnsi="SimSun" w:eastAsia="SimSun" w:cs="SimSun"/>
          <w:sz w:val="22"/>
          <w:szCs w:val="22"/>
          <w:spacing w:val="2"/>
        </w:rPr>
        <w:t>长、海量聚集的特点。数据的充分挖掘和有效利用，优化了</w:t>
      </w:r>
      <w:r>
        <w:rPr>
          <w:rFonts w:ascii="SimSun" w:hAnsi="SimSun" w:eastAsia="SimSun" w:cs="SimSun"/>
          <w:sz w:val="22"/>
          <w:szCs w:val="22"/>
          <w:spacing w:val="3"/>
        </w:rPr>
        <w:t xml:space="preserve">  </w:t>
      </w:r>
      <w:r>
        <w:rPr>
          <w:rFonts w:ascii="SimSun" w:hAnsi="SimSun" w:eastAsia="SimSun" w:cs="SimSun"/>
          <w:sz w:val="22"/>
          <w:szCs w:val="22"/>
          <w:spacing w:val="-3"/>
        </w:rPr>
        <w:t>资源配置和使用效率，改变了人们的生产、生活和消费模式，</w:t>
      </w:r>
      <w:r>
        <w:rPr>
          <w:rFonts w:ascii="SimSun" w:hAnsi="SimSun" w:eastAsia="SimSun" w:cs="SimSun"/>
          <w:sz w:val="22"/>
          <w:szCs w:val="22"/>
          <w:spacing w:val="12"/>
        </w:rPr>
        <w:t xml:space="preserve"> </w:t>
      </w:r>
      <w:r>
        <w:rPr>
          <w:rFonts w:ascii="SimSun" w:hAnsi="SimSun" w:eastAsia="SimSun" w:cs="SimSun"/>
          <w:sz w:val="22"/>
          <w:szCs w:val="22"/>
          <w:spacing w:val="2"/>
        </w:rPr>
        <w:t>提高了全要素生产率，推动了诸多重大而深刻的变革，对经 </w:t>
      </w:r>
      <w:r>
        <w:rPr>
          <w:rFonts w:ascii="SimSun" w:hAnsi="SimSun" w:eastAsia="SimSun" w:cs="SimSun"/>
          <w:sz w:val="22"/>
          <w:szCs w:val="22"/>
          <w:spacing w:val="2"/>
        </w:rPr>
        <w:t>济发展、社会生活和国家治理产生了越来越重要的作用。数</w:t>
      </w:r>
    </w:p>
    <w:p>
      <w:pPr>
        <w:spacing w:line="219" w:lineRule="auto"/>
        <w:rPr>
          <w:rFonts w:ascii="SimSun" w:hAnsi="SimSun" w:eastAsia="SimSun" w:cs="SimSun"/>
          <w:sz w:val="22"/>
          <w:szCs w:val="22"/>
        </w:rPr>
      </w:pPr>
      <w:r>
        <w:rPr>
          <w:rFonts w:ascii="SimSun" w:hAnsi="SimSun" w:eastAsia="SimSun" w:cs="SimSun"/>
          <w:sz w:val="22"/>
          <w:szCs w:val="22"/>
          <w:spacing w:val="11"/>
        </w:rPr>
        <w:t>据日益成为重要战略资源和新生产要素。2017</w:t>
      </w:r>
      <w:r>
        <w:rPr>
          <w:rFonts w:ascii="SimSun" w:hAnsi="SimSun" w:eastAsia="SimSun" w:cs="SimSun"/>
          <w:sz w:val="22"/>
          <w:szCs w:val="22"/>
          <w:spacing w:val="10"/>
        </w:rPr>
        <w:t>年，中共中</w:t>
      </w:r>
    </w:p>
    <w:p>
      <w:pPr>
        <w:ind w:right="57"/>
        <w:spacing w:before="231" w:line="352" w:lineRule="auto"/>
        <w:jc w:val="both"/>
        <w:rPr>
          <w:rFonts w:ascii="SimSun" w:hAnsi="SimSun" w:eastAsia="SimSun" w:cs="SimSun"/>
          <w:sz w:val="22"/>
          <w:szCs w:val="22"/>
        </w:rPr>
      </w:pPr>
      <w:r>
        <w:rPr>
          <w:rFonts w:ascii="SimSun" w:hAnsi="SimSun" w:eastAsia="SimSun" w:cs="SimSun"/>
          <w:sz w:val="22"/>
          <w:szCs w:val="22"/>
          <w:spacing w:val="-6"/>
        </w:rPr>
        <w:t>央政治局第二次集体学习提出：“要构建以数据为关键</w:t>
      </w:r>
      <w:r>
        <w:rPr>
          <w:rFonts w:ascii="SimSun" w:hAnsi="SimSun" w:eastAsia="SimSun" w:cs="SimSun"/>
          <w:sz w:val="22"/>
          <w:szCs w:val="22"/>
          <w:spacing w:val="-7"/>
        </w:rPr>
        <w:t>要素的 </w:t>
      </w:r>
      <w:r>
        <w:rPr>
          <w:rFonts w:ascii="SimSun" w:hAnsi="SimSun" w:eastAsia="SimSun" w:cs="SimSun"/>
          <w:sz w:val="22"/>
          <w:szCs w:val="22"/>
          <w:spacing w:val="2"/>
        </w:rPr>
        <w:t>数字经济。”党的十九届四中全会首次提出将数</w:t>
      </w:r>
      <w:r>
        <w:rPr>
          <w:rFonts w:ascii="SimSun" w:hAnsi="SimSun" w:eastAsia="SimSun" w:cs="SimSun"/>
          <w:sz w:val="22"/>
          <w:szCs w:val="22"/>
          <w:spacing w:val="1"/>
        </w:rPr>
        <w:t>据作为生产 </w:t>
      </w:r>
      <w:r>
        <w:rPr>
          <w:rFonts w:ascii="SimSun" w:hAnsi="SimSun" w:eastAsia="SimSun" w:cs="SimSun"/>
          <w:sz w:val="22"/>
          <w:szCs w:val="22"/>
          <w:spacing w:val="8"/>
        </w:rPr>
        <w:t>要素参与分配。2020年3月，中共中央</w:t>
      </w:r>
      <w:r>
        <w:rPr>
          <w:rFonts w:ascii="SimSun" w:hAnsi="SimSun" w:eastAsia="SimSun" w:cs="SimSun"/>
          <w:sz w:val="22"/>
          <w:szCs w:val="22"/>
          <w:spacing w:val="50"/>
        </w:rPr>
        <w:t xml:space="preserve"> </w:t>
      </w:r>
      <w:r>
        <w:rPr>
          <w:rFonts w:ascii="SimSun" w:hAnsi="SimSun" w:eastAsia="SimSun" w:cs="SimSun"/>
          <w:sz w:val="22"/>
          <w:szCs w:val="22"/>
          <w:spacing w:val="8"/>
        </w:rPr>
        <w:t>国务院</w:t>
      </w:r>
      <w:r>
        <w:rPr>
          <w:rFonts w:ascii="SimSun" w:hAnsi="SimSun" w:eastAsia="SimSun" w:cs="SimSun"/>
          <w:sz w:val="22"/>
          <w:szCs w:val="22"/>
          <w:spacing w:val="7"/>
        </w:rPr>
        <w:t>《关于构建 </w:t>
      </w:r>
      <w:r>
        <w:rPr>
          <w:rFonts w:ascii="SimSun" w:hAnsi="SimSun" w:eastAsia="SimSun" w:cs="SimSun"/>
          <w:sz w:val="22"/>
          <w:szCs w:val="22"/>
          <w:spacing w:val="2"/>
        </w:rPr>
        <w:t>更加完善的要素市场化配置体制机制的意见》发</w:t>
      </w:r>
      <w:r>
        <w:rPr>
          <w:rFonts w:ascii="SimSun" w:hAnsi="SimSun" w:eastAsia="SimSun" w:cs="SimSun"/>
          <w:sz w:val="22"/>
          <w:szCs w:val="22"/>
          <w:spacing w:val="1"/>
        </w:rPr>
        <w:t>布，明确提 </w:t>
      </w:r>
      <w:r>
        <w:rPr>
          <w:rFonts w:ascii="SimSun" w:hAnsi="SimSun" w:eastAsia="SimSun" w:cs="SimSun"/>
          <w:sz w:val="22"/>
          <w:szCs w:val="22"/>
          <w:spacing w:val="-11"/>
        </w:rPr>
        <w:t>出：将数据作为与土地、劳动力、资本、技术并列的生产要素，</w:t>
      </w:r>
    </w:p>
    <w:p>
      <w:pPr>
        <w:spacing w:line="219" w:lineRule="auto"/>
        <w:rPr>
          <w:rFonts w:ascii="SimSun" w:hAnsi="SimSun" w:eastAsia="SimSun" w:cs="SimSun"/>
          <w:sz w:val="22"/>
          <w:szCs w:val="22"/>
        </w:rPr>
      </w:pPr>
      <w:r>
        <w:rPr>
          <w:rFonts w:ascii="SimSun" w:hAnsi="SimSun" w:eastAsia="SimSun" w:cs="SimSun"/>
          <w:sz w:val="22"/>
          <w:szCs w:val="22"/>
          <w:spacing w:val="-15"/>
        </w:rPr>
        <w:t>要求“加快培育数据要素市场”。</w:t>
      </w:r>
    </w:p>
    <w:p>
      <w:pPr>
        <w:ind w:firstLine="460"/>
        <w:spacing w:before="196" w:line="353" w:lineRule="auto"/>
        <w:jc w:val="both"/>
        <w:rPr>
          <w:rFonts w:ascii="SimSun" w:hAnsi="SimSun" w:eastAsia="SimSun" w:cs="SimSun"/>
          <w:sz w:val="22"/>
          <w:szCs w:val="22"/>
        </w:rPr>
      </w:pPr>
      <w:r>
        <w:rPr>
          <w:rFonts w:ascii="SimSun" w:hAnsi="SimSun" w:eastAsia="SimSun" w:cs="SimSun"/>
          <w:sz w:val="22"/>
          <w:szCs w:val="22"/>
          <w:spacing w:val="-2"/>
        </w:rPr>
        <w:t>数据生产要素涉及数据生产、采集、存储、加工、分析、</w:t>
      </w:r>
      <w:r>
        <w:rPr>
          <w:rFonts w:ascii="SimSun" w:hAnsi="SimSun" w:eastAsia="SimSun" w:cs="SimSun"/>
          <w:sz w:val="22"/>
          <w:szCs w:val="22"/>
          <w:spacing w:val="6"/>
        </w:rPr>
        <w:t xml:space="preserve"> </w:t>
      </w:r>
      <w:r>
        <w:rPr>
          <w:rFonts w:ascii="SimSun" w:hAnsi="SimSun" w:eastAsia="SimSun" w:cs="SimSun"/>
          <w:sz w:val="22"/>
          <w:szCs w:val="22"/>
          <w:spacing w:val="7"/>
        </w:rPr>
        <w:t>服务等多个环节，是驱动数字经济发展的“</w:t>
      </w:r>
      <w:r>
        <w:rPr>
          <w:rFonts w:ascii="SimSun" w:hAnsi="SimSun" w:eastAsia="SimSun" w:cs="SimSun"/>
          <w:sz w:val="22"/>
          <w:szCs w:val="22"/>
          <w:spacing w:val="6"/>
        </w:rPr>
        <w:t>助燃剂”,对创</w:t>
      </w:r>
      <w:r>
        <w:rPr>
          <w:rFonts w:ascii="SimSun" w:hAnsi="SimSun" w:eastAsia="SimSun" w:cs="SimSun"/>
          <w:sz w:val="22"/>
          <w:szCs w:val="22"/>
        </w:rPr>
        <w:t xml:space="preserve">  </w:t>
      </w:r>
      <w:r>
        <w:rPr>
          <w:rFonts w:ascii="SimSun" w:hAnsi="SimSun" w:eastAsia="SimSun" w:cs="SimSun"/>
          <w:sz w:val="22"/>
          <w:szCs w:val="22"/>
          <w:spacing w:val="11"/>
        </w:rPr>
        <w:t>造价值和发展生产力有着广泛的影响，推动人类社会迈向</w:t>
      </w:r>
      <w:r>
        <w:rPr>
          <w:rFonts w:ascii="SimSun" w:hAnsi="SimSun" w:eastAsia="SimSun" w:cs="SimSun"/>
          <w:sz w:val="22"/>
          <w:szCs w:val="22"/>
          <w:spacing w:val="8"/>
        </w:rPr>
        <w:t xml:space="preserve">  </w:t>
      </w:r>
      <w:r>
        <w:rPr>
          <w:rFonts w:ascii="SimSun" w:hAnsi="SimSun" w:eastAsia="SimSun" w:cs="SimSun"/>
          <w:sz w:val="22"/>
          <w:szCs w:val="22"/>
          <w:spacing w:val="2"/>
        </w:rPr>
        <w:t>一个网络化连接、数据化描述、融合化发展的数字经济新时</w:t>
      </w:r>
    </w:p>
    <w:p>
      <w:pPr>
        <w:spacing w:before="1" w:line="219" w:lineRule="auto"/>
        <w:rPr>
          <w:rFonts w:ascii="SimSun" w:hAnsi="SimSun" w:eastAsia="SimSun" w:cs="SimSun"/>
          <w:sz w:val="22"/>
          <w:szCs w:val="22"/>
        </w:rPr>
      </w:pPr>
      <w:r>
        <w:rPr>
          <w:rFonts w:ascii="SimSun" w:hAnsi="SimSun" w:eastAsia="SimSun" w:cs="SimSun"/>
          <w:sz w:val="22"/>
          <w:szCs w:val="22"/>
          <w:spacing w:val="-1"/>
        </w:rPr>
        <w:t>代。不同经济发展阶段的生产要素构成见表8-1。</w:t>
      </w:r>
    </w:p>
    <w:p>
      <w:pPr>
        <w:spacing w:line="219" w:lineRule="auto"/>
        <w:sectPr>
          <w:footerReference w:type="default" r:id="rId379"/>
          <w:pgSz w:w="7530" w:h="11370"/>
          <w:pgMar w:top="234" w:right="802" w:bottom="439" w:left="810" w:header="0" w:footer="153" w:gutter="0"/>
        </w:sectPr>
        <w:rPr>
          <w:rFonts w:ascii="SimSun" w:hAnsi="SimSun" w:eastAsia="SimSun" w:cs="SimSun"/>
          <w:sz w:val="22"/>
          <w:szCs w:val="22"/>
        </w:rPr>
      </w:pPr>
    </w:p>
    <w:p>
      <w:pPr>
        <w:ind w:left="970"/>
        <w:spacing w:line="219" w:lineRule="auto"/>
        <w:rPr>
          <w:rFonts w:ascii="SimSun" w:hAnsi="SimSun" w:eastAsia="SimSun" w:cs="SimSun"/>
          <w:sz w:val="16"/>
          <w:szCs w:val="16"/>
        </w:rPr>
      </w:pPr>
      <w:r>
        <w:drawing>
          <wp:anchor distT="0" distB="0" distL="0" distR="0" simplePos="0" relativeHeight="252893184" behindDoc="0" locked="0" layoutInCell="0" allowOverlap="1">
            <wp:simplePos x="0" y="0"/>
            <wp:positionH relativeFrom="page">
              <wp:posOffset>0</wp:posOffset>
            </wp:positionH>
            <wp:positionV relativeFrom="page">
              <wp:posOffset>0</wp:posOffset>
            </wp:positionV>
            <wp:extent cx="615964" cy="698493"/>
            <wp:effectExtent l="0" t="0" r="0" b="0"/>
            <wp:wrapNone/>
            <wp:docPr id="352" name="IM 352"/>
            <wp:cNvGraphicFramePr/>
            <a:graphic>
              <a:graphicData uri="http://schemas.openxmlformats.org/drawingml/2006/picture">
                <pic:pic>
                  <pic:nvPicPr>
                    <pic:cNvPr id="352" name="IM 352"/>
                    <pic:cNvPicPr/>
                  </pic:nvPicPr>
                  <pic:blipFill>
                    <a:blip r:embed="rId381"/>
                    <a:stretch>
                      <a:fillRect/>
                    </a:stretch>
                  </pic:blipFill>
                  <pic:spPr>
                    <a:xfrm rot="0">
                      <a:off x="0" y="0"/>
                      <a:ext cx="615964" cy="698493"/>
                    </a:xfrm>
                    <a:prstGeom prst="rect">
                      <a:avLst/>
                    </a:prstGeom>
                  </pic:spPr>
                </pic:pic>
              </a:graphicData>
            </a:graphic>
          </wp:anchor>
        </w:drawing>
      </w:r>
      <w:r>
        <w:rPr>
          <w:rFonts w:ascii="SimSun" w:hAnsi="SimSun" w:eastAsia="SimSun" w:cs="SimSun"/>
          <w:sz w:val="16"/>
          <w:szCs w:val="16"/>
          <w:color w:val="D2752F"/>
          <w:spacing w:val="-2"/>
        </w:rPr>
        <w:t>数据为王</w:t>
      </w:r>
    </w:p>
    <w:p>
      <w:pPr>
        <w:ind w:left="1279"/>
        <w:spacing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40" w:lineRule="auto"/>
        <w:rPr/>
      </w:pPr>
      <w:r/>
    </w:p>
    <w:p>
      <w:pPr>
        <w:pStyle w:val="BodyText"/>
        <w:spacing w:line="340" w:lineRule="auto"/>
        <w:rPr/>
      </w:pPr>
      <w:r/>
    </w:p>
    <w:p>
      <w:pPr>
        <w:ind w:left="2232"/>
        <w:spacing w:before="55" w:line="219" w:lineRule="auto"/>
        <w:rPr>
          <w:rFonts w:ascii="SimSun" w:hAnsi="SimSun" w:eastAsia="SimSun" w:cs="SimSun"/>
          <w:sz w:val="17"/>
          <w:szCs w:val="17"/>
        </w:rPr>
      </w:pPr>
      <w:r>
        <w:rPr>
          <w:rFonts w:ascii="SimSun" w:hAnsi="SimSun" w:eastAsia="SimSun" w:cs="SimSun"/>
          <w:sz w:val="17"/>
          <w:szCs w:val="17"/>
          <w:b/>
          <w:bCs/>
          <w:spacing w:val="-2"/>
        </w:rPr>
        <w:t>表8-1</w:t>
      </w:r>
      <w:r>
        <w:rPr>
          <w:rFonts w:ascii="SimSun" w:hAnsi="SimSun" w:eastAsia="SimSun" w:cs="SimSun"/>
          <w:sz w:val="17"/>
          <w:szCs w:val="17"/>
          <w:spacing w:val="-2"/>
        </w:rPr>
        <w:t xml:space="preserve">  </w:t>
      </w:r>
      <w:r>
        <w:rPr>
          <w:rFonts w:ascii="SimSun" w:hAnsi="SimSun" w:eastAsia="SimSun" w:cs="SimSun"/>
          <w:sz w:val="17"/>
          <w:szCs w:val="17"/>
          <w:b/>
          <w:bCs/>
          <w:spacing w:val="-2"/>
        </w:rPr>
        <w:t>不同经济发展阶段的生产要素构成</w:t>
      </w:r>
    </w:p>
    <w:p>
      <w:pPr>
        <w:spacing w:line="78" w:lineRule="exact"/>
        <w:rPr/>
      </w:pPr>
      <w:r/>
    </w:p>
    <w:tbl>
      <w:tblPr>
        <w:tblStyle w:val="TableNormal"/>
        <w:tblW w:w="5810" w:type="dxa"/>
        <w:tblInd w:w="9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4"/>
        <w:gridCol w:w="1378"/>
        <w:gridCol w:w="1597"/>
        <w:gridCol w:w="2101"/>
      </w:tblGrid>
      <w:tr>
        <w:trPr>
          <w:trHeight w:val="314" w:hRule="atLeast"/>
        </w:trPr>
        <w:tc>
          <w:tcPr>
            <w:shd w:val="clear" w:fill="F6A922"/>
            <w:tcW w:w="2112" w:type="dxa"/>
            <w:vAlign w:val="top"/>
            <w:gridSpan w:val="2"/>
          </w:tcPr>
          <w:p>
            <w:pPr>
              <w:pStyle w:val="TableText"/>
              <w:ind w:left="727"/>
              <w:spacing w:before="79" w:line="220" w:lineRule="auto"/>
              <w:rPr/>
            </w:pPr>
            <w:r>
              <w:rPr>
                <w:b/>
                <w:bCs/>
                <w:spacing w:val="-4"/>
              </w:rPr>
              <w:t>历史阶段</w:t>
            </w:r>
          </w:p>
        </w:tc>
        <w:tc>
          <w:tcPr>
            <w:shd w:val="clear" w:fill="F7A821"/>
            <w:tcW w:w="1597" w:type="dxa"/>
            <w:vAlign w:val="top"/>
          </w:tcPr>
          <w:p>
            <w:pPr>
              <w:pStyle w:val="TableText"/>
              <w:ind w:left="465"/>
              <w:spacing w:before="79" w:line="219" w:lineRule="auto"/>
              <w:rPr/>
            </w:pPr>
            <w:r>
              <w:rPr>
                <w:b/>
                <w:bCs/>
                <w:spacing w:val="-4"/>
              </w:rPr>
              <w:t>生产要素</w:t>
            </w:r>
          </w:p>
        </w:tc>
        <w:tc>
          <w:tcPr>
            <w:shd w:val="clear" w:fill="F9AD24"/>
            <w:tcW w:w="2101" w:type="dxa"/>
            <w:vAlign w:val="top"/>
          </w:tcPr>
          <w:p>
            <w:pPr>
              <w:pStyle w:val="TableText"/>
              <w:ind w:left="528"/>
              <w:spacing w:before="79" w:line="219" w:lineRule="auto"/>
              <w:rPr/>
            </w:pPr>
            <w:r>
              <w:rPr>
                <w:b/>
                <w:bCs/>
                <w:color w:val="9D4900"/>
                <w:spacing w:val="-3"/>
              </w:rPr>
              <w:t>代表人物/事件</w:t>
            </w:r>
          </w:p>
        </w:tc>
      </w:tr>
      <w:tr>
        <w:trPr>
          <w:trHeight w:val="309" w:hRule="atLeast"/>
        </w:trPr>
        <w:tc>
          <w:tcPr>
            <w:shd w:val="clear" w:fill="F9D479"/>
            <w:tcW w:w="2112" w:type="dxa"/>
            <w:vAlign w:val="top"/>
            <w:gridSpan w:val="2"/>
          </w:tcPr>
          <w:p>
            <w:pPr>
              <w:pStyle w:val="TableText"/>
              <w:ind w:left="565"/>
              <w:spacing w:before="77" w:line="219" w:lineRule="auto"/>
              <w:rPr/>
            </w:pPr>
            <w:r>
              <w:rPr>
                <w:spacing w:val="-1"/>
              </w:rPr>
              <w:t>农业经济时代</w:t>
            </w:r>
          </w:p>
        </w:tc>
        <w:tc>
          <w:tcPr>
            <w:shd w:val="clear" w:fill="F9D377"/>
            <w:tcW w:w="1597" w:type="dxa"/>
            <w:vAlign w:val="top"/>
          </w:tcPr>
          <w:p>
            <w:pPr>
              <w:pStyle w:val="TableText"/>
              <w:ind w:left="82"/>
              <w:spacing w:before="77" w:line="219" w:lineRule="auto"/>
              <w:rPr/>
            </w:pPr>
            <w:r>
              <w:rPr>
                <w:spacing w:val="-2"/>
              </w:rPr>
              <w:t>土地、劳动</w:t>
            </w:r>
          </w:p>
        </w:tc>
        <w:tc>
          <w:tcPr>
            <w:shd w:val="clear" w:fill="FBD479"/>
            <w:tcW w:w="2101" w:type="dxa"/>
            <w:vAlign w:val="top"/>
          </w:tcPr>
          <w:p>
            <w:pPr>
              <w:pStyle w:val="TableText"/>
              <w:ind w:left="86"/>
              <w:spacing w:before="77" w:line="219" w:lineRule="auto"/>
              <w:rPr/>
            </w:pPr>
            <w:r>
              <w:rPr>
                <w:spacing w:val="-1"/>
              </w:rPr>
              <w:t>威廉·配第、庞巴维克</w:t>
            </w:r>
          </w:p>
        </w:tc>
      </w:tr>
      <w:tr>
        <w:trPr>
          <w:trHeight w:val="588" w:hRule="atLeast"/>
        </w:trPr>
        <w:tc>
          <w:tcPr>
            <w:shd w:val="clear" w:fill="FAD87E"/>
            <w:tcW w:w="734" w:type="dxa"/>
            <w:vAlign w:val="top"/>
            <w:vMerge w:val="restart"/>
            <w:tcBorders>
              <w:bottom w:val="nil"/>
            </w:tcBorders>
          </w:tcPr>
          <w:p>
            <w:pPr>
              <w:spacing w:line="323" w:lineRule="auto"/>
              <w:rPr>
                <w:rFonts w:ascii="Arial"/>
                <w:sz w:val="21"/>
              </w:rPr>
            </w:pPr>
            <w:r/>
          </w:p>
          <w:p>
            <w:pPr>
              <w:pStyle w:val="TableText"/>
              <w:ind w:left="114" w:right="135"/>
              <w:spacing w:before="52" w:line="266" w:lineRule="auto"/>
              <w:rPr/>
            </w:pPr>
            <w:r>
              <w:rPr>
                <w:spacing w:val="-3"/>
              </w:rPr>
              <w:t>工业经</w:t>
            </w:r>
            <w:r>
              <w:rPr/>
              <w:t xml:space="preserve"> </w:t>
            </w:r>
            <w:r>
              <w:rPr>
                <w:spacing w:val="-3"/>
              </w:rPr>
              <w:t>济时代</w:t>
            </w:r>
          </w:p>
        </w:tc>
        <w:tc>
          <w:tcPr>
            <w:shd w:val="clear" w:fill="F9D47A"/>
            <w:tcW w:w="1378" w:type="dxa"/>
            <w:vAlign w:val="top"/>
          </w:tcPr>
          <w:p>
            <w:pPr>
              <w:pStyle w:val="TableText"/>
              <w:ind w:left="121"/>
              <w:spacing w:before="218" w:line="219" w:lineRule="auto"/>
              <w:rPr/>
            </w:pPr>
            <w:r>
              <w:rPr>
                <w:spacing w:val="-1"/>
              </w:rPr>
              <w:t>第一次工业革命</w:t>
            </w:r>
          </w:p>
        </w:tc>
        <w:tc>
          <w:tcPr>
            <w:shd w:val="clear" w:fill="FAD47B"/>
            <w:tcW w:w="1597" w:type="dxa"/>
            <w:vAlign w:val="top"/>
          </w:tcPr>
          <w:p>
            <w:pPr>
              <w:pStyle w:val="TableText"/>
              <w:ind w:left="82"/>
              <w:spacing w:before="217" w:line="219" w:lineRule="auto"/>
              <w:rPr/>
            </w:pPr>
            <w:r>
              <w:rPr>
                <w:spacing w:val="-1"/>
              </w:rPr>
              <w:t>土地、劳动、资本</w:t>
            </w:r>
          </w:p>
        </w:tc>
        <w:tc>
          <w:tcPr>
            <w:shd w:val="clear" w:fill="F9D479"/>
            <w:tcW w:w="2101" w:type="dxa"/>
            <w:vAlign w:val="top"/>
          </w:tcPr>
          <w:p>
            <w:pPr>
              <w:pStyle w:val="TableText"/>
              <w:ind w:left="75" w:right="23" w:firstLine="10"/>
              <w:spacing w:before="88" w:line="259" w:lineRule="auto"/>
              <w:rPr/>
            </w:pPr>
            <w:r>
              <w:rPr>
                <w:spacing w:val="-2"/>
              </w:rPr>
              <w:t>亚当·斯密、萨伊、约翰 ·</w:t>
            </w:r>
            <w:r>
              <w:rPr>
                <w:spacing w:val="6"/>
              </w:rPr>
              <w:t xml:space="preserve"> </w:t>
            </w:r>
            <w:r>
              <w:rPr>
                <w:spacing w:val="-2"/>
              </w:rPr>
              <w:t>穆勒</w:t>
            </w:r>
          </w:p>
        </w:tc>
      </w:tr>
      <w:tr>
        <w:trPr>
          <w:trHeight w:val="568" w:hRule="atLeast"/>
        </w:trPr>
        <w:tc>
          <w:tcPr>
            <w:tcW w:w="734" w:type="dxa"/>
            <w:vAlign w:val="top"/>
            <w:vMerge w:val="continue"/>
            <w:tcBorders>
              <w:top w:val="nil"/>
            </w:tcBorders>
          </w:tcPr>
          <w:p>
            <w:pPr>
              <w:rPr>
                <w:rFonts w:ascii="Arial"/>
                <w:sz w:val="21"/>
              </w:rPr>
            </w:pPr>
            <w:r/>
          </w:p>
        </w:tc>
        <w:tc>
          <w:tcPr>
            <w:shd w:val="clear" w:fill="FAD57B"/>
            <w:tcW w:w="1378" w:type="dxa"/>
            <w:vAlign w:val="top"/>
          </w:tcPr>
          <w:p>
            <w:pPr>
              <w:pStyle w:val="TableText"/>
              <w:ind w:left="121"/>
              <w:spacing w:before="210" w:line="219" w:lineRule="auto"/>
              <w:rPr/>
            </w:pPr>
            <w:r>
              <w:rPr>
                <w:spacing w:val="-1"/>
              </w:rPr>
              <w:t>第二次工业革命</w:t>
            </w:r>
          </w:p>
        </w:tc>
        <w:tc>
          <w:tcPr>
            <w:shd w:val="clear" w:fill="FAD479"/>
            <w:tcW w:w="1597" w:type="dxa"/>
            <w:vAlign w:val="top"/>
          </w:tcPr>
          <w:p>
            <w:pPr>
              <w:pStyle w:val="TableText"/>
              <w:ind w:left="82"/>
              <w:spacing w:before="90" w:line="253" w:lineRule="auto"/>
              <w:rPr/>
            </w:pPr>
            <w:r>
              <w:rPr>
                <w:spacing w:val="7"/>
              </w:rPr>
              <w:t>土地、劳动、资本、</w:t>
            </w:r>
            <w:r>
              <w:rPr/>
              <w:t xml:space="preserve"> </w:t>
            </w:r>
            <w:r>
              <w:rPr>
                <w:spacing w:val="-3"/>
              </w:rPr>
              <w:t>企业家才能</w:t>
            </w:r>
          </w:p>
        </w:tc>
        <w:tc>
          <w:tcPr>
            <w:shd w:val="clear" w:fill="FAD57A"/>
            <w:tcW w:w="2101" w:type="dxa"/>
            <w:vAlign w:val="top"/>
          </w:tcPr>
          <w:p>
            <w:pPr>
              <w:pStyle w:val="TableText"/>
              <w:ind w:left="96"/>
              <w:spacing w:before="210" w:line="219" w:lineRule="auto"/>
              <w:rPr/>
            </w:pPr>
            <w:r>
              <w:rPr>
                <w:spacing w:val="4"/>
              </w:rPr>
              <w:t>马歇尔</w:t>
            </w:r>
          </w:p>
        </w:tc>
      </w:tr>
      <w:tr>
        <w:trPr>
          <w:trHeight w:val="1101" w:hRule="atLeast"/>
        </w:trPr>
        <w:tc>
          <w:tcPr>
            <w:shd w:val="clear" w:fill="FAD57A"/>
            <w:tcW w:w="2112" w:type="dxa"/>
            <w:vAlign w:val="top"/>
            <w:gridSpan w:val="2"/>
          </w:tcPr>
          <w:p>
            <w:pPr>
              <w:spacing w:line="418" w:lineRule="auto"/>
              <w:rPr>
                <w:rFonts w:ascii="Arial"/>
                <w:sz w:val="21"/>
              </w:rPr>
            </w:pPr>
            <w:r/>
          </w:p>
          <w:p>
            <w:pPr>
              <w:pStyle w:val="TableText"/>
              <w:ind w:left="565"/>
              <w:spacing w:before="52" w:line="219" w:lineRule="auto"/>
              <w:rPr/>
            </w:pPr>
            <w:r>
              <w:rPr>
                <w:spacing w:val="-2"/>
              </w:rPr>
              <w:t>数字经济时代</w:t>
            </w:r>
          </w:p>
        </w:tc>
        <w:tc>
          <w:tcPr>
            <w:shd w:val="clear" w:fill="F9D478"/>
            <w:tcW w:w="1597" w:type="dxa"/>
            <w:vAlign w:val="top"/>
          </w:tcPr>
          <w:p>
            <w:pPr>
              <w:spacing w:line="308" w:lineRule="auto"/>
              <w:rPr>
                <w:rFonts w:ascii="Arial"/>
                <w:sz w:val="21"/>
              </w:rPr>
            </w:pPr>
            <w:r/>
          </w:p>
          <w:p>
            <w:pPr>
              <w:pStyle w:val="TableText"/>
              <w:ind w:left="82" w:firstLine="9"/>
              <w:spacing w:before="52" w:line="259" w:lineRule="auto"/>
              <w:rPr/>
            </w:pPr>
            <w:r>
              <w:rPr>
                <w:spacing w:val="6"/>
              </w:rPr>
              <w:t>土地、劳动、资本、</w:t>
            </w:r>
            <w:r>
              <w:rPr/>
              <w:t xml:space="preserve"> </w:t>
            </w:r>
            <w:r>
              <w:rPr>
                <w:spacing w:val="-4"/>
              </w:rPr>
              <w:t>企业家才能、数据</w:t>
            </w:r>
          </w:p>
        </w:tc>
        <w:tc>
          <w:tcPr>
            <w:shd w:val="clear" w:fill="FAD377"/>
            <w:tcW w:w="2101" w:type="dxa"/>
            <w:vAlign w:val="top"/>
          </w:tcPr>
          <w:p>
            <w:pPr>
              <w:pStyle w:val="TableText"/>
              <w:ind w:left="96" w:right="147" w:firstLine="70"/>
              <w:spacing w:before="100" w:line="280" w:lineRule="auto"/>
              <w:jc w:val="both"/>
              <w:rPr/>
            </w:pPr>
            <w:r>
              <w:rPr>
                <w:spacing w:val="1"/>
              </w:rPr>
              <w:t>中共十九届四中全会，中</w:t>
            </w:r>
            <w:r>
              <w:rPr>
                <w:spacing w:val="5"/>
              </w:rPr>
              <w:t xml:space="preserve"> </w:t>
            </w:r>
            <w:r>
              <w:rPr>
                <w:spacing w:val="5"/>
              </w:rPr>
              <w:t>共中央国务院《关于构建</w:t>
            </w:r>
            <w:r>
              <w:rPr>
                <w:spacing w:val="8"/>
              </w:rPr>
              <w:t xml:space="preserve"> </w:t>
            </w:r>
            <w:r>
              <w:rPr>
                <w:spacing w:val="5"/>
              </w:rPr>
              <w:t>更加完善的要素市场化配 </w:t>
            </w:r>
            <w:r>
              <w:rPr>
                <w:spacing w:val="-2"/>
              </w:rPr>
              <w:t>置体制机制的意见》</w:t>
            </w:r>
          </w:p>
        </w:tc>
      </w:tr>
    </w:tbl>
    <w:p>
      <w:pPr>
        <w:pStyle w:val="BodyText"/>
        <w:spacing w:line="395" w:lineRule="auto"/>
        <w:rPr/>
      </w:pPr>
      <w:r/>
    </w:p>
    <w:p>
      <w:pPr>
        <w:ind w:left="973"/>
        <w:spacing w:before="71" w:line="221" w:lineRule="auto"/>
        <w:outlineLvl w:val="1"/>
        <w:rPr>
          <w:rFonts w:ascii="SimHei" w:hAnsi="SimHei" w:eastAsia="SimHei" w:cs="SimHei"/>
          <w:sz w:val="22"/>
          <w:szCs w:val="22"/>
        </w:rPr>
      </w:pPr>
      <w:r>
        <w:rPr>
          <w:rFonts w:ascii="SimHei" w:hAnsi="SimHei" w:eastAsia="SimHei" w:cs="SimHei"/>
          <w:sz w:val="22"/>
          <w:szCs w:val="22"/>
          <w:b/>
          <w:bCs/>
          <w:color w:val="F48937"/>
          <w:spacing w:val="8"/>
        </w:rPr>
        <w:t>二、数据要素的创新价值</w:t>
      </w:r>
    </w:p>
    <w:p>
      <w:pPr>
        <w:spacing w:before="302" w:line="440" w:lineRule="exact"/>
        <w:jc w:val="right"/>
        <w:rPr>
          <w:rFonts w:ascii="SimSun" w:hAnsi="SimSun" w:eastAsia="SimSun" w:cs="SimSun"/>
          <w:sz w:val="22"/>
          <w:szCs w:val="22"/>
        </w:rPr>
      </w:pPr>
      <w:r>
        <w:rPr>
          <w:rFonts w:ascii="SimSun" w:hAnsi="SimSun" w:eastAsia="SimSun" w:cs="SimSun"/>
          <w:sz w:val="22"/>
          <w:szCs w:val="22"/>
          <w:spacing w:val="-5"/>
          <w:position w:val="16"/>
        </w:rPr>
        <w:t>作为人类第一次自己创造的生产资料，数据一直伴随着工</w:t>
      </w:r>
    </w:p>
    <w:p>
      <w:pPr>
        <w:ind w:left="970"/>
        <w:spacing w:line="219" w:lineRule="auto"/>
        <w:rPr>
          <w:rFonts w:ascii="SimSun" w:hAnsi="SimSun" w:eastAsia="SimSun" w:cs="SimSun"/>
          <w:sz w:val="22"/>
          <w:szCs w:val="22"/>
        </w:rPr>
      </w:pPr>
      <w:r>
        <w:rPr>
          <w:rFonts w:ascii="SimSun" w:hAnsi="SimSun" w:eastAsia="SimSun" w:cs="SimSun"/>
          <w:sz w:val="22"/>
          <w:szCs w:val="22"/>
          <w:spacing w:val="-10"/>
        </w:rPr>
        <w:t>业的现代化进程，直至迈入智能化阶段。</w:t>
      </w:r>
    </w:p>
    <w:p>
      <w:pPr>
        <w:pStyle w:val="BodyText"/>
        <w:spacing w:line="352" w:lineRule="auto"/>
        <w:rPr/>
      </w:pPr>
      <w:r/>
    </w:p>
    <w:p>
      <w:pPr>
        <w:ind w:left="973"/>
        <w:spacing w:before="72" w:line="219" w:lineRule="auto"/>
        <w:outlineLvl w:val="1"/>
        <w:rPr>
          <w:rFonts w:ascii="SimSun" w:hAnsi="SimSun" w:eastAsia="SimSun" w:cs="SimSun"/>
          <w:sz w:val="22"/>
          <w:szCs w:val="22"/>
        </w:rPr>
      </w:pPr>
      <w:r>
        <w:rPr>
          <w:rFonts w:ascii="SimSun" w:hAnsi="SimSun" w:eastAsia="SimSun" w:cs="SimSun"/>
          <w:sz w:val="22"/>
          <w:szCs w:val="22"/>
          <w:b/>
          <w:bCs/>
          <w:color w:val="4B32CC"/>
          <w:spacing w:val="-9"/>
        </w:rPr>
        <w:t>1.</w:t>
      </w:r>
      <w:r>
        <w:rPr>
          <w:rFonts w:ascii="SimSun" w:hAnsi="SimSun" w:eastAsia="SimSun" w:cs="SimSun"/>
          <w:sz w:val="22"/>
          <w:szCs w:val="22"/>
          <w:color w:val="4B32CC"/>
          <w:spacing w:val="-18"/>
        </w:rPr>
        <w:t xml:space="preserve"> </w:t>
      </w:r>
      <w:r>
        <w:rPr>
          <w:rFonts w:ascii="SimSun" w:hAnsi="SimSun" w:eastAsia="SimSun" w:cs="SimSun"/>
          <w:sz w:val="22"/>
          <w:szCs w:val="22"/>
          <w:b/>
          <w:bCs/>
          <w:color w:val="4B32CC"/>
          <w:spacing w:val="-9"/>
        </w:rPr>
        <w:t>数据始终影响着人类工业化进程</w:t>
      </w:r>
    </w:p>
    <w:p>
      <w:pPr>
        <w:ind w:left="970" w:right="5" w:firstLine="439"/>
        <w:spacing w:before="271" w:line="361" w:lineRule="auto"/>
        <w:jc w:val="both"/>
        <w:rPr>
          <w:rFonts w:ascii="SimSun" w:hAnsi="SimSun" w:eastAsia="SimSun" w:cs="SimSun"/>
          <w:sz w:val="22"/>
          <w:szCs w:val="22"/>
        </w:rPr>
      </w:pPr>
      <w:r>
        <w:rPr>
          <w:rFonts w:ascii="SimSun" w:hAnsi="SimSun" w:eastAsia="SimSun" w:cs="SimSun"/>
          <w:sz w:val="22"/>
          <w:szCs w:val="22"/>
          <w:spacing w:val="14"/>
        </w:rPr>
        <w:t>高质量、科学管理是工业企业走向现代化的</w:t>
      </w:r>
      <w:r>
        <w:rPr>
          <w:rFonts w:ascii="SimSun" w:hAnsi="SimSun" w:eastAsia="SimSun" w:cs="SimSun"/>
          <w:sz w:val="22"/>
          <w:szCs w:val="22"/>
          <w:spacing w:val="13"/>
        </w:rPr>
        <w:t>前提。数</w:t>
      </w:r>
      <w:r>
        <w:rPr>
          <w:rFonts w:ascii="SimSun" w:hAnsi="SimSun" w:eastAsia="SimSun" w:cs="SimSun"/>
          <w:sz w:val="22"/>
          <w:szCs w:val="22"/>
        </w:rPr>
        <w:t xml:space="preserve"> </w:t>
      </w:r>
      <w:r>
        <w:rPr>
          <w:rFonts w:ascii="SimSun" w:hAnsi="SimSun" w:eastAsia="SimSun" w:cs="SimSun"/>
          <w:sz w:val="22"/>
          <w:szCs w:val="22"/>
          <w:spacing w:val="12"/>
        </w:rPr>
        <w:t>据对提高质量、效率、管理的作用巨大，始终影响着人类</w:t>
      </w:r>
      <w:r>
        <w:rPr>
          <w:rFonts w:ascii="SimSun" w:hAnsi="SimSun" w:eastAsia="SimSun" w:cs="SimSun"/>
          <w:sz w:val="22"/>
          <w:szCs w:val="22"/>
          <w:spacing w:val="18"/>
        </w:rPr>
        <w:t xml:space="preserve"> </w:t>
      </w:r>
      <w:r>
        <w:rPr>
          <w:rFonts w:ascii="SimSun" w:hAnsi="SimSun" w:eastAsia="SimSun" w:cs="SimSun"/>
          <w:sz w:val="22"/>
          <w:szCs w:val="22"/>
          <w:spacing w:val="11"/>
        </w:rPr>
        <w:t>工业化进程。从数据的发展历史来看，数据是由数、量演</w:t>
      </w:r>
      <w:r>
        <w:rPr>
          <w:rFonts w:ascii="SimSun" w:hAnsi="SimSun" w:eastAsia="SimSun" w:cs="SimSun"/>
          <w:sz w:val="22"/>
          <w:szCs w:val="22"/>
          <w:spacing w:val="7"/>
        </w:rPr>
        <w:t xml:space="preserve"> </w:t>
      </w:r>
      <w:r>
        <w:rPr>
          <w:rFonts w:ascii="SimSun" w:hAnsi="SimSun" w:eastAsia="SimSun" w:cs="SimSun"/>
          <w:sz w:val="22"/>
          <w:szCs w:val="22"/>
          <w:spacing w:val="11"/>
        </w:rPr>
        <w:t>变而来的，数据具有先天的精确性和实用性特征，计算方</w:t>
      </w:r>
    </w:p>
    <w:p>
      <w:pPr>
        <w:ind w:left="970"/>
        <w:spacing w:line="219" w:lineRule="auto"/>
        <w:rPr>
          <w:rFonts w:ascii="SimSun" w:hAnsi="SimSun" w:eastAsia="SimSun" w:cs="SimSun"/>
          <w:sz w:val="22"/>
          <w:szCs w:val="22"/>
        </w:rPr>
      </w:pPr>
      <w:r>
        <w:rPr>
          <w:rFonts w:ascii="SimSun" w:hAnsi="SimSun" w:eastAsia="SimSun" w:cs="SimSun"/>
          <w:sz w:val="22"/>
          <w:szCs w:val="22"/>
          <w:spacing w:val="4"/>
        </w:rPr>
        <w:t>法与信息技术的应用必然导致大数据的诞生。</w:t>
      </w:r>
    </w:p>
    <w:p>
      <w:pPr>
        <w:pStyle w:val="BodyText"/>
        <w:spacing w:line="342" w:lineRule="auto"/>
        <w:rPr/>
      </w:pPr>
      <w:r/>
    </w:p>
    <w:p>
      <w:pPr>
        <w:ind w:left="973"/>
        <w:spacing w:before="72" w:line="219" w:lineRule="auto"/>
        <w:outlineLvl w:val="1"/>
        <w:rPr>
          <w:rFonts w:ascii="SimSun" w:hAnsi="SimSun" w:eastAsia="SimSun" w:cs="SimSun"/>
          <w:sz w:val="22"/>
          <w:szCs w:val="22"/>
        </w:rPr>
      </w:pPr>
      <w:r>
        <w:rPr>
          <w:rFonts w:ascii="SimSun" w:hAnsi="SimSun" w:eastAsia="SimSun" w:cs="SimSun"/>
          <w:sz w:val="22"/>
          <w:szCs w:val="22"/>
          <w:b/>
          <w:bCs/>
          <w:color w:val="3A269A"/>
          <w:spacing w:val="-8"/>
        </w:rPr>
        <w:t>2.</w:t>
      </w:r>
      <w:r>
        <w:rPr>
          <w:rFonts w:ascii="SimSun" w:hAnsi="SimSun" w:eastAsia="SimSun" w:cs="SimSun"/>
          <w:sz w:val="22"/>
          <w:szCs w:val="22"/>
          <w:color w:val="3A269A"/>
          <w:spacing w:val="-24"/>
        </w:rPr>
        <w:t xml:space="preserve"> </w:t>
      </w:r>
      <w:r>
        <w:rPr>
          <w:rFonts w:ascii="SimSun" w:hAnsi="SimSun" w:eastAsia="SimSun" w:cs="SimSun"/>
          <w:sz w:val="22"/>
          <w:szCs w:val="22"/>
          <w:b/>
          <w:bCs/>
          <w:color w:val="3A269A"/>
          <w:spacing w:val="-8"/>
        </w:rPr>
        <w:t>数据在信息化过程中发挥着核心作用</w:t>
      </w:r>
    </w:p>
    <w:p>
      <w:pPr>
        <w:pStyle w:val="BodyText"/>
        <w:spacing w:line="288" w:lineRule="auto"/>
        <w:rPr/>
      </w:pPr>
      <w:r/>
    </w:p>
    <w:p>
      <w:pPr>
        <w:spacing w:before="73" w:line="219" w:lineRule="auto"/>
        <w:jc w:val="right"/>
        <w:rPr>
          <w:rFonts w:ascii="SimSun" w:hAnsi="SimSun" w:eastAsia="SimSun" w:cs="SimSun"/>
          <w:sz w:val="22"/>
          <w:szCs w:val="22"/>
        </w:rPr>
      </w:pPr>
      <w:r>
        <w:rPr>
          <w:rFonts w:ascii="SimSun" w:hAnsi="SimSun" w:eastAsia="SimSun" w:cs="SimSun"/>
          <w:sz w:val="22"/>
          <w:szCs w:val="22"/>
          <w:spacing w:val="-14"/>
        </w:rPr>
        <w:t>随着</w:t>
      </w:r>
      <w:r>
        <w:rPr>
          <w:rFonts w:ascii="SimSun" w:hAnsi="SimSun" w:eastAsia="SimSun" w:cs="SimSun"/>
          <w:sz w:val="22"/>
          <w:szCs w:val="22"/>
          <w:spacing w:val="-13"/>
        </w:rPr>
        <w:t>工业进入信息化时代，数据成为工业系统运行的</w:t>
      </w:r>
      <w:r>
        <w:rPr>
          <w:rFonts w:ascii="SimSun" w:hAnsi="SimSun" w:eastAsia="SimSun" w:cs="SimSun"/>
          <w:sz w:val="22"/>
          <w:szCs w:val="22"/>
          <w:spacing w:val="-14"/>
        </w:rPr>
        <w:t>核心</w:t>
      </w:r>
      <w:r>
        <w:rPr>
          <w:rFonts w:ascii="SimSun" w:hAnsi="SimSun" w:eastAsia="SimSun" w:cs="SimSun"/>
          <w:sz w:val="22"/>
          <w:szCs w:val="22"/>
          <w:spacing w:val="-12"/>
        </w:rPr>
        <w:t>要</w:t>
      </w:r>
    </w:p>
    <w:p>
      <w:pPr>
        <w:spacing w:line="219" w:lineRule="auto"/>
        <w:sectPr>
          <w:footerReference w:type="default" r:id="rId380"/>
          <w:pgSz w:w="7560" w:h="11380"/>
          <w:pgMar w:top="216" w:right="764" w:bottom="434" w:left="0" w:header="0" w:footer="201" w:gutter="0"/>
        </w:sectPr>
        <w:rPr>
          <w:rFonts w:ascii="SimSun" w:hAnsi="SimSun" w:eastAsia="SimSun" w:cs="SimSun"/>
          <w:sz w:val="22"/>
          <w:szCs w:val="22"/>
        </w:rPr>
      </w:pPr>
    </w:p>
    <w:p>
      <w:pPr>
        <w:ind w:left="5349"/>
        <w:spacing w:line="219" w:lineRule="auto"/>
        <w:rPr>
          <w:rFonts w:ascii="SimSun" w:hAnsi="SimSun" w:eastAsia="SimSun" w:cs="SimSun"/>
          <w:sz w:val="16"/>
          <w:szCs w:val="16"/>
        </w:rPr>
      </w:pPr>
      <w:r>
        <w:rPr>
          <w:rFonts w:ascii="SimSun" w:hAnsi="SimSun" w:eastAsia="SimSun" w:cs="SimSun"/>
          <w:sz w:val="16"/>
          <w:szCs w:val="16"/>
          <w:color w:val="554A8F"/>
          <w:spacing w:val="-2"/>
        </w:rPr>
        <w:t>用数篇</w:t>
      </w:r>
    </w:p>
    <w:p>
      <w:pPr>
        <w:ind w:left="4902"/>
        <w:spacing w:before="6" w:line="218" w:lineRule="auto"/>
        <w:rPr>
          <w:rFonts w:ascii="SimSun" w:hAnsi="SimSun" w:eastAsia="SimSun" w:cs="SimSun"/>
          <w:sz w:val="16"/>
          <w:szCs w:val="16"/>
        </w:rPr>
      </w:pPr>
      <w:r>
        <w:rPr>
          <w:rFonts w:ascii="SimSun" w:hAnsi="SimSun" w:eastAsia="SimSun" w:cs="SimSun"/>
          <w:sz w:val="16"/>
          <w:szCs w:val="16"/>
          <w:b/>
          <w:bCs/>
          <w:color w:val="D8720C"/>
          <w:spacing w:val="-12"/>
        </w:rPr>
        <w:t>挖掘数据价值</w:t>
      </w:r>
    </w:p>
    <w:p>
      <w:pPr>
        <w:pStyle w:val="BodyText"/>
        <w:spacing w:line="327" w:lineRule="auto"/>
        <w:rPr/>
      </w:pPr>
      <w:r/>
    </w:p>
    <w:p>
      <w:pPr>
        <w:pStyle w:val="BodyText"/>
        <w:spacing w:line="327" w:lineRule="auto"/>
        <w:rPr/>
      </w:pPr>
      <w:r/>
    </w:p>
    <w:p>
      <w:pPr>
        <w:ind w:right="69"/>
        <w:spacing w:before="68" w:line="378" w:lineRule="auto"/>
        <w:jc w:val="both"/>
        <w:rPr>
          <w:rFonts w:ascii="SimSun" w:hAnsi="SimSun" w:eastAsia="SimSun" w:cs="SimSun"/>
          <w:sz w:val="21"/>
          <w:szCs w:val="21"/>
        </w:rPr>
      </w:pPr>
      <w:r>
        <w:rPr>
          <w:rFonts w:ascii="SimSun" w:hAnsi="SimSun" w:eastAsia="SimSun" w:cs="SimSun"/>
          <w:sz w:val="21"/>
          <w:szCs w:val="21"/>
          <w:spacing w:val="-11"/>
        </w:rPr>
        <w:t>素，追求的目标是把正确的数据在正确的时间，以正确的形式传送</w:t>
      </w:r>
      <w:r>
        <w:rPr>
          <w:rFonts w:ascii="SimSun" w:hAnsi="SimSun" w:eastAsia="SimSun" w:cs="SimSun"/>
          <w:sz w:val="21"/>
          <w:szCs w:val="21"/>
          <w:spacing w:val="6"/>
        </w:rPr>
        <w:t xml:space="preserve"> </w:t>
      </w:r>
      <w:r>
        <w:rPr>
          <w:rFonts w:ascii="SimSun" w:hAnsi="SimSun" w:eastAsia="SimSun" w:cs="SimSun"/>
          <w:sz w:val="21"/>
          <w:szCs w:val="21"/>
          <w:spacing w:val="-10"/>
        </w:rPr>
        <w:t>给正确的人。世界工业不断发展的过程，本质上是数据作用逐渐加</w:t>
      </w:r>
    </w:p>
    <w:p>
      <w:pPr>
        <w:spacing w:line="219" w:lineRule="auto"/>
        <w:rPr>
          <w:rFonts w:ascii="SimSun" w:hAnsi="SimSun" w:eastAsia="SimSun" w:cs="SimSun"/>
          <w:sz w:val="21"/>
          <w:szCs w:val="21"/>
        </w:rPr>
      </w:pPr>
      <w:r>
        <w:rPr>
          <w:rFonts w:ascii="SimSun" w:hAnsi="SimSun" w:eastAsia="SimSun" w:cs="SimSun"/>
          <w:sz w:val="21"/>
          <w:szCs w:val="21"/>
          <w:spacing w:val="-14"/>
        </w:rPr>
        <w:t>强的过程，数据在工业生产力不断提升的过程中发挥</w:t>
      </w:r>
      <w:r>
        <w:rPr>
          <w:rFonts w:ascii="SimSun" w:hAnsi="SimSun" w:eastAsia="SimSun" w:cs="SimSun"/>
          <w:sz w:val="21"/>
          <w:szCs w:val="21"/>
          <w:spacing w:val="-15"/>
        </w:rPr>
        <w:t>着核心作用。</w:t>
      </w:r>
    </w:p>
    <w:p>
      <w:pPr>
        <w:ind w:firstLine="420"/>
        <w:spacing w:before="171" w:line="369" w:lineRule="auto"/>
        <w:jc w:val="both"/>
        <w:rPr>
          <w:rFonts w:ascii="SimSun" w:hAnsi="SimSun" w:eastAsia="SimSun" w:cs="SimSun"/>
          <w:sz w:val="21"/>
          <w:szCs w:val="21"/>
        </w:rPr>
      </w:pPr>
      <w:r>
        <w:rPr>
          <w:rFonts w:ascii="SimSun" w:hAnsi="SimSun" w:eastAsia="SimSun" w:cs="SimSun"/>
          <w:sz w:val="21"/>
          <w:szCs w:val="21"/>
          <w:spacing w:val="17"/>
        </w:rPr>
        <w:t>以自动化和信息化为代表的第三次工业革命开始以来，</w:t>
      </w:r>
      <w:r>
        <w:rPr>
          <w:rFonts w:ascii="SimSun" w:hAnsi="SimSun" w:eastAsia="SimSun" w:cs="SimSun"/>
          <w:sz w:val="21"/>
          <w:szCs w:val="21"/>
          <w:spacing w:val="5"/>
        </w:rPr>
        <w:t xml:space="preserve"> </w:t>
      </w:r>
      <w:r>
        <w:rPr>
          <w:rFonts w:ascii="SimSun" w:hAnsi="SimSun" w:eastAsia="SimSun" w:cs="SimSun"/>
          <w:sz w:val="21"/>
          <w:szCs w:val="21"/>
          <w:spacing w:val="12"/>
        </w:rPr>
        <w:t>工业不断发展的过程也是数据传输和处理效率不断提高、数</w:t>
      </w:r>
      <w:r>
        <w:rPr>
          <w:rFonts w:ascii="SimSun" w:hAnsi="SimSun" w:eastAsia="SimSun" w:cs="SimSun"/>
          <w:sz w:val="21"/>
          <w:szCs w:val="21"/>
          <w:spacing w:val="3"/>
        </w:rPr>
        <w:t xml:space="preserve">  </w:t>
      </w:r>
      <w:r>
        <w:rPr>
          <w:rFonts w:ascii="SimSun" w:hAnsi="SimSun" w:eastAsia="SimSun" w:cs="SimSun"/>
          <w:sz w:val="21"/>
          <w:szCs w:val="21"/>
          <w:spacing w:val="7"/>
        </w:rPr>
        <w:t>据质量不断提升、不确定性因素的应对能力不断加强的过程。</w:t>
      </w:r>
      <w:r>
        <w:rPr>
          <w:rFonts w:ascii="SimSun" w:hAnsi="SimSun" w:eastAsia="SimSun" w:cs="SimSun"/>
          <w:sz w:val="21"/>
          <w:szCs w:val="21"/>
          <w:spacing w:val="15"/>
        </w:rPr>
        <w:t xml:space="preserve"> </w:t>
      </w:r>
      <w:r>
        <w:rPr>
          <w:rFonts w:ascii="SimSun" w:hAnsi="SimSun" w:eastAsia="SimSun" w:cs="SimSun"/>
          <w:sz w:val="21"/>
          <w:szCs w:val="21"/>
          <w:spacing w:val="12"/>
        </w:rPr>
        <w:t>通过建立包括产品定义数据、工艺数据、生产过程数据、在</w:t>
      </w:r>
      <w:r>
        <w:rPr>
          <w:rFonts w:ascii="SimSun" w:hAnsi="SimSun" w:eastAsia="SimSun" w:cs="SimSun"/>
          <w:sz w:val="21"/>
          <w:szCs w:val="21"/>
          <w:spacing w:val="4"/>
        </w:rPr>
        <w:t xml:space="preserve">  </w:t>
      </w:r>
      <w:r>
        <w:rPr>
          <w:rFonts w:ascii="SimSun" w:hAnsi="SimSun" w:eastAsia="SimSun" w:cs="SimSun"/>
          <w:sz w:val="21"/>
          <w:szCs w:val="21"/>
          <w:spacing w:val="13"/>
        </w:rPr>
        <w:t>线监测数据、使用过程数据等在内的产品全生命周期数据治</w:t>
      </w:r>
      <w:r>
        <w:rPr>
          <w:rFonts w:ascii="SimSun" w:hAnsi="SimSun" w:eastAsia="SimSun" w:cs="SimSun"/>
          <w:sz w:val="21"/>
          <w:szCs w:val="21"/>
          <w:spacing w:val="9"/>
        </w:rPr>
        <w:t xml:space="preserve"> </w:t>
      </w:r>
      <w:r>
        <w:rPr>
          <w:rFonts w:ascii="SimSun" w:hAnsi="SimSun" w:eastAsia="SimSun" w:cs="SimSun"/>
          <w:sz w:val="21"/>
          <w:szCs w:val="21"/>
          <w:spacing w:val="12"/>
        </w:rPr>
        <w:t>理体系，可以有效追溯质量问题的产生原因，并持续加强生</w:t>
      </w:r>
      <w:r>
        <w:rPr>
          <w:rFonts w:ascii="SimSun" w:hAnsi="SimSun" w:eastAsia="SimSun" w:cs="SimSun"/>
          <w:sz w:val="21"/>
          <w:szCs w:val="21"/>
          <w:spacing w:val="3"/>
        </w:rPr>
        <w:t xml:space="preserve">  </w:t>
      </w:r>
      <w:r>
        <w:rPr>
          <w:rFonts w:ascii="SimSun" w:hAnsi="SimSun" w:eastAsia="SimSun" w:cs="SimSun"/>
          <w:sz w:val="21"/>
          <w:szCs w:val="21"/>
          <w:spacing w:val="12"/>
        </w:rPr>
        <w:t>产过程的质量保障能力。通过关联企业内外部多数据源的数</w:t>
      </w:r>
    </w:p>
    <w:p>
      <w:pPr>
        <w:spacing w:before="1" w:line="218" w:lineRule="auto"/>
        <w:rPr>
          <w:rFonts w:ascii="SimSun" w:hAnsi="SimSun" w:eastAsia="SimSun" w:cs="SimSun"/>
          <w:sz w:val="21"/>
          <w:szCs w:val="21"/>
        </w:rPr>
      </w:pPr>
      <w:r>
        <w:rPr>
          <w:rFonts w:ascii="SimSun" w:hAnsi="SimSun" w:eastAsia="SimSun" w:cs="SimSun"/>
          <w:sz w:val="21"/>
          <w:szCs w:val="21"/>
          <w:spacing w:val="7"/>
        </w:rPr>
        <w:t>据分析，可以发现复杂品质问题的根本原因。</w:t>
      </w:r>
    </w:p>
    <w:p>
      <w:pPr>
        <w:pStyle w:val="BodyText"/>
        <w:spacing w:line="398" w:lineRule="auto"/>
        <w:rPr/>
      </w:pPr>
      <w:r/>
    </w:p>
    <w:p>
      <w:pPr>
        <w:ind w:left="3"/>
        <w:spacing w:before="68" w:line="219" w:lineRule="auto"/>
        <w:outlineLvl w:val="1"/>
        <w:rPr>
          <w:rFonts w:ascii="SimSun" w:hAnsi="SimSun" w:eastAsia="SimSun" w:cs="SimSun"/>
          <w:sz w:val="21"/>
          <w:szCs w:val="21"/>
        </w:rPr>
      </w:pPr>
      <w:r>
        <w:rPr>
          <w:rFonts w:ascii="SimSun" w:hAnsi="SimSun" w:eastAsia="SimSun" w:cs="SimSun"/>
          <w:sz w:val="21"/>
          <w:szCs w:val="21"/>
          <w:b/>
          <w:bCs/>
          <w:color w:val="36229B"/>
        </w:rPr>
        <w:t>3.</w:t>
      </w:r>
      <w:r>
        <w:rPr>
          <w:rFonts w:ascii="SimSun" w:hAnsi="SimSun" w:eastAsia="SimSun" w:cs="SimSun"/>
          <w:sz w:val="21"/>
          <w:szCs w:val="21"/>
          <w:color w:val="36229B"/>
        </w:rPr>
        <w:t xml:space="preserve"> </w:t>
      </w:r>
      <w:r>
        <w:rPr>
          <w:rFonts w:ascii="SimSun" w:hAnsi="SimSun" w:eastAsia="SimSun" w:cs="SimSun"/>
          <w:sz w:val="21"/>
          <w:szCs w:val="21"/>
          <w:b/>
          <w:bCs/>
          <w:color w:val="36229B"/>
        </w:rPr>
        <w:t>工业大数据是新工业革命的基础动力</w:t>
      </w:r>
    </w:p>
    <w:p>
      <w:pPr>
        <w:pStyle w:val="BodyText"/>
        <w:spacing w:line="285" w:lineRule="auto"/>
        <w:rPr/>
      </w:pPr>
      <w:r/>
    </w:p>
    <w:p>
      <w:pPr>
        <w:ind w:firstLine="440"/>
        <w:spacing w:before="69" w:line="369" w:lineRule="auto"/>
        <w:jc w:val="both"/>
        <w:rPr>
          <w:rFonts w:ascii="SimSun" w:hAnsi="SimSun" w:eastAsia="SimSun" w:cs="SimSun"/>
          <w:sz w:val="21"/>
          <w:szCs w:val="21"/>
        </w:rPr>
      </w:pPr>
      <w:r>
        <w:rPr>
          <w:rFonts w:ascii="SimSun" w:hAnsi="SimSun" w:eastAsia="SimSun" w:cs="SimSun"/>
          <w:sz w:val="21"/>
          <w:szCs w:val="21"/>
          <w:spacing w:val="4"/>
        </w:rPr>
        <w:t>信息技术特别是互联网技术正在给传统工业发展</w:t>
      </w:r>
      <w:r>
        <w:rPr>
          <w:rFonts w:ascii="SimSun" w:hAnsi="SimSun" w:eastAsia="SimSun" w:cs="SimSun"/>
          <w:sz w:val="21"/>
          <w:szCs w:val="21"/>
          <w:spacing w:val="3"/>
        </w:rPr>
        <w:t>方式带来 </w:t>
      </w:r>
      <w:r>
        <w:rPr>
          <w:rFonts w:ascii="SimSun" w:hAnsi="SimSun" w:eastAsia="SimSun" w:cs="SimSun"/>
          <w:sz w:val="21"/>
          <w:szCs w:val="21"/>
          <w:spacing w:val="-1"/>
        </w:rPr>
        <w:t>颠覆性、革命性的影响。世界正加速进入一个互联互通的时代，</w:t>
      </w:r>
      <w:r>
        <w:rPr>
          <w:rFonts w:ascii="SimSun" w:hAnsi="SimSun" w:eastAsia="SimSun" w:cs="SimSun"/>
          <w:sz w:val="21"/>
          <w:szCs w:val="21"/>
          <w:spacing w:val="1"/>
        </w:rPr>
        <w:t xml:space="preserve"> </w:t>
      </w:r>
      <w:r>
        <w:rPr>
          <w:rFonts w:ascii="SimSun" w:hAnsi="SimSun" w:eastAsia="SimSun" w:cs="SimSun"/>
          <w:sz w:val="21"/>
          <w:szCs w:val="21"/>
          <w:spacing w:val="-4"/>
        </w:rPr>
        <w:t>互联网对工业的影响越来越深刻，并成为引发新一轮工业革命的</w:t>
      </w:r>
      <w:r>
        <w:rPr>
          <w:rFonts w:ascii="SimSun" w:hAnsi="SimSun" w:eastAsia="SimSun" w:cs="SimSun"/>
          <w:sz w:val="21"/>
          <w:szCs w:val="21"/>
          <w:spacing w:val="8"/>
        </w:rPr>
        <w:t xml:space="preserve">  </w:t>
      </w:r>
      <w:r>
        <w:rPr>
          <w:rFonts w:ascii="SimSun" w:hAnsi="SimSun" w:eastAsia="SimSun" w:cs="SimSun"/>
          <w:sz w:val="21"/>
          <w:szCs w:val="21"/>
          <w:spacing w:val="-4"/>
        </w:rPr>
        <w:t>导火索。互联网技术全面深入发展，极大加深了人与人互联、机</w:t>
      </w:r>
      <w:r>
        <w:rPr>
          <w:rFonts w:ascii="SimSun" w:hAnsi="SimSun" w:eastAsia="SimSun" w:cs="SimSun"/>
          <w:sz w:val="21"/>
          <w:szCs w:val="21"/>
          <w:spacing w:val="4"/>
        </w:rPr>
        <w:t xml:space="preserve">  </w:t>
      </w:r>
      <w:r>
        <w:rPr>
          <w:rFonts w:ascii="SimSun" w:hAnsi="SimSun" w:eastAsia="SimSun" w:cs="SimSun"/>
          <w:sz w:val="21"/>
          <w:szCs w:val="21"/>
          <w:spacing w:val="-5"/>
        </w:rPr>
        <w:t>器与机器互联、人与机器互联的程度。随着5</w:t>
      </w:r>
      <w:r>
        <w:rPr>
          <w:rFonts w:ascii="Times New Roman" w:hAnsi="Times New Roman" w:eastAsia="Times New Roman" w:cs="Times New Roman"/>
          <w:sz w:val="21"/>
          <w:szCs w:val="21"/>
          <w:spacing w:val="-5"/>
        </w:rPr>
        <w:t>G</w:t>
      </w:r>
      <w:r>
        <w:rPr>
          <w:rFonts w:ascii="SimSun" w:hAnsi="SimSun" w:eastAsia="SimSun" w:cs="SimSun"/>
          <w:sz w:val="21"/>
          <w:szCs w:val="21"/>
          <w:spacing w:val="-5"/>
        </w:rPr>
        <w:t>、量子通信等新一</w:t>
      </w:r>
      <w:r>
        <w:rPr>
          <w:rFonts w:ascii="SimSun" w:hAnsi="SimSun" w:eastAsia="SimSun" w:cs="SimSun"/>
          <w:sz w:val="21"/>
          <w:szCs w:val="21"/>
          <w:spacing w:val="9"/>
        </w:rPr>
        <w:t xml:space="preserve"> </w:t>
      </w:r>
      <w:r>
        <w:rPr>
          <w:rFonts w:ascii="SimSun" w:hAnsi="SimSun" w:eastAsia="SimSun" w:cs="SimSun"/>
          <w:sz w:val="21"/>
          <w:szCs w:val="21"/>
        </w:rPr>
        <w:t>代通信技术的发展，世界将加速进入一个完全互联</w:t>
      </w:r>
      <w:r>
        <w:rPr>
          <w:rFonts w:ascii="SimSun" w:hAnsi="SimSun" w:eastAsia="SimSun" w:cs="SimSun"/>
          <w:sz w:val="21"/>
          <w:szCs w:val="21"/>
          <w:spacing w:val="-1"/>
        </w:rPr>
        <w:t>互通的状态。</w:t>
      </w:r>
      <w:r>
        <w:rPr>
          <w:rFonts w:ascii="SimSun" w:hAnsi="SimSun" w:eastAsia="SimSun" w:cs="SimSun"/>
          <w:sz w:val="21"/>
          <w:szCs w:val="21"/>
        </w:rPr>
        <w:t xml:space="preserve"> </w:t>
      </w:r>
      <w:r>
        <w:rPr>
          <w:rFonts w:ascii="SimSun" w:hAnsi="SimSun" w:eastAsia="SimSun" w:cs="SimSun"/>
          <w:sz w:val="21"/>
          <w:szCs w:val="21"/>
          <w:spacing w:val="-4"/>
        </w:rPr>
        <w:t>工业互联网也将随着机器数字化、工业网络的泛在化、云计算能</w:t>
      </w:r>
      <w:r>
        <w:rPr>
          <w:rFonts w:ascii="SimSun" w:hAnsi="SimSun" w:eastAsia="SimSun" w:cs="SimSun"/>
          <w:sz w:val="21"/>
          <w:szCs w:val="21"/>
          <w:spacing w:val="5"/>
        </w:rPr>
        <w:t xml:space="preserve">  </w:t>
      </w:r>
      <w:r>
        <w:rPr>
          <w:rFonts w:ascii="SimSun" w:hAnsi="SimSun" w:eastAsia="SimSun" w:cs="SimSun"/>
          <w:sz w:val="21"/>
          <w:szCs w:val="21"/>
          <w:spacing w:val="-2"/>
        </w:rPr>
        <w:t>力提高而取得长足进步，海量工业大数据的产生将是必然结</w:t>
      </w:r>
      <w:r>
        <w:rPr>
          <w:rFonts w:ascii="SimSun" w:hAnsi="SimSun" w:eastAsia="SimSun" w:cs="SimSun"/>
          <w:sz w:val="21"/>
          <w:szCs w:val="21"/>
          <w:spacing w:val="-3"/>
        </w:rPr>
        <w:t>果，</w:t>
      </w:r>
    </w:p>
    <w:p>
      <w:pPr>
        <w:spacing w:before="1" w:line="219" w:lineRule="auto"/>
        <w:rPr>
          <w:rFonts w:ascii="SimSun" w:hAnsi="SimSun" w:eastAsia="SimSun" w:cs="SimSun"/>
          <w:sz w:val="21"/>
          <w:szCs w:val="21"/>
        </w:rPr>
      </w:pPr>
      <w:r>
        <w:rPr>
          <w:rFonts w:ascii="SimSun" w:hAnsi="SimSun" w:eastAsia="SimSun" w:cs="SimSun"/>
          <w:sz w:val="21"/>
          <w:szCs w:val="21"/>
          <w:spacing w:val="-7"/>
        </w:rPr>
        <w:t>而基于工业大数据的创新是新工业革命的主要推动力。</w:t>
      </w:r>
    </w:p>
    <w:p>
      <w:pPr>
        <w:spacing w:line="219" w:lineRule="auto"/>
        <w:sectPr>
          <w:footerReference w:type="default" r:id="rId382"/>
          <w:pgSz w:w="7530" w:h="11370"/>
          <w:pgMar w:top="246" w:right="914" w:bottom="410" w:left="739" w:header="0" w:footer="137" w:gutter="0"/>
        </w:sectPr>
        <w:rPr>
          <w:rFonts w:ascii="SimSun" w:hAnsi="SimSun" w:eastAsia="SimSun" w:cs="SimSun"/>
          <w:sz w:val="21"/>
          <w:szCs w:val="21"/>
        </w:rPr>
      </w:pPr>
    </w:p>
    <w:p>
      <w:pPr>
        <w:ind w:left="1010"/>
        <w:spacing w:line="219" w:lineRule="auto"/>
        <w:rPr>
          <w:rFonts w:ascii="SimSun" w:hAnsi="SimSun" w:eastAsia="SimSun" w:cs="SimSun"/>
          <w:sz w:val="16"/>
          <w:szCs w:val="16"/>
        </w:rPr>
      </w:pPr>
      <w:r>
        <w:drawing>
          <wp:anchor distT="0" distB="0" distL="0" distR="0" simplePos="0" relativeHeight="252909568" behindDoc="0" locked="0" layoutInCell="0" allowOverlap="1">
            <wp:simplePos x="0" y="0"/>
            <wp:positionH relativeFrom="page">
              <wp:posOffset>0</wp:posOffset>
            </wp:positionH>
            <wp:positionV relativeFrom="page">
              <wp:posOffset>0</wp:posOffset>
            </wp:positionV>
            <wp:extent cx="641360" cy="793736"/>
            <wp:effectExtent l="0" t="0" r="0" b="0"/>
            <wp:wrapNone/>
            <wp:docPr id="354" name="IM 354"/>
            <wp:cNvGraphicFramePr/>
            <a:graphic>
              <a:graphicData uri="http://schemas.openxmlformats.org/drawingml/2006/picture">
                <pic:pic>
                  <pic:nvPicPr>
                    <pic:cNvPr id="354" name="IM 354"/>
                    <pic:cNvPicPr/>
                  </pic:nvPicPr>
                  <pic:blipFill>
                    <a:blip r:embed="rId384"/>
                    <a:stretch>
                      <a:fillRect/>
                    </a:stretch>
                  </pic:blipFill>
                  <pic:spPr>
                    <a:xfrm rot="0">
                      <a:off x="0" y="0"/>
                      <a:ext cx="641360" cy="793736"/>
                    </a:xfrm>
                    <a:prstGeom prst="rect">
                      <a:avLst/>
                    </a:prstGeom>
                  </pic:spPr>
                </pic:pic>
              </a:graphicData>
            </a:graphic>
          </wp:anchor>
        </w:drawing>
      </w:r>
      <w:r>
        <w:rPr>
          <w:rFonts w:ascii="SimSun" w:hAnsi="SimSun" w:eastAsia="SimSun" w:cs="SimSun"/>
          <w:sz w:val="16"/>
          <w:szCs w:val="16"/>
          <w:color w:val="E56A00"/>
          <w:spacing w:val="-2"/>
        </w:rPr>
        <w:t>数据为王</w:t>
      </w:r>
    </w:p>
    <w:p>
      <w:pPr>
        <w:ind w:left="1319"/>
        <w:spacing w:before="10"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7" w:lineRule="auto"/>
        <w:rPr/>
      </w:pPr>
      <w:r/>
    </w:p>
    <w:p>
      <w:pPr>
        <w:pStyle w:val="BodyText"/>
        <w:spacing w:line="317" w:lineRule="auto"/>
        <w:rPr/>
      </w:pPr>
      <w:r/>
    </w:p>
    <w:p>
      <w:pPr>
        <w:ind w:left="1010" w:right="30" w:firstLine="449"/>
        <w:spacing w:before="71" w:line="352" w:lineRule="auto"/>
        <w:jc w:val="both"/>
        <w:rPr>
          <w:rFonts w:ascii="SimSun" w:hAnsi="SimSun" w:eastAsia="SimSun" w:cs="SimSun"/>
          <w:sz w:val="22"/>
          <w:szCs w:val="22"/>
        </w:rPr>
      </w:pPr>
      <w:r>
        <w:rPr>
          <w:rFonts w:ascii="SimSun" w:hAnsi="SimSun" w:eastAsia="SimSun" w:cs="SimSun"/>
          <w:sz w:val="22"/>
          <w:szCs w:val="22"/>
          <w:spacing w:val="-6"/>
        </w:rPr>
        <w:t>美国通用电气公司指出，工业互联网实现的三大要素是智</w:t>
      </w:r>
      <w:r>
        <w:rPr>
          <w:rFonts w:ascii="SimSun" w:hAnsi="SimSun" w:eastAsia="SimSun" w:cs="SimSun"/>
          <w:sz w:val="22"/>
          <w:szCs w:val="22"/>
          <w:spacing w:val="9"/>
        </w:rPr>
        <w:t xml:space="preserve"> </w:t>
      </w:r>
      <w:r>
        <w:rPr>
          <w:rFonts w:ascii="SimSun" w:hAnsi="SimSun" w:eastAsia="SimSun" w:cs="SimSun"/>
          <w:sz w:val="22"/>
          <w:szCs w:val="22"/>
          <w:spacing w:val="-11"/>
        </w:rPr>
        <w:t>能联网的机器、人与机器的协同工作以及先进的数据分析能力。</w:t>
      </w:r>
      <w:r>
        <w:rPr>
          <w:rFonts w:ascii="SimSun" w:hAnsi="SimSun" w:eastAsia="SimSun" w:cs="SimSun"/>
          <w:sz w:val="22"/>
          <w:szCs w:val="22"/>
          <w:spacing w:val="16"/>
        </w:rPr>
        <w:t xml:space="preserve"> </w:t>
      </w:r>
      <w:r>
        <w:rPr>
          <w:rFonts w:ascii="SimSun" w:hAnsi="SimSun" w:eastAsia="SimSun" w:cs="SimSun"/>
          <w:sz w:val="22"/>
          <w:szCs w:val="22"/>
          <w:spacing w:val="-3"/>
        </w:rPr>
        <w:t>工业互联网的核心是通过智能联网的机器感知机器本身状况、</w:t>
      </w:r>
      <w:r>
        <w:rPr>
          <w:rFonts w:ascii="SimSun" w:hAnsi="SimSun" w:eastAsia="SimSun" w:cs="SimSun"/>
          <w:sz w:val="22"/>
          <w:szCs w:val="22"/>
          <w:spacing w:val="9"/>
        </w:rPr>
        <w:t xml:space="preserve"> </w:t>
      </w:r>
      <w:r>
        <w:rPr>
          <w:rFonts w:ascii="SimSun" w:hAnsi="SimSun" w:eastAsia="SimSun" w:cs="SimSun"/>
          <w:sz w:val="22"/>
          <w:szCs w:val="22"/>
          <w:spacing w:val="-7"/>
        </w:rPr>
        <w:t>周边环境以及用户操作行为，并通过对这些数据的深入分析来</w:t>
      </w:r>
      <w:r>
        <w:rPr>
          <w:rFonts w:ascii="SimSun" w:hAnsi="SimSun" w:eastAsia="SimSun" w:cs="SimSun"/>
          <w:sz w:val="22"/>
          <w:szCs w:val="22"/>
          <w:spacing w:val="8"/>
        </w:rPr>
        <w:t xml:space="preserve">  </w:t>
      </w:r>
      <w:r>
        <w:rPr>
          <w:rFonts w:ascii="SimSun" w:hAnsi="SimSun" w:eastAsia="SimSun" w:cs="SimSun"/>
          <w:sz w:val="22"/>
          <w:szCs w:val="22"/>
          <w:spacing w:val="-6"/>
        </w:rPr>
        <w:t>提供诸如资产性能优化等制造服务。没有数据，新工业革命就 </w:t>
      </w:r>
      <w:r>
        <w:rPr>
          <w:rFonts w:ascii="SimSun" w:hAnsi="SimSun" w:eastAsia="SimSun" w:cs="SimSun"/>
          <w:sz w:val="22"/>
          <w:szCs w:val="22"/>
          <w:spacing w:val="-7"/>
        </w:rPr>
        <w:t>是无源之水。工业互联网所形成的产业和应用生态是新工业革</w:t>
      </w:r>
      <w:r>
        <w:rPr>
          <w:rFonts w:ascii="SimSun" w:hAnsi="SimSun" w:eastAsia="SimSun" w:cs="SimSun"/>
          <w:sz w:val="22"/>
          <w:szCs w:val="22"/>
          <w:spacing w:val="8"/>
        </w:rPr>
        <w:t xml:space="preserve">  </w:t>
      </w:r>
      <w:r>
        <w:rPr>
          <w:rFonts w:ascii="SimSun" w:hAnsi="SimSun" w:eastAsia="SimSun" w:cs="SimSun"/>
          <w:sz w:val="22"/>
          <w:szCs w:val="22"/>
          <w:spacing w:val="-6"/>
        </w:rPr>
        <w:t>命与工业智能化发展的关键综合信息基础设施。工业互</w:t>
      </w:r>
      <w:r>
        <w:rPr>
          <w:rFonts w:ascii="SimSun" w:hAnsi="SimSun" w:eastAsia="SimSun" w:cs="SimSun"/>
          <w:sz w:val="22"/>
          <w:szCs w:val="22"/>
          <w:spacing w:val="-7"/>
        </w:rPr>
        <w:t>联网的</w:t>
      </w:r>
      <w:r>
        <w:rPr>
          <w:rFonts w:ascii="SimSun" w:hAnsi="SimSun" w:eastAsia="SimSun" w:cs="SimSun"/>
          <w:sz w:val="22"/>
          <w:szCs w:val="22"/>
        </w:rPr>
        <w:t xml:space="preserve">  </w:t>
      </w:r>
      <w:r>
        <w:rPr>
          <w:rFonts w:ascii="SimSun" w:hAnsi="SimSun" w:eastAsia="SimSun" w:cs="SimSun"/>
          <w:sz w:val="22"/>
          <w:szCs w:val="22"/>
          <w:spacing w:val="-6"/>
        </w:rPr>
        <w:t>本质是以机器、原材料、控制系统、信息系统、产品以及人之 </w:t>
      </w:r>
      <w:r>
        <w:rPr>
          <w:rFonts w:ascii="SimSun" w:hAnsi="SimSun" w:eastAsia="SimSun" w:cs="SimSun"/>
          <w:sz w:val="22"/>
          <w:szCs w:val="22"/>
          <w:spacing w:val="-6"/>
        </w:rPr>
        <w:t>间的网络互联为基础，通过对工业数据的全面</w:t>
      </w:r>
      <w:r>
        <w:rPr>
          <w:rFonts w:ascii="SimSun" w:hAnsi="SimSun" w:eastAsia="SimSun" w:cs="SimSun"/>
          <w:sz w:val="22"/>
          <w:szCs w:val="22"/>
          <w:spacing w:val="-7"/>
        </w:rPr>
        <w:t>深度感知、实时</w:t>
      </w:r>
      <w:r>
        <w:rPr>
          <w:rFonts w:ascii="SimSun" w:hAnsi="SimSun" w:eastAsia="SimSun" w:cs="SimSun"/>
          <w:sz w:val="22"/>
          <w:szCs w:val="22"/>
        </w:rPr>
        <w:t xml:space="preserve">  </w:t>
      </w:r>
      <w:r>
        <w:rPr>
          <w:rFonts w:ascii="SimSun" w:hAnsi="SimSun" w:eastAsia="SimSun" w:cs="SimSun"/>
          <w:sz w:val="22"/>
          <w:szCs w:val="22"/>
          <w:spacing w:val="-6"/>
        </w:rPr>
        <w:t>传输交换、快速计算处理和高级建模分析，实现智</w:t>
      </w:r>
      <w:r>
        <w:rPr>
          <w:rFonts w:ascii="SimSun" w:hAnsi="SimSun" w:eastAsia="SimSun" w:cs="SimSun"/>
          <w:sz w:val="22"/>
          <w:szCs w:val="22"/>
          <w:spacing w:val="-7"/>
        </w:rPr>
        <w:t>能控制、运</w:t>
      </w:r>
    </w:p>
    <w:p>
      <w:pPr>
        <w:ind w:left="1010"/>
        <w:spacing w:line="219" w:lineRule="auto"/>
        <w:rPr>
          <w:rFonts w:ascii="SimSun" w:hAnsi="SimSun" w:eastAsia="SimSun" w:cs="SimSun"/>
          <w:sz w:val="22"/>
          <w:szCs w:val="22"/>
        </w:rPr>
      </w:pPr>
      <w:r>
        <w:rPr>
          <w:rFonts w:ascii="SimSun" w:hAnsi="SimSun" w:eastAsia="SimSun" w:cs="SimSun"/>
          <w:sz w:val="22"/>
          <w:szCs w:val="22"/>
          <w:spacing w:val="-10"/>
        </w:rPr>
        <w:t>营优化和生产组织方式的变革。</w:t>
      </w:r>
    </w:p>
    <w:p>
      <w:pPr>
        <w:pStyle w:val="BodyText"/>
        <w:spacing w:line="430" w:lineRule="auto"/>
        <w:rPr/>
      </w:pPr>
      <w:r/>
    </w:p>
    <w:p>
      <w:pPr>
        <w:ind w:left="1013"/>
        <w:spacing w:before="71" w:line="222" w:lineRule="auto"/>
        <w:outlineLvl w:val="1"/>
        <w:rPr>
          <w:rFonts w:ascii="SimHei" w:hAnsi="SimHei" w:eastAsia="SimHei" w:cs="SimHei"/>
          <w:sz w:val="22"/>
          <w:szCs w:val="22"/>
        </w:rPr>
      </w:pPr>
      <w:r>
        <w:rPr>
          <w:rFonts w:ascii="SimHei" w:hAnsi="SimHei" w:eastAsia="SimHei" w:cs="SimHei"/>
          <w:sz w:val="22"/>
          <w:szCs w:val="22"/>
          <w:b/>
          <w:bCs/>
          <w:color w:val="E35A00"/>
          <w:spacing w:val="9"/>
        </w:rPr>
        <w:t>三、加速数据要素价值化进程</w:t>
      </w:r>
    </w:p>
    <w:p>
      <w:pPr>
        <w:ind w:right="63"/>
        <w:spacing w:before="298" w:line="432" w:lineRule="exact"/>
        <w:jc w:val="right"/>
        <w:rPr>
          <w:rFonts w:ascii="SimSun" w:hAnsi="SimSun" w:eastAsia="SimSun" w:cs="SimSun"/>
          <w:sz w:val="22"/>
          <w:szCs w:val="22"/>
        </w:rPr>
      </w:pPr>
      <w:r>
        <w:rPr>
          <w:rFonts w:ascii="SimSun" w:hAnsi="SimSun" w:eastAsia="SimSun" w:cs="SimSun"/>
          <w:sz w:val="22"/>
          <w:szCs w:val="22"/>
          <w:spacing w:val="-5"/>
          <w:position w:val="16"/>
        </w:rPr>
        <w:t>加速数据要素价值化进程是推进实体经济数字化转型发展</w:t>
      </w:r>
    </w:p>
    <w:p>
      <w:pPr>
        <w:ind w:left="1010"/>
        <w:spacing w:line="219" w:lineRule="auto"/>
        <w:rPr>
          <w:rFonts w:ascii="SimSun" w:hAnsi="SimSun" w:eastAsia="SimSun" w:cs="SimSun"/>
          <w:sz w:val="22"/>
          <w:szCs w:val="22"/>
        </w:rPr>
      </w:pPr>
      <w:r>
        <w:rPr>
          <w:rFonts w:ascii="SimSun" w:hAnsi="SimSun" w:eastAsia="SimSun" w:cs="SimSun"/>
          <w:sz w:val="22"/>
          <w:szCs w:val="22"/>
          <w:spacing w:val="-11"/>
        </w:rPr>
        <w:t>数字经济的重点。</w:t>
      </w:r>
    </w:p>
    <w:p>
      <w:pPr>
        <w:pStyle w:val="BodyText"/>
        <w:spacing w:line="340" w:lineRule="auto"/>
        <w:rPr/>
      </w:pPr>
      <w:r/>
    </w:p>
    <w:p>
      <w:pPr>
        <w:ind w:left="1013"/>
        <w:spacing w:before="72" w:line="219" w:lineRule="auto"/>
        <w:outlineLvl w:val="1"/>
        <w:rPr>
          <w:rFonts w:ascii="SimSun" w:hAnsi="SimSun" w:eastAsia="SimSun" w:cs="SimSun"/>
          <w:sz w:val="22"/>
          <w:szCs w:val="22"/>
        </w:rPr>
      </w:pPr>
      <w:r>
        <w:rPr>
          <w:rFonts w:ascii="SimSun" w:hAnsi="SimSun" w:eastAsia="SimSun" w:cs="SimSun"/>
          <w:sz w:val="22"/>
          <w:szCs w:val="22"/>
          <w:b/>
          <w:bCs/>
          <w:color w:val="462FBA"/>
          <w:spacing w:val="-10"/>
        </w:rPr>
        <w:t>1.</w:t>
      </w:r>
      <w:r>
        <w:rPr>
          <w:rFonts w:ascii="SimSun" w:hAnsi="SimSun" w:eastAsia="SimSun" w:cs="SimSun"/>
          <w:sz w:val="22"/>
          <w:szCs w:val="22"/>
          <w:color w:val="462FBA"/>
          <w:spacing w:val="-10"/>
        </w:rPr>
        <w:t xml:space="preserve"> </w:t>
      </w:r>
      <w:r>
        <w:rPr>
          <w:rFonts w:ascii="SimSun" w:hAnsi="SimSun" w:eastAsia="SimSun" w:cs="SimSun"/>
          <w:sz w:val="22"/>
          <w:szCs w:val="22"/>
          <w:b/>
          <w:bCs/>
          <w:color w:val="462FBA"/>
          <w:spacing w:val="-10"/>
        </w:rPr>
        <w:t>从宏观视角推进数据要素市场化</w:t>
      </w:r>
    </w:p>
    <w:p>
      <w:pPr>
        <w:pStyle w:val="BodyText"/>
        <w:spacing w:line="271" w:lineRule="auto"/>
        <w:rPr/>
      </w:pPr>
      <w:r/>
    </w:p>
    <w:p>
      <w:pPr>
        <w:ind w:left="1010" w:firstLine="449"/>
        <w:spacing w:before="72" w:line="352" w:lineRule="auto"/>
        <w:jc w:val="both"/>
        <w:rPr>
          <w:rFonts w:ascii="SimSun" w:hAnsi="SimSun" w:eastAsia="SimSun" w:cs="SimSun"/>
          <w:sz w:val="22"/>
          <w:szCs w:val="22"/>
        </w:rPr>
      </w:pPr>
      <w:r>
        <w:rPr>
          <w:rFonts w:ascii="SimSun" w:hAnsi="SimSun" w:eastAsia="SimSun" w:cs="SimSun"/>
          <w:sz w:val="22"/>
          <w:szCs w:val="22"/>
          <w:spacing w:val="-11"/>
        </w:rPr>
        <w:t>从宏观视角看，关键是推进数据采集、标注、存储、传输、</w:t>
      </w:r>
      <w:r>
        <w:rPr>
          <w:rFonts w:ascii="SimSun" w:hAnsi="SimSun" w:eastAsia="SimSun" w:cs="SimSun"/>
          <w:sz w:val="22"/>
          <w:szCs w:val="22"/>
          <w:spacing w:val="15"/>
        </w:rPr>
        <w:t xml:space="preserve"> </w:t>
      </w:r>
      <w:r>
        <w:rPr>
          <w:rFonts w:ascii="SimSun" w:hAnsi="SimSun" w:eastAsia="SimSun" w:cs="SimSun"/>
          <w:sz w:val="22"/>
          <w:szCs w:val="22"/>
          <w:spacing w:val="-7"/>
        </w:rPr>
        <w:t>管理、应用等全生命周期的价值管理，打破不同主体之间的数</w:t>
      </w:r>
      <w:r>
        <w:rPr>
          <w:rFonts w:ascii="SimSun" w:hAnsi="SimSun" w:eastAsia="SimSun" w:cs="SimSun"/>
          <w:sz w:val="22"/>
          <w:szCs w:val="22"/>
          <w:spacing w:val="8"/>
        </w:rPr>
        <w:t xml:space="preserve">  </w:t>
      </w:r>
      <w:r>
        <w:rPr>
          <w:rFonts w:ascii="SimSun" w:hAnsi="SimSun" w:eastAsia="SimSun" w:cs="SimSun"/>
          <w:sz w:val="22"/>
          <w:szCs w:val="22"/>
          <w:spacing w:val="-11"/>
        </w:rPr>
        <w:t>据壁垒，实现传感、控制、管理、运营等多源数据一体化集成；</w:t>
      </w:r>
      <w:r>
        <w:rPr>
          <w:rFonts w:ascii="SimSun" w:hAnsi="SimSun" w:eastAsia="SimSun" w:cs="SimSun"/>
          <w:sz w:val="22"/>
          <w:szCs w:val="22"/>
          <w:spacing w:val="16"/>
        </w:rPr>
        <w:t xml:space="preserve"> </w:t>
      </w:r>
      <w:r>
        <w:rPr>
          <w:rFonts w:ascii="SimSun" w:hAnsi="SimSun" w:eastAsia="SimSun" w:cs="SimSun"/>
          <w:sz w:val="22"/>
          <w:szCs w:val="22"/>
          <w:spacing w:val="-5"/>
        </w:rPr>
        <w:t>构建不同主体的数据采集、共享机制，推动落实不同领域</w:t>
      </w:r>
      <w:r>
        <w:rPr>
          <w:rFonts w:ascii="SimSun" w:hAnsi="SimSun" w:eastAsia="SimSun" w:cs="SimSun"/>
          <w:sz w:val="22"/>
          <w:szCs w:val="22"/>
          <w:spacing w:val="-6"/>
        </w:rPr>
        <w:t>的数</w:t>
      </w:r>
    </w:p>
    <w:p>
      <w:pPr>
        <w:ind w:left="1010"/>
        <w:spacing w:before="1" w:line="218" w:lineRule="auto"/>
        <w:rPr>
          <w:rFonts w:ascii="SimSun" w:hAnsi="SimSun" w:eastAsia="SimSun" w:cs="SimSun"/>
          <w:sz w:val="22"/>
          <w:szCs w:val="22"/>
        </w:rPr>
      </w:pPr>
      <w:r>
        <w:rPr>
          <w:rFonts w:ascii="SimSun" w:hAnsi="SimSun" w:eastAsia="SimSun" w:cs="SimSun"/>
          <w:sz w:val="22"/>
          <w:szCs w:val="22"/>
          <w:spacing w:val="-5"/>
        </w:rPr>
        <w:t>据标注与管理应用；建设国家数据采集标注平台和数据资源平</w:t>
      </w:r>
    </w:p>
    <w:p>
      <w:pPr>
        <w:spacing w:line="218" w:lineRule="auto"/>
        <w:sectPr>
          <w:footerReference w:type="default" r:id="rId383"/>
          <w:pgSz w:w="7560" w:h="11380"/>
          <w:pgMar w:top="176" w:right="649" w:bottom="498" w:left="0" w:header="0" w:footer="213" w:gutter="0"/>
        </w:sectPr>
        <w:rPr>
          <w:rFonts w:ascii="SimSun" w:hAnsi="SimSun" w:eastAsia="SimSun" w:cs="SimSun"/>
          <w:sz w:val="22"/>
          <w:szCs w:val="22"/>
        </w:rPr>
      </w:pPr>
    </w:p>
    <w:p>
      <w:pPr>
        <w:ind w:left="5332"/>
        <w:spacing w:line="219" w:lineRule="auto"/>
        <w:rPr>
          <w:rFonts w:ascii="SimSun" w:hAnsi="SimSun" w:eastAsia="SimSun" w:cs="SimSun"/>
          <w:sz w:val="16"/>
          <w:szCs w:val="16"/>
        </w:rPr>
      </w:pPr>
      <w:r>
        <w:rPr>
          <w:rFonts w:ascii="SimSun" w:hAnsi="SimSun" w:eastAsia="SimSun" w:cs="SimSun"/>
          <w:sz w:val="16"/>
          <w:szCs w:val="16"/>
          <w:b/>
          <w:bCs/>
          <w:spacing w:val="-5"/>
        </w:rPr>
        <w:t>用</w:t>
      </w:r>
      <w:r>
        <w:rPr>
          <w:rFonts w:ascii="SimSun" w:hAnsi="SimSun" w:eastAsia="SimSun" w:cs="SimSun"/>
          <w:sz w:val="16"/>
          <w:szCs w:val="16"/>
          <w:b/>
          <w:bCs/>
          <w:color w:val="3B26A5"/>
          <w:spacing w:val="-5"/>
        </w:rPr>
        <w:t>数篇</w:t>
      </w:r>
    </w:p>
    <w:p>
      <w:pPr>
        <w:ind w:left="4882"/>
        <w:spacing w:before="18" w:line="218" w:lineRule="auto"/>
        <w:rPr>
          <w:rFonts w:ascii="SimSun" w:hAnsi="SimSun" w:eastAsia="SimSun" w:cs="SimSun"/>
          <w:sz w:val="16"/>
          <w:szCs w:val="16"/>
        </w:rPr>
      </w:pPr>
      <w:r>
        <w:rPr>
          <w:rFonts w:ascii="SimSun" w:hAnsi="SimSun" w:eastAsia="SimSun" w:cs="SimSun"/>
          <w:sz w:val="16"/>
          <w:szCs w:val="16"/>
          <w:b/>
          <w:bCs/>
          <w:color w:val="C66A0E"/>
          <w:spacing w:val="-10"/>
        </w:rPr>
        <w:t>挖掘数据价值</w:t>
      </w:r>
    </w:p>
    <w:p>
      <w:pPr>
        <w:pStyle w:val="BodyText"/>
        <w:spacing w:line="310" w:lineRule="auto"/>
        <w:rPr/>
      </w:pPr>
      <w:r/>
    </w:p>
    <w:p>
      <w:pPr>
        <w:pStyle w:val="BodyText"/>
        <w:spacing w:line="311" w:lineRule="auto"/>
        <w:rPr/>
      </w:pPr>
      <w:r/>
    </w:p>
    <w:p>
      <w:pPr>
        <w:spacing w:before="72" w:line="430" w:lineRule="exact"/>
        <w:rPr>
          <w:rFonts w:ascii="SimSun" w:hAnsi="SimSun" w:eastAsia="SimSun" w:cs="SimSun"/>
          <w:sz w:val="22"/>
          <w:szCs w:val="22"/>
        </w:rPr>
      </w:pPr>
      <w:r>
        <w:rPr>
          <w:rFonts w:ascii="SimSun" w:hAnsi="SimSun" w:eastAsia="SimSun" w:cs="SimSun"/>
          <w:sz w:val="22"/>
          <w:szCs w:val="22"/>
          <w:spacing w:val="-6"/>
          <w:position w:val="15"/>
        </w:rPr>
        <w:t>台，实现数据要素分级、分类管理；加快完善数字经济市场体</w:t>
      </w:r>
    </w:p>
    <w:p>
      <w:pPr>
        <w:spacing w:line="219" w:lineRule="auto"/>
        <w:rPr>
          <w:rFonts w:ascii="SimSun" w:hAnsi="SimSun" w:eastAsia="SimSun" w:cs="SimSun"/>
          <w:sz w:val="22"/>
          <w:szCs w:val="22"/>
        </w:rPr>
      </w:pPr>
      <w:r>
        <w:rPr>
          <w:rFonts w:ascii="SimSun" w:hAnsi="SimSun" w:eastAsia="SimSun" w:cs="SimSun"/>
          <w:sz w:val="22"/>
          <w:szCs w:val="22"/>
          <w:spacing w:val="-13"/>
        </w:rPr>
        <w:t>系，推动形成数据要素市场。</w:t>
      </w:r>
    </w:p>
    <w:p>
      <w:pPr>
        <w:pStyle w:val="BodyText"/>
        <w:spacing w:line="360"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color w:val="351FA0"/>
          <w:spacing w:val="-8"/>
        </w:rPr>
        <w:t>2.</w:t>
      </w:r>
      <w:r>
        <w:rPr>
          <w:rFonts w:ascii="SimSun" w:hAnsi="SimSun" w:eastAsia="SimSun" w:cs="SimSun"/>
          <w:sz w:val="22"/>
          <w:szCs w:val="22"/>
          <w:color w:val="351FA0"/>
          <w:spacing w:val="-14"/>
        </w:rPr>
        <w:t xml:space="preserve"> </w:t>
      </w:r>
      <w:r>
        <w:rPr>
          <w:rFonts w:ascii="SimSun" w:hAnsi="SimSun" w:eastAsia="SimSun" w:cs="SimSun"/>
          <w:sz w:val="22"/>
          <w:szCs w:val="22"/>
          <w:b/>
          <w:bCs/>
          <w:color w:val="351FA0"/>
          <w:spacing w:val="-8"/>
        </w:rPr>
        <w:t>从微观视角推进数据要素场景化应用</w:t>
      </w:r>
    </w:p>
    <w:p>
      <w:pPr>
        <w:pStyle w:val="BodyText"/>
        <w:spacing w:line="245" w:lineRule="auto"/>
        <w:rPr/>
      </w:pPr>
      <w:r/>
    </w:p>
    <w:p>
      <w:pPr>
        <w:ind w:firstLine="430"/>
        <w:spacing w:before="72" w:line="353" w:lineRule="auto"/>
        <w:jc w:val="both"/>
        <w:rPr>
          <w:rFonts w:ascii="SimSun" w:hAnsi="SimSun" w:eastAsia="SimSun" w:cs="SimSun"/>
          <w:sz w:val="22"/>
          <w:szCs w:val="22"/>
        </w:rPr>
      </w:pPr>
      <w:r>
        <w:rPr>
          <w:rFonts w:ascii="SimSun" w:hAnsi="SimSun" w:eastAsia="SimSun" w:cs="SimSun"/>
          <w:sz w:val="22"/>
          <w:szCs w:val="22"/>
          <w:spacing w:val="-6"/>
        </w:rPr>
        <w:t>从微观视角看，要加强企业数字化改造，引导实体经济企 </w:t>
      </w:r>
      <w:r>
        <w:rPr>
          <w:rFonts w:ascii="SimSun" w:hAnsi="SimSun" w:eastAsia="SimSun" w:cs="SimSun"/>
          <w:sz w:val="22"/>
          <w:szCs w:val="22"/>
          <w:spacing w:val="-6"/>
        </w:rPr>
        <w:t>业加快生产装备的数字化升级，深化生产制造、经营管理、市</w:t>
      </w:r>
      <w:r>
        <w:rPr>
          <w:rFonts w:ascii="SimSun" w:hAnsi="SimSun" w:eastAsia="SimSun" w:cs="SimSun"/>
          <w:sz w:val="22"/>
          <w:szCs w:val="22"/>
          <w:spacing w:val="6"/>
        </w:rPr>
        <w:t xml:space="preserve">  </w:t>
      </w:r>
      <w:r>
        <w:rPr>
          <w:rFonts w:ascii="SimSun" w:hAnsi="SimSun" w:eastAsia="SimSun" w:cs="SimSun"/>
          <w:sz w:val="22"/>
          <w:szCs w:val="22"/>
          <w:spacing w:val="-2"/>
        </w:rPr>
        <w:t>场服务等环节的数字化应用，加速业务数据集成共享</w:t>
      </w:r>
      <w:r>
        <w:rPr>
          <w:rFonts w:ascii="SimSun" w:hAnsi="SimSun" w:eastAsia="SimSun" w:cs="SimSun"/>
          <w:sz w:val="22"/>
          <w:szCs w:val="22"/>
          <w:spacing w:val="-3"/>
        </w:rPr>
        <w:t>。例如，</w:t>
      </w:r>
      <w:r>
        <w:rPr>
          <w:rFonts w:ascii="SimSun" w:hAnsi="SimSun" w:eastAsia="SimSun" w:cs="SimSun"/>
          <w:sz w:val="22"/>
          <w:szCs w:val="22"/>
        </w:rPr>
        <w:t xml:space="preserve"> </w:t>
      </w:r>
      <w:r>
        <w:rPr>
          <w:rFonts w:ascii="SimSun" w:hAnsi="SimSun" w:eastAsia="SimSun" w:cs="SimSun"/>
          <w:sz w:val="22"/>
          <w:szCs w:val="22"/>
          <w:spacing w:val="-6"/>
        </w:rPr>
        <w:t>面向钢铁、石化、机械、电子信息等重点行业，制订数字化转</w:t>
      </w:r>
      <w:r>
        <w:rPr>
          <w:rFonts w:ascii="SimSun" w:hAnsi="SimSun" w:eastAsia="SimSun" w:cs="SimSun"/>
          <w:sz w:val="22"/>
          <w:szCs w:val="22"/>
          <w:spacing w:val="5"/>
        </w:rPr>
        <w:t xml:space="preserve">  </w:t>
      </w:r>
      <w:r>
        <w:rPr>
          <w:rFonts w:ascii="SimSun" w:hAnsi="SimSun" w:eastAsia="SimSun" w:cs="SimSun"/>
          <w:sz w:val="22"/>
          <w:szCs w:val="22"/>
          <w:spacing w:val="-7"/>
        </w:rPr>
        <w:t>型路线图，形成可复制、可推广的行业数字化转型系统解决方</w:t>
      </w:r>
      <w:r>
        <w:rPr>
          <w:rFonts w:ascii="SimSun" w:hAnsi="SimSun" w:eastAsia="SimSun" w:cs="SimSun"/>
          <w:sz w:val="22"/>
          <w:szCs w:val="22"/>
          <w:spacing w:val="8"/>
        </w:rPr>
        <w:t xml:space="preserve">  </w:t>
      </w:r>
      <w:r>
        <w:rPr>
          <w:rFonts w:ascii="SimSun" w:hAnsi="SimSun" w:eastAsia="SimSun" w:cs="SimSun"/>
          <w:sz w:val="22"/>
          <w:szCs w:val="22"/>
          <w:spacing w:val="-6"/>
        </w:rPr>
        <w:t>案；与此同时，要引导企业依托工业互联网平台打通消费与生</w:t>
      </w:r>
      <w:r>
        <w:rPr>
          <w:rFonts w:ascii="SimSun" w:hAnsi="SimSun" w:eastAsia="SimSun" w:cs="SimSun"/>
          <w:sz w:val="22"/>
          <w:szCs w:val="22"/>
          <w:spacing w:val="5"/>
        </w:rPr>
        <w:t xml:space="preserve">  </w:t>
      </w:r>
      <w:r>
        <w:rPr>
          <w:rFonts w:ascii="SimSun" w:hAnsi="SimSun" w:eastAsia="SimSun" w:cs="SimSun"/>
          <w:sz w:val="22"/>
          <w:szCs w:val="22"/>
          <w:spacing w:val="-5"/>
        </w:rPr>
        <w:t>产、供应与制造、产品与服务之间的数据流和业务流，</w:t>
      </w:r>
      <w:r>
        <w:rPr>
          <w:rFonts w:ascii="SimSun" w:hAnsi="SimSun" w:eastAsia="SimSun" w:cs="SimSun"/>
          <w:sz w:val="22"/>
          <w:szCs w:val="22"/>
          <w:spacing w:val="-6"/>
        </w:rPr>
        <w:t>并大力</w:t>
      </w:r>
    </w:p>
    <w:p>
      <w:pPr>
        <w:spacing w:line="219" w:lineRule="auto"/>
        <w:rPr>
          <w:rFonts w:ascii="SimSun" w:hAnsi="SimSun" w:eastAsia="SimSun" w:cs="SimSun"/>
          <w:sz w:val="22"/>
          <w:szCs w:val="22"/>
        </w:rPr>
      </w:pPr>
      <w:r>
        <w:rPr>
          <w:rFonts w:ascii="SimSun" w:hAnsi="SimSun" w:eastAsia="SimSun" w:cs="SimSun"/>
          <w:sz w:val="22"/>
          <w:szCs w:val="22"/>
          <w:spacing w:val="-10"/>
        </w:rPr>
        <w:t>发展平台经济、共享经济、产业链金融等新业态。</w:t>
      </w:r>
    </w:p>
    <w:p>
      <w:pPr>
        <w:pStyle w:val="BodyText"/>
        <w:spacing w:line="399" w:lineRule="auto"/>
        <w:rPr/>
      </w:pPr>
      <w:r/>
    </w:p>
    <w:p>
      <w:pPr>
        <w:ind w:left="3"/>
        <w:spacing w:before="72" w:line="218" w:lineRule="auto"/>
        <w:outlineLvl w:val="1"/>
        <w:rPr>
          <w:rFonts w:ascii="SimSun" w:hAnsi="SimSun" w:eastAsia="SimSun" w:cs="SimSun"/>
          <w:sz w:val="22"/>
          <w:szCs w:val="22"/>
        </w:rPr>
      </w:pPr>
      <w:r>
        <w:rPr>
          <w:rFonts w:ascii="SimSun" w:hAnsi="SimSun" w:eastAsia="SimSun" w:cs="SimSun"/>
          <w:sz w:val="22"/>
          <w:szCs w:val="22"/>
          <w:b/>
          <w:bCs/>
          <w:spacing w:val="-8"/>
        </w:rPr>
        <w:t>3.</w:t>
      </w:r>
      <w:r>
        <w:rPr>
          <w:rFonts w:ascii="SimSun" w:hAnsi="SimSun" w:eastAsia="SimSun" w:cs="SimSun"/>
          <w:sz w:val="22"/>
          <w:szCs w:val="22"/>
          <w:spacing w:val="-30"/>
        </w:rPr>
        <w:t xml:space="preserve"> </w:t>
      </w:r>
      <w:r>
        <w:rPr>
          <w:rFonts w:ascii="SimSun" w:hAnsi="SimSun" w:eastAsia="SimSun" w:cs="SimSun"/>
          <w:sz w:val="22"/>
          <w:szCs w:val="22"/>
          <w:b/>
          <w:bCs/>
          <w:color w:val="2E189C"/>
          <w:spacing w:val="-8"/>
        </w:rPr>
        <w:t>从创新视角探索数据要素的价值创造模式</w:t>
      </w:r>
    </w:p>
    <w:p>
      <w:pPr>
        <w:pStyle w:val="BodyText"/>
        <w:spacing w:line="255" w:lineRule="auto"/>
        <w:rPr/>
      </w:pPr>
      <w:r/>
    </w:p>
    <w:p>
      <w:pPr>
        <w:ind w:right="70" w:firstLine="430"/>
        <w:spacing w:before="72" w:line="352" w:lineRule="auto"/>
        <w:jc w:val="both"/>
        <w:rPr>
          <w:rFonts w:ascii="SimSun" w:hAnsi="SimSun" w:eastAsia="SimSun" w:cs="SimSun"/>
          <w:sz w:val="22"/>
          <w:szCs w:val="22"/>
        </w:rPr>
      </w:pPr>
      <w:r>
        <w:rPr>
          <w:rFonts w:ascii="SimSun" w:hAnsi="SimSun" w:eastAsia="SimSun" w:cs="SimSun"/>
          <w:sz w:val="22"/>
          <w:szCs w:val="22"/>
          <w:spacing w:val="-1"/>
        </w:rPr>
        <w:t>在一个“数据+算法”定义的世界里，以数据的自动流动</w:t>
      </w:r>
      <w:r>
        <w:rPr>
          <w:rFonts w:ascii="SimSun" w:hAnsi="SimSun" w:eastAsia="SimSun" w:cs="SimSun"/>
          <w:sz w:val="22"/>
          <w:szCs w:val="22"/>
          <w:spacing w:val="16"/>
        </w:rPr>
        <w:t xml:space="preserve"> </w:t>
      </w:r>
      <w:r>
        <w:rPr>
          <w:rFonts w:ascii="SimSun" w:hAnsi="SimSun" w:eastAsia="SimSun" w:cs="SimSun"/>
          <w:sz w:val="22"/>
          <w:szCs w:val="22"/>
          <w:spacing w:val="-6"/>
        </w:rPr>
        <w:t>化解复杂系统的不确定性，优化资源的配置效率，这就是数据</w:t>
      </w:r>
      <w:r>
        <w:rPr>
          <w:rFonts w:ascii="SimSun" w:hAnsi="SimSun" w:eastAsia="SimSun" w:cs="SimSun"/>
          <w:sz w:val="22"/>
          <w:szCs w:val="22"/>
          <w:spacing w:val="13"/>
        </w:rPr>
        <w:t xml:space="preserve"> </w:t>
      </w:r>
      <w:r>
        <w:rPr>
          <w:rFonts w:ascii="SimSun" w:hAnsi="SimSun" w:eastAsia="SimSun" w:cs="SimSun"/>
          <w:sz w:val="22"/>
          <w:szCs w:val="22"/>
          <w:spacing w:val="-6"/>
        </w:rPr>
        <w:t>创造价值的基本逻辑。在这个基本逻辑框架下，要充分利用数</w:t>
      </w:r>
      <w:r>
        <w:rPr>
          <w:rFonts w:ascii="SimSun" w:hAnsi="SimSun" w:eastAsia="SimSun" w:cs="SimSun"/>
          <w:sz w:val="22"/>
          <w:szCs w:val="22"/>
          <w:spacing w:val="10"/>
        </w:rPr>
        <w:t xml:space="preserve"> </w:t>
      </w:r>
      <w:r>
        <w:rPr>
          <w:rFonts w:ascii="SimSun" w:hAnsi="SimSun" w:eastAsia="SimSun" w:cs="SimSun"/>
          <w:sz w:val="22"/>
          <w:szCs w:val="22"/>
          <w:spacing w:val="3"/>
        </w:rPr>
        <w:t>据要素创造价值的3种模式来实现业务创新。这3种</w:t>
      </w:r>
      <w:r>
        <w:rPr>
          <w:rFonts w:ascii="SimSun" w:hAnsi="SimSun" w:eastAsia="SimSun" w:cs="SimSun"/>
          <w:sz w:val="22"/>
          <w:szCs w:val="22"/>
          <w:spacing w:val="2"/>
        </w:rPr>
        <w:t>模式分别</w:t>
      </w:r>
      <w:r>
        <w:rPr>
          <w:rFonts w:ascii="SimSun" w:hAnsi="SimSun" w:eastAsia="SimSun" w:cs="SimSun"/>
          <w:sz w:val="22"/>
          <w:szCs w:val="22"/>
        </w:rPr>
        <w:t xml:space="preserve"> </w:t>
      </w:r>
      <w:r>
        <w:rPr>
          <w:rFonts w:ascii="SimSun" w:hAnsi="SimSun" w:eastAsia="SimSun" w:cs="SimSun"/>
          <w:sz w:val="22"/>
          <w:szCs w:val="22"/>
          <w:spacing w:val="7"/>
        </w:rPr>
        <w:t>是资源优化(优化传统要素的资源配置效率)、投入替代</w:t>
      </w:r>
      <w:r>
        <w:rPr>
          <w:rFonts w:ascii="SimSun" w:hAnsi="SimSun" w:eastAsia="SimSun" w:cs="SimSun"/>
          <w:sz w:val="22"/>
          <w:szCs w:val="22"/>
          <w:spacing w:val="6"/>
        </w:rPr>
        <w:t>(替</w:t>
      </w:r>
      <w:r>
        <w:rPr>
          <w:rFonts w:ascii="SimSun" w:hAnsi="SimSun" w:eastAsia="SimSun" w:cs="SimSun"/>
          <w:sz w:val="22"/>
          <w:szCs w:val="22"/>
        </w:rPr>
        <w:t xml:space="preserve"> </w:t>
      </w:r>
      <w:r>
        <w:rPr>
          <w:rFonts w:ascii="SimSun" w:hAnsi="SimSun" w:eastAsia="SimSun" w:cs="SimSun"/>
          <w:sz w:val="22"/>
          <w:szCs w:val="22"/>
          <w:spacing w:val="2"/>
        </w:rPr>
        <w:t>代传统要素的投入和功能)、价值倍增(提升传统单一要素的</w:t>
      </w:r>
    </w:p>
    <w:p>
      <w:pPr>
        <w:spacing w:line="219" w:lineRule="auto"/>
        <w:rPr>
          <w:rFonts w:ascii="SimSun" w:hAnsi="SimSun" w:eastAsia="SimSun" w:cs="SimSun"/>
          <w:sz w:val="22"/>
          <w:szCs w:val="22"/>
        </w:rPr>
      </w:pPr>
      <w:r>
        <w:rPr>
          <w:rFonts w:ascii="SimSun" w:hAnsi="SimSun" w:eastAsia="SimSun" w:cs="SimSun"/>
          <w:sz w:val="22"/>
          <w:szCs w:val="22"/>
          <w:spacing w:val="-6"/>
        </w:rPr>
        <w:t>生产效率)。</w:t>
      </w:r>
    </w:p>
    <w:p>
      <w:pPr>
        <w:ind w:left="433"/>
        <w:spacing w:before="214" w:line="221" w:lineRule="auto"/>
        <w:rPr>
          <w:rFonts w:ascii="SimSun" w:hAnsi="SimSun" w:eastAsia="SimSun" w:cs="SimSun"/>
          <w:sz w:val="22"/>
          <w:szCs w:val="22"/>
        </w:rPr>
      </w:pPr>
      <w:r>
        <w:rPr>
          <w:rFonts w:ascii="SimHei" w:hAnsi="SimHei" w:eastAsia="SimHei" w:cs="SimHei"/>
          <w:sz w:val="22"/>
          <w:szCs w:val="22"/>
          <w:b/>
          <w:bCs/>
          <w:spacing w:val="-6"/>
        </w:rPr>
        <w:t>一是资源优化。</w:t>
      </w:r>
      <w:r>
        <w:rPr>
          <w:rFonts w:ascii="SimSun" w:hAnsi="SimSun" w:eastAsia="SimSun" w:cs="SimSun"/>
          <w:sz w:val="22"/>
          <w:szCs w:val="22"/>
          <w:spacing w:val="-6"/>
        </w:rPr>
        <w:t>数据要素不仅带来了劳动、</w:t>
      </w:r>
      <w:r>
        <w:rPr>
          <w:rFonts w:ascii="SimSun" w:hAnsi="SimSun" w:eastAsia="SimSun" w:cs="SimSun"/>
          <w:sz w:val="22"/>
          <w:szCs w:val="22"/>
          <w:spacing w:val="-7"/>
        </w:rPr>
        <w:t>资本、技术等</w:t>
      </w:r>
    </w:p>
    <w:p>
      <w:pPr>
        <w:spacing w:line="221" w:lineRule="auto"/>
        <w:sectPr>
          <w:footerReference w:type="default" r:id="rId385"/>
          <w:pgSz w:w="7530" w:h="11370"/>
          <w:pgMar w:top="224" w:right="806" w:bottom="429" w:left="839" w:header="0" w:footer="143" w:gutter="0"/>
        </w:sectPr>
        <w:rPr>
          <w:rFonts w:ascii="SimSun" w:hAnsi="SimSun" w:eastAsia="SimSun" w:cs="SimSun"/>
          <w:sz w:val="22"/>
          <w:szCs w:val="22"/>
        </w:rPr>
      </w:pPr>
    </w:p>
    <w:p>
      <w:pPr>
        <w:ind w:left="912"/>
        <w:spacing w:line="219" w:lineRule="auto"/>
        <w:rPr>
          <w:rFonts w:ascii="SimSun" w:hAnsi="SimSun" w:eastAsia="SimSun" w:cs="SimSun"/>
          <w:sz w:val="16"/>
          <w:szCs w:val="16"/>
        </w:rPr>
      </w:pPr>
      <w:r>
        <w:drawing>
          <wp:anchor distT="0" distB="0" distL="0" distR="0" simplePos="0" relativeHeight="252925952" behindDoc="1" locked="0" layoutInCell="0" allowOverlap="1">
            <wp:simplePos x="0" y="0"/>
            <wp:positionH relativeFrom="page">
              <wp:posOffset>0</wp:posOffset>
            </wp:positionH>
            <wp:positionV relativeFrom="page">
              <wp:posOffset>0</wp:posOffset>
            </wp:positionV>
            <wp:extent cx="584185" cy="679416"/>
            <wp:effectExtent l="0" t="0" r="0" b="0"/>
            <wp:wrapNone/>
            <wp:docPr id="356" name="IM 356"/>
            <wp:cNvGraphicFramePr/>
            <a:graphic>
              <a:graphicData uri="http://schemas.openxmlformats.org/drawingml/2006/picture">
                <pic:pic>
                  <pic:nvPicPr>
                    <pic:cNvPr id="356" name="IM 356"/>
                    <pic:cNvPicPr/>
                  </pic:nvPicPr>
                  <pic:blipFill>
                    <a:blip r:embed="rId387"/>
                    <a:stretch>
                      <a:fillRect/>
                    </a:stretch>
                  </pic:blipFill>
                  <pic:spPr>
                    <a:xfrm rot="0">
                      <a:off x="0" y="0"/>
                      <a:ext cx="584185" cy="679416"/>
                    </a:xfrm>
                    <a:prstGeom prst="rect">
                      <a:avLst/>
                    </a:prstGeom>
                  </pic:spPr>
                </pic:pic>
              </a:graphicData>
            </a:graphic>
          </wp:anchor>
        </w:drawing>
      </w:r>
      <w:r>
        <w:rPr>
          <w:rFonts w:ascii="SimSun" w:hAnsi="SimSun" w:eastAsia="SimSun" w:cs="SimSun"/>
          <w:sz w:val="16"/>
          <w:szCs w:val="16"/>
          <w:b/>
          <w:bCs/>
          <w:color w:val="C3601E"/>
          <w:spacing w:val="-4"/>
        </w:rPr>
        <w:t>数据为王</w:t>
      </w:r>
    </w:p>
    <w:p>
      <w:pPr>
        <w:ind w:left="1220"/>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03" w:lineRule="auto"/>
        <w:rPr/>
      </w:pPr>
      <w:r/>
    </w:p>
    <w:p>
      <w:pPr>
        <w:pStyle w:val="BodyText"/>
        <w:spacing w:line="304" w:lineRule="auto"/>
        <w:rPr/>
      </w:pPr>
      <w:r/>
    </w:p>
    <w:p>
      <w:pPr>
        <w:ind w:left="909"/>
        <w:spacing w:before="72" w:line="369" w:lineRule="auto"/>
        <w:jc w:val="both"/>
        <w:rPr>
          <w:rFonts w:ascii="SimSun" w:hAnsi="SimSun" w:eastAsia="SimSun" w:cs="SimSun"/>
          <w:sz w:val="22"/>
          <w:szCs w:val="22"/>
        </w:rPr>
      </w:pPr>
      <w:r>
        <w:rPr>
          <w:rFonts w:ascii="SimSun" w:hAnsi="SimSun" w:eastAsia="SimSun" w:cs="SimSun"/>
          <w:sz w:val="22"/>
          <w:szCs w:val="22"/>
          <w:spacing w:val="-3"/>
        </w:rPr>
        <w:t>单一要素的倍增效应，更重要的是提高了劳动、资本、技术、</w:t>
      </w:r>
      <w:r>
        <w:rPr>
          <w:rFonts w:ascii="SimSun" w:hAnsi="SimSun" w:eastAsia="SimSun" w:cs="SimSun"/>
          <w:sz w:val="22"/>
          <w:szCs w:val="22"/>
          <w:spacing w:val="10"/>
        </w:rPr>
        <w:t xml:space="preserve"> </w:t>
      </w:r>
      <w:r>
        <w:rPr>
          <w:rFonts w:ascii="SimSun" w:hAnsi="SimSun" w:eastAsia="SimSun" w:cs="SimSun"/>
          <w:sz w:val="22"/>
          <w:szCs w:val="22"/>
          <w:spacing w:val="-6"/>
        </w:rPr>
        <w:t>土地这些传统要素之间的资源配置效率，提高两两之间的资源</w:t>
      </w:r>
    </w:p>
    <w:p>
      <w:pPr>
        <w:ind w:left="909"/>
        <w:spacing w:before="1" w:line="217" w:lineRule="auto"/>
        <w:rPr>
          <w:rFonts w:ascii="SimSun" w:hAnsi="SimSun" w:eastAsia="SimSun" w:cs="SimSun"/>
          <w:sz w:val="22"/>
          <w:szCs w:val="22"/>
        </w:rPr>
      </w:pPr>
      <w:r>
        <w:rPr>
          <w:rFonts w:ascii="SimSun" w:hAnsi="SimSun" w:eastAsia="SimSun" w:cs="SimSun"/>
          <w:sz w:val="22"/>
          <w:szCs w:val="22"/>
          <w:spacing w:val="-9"/>
        </w:rPr>
        <w:t>配置优化效率才是数据要素真正的价值所在。</w:t>
      </w:r>
    </w:p>
    <w:p>
      <w:pPr>
        <w:ind w:left="909" w:firstLine="433"/>
        <w:spacing w:before="158" w:line="353" w:lineRule="auto"/>
        <w:jc w:val="both"/>
        <w:rPr>
          <w:rFonts w:ascii="SimSun" w:hAnsi="SimSun" w:eastAsia="SimSun" w:cs="SimSun"/>
          <w:sz w:val="22"/>
          <w:szCs w:val="22"/>
        </w:rPr>
      </w:pPr>
      <w:r>
        <w:rPr>
          <w:rFonts w:ascii="SimHei" w:hAnsi="SimHei" w:eastAsia="SimHei" w:cs="SimHei"/>
          <w:sz w:val="22"/>
          <w:szCs w:val="22"/>
          <w:b/>
          <w:bCs/>
          <w:spacing w:val="-6"/>
        </w:rPr>
        <w:t>二是投入替代。</w:t>
      </w:r>
      <w:r>
        <w:rPr>
          <w:rFonts w:ascii="SimHei" w:hAnsi="SimHei" w:eastAsia="SimHei" w:cs="SimHei"/>
          <w:sz w:val="22"/>
          <w:szCs w:val="22"/>
          <w:spacing w:val="-6"/>
        </w:rPr>
        <w:t>移动支付会替代传统</w:t>
      </w:r>
      <w:r>
        <w:rPr>
          <w:rFonts w:ascii="SimSun" w:hAnsi="SimSun" w:eastAsia="SimSun" w:cs="SimSun"/>
          <w:sz w:val="22"/>
          <w:szCs w:val="22"/>
          <w:spacing w:val="-6"/>
        </w:rPr>
        <w:t>ATM</w:t>
      </w:r>
      <w:r>
        <w:rPr>
          <w:rFonts w:ascii="SimSun" w:hAnsi="SimSun" w:eastAsia="SimSun" w:cs="SimSun"/>
          <w:sz w:val="22"/>
          <w:szCs w:val="22"/>
          <w:spacing w:val="82"/>
        </w:rPr>
        <w:t xml:space="preserve"> </w:t>
      </w:r>
      <w:r>
        <w:rPr>
          <w:rFonts w:ascii="SimSun" w:hAnsi="SimSun" w:eastAsia="SimSun" w:cs="SimSun"/>
          <w:sz w:val="22"/>
          <w:szCs w:val="22"/>
          <w:spacing w:val="-7"/>
        </w:rPr>
        <w:t>机和营业场所，</w:t>
      </w:r>
      <w:r>
        <w:rPr>
          <w:rFonts w:ascii="SimSun" w:hAnsi="SimSun" w:eastAsia="SimSun" w:cs="SimSun"/>
          <w:sz w:val="22"/>
          <w:szCs w:val="22"/>
        </w:rPr>
        <w:t xml:space="preserve"> </w:t>
      </w:r>
      <w:r>
        <w:rPr>
          <w:rFonts w:ascii="SimSun" w:hAnsi="SimSun" w:eastAsia="SimSun" w:cs="SimSun"/>
          <w:sz w:val="22"/>
          <w:szCs w:val="22"/>
          <w:spacing w:val="-6"/>
        </w:rPr>
        <w:t>电子商务减少了传统商业基础设施的大规模投入，政务“最多</w:t>
      </w:r>
      <w:r>
        <w:rPr>
          <w:rFonts w:ascii="SimSun" w:hAnsi="SimSun" w:eastAsia="SimSun" w:cs="SimSun"/>
          <w:sz w:val="22"/>
          <w:szCs w:val="22"/>
          <w:spacing w:val="1"/>
        </w:rPr>
        <w:t xml:space="preserve"> </w:t>
      </w:r>
      <w:r>
        <w:rPr>
          <w:rFonts w:ascii="SimSun" w:hAnsi="SimSun" w:eastAsia="SimSun" w:cs="SimSun"/>
          <w:sz w:val="22"/>
          <w:szCs w:val="22"/>
          <w:spacing w:val="-6"/>
        </w:rPr>
        <w:t>跑一次”政策减少了人力和资源的消耗，数据要素用更少的投</w:t>
      </w:r>
    </w:p>
    <w:p>
      <w:pPr>
        <w:ind w:left="909"/>
        <w:spacing w:before="1" w:line="217" w:lineRule="auto"/>
        <w:rPr>
          <w:rFonts w:ascii="SimSun" w:hAnsi="SimSun" w:eastAsia="SimSun" w:cs="SimSun"/>
          <w:sz w:val="22"/>
          <w:szCs w:val="22"/>
        </w:rPr>
      </w:pPr>
      <w:r>
        <w:rPr>
          <w:rFonts w:ascii="SimSun" w:hAnsi="SimSun" w:eastAsia="SimSun" w:cs="SimSun"/>
          <w:sz w:val="22"/>
          <w:szCs w:val="22"/>
          <w:spacing w:val="-11"/>
        </w:rPr>
        <w:t>入创造了更多的价值。</w:t>
      </w:r>
    </w:p>
    <w:p>
      <w:pPr>
        <w:ind w:left="909" w:right="80" w:firstLine="433"/>
        <w:spacing w:before="177" w:line="362" w:lineRule="auto"/>
        <w:jc w:val="both"/>
        <w:rPr>
          <w:rFonts w:ascii="SimSun" w:hAnsi="SimSun" w:eastAsia="SimSun" w:cs="SimSun"/>
          <w:sz w:val="22"/>
          <w:szCs w:val="22"/>
        </w:rPr>
      </w:pPr>
      <w:r>
        <w:rPr>
          <w:rFonts w:ascii="SimHei" w:hAnsi="SimHei" w:eastAsia="SimHei" w:cs="SimHei"/>
          <w:sz w:val="22"/>
          <w:szCs w:val="22"/>
          <w:b/>
          <w:bCs/>
          <w:spacing w:val="-7"/>
        </w:rPr>
        <w:t>三是价值倍增。</w:t>
      </w:r>
      <w:r>
        <w:rPr>
          <w:rFonts w:ascii="SimSun" w:hAnsi="SimSun" w:eastAsia="SimSun" w:cs="SimSun"/>
          <w:sz w:val="22"/>
          <w:szCs w:val="22"/>
          <w:spacing w:val="-7"/>
        </w:rPr>
        <w:t>数据要素能够提高传统单一要素的生产效</w:t>
      </w:r>
      <w:r>
        <w:rPr>
          <w:rFonts w:ascii="SimSun" w:hAnsi="SimSun" w:eastAsia="SimSun" w:cs="SimSun"/>
          <w:sz w:val="22"/>
          <w:szCs w:val="22"/>
          <w:spacing w:val="14"/>
        </w:rPr>
        <w:t xml:space="preserve"> </w:t>
      </w:r>
      <w:r>
        <w:rPr>
          <w:rFonts w:ascii="SimSun" w:hAnsi="SimSun" w:eastAsia="SimSun" w:cs="SimSun"/>
          <w:sz w:val="22"/>
          <w:szCs w:val="22"/>
          <w:spacing w:val="-6"/>
        </w:rPr>
        <w:t>率，数据要素融入劳动、资本、技术等每个单一要素，传统单</w:t>
      </w:r>
    </w:p>
    <w:p>
      <w:pPr>
        <w:ind w:left="909"/>
        <w:spacing w:before="1" w:line="217" w:lineRule="auto"/>
        <w:rPr>
          <w:rFonts w:ascii="SimSun" w:hAnsi="SimSun" w:eastAsia="SimSun" w:cs="SimSun"/>
          <w:sz w:val="22"/>
          <w:szCs w:val="22"/>
        </w:rPr>
      </w:pPr>
      <w:r>
        <w:rPr>
          <w:rFonts w:ascii="SimSun" w:hAnsi="SimSun" w:eastAsia="SimSun" w:cs="SimSun"/>
          <w:sz w:val="22"/>
          <w:szCs w:val="22"/>
          <w:spacing w:val="-11"/>
        </w:rPr>
        <w:t>一要素的价值倍增。</w:t>
      </w:r>
    </w:p>
    <w:p>
      <w:pPr>
        <w:ind w:left="909" w:right="75" w:firstLine="430"/>
        <w:spacing w:before="164" w:line="352" w:lineRule="auto"/>
        <w:jc w:val="both"/>
        <w:rPr>
          <w:rFonts w:ascii="SimSun" w:hAnsi="SimSun" w:eastAsia="SimSun" w:cs="SimSun"/>
          <w:sz w:val="22"/>
          <w:szCs w:val="22"/>
        </w:rPr>
      </w:pPr>
      <w:r>
        <w:rPr>
          <w:rFonts w:ascii="SimSun" w:hAnsi="SimSun" w:eastAsia="SimSun" w:cs="SimSun"/>
          <w:sz w:val="22"/>
          <w:szCs w:val="22"/>
          <w:spacing w:val="3"/>
        </w:rPr>
        <w:t>数据要素创造价值的不是数据本身，数据只有跟基于商</w:t>
      </w:r>
      <w:r>
        <w:rPr>
          <w:rFonts w:ascii="SimSun" w:hAnsi="SimSun" w:eastAsia="SimSun" w:cs="SimSun"/>
          <w:sz w:val="22"/>
          <w:szCs w:val="22"/>
          <w:spacing w:val="11"/>
        </w:rPr>
        <w:t xml:space="preserve"> </w:t>
      </w:r>
      <w:r>
        <w:rPr>
          <w:rFonts w:ascii="SimSun" w:hAnsi="SimSun" w:eastAsia="SimSun" w:cs="SimSun"/>
          <w:sz w:val="22"/>
          <w:szCs w:val="22"/>
          <w:spacing w:val="-6"/>
        </w:rPr>
        <w:t>业实践的算法、模型聚合在一起的时候才能创造价值。我们需</w:t>
      </w:r>
      <w:r>
        <w:rPr>
          <w:rFonts w:ascii="SimSun" w:hAnsi="SimSun" w:eastAsia="SimSun" w:cs="SimSun"/>
          <w:sz w:val="22"/>
          <w:szCs w:val="22"/>
          <w:spacing w:val="14"/>
        </w:rPr>
        <w:t xml:space="preserve"> </w:t>
      </w:r>
      <w:r>
        <w:rPr>
          <w:rFonts w:ascii="SimSun" w:hAnsi="SimSun" w:eastAsia="SimSun" w:cs="SimSun"/>
          <w:sz w:val="22"/>
          <w:szCs w:val="22"/>
          <w:spacing w:val="-6"/>
        </w:rPr>
        <w:t>要连接物理和虚拟两大空间，打通状态感知、实时分析、科学</w:t>
      </w:r>
      <w:r>
        <w:rPr>
          <w:rFonts w:ascii="SimSun" w:hAnsi="SimSun" w:eastAsia="SimSun" w:cs="SimSun"/>
          <w:sz w:val="22"/>
          <w:szCs w:val="22"/>
          <w:spacing w:val="12"/>
        </w:rPr>
        <w:t xml:space="preserve"> </w:t>
      </w:r>
      <w:r>
        <w:rPr>
          <w:rFonts w:ascii="SimSun" w:hAnsi="SimSun" w:eastAsia="SimSun" w:cs="SimSun"/>
          <w:sz w:val="22"/>
          <w:szCs w:val="22"/>
          <w:spacing w:val="-6"/>
        </w:rPr>
        <w:t>决策、精准执行等环节，解决发生了什么、为什么会发生、接</w:t>
      </w:r>
      <w:r>
        <w:rPr>
          <w:rFonts w:ascii="SimSun" w:hAnsi="SimSun" w:eastAsia="SimSun" w:cs="SimSun"/>
          <w:sz w:val="22"/>
          <w:szCs w:val="22"/>
          <w:spacing w:val="9"/>
        </w:rPr>
        <w:t xml:space="preserve"> </w:t>
      </w:r>
      <w:r>
        <w:rPr>
          <w:rFonts w:ascii="SimSun" w:hAnsi="SimSun" w:eastAsia="SimSun" w:cs="SimSun"/>
          <w:sz w:val="22"/>
          <w:szCs w:val="22"/>
          <w:spacing w:val="-6"/>
        </w:rPr>
        <w:t>下来会怎样、应该怎么办等问题，突破隐性数据显性化、隐性</w:t>
      </w:r>
      <w:r>
        <w:rPr>
          <w:rFonts w:ascii="SimSun" w:hAnsi="SimSun" w:eastAsia="SimSun" w:cs="SimSun"/>
          <w:sz w:val="22"/>
          <w:szCs w:val="22"/>
          <w:spacing w:val="9"/>
        </w:rPr>
        <w:t xml:space="preserve"> </w:t>
      </w:r>
      <w:r>
        <w:rPr>
          <w:rFonts w:ascii="SimSun" w:hAnsi="SimSun" w:eastAsia="SimSun" w:cs="SimSun"/>
          <w:sz w:val="22"/>
          <w:szCs w:val="22"/>
          <w:spacing w:val="-13"/>
        </w:rPr>
        <w:t>知识显性化等关键问题，构建“数据—信息</w:t>
      </w:r>
      <w:r>
        <w:rPr>
          <w:rFonts w:ascii="SimSun" w:hAnsi="SimSun" w:eastAsia="SimSun" w:cs="SimSun"/>
          <w:sz w:val="22"/>
          <w:szCs w:val="22"/>
          <w:spacing w:val="-14"/>
        </w:rPr>
        <w:t>—知识一决策”的数</w:t>
      </w:r>
    </w:p>
    <w:p>
      <w:pPr>
        <w:ind w:left="909"/>
        <w:spacing w:before="1" w:line="217" w:lineRule="auto"/>
        <w:rPr>
          <w:rFonts w:ascii="SimSun" w:hAnsi="SimSun" w:eastAsia="SimSun" w:cs="SimSun"/>
          <w:sz w:val="22"/>
          <w:szCs w:val="22"/>
        </w:rPr>
      </w:pPr>
      <w:r>
        <w:rPr>
          <w:rFonts w:ascii="SimSun" w:hAnsi="SimSun" w:eastAsia="SimSun" w:cs="SimSun"/>
          <w:sz w:val="22"/>
          <w:szCs w:val="22"/>
          <w:spacing w:val="-13"/>
        </w:rPr>
        <w:t>据自动流动的闭环，最终实现数据要素创造、创新价值的目标。</w:t>
      </w:r>
    </w:p>
    <w:p>
      <w:pPr>
        <w:pStyle w:val="BodyText"/>
        <w:spacing w:line="327" w:lineRule="auto"/>
        <w:rPr/>
      </w:pPr>
      <w:r/>
    </w:p>
    <w:p>
      <w:pPr>
        <w:pStyle w:val="BodyText"/>
        <w:spacing w:line="328" w:lineRule="auto"/>
        <w:rPr/>
      </w:pPr>
      <w:r/>
    </w:p>
    <w:p>
      <w:pPr>
        <w:ind w:left="2874"/>
        <w:spacing w:before="92" w:line="219" w:lineRule="auto"/>
        <w:rPr>
          <w:rFonts w:ascii="SimSun" w:hAnsi="SimSun" w:eastAsia="SimSun" w:cs="SimSun"/>
          <w:sz w:val="28"/>
          <w:szCs w:val="28"/>
        </w:rPr>
      </w:pPr>
      <w:r>
        <w:rPr>
          <w:rFonts w:ascii="SimSun" w:hAnsi="SimSun" w:eastAsia="SimSun" w:cs="SimSun"/>
          <w:sz w:val="28"/>
          <w:szCs w:val="28"/>
          <w:b/>
          <w:bCs/>
          <w:color w:val="291399"/>
          <w:spacing w:val="-5"/>
        </w:rPr>
        <w:t>生产过程现代化</w:t>
      </w:r>
    </w:p>
    <w:p>
      <w:pPr>
        <w:pStyle w:val="BodyText"/>
        <w:spacing w:line="325" w:lineRule="auto"/>
        <w:rPr/>
      </w:pPr>
      <w:r/>
    </w:p>
    <w:p>
      <w:pPr>
        <w:ind w:right="46"/>
        <w:spacing w:before="72" w:line="429" w:lineRule="exact"/>
        <w:jc w:val="right"/>
        <w:rPr>
          <w:rFonts w:ascii="SimSun" w:hAnsi="SimSun" w:eastAsia="SimSun" w:cs="SimSun"/>
          <w:sz w:val="22"/>
          <w:szCs w:val="22"/>
        </w:rPr>
      </w:pPr>
      <w:r>
        <w:rPr>
          <w:rFonts w:ascii="SimSun" w:hAnsi="SimSun" w:eastAsia="SimSun" w:cs="SimSun"/>
          <w:sz w:val="22"/>
          <w:szCs w:val="22"/>
          <w:spacing w:val="-5"/>
          <w:position w:val="15"/>
        </w:rPr>
        <w:t>大数据是提高产品质量和生产效率，降低能耗，转变高耗</w:t>
      </w:r>
    </w:p>
    <w:p>
      <w:pPr>
        <w:ind w:left="909"/>
        <w:spacing w:before="1" w:line="219" w:lineRule="auto"/>
        <w:rPr>
          <w:rFonts w:ascii="SimSun" w:hAnsi="SimSun" w:eastAsia="SimSun" w:cs="SimSun"/>
          <w:sz w:val="22"/>
          <w:szCs w:val="22"/>
        </w:rPr>
      </w:pPr>
      <w:r>
        <w:rPr>
          <w:rFonts w:ascii="SimSun" w:hAnsi="SimSun" w:eastAsia="SimSun" w:cs="SimSun"/>
          <w:sz w:val="22"/>
          <w:szCs w:val="22"/>
          <w:spacing w:val="-6"/>
        </w:rPr>
        <w:t>能、低效率、劳动密集、粗放型生产方式，提升制造智能化水</w:t>
      </w:r>
    </w:p>
    <w:p>
      <w:pPr>
        <w:spacing w:line="219" w:lineRule="auto"/>
        <w:sectPr>
          <w:footerReference w:type="default" r:id="rId386"/>
          <w:pgSz w:w="7560" w:h="11380"/>
          <w:pgMar w:top="214" w:right="779" w:bottom="449" w:left="0" w:header="0" w:footer="163" w:gutter="0"/>
        </w:sectPr>
        <w:rPr>
          <w:rFonts w:ascii="SimSun" w:hAnsi="SimSun" w:eastAsia="SimSun" w:cs="SimSun"/>
          <w:sz w:val="22"/>
          <w:szCs w:val="22"/>
        </w:rPr>
      </w:pPr>
    </w:p>
    <w:p>
      <w:pPr>
        <w:ind w:left="5362"/>
        <w:spacing w:line="209" w:lineRule="auto"/>
        <w:rPr>
          <w:rFonts w:ascii="SimSun" w:hAnsi="SimSun" w:eastAsia="SimSun" w:cs="SimSun"/>
          <w:sz w:val="16"/>
          <w:szCs w:val="16"/>
        </w:rPr>
      </w:pPr>
      <w:r>
        <w:rPr>
          <w:rFonts w:ascii="SimSun" w:hAnsi="SimSun" w:eastAsia="SimSun" w:cs="SimSun"/>
          <w:sz w:val="16"/>
          <w:szCs w:val="16"/>
          <w:b/>
          <w:bCs/>
          <w:spacing w:val="-8"/>
        </w:rPr>
        <w:t>用</w:t>
      </w:r>
      <w:r>
        <w:rPr>
          <w:rFonts w:ascii="SimSun" w:hAnsi="SimSun" w:eastAsia="SimSun" w:cs="SimSun"/>
          <w:sz w:val="16"/>
          <w:szCs w:val="16"/>
          <w:b/>
          <w:bCs/>
          <w:color w:val="442DB5"/>
          <w:spacing w:val="-8"/>
        </w:rPr>
        <w:t>数</w:t>
      </w:r>
      <w:r>
        <w:rPr>
          <w:rFonts w:ascii="SimSun" w:hAnsi="SimSun" w:eastAsia="SimSun" w:cs="SimSun"/>
          <w:sz w:val="16"/>
          <w:szCs w:val="16"/>
          <w:b/>
          <w:bCs/>
          <w:spacing w:val="-8"/>
        </w:rPr>
        <w:t>篇</w:t>
      </w:r>
    </w:p>
    <w:p>
      <w:pPr>
        <w:ind w:left="4899"/>
        <w:spacing w:line="217" w:lineRule="auto"/>
        <w:rPr>
          <w:rFonts w:ascii="SimSun" w:hAnsi="SimSun" w:eastAsia="SimSun" w:cs="SimSun"/>
          <w:sz w:val="16"/>
          <w:szCs w:val="16"/>
        </w:rPr>
      </w:pPr>
      <w:r>
        <w:rPr>
          <w:rFonts w:ascii="SimSun" w:hAnsi="SimSun" w:eastAsia="SimSun" w:cs="SimSun"/>
          <w:sz w:val="16"/>
          <w:szCs w:val="16"/>
          <w:color w:val="F66E2A"/>
          <w:spacing w:val="-9"/>
        </w:rPr>
        <w:t>挖掘数据价值</w:t>
      </w:r>
    </w:p>
    <w:p>
      <w:pPr>
        <w:pStyle w:val="BodyText"/>
        <w:spacing w:line="322" w:lineRule="auto"/>
        <w:rPr/>
      </w:pPr>
      <w:r/>
    </w:p>
    <w:p>
      <w:pPr>
        <w:pStyle w:val="BodyText"/>
        <w:spacing w:line="323" w:lineRule="auto"/>
        <w:rPr/>
      </w:pPr>
      <w:r/>
    </w:p>
    <w:p>
      <w:pPr>
        <w:ind w:right="5"/>
        <w:spacing w:before="72" w:line="352" w:lineRule="auto"/>
        <w:jc w:val="both"/>
        <w:rPr>
          <w:rFonts w:ascii="SimSun" w:hAnsi="SimSun" w:eastAsia="SimSun" w:cs="SimSun"/>
          <w:sz w:val="22"/>
          <w:szCs w:val="22"/>
        </w:rPr>
      </w:pPr>
      <w:r>
        <w:rPr>
          <w:rFonts w:ascii="SimSun" w:hAnsi="SimSun" w:eastAsia="SimSun" w:cs="SimSun"/>
          <w:sz w:val="22"/>
          <w:szCs w:val="22"/>
          <w:spacing w:val="-6"/>
        </w:rPr>
        <w:t>平的必要手段。高度灵活性、高度自动化的智能工厂是国际先</w:t>
      </w:r>
      <w:r>
        <w:rPr>
          <w:rFonts w:ascii="SimSun" w:hAnsi="SimSun" w:eastAsia="SimSun" w:cs="SimSun"/>
          <w:sz w:val="22"/>
          <w:szCs w:val="22"/>
          <w:spacing w:val="1"/>
        </w:rPr>
        <w:t xml:space="preserve">  </w:t>
      </w:r>
      <w:r>
        <w:rPr>
          <w:rFonts w:ascii="SimSun" w:hAnsi="SimSun" w:eastAsia="SimSun" w:cs="SimSun"/>
          <w:sz w:val="22"/>
          <w:szCs w:val="22"/>
          <w:spacing w:val="-2"/>
        </w:rPr>
        <w:t>进制造业的发展方向，广泛深入的数字化是智能工厂的基础。</w:t>
      </w:r>
      <w:r>
        <w:rPr>
          <w:rFonts w:ascii="SimSun" w:hAnsi="SimSun" w:eastAsia="SimSun" w:cs="SimSun"/>
          <w:sz w:val="22"/>
          <w:szCs w:val="22"/>
          <w:spacing w:val="14"/>
        </w:rPr>
        <w:t xml:space="preserve"> </w:t>
      </w:r>
      <w:r>
        <w:rPr>
          <w:rFonts w:ascii="SimSun" w:hAnsi="SimSun" w:eastAsia="SimSun" w:cs="SimSun"/>
          <w:sz w:val="22"/>
          <w:szCs w:val="22"/>
          <w:spacing w:val="-7"/>
        </w:rPr>
        <w:t>多维度的信息集成、</w:t>
      </w:r>
      <w:r>
        <w:rPr>
          <w:rFonts w:ascii="Times New Roman" w:hAnsi="Times New Roman" w:eastAsia="Times New Roman" w:cs="Times New Roman"/>
          <w:sz w:val="22"/>
          <w:szCs w:val="22"/>
          <w:spacing w:val="-7"/>
        </w:rPr>
        <w:t>CPS</w:t>
      </w:r>
      <w:r>
        <w:rPr>
          <w:rFonts w:ascii="Times New Roman" w:hAnsi="Times New Roman" w:eastAsia="Times New Roman" w:cs="Times New Roman"/>
          <w:sz w:val="22"/>
          <w:szCs w:val="22"/>
          <w:spacing w:val="29"/>
          <w:w w:val="101"/>
        </w:rPr>
        <w:t xml:space="preserve"> </w:t>
      </w:r>
      <w:r>
        <w:rPr>
          <w:rFonts w:ascii="SimSun" w:hAnsi="SimSun" w:eastAsia="SimSun" w:cs="SimSun"/>
          <w:sz w:val="22"/>
          <w:szCs w:val="22"/>
          <w:spacing w:val="-7"/>
        </w:rPr>
        <w:t>的广泛应用与工业大数据的发展相辅</w:t>
      </w:r>
      <w:r>
        <w:rPr>
          <w:rFonts w:ascii="SimSun" w:hAnsi="SimSun" w:eastAsia="SimSun" w:cs="SimSun"/>
          <w:sz w:val="22"/>
          <w:szCs w:val="22"/>
        </w:rPr>
        <w:t xml:space="preserve">  </w:t>
      </w:r>
      <w:r>
        <w:rPr>
          <w:rFonts w:ascii="SimSun" w:hAnsi="SimSun" w:eastAsia="SimSun" w:cs="SimSun"/>
          <w:sz w:val="22"/>
          <w:szCs w:val="22"/>
          <w:spacing w:val="-2"/>
        </w:rPr>
        <w:t>相成。通过推进智能制造，可实现去低端产能、去冗余库存、</w:t>
      </w:r>
      <w:r>
        <w:rPr>
          <w:rFonts w:ascii="SimSun" w:hAnsi="SimSun" w:eastAsia="SimSun" w:cs="SimSun"/>
          <w:sz w:val="22"/>
          <w:szCs w:val="22"/>
          <w:spacing w:val="12"/>
        </w:rPr>
        <w:t xml:space="preserve"> </w:t>
      </w:r>
      <w:r>
        <w:rPr>
          <w:rFonts w:ascii="SimSun" w:hAnsi="SimSun" w:eastAsia="SimSun" w:cs="SimSun"/>
          <w:sz w:val="22"/>
          <w:szCs w:val="22"/>
          <w:spacing w:val="-5"/>
        </w:rPr>
        <w:t>降低制造成本。结合数控机床、工业机器人等自动生产设备的</w:t>
      </w:r>
      <w:r>
        <w:rPr>
          <w:rFonts w:ascii="SimSun" w:hAnsi="SimSun" w:eastAsia="SimSun" w:cs="SimSun"/>
          <w:sz w:val="22"/>
          <w:szCs w:val="22"/>
        </w:rPr>
        <w:t xml:space="preserve">  </w:t>
      </w:r>
      <w:r>
        <w:rPr>
          <w:rFonts w:ascii="SimSun" w:hAnsi="SimSun" w:eastAsia="SimSun" w:cs="SimSun"/>
          <w:sz w:val="22"/>
          <w:szCs w:val="22"/>
          <w:spacing w:val="-6"/>
        </w:rPr>
        <w:t>使用，建立从经营到生产系统贯通融合的数据流，做到数据全</w:t>
      </w:r>
      <w:r>
        <w:rPr>
          <w:rFonts w:ascii="SimSun" w:hAnsi="SimSun" w:eastAsia="SimSun" w:cs="SimSun"/>
          <w:sz w:val="22"/>
          <w:szCs w:val="22"/>
        </w:rPr>
        <w:t xml:space="preserve">  </w:t>
      </w:r>
      <w:r>
        <w:rPr>
          <w:rFonts w:ascii="SimSun" w:hAnsi="SimSun" w:eastAsia="SimSun" w:cs="SimSun"/>
          <w:sz w:val="22"/>
          <w:szCs w:val="22"/>
          <w:spacing w:val="-5"/>
        </w:rPr>
        <w:t>打通和数据流通不落地，提升企业的整体生产效率，降低劳动 </w:t>
      </w:r>
      <w:r>
        <w:rPr>
          <w:rFonts w:ascii="SimSun" w:hAnsi="SimSun" w:eastAsia="SimSun" w:cs="SimSun"/>
          <w:sz w:val="22"/>
          <w:szCs w:val="22"/>
          <w:spacing w:val="-6"/>
        </w:rPr>
        <w:t>力投入，有效管理并优化各种资源的流转与消耗。通过对设备</w:t>
      </w:r>
      <w:r>
        <w:rPr>
          <w:rFonts w:ascii="SimSun" w:hAnsi="SimSun" w:eastAsia="SimSun" w:cs="SimSun"/>
          <w:sz w:val="22"/>
          <w:szCs w:val="22"/>
        </w:rPr>
        <w:t xml:space="preserve">  </w:t>
      </w:r>
      <w:r>
        <w:rPr>
          <w:rFonts w:ascii="SimSun" w:hAnsi="SimSun" w:eastAsia="SimSun" w:cs="SimSun"/>
          <w:sz w:val="22"/>
          <w:szCs w:val="22"/>
          <w:spacing w:val="-6"/>
        </w:rPr>
        <w:t>和工厂进行智能化升级，加强对生产制造全过程的自动化、智</w:t>
      </w:r>
      <w:r>
        <w:rPr>
          <w:rFonts w:ascii="SimSun" w:hAnsi="SimSun" w:eastAsia="SimSun" w:cs="SimSun"/>
          <w:sz w:val="22"/>
          <w:szCs w:val="22"/>
          <w:spacing w:val="5"/>
        </w:rPr>
        <w:t xml:space="preserve">  </w:t>
      </w:r>
      <w:r>
        <w:rPr>
          <w:rFonts w:ascii="SimSun" w:hAnsi="SimSun" w:eastAsia="SimSun" w:cs="SimSun"/>
          <w:sz w:val="22"/>
          <w:szCs w:val="22"/>
          <w:spacing w:val="-6"/>
        </w:rPr>
        <w:t>能化控制，促进信息共享、系统整合和业务协同，实现制造过</w:t>
      </w:r>
      <w:r>
        <w:rPr>
          <w:rFonts w:ascii="SimSun" w:hAnsi="SimSun" w:eastAsia="SimSun" w:cs="SimSun"/>
          <w:sz w:val="22"/>
          <w:szCs w:val="22"/>
        </w:rPr>
        <w:t xml:space="preserve">  </w:t>
      </w:r>
      <w:r>
        <w:rPr>
          <w:rFonts w:ascii="SimSun" w:hAnsi="SimSun" w:eastAsia="SimSun" w:cs="SimSun"/>
          <w:sz w:val="22"/>
          <w:szCs w:val="22"/>
          <w:spacing w:val="-2"/>
        </w:rPr>
        <w:t>程的科学决策，最大限度地实现生产流程的自</w:t>
      </w:r>
      <w:r>
        <w:rPr>
          <w:rFonts w:ascii="SimSun" w:hAnsi="SimSun" w:eastAsia="SimSun" w:cs="SimSun"/>
          <w:sz w:val="22"/>
          <w:szCs w:val="22"/>
          <w:spacing w:val="-3"/>
        </w:rPr>
        <w:t>动化、个性化、</w:t>
      </w:r>
      <w:r>
        <w:rPr>
          <w:rFonts w:ascii="SimSun" w:hAnsi="SimSun" w:eastAsia="SimSun" w:cs="SimSun"/>
          <w:sz w:val="22"/>
          <w:szCs w:val="22"/>
        </w:rPr>
        <w:t xml:space="preserve"> </w:t>
      </w:r>
      <w:r>
        <w:rPr>
          <w:rFonts w:ascii="SimSun" w:hAnsi="SimSun" w:eastAsia="SimSun" w:cs="SimSun"/>
          <w:sz w:val="22"/>
          <w:szCs w:val="22"/>
          <w:spacing w:val="-6"/>
        </w:rPr>
        <w:t>柔性化和智能优化，进一步提高精准制造、高端制造、敏捷制</w:t>
      </w:r>
    </w:p>
    <w:p>
      <w:pPr>
        <w:spacing w:line="219" w:lineRule="auto"/>
        <w:rPr>
          <w:rFonts w:ascii="SimSun" w:hAnsi="SimSun" w:eastAsia="SimSun" w:cs="SimSun"/>
          <w:sz w:val="22"/>
          <w:szCs w:val="22"/>
        </w:rPr>
      </w:pPr>
      <w:r>
        <w:rPr>
          <w:rFonts w:ascii="SimSun" w:hAnsi="SimSun" w:eastAsia="SimSun" w:cs="SimSun"/>
          <w:sz w:val="22"/>
          <w:szCs w:val="22"/>
          <w:spacing w:val="-12"/>
        </w:rPr>
        <w:t>造的能力。</w:t>
      </w:r>
    </w:p>
    <w:p>
      <w:pPr>
        <w:ind w:right="66" w:firstLine="460"/>
        <w:spacing w:before="238" w:line="353" w:lineRule="auto"/>
        <w:jc w:val="both"/>
        <w:rPr>
          <w:rFonts w:ascii="SimSun" w:hAnsi="SimSun" w:eastAsia="SimSun" w:cs="SimSun"/>
          <w:sz w:val="22"/>
          <w:szCs w:val="22"/>
        </w:rPr>
      </w:pPr>
      <w:r>
        <w:rPr>
          <w:rFonts w:ascii="SimSun" w:hAnsi="SimSun" w:eastAsia="SimSun" w:cs="SimSun"/>
          <w:sz w:val="22"/>
          <w:szCs w:val="22"/>
          <w:spacing w:val="-5"/>
        </w:rPr>
        <w:t>同时，大数据也是提升产品质量的有效手段。通过建立包</w:t>
      </w:r>
      <w:r>
        <w:rPr>
          <w:rFonts w:ascii="SimSun" w:hAnsi="SimSun" w:eastAsia="SimSun" w:cs="SimSun"/>
          <w:sz w:val="22"/>
          <w:szCs w:val="22"/>
          <w:spacing w:val="4"/>
        </w:rPr>
        <w:t xml:space="preserve"> </w:t>
      </w:r>
      <w:r>
        <w:rPr>
          <w:rFonts w:ascii="SimSun" w:hAnsi="SimSun" w:eastAsia="SimSun" w:cs="SimSun"/>
          <w:sz w:val="22"/>
          <w:szCs w:val="22"/>
          <w:spacing w:val="-5"/>
        </w:rPr>
        <w:t>括产品生产过程工艺数据、在线监测数据、使用过</w:t>
      </w:r>
      <w:r>
        <w:rPr>
          <w:rFonts w:ascii="SimSun" w:hAnsi="SimSun" w:eastAsia="SimSun" w:cs="SimSun"/>
          <w:sz w:val="22"/>
          <w:szCs w:val="22"/>
          <w:spacing w:val="-6"/>
        </w:rPr>
        <w:t>程数据等在</w:t>
      </w:r>
      <w:r>
        <w:rPr>
          <w:rFonts w:ascii="SimSun" w:hAnsi="SimSun" w:eastAsia="SimSun" w:cs="SimSun"/>
          <w:sz w:val="22"/>
          <w:szCs w:val="22"/>
        </w:rPr>
        <w:t xml:space="preserve"> </w:t>
      </w:r>
      <w:r>
        <w:rPr>
          <w:rFonts w:ascii="SimSun" w:hAnsi="SimSun" w:eastAsia="SimSun" w:cs="SimSun"/>
          <w:sz w:val="22"/>
          <w:szCs w:val="22"/>
          <w:spacing w:val="-5"/>
        </w:rPr>
        <w:t>内的产品全生命周期质量数据体系，有效追溯产生质量问题的</w:t>
      </w:r>
      <w:r>
        <w:rPr>
          <w:rFonts w:ascii="SimSun" w:hAnsi="SimSun" w:eastAsia="SimSun" w:cs="SimSun"/>
          <w:sz w:val="22"/>
          <w:szCs w:val="22"/>
        </w:rPr>
        <w:t xml:space="preserve"> </w:t>
      </w:r>
      <w:r>
        <w:rPr>
          <w:rFonts w:ascii="SimSun" w:hAnsi="SimSun" w:eastAsia="SimSun" w:cs="SimSun"/>
          <w:sz w:val="22"/>
          <w:szCs w:val="22"/>
          <w:spacing w:val="-5"/>
        </w:rPr>
        <w:t>原因，并持续提高生产过程的质量保障能力。</w:t>
      </w:r>
      <w:r>
        <w:rPr>
          <w:rFonts w:ascii="SimSun" w:hAnsi="SimSun" w:eastAsia="SimSun" w:cs="SimSun"/>
          <w:sz w:val="22"/>
          <w:szCs w:val="22"/>
          <w:spacing w:val="-6"/>
        </w:rPr>
        <w:t>通过关联企业内</w:t>
      </w:r>
      <w:r>
        <w:rPr>
          <w:rFonts w:ascii="SimSun" w:hAnsi="SimSun" w:eastAsia="SimSun" w:cs="SimSun"/>
          <w:sz w:val="22"/>
          <w:szCs w:val="22"/>
        </w:rPr>
        <w:t xml:space="preserve"> </w:t>
      </w:r>
      <w:r>
        <w:rPr>
          <w:rFonts w:ascii="SimSun" w:hAnsi="SimSun" w:eastAsia="SimSun" w:cs="SimSun"/>
          <w:sz w:val="22"/>
          <w:szCs w:val="22"/>
          <w:spacing w:val="-6"/>
        </w:rPr>
        <w:t>外部多数据源的大数据分析，挖掘并发现复杂品质问题的根本</w:t>
      </w:r>
    </w:p>
    <w:p>
      <w:pPr>
        <w:spacing w:line="222" w:lineRule="auto"/>
        <w:rPr>
          <w:rFonts w:ascii="SimSun" w:hAnsi="SimSun" w:eastAsia="SimSun" w:cs="SimSun"/>
          <w:sz w:val="22"/>
          <w:szCs w:val="22"/>
        </w:rPr>
      </w:pPr>
      <w:r>
        <w:rPr>
          <w:rFonts w:ascii="SimSun" w:hAnsi="SimSun" w:eastAsia="SimSun" w:cs="SimSun"/>
          <w:sz w:val="22"/>
          <w:szCs w:val="22"/>
          <w:spacing w:val="-11"/>
        </w:rPr>
        <w:t>原因。</w:t>
      </w:r>
    </w:p>
    <w:p>
      <w:pPr>
        <w:ind w:right="68" w:firstLine="470"/>
        <w:spacing w:before="191" w:line="361" w:lineRule="auto"/>
        <w:jc w:val="both"/>
        <w:rPr>
          <w:rFonts w:ascii="SimSun" w:hAnsi="SimSun" w:eastAsia="SimSun" w:cs="SimSun"/>
          <w:sz w:val="22"/>
          <w:szCs w:val="22"/>
        </w:rPr>
      </w:pPr>
      <w:r>
        <w:rPr>
          <w:rFonts w:ascii="SimSun" w:hAnsi="SimSun" w:eastAsia="SimSun" w:cs="SimSun"/>
          <w:sz w:val="22"/>
          <w:szCs w:val="22"/>
          <w:spacing w:val="3"/>
        </w:rPr>
        <w:t>工业大数据在驱动制造升级的过程中，可应用于优化现</w:t>
      </w:r>
      <w:r>
        <w:rPr>
          <w:rFonts w:ascii="SimSun" w:hAnsi="SimSun" w:eastAsia="SimSun" w:cs="SimSun"/>
          <w:sz w:val="22"/>
          <w:szCs w:val="22"/>
          <w:spacing w:val="15"/>
        </w:rPr>
        <w:t xml:space="preserve"> </w:t>
      </w:r>
      <w:r>
        <w:rPr>
          <w:rFonts w:ascii="SimSun" w:hAnsi="SimSun" w:eastAsia="SimSun" w:cs="SimSun"/>
          <w:sz w:val="22"/>
          <w:szCs w:val="22"/>
          <w:spacing w:val="3"/>
        </w:rPr>
        <w:t>有业务，在现有组织、流程保持不变的前提下，把</w:t>
      </w:r>
      <w:r>
        <w:rPr>
          <w:rFonts w:ascii="SimSun" w:hAnsi="SimSun" w:eastAsia="SimSun" w:cs="SimSun"/>
          <w:sz w:val="22"/>
          <w:szCs w:val="22"/>
          <w:spacing w:val="2"/>
        </w:rPr>
        <w:t>各个部门</w:t>
      </w:r>
    </w:p>
    <w:p>
      <w:pPr>
        <w:spacing w:line="218" w:lineRule="auto"/>
        <w:rPr>
          <w:rFonts w:ascii="SimSun" w:hAnsi="SimSun" w:eastAsia="SimSun" w:cs="SimSun"/>
          <w:sz w:val="22"/>
          <w:szCs w:val="22"/>
        </w:rPr>
      </w:pPr>
      <w:r>
        <w:rPr>
          <w:rFonts w:ascii="SimSun" w:hAnsi="SimSun" w:eastAsia="SimSun" w:cs="SimSun"/>
          <w:sz w:val="22"/>
          <w:szCs w:val="22"/>
          <w:spacing w:val="-2"/>
        </w:rPr>
        <w:t>和岗位的工作做得更好，进而促进整个企业提质增效降本。</w:t>
      </w:r>
    </w:p>
    <w:p>
      <w:pPr>
        <w:spacing w:line="218" w:lineRule="auto"/>
        <w:sectPr>
          <w:footerReference w:type="default" r:id="rId388"/>
          <w:pgSz w:w="7530" w:h="11370"/>
          <w:pgMar w:top="264" w:right="862" w:bottom="418" w:left="760" w:header="0" w:footer="133" w:gutter="0"/>
        </w:sectPr>
        <w:rPr>
          <w:rFonts w:ascii="SimSun" w:hAnsi="SimSun" w:eastAsia="SimSun" w:cs="SimSun"/>
          <w:sz w:val="22"/>
          <w:szCs w:val="22"/>
        </w:rPr>
      </w:pPr>
    </w:p>
    <w:p>
      <w:pPr>
        <w:ind w:left="959"/>
        <w:spacing w:line="219" w:lineRule="auto"/>
        <w:rPr>
          <w:rFonts w:ascii="SimSun" w:hAnsi="SimSun" w:eastAsia="SimSun" w:cs="SimSun"/>
          <w:sz w:val="16"/>
          <w:szCs w:val="16"/>
        </w:rPr>
      </w:pPr>
      <w:r>
        <w:drawing>
          <wp:anchor distT="0" distB="0" distL="0" distR="0" simplePos="0" relativeHeight="252943360" behindDoc="0" locked="0" layoutInCell="0" allowOverlap="1">
            <wp:simplePos x="0" y="0"/>
            <wp:positionH relativeFrom="page">
              <wp:posOffset>0</wp:posOffset>
            </wp:positionH>
            <wp:positionV relativeFrom="page">
              <wp:posOffset>0</wp:posOffset>
            </wp:positionV>
            <wp:extent cx="609580" cy="812814"/>
            <wp:effectExtent l="0" t="0" r="0" b="0"/>
            <wp:wrapNone/>
            <wp:docPr id="358" name="IM 358"/>
            <wp:cNvGraphicFramePr/>
            <a:graphic>
              <a:graphicData uri="http://schemas.openxmlformats.org/drawingml/2006/picture">
                <pic:pic>
                  <pic:nvPicPr>
                    <pic:cNvPr id="358" name="IM 358"/>
                    <pic:cNvPicPr/>
                  </pic:nvPicPr>
                  <pic:blipFill>
                    <a:blip r:embed="rId390"/>
                    <a:stretch>
                      <a:fillRect/>
                    </a:stretch>
                  </pic:blipFill>
                  <pic:spPr>
                    <a:xfrm rot="0">
                      <a:off x="0" y="0"/>
                      <a:ext cx="609580" cy="812814"/>
                    </a:xfrm>
                    <a:prstGeom prst="rect">
                      <a:avLst/>
                    </a:prstGeom>
                  </pic:spPr>
                </pic:pic>
              </a:graphicData>
            </a:graphic>
          </wp:anchor>
        </w:drawing>
      </w:r>
      <w:r>
        <w:rPr>
          <w:rFonts w:ascii="SimSun" w:hAnsi="SimSun" w:eastAsia="SimSun" w:cs="SimSun"/>
          <w:sz w:val="16"/>
          <w:szCs w:val="16"/>
          <w:color w:val="DA871B"/>
          <w:spacing w:val="-2"/>
        </w:rPr>
        <w:t>数据为王</w:t>
      </w:r>
    </w:p>
    <w:p>
      <w:pPr>
        <w:ind w:left="1260"/>
        <w:spacing w:before="10"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6" w:lineRule="auto"/>
        <w:rPr/>
      </w:pPr>
      <w:r/>
    </w:p>
    <w:p>
      <w:pPr>
        <w:pStyle w:val="BodyText"/>
        <w:spacing w:line="327" w:lineRule="auto"/>
        <w:rPr/>
      </w:pPr>
      <w:r/>
    </w:p>
    <w:p>
      <w:pPr>
        <w:ind w:left="963"/>
        <w:spacing w:before="72" w:line="221" w:lineRule="auto"/>
        <w:outlineLvl w:val="1"/>
        <w:rPr>
          <w:rFonts w:ascii="SimHei" w:hAnsi="SimHei" w:eastAsia="SimHei" w:cs="SimHei"/>
          <w:sz w:val="22"/>
          <w:szCs w:val="22"/>
        </w:rPr>
      </w:pPr>
      <w:r>
        <w:rPr>
          <w:rFonts w:ascii="SimHei" w:hAnsi="SimHei" w:eastAsia="SimHei" w:cs="SimHei"/>
          <w:sz w:val="22"/>
          <w:szCs w:val="22"/>
          <w:b/>
          <w:bCs/>
          <w:color w:val="EB851F"/>
          <w:spacing w:val="7"/>
        </w:rPr>
        <w:t>一、研发能力提升</w:t>
      </w:r>
    </w:p>
    <w:p>
      <w:pPr>
        <w:ind w:left="959" w:right="72" w:firstLine="440"/>
        <w:spacing w:before="304" w:line="352" w:lineRule="auto"/>
        <w:jc w:val="both"/>
        <w:rPr>
          <w:rFonts w:ascii="SimSun" w:hAnsi="SimSun" w:eastAsia="SimSun" w:cs="SimSun"/>
          <w:sz w:val="22"/>
          <w:szCs w:val="22"/>
        </w:rPr>
      </w:pPr>
      <w:r>
        <w:rPr>
          <w:rFonts w:ascii="SimSun" w:hAnsi="SimSun" w:eastAsia="SimSun" w:cs="SimSun"/>
          <w:sz w:val="22"/>
          <w:szCs w:val="22"/>
          <w:spacing w:val="3"/>
        </w:rPr>
        <w:t>建立针对产品或工艺的数字化模型，用于产品、工艺的</w:t>
      </w:r>
      <w:r>
        <w:rPr>
          <w:rFonts w:ascii="SimSun" w:hAnsi="SimSun" w:eastAsia="SimSun" w:cs="SimSun"/>
          <w:sz w:val="22"/>
          <w:szCs w:val="22"/>
          <w:spacing w:val="14"/>
        </w:rPr>
        <w:t xml:space="preserve"> </w:t>
      </w:r>
      <w:r>
        <w:rPr>
          <w:rFonts w:ascii="SimSun" w:hAnsi="SimSun" w:eastAsia="SimSun" w:cs="SimSun"/>
          <w:sz w:val="22"/>
          <w:szCs w:val="22"/>
          <w:spacing w:val="2"/>
        </w:rPr>
        <w:t>设计和优化。模型作为可量化、可计算的知识载体，与大数</w:t>
      </w:r>
      <w:r>
        <w:rPr>
          <w:rFonts w:ascii="SimSun" w:hAnsi="SimSun" w:eastAsia="SimSun" w:cs="SimSun"/>
          <w:sz w:val="22"/>
          <w:szCs w:val="22"/>
          <w:spacing w:val="6"/>
        </w:rPr>
        <w:t xml:space="preserve"> </w:t>
      </w:r>
      <w:r>
        <w:rPr>
          <w:rFonts w:ascii="SimSun" w:hAnsi="SimSun" w:eastAsia="SimSun" w:cs="SimSun"/>
          <w:sz w:val="22"/>
          <w:szCs w:val="22"/>
          <w:spacing w:val="3"/>
        </w:rPr>
        <w:t>据技术相结合，可以提供更好的设计工具，缩短产</w:t>
      </w:r>
      <w:r>
        <w:rPr>
          <w:rFonts w:ascii="SimSun" w:hAnsi="SimSun" w:eastAsia="SimSun" w:cs="SimSun"/>
          <w:sz w:val="22"/>
          <w:szCs w:val="22"/>
          <w:spacing w:val="2"/>
        </w:rPr>
        <w:t>品交付周</w:t>
      </w:r>
      <w:r>
        <w:rPr>
          <w:rFonts w:ascii="SimSun" w:hAnsi="SimSun" w:eastAsia="SimSun" w:cs="SimSun"/>
          <w:sz w:val="22"/>
          <w:szCs w:val="22"/>
        </w:rPr>
        <w:t xml:space="preserve"> </w:t>
      </w:r>
      <w:r>
        <w:rPr>
          <w:rFonts w:ascii="SimSun" w:hAnsi="SimSun" w:eastAsia="SimSun" w:cs="SimSun"/>
          <w:sz w:val="22"/>
          <w:szCs w:val="22"/>
          <w:spacing w:val="2"/>
        </w:rPr>
        <w:t>期，有助于提高企业的知识重用水平，并促进持续优化。例</w:t>
      </w:r>
      <w:r>
        <w:rPr>
          <w:rFonts w:ascii="SimSun" w:hAnsi="SimSun" w:eastAsia="SimSun" w:cs="SimSun"/>
          <w:sz w:val="22"/>
          <w:szCs w:val="22"/>
          <w:spacing w:val="15"/>
        </w:rPr>
        <w:t xml:space="preserve"> </w:t>
      </w:r>
      <w:r>
        <w:rPr>
          <w:rFonts w:ascii="SimSun" w:hAnsi="SimSun" w:eastAsia="SimSun" w:cs="SimSun"/>
          <w:sz w:val="22"/>
          <w:szCs w:val="22"/>
          <w:spacing w:val="-6"/>
        </w:rPr>
        <w:t>如，波音公司通过大数据技术优化设计模型，将机翼的风洞实</w:t>
      </w:r>
      <w:r>
        <w:rPr>
          <w:rFonts w:ascii="SimSun" w:hAnsi="SimSun" w:eastAsia="SimSun" w:cs="SimSun"/>
          <w:sz w:val="22"/>
          <w:szCs w:val="22"/>
          <w:spacing w:val="1"/>
        </w:rPr>
        <w:t xml:space="preserve"> </w:t>
      </w:r>
      <w:r>
        <w:rPr>
          <w:rFonts w:ascii="SimSun" w:hAnsi="SimSun" w:eastAsia="SimSun" w:cs="SimSun"/>
          <w:sz w:val="22"/>
          <w:szCs w:val="22"/>
          <w:spacing w:val="6"/>
        </w:rPr>
        <w:t>验次数从2005年的11次缩减至2014年的1次；玛莎拉蒂公司</w:t>
      </w:r>
    </w:p>
    <w:p>
      <w:pPr>
        <w:ind w:left="959"/>
        <w:spacing w:line="219" w:lineRule="auto"/>
        <w:rPr>
          <w:rFonts w:ascii="SimSun" w:hAnsi="SimSun" w:eastAsia="SimSun" w:cs="SimSun"/>
          <w:sz w:val="22"/>
          <w:szCs w:val="22"/>
        </w:rPr>
      </w:pPr>
      <w:r>
        <w:rPr>
          <w:rFonts w:ascii="SimSun" w:hAnsi="SimSun" w:eastAsia="SimSun" w:cs="SimSun"/>
          <w:sz w:val="22"/>
          <w:szCs w:val="22"/>
          <w:spacing w:val="-4"/>
        </w:rPr>
        <w:t>通过数字化工具加速产品设计，开发效率提高30%。</w:t>
      </w:r>
    </w:p>
    <w:p>
      <w:pPr>
        <w:pStyle w:val="BodyText"/>
        <w:spacing w:line="387" w:lineRule="auto"/>
        <w:rPr/>
      </w:pPr>
      <w:r/>
    </w:p>
    <w:p>
      <w:pPr>
        <w:ind w:left="963"/>
        <w:spacing w:before="72" w:line="224" w:lineRule="auto"/>
        <w:outlineLvl w:val="1"/>
        <w:rPr>
          <w:rFonts w:ascii="YouYuan" w:hAnsi="YouYuan" w:eastAsia="YouYuan" w:cs="YouYuan"/>
          <w:sz w:val="22"/>
          <w:szCs w:val="22"/>
        </w:rPr>
      </w:pPr>
      <w:r>
        <w:rPr>
          <w:rFonts w:ascii="YouYuan" w:hAnsi="YouYuan" w:eastAsia="YouYuan" w:cs="YouYuan"/>
          <w:sz w:val="22"/>
          <w:szCs w:val="22"/>
          <w:b/>
          <w:bCs/>
          <w:color w:val="F85A00"/>
          <w:spacing w:val="7"/>
        </w:rPr>
        <w:t>二、生产过程优化</w:t>
      </w:r>
    </w:p>
    <w:p>
      <w:pPr>
        <w:pStyle w:val="BodyText"/>
        <w:spacing w:line="244" w:lineRule="auto"/>
        <w:rPr/>
      </w:pPr>
      <w:r/>
    </w:p>
    <w:p>
      <w:pPr>
        <w:ind w:left="959" w:firstLine="440"/>
        <w:spacing w:before="72" w:line="353" w:lineRule="auto"/>
        <w:jc w:val="both"/>
        <w:rPr>
          <w:rFonts w:ascii="SimSun" w:hAnsi="SimSun" w:eastAsia="SimSun" w:cs="SimSun"/>
          <w:sz w:val="22"/>
          <w:szCs w:val="22"/>
        </w:rPr>
      </w:pPr>
      <w:r>
        <w:rPr>
          <w:rFonts w:ascii="SimSun" w:hAnsi="SimSun" w:eastAsia="SimSun" w:cs="SimSun"/>
          <w:sz w:val="22"/>
          <w:szCs w:val="22"/>
          <w:spacing w:val="-5"/>
        </w:rPr>
        <w:t>通过分析产品质量、成本、能耗、效率、成材率等关键指</w:t>
      </w:r>
      <w:r>
        <w:rPr>
          <w:rFonts w:ascii="SimSun" w:hAnsi="SimSun" w:eastAsia="SimSun" w:cs="SimSun"/>
          <w:sz w:val="22"/>
          <w:szCs w:val="22"/>
          <w:spacing w:val="8"/>
        </w:rPr>
        <w:t xml:space="preserve"> </w:t>
      </w:r>
      <w:r>
        <w:rPr>
          <w:rFonts w:ascii="SimSun" w:hAnsi="SimSun" w:eastAsia="SimSun" w:cs="SimSun"/>
          <w:sz w:val="22"/>
          <w:szCs w:val="22"/>
          <w:spacing w:val="-6"/>
        </w:rPr>
        <w:t>标与工艺、设备参数之间的关系，优化产品和工艺设计。以实 </w:t>
      </w:r>
      <w:r>
        <w:rPr>
          <w:rFonts w:ascii="SimSun" w:hAnsi="SimSun" w:eastAsia="SimSun" w:cs="SimSun"/>
          <w:sz w:val="22"/>
          <w:szCs w:val="22"/>
          <w:spacing w:val="-6"/>
        </w:rPr>
        <w:t>际的生产数据为基础，建立生产过程的仿真模型，优化生产流</w:t>
      </w:r>
      <w:r>
        <w:rPr>
          <w:rFonts w:ascii="SimSun" w:hAnsi="SimSun" w:eastAsia="SimSun" w:cs="SimSun"/>
          <w:sz w:val="22"/>
          <w:szCs w:val="22"/>
        </w:rPr>
        <w:t xml:space="preserve">  </w:t>
      </w:r>
      <w:r>
        <w:rPr>
          <w:rFonts w:ascii="SimSun" w:hAnsi="SimSun" w:eastAsia="SimSun" w:cs="SimSun"/>
          <w:sz w:val="22"/>
          <w:szCs w:val="22"/>
          <w:spacing w:val="-17"/>
        </w:rPr>
        <w:t>程。根据客户订单、生产线、库存、设备等数据</w:t>
      </w:r>
      <w:r>
        <w:rPr>
          <w:rFonts w:ascii="SimSun" w:hAnsi="SimSun" w:eastAsia="SimSun" w:cs="SimSun"/>
          <w:sz w:val="22"/>
          <w:szCs w:val="22"/>
          <w:spacing w:val="-18"/>
        </w:rPr>
        <w:t>预测市场和订单，</w:t>
      </w:r>
    </w:p>
    <w:p>
      <w:pPr>
        <w:ind w:left="959"/>
        <w:spacing w:line="219" w:lineRule="auto"/>
        <w:rPr>
          <w:rFonts w:ascii="SimSun" w:hAnsi="SimSun" w:eastAsia="SimSun" w:cs="SimSun"/>
          <w:sz w:val="22"/>
          <w:szCs w:val="22"/>
        </w:rPr>
      </w:pPr>
      <w:r>
        <w:rPr>
          <w:rFonts w:ascii="SimSun" w:hAnsi="SimSun" w:eastAsia="SimSun" w:cs="SimSun"/>
          <w:sz w:val="22"/>
          <w:szCs w:val="22"/>
          <w:spacing w:val="-10"/>
        </w:rPr>
        <w:t>调整库存和生产计划、排程。</w:t>
      </w:r>
    </w:p>
    <w:p>
      <w:pPr>
        <w:pStyle w:val="BodyText"/>
        <w:spacing w:line="399" w:lineRule="auto"/>
        <w:rPr/>
      </w:pPr>
      <w:r/>
    </w:p>
    <w:p>
      <w:pPr>
        <w:ind w:left="963"/>
        <w:spacing w:before="72" w:line="221" w:lineRule="auto"/>
        <w:outlineLvl w:val="1"/>
        <w:rPr>
          <w:rFonts w:ascii="SimHei" w:hAnsi="SimHei" w:eastAsia="SimHei" w:cs="SimHei"/>
          <w:sz w:val="22"/>
          <w:szCs w:val="22"/>
        </w:rPr>
      </w:pPr>
      <w:r>
        <w:rPr>
          <w:rFonts w:ascii="SimHei" w:hAnsi="SimHei" w:eastAsia="SimHei" w:cs="SimHei"/>
          <w:sz w:val="22"/>
          <w:szCs w:val="22"/>
          <w:b/>
          <w:bCs/>
          <w:color w:val="DA8531"/>
          <w:spacing w:val="8"/>
        </w:rPr>
        <w:t>三、服务快速反应</w:t>
      </w:r>
    </w:p>
    <w:p>
      <w:pPr>
        <w:ind w:left="959" w:right="60" w:firstLine="440"/>
        <w:spacing w:before="281" w:line="361" w:lineRule="auto"/>
        <w:jc w:val="both"/>
        <w:rPr>
          <w:rFonts w:ascii="SimSun" w:hAnsi="SimSun" w:eastAsia="SimSun" w:cs="SimSun"/>
          <w:sz w:val="22"/>
          <w:szCs w:val="22"/>
        </w:rPr>
      </w:pPr>
      <w:r>
        <w:rPr>
          <w:rFonts w:ascii="SimSun" w:hAnsi="SimSun" w:eastAsia="SimSun" w:cs="SimSun"/>
          <w:sz w:val="22"/>
          <w:szCs w:val="22"/>
          <w:spacing w:val="-5"/>
        </w:rPr>
        <w:t>通过设备的智能化，可以利用互联网获取用户的实时工况</w:t>
      </w:r>
      <w:r>
        <w:rPr>
          <w:rFonts w:ascii="SimSun" w:hAnsi="SimSun" w:eastAsia="SimSun" w:cs="SimSun"/>
          <w:sz w:val="22"/>
          <w:szCs w:val="22"/>
          <w:spacing w:val="3"/>
        </w:rPr>
        <w:t xml:space="preserve"> </w:t>
      </w:r>
      <w:r>
        <w:rPr>
          <w:rFonts w:ascii="SimSun" w:hAnsi="SimSun" w:eastAsia="SimSun" w:cs="SimSun"/>
          <w:sz w:val="22"/>
          <w:szCs w:val="22"/>
          <w:spacing w:val="-6"/>
        </w:rPr>
        <w:t>数据。当用户设备出现问题或异常时，设备智能化可以帮助用</w:t>
      </w:r>
      <w:r>
        <w:rPr>
          <w:rFonts w:ascii="SimSun" w:hAnsi="SimSun" w:eastAsia="SimSun" w:cs="SimSun"/>
          <w:sz w:val="22"/>
          <w:szCs w:val="22"/>
          <w:spacing w:val="17"/>
        </w:rPr>
        <w:t xml:space="preserve"> </w:t>
      </w:r>
      <w:r>
        <w:rPr>
          <w:rFonts w:ascii="SimSun" w:hAnsi="SimSun" w:eastAsia="SimSun" w:cs="SimSun"/>
          <w:sz w:val="22"/>
          <w:szCs w:val="22"/>
          <w:spacing w:val="-6"/>
        </w:rPr>
        <w:t>户更快地发现问题、找到问题的原因。通过数据分析，构建基</w:t>
      </w:r>
    </w:p>
    <w:p>
      <w:pPr>
        <w:ind w:right="26"/>
        <w:spacing w:before="1" w:line="219" w:lineRule="auto"/>
        <w:jc w:val="right"/>
        <w:rPr>
          <w:rFonts w:ascii="SimSun" w:hAnsi="SimSun" w:eastAsia="SimSun" w:cs="SimSun"/>
          <w:sz w:val="22"/>
          <w:szCs w:val="22"/>
        </w:rPr>
      </w:pPr>
      <w:r>
        <w:rPr>
          <w:rFonts w:ascii="SimSun" w:hAnsi="SimSun" w:eastAsia="SimSun" w:cs="SimSun"/>
          <w:sz w:val="22"/>
          <w:szCs w:val="22"/>
          <w:spacing w:val="-3"/>
        </w:rPr>
        <w:t>于规则或案例的故障预测系统，可对用户设备</w:t>
      </w:r>
      <w:r>
        <w:rPr>
          <w:rFonts w:ascii="SimSun" w:hAnsi="SimSun" w:eastAsia="SimSun" w:cs="SimSun"/>
          <w:sz w:val="22"/>
          <w:szCs w:val="22"/>
          <w:spacing w:val="-4"/>
        </w:rPr>
        <w:t>状态进行预测，</w:t>
      </w:r>
    </w:p>
    <w:p>
      <w:pPr>
        <w:spacing w:line="219" w:lineRule="auto"/>
        <w:sectPr>
          <w:footerReference w:type="default" r:id="rId389"/>
          <w:pgSz w:w="7560" w:h="11380"/>
          <w:pgMar w:top="196" w:right="719" w:bottom="468" w:left="0" w:header="0" w:footer="183" w:gutter="0"/>
        </w:sectPr>
        <w:rPr>
          <w:rFonts w:ascii="SimSun" w:hAnsi="SimSun" w:eastAsia="SimSun" w:cs="SimSun"/>
          <w:sz w:val="22"/>
          <w:szCs w:val="22"/>
        </w:rPr>
      </w:pPr>
    </w:p>
    <w:p>
      <w:pPr>
        <w:ind w:left="5462"/>
        <w:spacing w:line="219" w:lineRule="auto"/>
        <w:rPr>
          <w:rFonts w:ascii="SimSun" w:hAnsi="SimSun" w:eastAsia="SimSun" w:cs="SimSun"/>
          <w:sz w:val="16"/>
          <w:szCs w:val="16"/>
        </w:rPr>
      </w:pPr>
      <w:r>
        <w:drawing>
          <wp:anchor distT="0" distB="0" distL="0" distR="0" simplePos="0" relativeHeight="252951552" behindDoc="1" locked="0" layoutInCell="0" allowOverlap="1">
            <wp:simplePos x="0" y="0"/>
            <wp:positionH relativeFrom="page">
              <wp:posOffset>406383</wp:posOffset>
            </wp:positionH>
            <wp:positionV relativeFrom="page">
              <wp:posOffset>6153130</wp:posOffset>
            </wp:positionV>
            <wp:extent cx="273074" cy="273058"/>
            <wp:effectExtent l="0" t="0" r="0" b="0"/>
            <wp:wrapNone/>
            <wp:docPr id="360" name="IM 360"/>
            <wp:cNvGraphicFramePr/>
            <a:graphic>
              <a:graphicData uri="http://schemas.openxmlformats.org/drawingml/2006/picture">
                <pic:pic>
                  <pic:nvPicPr>
                    <pic:cNvPr id="360" name="IM 360"/>
                    <pic:cNvPicPr/>
                  </pic:nvPicPr>
                  <pic:blipFill>
                    <a:blip r:embed="rId392"/>
                    <a:stretch>
                      <a:fillRect/>
                    </a:stretch>
                  </pic:blipFill>
                  <pic:spPr>
                    <a:xfrm rot="0">
                      <a:off x="0" y="0"/>
                      <a:ext cx="273074" cy="273058"/>
                    </a:xfrm>
                    <a:prstGeom prst="rect">
                      <a:avLst/>
                    </a:prstGeom>
                  </pic:spPr>
                </pic:pic>
              </a:graphicData>
            </a:graphic>
          </wp:anchor>
        </w:drawing>
      </w:r>
      <w:r>
        <w:drawing>
          <wp:anchor distT="0" distB="0" distL="0" distR="0" simplePos="0" relativeHeight="252952576" behindDoc="1" locked="0" layoutInCell="0" allowOverlap="1">
            <wp:simplePos x="0" y="0"/>
            <wp:positionH relativeFrom="page">
              <wp:posOffset>3765566</wp:posOffset>
            </wp:positionH>
            <wp:positionV relativeFrom="page">
              <wp:posOffset>6261068</wp:posOffset>
            </wp:positionV>
            <wp:extent cx="482601" cy="482653"/>
            <wp:effectExtent l="0" t="0" r="0" b="0"/>
            <wp:wrapNone/>
            <wp:docPr id="362" name="IM 362"/>
            <wp:cNvGraphicFramePr/>
            <a:graphic>
              <a:graphicData uri="http://schemas.openxmlformats.org/drawingml/2006/picture">
                <pic:pic>
                  <pic:nvPicPr>
                    <pic:cNvPr id="362" name="IM 362"/>
                    <pic:cNvPicPr/>
                  </pic:nvPicPr>
                  <pic:blipFill>
                    <a:blip r:embed="rId393"/>
                    <a:stretch>
                      <a:fillRect/>
                    </a:stretch>
                  </pic:blipFill>
                  <pic:spPr>
                    <a:xfrm rot="0">
                      <a:off x="0" y="0"/>
                      <a:ext cx="482601" cy="482653"/>
                    </a:xfrm>
                    <a:prstGeom prst="rect">
                      <a:avLst/>
                    </a:prstGeom>
                  </pic:spPr>
                </pic:pic>
              </a:graphicData>
            </a:graphic>
          </wp:anchor>
        </w:drawing>
      </w:r>
      <w:r>
        <w:rPr>
          <w:rFonts w:ascii="SimSun" w:hAnsi="SimSun" w:eastAsia="SimSun" w:cs="SimSun"/>
          <w:sz w:val="16"/>
          <w:szCs w:val="16"/>
          <w:b/>
          <w:bCs/>
          <w:color w:val="3E29A8"/>
          <w:spacing w:val="-5"/>
        </w:rPr>
        <w:t>用数</w:t>
      </w:r>
      <w:r>
        <w:rPr>
          <w:rFonts w:ascii="SimSun" w:hAnsi="SimSun" w:eastAsia="SimSun" w:cs="SimSun"/>
          <w:sz w:val="16"/>
          <w:szCs w:val="16"/>
          <w:b/>
          <w:bCs/>
          <w:spacing w:val="-5"/>
        </w:rPr>
        <w:t>篇</w:t>
      </w:r>
    </w:p>
    <w:p>
      <w:pPr>
        <w:ind w:left="5022"/>
        <w:spacing w:before="8" w:line="218" w:lineRule="auto"/>
        <w:rPr>
          <w:rFonts w:ascii="SimSun" w:hAnsi="SimSun" w:eastAsia="SimSun" w:cs="SimSun"/>
          <w:sz w:val="16"/>
          <w:szCs w:val="16"/>
        </w:rPr>
      </w:pPr>
      <w:r>
        <w:rPr>
          <w:rFonts w:ascii="SimSun" w:hAnsi="SimSun" w:eastAsia="SimSun" w:cs="SimSun"/>
          <w:sz w:val="16"/>
          <w:szCs w:val="16"/>
          <w:b/>
          <w:bCs/>
          <w:color w:val="DA6D00"/>
          <w:spacing w:val="-10"/>
        </w:rPr>
        <w:t>挖掘数据价值</w:t>
      </w:r>
    </w:p>
    <w:p>
      <w:pPr>
        <w:pStyle w:val="BodyText"/>
        <w:spacing w:line="322" w:lineRule="auto"/>
        <w:rPr/>
      </w:pPr>
      <w:r/>
    </w:p>
    <w:p>
      <w:pPr>
        <w:pStyle w:val="BodyText"/>
        <w:spacing w:line="322" w:lineRule="auto"/>
        <w:rPr/>
      </w:pPr>
      <w:r/>
    </w:p>
    <w:p>
      <w:pPr>
        <w:ind w:left="120"/>
        <w:spacing w:before="68" w:line="219" w:lineRule="auto"/>
        <w:rPr>
          <w:rFonts w:ascii="SimSun" w:hAnsi="SimSun" w:eastAsia="SimSun" w:cs="SimSun"/>
          <w:sz w:val="21"/>
          <w:szCs w:val="21"/>
        </w:rPr>
      </w:pPr>
      <w:r>
        <w:rPr>
          <w:rFonts w:ascii="SimSun" w:hAnsi="SimSun" w:eastAsia="SimSun" w:cs="SimSun"/>
          <w:sz w:val="21"/>
          <w:szCs w:val="21"/>
        </w:rPr>
        <w:t>帮助用户更好地维护设备。</w:t>
      </w:r>
    </w:p>
    <w:p>
      <w:pPr>
        <w:pStyle w:val="BodyText"/>
        <w:spacing w:line="352" w:lineRule="auto"/>
        <w:rPr/>
      </w:pPr>
      <w:r/>
    </w:p>
    <w:p>
      <w:pPr>
        <w:ind w:left="123"/>
        <w:spacing w:before="68" w:line="222" w:lineRule="auto"/>
        <w:outlineLvl w:val="1"/>
        <w:rPr>
          <w:rFonts w:ascii="YouYuan" w:hAnsi="YouYuan" w:eastAsia="YouYuan" w:cs="YouYuan"/>
          <w:sz w:val="21"/>
          <w:szCs w:val="21"/>
        </w:rPr>
      </w:pPr>
      <w:r>
        <w:rPr>
          <w:rFonts w:ascii="YouYuan" w:hAnsi="YouYuan" w:eastAsia="YouYuan" w:cs="YouYuan"/>
          <w:sz w:val="21"/>
          <w:szCs w:val="21"/>
          <w:b/>
          <w:bCs/>
          <w:color w:val="D74700"/>
          <w:spacing w:val="10"/>
        </w:rPr>
        <w:t>四</w:t>
      </w:r>
      <w:r>
        <w:rPr>
          <w:rFonts w:ascii="YouYuan" w:hAnsi="YouYuan" w:eastAsia="YouYuan" w:cs="YouYuan"/>
          <w:sz w:val="21"/>
          <w:szCs w:val="21"/>
          <w:color w:val="D74700"/>
          <w:spacing w:val="-42"/>
        </w:rPr>
        <w:t xml:space="preserve"> </w:t>
      </w:r>
      <w:r>
        <w:rPr>
          <w:rFonts w:ascii="YouYuan" w:hAnsi="YouYuan" w:eastAsia="YouYuan" w:cs="YouYuan"/>
          <w:sz w:val="21"/>
          <w:szCs w:val="21"/>
          <w:b/>
          <w:bCs/>
          <w:color w:val="D74700"/>
          <w:spacing w:val="10"/>
        </w:rPr>
        <w:t>、推动精准营销</w:t>
      </w:r>
    </w:p>
    <w:p>
      <w:pPr>
        <w:pStyle w:val="BodyText"/>
        <w:spacing w:line="285" w:lineRule="auto"/>
        <w:rPr/>
      </w:pPr>
      <w:r/>
    </w:p>
    <w:p>
      <w:pPr>
        <w:ind w:left="120" w:right="45" w:firstLine="439"/>
        <w:spacing w:before="70" w:line="369" w:lineRule="auto"/>
        <w:jc w:val="both"/>
        <w:rPr>
          <w:rFonts w:ascii="SimSun" w:hAnsi="SimSun" w:eastAsia="SimSun" w:cs="SimSun"/>
          <w:sz w:val="21"/>
          <w:szCs w:val="21"/>
        </w:rPr>
      </w:pPr>
      <w:r>
        <w:rPr>
          <w:rFonts w:ascii="SimSun" w:hAnsi="SimSun" w:eastAsia="SimSun" w:cs="SimSun"/>
          <w:sz w:val="21"/>
          <w:szCs w:val="21"/>
          <w:spacing w:val="-1"/>
        </w:rPr>
        <w:t>利用工业大数据，可以分区域实现对市场波动、宏观经济、</w:t>
      </w:r>
      <w:r>
        <w:rPr>
          <w:rFonts w:ascii="SimSun" w:hAnsi="SimSun" w:eastAsia="SimSun" w:cs="SimSun"/>
          <w:sz w:val="21"/>
          <w:szCs w:val="21"/>
          <w:spacing w:val="10"/>
        </w:rPr>
        <w:t xml:space="preserve"> </w:t>
      </w:r>
      <w:r>
        <w:rPr>
          <w:rFonts w:ascii="SimSun" w:hAnsi="SimSun" w:eastAsia="SimSun" w:cs="SimSun"/>
          <w:sz w:val="21"/>
          <w:szCs w:val="21"/>
          <w:spacing w:val="4"/>
        </w:rPr>
        <w:t>气象条件、营销活动、季节周期等多种数据进行融合分析，对  </w:t>
      </w:r>
      <w:r>
        <w:rPr>
          <w:rFonts w:ascii="SimSun" w:hAnsi="SimSun" w:eastAsia="SimSun" w:cs="SimSun"/>
          <w:sz w:val="21"/>
          <w:szCs w:val="21"/>
          <w:spacing w:val="4"/>
        </w:rPr>
        <w:t>产品需求、产品价格等进行定量预测。同时，可以结合当前对</w:t>
      </w:r>
      <w:r>
        <w:rPr>
          <w:rFonts w:ascii="SimSun" w:hAnsi="SimSun" w:eastAsia="SimSun" w:cs="SimSun"/>
          <w:sz w:val="21"/>
          <w:szCs w:val="21"/>
          <w:spacing w:val="5"/>
        </w:rPr>
        <w:t xml:space="preserve">  </w:t>
      </w:r>
      <w:r>
        <w:rPr>
          <w:rFonts w:ascii="SimSun" w:hAnsi="SimSun" w:eastAsia="SimSun" w:cs="SimSun"/>
          <w:sz w:val="21"/>
          <w:szCs w:val="21"/>
          <w:spacing w:val="5"/>
        </w:rPr>
        <w:t>产品使用的工况数据，对零部件坏损进行预判，进而对零部件</w:t>
      </w:r>
    </w:p>
    <w:p>
      <w:pPr>
        <w:ind w:left="120"/>
        <w:spacing w:line="219" w:lineRule="auto"/>
        <w:rPr>
          <w:rFonts w:ascii="SimSun" w:hAnsi="SimSun" w:eastAsia="SimSun" w:cs="SimSun"/>
          <w:sz w:val="21"/>
          <w:szCs w:val="21"/>
        </w:rPr>
      </w:pPr>
      <w:r>
        <w:rPr>
          <w:rFonts w:ascii="SimSun" w:hAnsi="SimSun" w:eastAsia="SimSun" w:cs="SimSun"/>
          <w:sz w:val="21"/>
          <w:szCs w:val="21"/>
          <w:spacing w:val="-4"/>
        </w:rPr>
        <w:t>库存进行准确调整。</w:t>
      </w:r>
    </w:p>
    <w:p>
      <w:pPr>
        <w:ind w:left="120" w:right="44" w:firstLine="439"/>
        <w:spacing w:before="201" w:line="369" w:lineRule="auto"/>
        <w:jc w:val="both"/>
        <w:rPr>
          <w:rFonts w:ascii="SimSun" w:hAnsi="SimSun" w:eastAsia="SimSun" w:cs="SimSun"/>
          <w:sz w:val="21"/>
          <w:szCs w:val="21"/>
        </w:rPr>
      </w:pPr>
      <w:r>
        <w:rPr>
          <w:rFonts w:ascii="SimSun" w:hAnsi="SimSun" w:eastAsia="SimSun" w:cs="SimSun"/>
          <w:sz w:val="21"/>
          <w:szCs w:val="21"/>
          <w:spacing w:val="4"/>
        </w:rPr>
        <w:t>此外，通过对智能产品和互联网数据的采集，可精准分析 </w:t>
      </w:r>
      <w:r>
        <w:rPr>
          <w:rFonts w:ascii="SimSun" w:hAnsi="SimSun" w:eastAsia="SimSun" w:cs="SimSun"/>
          <w:sz w:val="21"/>
          <w:szCs w:val="21"/>
          <w:spacing w:val="4"/>
        </w:rPr>
        <w:t>用户使用行为、偏好、负面评价等。这有助于对客户群体进行</w:t>
      </w:r>
      <w:r>
        <w:rPr>
          <w:rFonts w:ascii="SimSun" w:hAnsi="SimSun" w:eastAsia="SimSun" w:cs="SimSun"/>
          <w:sz w:val="21"/>
          <w:szCs w:val="21"/>
          <w:spacing w:val="5"/>
        </w:rPr>
        <w:t xml:space="preserve">  </w:t>
      </w:r>
      <w:r>
        <w:rPr>
          <w:rFonts w:ascii="SimSun" w:hAnsi="SimSun" w:eastAsia="SimSun" w:cs="SimSun"/>
          <w:sz w:val="21"/>
          <w:szCs w:val="21"/>
          <w:spacing w:val="8"/>
        </w:rPr>
        <w:t>分类画像，在营销策略、渠道选择等环节提高产品的渗透</w:t>
      </w:r>
      <w:r>
        <w:rPr>
          <w:rFonts w:ascii="SimSun" w:hAnsi="SimSun" w:eastAsia="SimSun" w:cs="SimSun"/>
          <w:sz w:val="21"/>
          <w:szCs w:val="21"/>
          <w:spacing w:val="7"/>
        </w:rPr>
        <w:t>率。</w:t>
      </w:r>
      <w:r>
        <w:rPr>
          <w:rFonts w:ascii="SimSun" w:hAnsi="SimSun" w:eastAsia="SimSun" w:cs="SimSun"/>
          <w:sz w:val="21"/>
          <w:szCs w:val="21"/>
        </w:rPr>
        <w:t xml:space="preserve"> </w:t>
      </w:r>
      <w:r>
        <w:rPr>
          <w:rFonts w:ascii="SimSun" w:hAnsi="SimSun" w:eastAsia="SimSun" w:cs="SimSun"/>
          <w:sz w:val="21"/>
          <w:szCs w:val="21"/>
          <w:spacing w:val="4"/>
        </w:rPr>
        <w:t>更重要的是，企业可以结合用户分群实现产品的个性化设计与</w:t>
      </w:r>
      <w:r>
        <w:rPr>
          <w:rFonts w:ascii="SimSun" w:hAnsi="SimSun" w:eastAsia="SimSun" w:cs="SimSun"/>
          <w:sz w:val="21"/>
          <w:szCs w:val="21"/>
          <w:spacing w:val="9"/>
        </w:rPr>
        <w:t xml:space="preserve">  </w:t>
      </w:r>
      <w:r>
        <w:rPr>
          <w:rFonts w:ascii="SimSun" w:hAnsi="SimSun" w:eastAsia="SimSun" w:cs="SimSun"/>
          <w:sz w:val="21"/>
          <w:szCs w:val="21"/>
          <w:spacing w:val="4"/>
        </w:rPr>
        <w:t>精准定位，针对不同的群体，实现从产品设计到完整营销环节</w:t>
      </w:r>
    </w:p>
    <w:p>
      <w:pPr>
        <w:ind w:left="120"/>
        <w:spacing w:before="1" w:line="218" w:lineRule="auto"/>
        <w:rPr>
          <w:rFonts w:ascii="SimSun" w:hAnsi="SimSun" w:eastAsia="SimSun" w:cs="SimSun"/>
          <w:sz w:val="21"/>
          <w:szCs w:val="21"/>
        </w:rPr>
      </w:pPr>
      <w:r>
        <w:rPr>
          <w:rFonts w:ascii="SimSun" w:hAnsi="SimSun" w:eastAsia="SimSun" w:cs="SimSun"/>
          <w:sz w:val="21"/>
          <w:szCs w:val="21"/>
          <w:spacing w:val="-9"/>
        </w:rPr>
        <w:t>的精准化。</w:t>
      </w:r>
    </w:p>
    <w:p>
      <w:pPr>
        <w:pStyle w:val="BodyText"/>
        <w:spacing w:line="297" w:lineRule="auto"/>
        <w:rPr/>
      </w:pPr>
      <w:r/>
    </w:p>
    <w:p>
      <w:pPr>
        <w:ind w:left="1362"/>
        <w:spacing w:before="68" w:line="221" w:lineRule="auto"/>
        <w:rPr>
          <w:rFonts w:ascii="SimHei" w:hAnsi="SimHei" w:eastAsia="SimHei" w:cs="SimHei"/>
          <w:sz w:val="21"/>
          <w:szCs w:val="21"/>
        </w:rPr>
      </w:pPr>
      <w:r>
        <w:rPr>
          <w:rFonts w:ascii="SimHei" w:hAnsi="SimHei" w:eastAsia="SimHei" w:cs="SimHei"/>
          <w:sz w:val="21"/>
          <w:szCs w:val="21"/>
          <w:b/>
          <w:bCs/>
          <w:spacing w:val="-1"/>
        </w:rPr>
        <w:t>案例：山东华滋社会化协同研发模式</w:t>
      </w:r>
    </w:p>
    <w:p>
      <w:pPr>
        <w:pStyle w:val="BodyText"/>
        <w:ind w:firstLine="270"/>
        <w:spacing w:before="145" w:line="2562" w:lineRule="exact"/>
        <w:rPr/>
      </w:pPr>
      <w:r>
        <w:rPr>
          <w:position w:val="-51"/>
        </w:rPr>
        <w:pict>
          <v:group id="_x0000_s460" style="mso-position-vertical-relative:line;mso-position-horizontal-relative:char;width:269.05pt;height:128.1pt;" filled="false" stroked="false" coordsize="5380,2562" coordorigin="0,0">
            <v:shape id="_x0000_s462" style="position:absolute;left:0;top:0;width:5380;height:2541;" filled="false" stroked="false" type="#_x0000_t75">
              <v:imagedata o:title="" r:id="rId394"/>
            </v:shape>
            <v:shape id="_x0000_s464" style="position:absolute;left:-20;top:-20;width:5420;height:2602;" filled="false" stroked="false" type="#_x0000_t202">
              <v:fill on="false"/>
              <v:stroke on="false"/>
              <v:path/>
              <v:imagedata o:title=""/>
              <o:lock v:ext="edit" aspectratio="false"/>
              <v:textbox inset="0mm,0mm,0mm,0mm">
                <w:txbxContent>
                  <w:p>
                    <w:pPr>
                      <w:ind w:left="309" w:right="85" w:firstLine="410"/>
                      <w:spacing w:before="206" w:line="286" w:lineRule="auto"/>
                      <w:jc w:val="both"/>
                      <w:rPr>
                        <w:rFonts w:ascii="SimHei" w:hAnsi="SimHei" w:eastAsia="SimHei" w:cs="SimHei"/>
                        <w:sz w:val="21"/>
                        <w:szCs w:val="21"/>
                      </w:rPr>
                    </w:pPr>
                    <w:r>
                      <w:rPr>
                        <w:rFonts w:ascii="SimHei" w:hAnsi="SimHei" w:eastAsia="SimHei" w:cs="SimHei"/>
                        <w:sz w:val="21"/>
                        <w:szCs w:val="21"/>
                        <w:spacing w:val="-9"/>
                      </w:rPr>
                      <w:t>山东华滋自动化技术股份有限公司(以下简称“山东</w:t>
                    </w:r>
                    <w:r>
                      <w:rPr>
                        <w:rFonts w:ascii="SimHei" w:hAnsi="SimHei" w:eastAsia="SimHei" w:cs="SimHei"/>
                        <w:sz w:val="21"/>
                        <w:szCs w:val="21"/>
                        <w:spacing w:val="2"/>
                      </w:rPr>
                      <w:t xml:space="preserve">  </w:t>
                    </w:r>
                    <w:r>
                      <w:rPr>
                        <w:rFonts w:ascii="SimHei" w:hAnsi="SimHei" w:eastAsia="SimHei" w:cs="SimHei"/>
                        <w:sz w:val="21"/>
                        <w:szCs w:val="21"/>
                        <w:spacing w:val="-18"/>
                      </w:rPr>
                      <w:t>华滋”)是从事精密设备研发和生产的专业高科技企业，也</w:t>
                    </w:r>
                    <w:r>
                      <w:rPr>
                        <w:rFonts w:ascii="SimHei" w:hAnsi="SimHei" w:eastAsia="SimHei" w:cs="SimHei"/>
                        <w:sz w:val="21"/>
                        <w:szCs w:val="21"/>
                      </w:rPr>
                      <w:t xml:space="preserve">  </w:t>
                    </w:r>
                    <w:r>
                      <w:rPr>
                        <w:rFonts w:ascii="SimHei" w:hAnsi="SimHei" w:eastAsia="SimHei" w:cs="SimHei"/>
                        <w:sz w:val="21"/>
                        <w:szCs w:val="21"/>
                        <w:spacing w:val="-19"/>
                      </w:rPr>
                      <w:t>是设备和自动化生产线一体化专业解决方案提供商。目前，</w:t>
                    </w:r>
                    <w:r>
                      <w:rPr>
                        <w:rFonts w:ascii="SimHei" w:hAnsi="SimHei" w:eastAsia="SimHei" w:cs="SimHei"/>
                        <w:sz w:val="21"/>
                        <w:szCs w:val="21"/>
                        <w:spacing w:val="18"/>
                      </w:rPr>
                      <w:t xml:space="preserve"> </w:t>
                    </w:r>
                    <w:r>
                      <w:rPr>
                        <w:rFonts w:ascii="SimHei" w:hAnsi="SimHei" w:eastAsia="SimHei" w:cs="SimHei"/>
                        <w:sz w:val="21"/>
                        <w:szCs w:val="21"/>
                        <w:spacing w:val="-9"/>
                      </w:rPr>
                      <w:t>圆刀机已成为模切行业的先驱。该公司已经形成了设备、</w:t>
                    </w:r>
                    <w:r>
                      <w:rPr>
                        <w:rFonts w:ascii="SimHei" w:hAnsi="SimHei" w:eastAsia="SimHei" w:cs="SimHei"/>
                        <w:sz w:val="21"/>
                        <w:szCs w:val="21"/>
                      </w:rPr>
                      <w:t xml:space="preserve"> </w:t>
                    </w:r>
                    <w:r>
                      <w:rPr>
                        <w:rFonts w:ascii="SimHei" w:hAnsi="SimHei" w:eastAsia="SimHei" w:cs="SimHei"/>
                        <w:sz w:val="21"/>
                        <w:szCs w:val="21"/>
                        <w:spacing w:val="-15"/>
                      </w:rPr>
                      <w:t>技术、配套、服务等一体化系统产业链，可以为客户提供</w:t>
                    </w:r>
                    <w:r>
                      <w:rPr>
                        <w:rFonts w:ascii="SimHei" w:hAnsi="SimHei" w:eastAsia="SimHei" w:cs="SimHei"/>
                        <w:sz w:val="21"/>
                        <w:szCs w:val="21"/>
                        <w:spacing w:val="8"/>
                      </w:rPr>
                      <w:t xml:space="preserve">  </w:t>
                    </w:r>
                    <w:r>
                      <w:rPr>
                        <w:rFonts w:ascii="SimHei" w:hAnsi="SimHei" w:eastAsia="SimHei" w:cs="SimHei"/>
                        <w:sz w:val="21"/>
                        <w:szCs w:val="21"/>
                        <w:spacing w:val="-18"/>
                      </w:rPr>
                      <w:t>精准、专业的服务。</w:t>
                    </w:r>
                  </w:p>
                  <w:p>
                    <w:pPr>
                      <w:spacing w:line="351" w:lineRule="auto"/>
                      <w:rPr>
                        <w:rFonts w:ascii="Arial"/>
                        <w:sz w:val="21"/>
                      </w:rPr>
                    </w:pPr>
                    <w:r/>
                  </w:p>
                  <w:p>
                    <w:pPr>
                      <w:ind w:left="3780"/>
                      <w:spacing w:before="39" w:line="94" w:lineRule="exact"/>
                      <w:rPr>
                        <w:rFonts w:ascii="SimSun" w:hAnsi="SimSun" w:eastAsia="SimSun" w:cs="SimSun"/>
                        <w:sz w:val="12"/>
                        <w:szCs w:val="12"/>
                      </w:rPr>
                    </w:pPr>
                    <w:r>
                      <w:rPr>
                        <w:rFonts w:ascii="SimSun" w:hAnsi="SimSun" w:eastAsia="SimSun" w:cs="SimSun"/>
                        <w:sz w:val="12"/>
                        <w:szCs w:val="12"/>
                        <w:color w:val="44358E"/>
                        <w:position w:val="-2"/>
                      </w:rPr>
                      <w:t>←</w:t>
                    </w:r>
                  </w:p>
                </w:txbxContent>
              </v:textbox>
            </v:shape>
          </v:group>
        </w:pict>
      </w:r>
    </w:p>
    <w:p>
      <w:pPr>
        <w:spacing w:line="2562" w:lineRule="exact"/>
        <w:sectPr>
          <w:footerReference w:type="default" r:id="rId391"/>
          <w:pgSz w:w="7530" w:h="11370"/>
          <w:pgMar w:top="244" w:right="839" w:bottom="420" w:left="639" w:header="0" w:footer="147" w:gutter="0"/>
        </w:sectPr>
        <w:rPr/>
      </w:pPr>
    </w:p>
    <w:p>
      <w:pPr>
        <w:ind w:left="972"/>
        <w:spacing w:line="219" w:lineRule="auto"/>
        <w:rPr>
          <w:rFonts w:ascii="SimSun" w:hAnsi="SimSun" w:eastAsia="SimSun" w:cs="SimSun"/>
          <w:sz w:val="16"/>
          <w:szCs w:val="16"/>
        </w:rPr>
      </w:pPr>
      <w:r>
        <w:drawing>
          <wp:anchor distT="0" distB="0" distL="0" distR="0" simplePos="0" relativeHeight="252963840" behindDoc="0" locked="0" layoutInCell="0" allowOverlap="1">
            <wp:simplePos x="0" y="0"/>
            <wp:positionH relativeFrom="page">
              <wp:posOffset>0</wp:posOffset>
            </wp:positionH>
            <wp:positionV relativeFrom="page">
              <wp:posOffset>0</wp:posOffset>
            </wp:positionV>
            <wp:extent cx="615964" cy="654052"/>
            <wp:effectExtent l="0" t="0" r="0" b="0"/>
            <wp:wrapNone/>
            <wp:docPr id="364" name="IM 364"/>
            <wp:cNvGraphicFramePr/>
            <a:graphic>
              <a:graphicData uri="http://schemas.openxmlformats.org/drawingml/2006/picture">
                <pic:pic>
                  <pic:nvPicPr>
                    <pic:cNvPr id="364" name="IM 364"/>
                    <pic:cNvPicPr/>
                  </pic:nvPicPr>
                  <pic:blipFill>
                    <a:blip r:embed="rId396"/>
                    <a:stretch>
                      <a:fillRect/>
                    </a:stretch>
                  </pic:blipFill>
                  <pic:spPr>
                    <a:xfrm rot="0">
                      <a:off x="0" y="0"/>
                      <a:ext cx="615964" cy="654052"/>
                    </a:xfrm>
                    <a:prstGeom prst="rect">
                      <a:avLst/>
                    </a:prstGeom>
                  </pic:spPr>
                </pic:pic>
              </a:graphicData>
            </a:graphic>
          </wp:anchor>
        </w:drawing>
      </w:r>
      <w:r>
        <w:drawing>
          <wp:anchor distT="0" distB="0" distL="0" distR="0" simplePos="0" relativeHeight="252964864" behindDoc="0" locked="0" layoutInCell="0" allowOverlap="1">
            <wp:simplePos x="0" y="0"/>
            <wp:positionH relativeFrom="page">
              <wp:posOffset>527057</wp:posOffset>
            </wp:positionH>
            <wp:positionV relativeFrom="page">
              <wp:posOffset>6191277</wp:posOffset>
            </wp:positionV>
            <wp:extent cx="279394" cy="266650"/>
            <wp:effectExtent l="0" t="0" r="0" b="0"/>
            <wp:wrapNone/>
            <wp:docPr id="366" name="IM 366"/>
            <wp:cNvGraphicFramePr/>
            <a:graphic>
              <a:graphicData uri="http://schemas.openxmlformats.org/drawingml/2006/picture">
                <pic:pic>
                  <pic:nvPicPr>
                    <pic:cNvPr id="366" name="IM 366"/>
                    <pic:cNvPicPr/>
                  </pic:nvPicPr>
                  <pic:blipFill>
                    <a:blip r:embed="rId397"/>
                    <a:stretch>
                      <a:fillRect/>
                    </a:stretch>
                  </pic:blipFill>
                  <pic:spPr>
                    <a:xfrm rot="0">
                      <a:off x="0" y="0"/>
                      <a:ext cx="279394" cy="266650"/>
                    </a:xfrm>
                    <a:prstGeom prst="rect">
                      <a:avLst/>
                    </a:prstGeom>
                  </pic:spPr>
                </pic:pic>
              </a:graphicData>
            </a:graphic>
          </wp:anchor>
        </w:drawing>
      </w:r>
      <w:r>
        <w:drawing>
          <wp:anchor distT="0" distB="0" distL="0" distR="0" simplePos="0" relativeHeight="252962816" behindDoc="1" locked="0" layoutInCell="0" allowOverlap="1">
            <wp:simplePos x="0" y="0"/>
            <wp:positionH relativeFrom="page">
              <wp:posOffset>4057659</wp:posOffset>
            </wp:positionH>
            <wp:positionV relativeFrom="page">
              <wp:posOffset>5765792</wp:posOffset>
            </wp:positionV>
            <wp:extent cx="260336" cy="260363"/>
            <wp:effectExtent l="0" t="0" r="0" b="0"/>
            <wp:wrapNone/>
            <wp:docPr id="368" name="IM 368"/>
            <wp:cNvGraphicFramePr/>
            <a:graphic>
              <a:graphicData uri="http://schemas.openxmlformats.org/drawingml/2006/picture">
                <pic:pic>
                  <pic:nvPicPr>
                    <pic:cNvPr id="368" name="IM 368"/>
                    <pic:cNvPicPr/>
                  </pic:nvPicPr>
                  <pic:blipFill>
                    <a:blip r:embed="rId398"/>
                    <a:stretch>
                      <a:fillRect/>
                    </a:stretch>
                  </pic:blipFill>
                  <pic:spPr>
                    <a:xfrm rot="0">
                      <a:off x="0" y="0"/>
                      <a:ext cx="260336" cy="260363"/>
                    </a:xfrm>
                    <a:prstGeom prst="rect">
                      <a:avLst/>
                    </a:prstGeom>
                  </pic:spPr>
                </pic:pic>
              </a:graphicData>
            </a:graphic>
          </wp:anchor>
        </w:drawing>
      </w:r>
      <w:r>
        <w:drawing>
          <wp:anchor distT="0" distB="0" distL="0" distR="0" simplePos="0" relativeHeight="252961792" behindDoc="1" locked="0" layoutInCell="0" allowOverlap="1">
            <wp:simplePos x="0" y="0"/>
            <wp:positionH relativeFrom="page">
              <wp:posOffset>3886181</wp:posOffset>
            </wp:positionH>
            <wp:positionV relativeFrom="page">
              <wp:posOffset>6299165</wp:posOffset>
            </wp:positionV>
            <wp:extent cx="482604" cy="476285"/>
            <wp:effectExtent l="0" t="0" r="0" b="0"/>
            <wp:wrapNone/>
            <wp:docPr id="370" name="IM 370"/>
            <wp:cNvGraphicFramePr/>
            <a:graphic>
              <a:graphicData uri="http://schemas.openxmlformats.org/drawingml/2006/picture">
                <pic:pic>
                  <pic:nvPicPr>
                    <pic:cNvPr id="370" name="IM 370"/>
                    <pic:cNvPicPr/>
                  </pic:nvPicPr>
                  <pic:blipFill>
                    <a:blip r:embed="rId399"/>
                    <a:stretch>
                      <a:fillRect/>
                    </a:stretch>
                  </pic:blipFill>
                  <pic:spPr>
                    <a:xfrm rot="0">
                      <a:off x="0" y="0"/>
                      <a:ext cx="482604" cy="476285"/>
                    </a:xfrm>
                    <a:prstGeom prst="rect">
                      <a:avLst/>
                    </a:prstGeom>
                  </pic:spPr>
                </pic:pic>
              </a:graphicData>
            </a:graphic>
          </wp:anchor>
        </w:drawing>
      </w:r>
      <w:r>
        <w:rPr>
          <w:rFonts w:ascii="SimSun" w:hAnsi="SimSun" w:eastAsia="SimSun" w:cs="SimSun"/>
          <w:sz w:val="16"/>
          <w:szCs w:val="16"/>
          <w:b/>
          <w:bCs/>
          <w:color w:val="E64C00"/>
          <w:spacing w:val="-4"/>
        </w:rPr>
        <w:t>数据为王</w:t>
      </w:r>
    </w:p>
    <w:p>
      <w:pPr>
        <w:ind w:left="1289"/>
        <w:spacing w:before="10" w:line="222" w:lineRule="auto"/>
        <w:rPr>
          <w:rFonts w:ascii="FangSong" w:hAnsi="FangSong" w:eastAsia="FangSong" w:cs="FangSong"/>
          <w:sz w:val="16"/>
          <w:szCs w:val="16"/>
        </w:rPr>
      </w:pPr>
      <w:r>
        <w:rPr>
          <w:rFonts w:ascii="FangSong" w:hAnsi="FangSong" w:eastAsia="FangSong" w:cs="FangSong"/>
          <w:sz w:val="16"/>
          <w:szCs w:val="16"/>
          <w:spacing w:val="-6"/>
        </w:rPr>
        <w:t>打开工业数据治理之门</w:t>
      </w:r>
    </w:p>
    <w:p>
      <w:pPr>
        <w:spacing w:before="110"/>
        <w:rPr/>
      </w:pPr>
      <w:r/>
    </w:p>
    <w:p>
      <w:pPr>
        <w:spacing w:before="110"/>
        <w:rPr/>
      </w:pPr>
      <w:r/>
    </w:p>
    <w:tbl>
      <w:tblPr>
        <w:tblStyle w:val="TableNormal"/>
        <w:tblW w:w="5205" w:type="dxa"/>
        <w:tblInd w:w="1292" w:type="dxa"/>
        <w:tblLayout w:type="fixed"/>
        <w:tblBorders>
          <w:left w:val="single" w:color="000000" w:sz="2" w:space="0"/>
          <w:bottom w:val="single" w:color="000000" w:sz="4" w:space="0"/>
          <w:right w:val="single" w:color="000000" w:sz="2" w:space="0"/>
          <w:top w:val="single" w:color="000000" w:sz="4" w:space="0"/>
        </w:tblBorders>
      </w:tblPr>
      <w:tblGrid>
        <w:gridCol w:w="5205"/>
      </w:tblGrid>
      <w:tr>
        <w:trPr>
          <w:trHeight w:val="8979" w:hRule="atLeast"/>
        </w:trPr>
        <w:tc>
          <w:tcPr>
            <w:tcW w:w="5205" w:type="dxa"/>
            <w:vAlign w:val="top"/>
          </w:tcPr>
          <w:p>
            <w:pPr>
              <w:ind w:left="135"/>
              <w:spacing w:before="160"/>
              <w:rPr>
                <w:rFonts w:ascii="SimHei" w:hAnsi="SimHei" w:eastAsia="SimHei" w:cs="SimHei"/>
                <w:sz w:val="20"/>
                <w:szCs w:val="20"/>
              </w:rPr>
            </w:pPr>
            <w:r>
              <w:rPr>
                <w:rFonts w:ascii="SimHei" w:hAnsi="SimHei" w:eastAsia="SimHei" w:cs="SimHei"/>
                <w:sz w:val="20"/>
                <w:szCs w:val="20"/>
                <w:color w:val="E28E2F"/>
                <w:position w:val="-10"/>
              </w:rPr>
              <w:drawing>
                <wp:inline distT="0" distB="0" distL="0" distR="0">
                  <wp:extent cx="260384" cy="247645"/>
                  <wp:effectExtent l="0" t="0" r="0" b="0"/>
                  <wp:docPr id="372" name="IM 372"/>
                  <wp:cNvGraphicFramePr/>
                  <a:graphic>
                    <a:graphicData uri="http://schemas.openxmlformats.org/drawingml/2006/picture">
                      <pic:pic>
                        <pic:nvPicPr>
                          <pic:cNvPr id="372" name="IM 372"/>
                          <pic:cNvPicPr/>
                        </pic:nvPicPr>
                        <pic:blipFill>
                          <a:blip r:embed="rId400"/>
                          <a:stretch>
                            <a:fillRect/>
                          </a:stretch>
                        </pic:blipFill>
                        <pic:spPr>
                          <a:xfrm rot="0">
                            <a:off x="0" y="0"/>
                            <a:ext cx="260384" cy="247645"/>
                          </a:xfrm>
                          <a:prstGeom prst="rect">
                            <a:avLst/>
                          </a:prstGeom>
                        </pic:spPr>
                      </pic:pic>
                    </a:graphicData>
                  </a:graphic>
                </wp:inline>
              </w:drawing>
            </w:r>
            <w:r>
              <w:rPr>
                <w:rFonts w:ascii="SimHei" w:hAnsi="SimHei" w:eastAsia="SimHei" w:cs="SimHei"/>
                <w:sz w:val="20"/>
                <w:szCs w:val="20"/>
                <w:color w:val="E28E2F"/>
                <w:spacing w:val="12"/>
              </w:rPr>
              <w:t>业务痛点</w:t>
            </w:r>
          </w:p>
          <w:p>
            <w:pPr>
              <w:pStyle w:val="TableText"/>
              <w:ind w:left="125" w:right="81" w:firstLine="409"/>
              <w:spacing w:before="96" w:line="299" w:lineRule="auto"/>
              <w:jc w:val="both"/>
              <w:rPr>
                <w:rFonts w:ascii="SimHei" w:hAnsi="SimHei" w:eastAsia="SimHei" w:cs="SimHei"/>
                <w:sz w:val="20"/>
                <w:szCs w:val="20"/>
              </w:rPr>
            </w:pPr>
            <w:r>
              <w:rPr>
                <w:rFonts w:ascii="SimHei" w:hAnsi="SimHei" w:eastAsia="SimHei" w:cs="SimHei"/>
                <w:sz w:val="20"/>
                <w:szCs w:val="20"/>
                <w:spacing w:val="4"/>
              </w:rPr>
              <w:t>为了提高产品数据及研发管理过程中信息化管理水</w:t>
            </w:r>
            <w:r>
              <w:rPr>
                <w:rFonts w:ascii="SimHei" w:hAnsi="SimHei" w:eastAsia="SimHei" w:cs="SimHei"/>
                <w:sz w:val="20"/>
                <w:szCs w:val="20"/>
                <w:spacing w:val="4"/>
              </w:rPr>
              <w:t xml:space="preserve"> </w:t>
            </w:r>
            <w:r>
              <w:rPr>
                <w:rFonts w:ascii="SimHei" w:hAnsi="SimHei" w:eastAsia="SimHei" w:cs="SimHei"/>
                <w:sz w:val="20"/>
                <w:szCs w:val="20"/>
                <w:spacing w:val="5"/>
              </w:rPr>
              <w:t>平，山东华滋在2018年正式采用了用友</w:t>
            </w:r>
            <w:r>
              <w:rPr>
                <w:sz w:val="20"/>
                <w:szCs w:val="20"/>
              </w:rPr>
              <w:t>PLM</w:t>
            </w:r>
            <w:r>
              <w:rPr>
                <w:sz w:val="20"/>
                <w:szCs w:val="20"/>
                <w:spacing w:val="-46"/>
              </w:rPr>
              <w:t xml:space="preserve"> </w:t>
            </w:r>
            <w:r>
              <w:rPr>
                <w:rFonts w:ascii="SimHei" w:hAnsi="SimHei" w:eastAsia="SimHei" w:cs="SimHei"/>
                <w:sz w:val="20"/>
                <w:szCs w:val="20"/>
                <w:spacing w:val="5"/>
              </w:rPr>
              <w:t>作为产</w:t>
            </w:r>
            <w:r>
              <w:rPr>
                <w:rFonts w:ascii="SimHei" w:hAnsi="SimHei" w:eastAsia="SimHei" w:cs="SimHei"/>
                <w:sz w:val="20"/>
                <w:szCs w:val="20"/>
                <w:spacing w:val="4"/>
              </w:rPr>
              <w:t>品数</w:t>
            </w:r>
            <w:r>
              <w:rPr>
                <w:rFonts w:ascii="SimHei" w:hAnsi="SimHei" w:eastAsia="SimHei" w:cs="SimHei"/>
                <w:sz w:val="20"/>
                <w:szCs w:val="20"/>
              </w:rPr>
              <w:t xml:space="preserve">  </w:t>
            </w:r>
            <w:r>
              <w:rPr>
                <w:rFonts w:ascii="SimHei" w:hAnsi="SimHei" w:eastAsia="SimHei" w:cs="SimHei"/>
                <w:sz w:val="20"/>
                <w:szCs w:val="20"/>
                <w:spacing w:val="-8"/>
              </w:rPr>
              <w:t>据生命周期的管理平台，应用了文档管理、</w:t>
            </w:r>
            <w:r>
              <w:rPr>
                <w:rFonts w:ascii="Times New Roman" w:hAnsi="Times New Roman" w:eastAsia="Times New Roman" w:cs="Times New Roman"/>
                <w:sz w:val="20"/>
                <w:szCs w:val="20"/>
                <w:spacing w:val="-8"/>
              </w:rPr>
              <w:t>AutoCAD</w:t>
            </w:r>
            <w:r>
              <w:rPr>
                <w:rFonts w:ascii="SimHei" w:hAnsi="SimHei" w:eastAsia="SimHei" w:cs="SimHei"/>
                <w:sz w:val="20"/>
                <w:szCs w:val="20"/>
                <w:spacing w:val="-8"/>
              </w:rPr>
              <w:t>集成、</w:t>
            </w:r>
            <w:r>
              <w:rPr>
                <w:rFonts w:ascii="SimHei" w:hAnsi="SimHei" w:eastAsia="SimHei" w:cs="SimHei"/>
                <w:sz w:val="20"/>
                <w:szCs w:val="20"/>
                <w:spacing w:val="1"/>
              </w:rPr>
              <w:t xml:space="preserve"> </w:t>
            </w:r>
            <w:r>
              <w:rPr>
                <w:rFonts w:ascii="Times New Roman" w:hAnsi="Times New Roman" w:eastAsia="Times New Roman" w:cs="Times New Roman"/>
                <w:sz w:val="20"/>
                <w:szCs w:val="20"/>
                <w:spacing w:val="-6"/>
              </w:rPr>
              <w:t>Solidworks </w:t>
            </w:r>
            <w:r>
              <w:rPr>
                <w:rFonts w:ascii="SimHei" w:hAnsi="SimHei" w:eastAsia="SimHei" w:cs="SimHei"/>
                <w:sz w:val="20"/>
                <w:szCs w:val="20"/>
                <w:spacing w:val="-6"/>
              </w:rPr>
              <w:t>集成、物料管理、设计</w:t>
            </w:r>
            <w:r>
              <w:rPr>
                <w:rFonts w:ascii="Times New Roman" w:hAnsi="Times New Roman" w:eastAsia="Times New Roman" w:cs="Times New Roman"/>
                <w:sz w:val="20"/>
                <w:szCs w:val="20"/>
                <w:spacing w:val="-6"/>
              </w:rPr>
              <w:t>BOM</w:t>
            </w:r>
            <w:r>
              <w:rPr>
                <w:rFonts w:ascii="Times New Roman" w:hAnsi="Times New Roman" w:eastAsia="Times New Roman" w:cs="Times New Roman"/>
                <w:sz w:val="20"/>
                <w:szCs w:val="20"/>
                <w:spacing w:val="17"/>
                <w:w w:val="101"/>
              </w:rPr>
              <w:t xml:space="preserve"> </w:t>
            </w:r>
            <w:r>
              <w:rPr>
                <w:rFonts w:ascii="SimHei" w:hAnsi="SimHei" w:eastAsia="SimHei" w:cs="SimHei"/>
                <w:sz w:val="20"/>
                <w:szCs w:val="20"/>
                <w:spacing w:val="-6"/>
              </w:rPr>
              <w:t>管理、</w:t>
            </w:r>
            <w:r>
              <w:rPr>
                <w:rFonts w:ascii="SimHei" w:hAnsi="SimHei" w:eastAsia="SimHei" w:cs="SimHei"/>
                <w:sz w:val="20"/>
                <w:szCs w:val="20"/>
                <w:spacing w:val="-7"/>
              </w:rPr>
              <w:t>项目管理等</w:t>
            </w:r>
            <w:r>
              <w:rPr>
                <w:rFonts w:ascii="SimHei" w:hAnsi="SimHei" w:eastAsia="SimHei" w:cs="SimHei"/>
                <w:sz w:val="20"/>
                <w:szCs w:val="20"/>
              </w:rPr>
              <w:t xml:space="preserve">  </w:t>
            </w:r>
            <w:r>
              <w:rPr>
                <w:rFonts w:ascii="SimHei" w:hAnsi="SimHei" w:eastAsia="SimHei" w:cs="SimHei"/>
                <w:sz w:val="20"/>
                <w:szCs w:val="20"/>
                <w:spacing w:val="-5"/>
              </w:rPr>
              <w:t>模块，解决了企业内部产品数据管理的困境，实现了边设</w:t>
            </w:r>
            <w:r>
              <w:rPr>
                <w:rFonts w:ascii="SimHei" w:hAnsi="SimHei" w:eastAsia="SimHei" w:cs="SimHei"/>
                <w:sz w:val="20"/>
                <w:szCs w:val="20"/>
                <w:spacing w:val="5"/>
              </w:rPr>
              <w:t xml:space="preserve">  </w:t>
            </w:r>
            <w:r>
              <w:rPr>
                <w:rFonts w:ascii="SimHei" w:hAnsi="SimHei" w:eastAsia="SimHei" w:cs="SimHei"/>
                <w:sz w:val="20"/>
                <w:szCs w:val="20"/>
                <w:spacing w:val="-10"/>
              </w:rPr>
              <w:t>计边生产的一体化应用。</w:t>
            </w:r>
          </w:p>
          <w:p>
            <w:pPr>
              <w:pStyle w:val="TableText"/>
              <w:ind w:left="125" w:right="114" w:firstLine="409"/>
              <w:spacing w:before="138" w:line="314" w:lineRule="auto"/>
              <w:jc w:val="both"/>
              <w:rPr>
                <w:rFonts w:ascii="SimHei" w:hAnsi="SimHei" w:eastAsia="SimHei" w:cs="SimHei"/>
                <w:sz w:val="20"/>
                <w:szCs w:val="20"/>
              </w:rPr>
            </w:pPr>
            <w:r>
              <w:rPr>
                <w:rFonts w:ascii="SimHei" w:hAnsi="SimHei" w:eastAsia="SimHei" w:cs="SimHei"/>
                <w:sz w:val="20"/>
                <w:szCs w:val="20"/>
                <w:spacing w:val="-4"/>
              </w:rPr>
              <w:t>山东华滋的产品复杂度不仅较高，参与的供应商、外</w:t>
            </w:r>
            <w:r>
              <w:rPr>
                <w:rFonts w:ascii="SimHei" w:hAnsi="SimHei" w:eastAsia="SimHei" w:cs="SimHei"/>
                <w:sz w:val="20"/>
                <w:szCs w:val="20"/>
                <w:spacing w:val="1"/>
              </w:rPr>
              <w:t xml:space="preserve"> </w:t>
            </w:r>
            <w:r>
              <w:rPr>
                <w:rFonts w:ascii="SimHei" w:hAnsi="SimHei" w:eastAsia="SimHei" w:cs="SimHei"/>
                <w:sz w:val="20"/>
                <w:szCs w:val="20"/>
                <w:spacing w:val="-5"/>
              </w:rPr>
              <w:t>协企业等协作伙伴近百家，而且在产品全生命周期内，特</w:t>
            </w:r>
            <w:r>
              <w:rPr>
                <w:rFonts w:ascii="SimHei" w:hAnsi="SimHei" w:eastAsia="SimHei" w:cs="SimHei"/>
                <w:sz w:val="20"/>
                <w:szCs w:val="20"/>
                <w:spacing w:val="-5"/>
              </w:rPr>
              <w:t xml:space="preserve"> </w:t>
            </w:r>
            <w:r>
              <w:rPr>
                <w:rFonts w:ascii="SimHei" w:hAnsi="SimHei" w:eastAsia="SimHei" w:cs="SimHei"/>
                <w:sz w:val="20"/>
                <w:szCs w:val="20"/>
                <w:spacing w:val="-9"/>
              </w:rPr>
              <w:t>别是研发生产过程中，供应商参与紧密。在</w:t>
            </w:r>
            <w:r>
              <w:rPr>
                <w:rFonts w:ascii="SimHei" w:hAnsi="SimHei" w:eastAsia="SimHei" w:cs="SimHei"/>
                <w:sz w:val="20"/>
                <w:szCs w:val="20"/>
                <w:spacing w:val="-10"/>
              </w:rPr>
              <w:t>研发设计早期，</w:t>
            </w:r>
            <w:r>
              <w:rPr>
                <w:rFonts w:ascii="SimHei" w:hAnsi="SimHei" w:eastAsia="SimHei" w:cs="SimHei"/>
                <w:sz w:val="20"/>
                <w:szCs w:val="20"/>
              </w:rPr>
              <w:t xml:space="preserve"> </w:t>
            </w:r>
            <w:r>
              <w:rPr>
                <w:rFonts w:ascii="SimHei" w:hAnsi="SimHei" w:eastAsia="SimHei" w:cs="SimHei"/>
                <w:sz w:val="20"/>
                <w:szCs w:val="20"/>
                <w:spacing w:val="-12"/>
              </w:rPr>
              <w:t>供应商就要参与器件选型和样品提供，但是外部伙伴、供应</w:t>
            </w:r>
            <w:r>
              <w:rPr>
                <w:rFonts w:ascii="SimHei" w:hAnsi="SimHei" w:eastAsia="SimHei" w:cs="SimHei"/>
                <w:sz w:val="20"/>
                <w:szCs w:val="20"/>
                <w:spacing w:val="-12"/>
              </w:rPr>
              <w:t xml:space="preserve"> </w:t>
            </w:r>
            <w:r>
              <w:rPr>
                <w:rFonts w:ascii="SimHei" w:hAnsi="SimHei" w:eastAsia="SimHei" w:cs="SimHei"/>
                <w:sz w:val="20"/>
                <w:szCs w:val="20"/>
                <w:spacing w:val="-5"/>
              </w:rPr>
              <w:t>商却游离于系统之外，他们无法直接实时获取所需的产品</w:t>
            </w:r>
            <w:r>
              <w:rPr>
                <w:rFonts w:ascii="SimHei" w:hAnsi="SimHei" w:eastAsia="SimHei" w:cs="SimHei"/>
                <w:sz w:val="20"/>
                <w:szCs w:val="20"/>
                <w:spacing w:val="-5"/>
              </w:rPr>
              <w:t xml:space="preserve"> </w:t>
            </w:r>
            <w:r>
              <w:rPr>
                <w:rFonts w:ascii="SimHei" w:hAnsi="SimHei" w:eastAsia="SimHei" w:cs="SimHei"/>
                <w:sz w:val="20"/>
                <w:szCs w:val="20"/>
                <w:spacing w:val="-12"/>
              </w:rPr>
              <w:t>数据，无法与山东华滋一起高效协同开展工作。目前，工程</w:t>
            </w:r>
            <w:r>
              <w:rPr>
                <w:rFonts w:ascii="SimHei" w:hAnsi="SimHei" w:eastAsia="SimHei" w:cs="SimHei"/>
                <w:sz w:val="20"/>
                <w:szCs w:val="20"/>
                <w:spacing w:val="-12"/>
              </w:rPr>
              <w:t xml:space="preserve"> </w:t>
            </w:r>
            <w:r>
              <w:rPr>
                <w:rFonts w:ascii="SimHei" w:hAnsi="SimHei" w:eastAsia="SimHei" w:cs="SimHei"/>
                <w:sz w:val="20"/>
                <w:szCs w:val="20"/>
                <w:spacing w:val="-7"/>
              </w:rPr>
              <w:t>师是通过传统的邮件、电话、</w:t>
            </w:r>
            <w:r>
              <w:rPr>
                <w:sz w:val="20"/>
                <w:szCs w:val="20"/>
                <w:spacing w:val="-7"/>
              </w:rPr>
              <w:t>IM</w:t>
            </w:r>
            <w:r>
              <w:rPr>
                <w:rFonts w:ascii="SimHei" w:hAnsi="SimHei" w:eastAsia="SimHei" w:cs="SimHei"/>
                <w:sz w:val="20"/>
                <w:szCs w:val="20"/>
                <w:spacing w:val="-7"/>
              </w:rPr>
              <w:t>(微信、</w:t>
            </w:r>
            <w:r>
              <w:rPr>
                <w:sz w:val="20"/>
                <w:szCs w:val="20"/>
                <w:spacing w:val="-8"/>
              </w:rPr>
              <w:t>QQ) </w:t>
            </w:r>
            <w:r>
              <w:rPr>
                <w:rFonts w:ascii="SimHei" w:hAnsi="SimHei" w:eastAsia="SimHei" w:cs="SimHei"/>
                <w:sz w:val="20"/>
                <w:szCs w:val="20"/>
                <w:spacing w:val="-8"/>
              </w:rPr>
              <w:t>等方式传递产</w:t>
            </w:r>
            <w:r>
              <w:rPr>
                <w:rFonts w:ascii="SimHei" w:hAnsi="SimHei" w:eastAsia="SimHei" w:cs="SimHei"/>
                <w:sz w:val="20"/>
                <w:szCs w:val="20"/>
                <w:spacing w:val="-8"/>
              </w:rPr>
              <w:t xml:space="preserve"> </w:t>
            </w:r>
            <w:r>
              <w:rPr>
                <w:rFonts w:ascii="SimHei" w:hAnsi="SimHei" w:eastAsia="SimHei" w:cs="SimHei"/>
                <w:sz w:val="20"/>
                <w:szCs w:val="20"/>
                <w:spacing w:val="-5"/>
              </w:rPr>
              <w:t>品数据、沟通项目开发情况的，效率比较低，且最大的问</w:t>
            </w:r>
            <w:r>
              <w:rPr>
                <w:rFonts w:ascii="SimHei" w:hAnsi="SimHei" w:eastAsia="SimHei" w:cs="SimHei"/>
                <w:sz w:val="20"/>
                <w:szCs w:val="20"/>
                <w:spacing w:val="1"/>
              </w:rPr>
              <w:t xml:space="preserve">  </w:t>
            </w:r>
            <w:r>
              <w:rPr>
                <w:rFonts w:ascii="SimHei" w:hAnsi="SimHei" w:eastAsia="SimHei" w:cs="SimHei"/>
                <w:sz w:val="20"/>
                <w:szCs w:val="20"/>
                <w:spacing w:val="-5"/>
              </w:rPr>
              <w:t>题是协作过程难以追溯，无法保证传递数据的准确性和安</w:t>
            </w:r>
            <w:r>
              <w:rPr>
                <w:rFonts w:ascii="SimHei" w:hAnsi="SimHei" w:eastAsia="SimHei" w:cs="SimHei"/>
                <w:sz w:val="20"/>
                <w:szCs w:val="20"/>
                <w:spacing w:val="-5"/>
              </w:rPr>
              <w:t xml:space="preserve"> </w:t>
            </w:r>
            <w:r>
              <w:rPr>
                <w:rFonts w:ascii="SimHei" w:hAnsi="SimHei" w:eastAsia="SimHei" w:cs="SimHei"/>
                <w:sz w:val="20"/>
                <w:szCs w:val="20"/>
                <w:spacing w:val="-8"/>
              </w:rPr>
              <w:t>全性。</w:t>
            </w:r>
          </w:p>
          <w:p>
            <w:pPr>
              <w:pStyle w:val="TableText"/>
              <w:ind w:left="125" w:right="153" w:firstLine="409"/>
              <w:spacing w:before="98" w:line="274" w:lineRule="auto"/>
              <w:jc w:val="both"/>
              <w:rPr>
                <w:sz w:val="20"/>
                <w:szCs w:val="20"/>
              </w:rPr>
            </w:pPr>
            <w:r>
              <w:rPr>
                <w:rFonts w:ascii="SimHei" w:hAnsi="SimHei" w:eastAsia="SimHei" w:cs="SimHei"/>
                <w:sz w:val="20"/>
                <w:szCs w:val="20"/>
                <w:spacing w:val="4"/>
              </w:rPr>
              <w:t>为了解决这些问题，企业可以选择为外协企业建设</w:t>
            </w:r>
            <w:r>
              <w:rPr>
                <w:rFonts w:ascii="SimHei" w:hAnsi="SimHei" w:eastAsia="SimHei" w:cs="SimHei"/>
                <w:sz w:val="20"/>
                <w:szCs w:val="20"/>
                <w:spacing w:val="18"/>
              </w:rPr>
              <w:t xml:space="preserve"> </w:t>
            </w:r>
            <w:r>
              <w:rPr>
                <w:sz w:val="20"/>
                <w:szCs w:val="20"/>
              </w:rPr>
              <w:t>VPN</w:t>
            </w:r>
            <w:r>
              <w:rPr>
                <w:sz w:val="20"/>
                <w:szCs w:val="20"/>
                <w:spacing w:val="-46"/>
              </w:rPr>
              <w:t xml:space="preserve"> </w:t>
            </w:r>
            <w:r>
              <w:rPr>
                <w:sz w:val="20"/>
                <w:szCs w:val="20"/>
                <w:spacing w:val="1"/>
              </w:rPr>
              <w:t>专线，购买更多的</w:t>
            </w:r>
            <w:r>
              <w:rPr>
                <w:sz w:val="20"/>
                <w:szCs w:val="20"/>
              </w:rPr>
              <w:t>PLM</w:t>
            </w:r>
            <w:r>
              <w:rPr>
                <w:sz w:val="20"/>
                <w:szCs w:val="20"/>
                <w:spacing w:val="-55"/>
              </w:rPr>
              <w:t xml:space="preserve"> </w:t>
            </w:r>
            <w:r>
              <w:rPr>
                <w:sz w:val="20"/>
                <w:szCs w:val="20"/>
                <w:spacing w:val="1"/>
              </w:rPr>
              <w:t>站点。然而这一举措将大幅增</w:t>
            </w:r>
          </w:p>
          <w:p>
            <w:pPr>
              <w:pStyle w:val="TableText"/>
              <w:ind w:left="125"/>
              <w:spacing w:before="115" w:line="219" w:lineRule="auto"/>
              <w:rPr>
                <w:sz w:val="20"/>
                <w:szCs w:val="20"/>
              </w:rPr>
            </w:pPr>
            <w:r>
              <w:rPr>
                <w:sz w:val="20"/>
                <w:szCs w:val="20"/>
                <w:spacing w:val="-7"/>
              </w:rPr>
              <w:t>加企业的</w:t>
            </w:r>
            <w:r>
              <w:rPr>
                <w:sz w:val="20"/>
                <w:szCs w:val="20"/>
                <w:spacing w:val="-41"/>
              </w:rPr>
              <w:t xml:space="preserve"> </w:t>
            </w:r>
            <w:r>
              <w:rPr>
                <w:rFonts w:ascii="Times New Roman" w:hAnsi="Times New Roman" w:eastAsia="Times New Roman" w:cs="Times New Roman"/>
                <w:sz w:val="20"/>
                <w:szCs w:val="20"/>
                <w:spacing w:val="-7"/>
              </w:rPr>
              <w:t>IT</w:t>
            </w:r>
            <w:r>
              <w:rPr>
                <w:sz w:val="20"/>
                <w:szCs w:val="20"/>
                <w:spacing w:val="-7"/>
              </w:rPr>
              <w:t>投入，并非理想的解决方案。</w:t>
            </w:r>
          </w:p>
          <w:p>
            <w:pPr>
              <w:ind w:left="145"/>
              <w:spacing w:before="54"/>
              <w:rPr>
                <w:rFonts w:ascii="SimHei" w:hAnsi="SimHei" w:eastAsia="SimHei" w:cs="SimHei"/>
                <w:sz w:val="20"/>
                <w:szCs w:val="20"/>
              </w:rPr>
            </w:pPr>
            <w:r>
              <w:rPr>
                <w:rFonts w:ascii="SimHei" w:hAnsi="SimHei" w:eastAsia="SimHei" w:cs="SimHei"/>
                <w:sz w:val="20"/>
                <w:szCs w:val="20"/>
                <w:color w:val="E49235"/>
                <w:position w:val="-10"/>
              </w:rPr>
              <w:drawing>
                <wp:inline distT="0" distB="0" distL="0" distR="0">
                  <wp:extent cx="285731" cy="260363"/>
                  <wp:effectExtent l="0" t="0" r="0" b="0"/>
                  <wp:docPr id="374" name="IM 374"/>
                  <wp:cNvGraphicFramePr/>
                  <a:graphic>
                    <a:graphicData uri="http://schemas.openxmlformats.org/drawingml/2006/picture">
                      <pic:pic>
                        <pic:nvPicPr>
                          <pic:cNvPr id="374" name="IM 374"/>
                          <pic:cNvPicPr/>
                        </pic:nvPicPr>
                        <pic:blipFill>
                          <a:blip r:embed="rId401"/>
                          <a:stretch>
                            <a:fillRect/>
                          </a:stretch>
                        </pic:blipFill>
                        <pic:spPr>
                          <a:xfrm rot="0">
                            <a:off x="0" y="0"/>
                            <a:ext cx="285731" cy="260363"/>
                          </a:xfrm>
                          <a:prstGeom prst="rect">
                            <a:avLst/>
                          </a:prstGeom>
                        </pic:spPr>
                      </pic:pic>
                    </a:graphicData>
                  </a:graphic>
                </wp:inline>
              </w:drawing>
            </w:r>
            <w:r>
              <w:rPr>
                <w:rFonts w:ascii="SimHei" w:hAnsi="SimHei" w:eastAsia="SimHei" w:cs="SimHei"/>
                <w:sz w:val="20"/>
                <w:szCs w:val="20"/>
                <w:color w:val="E49235"/>
                <w:spacing w:val="19"/>
              </w:rPr>
              <w:t>应用模式</w:t>
            </w:r>
          </w:p>
          <w:p>
            <w:pPr>
              <w:pStyle w:val="TableText"/>
              <w:ind w:left="125" w:right="156" w:firstLine="409"/>
              <w:spacing w:before="60" w:line="286" w:lineRule="auto"/>
              <w:jc w:val="both"/>
              <w:rPr>
                <w:rFonts w:ascii="SimHei" w:hAnsi="SimHei" w:eastAsia="SimHei" w:cs="SimHei"/>
                <w:sz w:val="20"/>
                <w:szCs w:val="20"/>
              </w:rPr>
            </w:pPr>
            <w:r>
              <w:rPr>
                <w:rFonts w:ascii="SimHei" w:hAnsi="SimHei" w:eastAsia="SimHei" w:cs="SimHei"/>
                <w:sz w:val="20"/>
                <w:szCs w:val="20"/>
                <w:spacing w:val="-13"/>
              </w:rPr>
              <w:t>综上所述，山东华滋引入了用友</w:t>
            </w:r>
            <w:r>
              <w:rPr>
                <w:sz w:val="20"/>
                <w:szCs w:val="20"/>
                <w:spacing w:val="-13"/>
              </w:rPr>
              <w:t>YonBIP</w:t>
            </w:r>
            <w:r>
              <w:rPr>
                <w:sz w:val="20"/>
                <w:szCs w:val="20"/>
                <w:spacing w:val="-42"/>
              </w:rPr>
              <w:t xml:space="preserve"> </w:t>
            </w:r>
            <w:r>
              <w:rPr>
                <w:rFonts w:ascii="SimHei" w:hAnsi="SimHei" w:eastAsia="SimHei" w:cs="SimHei"/>
                <w:sz w:val="20"/>
                <w:szCs w:val="20"/>
                <w:spacing w:val="-13"/>
              </w:rPr>
              <w:t>制造云—设计服</w:t>
            </w:r>
            <w:r>
              <w:rPr>
                <w:rFonts w:ascii="SimHei" w:hAnsi="SimHei" w:eastAsia="SimHei" w:cs="SimHei"/>
                <w:sz w:val="20"/>
                <w:szCs w:val="20"/>
              </w:rPr>
              <w:t xml:space="preserve"> </w:t>
            </w:r>
            <w:r>
              <w:rPr>
                <w:rFonts w:ascii="SimHei" w:hAnsi="SimHei" w:eastAsia="SimHei" w:cs="SimHei"/>
                <w:sz w:val="20"/>
                <w:szCs w:val="20"/>
                <w:spacing w:val="-11"/>
              </w:rPr>
              <w:t>务，采用</w:t>
            </w:r>
            <w:r>
              <w:rPr>
                <w:sz w:val="20"/>
                <w:szCs w:val="20"/>
                <w:spacing w:val="-11"/>
              </w:rPr>
              <w:t>“PLM+</w:t>
            </w:r>
            <w:r>
              <w:rPr>
                <w:rFonts w:ascii="SimHei" w:hAnsi="SimHei" w:eastAsia="SimHei" w:cs="SimHei"/>
                <w:sz w:val="20"/>
                <w:szCs w:val="20"/>
                <w:spacing w:val="-11"/>
              </w:rPr>
              <w:t>设计服务”的一体化方案，覆盖山东华滋内</w:t>
            </w:r>
            <w:r>
              <w:rPr>
                <w:rFonts w:ascii="SimHei" w:hAnsi="SimHei" w:eastAsia="SimHei" w:cs="SimHei"/>
                <w:sz w:val="20"/>
                <w:szCs w:val="20"/>
                <w:spacing w:val="5"/>
              </w:rPr>
              <w:t xml:space="preserve"> </w:t>
            </w:r>
            <w:r>
              <w:rPr>
                <w:rFonts w:ascii="SimHei" w:hAnsi="SimHei" w:eastAsia="SimHei" w:cs="SimHei"/>
                <w:sz w:val="20"/>
                <w:szCs w:val="20"/>
                <w:spacing w:val="-19"/>
              </w:rPr>
              <w:t>外相关部门、组织，实现产品数据的全面无缝传递。企业内部</w:t>
            </w:r>
          </w:p>
        </w:tc>
      </w:tr>
    </w:tbl>
    <w:p>
      <w:pPr>
        <w:ind w:left="1110"/>
        <w:spacing w:before="124" w:line="235" w:lineRule="auto"/>
        <w:tabs>
          <w:tab w:val="left" w:pos="2210"/>
        </w:tabs>
        <w:rPr>
          <w:rFonts w:ascii="Dotum" w:hAnsi="Dotum" w:eastAsia="Dotum" w:cs="Dotum"/>
          <w:sz w:val="14"/>
          <w:szCs w:val="14"/>
        </w:rPr>
      </w:pPr>
      <w:r>
        <w:pict>
          <v:rect id="_x0000_s466" style="position:absolute;margin-left:56.0007pt;margin-top:-98.0026pt;mso-position-vertical-relative:text;mso-position-horizontal-relative:text;width:0.5pt;height:107.55pt;z-index:252965888;" fillcolor="#000000" filled="true" stroked="false"/>
        </w:pict>
      </w:r>
      <w:r>
        <w:rPr>
          <w:rFonts w:ascii="SimSun" w:hAnsi="SimSun" w:eastAsia="SimSun" w:cs="SimSun"/>
          <w:sz w:val="14"/>
          <w:szCs w:val="14"/>
          <w:strike/>
          <w:color w:val="5B5381"/>
        </w:rPr>
        <w:tab/>
      </w:r>
      <w:r>
        <w:rPr>
          <w:rFonts w:ascii="SimSun" w:hAnsi="SimSun" w:eastAsia="SimSun" w:cs="SimSun"/>
          <w:sz w:val="14"/>
          <w:szCs w:val="14"/>
          <w:color w:val="5B5381"/>
          <w:spacing w:val="-21"/>
        </w:rPr>
        <w:t>→</w:t>
      </w:r>
      <w:r>
        <w:rPr>
          <w:rFonts w:ascii="SimSun" w:hAnsi="SimSun" w:eastAsia="SimSun" w:cs="SimSun"/>
          <w:sz w:val="14"/>
          <w:szCs w:val="14"/>
          <w:color w:val="5B5381"/>
          <w:spacing w:val="-43"/>
        </w:rPr>
        <w:t xml:space="preserve"> </w:t>
      </w:r>
      <w:r>
        <w:rPr>
          <w:rFonts w:ascii="Dotum" w:hAnsi="Dotum" w:eastAsia="Dotum" w:cs="Dotum"/>
          <w:sz w:val="14"/>
          <w:szCs w:val="14"/>
          <w:color w:val="5B5381"/>
          <w:spacing w:val="-21"/>
        </w:rPr>
        <w:t>▶▶</w:t>
      </w:r>
      <w:r>
        <w:rPr>
          <w:rFonts w:ascii="Dotum" w:hAnsi="Dotum" w:eastAsia="Dotum" w:cs="Dotum"/>
          <w:sz w:val="14"/>
          <w:szCs w:val="14"/>
          <w:color w:val="5B5381"/>
          <w:spacing w:val="1"/>
        </w:rPr>
        <w:t xml:space="preserve">                                    </w:t>
      </w:r>
      <w:r>
        <w:rPr>
          <w:rFonts w:ascii="Dotum" w:hAnsi="Dotum" w:eastAsia="Dotum" w:cs="Dotum"/>
          <w:sz w:val="14"/>
          <w:szCs w:val="14"/>
          <w:color w:val="5B5381"/>
        </w:rPr>
        <w:t xml:space="preserve">              </w:t>
      </w:r>
      <w:r>
        <w:rPr>
          <w:rFonts w:ascii="Dotum" w:hAnsi="Dotum" w:eastAsia="Dotum" w:cs="Dotum"/>
          <w:sz w:val="14"/>
          <w:szCs w:val="14"/>
          <w:strike/>
          <w:color w:val="5B5381"/>
        </w:rPr>
        <w:t xml:space="preserve">            </w:t>
      </w:r>
    </w:p>
    <w:p>
      <w:pPr>
        <w:spacing w:line="235" w:lineRule="auto"/>
        <w:sectPr>
          <w:footerReference w:type="default" r:id="rId395"/>
          <w:pgSz w:w="7560" w:h="11380"/>
          <w:pgMar w:top="174" w:right="680" w:bottom="471" w:left="0" w:header="0" w:footer="212" w:gutter="0"/>
        </w:sectPr>
        <w:rPr>
          <w:rFonts w:ascii="Dotum" w:hAnsi="Dotum" w:eastAsia="Dotum" w:cs="Dotum"/>
          <w:sz w:val="14"/>
          <w:szCs w:val="14"/>
        </w:rPr>
      </w:pPr>
    </w:p>
    <w:p>
      <w:pPr>
        <w:ind w:left="5172"/>
        <w:spacing w:line="219" w:lineRule="auto"/>
        <w:rPr>
          <w:rFonts w:ascii="SimSun" w:hAnsi="SimSun" w:eastAsia="SimSun" w:cs="SimSun"/>
          <w:sz w:val="16"/>
          <w:szCs w:val="16"/>
        </w:rPr>
      </w:pPr>
      <w:r>
        <w:pict>
          <v:rect id="_x0000_s468" style="position:absolute;margin-left:46.9985pt;margin-top:417pt;mso-position-vertical-relative:page;mso-position-horizontal-relative:page;width:0.55pt;height:107.5pt;z-index:252974080;" o:allowincell="f" fillcolor="#000000" filled="true" stroked="false"/>
        </w:pict>
      </w:r>
      <w:r>
        <w:drawing>
          <wp:anchor distT="0" distB="0" distL="0" distR="0" simplePos="0" relativeHeight="252972032" behindDoc="1" locked="0" layoutInCell="0" allowOverlap="1">
            <wp:simplePos x="0" y="0"/>
            <wp:positionH relativeFrom="page">
              <wp:posOffset>3771877</wp:posOffset>
            </wp:positionH>
            <wp:positionV relativeFrom="page">
              <wp:posOffset>6305543</wp:posOffset>
            </wp:positionV>
            <wp:extent cx="488961" cy="476227"/>
            <wp:effectExtent l="0" t="0" r="0" b="0"/>
            <wp:wrapNone/>
            <wp:docPr id="376" name="IM 376"/>
            <wp:cNvGraphicFramePr/>
            <a:graphic>
              <a:graphicData uri="http://schemas.openxmlformats.org/drawingml/2006/picture">
                <pic:pic>
                  <pic:nvPicPr>
                    <pic:cNvPr id="376" name="IM 376"/>
                    <pic:cNvPicPr/>
                  </pic:nvPicPr>
                  <pic:blipFill>
                    <a:blip r:embed="rId402"/>
                    <a:stretch>
                      <a:fillRect/>
                    </a:stretch>
                  </pic:blipFill>
                  <pic:spPr>
                    <a:xfrm rot="0">
                      <a:off x="0" y="0"/>
                      <a:ext cx="488961" cy="476227"/>
                    </a:xfrm>
                    <a:prstGeom prst="rect">
                      <a:avLst/>
                    </a:prstGeom>
                  </pic:spPr>
                </pic:pic>
              </a:graphicData>
            </a:graphic>
          </wp:anchor>
        </w:drawing>
      </w:r>
      <w:r>
        <w:rPr>
          <w:rFonts w:ascii="SimSun" w:hAnsi="SimSun" w:eastAsia="SimSun" w:cs="SimSun"/>
          <w:sz w:val="16"/>
          <w:szCs w:val="16"/>
          <w:b/>
          <w:bCs/>
          <w:spacing w:val="-10"/>
        </w:rPr>
        <w:t>用数篇</w:t>
      </w:r>
    </w:p>
    <w:p>
      <w:pPr>
        <w:ind w:left="4732"/>
        <w:spacing w:before="18" w:line="218" w:lineRule="auto"/>
        <w:rPr>
          <w:rFonts w:ascii="SimSun" w:hAnsi="SimSun" w:eastAsia="SimSun" w:cs="SimSun"/>
          <w:sz w:val="16"/>
          <w:szCs w:val="16"/>
        </w:rPr>
      </w:pPr>
      <w:r>
        <w:rPr>
          <w:rFonts w:ascii="SimSun" w:hAnsi="SimSun" w:eastAsia="SimSun" w:cs="SimSun"/>
          <w:sz w:val="16"/>
          <w:szCs w:val="16"/>
          <w:b/>
          <w:bCs/>
          <w:color w:val="E86C01"/>
          <w:spacing w:val="-9"/>
        </w:rPr>
        <w:t>挖掘数据价值</w:t>
      </w:r>
    </w:p>
    <w:p>
      <w:pPr>
        <w:spacing w:before="120"/>
        <w:rPr/>
      </w:pPr>
      <w:r/>
    </w:p>
    <w:p>
      <w:pPr>
        <w:spacing w:before="120"/>
        <w:rPr/>
      </w:pPr>
      <w:r/>
    </w:p>
    <w:tbl>
      <w:tblPr>
        <w:tblStyle w:val="TableNormal"/>
        <w:tblW w:w="5178" w:type="dxa"/>
        <w:tblInd w:w="1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44"/>
        <w:gridCol w:w="465"/>
        <w:gridCol w:w="500"/>
        <w:gridCol w:w="772"/>
        <w:gridCol w:w="494"/>
        <w:gridCol w:w="784"/>
        <w:gridCol w:w="1019"/>
      </w:tblGrid>
      <w:tr>
        <w:trPr>
          <w:trHeight w:val="1517" w:hRule="atLeast"/>
        </w:trPr>
        <w:tc>
          <w:tcPr>
            <w:tcW w:w="5178" w:type="dxa"/>
            <w:vAlign w:val="top"/>
            <w:gridSpan w:val="7"/>
            <w:tcBorders>
              <w:left w:val="single" w:color="000000" w:sz="4" w:space="0"/>
              <w:right w:val="single" w:color="000000" w:sz="4" w:space="0"/>
              <w:top w:val="single" w:color="000000" w:sz="4" w:space="0"/>
            </w:tcBorders>
          </w:tcPr>
          <w:p>
            <w:pPr>
              <w:pStyle w:val="TableText"/>
              <w:ind w:left="115" w:firstLine="19"/>
              <w:spacing w:before="203" w:line="332" w:lineRule="auto"/>
              <w:jc w:val="both"/>
              <w:rPr>
                <w:sz w:val="20"/>
                <w:szCs w:val="20"/>
              </w:rPr>
            </w:pPr>
            <w:r>
              <w:rPr>
                <w:sz w:val="20"/>
                <w:szCs w:val="20"/>
                <w:spacing w:val="-10"/>
              </w:rPr>
              <w:t>业务通过用友PLM已有功能进行运转；外部沟通协作则通过用</w:t>
            </w:r>
            <w:r>
              <w:rPr>
                <w:sz w:val="20"/>
                <w:szCs w:val="20"/>
                <w:spacing w:val="12"/>
              </w:rPr>
              <w:t xml:space="preserve"> </w:t>
            </w:r>
            <w:r>
              <w:rPr>
                <w:sz w:val="20"/>
                <w:szCs w:val="20"/>
                <w:spacing w:val="-9"/>
              </w:rPr>
              <w:t>友PLM将数据及业务要求通过用友云设计平台</w:t>
            </w:r>
            <w:r>
              <w:rPr>
                <w:sz w:val="20"/>
                <w:szCs w:val="20"/>
                <w:spacing w:val="-10"/>
              </w:rPr>
              <w:t>进行分发，协作</w:t>
            </w:r>
            <w:r>
              <w:rPr>
                <w:sz w:val="20"/>
                <w:szCs w:val="20"/>
              </w:rPr>
              <w:t xml:space="preserve"> </w:t>
            </w:r>
            <w:r>
              <w:rPr>
                <w:sz w:val="20"/>
                <w:szCs w:val="20"/>
                <w:spacing w:val="-13"/>
              </w:rPr>
              <w:t>企业可以在公网条件下，通过移动设备、计算机等直接获取分</w:t>
            </w:r>
          </w:p>
          <w:p>
            <w:pPr>
              <w:pStyle w:val="TableText"/>
              <w:ind w:left="144"/>
              <w:spacing w:line="206" w:lineRule="auto"/>
              <w:rPr>
                <w:sz w:val="20"/>
                <w:szCs w:val="20"/>
              </w:rPr>
            </w:pPr>
            <w:r>
              <w:rPr>
                <w:sz w:val="20"/>
                <w:szCs w:val="20"/>
              </w:rPr>
              <w:t>发的数据并给予反馈。设计服务应用架构如图8-</w:t>
            </w:r>
            <w:r>
              <w:rPr>
                <w:sz w:val="20"/>
                <w:szCs w:val="20"/>
                <w:spacing w:val="-1"/>
              </w:rPr>
              <w:t>1所示。</w:t>
            </w:r>
          </w:p>
        </w:tc>
      </w:tr>
      <w:tr>
        <w:trPr>
          <w:trHeight w:val="2116" w:hRule="atLeast"/>
        </w:trPr>
        <w:tc>
          <w:tcPr>
            <w:tcW w:w="5178" w:type="dxa"/>
            <w:vAlign w:val="top"/>
            <w:gridSpan w:val="7"/>
            <w:tcBorders>
              <w:left w:val="single" w:color="000000" w:sz="4" w:space="0"/>
              <w:right w:val="single" w:color="000000" w:sz="4" w:space="0"/>
            </w:tcBorders>
          </w:tcPr>
          <w:p>
            <w:pPr>
              <w:pStyle w:val="TableText"/>
              <w:ind w:left="3955"/>
              <w:spacing w:before="170" w:line="229" w:lineRule="auto"/>
              <w:rPr>
                <w:sz w:val="14"/>
                <w:szCs w:val="14"/>
              </w:rPr>
            </w:pPr>
            <w:r>
              <w:pict>
                <v:shape id="_x0000_s470" style="position:absolute;margin-left:116.749pt;margin-top:7.02547pt;mso-position-vertical-relative:text;mso-position-horizontal-relative:text;width:19.05pt;height:10.7pt;z-index:252983296;" filled="false" stroked="false" type="#_x0000_t202">
                  <v:fill on="false"/>
                  <v:stroke on="false"/>
                  <v:path/>
                  <v:imagedata o:title=""/>
                  <o:lock v:ext="edit" aspectratio="false"/>
                  <v:textbox inset="0mm,0mm,0mm,0mm">
                    <w:txbxContent>
                      <w:p>
                        <w:pPr>
                          <w:pStyle w:val="TableText"/>
                          <w:ind w:left="20"/>
                          <w:spacing w:before="19" w:line="229" w:lineRule="auto"/>
                          <w:rPr>
                            <w:sz w:val="14"/>
                            <w:szCs w:val="14"/>
                          </w:rPr>
                        </w:pPr>
                        <w:r>
                          <w:rPr>
                            <w:sz w:val="14"/>
                            <w:szCs w:val="14"/>
                            <w:spacing w:val="-2"/>
                          </w:rPr>
                          <w:t>云ERP</w:t>
                        </w:r>
                      </w:p>
                    </w:txbxContent>
                  </v:textbox>
                </v:shape>
              </w:pict>
            </w:r>
            <w:r>
              <w:pict>
                <v:shape id="_x0000_s472" style="position:absolute;margin-left:36.7501pt;margin-top:8.52062pt;mso-position-vertical-relative:text;mso-position-horizontal-relative:text;width:19.05pt;height:10.7pt;z-index:252986368;" filled="false" stroked="false" type="#_x0000_t202">
                  <v:fill on="false"/>
                  <v:stroke on="false"/>
                  <v:path/>
                  <v:imagedata o:title=""/>
                  <o:lock v:ext="edit" aspectratio="false"/>
                  <v:textbox inset="0mm,0mm,0mm,0mm">
                    <w:txbxContent>
                      <w:p>
                        <w:pPr>
                          <w:pStyle w:val="TableText"/>
                          <w:ind w:left="20"/>
                          <w:spacing w:before="19" w:line="229" w:lineRule="auto"/>
                          <w:rPr>
                            <w:sz w:val="14"/>
                            <w:szCs w:val="14"/>
                          </w:rPr>
                        </w:pPr>
                        <w:r>
                          <w:rPr>
                            <w:sz w:val="14"/>
                            <w:szCs w:val="14"/>
                            <w:spacing w:val="-3"/>
                          </w:rPr>
                          <w:t>云CAX</w:t>
                        </w:r>
                      </w:p>
                    </w:txbxContent>
                  </v:textbox>
                </v:shape>
              </w:pict>
            </w:r>
            <w:r>
              <w:pict>
                <v:shape id="_x0000_s474" style="position:absolute;margin-left:177.249pt;margin-top:10.9795pt;mso-position-vertical-relative:text;mso-position-horizontal-relative:text;width:9.5pt;height:16.9pt;z-index:252979200;" filled="false" stroked="false" type="#_x0000_t202">
                  <v:fill on="false"/>
                  <v:stroke on="false"/>
                  <v:path/>
                  <v:imagedata o:title=""/>
                  <o:lock v:ext="edit" aspectratio="false"/>
                  <v:textbox inset="0mm,0mm,0mm,0mm">
                    <w:txbxContent>
                      <w:p>
                        <w:pPr>
                          <w:pStyle w:val="TableText"/>
                          <w:spacing w:before="19" w:line="229" w:lineRule="auto"/>
                          <w:jc w:val="right"/>
                          <w:rPr>
                            <w:sz w:val="24"/>
                            <w:szCs w:val="24"/>
                          </w:rPr>
                        </w:pPr>
                        <w:r>
                          <w:rPr>
                            <w:sz w:val="24"/>
                            <w:szCs w:val="24"/>
                            <w:color w:val="B90C00"/>
                            <w:spacing w:val="-90"/>
                          </w:rPr>
                          <w:t>↑</w:t>
                        </w:r>
                      </w:p>
                    </w:txbxContent>
                  </v:textbox>
                </v:shape>
              </w:pict>
            </w:r>
            <w:r>
              <w:drawing>
                <wp:anchor distT="0" distB="0" distL="0" distR="0" simplePos="0" relativeHeight="252973056" behindDoc="1" locked="0" layoutInCell="1" allowOverlap="1">
                  <wp:simplePos x="0" y="0"/>
                  <wp:positionH relativeFrom="column">
                    <wp:posOffset>79354</wp:posOffset>
                  </wp:positionH>
                  <wp:positionV relativeFrom="paragraph">
                    <wp:posOffset>23966</wp:posOffset>
                  </wp:positionV>
                  <wp:extent cx="3136935" cy="1282696"/>
                  <wp:effectExtent l="0" t="0" r="0" b="0"/>
                  <wp:wrapNone/>
                  <wp:docPr id="378" name="IM 378"/>
                  <wp:cNvGraphicFramePr/>
                  <a:graphic>
                    <a:graphicData uri="http://schemas.openxmlformats.org/drawingml/2006/picture">
                      <pic:pic>
                        <pic:nvPicPr>
                          <pic:cNvPr id="378" name="IM 378"/>
                          <pic:cNvPicPr/>
                        </pic:nvPicPr>
                        <pic:blipFill>
                          <a:blip r:embed="rId403"/>
                          <a:stretch>
                            <a:fillRect/>
                          </a:stretch>
                        </pic:blipFill>
                        <pic:spPr>
                          <a:xfrm rot="0">
                            <a:off x="0" y="0"/>
                            <a:ext cx="3136935" cy="1282696"/>
                          </a:xfrm>
                          <a:prstGeom prst="rect">
                            <a:avLst/>
                          </a:prstGeom>
                        </pic:spPr>
                      </pic:pic>
                    </a:graphicData>
                  </a:graphic>
                </wp:anchor>
              </w:drawing>
            </w:r>
            <w:r>
              <w:pict>
                <v:shape id="_x0000_s476" style="position:absolute;margin-left:-241.65pt;margin-top:48.159pt;mso-position-vertical-relative:top-margin-area;mso-position-horizontal-relative:right-margin-area;width:22.8pt;height:28.45pt;z-index:252984320;" filled="false" stroked="false" type="#_x0000_t202">
                  <v:fill on="false"/>
                  <v:stroke on="false"/>
                  <v:path/>
                  <v:imagedata o:title=""/>
                  <o:lock v:ext="edit" aspectratio="false"/>
                  <v:textbox inset="0mm,0mm,0mm,0mm">
                    <w:txbxContent>
                      <w:p>
                        <w:pPr>
                          <w:pStyle w:val="TableText"/>
                          <w:ind w:left="20"/>
                          <w:spacing w:before="19" w:line="219" w:lineRule="auto"/>
                          <w:rPr>
                            <w:sz w:val="14"/>
                            <w:szCs w:val="14"/>
                          </w:rPr>
                        </w:pPr>
                        <w:r>
                          <w:rPr>
                            <w:sz w:val="14"/>
                            <w:szCs w:val="14"/>
                            <w:spacing w:val="-2"/>
                          </w:rPr>
                          <w:t>供应商</w:t>
                        </w:r>
                      </w:p>
                      <w:p>
                        <w:pPr>
                          <w:pStyle w:val="TableText"/>
                          <w:ind w:left="30"/>
                          <w:spacing w:before="48" w:line="147" w:lineRule="exact"/>
                          <w:rPr>
                            <w:sz w:val="20"/>
                            <w:szCs w:val="20"/>
                          </w:rPr>
                        </w:pPr>
                        <w:r>
                          <w:rPr>
                            <w:sz w:val="20"/>
                            <w:szCs w:val="20"/>
                            <w:color w:val="AD1100"/>
                            <w:spacing w:val="-2"/>
                            <w:position w:val="-3"/>
                          </w:rPr>
                          <w:t>88*</w:t>
                        </w:r>
                      </w:p>
                      <w:p>
                        <w:pPr>
                          <w:pStyle w:val="TableText"/>
                          <w:ind w:left="20"/>
                          <w:spacing w:line="220" w:lineRule="auto"/>
                          <w:rPr>
                            <w:sz w:val="14"/>
                            <w:szCs w:val="14"/>
                          </w:rPr>
                        </w:pPr>
                        <w:r>
                          <w:rPr>
                            <w:sz w:val="14"/>
                            <w:szCs w:val="14"/>
                            <w:spacing w:val="-2"/>
                          </w:rPr>
                          <w:t>施工方</w:t>
                        </w:r>
                      </w:p>
                    </w:txbxContent>
                  </v:textbox>
                </v:shape>
              </w:pict>
            </w:r>
            <w:r>
              <w:rPr>
                <w:sz w:val="14"/>
                <w:szCs w:val="14"/>
                <w:spacing w:val="-2"/>
              </w:rPr>
              <w:t>云MES</w:t>
            </w:r>
          </w:p>
          <w:p>
            <w:pPr>
              <w:pStyle w:val="TableText"/>
              <w:ind w:left="2135"/>
              <w:spacing w:before="69" w:line="212" w:lineRule="auto"/>
              <w:rPr>
                <w:sz w:val="14"/>
                <w:szCs w:val="14"/>
              </w:rPr>
            </w:pPr>
            <w:r>
              <w:pict>
                <v:shape id="_x0000_s478" style="position:absolute;margin-left:16.7504pt;margin-top:6.67343pt;mso-position-vertical-relative:text;mso-position-horizontal-relative:text;width:22.7pt;height:27.45pt;z-index:252981248;" filled="false" stroked="false" type="#_x0000_t202">
                  <v:fill on="false"/>
                  <v:stroke on="false"/>
                  <v:path/>
                  <v:imagedata o:title=""/>
                  <o:lock v:ext="edit" aspectratio="false"/>
                  <v:textbox inset="0mm,0mm,0mm,0mm">
                    <w:txbxContent>
                      <w:p>
                        <w:pPr>
                          <w:pStyle w:val="TableText"/>
                          <w:ind w:left="30"/>
                          <w:spacing w:before="20" w:line="145" w:lineRule="exact"/>
                          <w:rPr>
                            <w:sz w:val="20"/>
                            <w:szCs w:val="20"/>
                          </w:rPr>
                        </w:pPr>
                        <w:r>
                          <w:rPr>
                            <w:sz w:val="20"/>
                            <w:szCs w:val="20"/>
                            <w:color w:val="AC2800"/>
                            <w:spacing w:val="-3"/>
                            <w:position w:val="-3"/>
                          </w:rPr>
                          <w:t>3e</w:t>
                        </w:r>
                      </w:p>
                      <w:p>
                        <w:pPr>
                          <w:pStyle w:val="TableText"/>
                          <w:ind w:left="20"/>
                          <w:spacing w:line="214" w:lineRule="auto"/>
                          <w:rPr>
                            <w:sz w:val="14"/>
                            <w:szCs w:val="14"/>
                          </w:rPr>
                        </w:pPr>
                        <w:r>
                          <w:rPr>
                            <w:sz w:val="14"/>
                            <w:szCs w:val="14"/>
                            <w:spacing w:val="-2"/>
                          </w:rPr>
                          <w:t>主机厂</w:t>
                        </w:r>
                      </w:p>
                      <w:p>
                        <w:pPr>
                          <w:pStyle w:val="TableText"/>
                          <w:ind w:left="30"/>
                          <w:spacing w:line="184" w:lineRule="auto"/>
                          <w:rPr>
                            <w:sz w:val="20"/>
                            <w:szCs w:val="20"/>
                          </w:rPr>
                        </w:pPr>
                        <w:r>
                          <w:rPr>
                            <w:sz w:val="20"/>
                            <w:szCs w:val="20"/>
                            <w:color w:val="AA2800"/>
                            <w:spacing w:val="-3"/>
                          </w:rPr>
                          <w:t>2?</w:t>
                        </w:r>
                      </w:p>
                    </w:txbxContent>
                  </v:textbox>
                </v:shape>
              </w:pict>
            </w:r>
            <w:r>
              <w:rPr>
                <w:sz w:val="14"/>
                <w:szCs w:val="14"/>
                <w:spacing w:val="-1"/>
              </w:rPr>
              <w:t>协同设计服务</w:t>
            </w:r>
          </w:p>
          <w:p>
            <w:pPr>
              <w:pStyle w:val="TableText"/>
              <w:ind w:left="4205"/>
              <w:spacing w:before="39" w:line="219" w:lineRule="auto"/>
              <w:rPr>
                <w:sz w:val="14"/>
                <w:szCs w:val="14"/>
              </w:rPr>
            </w:pPr>
            <w:r>
              <w:pict>
                <v:shape id="_x0000_s480" style="position:absolute;margin-left:75.251pt;margin-top:-0.987301pt;mso-position-vertical-relative:text;mso-position-horizontal-relative:text;width:101.2pt;height:11.3pt;z-index:252982272;" filled="false" stroked="false" type="#_x0000_t202">
                  <v:fill on="false"/>
                  <v:stroke on="false"/>
                  <v:path/>
                  <v:imagedata o:title=""/>
                  <o:lock v:ext="edit" aspectratio="false"/>
                  <v:textbox inset="0mm,0mm,0mm,0mm">
                    <w:txbxContent>
                      <w:p>
                        <w:pPr>
                          <w:pStyle w:val="TableText"/>
                          <w:ind w:left="20"/>
                          <w:spacing w:before="19" w:line="232" w:lineRule="auto"/>
                          <w:rPr>
                            <w:sz w:val="14"/>
                            <w:szCs w:val="14"/>
                          </w:rPr>
                        </w:pPr>
                        <w:r>
                          <w:rPr>
                            <w:sz w:val="14"/>
                            <w:szCs w:val="14"/>
                            <w:color w:val="990005"/>
                            <w:spacing w:val="-2"/>
                          </w:rPr>
                          <w:t>协同交档管理</w:t>
                        </w:r>
                        <w:r>
                          <w:rPr>
                            <w:sz w:val="14"/>
                            <w:szCs w:val="14"/>
                            <w:color w:val="990005"/>
                            <w:spacing w:val="7"/>
                          </w:rPr>
                          <w:t xml:space="preserve">      </w:t>
                        </w:r>
                        <w:r>
                          <w:rPr>
                            <w:sz w:val="14"/>
                            <w:szCs w:val="14"/>
                            <w:color w:val="B50600"/>
                            <w:spacing w:val="-2"/>
                            <w:position w:val="1"/>
                          </w:rPr>
                          <w:t>可视化防同</w:t>
                        </w:r>
                      </w:p>
                    </w:txbxContent>
                  </v:textbox>
                </v:shape>
              </w:pict>
            </w:r>
            <w:r>
              <w:rPr>
                <w:sz w:val="14"/>
                <w:szCs w:val="14"/>
                <w:spacing w:val="1"/>
              </w:rPr>
              <w:t>国外设计师</w:t>
            </w:r>
          </w:p>
          <w:p>
            <w:pPr>
              <w:pStyle w:val="TableText"/>
              <w:ind w:left="4345"/>
              <w:spacing w:before="47" w:line="166" w:lineRule="exact"/>
              <w:rPr>
                <w:sz w:val="20"/>
                <w:szCs w:val="20"/>
              </w:rPr>
            </w:pPr>
            <w:r>
              <w:pict>
                <v:shape id="_x0000_s482" style="position:absolute;margin-left:74.7503pt;margin-top:4.6857pt;mso-position-vertical-relative:text;mso-position-horizontal-relative:text;width:44.75pt;height:27.4pt;z-index:252975104;" filled="false" stroked="false" type="#_x0000_t202">
                  <v:fill on="false"/>
                  <v:stroke on="false"/>
                  <v:path/>
                  <v:imagedata o:title=""/>
                  <o:lock v:ext="edit" aspectratio="false"/>
                  <v:textbox inset="0mm,0mm,0mm,0mm">
                    <w:txbxContent>
                      <w:p>
                        <w:pPr>
                          <w:pStyle w:val="TableText"/>
                          <w:ind w:left="40"/>
                          <w:spacing w:before="20" w:line="219" w:lineRule="auto"/>
                          <w:rPr>
                            <w:sz w:val="14"/>
                            <w:szCs w:val="14"/>
                          </w:rPr>
                        </w:pPr>
                        <w:r>
                          <w:rPr>
                            <w:sz w:val="14"/>
                            <w:szCs w:val="14"/>
                            <w:color w:val="840D00"/>
                            <w:spacing w:val="-1"/>
                          </w:rPr>
                          <w:t>产品配置协同</w:t>
                        </w:r>
                      </w:p>
                      <w:p>
                        <w:pPr>
                          <w:pStyle w:val="TableText"/>
                          <w:ind w:left="20"/>
                          <w:spacing w:before="174" w:line="220" w:lineRule="auto"/>
                          <w:rPr>
                            <w:sz w:val="14"/>
                            <w:szCs w:val="14"/>
                          </w:rPr>
                        </w:pPr>
                        <w:r>
                          <w:rPr>
                            <w:sz w:val="14"/>
                            <w:szCs w:val="14"/>
                            <w:color w:val="9B0000"/>
                            <w:spacing w:val="2"/>
                          </w:rPr>
                          <w:t>设计审批协同</w:t>
                        </w:r>
                      </w:p>
                    </w:txbxContent>
                  </v:textbox>
                </v:shape>
              </w:pict>
            </w:r>
            <w:r>
              <w:pict>
                <v:shape id="_x0000_s484" style="position:absolute;margin-left:137.75pt;margin-top:5.71426pt;mso-position-vertical-relative:text;mso-position-horizontal-relative:text;width:44.75pt;height:25.35pt;z-index:252976128;" filled="false" stroked="false" type="#_x0000_t202">
                  <v:fill on="false"/>
                  <v:stroke on="false"/>
                  <v:path/>
                  <v:imagedata o:title=""/>
                  <o:lock v:ext="edit" aspectratio="false"/>
                  <v:textbox inset="0mm,0mm,0mm,0mm">
                    <w:txbxContent>
                      <w:p>
                        <w:pPr>
                          <w:pStyle w:val="TableText"/>
                          <w:ind w:left="20"/>
                          <w:spacing w:before="20" w:line="220" w:lineRule="auto"/>
                          <w:rPr>
                            <w:sz w:val="14"/>
                            <w:szCs w:val="14"/>
                          </w:rPr>
                        </w:pPr>
                        <w:r>
                          <w:rPr>
                            <w:sz w:val="14"/>
                            <w:szCs w:val="14"/>
                            <w:color w:val="9F0500"/>
                            <w:spacing w:val="2"/>
                          </w:rPr>
                          <w:t>项自计则协国</w:t>
                        </w:r>
                      </w:p>
                      <w:p>
                        <w:pPr>
                          <w:pStyle w:val="TableText"/>
                          <w:ind w:left="130"/>
                          <w:spacing w:before="133" w:line="220" w:lineRule="auto"/>
                          <w:rPr>
                            <w:sz w:val="14"/>
                            <w:szCs w:val="14"/>
                          </w:rPr>
                        </w:pPr>
                        <w:r>
                          <w:rPr>
                            <w:sz w:val="14"/>
                            <w:szCs w:val="14"/>
                            <w:color w:val="810900"/>
                            <w:spacing w:val="-2"/>
                          </w:rPr>
                          <w:t>协同变更</w:t>
                        </w:r>
                      </w:p>
                    </w:txbxContent>
                  </v:textbox>
                </v:shape>
              </w:pict>
            </w:r>
            <w:r>
              <w:rPr>
                <w:sz w:val="20"/>
                <w:szCs w:val="20"/>
                <w:spacing w:val="-3"/>
                <w:position w:val="-2"/>
              </w:rPr>
              <w:t>22e</w:t>
            </w:r>
          </w:p>
          <w:p>
            <w:pPr>
              <w:pStyle w:val="TableText"/>
              <w:ind w:left="4084"/>
              <w:spacing w:line="182" w:lineRule="auto"/>
              <w:rPr>
                <w:sz w:val="14"/>
                <w:szCs w:val="14"/>
              </w:rPr>
            </w:pPr>
            <w:r>
              <w:rPr>
                <w:sz w:val="14"/>
                <w:szCs w:val="14"/>
                <w:spacing w:val="-1"/>
              </w:rPr>
              <w:t>科研院所设计师</w:t>
            </w:r>
          </w:p>
          <w:p>
            <w:pPr>
              <w:pStyle w:val="TableText"/>
              <w:ind w:left="4355"/>
              <w:spacing w:line="195" w:lineRule="auto"/>
              <w:rPr>
                <w:sz w:val="20"/>
                <w:szCs w:val="20"/>
              </w:rPr>
            </w:pPr>
            <w:r>
              <w:rPr>
                <w:sz w:val="20"/>
                <w:szCs w:val="20"/>
                <w:color w:val="A48F8A"/>
                <w:spacing w:val="-1"/>
              </w:rPr>
              <w:t>&amp;g</w:t>
            </w:r>
          </w:p>
          <w:p>
            <w:pPr>
              <w:pStyle w:val="TableText"/>
              <w:ind w:left="4084"/>
              <w:spacing w:before="1" w:line="219" w:lineRule="auto"/>
              <w:rPr>
                <w:sz w:val="14"/>
                <w:szCs w:val="14"/>
              </w:rPr>
            </w:pPr>
            <w:r>
              <w:rPr>
                <w:sz w:val="14"/>
                <w:szCs w:val="14"/>
                <w:spacing w:val="-2"/>
              </w:rPr>
              <w:t>高等院校设计师</w:t>
            </w:r>
          </w:p>
          <w:p>
            <w:pPr>
              <w:pStyle w:val="TableText"/>
              <w:ind w:left="1794"/>
              <w:spacing w:before="64" w:line="219" w:lineRule="auto"/>
              <w:tabs>
                <w:tab w:val="left" w:pos="2180"/>
              </w:tabs>
              <w:rPr>
                <w:sz w:val="14"/>
                <w:szCs w:val="14"/>
              </w:rPr>
            </w:pPr>
            <w:r>
              <w:rPr>
                <w:sz w:val="14"/>
                <w:szCs w:val="14"/>
                <w:u w:val="single" w:color="000000"/>
                <w:color w:val="9E0500"/>
              </w:rPr>
              <w:tab/>
            </w:r>
            <w:r>
              <w:rPr>
                <w:sz w:val="14"/>
                <w:szCs w:val="14"/>
                <w:u w:val="single" w:color="000000"/>
                <w:color w:val="9E0500"/>
                <w:spacing w:val="-64"/>
              </w:rPr>
              <w:t xml:space="preserve"> </w:t>
            </w:r>
            <w:r>
              <w:rPr>
                <w:sz w:val="14"/>
                <w:szCs w:val="14"/>
                <w:u w:val="single" w:color="auto"/>
                <w:color w:val="9E0500"/>
                <w:spacing w:val="-4"/>
              </w:rPr>
              <w:t>侧</w:t>
            </w:r>
            <w:r>
              <w:rPr>
                <w:sz w:val="14"/>
                <w:szCs w:val="14"/>
                <w:color w:val="9E0500"/>
                <w:spacing w:val="-4"/>
              </w:rPr>
              <w:t>道</w:t>
            </w:r>
            <w:r>
              <w:rPr>
                <w:sz w:val="14"/>
                <w:szCs w:val="14"/>
                <w:u w:val="single" w:color="auto"/>
                <w:color w:val="9E0500"/>
                <w:spacing w:val="-4"/>
              </w:rPr>
              <w:t>云</w:t>
            </w:r>
            <w:r>
              <w:rPr>
                <w:sz w:val="14"/>
                <w:szCs w:val="14"/>
                <w:color w:val="9E0500"/>
                <w:spacing w:val="-61"/>
              </w:rPr>
              <w:t xml:space="preserve"> </w:t>
            </w:r>
            <w:r>
              <w:rPr>
                <w:sz w:val="14"/>
                <w:szCs w:val="14"/>
                <w:u w:val="single" w:color="000000"/>
                <w:color w:val="9E0500"/>
              </w:rPr>
              <w:t xml:space="preserve">                                     </w:t>
            </w:r>
          </w:p>
          <w:p>
            <w:pPr>
              <w:pStyle w:val="TableText"/>
              <w:ind w:left="1454"/>
              <w:spacing w:before="83" w:line="232" w:lineRule="auto"/>
              <w:rPr>
                <w:sz w:val="14"/>
                <w:szCs w:val="14"/>
              </w:rPr>
            </w:pPr>
            <w:r>
              <w:pict>
                <v:shape id="_x0000_s486" style="position:absolute;margin-left:25.2518pt;margin-top:3.65119pt;mso-position-vertical-relative:text;mso-position-horizontal-relative:text;width:26.2pt;height:10.3pt;z-index:252978176;" filled="false" stroked="false" type="#_x0000_t202">
                  <v:fill on="false"/>
                  <v:stroke on="false"/>
                  <v:path/>
                  <v:imagedata o:title=""/>
                  <o:lock v:ext="edit" aspectratio="false"/>
                  <v:textbox inset="0mm,0mm,0mm,0mm">
                    <w:txbxContent>
                      <w:p>
                        <w:pPr>
                          <w:pStyle w:val="TableText"/>
                          <w:ind w:left="20"/>
                          <w:spacing w:before="19" w:line="219" w:lineRule="auto"/>
                          <w:rPr>
                            <w:sz w:val="14"/>
                            <w:szCs w:val="14"/>
                          </w:rPr>
                        </w:pPr>
                        <w:r>
                          <w:rPr>
                            <w:sz w:val="14"/>
                            <w:szCs w:val="14"/>
                            <w:spacing w:val="-2"/>
                          </w:rPr>
                          <w:t>本地CAX</w:t>
                        </w:r>
                      </w:p>
                    </w:txbxContent>
                  </v:textbox>
                </v:shape>
              </w:pict>
            </w:r>
            <w:r>
              <w:drawing>
                <wp:anchor distT="0" distB="0" distL="0" distR="0" simplePos="0" relativeHeight="252985344" behindDoc="0" locked="0" layoutInCell="1" allowOverlap="1">
                  <wp:simplePos x="0" y="0"/>
                  <wp:positionH relativeFrom="column">
                    <wp:posOffset>174602</wp:posOffset>
                  </wp:positionH>
                  <wp:positionV relativeFrom="paragraph">
                    <wp:posOffset>143436</wp:posOffset>
                  </wp:positionV>
                  <wp:extent cx="2857502" cy="13690"/>
                  <wp:effectExtent l="0" t="0" r="0" b="0"/>
                  <wp:wrapNone/>
                  <wp:docPr id="380" name="IM 380"/>
                  <wp:cNvGraphicFramePr/>
                  <a:graphic>
                    <a:graphicData uri="http://schemas.openxmlformats.org/drawingml/2006/picture">
                      <pic:pic>
                        <pic:nvPicPr>
                          <pic:cNvPr id="380" name="IM 380"/>
                          <pic:cNvPicPr/>
                        </pic:nvPicPr>
                        <pic:blipFill>
                          <a:blip r:embed="rId404"/>
                          <a:stretch>
                            <a:fillRect/>
                          </a:stretch>
                        </pic:blipFill>
                        <pic:spPr>
                          <a:xfrm rot="0">
                            <a:off x="0" y="0"/>
                            <a:ext cx="2857502" cy="13690"/>
                          </a:xfrm>
                          <a:prstGeom prst="rect">
                            <a:avLst/>
                          </a:prstGeom>
                        </pic:spPr>
                      </pic:pic>
                    </a:graphicData>
                  </a:graphic>
                </wp:anchor>
              </w:drawing>
            </w:r>
            <w:r>
              <w:rPr>
                <w:sz w:val="14"/>
                <w:szCs w:val="14"/>
                <w:spacing w:val="-1"/>
              </w:rPr>
              <w:t>本地PLM</w:t>
            </w:r>
            <w:r>
              <w:rPr>
                <w:sz w:val="14"/>
                <w:szCs w:val="14"/>
                <w:spacing w:val="10"/>
              </w:rPr>
              <w:t xml:space="preserve">      </w:t>
            </w:r>
            <w:r>
              <w:rPr>
                <w:sz w:val="14"/>
                <w:szCs w:val="14"/>
                <w:spacing w:val="-1"/>
              </w:rPr>
              <w:t>本地PRP       本地MES</w:t>
            </w:r>
          </w:p>
        </w:tc>
      </w:tr>
      <w:tr>
        <w:trPr>
          <w:trHeight w:val="2640" w:hRule="atLeast"/>
        </w:trPr>
        <w:tc>
          <w:tcPr>
            <w:tcW w:w="5178" w:type="dxa"/>
            <w:vAlign w:val="top"/>
            <w:gridSpan w:val="7"/>
            <w:tcBorders>
              <w:left w:val="single" w:color="000000" w:sz="4" w:space="0"/>
              <w:right w:val="single" w:color="000000" w:sz="4" w:space="0"/>
            </w:tcBorders>
          </w:tcPr>
          <w:p>
            <w:pPr>
              <w:pStyle w:val="TableText"/>
              <w:ind w:left="1557"/>
              <w:spacing w:before="67" w:line="219" w:lineRule="auto"/>
              <w:rPr>
                <w:sz w:val="20"/>
                <w:szCs w:val="20"/>
              </w:rPr>
            </w:pPr>
            <w:r>
              <w:rPr>
                <w:sz w:val="20"/>
                <w:szCs w:val="20"/>
                <w:b/>
                <w:bCs/>
                <w:color w:val="E26200"/>
                <w:spacing w:val="-2"/>
              </w:rPr>
              <w:t>图8-1</w:t>
            </w:r>
            <w:r>
              <w:rPr>
                <w:sz w:val="20"/>
                <w:szCs w:val="20"/>
                <w:color w:val="E26200"/>
                <w:spacing w:val="88"/>
              </w:rPr>
              <w:t xml:space="preserve"> </w:t>
            </w:r>
            <w:r>
              <w:rPr>
                <w:sz w:val="20"/>
                <w:szCs w:val="20"/>
                <w:b/>
                <w:bCs/>
                <w:color w:val="E25300"/>
                <w:spacing w:val="-2"/>
              </w:rPr>
              <w:t>设计服务应用架构</w:t>
            </w:r>
          </w:p>
          <w:p>
            <w:pPr>
              <w:pStyle w:val="TableText"/>
              <w:ind w:left="594"/>
              <w:spacing w:before="286" w:line="220" w:lineRule="auto"/>
              <w:rPr>
                <w:sz w:val="20"/>
                <w:szCs w:val="20"/>
              </w:rPr>
            </w:pPr>
            <w:r>
              <w:rPr>
                <w:sz w:val="20"/>
                <w:szCs w:val="20"/>
                <w:color w:val="DD7600"/>
                <w:spacing w:val="6"/>
              </w:rPr>
              <w:t>关键应用</w:t>
            </w:r>
          </w:p>
          <w:p>
            <w:pPr>
              <w:pStyle w:val="TableText"/>
              <w:ind w:left="124" w:right="11" w:firstLine="400"/>
              <w:spacing w:before="122" w:line="302" w:lineRule="auto"/>
              <w:jc w:val="both"/>
              <w:rPr>
                <w:sz w:val="20"/>
                <w:szCs w:val="20"/>
              </w:rPr>
            </w:pPr>
            <w:r>
              <w:rPr>
                <w:sz w:val="20"/>
                <w:szCs w:val="20"/>
                <w:spacing w:val="-1"/>
              </w:rPr>
              <w:t>用友YonBIP制造云一设计服务可帮助山东华滋在云端</w:t>
            </w:r>
            <w:r>
              <w:rPr>
                <w:sz w:val="20"/>
                <w:szCs w:val="20"/>
                <w:spacing w:val="15"/>
              </w:rPr>
              <w:t xml:space="preserve"> </w:t>
            </w:r>
            <w:r>
              <w:rPr>
                <w:sz w:val="20"/>
                <w:szCs w:val="20"/>
              </w:rPr>
              <w:t>连接产业链上的主企业、供应商、施工方以及第三方合作</w:t>
            </w:r>
            <w:r>
              <w:rPr>
                <w:sz w:val="20"/>
                <w:szCs w:val="20"/>
                <w:spacing w:val="12"/>
              </w:rPr>
              <w:t xml:space="preserve"> </w:t>
            </w:r>
            <w:r>
              <w:rPr>
                <w:sz w:val="20"/>
                <w:szCs w:val="20"/>
              </w:rPr>
              <w:t>伙伴，架起社会化研发的桥梁，并通过与本地各管理系统</w:t>
            </w:r>
            <w:r>
              <w:rPr>
                <w:sz w:val="20"/>
                <w:szCs w:val="20"/>
                <w:spacing w:val="10"/>
              </w:rPr>
              <w:t xml:space="preserve"> </w:t>
            </w:r>
            <w:r>
              <w:rPr>
                <w:sz w:val="20"/>
                <w:szCs w:val="20"/>
                <w:spacing w:val="1"/>
              </w:rPr>
              <w:t>和云端各云产品的整合应用，实现研发过程中的产品数据</w:t>
            </w:r>
            <w:r>
              <w:rPr>
                <w:sz w:val="20"/>
                <w:szCs w:val="20"/>
                <w:spacing w:val="5"/>
              </w:rPr>
              <w:t xml:space="preserve"> </w:t>
            </w:r>
            <w:r>
              <w:rPr>
                <w:sz w:val="20"/>
                <w:szCs w:val="20"/>
              </w:rPr>
              <w:t>协同和研发项目协同。设计服务功能结构如图8-2所示。</w:t>
            </w:r>
          </w:p>
        </w:tc>
      </w:tr>
      <w:tr>
        <w:trPr>
          <w:trHeight w:val="904" w:hRule="atLeast"/>
        </w:trPr>
        <w:tc>
          <w:tcPr>
            <w:tcW w:w="1144" w:type="dxa"/>
            <w:vAlign w:val="top"/>
            <w:vMerge w:val="restart"/>
            <w:tcBorders>
              <w:left w:val="single" w:color="000000" w:sz="4" w:space="0"/>
              <w:bottom w:val="nil"/>
            </w:tcBorders>
          </w:tcPr>
          <w:p>
            <w:pPr>
              <w:pStyle w:val="TableText"/>
              <w:ind w:left="715"/>
              <w:spacing w:before="224" w:line="182" w:lineRule="auto"/>
              <w:rPr>
                <w:sz w:val="14"/>
                <w:szCs w:val="14"/>
              </w:rPr>
            </w:pPr>
            <w:r>
              <w:rPr>
                <w:sz w:val="14"/>
                <w:szCs w:val="14"/>
                <w:spacing w:val="-1"/>
              </w:rPr>
              <w:t>PLM</w:t>
            </w:r>
          </w:p>
          <w:p>
            <w:pPr>
              <w:spacing w:line="302" w:lineRule="auto"/>
              <w:rPr>
                <w:rFonts w:ascii="Arial"/>
                <w:sz w:val="21"/>
              </w:rPr>
            </w:pPr>
            <w:r/>
          </w:p>
          <w:p>
            <w:pPr>
              <w:pStyle w:val="TableText"/>
              <w:ind w:left="384"/>
              <w:spacing w:before="45" w:line="185" w:lineRule="auto"/>
              <w:rPr>
                <w:sz w:val="14"/>
                <w:szCs w:val="14"/>
              </w:rPr>
            </w:pPr>
            <w:r>
              <w:rPr>
                <w:sz w:val="14"/>
                <w:szCs w:val="14"/>
                <w:spacing w:val="-1"/>
              </w:rPr>
              <w:t>CAD</w:t>
            </w:r>
          </w:p>
          <w:p>
            <w:pPr>
              <w:spacing w:line="278" w:lineRule="auto"/>
              <w:rPr>
                <w:rFonts w:ascii="Arial"/>
                <w:sz w:val="21"/>
              </w:rPr>
            </w:pPr>
            <w:r/>
          </w:p>
          <w:p>
            <w:pPr>
              <w:spacing w:line="278" w:lineRule="auto"/>
              <w:rPr>
                <w:rFonts w:ascii="Arial"/>
                <w:sz w:val="21"/>
              </w:rPr>
            </w:pPr>
            <w:r/>
          </w:p>
          <w:p>
            <w:pPr>
              <w:pStyle w:val="TableText"/>
              <w:ind w:left="355"/>
              <w:spacing w:before="46" w:line="220" w:lineRule="auto"/>
              <w:rPr>
                <w:sz w:val="14"/>
                <w:szCs w:val="14"/>
              </w:rPr>
            </w:pPr>
            <w:r>
              <w:rPr>
                <w:sz w:val="14"/>
                <w:szCs w:val="14"/>
                <w:spacing w:val="3"/>
              </w:rPr>
              <w:t>项目协同</w:t>
            </w:r>
          </w:p>
        </w:tc>
        <w:tc>
          <w:tcPr>
            <w:tcW w:w="965" w:type="dxa"/>
            <w:vAlign w:val="top"/>
            <w:gridSpan w:val="2"/>
            <w:vMerge w:val="restart"/>
            <w:tcBorders>
              <w:bottom w:val="nil"/>
            </w:tcBorders>
          </w:tcPr>
          <w:p>
            <w:pPr>
              <w:pStyle w:val="TableText"/>
              <w:ind w:left="255"/>
              <w:spacing w:before="104" w:line="182" w:lineRule="auto"/>
              <w:rPr>
                <w:sz w:val="14"/>
                <w:szCs w:val="14"/>
              </w:rPr>
            </w:pPr>
            <w:r>
              <w:pict>
                <v:shape id="_x0000_s488" style="position:absolute;margin-left:-39.9935pt;margin-top:24.822pt;mso-position-vertical-relative:top-margin-area;mso-position-horizontal-relative:right-margin-area;width:12.55pt;height:12.4pt;z-index:252980224;" filled="false" stroked="false" type="#_x0000_t202">
                  <v:fill on="false"/>
                  <v:stroke on="false"/>
                  <v:path/>
                  <v:imagedata o:title=""/>
                  <o:lock v:ext="edit" aspectratio="false"/>
                  <v:textbox inset="0mm,0mm,0mm,0mm" style="layout-flow:vertical-ideographic;">
                    <w:txbxContent>
                      <w:p>
                        <w:pPr>
                          <w:pStyle w:val="TableText"/>
                          <w:ind w:left="20" w:right="20" w:firstLine="1"/>
                          <w:spacing w:before="20" w:line="210" w:lineRule="auto"/>
                          <w:rPr>
                            <w:sz w:val="10"/>
                            <w:szCs w:val="10"/>
                          </w:rPr>
                        </w:pPr>
                        <w:r>
                          <w:rPr>
                            <w:sz w:val="8"/>
                            <w:szCs w:val="8"/>
                          </w:rPr>
                          <w:t>端</w:t>
                        </w:r>
                        <w:r>
                          <w:rPr>
                            <w:sz w:val="8"/>
                            <w:szCs w:val="8"/>
                            <w:spacing w:val="6"/>
                          </w:rPr>
                          <w:t xml:space="preserve"> </w:t>
                        </w:r>
                        <w:r>
                          <w:rPr>
                            <w:sz w:val="8"/>
                            <w:szCs w:val="8"/>
                          </w:rPr>
                          <w:t>同 </w:t>
                        </w:r>
                        <w:r>
                          <w:rPr>
                            <w:sz w:val="10"/>
                            <w:szCs w:val="10"/>
                          </w:rPr>
                          <w:t>协</w:t>
                        </w:r>
                      </w:p>
                    </w:txbxContent>
                  </v:textbox>
                </v:shape>
              </w:pict>
            </w:r>
            <w:r>
              <w:rPr>
                <w:sz w:val="14"/>
                <w:szCs w:val="14"/>
                <w:spacing w:val="-1"/>
              </w:rPr>
              <w:t>ERP</w:t>
            </w:r>
          </w:p>
          <w:p>
            <w:pPr>
              <w:spacing w:line="253" w:lineRule="auto"/>
              <w:rPr>
                <w:rFonts w:ascii="Arial"/>
                <w:sz w:val="21"/>
              </w:rPr>
            </w:pPr>
            <w:r/>
          </w:p>
          <w:p>
            <w:pPr>
              <w:spacing w:line="253" w:lineRule="auto"/>
              <w:rPr>
                <w:rFonts w:ascii="Arial"/>
                <w:sz w:val="21"/>
              </w:rPr>
            </w:pPr>
            <w:r/>
          </w:p>
          <w:p>
            <w:pPr>
              <w:pStyle w:val="TableText"/>
              <w:ind w:left="215"/>
              <w:spacing w:before="46" w:line="219" w:lineRule="auto"/>
              <w:rPr>
                <w:sz w:val="14"/>
                <w:szCs w:val="14"/>
              </w:rPr>
            </w:pPr>
            <w:r>
              <w:rPr>
                <w:sz w:val="14"/>
                <w:szCs w:val="14"/>
                <w:color w:val="890000"/>
                <w:spacing w:val="-2"/>
              </w:rPr>
              <w:t>设讲</w:t>
            </w:r>
          </w:p>
          <w:p>
            <w:pPr>
              <w:pStyle w:val="TableText"/>
              <w:ind w:left="215"/>
              <w:spacing w:before="23" w:line="219" w:lineRule="auto"/>
              <w:rPr>
                <w:sz w:val="14"/>
                <w:szCs w:val="14"/>
              </w:rPr>
            </w:pPr>
            <w:r>
              <w:pict>
                <v:shape id="_x0000_s490" style="position:absolute;margin-left:27.2993pt;margin-top:-0.885799pt;mso-position-vertical-relative:text;mso-position-horizontal-relative:text;width:17.35pt;height:13.45pt;z-index:252977152;" filled="false" stroked="false" type="#_x0000_t202">
                  <v:fill on="false"/>
                  <v:stroke on="false"/>
                  <v:path/>
                  <v:imagedata o:title=""/>
                  <o:lock v:ext="edit" aspectratio="false"/>
                  <v:textbox inset="0mm,0mm,0mm,0mm">
                    <w:txbxContent>
                      <w:p>
                        <w:pPr>
                          <w:pStyle w:val="TableText"/>
                          <w:ind w:left="20"/>
                          <w:spacing w:before="20" w:line="203" w:lineRule="auto"/>
                          <w:rPr>
                            <w:sz w:val="10"/>
                            <w:szCs w:val="10"/>
                          </w:rPr>
                        </w:pPr>
                        <w:r>
                          <w:rPr>
                            <w:sz w:val="10"/>
                            <w:szCs w:val="10"/>
                            <w:color w:val="A15600"/>
                            <w:spacing w:val="-1"/>
                          </w:rPr>
                          <w:t>产品数</w:t>
                        </w:r>
                      </w:p>
                      <w:p>
                        <w:pPr>
                          <w:pStyle w:val="TableText"/>
                          <w:ind w:left="30"/>
                          <w:spacing w:line="219" w:lineRule="auto"/>
                          <w:rPr>
                            <w:sz w:val="10"/>
                            <w:szCs w:val="10"/>
                          </w:rPr>
                        </w:pPr>
                        <w:r>
                          <w:rPr>
                            <w:sz w:val="10"/>
                            <w:szCs w:val="10"/>
                            <w:spacing w:val="-1"/>
                          </w:rPr>
                          <w:t>据协同</w:t>
                        </w:r>
                      </w:p>
                    </w:txbxContent>
                  </v:textbox>
                </v:shape>
              </w:pict>
            </w:r>
            <w:r>
              <w:rPr>
                <w:sz w:val="14"/>
                <w:szCs w:val="14"/>
                <w:color w:val="850004"/>
                <w:spacing w:val="-2"/>
              </w:rPr>
              <w:t>服务</w:t>
            </w:r>
          </w:p>
          <w:p>
            <w:pPr>
              <w:pStyle w:val="TableText"/>
              <w:ind w:left="215"/>
              <w:spacing w:before="32" w:line="220" w:lineRule="auto"/>
              <w:rPr>
                <w:sz w:val="10"/>
                <w:szCs w:val="10"/>
              </w:rPr>
            </w:pPr>
            <w:r>
              <w:rPr>
                <w:sz w:val="10"/>
                <w:szCs w:val="10"/>
                <w:color w:val="AE5700"/>
                <w:spacing w:val="-2"/>
              </w:rPr>
              <w:t>设计研发</w:t>
            </w:r>
          </w:p>
          <w:p>
            <w:pPr>
              <w:pStyle w:val="TableText"/>
              <w:ind w:left="215"/>
              <w:spacing w:line="219" w:lineRule="auto"/>
              <w:rPr>
                <w:sz w:val="10"/>
                <w:szCs w:val="10"/>
              </w:rPr>
            </w:pPr>
            <w:r>
              <w:rPr>
                <w:sz w:val="10"/>
                <w:szCs w:val="10"/>
                <w:spacing w:val="-1"/>
              </w:rPr>
              <w:t>业务协同</w:t>
            </w:r>
          </w:p>
        </w:tc>
        <w:tc>
          <w:tcPr>
            <w:tcW w:w="772" w:type="dxa"/>
            <w:vAlign w:val="top"/>
            <w:vMerge w:val="restart"/>
            <w:tcBorders>
              <w:bottom w:val="nil"/>
            </w:tcBorders>
          </w:tcPr>
          <w:p>
            <w:pPr>
              <w:spacing w:line="284" w:lineRule="auto"/>
              <w:rPr>
                <w:rFonts w:ascii="Arial"/>
                <w:sz w:val="21"/>
              </w:rPr>
            </w:pPr>
            <w:r/>
          </w:p>
          <w:p>
            <w:pPr>
              <w:spacing w:line="284" w:lineRule="auto"/>
              <w:rPr>
                <w:rFonts w:ascii="Arial"/>
                <w:sz w:val="21"/>
              </w:rPr>
            </w:pPr>
            <w:r/>
          </w:p>
          <w:p>
            <w:pPr>
              <w:pStyle w:val="TableText"/>
              <w:ind w:left="171"/>
              <w:spacing w:before="46" w:line="219" w:lineRule="auto"/>
              <w:rPr>
                <w:sz w:val="14"/>
                <w:szCs w:val="14"/>
              </w:rPr>
            </w:pPr>
            <w:r>
              <w:rPr>
                <w:sz w:val="14"/>
                <w:szCs w:val="14"/>
                <w:spacing w:val="-2"/>
              </w:rPr>
              <w:t>文档协同</w:t>
            </w:r>
          </w:p>
          <w:p>
            <w:pPr>
              <w:spacing w:line="395" w:lineRule="auto"/>
              <w:rPr>
                <w:rFonts w:ascii="Arial"/>
                <w:sz w:val="21"/>
              </w:rPr>
            </w:pPr>
            <w:r/>
          </w:p>
          <w:p>
            <w:pPr>
              <w:pStyle w:val="TableText"/>
              <w:ind w:left="91"/>
              <w:spacing w:before="46" w:line="219" w:lineRule="auto"/>
              <w:rPr>
                <w:sz w:val="14"/>
                <w:szCs w:val="14"/>
              </w:rPr>
            </w:pPr>
            <w:r>
              <w:rPr>
                <w:sz w:val="14"/>
                <w:szCs w:val="14"/>
                <w:spacing w:val="-2"/>
              </w:rPr>
              <w:t>产品协同</w:t>
            </w:r>
          </w:p>
        </w:tc>
        <w:tc>
          <w:tcPr>
            <w:tcW w:w="2297" w:type="dxa"/>
            <w:vAlign w:val="top"/>
            <w:gridSpan w:val="3"/>
            <w:tcBorders>
              <w:right w:val="single" w:color="000000" w:sz="4" w:space="0"/>
            </w:tcBorders>
          </w:tcPr>
          <w:p>
            <w:pPr>
              <w:spacing w:line="320" w:lineRule="auto"/>
              <w:rPr>
                <w:rFonts w:ascii="Arial"/>
                <w:sz w:val="21"/>
              </w:rPr>
            </w:pPr>
            <w:r/>
          </w:p>
          <w:p>
            <w:pPr>
              <w:pStyle w:val="TableText"/>
              <w:ind w:left="629"/>
              <w:spacing w:before="45" w:line="219" w:lineRule="auto"/>
              <w:rPr>
                <w:sz w:val="14"/>
                <w:szCs w:val="14"/>
              </w:rPr>
            </w:pPr>
            <w:r>
              <w:rPr>
                <w:sz w:val="14"/>
                <w:szCs w:val="14"/>
                <w:spacing w:val="-2"/>
              </w:rPr>
              <w:t>设计服务</w:t>
            </w:r>
          </w:p>
        </w:tc>
      </w:tr>
      <w:tr>
        <w:trPr>
          <w:trHeight w:val="755" w:hRule="atLeast"/>
        </w:trPr>
        <w:tc>
          <w:tcPr>
            <w:tcW w:w="1144" w:type="dxa"/>
            <w:vAlign w:val="top"/>
            <w:vMerge w:val="continue"/>
            <w:tcBorders>
              <w:left w:val="single" w:color="000000" w:sz="4" w:space="0"/>
              <w:top w:val="nil"/>
            </w:tcBorders>
          </w:tcPr>
          <w:p>
            <w:pPr>
              <w:rPr>
                <w:rFonts w:ascii="Arial"/>
                <w:sz w:val="21"/>
              </w:rPr>
            </w:pPr>
            <w:r/>
          </w:p>
        </w:tc>
        <w:tc>
          <w:tcPr>
            <w:tcW w:w="965" w:type="dxa"/>
            <w:vAlign w:val="top"/>
            <w:gridSpan w:val="2"/>
            <w:vMerge w:val="continue"/>
            <w:tcBorders>
              <w:top w:val="nil"/>
            </w:tcBorders>
          </w:tcPr>
          <w:p>
            <w:pPr>
              <w:rPr>
                <w:rFonts w:ascii="Arial"/>
                <w:sz w:val="21"/>
              </w:rPr>
            </w:pPr>
            <w:r/>
          </w:p>
        </w:tc>
        <w:tc>
          <w:tcPr>
            <w:tcW w:w="772" w:type="dxa"/>
            <w:vAlign w:val="top"/>
            <w:vMerge w:val="continue"/>
            <w:tcBorders>
              <w:top w:val="nil"/>
            </w:tcBorders>
          </w:tcPr>
          <w:p>
            <w:pPr>
              <w:rPr>
                <w:rFonts w:ascii="Arial"/>
                <w:sz w:val="21"/>
              </w:rPr>
            </w:pPr>
            <w:r/>
          </w:p>
        </w:tc>
        <w:tc>
          <w:tcPr>
            <w:tcW w:w="494" w:type="dxa"/>
            <w:vAlign w:val="top"/>
          </w:tcPr>
          <w:p>
            <w:pPr>
              <w:spacing w:line="375" w:lineRule="auto"/>
              <w:rPr>
                <w:rFonts w:ascii="Arial"/>
                <w:sz w:val="21"/>
              </w:rPr>
            </w:pPr>
            <w:r/>
          </w:p>
          <w:p>
            <w:pPr>
              <w:pStyle w:val="TableText"/>
              <w:ind w:left="48"/>
              <w:spacing w:before="46" w:line="212" w:lineRule="auto"/>
              <w:rPr>
                <w:sz w:val="14"/>
                <w:szCs w:val="14"/>
              </w:rPr>
            </w:pPr>
            <w:r>
              <w:rPr>
                <w:sz w:val="14"/>
                <w:szCs w:val="14"/>
                <w:spacing w:val="-3"/>
              </w:rPr>
              <w:t>云端</w:t>
            </w:r>
          </w:p>
          <w:p>
            <w:pPr>
              <w:pStyle w:val="TableText"/>
              <w:ind w:left="78"/>
              <w:spacing w:line="212" w:lineRule="auto"/>
              <w:rPr>
                <w:sz w:val="14"/>
                <w:szCs w:val="14"/>
              </w:rPr>
            </w:pPr>
            <w:r>
              <w:rPr>
                <w:sz w:val="14"/>
                <w:szCs w:val="14"/>
                <w:spacing w:val="-2"/>
              </w:rPr>
              <w:t>协同</w:t>
            </w:r>
          </w:p>
        </w:tc>
        <w:tc>
          <w:tcPr>
            <w:tcW w:w="784" w:type="dxa"/>
            <w:vAlign w:val="top"/>
          </w:tcPr>
          <w:p>
            <w:pPr>
              <w:spacing w:line="366" w:lineRule="auto"/>
              <w:rPr>
                <w:rFonts w:ascii="Arial"/>
                <w:sz w:val="21"/>
              </w:rPr>
            </w:pPr>
            <w:r/>
          </w:p>
          <w:p>
            <w:pPr>
              <w:pStyle w:val="TableText"/>
              <w:ind w:left="144" w:right="83"/>
              <w:spacing w:before="46" w:line="218" w:lineRule="auto"/>
              <w:rPr>
                <w:sz w:val="14"/>
                <w:szCs w:val="14"/>
              </w:rPr>
            </w:pPr>
            <w:r>
              <w:rPr>
                <w:sz w:val="14"/>
                <w:szCs w:val="14"/>
                <w:spacing w:val="-2"/>
              </w:rPr>
              <w:t>设计研发</w:t>
            </w:r>
            <w:r>
              <w:rPr>
                <w:sz w:val="14"/>
                <w:szCs w:val="14"/>
              </w:rPr>
              <w:t xml:space="preserve"> </w:t>
            </w:r>
            <w:r>
              <w:rPr>
                <w:sz w:val="14"/>
                <w:szCs w:val="14"/>
                <w:spacing w:val="-2"/>
              </w:rPr>
              <w:t>业务协同</w:t>
            </w:r>
          </w:p>
        </w:tc>
        <w:tc>
          <w:tcPr>
            <w:tcW w:w="1019" w:type="dxa"/>
            <w:vAlign w:val="top"/>
            <w:tcBorders>
              <w:right w:val="single" w:color="000000" w:sz="4" w:space="0"/>
            </w:tcBorders>
          </w:tcPr>
          <w:p>
            <w:pPr>
              <w:spacing w:line="365" w:lineRule="auto"/>
              <w:rPr>
                <w:rFonts w:ascii="Arial"/>
                <w:sz w:val="21"/>
              </w:rPr>
            </w:pPr>
            <w:r/>
          </w:p>
          <w:p>
            <w:pPr>
              <w:pStyle w:val="TableText"/>
              <w:ind w:left="91"/>
              <w:spacing w:before="46" w:line="225" w:lineRule="auto"/>
              <w:rPr>
                <w:sz w:val="14"/>
                <w:szCs w:val="14"/>
              </w:rPr>
            </w:pPr>
            <w:r>
              <w:rPr>
                <w:sz w:val="14"/>
                <w:szCs w:val="14"/>
                <w:spacing w:val="-2"/>
              </w:rPr>
              <w:t>产品数据</w:t>
            </w:r>
          </w:p>
          <w:p>
            <w:pPr>
              <w:pStyle w:val="TableText"/>
              <w:ind w:left="230"/>
              <w:spacing w:line="212" w:lineRule="auto"/>
              <w:rPr>
                <w:sz w:val="14"/>
                <w:szCs w:val="14"/>
              </w:rPr>
            </w:pPr>
            <w:r>
              <w:rPr>
                <w:sz w:val="14"/>
                <w:szCs w:val="14"/>
                <w:spacing w:val="-2"/>
              </w:rPr>
              <w:t>协同</w:t>
            </w:r>
          </w:p>
        </w:tc>
      </w:tr>
      <w:tr>
        <w:trPr>
          <w:trHeight w:val="340" w:hRule="atLeast"/>
        </w:trPr>
        <w:tc>
          <w:tcPr>
            <w:tcW w:w="1609" w:type="dxa"/>
            <w:vAlign w:val="top"/>
            <w:gridSpan w:val="2"/>
            <w:tcBorders>
              <w:left w:val="single" w:color="000000" w:sz="4" w:space="0"/>
            </w:tcBorders>
          </w:tcPr>
          <w:p>
            <w:pPr>
              <w:pStyle w:val="TableText"/>
              <w:ind w:left="965"/>
              <w:spacing w:before="119" w:line="220" w:lineRule="auto"/>
              <w:rPr>
                <w:sz w:val="14"/>
                <w:szCs w:val="14"/>
              </w:rPr>
            </w:pPr>
            <w:r>
              <w:rPr>
                <w:sz w:val="14"/>
                <w:szCs w:val="14"/>
                <w:spacing w:val="-2"/>
              </w:rPr>
              <w:t>协同变更</w:t>
            </w:r>
          </w:p>
        </w:tc>
        <w:tc>
          <w:tcPr>
            <w:tcW w:w="3569" w:type="dxa"/>
            <w:vAlign w:val="top"/>
            <w:gridSpan w:val="5"/>
            <w:tcBorders>
              <w:right w:val="single" w:color="000000" w:sz="4" w:space="0"/>
            </w:tcBorders>
          </w:tcPr>
          <w:p>
            <w:pPr>
              <w:pStyle w:val="TableText"/>
              <w:ind w:left="81"/>
              <w:spacing w:before="49" w:line="220" w:lineRule="auto"/>
              <w:rPr>
                <w:sz w:val="14"/>
                <w:szCs w:val="14"/>
              </w:rPr>
            </w:pPr>
            <w:r>
              <w:rPr>
                <w:sz w:val="14"/>
                <w:szCs w:val="14"/>
                <w:spacing w:val="-2"/>
              </w:rPr>
              <w:t>协同审批</w:t>
            </w:r>
          </w:p>
        </w:tc>
      </w:tr>
      <w:tr>
        <w:trPr>
          <w:trHeight w:val="677" w:hRule="atLeast"/>
        </w:trPr>
        <w:tc>
          <w:tcPr>
            <w:tcW w:w="5178" w:type="dxa"/>
            <w:vAlign w:val="top"/>
            <w:gridSpan w:val="7"/>
            <w:tcBorders>
              <w:left w:val="single" w:color="000000" w:sz="4" w:space="0"/>
              <w:bottom w:val="single" w:color="000000" w:sz="4" w:space="0"/>
              <w:right w:val="single" w:color="000000" w:sz="4" w:space="0"/>
            </w:tcBorders>
          </w:tcPr>
          <w:p>
            <w:pPr>
              <w:pStyle w:val="TableText"/>
              <w:ind w:left="1565"/>
              <w:spacing w:before="101" w:line="219" w:lineRule="auto"/>
              <w:rPr>
                <w:sz w:val="20"/>
                <w:szCs w:val="20"/>
              </w:rPr>
            </w:pPr>
            <w:r>
              <w:rPr>
                <w:sz w:val="20"/>
                <w:szCs w:val="20"/>
                <w:color w:val="E25A00"/>
                <w:spacing w:val="1"/>
              </w:rPr>
              <w:t>图8-2设计服务功能结构</w:t>
            </w:r>
          </w:p>
        </w:tc>
      </w:tr>
    </w:tbl>
    <w:p>
      <w:pPr>
        <w:spacing w:before="194" w:line="21" w:lineRule="exact"/>
        <w:rPr/>
      </w:pPr>
      <w:r>
        <w:rPr/>
        <w:drawing>
          <wp:inline distT="0" distB="0" distL="0" distR="0">
            <wp:extent cx="2781331" cy="12707"/>
            <wp:effectExtent l="0" t="0" r="0" b="0"/>
            <wp:docPr id="382" name="IM 382"/>
            <wp:cNvGraphicFramePr/>
            <a:graphic>
              <a:graphicData uri="http://schemas.openxmlformats.org/drawingml/2006/picture">
                <pic:pic>
                  <pic:nvPicPr>
                    <pic:cNvPr id="382" name="IM 382"/>
                    <pic:cNvPicPr/>
                  </pic:nvPicPr>
                  <pic:blipFill>
                    <a:blip r:embed="rId405"/>
                    <a:stretch>
                      <a:fillRect/>
                    </a:stretch>
                  </pic:blipFill>
                  <pic:spPr>
                    <a:xfrm rot="0">
                      <a:off x="0" y="0"/>
                      <a:ext cx="2781331" cy="12707"/>
                    </a:xfrm>
                    <a:prstGeom prst="rect">
                      <a:avLst/>
                    </a:prstGeom>
                  </pic:spPr>
                </pic:pic>
              </a:graphicData>
            </a:graphic>
          </wp:inline>
        </w:drawing>
      </w:r>
    </w:p>
    <w:p>
      <w:pPr>
        <w:pStyle w:val="BodyText"/>
        <w:spacing w:line="316" w:lineRule="auto"/>
        <w:rPr/>
      </w:pPr>
      <w:r/>
    </w:p>
    <w:p>
      <w:pPr>
        <w:spacing w:before="74" w:line="176" w:lineRule="auto"/>
        <w:jc w:val="right"/>
        <w:rPr>
          <w:rFonts w:ascii="SimSun" w:hAnsi="SimSun" w:eastAsia="SimSun" w:cs="SimSun"/>
          <w:sz w:val="23"/>
          <w:szCs w:val="23"/>
        </w:rPr>
      </w:pPr>
      <w:r>
        <w:rPr>
          <w:rFonts w:ascii="SimSun" w:hAnsi="SimSun" w:eastAsia="SimSun" w:cs="SimSun"/>
          <w:sz w:val="23"/>
          <w:szCs w:val="23"/>
          <w:color w:val="EE5F00"/>
          <w:spacing w:val="-53"/>
        </w:rPr>
        <w:t>·191</w:t>
      </w:r>
      <w:r>
        <w:rPr>
          <w:rFonts w:ascii="SimSun" w:hAnsi="SimSun" w:eastAsia="SimSun" w:cs="SimSun"/>
          <w:sz w:val="23"/>
          <w:szCs w:val="23"/>
          <w:color w:val="EE5F00"/>
          <w:spacing w:val="-40"/>
        </w:rPr>
        <w:t xml:space="preserve"> </w:t>
      </w:r>
      <w:r>
        <w:rPr>
          <w:rFonts w:ascii="SimSun" w:hAnsi="SimSun" w:eastAsia="SimSun" w:cs="SimSun"/>
          <w:sz w:val="23"/>
          <w:szCs w:val="23"/>
          <w:color w:val="EE5F00"/>
          <w:spacing w:val="-53"/>
        </w:rPr>
        <w:t>·</w:t>
      </w:r>
    </w:p>
    <w:p>
      <w:pPr>
        <w:spacing w:line="176" w:lineRule="auto"/>
        <w:sectPr>
          <w:footerReference w:type="default" r:id="rId18"/>
          <w:pgSz w:w="7530" w:h="11370"/>
          <w:pgMar w:top="184" w:right="820" w:bottom="257" w:left="939" w:header="0" w:footer="0" w:gutter="0"/>
        </w:sectPr>
        <w:rPr>
          <w:rFonts w:ascii="SimSun" w:hAnsi="SimSun" w:eastAsia="SimSun" w:cs="SimSun"/>
          <w:sz w:val="23"/>
          <w:szCs w:val="23"/>
        </w:rPr>
      </w:pPr>
    </w:p>
    <w:p>
      <w:pPr>
        <w:ind w:left="922"/>
        <w:spacing w:line="181" w:lineRule="auto"/>
        <w:rPr>
          <w:rFonts w:ascii="SimSun" w:hAnsi="SimSun" w:eastAsia="SimSun" w:cs="SimSun"/>
          <w:sz w:val="19"/>
          <w:szCs w:val="19"/>
        </w:rPr>
      </w:pPr>
      <w:r>
        <w:drawing>
          <wp:anchor distT="0" distB="0" distL="0" distR="0" simplePos="0" relativeHeight="252991488" behindDoc="0" locked="0" layoutInCell="0" allowOverlap="1">
            <wp:simplePos x="0" y="0"/>
            <wp:positionH relativeFrom="page">
              <wp:posOffset>673092</wp:posOffset>
            </wp:positionH>
            <wp:positionV relativeFrom="page">
              <wp:posOffset>6642125</wp:posOffset>
            </wp:positionV>
            <wp:extent cx="704871" cy="6358"/>
            <wp:effectExtent l="0" t="0" r="0" b="0"/>
            <wp:wrapNone/>
            <wp:docPr id="384" name="IM 384"/>
            <wp:cNvGraphicFramePr/>
            <a:graphic>
              <a:graphicData uri="http://schemas.openxmlformats.org/drawingml/2006/picture">
                <pic:pic>
                  <pic:nvPicPr>
                    <pic:cNvPr id="384" name="IM 384"/>
                    <pic:cNvPicPr/>
                  </pic:nvPicPr>
                  <pic:blipFill>
                    <a:blip r:embed="rId407"/>
                    <a:stretch>
                      <a:fillRect/>
                    </a:stretch>
                  </pic:blipFill>
                  <pic:spPr>
                    <a:xfrm rot="0">
                      <a:off x="0" y="0"/>
                      <a:ext cx="704871" cy="6358"/>
                    </a:xfrm>
                    <a:prstGeom prst="rect">
                      <a:avLst/>
                    </a:prstGeom>
                  </pic:spPr>
                </pic:pic>
              </a:graphicData>
            </a:graphic>
          </wp:anchor>
        </w:drawing>
      </w:r>
      <w:r>
        <w:drawing>
          <wp:anchor distT="0" distB="0" distL="0" distR="0" simplePos="0" relativeHeight="252992512" behindDoc="0" locked="0" layoutInCell="0" allowOverlap="1">
            <wp:simplePos x="0" y="0"/>
            <wp:positionH relativeFrom="page">
              <wp:posOffset>685807</wp:posOffset>
            </wp:positionH>
            <wp:positionV relativeFrom="page">
              <wp:posOffset>5289579</wp:posOffset>
            </wp:positionV>
            <wp:extent cx="6350" cy="1371551"/>
            <wp:effectExtent l="0" t="0" r="0" b="0"/>
            <wp:wrapNone/>
            <wp:docPr id="386" name="IM 386"/>
            <wp:cNvGraphicFramePr/>
            <a:graphic>
              <a:graphicData uri="http://schemas.openxmlformats.org/drawingml/2006/picture">
                <pic:pic>
                  <pic:nvPicPr>
                    <pic:cNvPr id="386" name="IM 386"/>
                    <pic:cNvPicPr/>
                  </pic:nvPicPr>
                  <pic:blipFill>
                    <a:blip r:embed="rId408"/>
                    <a:stretch>
                      <a:fillRect/>
                    </a:stretch>
                  </pic:blipFill>
                  <pic:spPr>
                    <a:xfrm rot="0">
                      <a:off x="0" y="0"/>
                      <a:ext cx="6350" cy="1371551"/>
                    </a:xfrm>
                    <a:prstGeom prst="rect">
                      <a:avLst/>
                    </a:prstGeom>
                  </pic:spPr>
                </pic:pic>
              </a:graphicData>
            </a:graphic>
          </wp:anchor>
        </w:drawing>
      </w:r>
      <w:r>
        <w:drawing>
          <wp:anchor distT="0" distB="0" distL="0" distR="0" simplePos="0" relativeHeight="252989440" behindDoc="0" locked="0" layoutInCell="0" allowOverlap="1">
            <wp:simplePos x="0" y="0"/>
            <wp:positionH relativeFrom="page">
              <wp:posOffset>0</wp:posOffset>
            </wp:positionH>
            <wp:positionV relativeFrom="page">
              <wp:posOffset>0</wp:posOffset>
            </wp:positionV>
            <wp:extent cx="584185" cy="812814"/>
            <wp:effectExtent l="0" t="0" r="0" b="0"/>
            <wp:wrapNone/>
            <wp:docPr id="388" name="IM 388"/>
            <wp:cNvGraphicFramePr/>
            <a:graphic>
              <a:graphicData uri="http://schemas.openxmlformats.org/drawingml/2006/picture">
                <pic:pic>
                  <pic:nvPicPr>
                    <pic:cNvPr id="388" name="IM 388"/>
                    <pic:cNvPicPr/>
                  </pic:nvPicPr>
                  <pic:blipFill>
                    <a:blip r:embed="rId409"/>
                    <a:stretch>
                      <a:fillRect/>
                    </a:stretch>
                  </pic:blipFill>
                  <pic:spPr>
                    <a:xfrm rot="0">
                      <a:off x="0" y="0"/>
                      <a:ext cx="584185" cy="812814"/>
                    </a:xfrm>
                    <a:prstGeom prst="rect">
                      <a:avLst/>
                    </a:prstGeom>
                  </pic:spPr>
                </pic:pic>
              </a:graphicData>
            </a:graphic>
          </wp:anchor>
        </w:drawing>
      </w:r>
      <w:r>
        <w:drawing>
          <wp:anchor distT="0" distB="0" distL="0" distR="0" simplePos="0" relativeHeight="252988416" behindDoc="1" locked="0" layoutInCell="0" allowOverlap="1">
            <wp:simplePos x="0" y="0"/>
            <wp:positionH relativeFrom="page">
              <wp:posOffset>742940</wp:posOffset>
            </wp:positionH>
            <wp:positionV relativeFrom="page">
              <wp:posOffset>5848317</wp:posOffset>
            </wp:positionV>
            <wp:extent cx="88907" cy="120679"/>
            <wp:effectExtent l="0" t="0" r="0" b="0"/>
            <wp:wrapNone/>
            <wp:docPr id="390" name="IM 390"/>
            <wp:cNvGraphicFramePr/>
            <a:graphic>
              <a:graphicData uri="http://schemas.openxmlformats.org/drawingml/2006/picture">
                <pic:pic>
                  <pic:nvPicPr>
                    <pic:cNvPr id="390" name="IM 390"/>
                    <pic:cNvPicPr/>
                  </pic:nvPicPr>
                  <pic:blipFill>
                    <a:blip r:embed="rId410"/>
                    <a:stretch>
                      <a:fillRect/>
                    </a:stretch>
                  </pic:blipFill>
                  <pic:spPr>
                    <a:xfrm rot="0">
                      <a:off x="0" y="0"/>
                      <a:ext cx="88907" cy="120679"/>
                    </a:xfrm>
                    <a:prstGeom prst="rect">
                      <a:avLst/>
                    </a:prstGeom>
                  </pic:spPr>
                </pic:pic>
              </a:graphicData>
            </a:graphic>
          </wp:anchor>
        </w:drawing>
      </w:r>
      <w:r>
        <w:drawing>
          <wp:anchor distT="0" distB="0" distL="0" distR="0" simplePos="0" relativeHeight="252990464" behindDoc="0" locked="0" layoutInCell="0" allowOverlap="1">
            <wp:simplePos x="0" y="0"/>
            <wp:positionH relativeFrom="page">
              <wp:posOffset>507999</wp:posOffset>
            </wp:positionH>
            <wp:positionV relativeFrom="page">
              <wp:posOffset>6203922</wp:posOffset>
            </wp:positionV>
            <wp:extent cx="266721" cy="273081"/>
            <wp:effectExtent l="0" t="0" r="0" b="0"/>
            <wp:wrapNone/>
            <wp:docPr id="392" name="IM 392"/>
            <wp:cNvGraphicFramePr/>
            <a:graphic>
              <a:graphicData uri="http://schemas.openxmlformats.org/drawingml/2006/picture">
                <pic:pic>
                  <pic:nvPicPr>
                    <pic:cNvPr id="392" name="IM 392"/>
                    <pic:cNvPicPr/>
                  </pic:nvPicPr>
                  <pic:blipFill>
                    <a:blip r:embed="rId411"/>
                    <a:stretch>
                      <a:fillRect/>
                    </a:stretch>
                  </pic:blipFill>
                  <pic:spPr>
                    <a:xfrm rot="0">
                      <a:off x="0" y="0"/>
                      <a:ext cx="266721" cy="273081"/>
                    </a:xfrm>
                    <a:prstGeom prst="rect">
                      <a:avLst/>
                    </a:prstGeom>
                  </pic:spPr>
                </pic:pic>
              </a:graphicData>
            </a:graphic>
          </wp:anchor>
        </w:drawing>
      </w:r>
      <w:r>
        <w:rPr>
          <w:rFonts w:ascii="SimSun" w:hAnsi="SimSun" w:eastAsia="SimSun" w:cs="SimSun"/>
          <w:sz w:val="19"/>
          <w:szCs w:val="19"/>
          <w:b/>
          <w:bCs/>
          <w:color w:val="E55502"/>
          <w:spacing w:val="-14"/>
          <w:w w:val="90"/>
        </w:rPr>
        <w:t>数据为王</w:t>
      </w:r>
    </w:p>
    <w:p>
      <w:pPr>
        <w:ind w:left="1220"/>
        <w:spacing w:line="224" w:lineRule="auto"/>
        <w:rPr>
          <w:rFonts w:ascii="KaiTi" w:hAnsi="KaiTi" w:eastAsia="KaiTi" w:cs="KaiTi"/>
          <w:sz w:val="19"/>
          <w:szCs w:val="19"/>
        </w:rPr>
      </w:pPr>
      <w:r>
        <w:rPr>
          <w:rFonts w:ascii="KaiTi" w:hAnsi="KaiTi" w:eastAsia="KaiTi" w:cs="KaiTi"/>
          <w:sz w:val="19"/>
          <w:szCs w:val="19"/>
          <w:spacing w:val="-19"/>
          <w:w w:val="92"/>
        </w:rPr>
        <w:t>打开工业数据治理之门</w:t>
      </w:r>
    </w:p>
    <w:p>
      <w:pPr>
        <w:spacing w:before="112"/>
        <w:rPr/>
      </w:pPr>
      <w:r/>
    </w:p>
    <w:p>
      <w:pPr>
        <w:spacing w:before="112"/>
        <w:rPr/>
      </w:pPr>
      <w:r/>
    </w:p>
    <w:tbl>
      <w:tblPr>
        <w:tblStyle w:val="TableNormal"/>
        <w:tblW w:w="5209" w:type="dxa"/>
        <w:tblInd w:w="1230" w:type="dxa"/>
        <w:tblLayout w:type="fixed"/>
        <w:tblBorders>
          <w:left w:val="single" w:color="000000" w:sz="8" w:space="0"/>
          <w:bottom w:val="single" w:color="000000" w:sz="4" w:space="0"/>
          <w:right w:val="single" w:color="000000" w:sz="8" w:space="0"/>
          <w:top w:val="single" w:color="000000" w:sz="2" w:space="0"/>
        </w:tblBorders>
      </w:tblPr>
      <w:tblGrid>
        <w:gridCol w:w="5209"/>
      </w:tblGrid>
      <w:tr>
        <w:trPr>
          <w:trHeight w:val="8974" w:hRule="atLeast"/>
        </w:trPr>
        <w:tc>
          <w:tcPr>
            <w:tcW w:w="5209" w:type="dxa"/>
            <w:vAlign w:val="top"/>
          </w:tcPr>
          <w:p>
            <w:pPr>
              <w:ind w:left="509"/>
              <w:spacing w:before="221" w:line="221" w:lineRule="auto"/>
              <w:rPr>
                <w:rFonts w:ascii="SimHei" w:hAnsi="SimHei" w:eastAsia="SimHei" w:cs="SimHei"/>
                <w:sz w:val="19"/>
                <w:szCs w:val="19"/>
              </w:rPr>
            </w:pPr>
            <w:r>
              <w:rPr>
                <w:rFonts w:ascii="SimHei" w:hAnsi="SimHei" w:eastAsia="SimHei" w:cs="SimHei"/>
                <w:sz w:val="19"/>
                <w:szCs w:val="19"/>
                <w:spacing w:val="-5"/>
              </w:rPr>
              <w:t>1.</w:t>
            </w:r>
            <w:r>
              <w:rPr>
                <w:rFonts w:ascii="SimHei" w:hAnsi="SimHei" w:eastAsia="SimHei" w:cs="SimHei"/>
                <w:sz w:val="19"/>
                <w:szCs w:val="19"/>
                <w:spacing w:val="-36"/>
              </w:rPr>
              <w:t xml:space="preserve"> </w:t>
            </w:r>
            <w:r>
              <w:rPr>
                <w:rFonts w:ascii="SimHei" w:hAnsi="SimHei" w:eastAsia="SimHei" w:cs="SimHei"/>
                <w:sz w:val="19"/>
                <w:szCs w:val="19"/>
                <w:spacing w:val="-5"/>
              </w:rPr>
              <w:t>云端协同</w:t>
            </w:r>
          </w:p>
          <w:p>
            <w:pPr>
              <w:ind w:left="129" w:right="162" w:firstLine="379"/>
              <w:spacing w:before="115" w:line="342" w:lineRule="auto"/>
              <w:rPr>
                <w:rFonts w:ascii="SimHei" w:hAnsi="SimHei" w:eastAsia="SimHei" w:cs="SimHei"/>
                <w:sz w:val="19"/>
                <w:szCs w:val="19"/>
              </w:rPr>
            </w:pPr>
            <w:r>
              <w:rPr>
                <w:rFonts w:ascii="SimHei" w:hAnsi="SimHei" w:eastAsia="SimHei" w:cs="SimHei"/>
                <w:sz w:val="19"/>
                <w:szCs w:val="19"/>
                <w:spacing w:val="-1"/>
              </w:rPr>
              <w:t>与</w:t>
            </w:r>
            <w:r>
              <w:rPr>
                <w:rFonts w:ascii="SimHei" w:hAnsi="SimHei" w:eastAsia="SimHei" w:cs="SimHei"/>
                <w:sz w:val="19"/>
                <w:szCs w:val="19"/>
                <w:spacing w:val="-45"/>
              </w:rPr>
              <w:t xml:space="preserve"> </w:t>
            </w:r>
            <w:r>
              <w:rPr>
                <w:rFonts w:ascii="Times New Roman" w:hAnsi="Times New Roman" w:eastAsia="Times New Roman" w:cs="Times New Roman"/>
                <w:sz w:val="19"/>
                <w:szCs w:val="19"/>
                <w:spacing w:val="-1"/>
              </w:rPr>
              <w:t>PLM</w:t>
            </w:r>
            <w:r>
              <w:rPr>
                <w:rFonts w:ascii="SimHei" w:hAnsi="SimHei" w:eastAsia="SimHei" w:cs="SimHei"/>
                <w:sz w:val="19"/>
                <w:szCs w:val="19"/>
                <w:spacing w:val="-1"/>
              </w:rPr>
              <w:t>的协同：实现云端协同，以企业内部的</w:t>
            </w:r>
            <w:r>
              <w:rPr>
                <w:rFonts w:ascii="SimHei" w:hAnsi="SimHei" w:eastAsia="SimHei" w:cs="SimHei"/>
                <w:sz w:val="19"/>
                <w:szCs w:val="19"/>
                <w:spacing w:val="-41"/>
              </w:rPr>
              <w:t xml:space="preserve"> </w:t>
            </w:r>
            <w:r>
              <w:rPr>
                <w:rFonts w:ascii="Times New Roman" w:hAnsi="Times New Roman" w:eastAsia="Times New Roman" w:cs="Times New Roman"/>
                <w:sz w:val="19"/>
                <w:szCs w:val="19"/>
                <w:spacing w:val="-1"/>
              </w:rPr>
              <w:t>PLM</w:t>
            </w:r>
            <w:r>
              <w:rPr>
                <w:rFonts w:ascii="Times New Roman" w:hAnsi="Times New Roman" w:eastAsia="Times New Roman" w:cs="Times New Roman"/>
                <w:sz w:val="19"/>
                <w:szCs w:val="19"/>
                <w:spacing w:val="-11"/>
              </w:rPr>
              <w:t xml:space="preserve"> </w:t>
            </w:r>
            <w:r>
              <w:rPr>
                <w:rFonts w:ascii="SimHei" w:hAnsi="SimHei" w:eastAsia="SimHei" w:cs="SimHei"/>
                <w:sz w:val="19"/>
                <w:szCs w:val="19"/>
                <w:spacing w:val="-1"/>
              </w:rPr>
              <w:t>系</w:t>
            </w:r>
            <w:r>
              <w:rPr>
                <w:rFonts w:ascii="SimHei" w:hAnsi="SimHei" w:eastAsia="SimHei" w:cs="SimHei"/>
                <w:sz w:val="19"/>
                <w:szCs w:val="19"/>
              </w:rPr>
              <w:t xml:space="preserve"> </w:t>
            </w:r>
            <w:r>
              <w:rPr>
                <w:rFonts w:ascii="SimHei" w:hAnsi="SimHei" w:eastAsia="SimHei" w:cs="SimHei"/>
                <w:sz w:val="19"/>
                <w:szCs w:val="19"/>
                <w:spacing w:val="5"/>
              </w:rPr>
              <w:t>统为后台，云设计服务为前台，实现企业间内部的系统是</w:t>
            </w:r>
            <w:r>
              <w:rPr>
                <w:rFonts w:ascii="SimHei" w:hAnsi="SimHei" w:eastAsia="SimHei" w:cs="SimHei"/>
                <w:sz w:val="19"/>
                <w:szCs w:val="19"/>
                <w:spacing w:val="9"/>
              </w:rPr>
              <w:t xml:space="preserve"> </w:t>
            </w:r>
            <w:r>
              <w:rPr>
                <w:rFonts w:ascii="SimHei" w:hAnsi="SimHei" w:eastAsia="SimHei" w:cs="SimHei"/>
                <w:sz w:val="19"/>
                <w:szCs w:val="19"/>
                <w:spacing w:val="6"/>
              </w:rPr>
              <w:t>产品数据和设计研发业务的管控中心，而设计</w:t>
            </w:r>
            <w:r>
              <w:rPr>
                <w:rFonts w:ascii="SimHei" w:hAnsi="SimHei" w:eastAsia="SimHei" w:cs="SimHei"/>
                <w:sz w:val="19"/>
                <w:szCs w:val="19"/>
                <w:spacing w:val="5"/>
              </w:rPr>
              <w:t>服务提供的</w:t>
            </w:r>
            <w:r>
              <w:rPr>
                <w:rFonts w:ascii="SimHei" w:hAnsi="SimHei" w:eastAsia="SimHei" w:cs="SimHei"/>
                <w:sz w:val="19"/>
                <w:szCs w:val="19"/>
              </w:rPr>
              <w:t xml:space="preserve"> </w:t>
            </w:r>
            <w:r>
              <w:rPr>
                <w:rFonts w:ascii="SimHei" w:hAnsi="SimHei" w:eastAsia="SimHei" w:cs="SimHei"/>
                <w:sz w:val="19"/>
                <w:szCs w:val="19"/>
                <w:spacing w:val="4"/>
              </w:rPr>
              <w:t>是云端的协同、适配、同步服务，可实现企业与产业链上</w:t>
            </w:r>
          </w:p>
          <w:p>
            <w:pPr>
              <w:ind w:left="129"/>
              <w:spacing w:line="221" w:lineRule="auto"/>
              <w:rPr>
                <w:rFonts w:ascii="SimHei" w:hAnsi="SimHei" w:eastAsia="SimHei" w:cs="SimHei"/>
                <w:sz w:val="19"/>
                <w:szCs w:val="19"/>
              </w:rPr>
            </w:pPr>
            <w:r>
              <w:rPr>
                <w:rFonts w:ascii="SimHei" w:hAnsi="SimHei" w:eastAsia="SimHei" w:cs="SimHei"/>
                <w:sz w:val="19"/>
                <w:szCs w:val="19"/>
                <w:spacing w:val="-2"/>
              </w:rPr>
              <w:t>下游企业之间的协同。</w:t>
            </w:r>
          </w:p>
          <w:p>
            <w:pPr>
              <w:pStyle w:val="TableText"/>
              <w:ind w:left="509"/>
              <w:spacing w:before="123" w:line="356" w:lineRule="exact"/>
              <w:rPr>
                <w:rFonts w:ascii="SimHei" w:hAnsi="SimHei" w:eastAsia="SimHei" w:cs="SimHei"/>
                <w:sz w:val="19"/>
                <w:szCs w:val="19"/>
              </w:rPr>
            </w:pPr>
            <w:r>
              <w:rPr>
                <w:rFonts w:ascii="SimHei" w:hAnsi="SimHei" w:eastAsia="SimHei" w:cs="SimHei"/>
                <w:sz w:val="19"/>
                <w:szCs w:val="19"/>
                <w:spacing w:val="8"/>
                <w:position w:val="13"/>
              </w:rPr>
              <w:t>与</w:t>
            </w:r>
            <w:r>
              <w:rPr>
                <w:sz w:val="19"/>
                <w:szCs w:val="19"/>
                <w:position w:val="13"/>
              </w:rPr>
              <w:t>CAD</w:t>
            </w:r>
            <w:r>
              <w:rPr>
                <w:sz w:val="19"/>
                <w:szCs w:val="19"/>
                <w:spacing w:val="3"/>
                <w:position w:val="13"/>
              </w:rPr>
              <w:t xml:space="preserve"> </w:t>
            </w:r>
            <w:r>
              <w:rPr>
                <w:rFonts w:ascii="SimHei" w:hAnsi="SimHei" w:eastAsia="SimHei" w:cs="SimHei"/>
                <w:sz w:val="19"/>
                <w:szCs w:val="19"/>
                <w:spacing w:val="8"/>
                <w:position w:val="13"/>
              </w:rPr>
              <w:t>的协同：通过对</w:t>
            </w:r>
            <w:r>
              <w:rPr>
                <w:sz w:val="19"/>
                <w:szCs w:val="19"/>
                <w:position w:val="13"/>
              </w:rPr>
              <w:t>CAD</w:t>
            </w:r>
            <w:r>
              <w:rPr>
                <w:sz w:val="19"/>
                <w:szCs w:val="19"/>
                <w:spacing w:val="-14"/>
                <w:position w:val="13"/>
              </w:rPr>
              <w:t xml:space="preserve"> </w:t>
            </w:r>
            <w:r>
              <w:rPr>
                <w:rFonts w:ascii="SimHei" w:hAnsi="SimHei" w:eastAsia="SimHei" w:cs="SimHei"/>
                <w:sz w:val="19"/>
                <w:szCs w:val="19"/>
                <w:spacing w:val="8"/>
                <w:position w:val="13"/>
              </w:rPr>
              <w:t>文档的轻量化处理，在云</w:t>
            </w:r>
          </w:p>
          <w:p>
            <w:pPr>
              <w:ind w:left="129"/>
              <w:spacing w:line="219" w:lineRule="auto"/>
              <w:rPr>
                <w:rFonts w:ascii="SimHei" w:hAnsi="SimHei" w:eastAsia="SimHei" w:cs="SimHei"/>
                <w:sz w:val="19"/>
                <w:szCs w:val="19"/>
              </w:rPr>
            </w:pPr>
            <w:r>
              <w:rPr>
                <w:rFonts w:ascii="SimHei" w:hAnsi="SimHei" w:eastAsia="SimHei" w:cs="SimHei"/>
                <w:sz w:val="19"/>
                <w:szCs w:val="19"/>
                <w:spacing w:val="-1"/>
              </w:rPr>
              <w:t>端实现在线浏览。</w:t>
            </w:r>
          </w:p>
          <w:p>
            <w:pPr>
              <w:ind w:left="509"/>
              <w:spacing w:before="115" w:line="221" w:lineRule="auto"/>
              <w:rPr>
                <w:rFonts w:ascii="SimHei" w:hAnsi="SimHei" w:eastAsia="SimHei" w:cs="SimHei"/>
                <w:sz w:val="19"/>
                <w:szCs w:val="19"/>
              </w:rPr>
            </w:pPr>
            <w:r>
              <w:rPr>
                <w:rFonts w:ascii="SimHei" w:hAnsi="SimHei" w:eastAsia="SimHei" w:cs="SimHei"/>
                <w:sz w:val="19"/>
                <w:szCs w:val="19"/>
                <w:spacing w:val="3"/>
              </w:rPr>
              <w:t>2.产品研发业务协同</w:t>
            </w:r>
          </w:p>
          <w:p>
            <w:pPr>
              <w:ind w:left="129" w:right="168" w:firstLine="379"/>
              <w:spacing w:before="113" w:line="340" w:lineRule="auto"/>
              <w:rPr>
                <w:rFonts w:ascii="SimHei" w:hAnsi="SimHei" w:eastAsia="SimHei" w:cs="SimHei"/>
                <w:sz w:val="19"/>
                <w:szCs w:val="19"/>
              </w:rPr>
            </w:pPr>
            <w:r>
              <w:rPr>
                <w:rFonts w:ascii="SimHei" w:hAnsi="SimHei" w:eastAsia="SimHei" w:cs="SimHei"/>
                <w:sz w:val="19"/>
                <w:szCs w:val="19"/>
                <w:spacing w:val="-6"/>
              </w:rPr>
              <w:t>产业链协同关系的建立和管理：在产业链上下游企业(主</w:t>
            </w:r>
            <w:r>
              <w:rPr>
                <w:rFonts w:ascii="SimHei" w:hAnsi="SimHei" w:eastAsia="SimHei" w:cs="SimHei"/>
                <w:sz w:val="19"/>
                <w:szCs w:val="19"/>
                <w:spacing w:val="4"/>
              </w:rPr>
              <w:t xml:space="preserve"> </w:t>
            </w:r>
            <w:r>
              <w:rPr>
                <w:rFonts w:ascii="SimHei" w:hAnsi="SimHei" w:eastAsia="SimHei" w:cs="SimHei"/>
                <w:sz w:val="19"/>
                <w:szCs w:val="19"/>
                <w:spacing w:val="-6"/>
              </w:rPr>
              <w:t>机企业与供应商，供应商与其供应商)之间建立协同关系，并</w:t>
            </w:r>
          </w:p>
          <w:p>
            <w:pPr>
              <w:ind w:left="129"/>
              <w:spacing w:before="1" w:line="220" w:lineRule="auto"/>
              <w:rPr>
                <w:rFonts w:ascii="SimHei" w:hAnsi="SimHei" w:eastAsia="SimHei" w:cs="SimHei"/>
                <w:sz w:val="19"/>
                <w:szCs w:val="19"/>
              </w:rPr>
            </w:pPr>
            <w:r>
              <w:rPr>
                <w:rFonts w:ascii="SimHei" w:hAnsi="SimHei" w:eastAsia="SimHei" w:cs="SimHei"/>
                <w:sz w:val="19"/>
                <w:szCs w:val="19"/>
                <w:spacing w:val="-9"/>
              </w:rPr>
              <w:t>形成协作、数据分享和数据安全的机制是协同能达成</w:t>
            </w:r>
            <w:r>
              <w:rPr>
                <w:rFonts w:ascii="SimHei" w:hAnsi="SimHei" w:eastAsia="SimHei" w:cs="SimHei"/>
                <w:sz w:val="19"/>
                <w:szCs w:val="19"/>
                <w:spacing w:val="-10"/>
              </w:rPr>
              <w:t>的基础。</w:t>
            </w:r>
          </w:p>
          <w:p>
            <w:pPr>
              <w:ind w:left="129" w:right="161" w:firstLine="379"/>
              <w:spacing w:before="141" w:line="315" w:lineRule="auto"/>
              <w:rPr>
                <w:rFonts w:ascii="SimHei" w:hAnsi="SimHei" w:eastAsia="SimHei" w:cs="SimHei"/>
                <w:sz w:val="19"/>
                <w:szCs w:val="19"/>
              </w:rPr>
            </w:pPr>
            <w:r>
              <w:rPr>
                <w:rFonts w:ascii="SimHei" w:hAnsi="SimHei" w:eastAsia="SimHei" w:cs="SimHei"/>
                <w:sz w:val="19"/>
                <w:szCs w:val="19"/>
                <w:spacing w:val="6"/>
              </w:rPr>
              <w:t>产品研发项目协同：实践证明项目管理是跨组织协同</w:t>
            </w:r>
            <w:r>
              <w:rPr>
                <w:rFonts w:ascii="SimHei" w:hAnsi="SimHei" w:eastAsia="SimHei" w:cs="SimHei"/>
                <w:sz w:val="19"/>
                <w:szCs w:val="19"/>
                <w:spacing w:val="8"/>
              </w:rPr>
              <w:t xml:space="preserve"> </w:t>
            </w:r>
            <w:r>
              <w:rPr>
                <w:rFonts w:ascii="SimHei" w:hAnsi="SimHei" w:eastAsia="SimHei" w:cs="SimHei"/>
                <w:sz w:val="19"/>
                <w:szCs w:val="19"/>
                <w:spacing w:val="5"/>
              </w:rPr>
              <w:t>研发的唯一有效方法。通过云端项目管理和流程管理对设</w:t>
            </w:r>
            <w:r>
              <w:rPr>
                <w:rFonts w:ascii="SimHei" w:hAnsi="SimHei" w:eastAsia="SimHei" w:cs="SimHei"/>
                <w:sz w:val="19"/>
                <w:szCs w:val="19"/>
                <w:spacing w:val="11"/>
              </w:rPr>
              <w:t xml:space="preserve"> </w:t>
            </w:r>
            <w:r>
              <w:rPr>
                <w:rFonts w:ascii="SimHei" w:hAnsi="SimHei" w:eastAsia="SimHei" w:cs="SimHei"/>
                <w:sz w:val="19"/>
                <w:szCs w:val="19"/>
                <w:spacing w:val="5"/>
              </w:rPr>
              <w:t>计研发过程中的各个阶段、各个活动进行控制，从而实现</w:t>
            </w:r>
            <w:r>
              <w:rPr>
                <w:rFonts w:ascii="SimHei" w:hAnsi="SimHei" w:eastAsia="SimHei" w:cs="SimHei"/>
                <w:sz w:val="19"/>
                <w:szCs w:val="19"/>
                <w:spacing w:val="10"/>
              </w:rPr>
              <w:t xml:space="preserve"> </w:t>
            </w:r>
            <w:r>
              <w:rPr>
                <w:rFonts w:ascii="SimHei" w:hAnsi="SimHei" w:eastAsia="SimHei" w:cs="SimHei"/>
                <w:sz w:val="19"/>
                <w:szCs w:val="19"/>
                <w:spacing w:val="5"/>
              </w:rPr>
              <w:t>新产品研发过程的全面控制，规范企业的业务规则，这是</w:t>
            </w:r>
            <w:r>
              <w:rPr>
                <w:rFonts w:ascii="SimHei" w:hAnsi="SimHei" w:eastAsia="SimHei" w:cs="SimHei"/>
                <w:sz w:val="19"/>
                <w:szCs w:val="19"/>
                <w:spacing w:val="9"/>
              </w:rPr>
              <w:t xml:space="preserve"> </w:t>
            </w:r>
            <w:r>
              <w:rPr>
                <w:rFonts w:ascii="SimHei" w:hAnsi="SimHei" w:eastAsia="SimHei" w:cs="SimHei"/>
                <w:sz w:val="19"/>
                <w:szCs w:val="19"/>
                <w:spacing w:val="5"/>
              </w:rPr>
              <w:t>企业提升管理水平的根本所在。针对企业的实际情况，建</w:t>
            </w:r>
            <w:r>
              <w:rPr>
                <w:rFonts w:ascii="SimHei" w:hAnsi="SimHei" w:eastAsia="SimHei" w:cs="SimHei"/>
                <w:sz w:val="19"/>
                <w:szCs w:val="19"/>
                <w:spacing w:val="12"/>
              </w:rPr>
              <w:t xml:space="preserve"> </w:t>
            </w:r>
            <w:r>
              <w:rPr>
                <w:rFonts w:ascii="SimHei" w:hAnsi="SimHei" w:eastAsia="SimHei" w:cs="SimHei"/>
                <w:sz w:val="19"/>
                <w:szCs w:val="19"/>
                <w:spacing w:val="5"/>
              </w:rPr>
              <w:t>立工作流程管理，这也是建立业务协同的机制，在约定的</w:t>
            </w:r>
            <w:r>
              <w:rPr>
                <w:rFonts w:ascii="SimHei" w:hAnsi="SimHei" w:eastAsia="SimHei" w:cs="SimHei"/>
                <w:sz w:val="19"/>
                <w:szCs w:val="19"/>
              </w:rPr>
              <w:t xml:space="preserve"> </w:t>
            </w:r>
            <w:r>
              <w:rPr>
                <w:rFonts w:ascii="SimHei" w:hAnsi="SimHei" w:eastAsia="SimHei" w:cs="SimHei"/>
                <w:sz w:val="19"/>
                <w:szCs w:val="19"/>
                <w:spacing w:val="1"/>
              </w:rPr>
              <w:t>流程管理下完成多组织的协同研发。</w:t>
            </w:r>
          </w:p>
          <w:p>
            <w:pPr>
              <w:pStyle w:val="TableText"/>
              <w:ind w:left="129" w:right="161" w:firstLine="379"/>
              <w:spacing w:before="164" w:line="310" w:lineRule="auto"/>
              <w:jc w:val="both"/>
              <w:rPr>
                <w:rFonts w:ascii="SimHei" w:hAnsi="SimHei" w:eastAsia="SimHei" w:cs="SimHei"/>
                <w:sz w:val="19"/>
                <w:szCs w:val="19"/>
              </w:rPr>
            </w:pPr>
            <w:r>
              <w:rPr>
                <w:rFonts w:ascii="SimHei" w:hAnsi="SimHei" w:eastAsia="SimHei" w:cs="SimHei"/>
                <w:sz w:val="19"/>
                <w:szCs w:val="19"/>
                <w:spacing w:val="4"/>
              </w:rPr>
              <w:t>山东华滋在</w:t>
            </w:r>
            <w:r>
              <w:rPr>
                <w:rFonts w:ascii="SimHei" w:hAnsi="SimHei" w:eastAsia="SimHei" w:cs="SimHei"/>
                <w:sz w:val="19"/>
                <w:szCs w:val="19"/>
                <w:spacing w:val="-48"/>
              </w:rPr>
              <w:t xml:space="preserve"> </w:t>
            </w:r>
            <w:r>
              <w:rPr>
                <w:sz w:val="19"/>
                <w:szCs w:val="19"/>
              </w:rPr>
              <w:t>PLM</w:t>
            </w:r>
            <w:r>
              <w:rPr>
                <w:sz w:val="19"/>
                <w:szCs w:val="19"/>
                <w:spacing w:val="-15"/>
              </w:rPr>
              <w:t xml:space="preserve"> </w:t>
            </w:r>
            <w:r>
              <w:rPr>
                <w:rFonts w:ascii="SimHei" w:hAnsi="SimHei" w:eastAsia="SimHei" w:cs="SimHei"/>
                <w:sz w:val="19"/>
                <w:szCs w:val="19"/>
                <w:spacing w:val="4"/>
              </w:rPr>
              <w:t>中的项目管理下对任务进行分解并通</w:t>
            </w:r>
            <w:r>
              <w:rPr>
                <w:rFonts w:ascii="SimHei" w:hAnsi="SimHei" w:eastAsia="SimHei" w:cs="SimHei"/>
                <w:sz w:val="19"/>
                <w:szCs w:val="19"/>
              </w:rPr>
              <w:t xml:space="preserve"> </w:t>
            </w:r>
            <w:r>
              <w:rPr>
                <w:rFonts w:ascii="SimHei" w:hAnsi="SimHei" w:eastAsia="SimHei" w:cs="SimHei"/>
                <w:sz w:val="19"/>
                <w:szCs w:val="19"/>
                <w:spacing w:val="6"/>
              </w:rPr>
              <w:t>过设计服务在云端分发给研发协同的供应商、第</w:t>
            </w:r>
            <w:r>
              <w:rPr>
                <w:rFonts w:ascii="SimHei" w:hAnsi="SimHei" w:eastAsia="SimHei" w:cs="SimHei"/>
                <w:sz w:val="19"/>
                <w:szCs w:val="19"/>
                <w:spacing w:val="5"/>
              </w:rPr>
              <w:t>三方协同</w:t>
            </w:r>
            <w:r>
              <w:rPr>
                <w:rFonts w:ascii="SimHei" w:hAnsi="SimHei" w:eastAsia="SimHei" w:cs="SimHei"/>
                <w:sz w:val="19"/>
                <w:szCs w:val="19"/>
              </w:rPr>
              <w:t xml:space="preserve"> </w:t>
            </w:r>
            <w:r>
              <w:rPr>
                <w:rFonts w:ascii="SimHei" w:hAnsi="SimHei" w:eastAsia="SimHei" w:cs="SimHei"/>
                <w:sz w:val="19"/>
                <w:szCs w:val="19"/>
                <w:spacing w:val="5"/>
              </w:rPr>
              <w:t>研发的伙伴。协作方通过设计服务在云端提交任务并将设</w:t>
            </w:r>
            <w:r>
              <w:rPr>
                <w:rFonts w:ascii="SimHei" w:hAnsi="SimHei" w:eastAsia="SimHei" w:cs="SimHei"/>
                <w:sz w:val="19"/>
                <w:szCs w:val="19"/>
                <w:spacing w:val="11"/>
              </w:rPr>
              <w:t xml:space="preserve"> </w:t>
            </w:r>
            <w:r>
              <w:rPr>
                <w:rFonts w:ascii="SimHei" w:hAnsi="SimHei" w:eastAsia="SimHei" w:cs="SimHei"/>
                <w:sz w:val="19"/>
                <w:szCs w:val="19"/>
                <w:spacing w:val="3"/>
              </w:rPr>
              <w:t>计成果一起提交到山东华滋的</w:t>
            </w:r>
            <w:r>
              <w:rPr>
                <w:sz w:val="19"/>
                <w:szCs w:val="19"/>
              </w:rPr>
              <w:t>PLM</w:t>
            </w:r>
            <w:r>
              <w:rPr>
                <w:sz w:val="19"/>
                <w:szCs w:val="19"/>
                <w:spacing w:val="1"/>
              </w:rPr>
              <w:t xml:space="preserve"> </w:t>
            </w:r>
            <w:r>
              <w:rPr>
                <w:rFonts w:ascii="SimHei" w:hAnsi="SimHei" w:eastAsia="SimHei" w:cs="SimHei"/>
                <w:sz w:val="19"/>
                <w:szCs w:val="19"/>
                <w:spacing w:val="3"/>
              </w:rPr>
              <w:t>中进行统一管控。</w:t>
            </w:r>
          </w:p>
          <w:p>
            <w:pPr>
              <w:ind w:left="509"/>
              <w:spacing w:before="124" w:line="222" w:lineRule="auto"/>
              <w:rPr>
                <w:rFonts w:ascii="SimHei" w:hAnsi="SimHei" w:eastAsia="SimHei" w:cs="SimHei"/>
                <w:sz w:val="19"/>
                <w:szCs w:val="19"/>
              </w:rPr>
            </w:pPr>
            <w:r>
              <w:rPr>
                <w:rFonts w:ascii="SimHei" w:hAnsi="SimHei" w:eastAsia="SimHei" w:cs="SimHei"/>
                <w:sz w:val="19"/>
                <w:szCs w:val="19"/>
                <w:spacing w:val="-6"/>
              </w:rPr>
              <w:t>3.</w:t>
            </w:r>
            <w:r>
              <w:rPr>
                <w:rFonts w:ascii="SimHei" w:hAnsi="SimHei" w:eastAsia="SimHei" w:cs="SimHei"/>
                <w:sz w:val="19"/>
                <w:szCs w:val="19"/>
                <w:spacing w:val="-45"/>
              </w:rPr>
              <w:t xml:space="preserve"> </w:t>
            </w:r>
            <w:r>
              <w:rPr>
                <w:rFonts w:ascii="SimHei" w:hAnsi="SimHei" w:eastAsia="SimHei" w:cs="SimHei"/>
                <w:sz w:val="19"/>
                <w:szCs w:val="19"/>
                <w:spacing w:val="-6"/>
              </w:rPr>
              <w:t>产品数据协同</w:t>
            </w:r>
          </w:p>
          <w:p>
            <w:pPr>
              <w:ind w:left="509"/>
              <w:spacing w:before="130" w:line="222" w:lineRule="auto"/>
              <w:rPr>
                <w:rFonts w:ascii="SimHei" w:hAnsi="SimHei" w:eastAsia="SimHei" w:cs="SimHei"/>
                <w:sz w:val="19"/>
                <w:szCs w:val="19"/>
              </w:rPr>
            </w:pPr>
            <w:r>
              <w:drawing>
                <wp:anchor distT="0" distB="0" distL="0" distR="0" simplePos="0" relativeHeight="252987392" behindDoc="1" locked="0" layoutInCell="1" allowOverlap="1">
                  <wp:simplePos x="0" y="0"/>
                  <wp:positionH relativeFrom="column">
                    <wp:posOffset>3067028</wp:posOffset>
                  </wp:positionH>
                  <wp:positionV relativeFrom="paragraph">
                    <wp:posOffset>97237</wp:posOffset>
                  </wp:positionV>
                  <wp:extent cx="482604" cy="476285"/>
                  <wp:effectExtent l="0" t="0" r="0" b="0"/>
                  <wp:wrapNone/>
                  <wp:docPr id="394" name="IM 394"/>
                  <wp:cNvGraphicFramePr/>
                  <a:graphic>
                    <a:graphicData uri="http://schemas.openxmlformats.org/drawingml/2006/picture">
                      <pic:pic>
                        <pic:nvPicPr>
                          <pic:cNvPr id="394" name="IM 394"/>
                          <pic:cNvPicPr/>
                        </pic:nvPicPr>
                        <pic:blipFill>
                          <a:blip r:embed="rId412"/>
                          <a:stretch>
                            <a:fillRect/>
                          </a:stretch>
                        </pic:blipFill>
                        <pic:spPr>
                          <a:xfrm rot="0">
                            <a:off x="0" y="0"/>
                            <a:ext cx="482604" cy="476285"/>
                          </a:xfrm>
                          <a:prstGeom prst="rect">
                            <a:avLst/>
                          </a:prstGeom>
                        </pic:spPr>
                      </pic:pic>
                    </a:graphicData>
                  </a:graphic>
                </wp:anchor>
              </w:drawing>
            </w:r>
            <w:r>
              <w:rPr>
                <w:rFonts w:ascii="SimHei" w:hAnsi="SimHei" w:eastAsia="SimHei" w:cs="SimHei"/>
                <w:sz w:val="19"/>
                <w:szCs w:val="19"/>
                <w:spacing w:val="6"/>
              </w:rPr>
              <w:t>文档协同：产业链的上下游企业之间需要数据</w:t>
            </w:r>
            <w:r>
              <w:rPr>
                <w:rFonts w:ascii="SimHei" w:hAnsi="SimHei" w:eastAsia="SimHei" w:cs="SimHei"/>
                <w:sz w:val="19"/>
                <w:szCs w:val="19"/>
                <w:spacing w:val="5"/>
              </w:rPr>
              <w:t>交互时</w:t>
            </w:r>
          </w:p>
        </w:tc>
      </w:tr>
    </w:tbl>
    <w:p>
      <w:pPr>
        <w:ind w:left="4809"/>
        <w:spacing w:before="158" w:line="183" w:lineRule="auto"/>
        <w:rPr>
          <w:rFonts w:ascii="SimSun" w:hAnsi="SimSun" w:eastAsia="SimSun" w:cs="SimSun"/>
          <w:sz w:val="13"/>
          <w:szCs w:val="13"/>
        </w:rPr>
      </w:pPr>
      <w:r>
        <w:rPr>
          <w:rFonts w:ascii="SimSun" w:hAnsi="SimSun" w:eastAsia="SimSun" w:cs="SimSun"/>
          <w:sz w:val="13"/>
          <w:szCs w:val="13"/>
          <w:color w:val="5E5492"/>
          <w:spacing w:val="-3"/>
        </w:rPr>
        <w:t>4-</w:t>
      </w:r>
    </w:p>
    <w:p>
      <w:pPr>
        <w:spacing w:line="183" w:lineRule="auto"/>
        <w:sectPr>
          <w:footerReference w:type="default" r:id="rId406"/>
          <w:pgSz w:w="7560" w:h="11380"/>
          <w:pgMar w:top="164" w:right="729" w:bottom="463" w:left="0" w:header="0" w:footer="216" w:gutter="0"/>
        </w:sectPr>
        <w:rPr>
          <w:rFonts w:ascii="SimSun" w:hAnsi="SimSun" w:eastAsia="SimSun" w:cs="SimSun"/>
          <w:sz w:val="13"/>
          <w:szCs w:val="13"/>
        </w:rPr>
      </w:pPr>
    </w:p>
    <w:p>
      <w:pPr>
        <w:ind w:left="5472"/>
        <w:spacing w:line="219" w:lineRule="auto"/>
        <w:rPr>
          <w:rFonts w:ascii="SimSun" w:hAnsi="SimSun" w:eastAsia="SimSun" w:cs="SimSun"/>
          <w:sz w:val="16"/>
          <w:szCs w:val="16"/>
        </w:rPr>
      </w:pPr>
      <w:r>
        <w:pict>
          <v:rect id="_x0000_s492" style="position:absolute;margin-left:44.4985pt;margin-top:418.001pt;mso-position-vertical-relative:page;mso-position-horizontal-relative:page;width:0.55pt;height:108pt;z-index:253005824;" o:allowincell="f" fillcolor="#000000" filled="true" stroked="false"/>
        </w:pict>
      </w:r>
      <w:r>
        <w:drawing>
          <wp:anchor distT="0" distB="0" distL="0" distR="0" simplePos="0" relativeHeight="253004800" behindDoc="0" locked="0" layoutInCell="0" allowOverlap="1">
            <wp:simplePos x="0" y="0"/>
            <wp:positionH relativeFrom="page">
              <wp:posOffset>552460</wp:posOffset>
            </wp:positionH>
            <wp:positionV relativeFrom="page">
              <wp:posOffset>6661125</wp:posOffset>
            </wp:positionV>
            <wp:extent cx="2800362" cy="6353"/>
            <wp:effectExtent l="0" t="0" r="0" b="0"/>
            <wp:wrapNone/>
            <wp:docPr id="396" name="IM 396"/>
            <wp:cNvGraphicFramePr/>
            <a:graphic>
              <a:graphicData uri="http://schemas.openxmlformats.org/drawingml/2006/picture">
                <pic:pic>
                  <pic:nvPicPr>
                    <pic:cNvPr id="396" name="IM 396"/>
                    <pic:cNvPicPr/>
                  </pic:nvPicPr>
                  <pic:blipFill>
                    <a:blip r:embed="rId414"/>
                    <a:stretch>
                      <a:fillRect/>
                    </a:stretch>
                  </pic:blipFill>
                  <pic:spPr>
                    <a:xfrm rot="0">
                      <a:off x="0" y="0"/>
                      <a:ext cx="2800362" cy="6353"/>
                    </a:xfrm>
                    <a:prstGeom prst="rect">
                      <a:avLst/>
                    </a:prstGeom>
                  </pic:spPr>
                </pic:pic>
              </a:graphicData>
            </a:graphic>
          </wp:anchor>
        </w:drawing>
      </w:r>
      <w:r>
        <w:drawing>
          <wp:anchor distT="0" distB="0" distL="0" distR="0" simplePos="0" relativeHeight="253003776" behindDoc="0" locked="0" layoutInCell="0" allowOverlap="1">
            <wp:simplePos x="0" y="0"/>
            <wp:positionH relativeFrom="page">
              <wp:posOffset>387353</wp:posOffset>
            </wp:positionH>
            <wp:positionV relativeFrom="page">
              <wp:posOffset>6216665</wp:posOffset>
            </wp:positionV>
            <wp:extent cx="279385" cy="266704"/>
            <wp:effectExtent l="0" t="0" r="0" b="0"/>
            <wp:wrapNone/>
            <wp:docPr id="398" name="IM 398"/>
            <wp:cNvGraphicFramePr/>
            <a:graphic>
              <a:graphicData uri="http://schemas.openxmlformats.org/drawingml/2006/picture">
                <pic:pic>
                  <pic:nvPicPr>
                    <pic:cNvPr id="398" name="IM 398"/>
                    <pic:cNvPicPr/>
                  </pic:nvPicPr>
                  <pic:blipFill>
                    <a:blip r:embed="rId415"/>
                    <a:stretch>
                      <a:fillRect/>
                    </a:stretch>
                  </pic:blipFill>
                  <pic:spPr>
                    <a:xfrm rot="0">
                      <a:off x="0" y="0"/>
                      <a:ext cx="279385" cy="266704"/>
                    </a:xfrm>
                    <a:prstGeom prst="rect">
                      <a:avLst/>
                    </a:prstGeom>
                  </pic:spPr>
                </pic:pic>
              </a:graphicData>
            </a:graphic>
          </wp:anchor>
        </w:drawing>
      </w:r>
      <w:r>
        <w:drawing>
          <wp:anchor distT="0" distB="0" distL="0" distR="0" simplePos="0" relativeHeight="253002752" behindDoc="1" locked="0" layoutInCell="0" allowOverlap="1">
            <wp:simplePos x="0" y="0"/>
            <wp:positionH relativeFrom="page">
              <wp:posOffset>3746487</wp:posOffset>
            </wp:positionH>
            <wp:positionV relativeFrom="page">
              <wp:posOffset>6318250</wp:posOffset>
            </wp:positionV>
            <wp:extent cx="476242" cy="476227"/>
            <wp:effectExtent l="0" t="0" r="0" b="0"/>
            <wp:wrapNone/>
            <wp:docPr id="400" name="IM 400"/>
            <wp:cNvGraphicFramePr/>
            <a:graphic>
              <a:graphicData uri="http://schemas.openxmlformats.org/drawingml/2006/picture">
                <pic:pic>
                  <pic:nvPicPr>
                    <pic:cNvPr id="400" name="IM 400"/>
                    <pic:cNvPicPr/>
                  </pic:nvPicPr>
                  <pic:blipFill>
                    <a:blip r:embed="rId416"/>
                    <a:stretch>
                      <a:fillRect/>
                    </a:stretch>
                  </pic:blipFill>
                  <pic:spPr>
                    <a:xfrm rot="0">
                      <a:off x="0" y="0"/>
                      <a:ext cx="476242" cy="476227"/>
                    </a:xfrm>
                    <a:prstGeom prst="rect">
                      <a:avLst/>
                    </a:prstGeom>
                  </pic:spPr>
                </pic:pic>
              </a:graphicData>
            </a:graphic>
          </wp:anchor>
        </w:drawing>
      </w:r>
      <w:r>
        <w:rPr>
          <w:rFonts w:ascii="SimSun" w:hAnsi="SimSun" w:eastAsia="SimSun" w:cs="SimSun"/>
          <w:sz w:val="16"/>
          <w:szCs w:val="16"/>
          <w:b/>
          <w:bCs/>
          <w:spacing w:val="-12"/>
        </w:rPr>
        <w:t>用数篇</w:t>
      </w:r>
    </w:p>
    <w:p>
      <w:pPr>
        <w:ind w:left="5032"/>
        <w:spacing w:before="8" w:line="218" w:lineRule="auto"/>
        <w:rPr>
          <w:rFonts w:ascii="SimSun" w:hAnsi="SimSun" w:eastAsia="SimSun" w:cs="SimSun"/>
          <w:sz w:val="16"/>
          <w:szCs w:val="16"/>
        </w:rPr>
      </w:pPr>
      <w:r>
        <w:rPr>
          <w:rFonts w:ascii="SimSun" w:hAnsi="SimSun" w:eastAsia="SimSun" w:cs="SimSun"/>
          <w:sz w:val="16"/>
          <w:szCs w:val="16"/>
          <w:b/>
          <w:bCs/>
          <w:color w:val="DD9332"/>
          <w:spacing w:val="-10"/>
        </w:rPr>
        <w:t>挖掘数据价值</w:t>
      </w:r>
    </w:p>
    <w:p>
      <w:pPr>
        <w:spacing w:before="113"/>
        <w:rPr/>
      </w:pPr>
      <w:r/>
    </w:p>
    <w:p>
      <w:pPr>
        <w:spacing w:before="112"/>
        <w:rPr/>
      </w:pPr>
      <w:r/>
    </w:p>
    <w:tbl>
      <w:tblPr>
        <w:tblStyle w:val="TableNormal"/>
        <w:tblW w:w="5212" w:type="dxa"/>
        <w:tblInd w:w="420" w:type="dxa"/>
        <w:tblLayout w:type="fixed"/>
        <w:tblBorders>
          <w:left w:val="single" w:color="000000" w:sz="8" w:space="0"/>
          <w:bottom w:val="single" w:color="000000" w:sz="4" w:space="0"/>
          <w:right w:val="single" w:color="000000" w:sz="6" w:space="0"/>
          <w:top w:val="single" w:color="000000" w:sz="4" w:space="0"/>
        </w:tblBorders>
      </w:tblPr>
      <w:tblGrid>
        <w:gridCol w:w="5212"/>
      </w:tblGrid>
      <w:tr>
        <w:trPr>
          <w:trHeight w:val="8989" w:hRule="atLeast"/>
        </w:trPr>
        <w:tc>
          <w:tcPr>
            <w:tcW w:w="5212" w:type="dxa"/>
            <w:vAlign w:val="top"/>
          </w:tcPr>
          <w:p>
            <w:pPr>
              <w:ind w:left="149" w:right="149"/>
              <w:spacing w:before="169" w:line="292" w:lineRule="auto"/>
              <w:jc w:val="both"/>
              <w:rPr>
                <w:rFonts w:ascii="SimHei" w:hAnsi="SimHei" w:eastAsia="SimHei" w:cs="SimHei"/>
                <w:sz w:val="20"/>
                <w:szCs w:val="20"/>
              </w:rPr>
            </w:pPr>
            <w:r>
              <w:rPr>
                <w:rFonts w:ascii="SimHei" w:hAnsi="SimHei" w:eastAsia="SimHei" w:cs="SimHei"/>
                <w:sz w:val="20"/>
                <w:szCs w:val="20"/>
                <w:spacing w:val="-5"/>
              </w:rPr>
              <w:t>可通过设计服务实现在产业链上建立协作关系，文件在多</w:t>
            </w:r>
            <w:r>
              <w:rPr>
                <w:rFonts w:ascii="SimHei" w:hAnsi="SimHei" w:eastAsia="SimHei" w:cs="SimHei"/>
                <w:sz w:val="20"/>
                <w:szCs w:val="20"/>
                <w:spacing w:val="18"/>
              </w:rPr>
              <w:t xml:space="preserve"> </w:t>
            </w:r>
            <w:r>
              <w:rPr>
                <w:rFonts w:ascii="SimHei" w:hAnsi="SimHei" w:eastAsia="SimHei" w:cs="SimHei"/>
                <w:sz w:val="20"/>
                <w:szCs w:val="20"/>
                <w:spacing w:val="-12"/>
              </w:rPr>
              <w:t>组织间协同往来、浏览与圈阅、查询、归档以及发放，并实</w:t>
            </w:r>
            <w:r>
              <w:rPr>
                <w:rFonts w:ascii="SimHei" w:hAnsi="SimHei" w:eastAsia="SimHei" w:cs="SimHei"/>
                <w:sz w:val="20"/>
                <w:szCs w:val="20"/>
                <w:spacing w:val="3"/>
              </w:rPr>
              <w:t xml:space="preserve"> </w:t>
            </w:r>
            <w:r>
              <w:rPr>
                <w:rFonts w:ascii="SimHei" w:hAnsi="SimHei" w:eastAsia="SimHei" w:cs="SimHei"/>
                <w:sz w:val="20"/>
                <w:szCs w:val="20"/>
                <w:spacing w:val="-11"/>
              </w:rPr>
              <w:t>现文件的全过程跟踪，保证产品文件的一致性、有</w:t>
            </w:r>
            <w:r>
              <w:rPr>
                <w:rFonts w:ascii="SimHei" w:hAnsi="SimHei" w:eastAsia="SimHei" w:cs="SimHei"/>
                <w:sz w:val="20"/>
                <w:szCs w:val="20"/>
                <w:spacing w:val="-12"/>
              </w:rPr>
              <w:t>效性。</w:t>
            </w:r>
          </w:p>
          <w:p>
            <w:pPr>
              <w:pStyle w:val="TableText"/>
              <w:ind w:left="149" w:right="133" w:firstLine="380"/>
              <w:spacing w:before="118" w:line="292" w:lineRule="auto"/>
              <w:rPr>
                <w:rFonts w:ascii="SimHei" w:hAnsi="SimHei" w:eastAsia="SimHei" w:cs="SimHei"/>
                <w:sz w:val="20"/>
                <w:szCs w:val="20"/>
              </w:rPr>
            </w:pPr>
            <w:r>
              <w:rPr>
                <w:rFonts w:ascii="SimHei" w:hAnsi="SimHei" w:eastAsia="SimHei" w:cs="SimHei"/>
                <w:sz w:val="20"/>
                <w:szCs w:val="20"/>
                <w:spacing w:val="-3"/>
              </w:rPr>
              <w:t>产品结构与配置：以</w:t>
            </w:r>
            <w:r>
              <w:rPr>
                <w:sz w:val="20"/>
                <w:szCs w:val="20"/>
                <w:spacing w:val="-3"/>
              </w:rPr>
              <w:t>BOM </w:t>
            </w:r>
            <w:r>
              <w:rPr>
                <w:rFonts w:ascii="SimHei" w:hAnsi="SimHei" w:eastAsia="SimHei" w:cs="SimHei"/>
                <w:sz w:val="20"/>
                <w:szCs w:val="20"/>
                <w:spacing w:val="-3"/>
              </w:rPr>
              <w:t>为核心，在统一的数据支撑</w:t>
            </w:r>
            <w:r>
              <w:rPr>
                <w:rFonts w:ascii="SimHei" w:hAnsi="SimHei" w:eastAsia="SimHei" w:cs="SimHei"/>
                <w:sz w:val="20"/>
                <w:szCs w:val="20"/>
                <w:spacing w:val="4"/>
              </w:rPr>
              <w:t xml:space="preserve"> </w:t>
            </w:r>
            <w:r>
              <w:rPr>
                <w:rFonts w:ascii="SimHei" w:hAnsi="SimHei" w:eastAsia="SimHei" w:cs="SimHei"/>
                <w:sz w:val="20"/>
                <w:szCs w:val="20"/>
                <w:spacing w:val="-5"/>
              </w:rPr>
              <w:t>下，实现物料和</w:t>
            </w:r>
            <w:r>
              <w:rPr>
                <w:rFonts w:ascii="SimHei" w:hAnsi="SimHei" w:eastAsia="SimHei" w:cs="SimHei"/>
                <w:sz w:val="20"/>
                <w:szCs w:val="20"/>
                <w:spacing w:val="-33"/>
              </w:rPr>
              <w:t xml:space="preserve"> </w:t>
            </w:r>
            <w:r>
              <w:rPr>
                <w:sz w:val="20"/>
                <w:szCs w:val="20"/>
                <w:spacing w:val="-5"/>
              </w:rPr>
              <w:t>BOM</w:t>
            </w:r>
            <w:r>
              <w:rPr>
                <w:sz w:val="20"/>
                <w:szCs w:val="20"/>
                <w:spacing w:val="-47"/>
              </w:rPr>
              <w:t xml:space="preserve"> </w:t>
            </w:r>
            <w:r>
              <w:rPr>
                <w:rFonts w:ascii="SimHei" w:hAnsi="SimHei" w:eastAsia="SimHei" w:cs="SimHei"/>
                <w:sz w:val="20"/>
                <w:szCs w:val="20"/>
                <w:spacing w:val="-5"/>
              </w:rPr>
              <w:t>零部件的分发，并按产品零部件对数</w:t>
            </w:r>
            <w:r>
              <w:rPr>
                <w:rFonts w:ascii="SimHei" w:hAnsi="SimHei" w:eastAsia="SimHei" w:cs="SimHei"/>
                <w:sz w:val="20"/>
                <w:szCs w:val="20"/>
              </w:rPr>
              <w:t xml:space="preserve"> </w:t>
            </w:r>
            <w:r>
              <w:rPr>
                <w:rFonts w:ascii="SimHei" w:hAnsi="SimHei" w:eastAsia="SimHei" w:cs="SimHei"/>
                <w:sz w:val="20"/>
                <w:szCs w:val="20"/>
                <w:spacing w:val="-10"/>
              </w:rPr>
              <w:t>据进行成套归集与分发。</w:t>
            </w:r>
          </w:p>
          <w:p>
            <w:pPr>
              <w:ind w:left="529"/>
              <w:spacing w:before="122" w:line="222" w:lineRule="auto"/>
              <w:rPr>
                <w:rFonts w:ascii="SimHei" w:hAnsi="SimHei" w:eastAsia="SimHei" w:cs="SimHei"/>
                <w:sz w:val="20"/>
                <w:szCs w:val="20"/>
              </w:rPr>
            </w:pPr>
            <w:r>
              <w:rPr>
                <w:rFonts w:ascii="SimHei" w:hAnsi="SimHei" w:eastAsia="SimHei" w:cs="SimHei"/>
                <w:sz w:val="20"/>
                <w:szCs w:val="20"/>
                <w:spacing w:val="-6"/>
              </w:rPr>
              <w:t>4.产品数据协同</w:t>
            </w:r>
          </w:p>
          <w:p>
            <w:pPr>
              <w:ind w:left="149" w:right="134" w:firstLine="380"/>
              <w:spacing w:before="81" w:line="299" w:lineRule="auto"/>
              <w:rPr>
                <w:rFonts w:ascii="SimHei" w:hAnsi="SimHei" w:eastAsia="SimHei" w:cs="SimHei"/>
                <w:sz w:val="20"/>
                <w:szCs w:val="20"/>
              </w:rPr>
            </w:pPr>
            <w:r>
              <w:rPr>
                <w:rFonts w:ascii="SimHei" w:hAnsi="SimHei" w:eastAsia="SimHei" w:cs="SimHei"/>
                <w:sz w:val="20"/>
                <w:szCs w:val="20"/>
                <w:spacing w:val="-4"/>
              </w:rPr>
              <w:t>在设计服务不存放文件数据时，可按照组织已有的管</w:t>
            </w:r>
            <w:r>
              <w:rPr>
                <w:rFonts w:ascii="SimHei" w:hAnsi="SimHei" w:eastAsia="SimHei" w:cs="SimHei"/>
                <w:sz w:val="20"/>
                <w:szCs w:val="20"/>
              </w:rPr>
              <w:t xml:space="preserve"> </w:t>
            </w:r>
            <w:r>
              <w:rPr>
                <w:rFonts w:ascii="SimHei" w:hAnsi="SimHei" w:eastAsia="SimHei" w:cs="SimHei"/>
                <w:sz w:val="20"/>
                <w:szCs w:val="20"/>
                <w:spacing w:val="-4"/>
              </w:rPr>
              <w:t>理模式进行保护。云端只处理适配、协同与同步。在设计</w:t>
            </w:r>
            <w:r>
              <w:rPr>
                <w:rFonts w:ascii="SimHei" w:hAnsi="SimHei" w:eastAsia="SimHei" w:cs="SimHei"/>
                <w:sz w:val="20"/>
                <w:szCs w:val="20"/>
                <w:spacing w:val="9"/>
              </w:rPr>
              <w:t xml:space="preserve"> </w:t>
            </w:r>
            <w:r>
              <w:rPr>
                <w:rFonts w:ascii="SimHei" w:hAnsi="SimHei" w:eastAsia="SimHei" w:cs="SimHei"/>
                <w:sz w:val="20"/>
                <w:szCs w:val="20"/>
                <w:spacing w:val="-5"/>
              </w:rPr>
              <w:t>服务隔离内部系统与协作方的同时又建立链接，保证数据</w:t>
            </w:r>
            <w:r>
              <w:rPr>
                <w:rFonts w:ascii="SimHei" w:hAnsi="SimHei" w:eastAsia="SimHei" w:cs="SimHei"/>
                <w:sz w:val="20"/>
                <w:szCs w:val="20"/>
                <w:spacing w:val="13"/>
              </w:rPr>
              <w:t xml:space="preserve"> </w:t>
            </w:r>
            <w:r>
              <w:rPr>
                <w:rFonts w:ascii="SimHei" w:hAnsi="SimHei" w:eastAsia="SimHei" w:cs="SimHei"/>
                <w:sz w:val="20"/>
                <w:szCs w:val="20"/>
                <w:spacing w:val="-10"/>
              </w:rPr>
              <w:t>安全的同时实现研发的社会化协同。</w:t>
            </w:r>
          </w:p>
          <w:p>
            <w:pPr>
              <w:ind w:left="169"/>
              <w:spacing w:before="94"/>
              <w:rPr>
                <w:rFonts w:ascii="SimHei" w:hAnsi="SimHei" w:eastAsia="SimHei" w:cs="SimHei"/>
                <w:sz w:val="20"/>
                <w:szCs w:val="20"/>
              </w:rPr>
            </w:pPr>
            <w:r>
              <w:rPr>
                <w:rFonts w:ascii="SimHei" w:hAnsi="SimHei" w:eastAsia="SimHei" w:cs="SimHei"/>
                <w:sz w:val="20"/>
                <w:szCs w:val="20"/>
                <w:color w:val="D48A35"/>
                <w:position w:val="-9"/>
              </w:rPr>
              <w:drawing>
                <wp:inline distT="0" distB="0" distL="0" distR="0">
                  <wp:extent cx="273074" cy="253997"/>
                  <wp:effectExtent l="0" t="0" r="0" b="0"/>
                  <wp:docPr id="402" name="IM 402"/>
                  <wp:cNvGraphicFramePr/>
                  <a:graphic>
                    <a:graphicData uri="http://schemas.openxmlformats.org/drawingml/2006/picture">
                      <pic:pic>
                        <pic:nvPicPr>
                          <pic:cNvPr id="402" name="IM 402"/>
                          <pic:cNvPicPr/>
                        </pic:nvPicPr>
                        <pic:blipFill>
                          <a:blip r:embed="rId417"/>
                          <a:stretch>
                            <a:fillRect/>
                          </a:stretch>
                        </pic:blipFill>
                        <pic:spPr>
                          <a:xfrm rot="0">
                            <a:off x="0" y="0"/>
                            <a:ext cx="273074" cy="253997"/>
                          </a:xfrm>
                          <a:prstGeom prst="rect">
                            <a:avLst/>
                          </a:prstGeom>
                        </pic:spPr>
                      </pic:pic>
                    </a:graphicData>
                  </a:graphic>
                </wp:inline>
              </w:drawing>
            </w:r>
            <w:r>
              <w:rPr>
                <w:rFonts w:ascii="SimHei" w:hAnsi="SimHei" w:eastAsia="SimHei" w:cs="SimHei"/>
                <w:sz w:val="20"/>
                <w:szCs w:val="20"/>
                <w:color w:val="D48A35"/>
                <w:spacing w:val="19"/>
              </w:rPr>
              <w:t>应用价值</w:t>
            </w:r>
          </w:p>
          <w:p>
            <w:pPr>
              <w:pStyle w:val="TableText"/>
              <w:ind w:left="149" w:right="147" w:firstLine="380"/>
              <w:spacing w:before="38" w:line="293" w:lineRule="auto"/>
              <w:jc w:val="both"/>
              <w:rPr>
                <w:rFonts w:ascii="SimHei" w:hAnsi="SimHei" w:eastAsia="SimHei" w:cs="SimHei"/>
                <w:sz w:val="20"/>
                <w:szCs w:val="20"/>
              </w:rPr>
            </w:pPr>
            <w:r>
              <w:rPr>
                <w:rFonts w:ascii="SimHei" w:hAnsi="SimHei" w:eastAsia="SimHei" w:cs="SimHei"/>
                <w:sz w:val="20"/>
                <w:szCs w:val="20"/>
                <w:spacing w:val="-5"/>
              </w:rPr>
              <w:t>目前，山东华滋已将56家外协企业纳入了</w:t>
            </w:r>
            <w:r>
              <w:rPr>
                <w:rFonts w:ascii="SimHei" w:hAnsi="SimHei" w:eastAsia="SimHei" w:cs="SimHei"/>
                <w:sz w:val="20"/>
                <w:szCs w:val="20"/>
                <w:spacing w:val="-6"/>
              </w:rPr>
              <w:t>用友</w:t>
            </w:r>
            <w:r>
              <w:rPr>
                <w:rFonts w:ascii="SimHei" w:hAnsi="SimHei" w:eastAsia="SimHei" w:cs="SimHei"/>
                <w:sz w:val="20"/>
                <w:szCs w:val="20"/>
                <w:spacing w:val="-51"/>
              </w:rPr>
              <w:t xml:space="preserve"> </w:t>
            </w:r>
            <w:r>
              <w:rPr>
                <w:sz w:val="20"/>
                <w:szCs w:val="20"/>
                <w:spacing w:val="-6"/>
              </w:rPr>
              <w:t>YonBIP</w:t>
            </w:r>
            <w:r>
              <w:rPr>
                <w:sz w:val="20"/>
                <w:szCs w:val="20"/>
              </w:rPr>
              <w:t xml:space="preserve"> </w:t>
            </w:r>
            <w:r>
              <w:rPr>
                <w:rFonts w:ascii="SimHei" w:hAnsi="SimHei" w:eastAsia="SimHei" w:cs="SimHei"/>
                <w:sz w:val="20"/>
                <w:szCs w:val="20"/>
                <w:spacing w:val="-4"/>
              </w:rPr>
              <w:t>制造云一设计服务，在云端构建起产品协同研</w:t>
            </w:r>
            <w:r>
              <w:rPr>
                <w:rFonts w:ascii="SimHei" w:hAnsi="SimHei" w:eastAsia="SimHei" w:cs="SimHei"/>
                <w:sz w:val="20"/>
                <w:szCs w:val="20"/>
                <w:spacing w:val="-5"/>
              </w:rPr>
              <w:t>发与制造的</w:t>
            </w:r>
            <w:r>
              <w:rPr>
                <w:rFonts w:ascii="SimHei" w:hAnsi="SimHei" w:eastAsia="SimHei" w:cs="SimHei"/>
                <w:sz w:val="20"/>
                <w:szCs w:val="20"/>
              </w:rPr>
              <w:t xml:space="preserve"> </w:t>
            </w:r>
            <w:r>
              <w:rPr>
                <w:rFonts w:ascii="SimHei" w:hAnsi="SimHei" w:eastAsia="SimHei" w:cs="SimHei"/>
                <w:sz w:val="20"/>
                <w:szCs w:val="20"/>
                <w:spacing w:val="-8"/>
              </w:rPr>
              <w:t>模式。</w:t>
            </w:r>
          </w:p>
          <w:p>
            <w:pPr>
              <w:pStyle w:val="TableText"/>
              <w:ind w:left="149" w:right="137" w:firstLine="380"/>
              <w:spacing w:before="98" w:line="300" w:lineRule="auto"/>
              <w:jc w:val="both"/>
              <w:rPr>
                <w:rFonts w:ascii="SimHei" w:hAnsi="SimHei" w:eastAsia="SimHei" w:cs="SimHei"/>
                <w:sz w:val="20"/>
                <w:szCs w:val="20"/>
              </w:rPr>
            </w:pPr>
            <w:r>
              <w:rPr>
                <w:rFonts w:ascii="SimHei" w:hAnsi="SimHei" w:eastAsia="SimHei" w:cs="SimHei"/>
                <w:sz w:val="20"/>
                <w:szCs w:val="20"/>
                <w:spacing w:val="-2"/>
              </w:rPr>
              <w:t>设计云+</w:t>
            </w:r>
            <w:r>
              <w:rPr>
                <w:rFonts w:ascii="SimHei" w:hAnsi="SimHei" w:eastAsia="SimHei" w:cs="SimHei"/>
                <w:sz w:val="20"/>
                <w:szCs w:val="20"/>
                <w:spacing w:val="-22"/>
              </w:rPr>
              <w:t xml:space="preserve"> </w:t>
            </w:r>
            <w:r>
              <w:rPr>
                <w:sz w:val="20"/>
                <w:szCs w:val="20"/>
                <w:spacing w:val="-2"/>
              </w:rPr>
              <w:t>PLM—</w:t>
            </w:r>
            <w:r>
              <w:rPr>
                <w:rFonts w:ascii="SimHei" w:hAnsi="SimHei" w:eastAsia="SimHei" w:cs="SimHei"/>
                <w:sz w:val="20"/>
                <w:szCs w:val="20"/>
                <w:spacing w:val="-2"/>
              </w:rPr>
              <w:t>体化使山东华滋可以在</w:t>
            </w:r>
            <w:r>
              <w:rPr>
                <w:sz w:val="20"/>
                <w:szCs w:val="20"/>
                <w:spacing w:val="-2"/>
              </w:rPr>
              <w:t>PLM</w:t>
            </w:r>
            <w:r>
              <w:rPr>
                <w:rFonts w:ascii="SimHei" w:hAnsi="SimHei" w:eastAsia="SimHei" w:cs="SimHei"/>
                <w:sz w:val="20"/>
                <w:szCs w:val="20"/>
                <w:spacing w:val="-2"/>
              </w:rPr>
              <w:t>中实现一键</w:t>
            </w:r>
            <w:r>
              <w:rPr>
                <w:rFonts w:ascii="SimHei" w:hAnsi="SimHei" w:eastAsia="SimHei" w:cs="SimHei"/>
                <w:sz w:val="20"/>
                <w:szCs w:val="20"/>
              </w:rPr>
              <w:t xml:space="preserve"> </w:t>
            </w:r>
            <w:r>
              <w:rPr>
                <w:rFonts w:ascii="SimHei" w:hAnsi="SimHei" w:eastAsia="SimHei" w:cs="SimHei"/>
                <w:sz w:val="20"/>
                <w:szCs w:val="20"/>
                <w:spacing w:val="-17"/>
                <w:w w:val="99"/>
              </w:rPr>
              <w:t>发放，将文档、物料通过用友制造云—设计服务发放到关联</w:t>
            </w:r>
            <w:r>
              <w:rPr>
                <w:rFonts w:ascii="SimHei" w:hAnsi="SimHei" w:eastAsia="SimHei" w:cs="SimHei"/>
                <w:sz w:val="20"/>
                <w:szCs w:val="20"/>
                <w:spacing w:val="-18"/>
                <w:w w:val="99"/>
              </w:rPr>
              <w:t>企</w:t>
            </w:r>
            <w:r>
              <w:rPr>
                <w:rFonts w:ascii="SimHei" w:hAnsi="SimHei" w:eastAsia="SimHei" w:cs="SimHei"/>
                <w:sz w:val="20"/>
                <w:szCs w:val="20"/>
              </w:rPr>
              <w:t xml:space="preserve"> </w:t>
            </w:r>
            <w:r>
              <w:rPr>
                <w:rFonts w:ascii="SimHei" w:hAnsi="SimHei" w:eastAsia="SimHei" w:cs="SimHei"/>
                <w:sz w:val="20"/>
                <w:szCs w:val="20"/>
                <w:spacing w:val="-17"/>
              </w:rPr>
              <w:t>业、组织。外部单位不需要登录</w:t>
            </w:r>
            <w:r>
              <w:rPr>
                <w:rFonts w:ascii="SimHei" w:hAnsi="SimHei" w:eastAsia="SimHei" w:cs="SimHei"/>
                <w:sz w:val="20"/>
                <w:szCs w:val="20"/>
                <w:spacing w:val="-50"/>
              </w:rPr>
              <w:t xml:space="preserve"> </w:t>
            </w:r>
            <w:r>
              <w:rPr>
                <w:rFonts w:ascii="Times New Roman" w:hAnsi="Times New Roman" w:eastAsia="Times New Roman" w:cs="Times New Roman"/>
                <w:sz w:val="20"/>
                <w:szCs w:val="20"/>
                <w:spacing w:val="-17"/>
              </w:rPr>
              <w:t>PLM,</w:t>
            </w:r>
            <w:r>
              <w:rPr>
                <w:rFonts w:ascii="Times New Roman" w:hAnsi="Times New Roman" w:eastAsia="Times New Roman" w:cs="Times New Roman"/>
                <w:sz w:val="20"/>
                <w:szCs w:val="20"/>
                <w:spacing w:val="12"/>
              </w:rPr>
              <w:t xml:space="preserve"> </w:t>
            </w:r>
            <w:r>
              <w:rPr>
                <w:rFonts w:ascii="SimHei" w:hAnsi="SimHei" w:eastAsia="SimHei" w:cs="SimHei"/>
                <w:sz w:val="20"/>
                <w:szCs w:val="20"/>
                <w:spacing w:val="-17"/>
              </w:rPr>
              <w:t>不占用</w:t>
            </w:r>
            <w:r>
              <w:rPr>
                <w:rFonts w:ascii="Times New Roman" w:hAnsi="Times New Roman" w:eastAsia="Times New Roman" w:cs="Times New Roman"/>
                <w:sz w:val="20"/>
                <w:szCs w:val="20"/>
                <w:spacing w:val="-17"/>
              </w:rPr>
              <w:t>PLM</w:t>
            </w:r>
            <w:r>
              <w:rPr>
                <w:rFonts w:ascii="SimHei" w:hAnsi="SimHei" w:eastAsia="SimHei" w:cs="SimHei"/>
                <w:sz w:val="20"/>
                <w:szCs w:val="20"/>
                <w:spacing w:val="-17"/>
              </w:rPr>
              <w:t>站点，不需</w:t>
            </w:r>
            <w:r>
              <w:rPr>
                <w:rFonts w:ascii="SimHei" w:hAnsi="SimHei" w:eastAsia="SimHei" w:cs="SimHei"/>
                <w:sz w:val="20"/>
                <w:szCs w:val="20"/>
              </w:rPr>
              <w:t xml:space="preserve"> </w:t>
            </w:r>
            <w:r>
              <w:rPr>
                <w:rFonts w:ascii="SimHei" w:hAnsi="SimHei" w:eastAsia="SimHei" w:cs="SimHei"/>
                <w:sz w:val="20"/>
                <w:szCs w:val="20"/>
                <w:spacing w:val="-16"/>
              </w:rPr>
              <w:t>要架设</w:t>
            </w:r>
            <w:r>
              <w:rPr>
                <w:sz w:val="20"/>
                <w:szCs w:val="20"/>
                <w:spacing w:val="-16"/>
              </w:rPr>
              <w:t>VPN</w:t>
            </w:r>
            <w:r>
              <w:rPr>
                <w:rFonts w:ascii="SimHei" w:hAnsi="SimHei" w:eastAsia="SimHei" w:cs="SimHei"/>
                <w:sz w:val="20"/>
                <w:szCs w:val="20"/>
                <w:spacing w:val="-16"/>
              </w:rPr>
              <w:t>专线。通过浏览器即可获取下发数据，简单高效。</w:t>
            </w:r>
          </w:p>
          <w:p>
            <w:pPr>
              <w:pStyle w:val="TableText"/>
              <w:ind w:left="149" w:right="145" w:firstLine="380"/>
              <w:spacing w:before="100" w:line="299" w:lineRule="auto"/>
              <w:jc w:val="both"/>
              <w:rPr>
                <w:rFonts w:ascii="SimHei" w:hAnsi="SimHei" w:eastAsia="SimHei" w:cs="SimHei"/>
                <w:sz w:val="20"/>
                <w:szCs w:val="20"/>
              </w:rPr>
            </w:pPr>
            <w:r>
              <w:rPr>
                <w:rFonts w:ascii="SimHei" w:hAnsi="SimHei" w:eastAsia="SimHei" w:cs="SimHei"/>
                <w:sz w:val="20"/>
                <w:szCs w:val="20"/>
                <w:spacing w:val="-3"/>
              </w:rPr>
              <w:t>用友</w:t>
            </w:r>
            <w:r>
              <w:rPr>
                <w:sz w:val="20"/>
                <w:szCs w:val="20"/>
                <w:spacing w:val="-3"/>
              </w:rPr>
              <w:t>YonBIP</w:t>
            </w:r>
            <w:r>
              <w:rPr>
                <w:rFonts w:ascii="SimHei" w:hAnsi="SimHei" w:eastAsia="SimHei" w:cs="SimHei"/>
                <w:sz w:val="20"/>
                <w:szCs w:val="20"/>
                <w:spacing w:val="-3"/>
              </w:rPr>
              <w:t>制造云一设计服务不存储</w:t>
            </w:r>
            <w:r>
              <w:rPr>
                <w:sz w:val="20"/>
                <w:szCs w:val="20"/>
                <w:spacing w:val="-3"/>
              </w:rPr>
              <w:t>PLM</w:t>
            </w:r>
            <w:r>
              <w:rPr>
                <w:sz w:val="20"/>
                <w:szCs w:val="20"/>
                <w:spacing w:val="-11"/>
              </w:rPr>
              <w:t xml:space="preserve"> </w:t>
            </w:r>
            <w:r>
              <w:rPr>
                <w:rFonts w:ascii="SimHei" w:hAnsi="SimHei" w:eastAsia="SimHei" w:cs="SimHei"/>
                <w:sz w:val="20"/>
                <w:szCs w:val="20"/>
                <w:spacing w:val="-3"/>
              </w:rPr>
              <w:t>端推送的文</w:t>
            </w:r>
            <w:r>
              <w:rPr>
                <w:rFonts w:ascii="SimHei" w:hAnsi="SimHei" w:eastAsia="SimHei" w:cs="SimHei"/>
                <w:sz w:val="20"/>
                <w:szCs w:val="20"/>
              </w:rPr>
              <w:t xml:space="preserve"> </w:t>
            </w:r>
            <w:r>
              <w:rPr>
                <w:rFonts w:ascii="SimHei" w:hAnsi="SimHei" w:eastAsia="SimHei" w:cs="SimHei"/>
                <w:sz w:val="20"/>
                <w:szCs w:val="20"/>
                <w:spacing w:val="-3"/>
              </w:rPr>
              <w:t>件，仅存储文档链接信息，并且由于</w:t>
            </w:r>
            <w:r>
              <w:rPr>
                <w:sz w:val="20"/>
                <w:szCs w:val="20"/>
                <w:spacing w:val="-3"/>
              </w:rPr>
              <w:t>PLM</w:t>
            </w:r>
            <w:r>
              <w:rPr>
                <w:sz w:val="20"/>
                <w:szCs w:val="20"/>
                <w:spacing w:val="-37"/>
              </w:rPr>
              <w:t xml:space="preserve"> </w:t>
            </w:r>
            <w:r>
              <w:rPr>
                <w:rFonts w:ascii="SimHei" w:hAnsi="SimHei" w:eastAsia="SimHei" w:cs="SimHei"/>
                <w:sz w:val="20"/>
                <w:szCs w:val="20"/>
                <w:spacing w:val="-3"/>
              </w:rPr>
              <w:t>对下发文档的权</w:t>
            </w:r>
            <w:r>
              <w:rPr>
                <w:rFonts w:ascii="SimHei" w:hAnsi="SimHei" w:eastAsia="SimHei" w:cs="SimHei"/>
                <w:sz w:val="20"/>
                <w:szCs w:val="20"/>
              </w:rPr>
              <w:t xml:space="preserve"> </w:t>
            </w:r>
            <w:r>
              <w:rPr>
                <w:rFonts w:ascii="SimHei" w:hAnsi="SimHei" w:eastAsia="SimHei" w:cs="SimHei"/>
                <w:sz w:val="20"/>
                <w:szCs w:val="20"/>
                <w:spacing w:val="-4"/>
              </w:rPr>
              <w:t>限控制以及有效期设定，可同时将外部人员的工作纳</w:t>
            </w:r>
            <w:r>
              <w:rPr>
                <w:rFonts w:ascii="SimHei" w:hAnsi="SimHei" w:eastAsia="SimHei" w:cs="SimHei"/>
                <w:sz w:val="20"/>
                <w:szCs w:val="20"/>
                <w:spacing w:val="-5"/>
              </w:rPr>
              <w:t>入内</w:t>
            </w:r>
            <w:r>
              <w:rPr>
                <w:rFonts w:ascii="SimHei" w:hAnsi="SimHei" w:eastAsia="SimHei" w:cs="SimHei"/>
                <w:sz w:val="20"/>
                <w:szCs w:val="20"/>
              </w:rPr>
              <w:t xml:space="preserve"> </w:t>
            </w:r>
            <w:r>
              <w:rPr>
                <w:rFonts w:ascii="SimHei" w:hAnsi="SimHei" w:eastAsia="SimHei" w:cs="SimHei"/>
                <w:sz w:val="20"/>
                <w:szCs w:val="20"/>
                <w:spacing w:val="-8"/>
              </w:rPr>
              <w:t>部</w:t>
            </w:r>
            <w:r>
              <w:rPr>
                <w:rFonts w:ascii="SimHei" w:hAnsi="SimHei" w:eastAsia="SimHei" w:cs="SimHei"/>
                <w:sz w:val="20"/>
                <w:szCs w:val="20"/>
                <w:spacing w:val="-53"/>
              </w:rPr>
              <w:t xml:space="preserve"> </w:t>
            </w:r>
            <w:r>
              <w:rPr>
                <w:rFonts w:ascii="Times New Roman" w:hAnsi="Times New Roman" w:eastAsia="Times New Roman" w:cs="Times New Roman"/>
                <w:sz w:val="20"/>
                <w:szCs w:val="20"/>
                <w:spacing w:val="-8"/>
              </w:rPr>
              <w:t>PLM</w:t>
            </w:r>
            <w:r>
              <w:rPr>
                <w:rFonts w:ascii="Times New Roman" w:hAnsi="Times New Roman" w:eastAsia="Times New Roman" w:cs="Times New Roman"/>
                <w:sz w:val="20"/>
                <w:szCs w:val="20"/>
                <w:spacing w:val="-13"/>
              </w:rPr>
              <w:t xml:space="preserve"> </w:t>
            </w:r>
            <w:r>
              <w:rPr>
                <w:rFonts w:ascii="SimHei" w:hAnsi="SimHei" w:eastAsia="SimHei" w:cs="SimHei"/>
                <w:sz w:val="20"/>
                <w:szCs w:val="20"/>
                <w:spacing w:val="-8"/>
              </w:rPr>
              <w:t>系统中进行监控、考核，实时发现任务风险，并进</w:t>
            </w:r>
            <w:r>
              <w:rPr>
                <w:rFonts w:ascii="SimHei" w:hAnsi="SimHei" w:eastAsia="SimHei" w:cs="SimHei"/>
                <w:sz w:val="20"/>
                <w:szCs w:val="20"/>
              </w:rPr>
              <w:t xml:space="preserve"> </w:t>
            </w:r>
            <w:r>
              <w:rPr>
                <w:rFonts w:ascii="SimHei" w:hAnsi="SimHei" w:eastAsia="SimHei" w:cs="SimHei"/>
                <w:sz w:val="20"/>
                <w:szCs w:val="20"/>
                <w:spacing w:val="-9"/>
              </w:rPr>
              <w:t>行管控，从而最大限度地保证企业数据的安全。</w:t>
            </w:r>
          </w:p>
        </w:tc>
      </w:tr>
    </w:tbl>
    <w:p>
      <w:pPr>
        <w:pStyle w:val="BodyText"/>
        <w:rPr/>
      </w:pPr>
      <w:r/>
    </w:p>
    <w:p>
      <w:pPr>
        <w:sectPr>
          <w:footerReference w:type="default" r:id="rId413"/>
          <w:pgSz w:w="7530" w:h="11370"/>
          <w:pgMar w:top="214" w:right="880" w:bottom="441" w:left="610" w:header="0" w:footer="182" w:gutter="0"/>
        </w:sectPr>
        <w:rPr/>
      </w:pPr>
    </w:p>
    <w:p>
      <w:pPr>
        <w:ind w:left="1040"/>
        <w:spacing w:line="208" w:lineRule="auto"/>
        <w:rPr>
          <w:rFonts w:ascii="SimSun" w:hAnsi="SimSun" w:eastAsia="SimSun" w:cs="SimSun"/>
          <w:sz w:val="16"/>
          <w:szCs w:val="16"/>
        </w:rPr>
      </w:pPr>
      <w:r>
        <w:drawing>
          <wp:anchor distT="0" distB="0" distL="0" distR="0" simplePos="0" relativeHeight="253017088" behindDoc="0" locked="0" layoutInCell="0" allowOverlap="1">
            <wp:simplePos x="0" y="0"/>
            <wp:positionH relativeFrom="page">
              <wp:posOffset>0</wp:posOffset>
            </wp:positionH>
            <wp:positionV relativeFrom="page">
              <wp:posOffset>0</wp:posOffset>
            </wp:positionV>
            <wp:extent cx="660418" cy="641334"/>
            <wp:effectExtent l="0" t="0" r="0" b="0"/>
            <wp:wrapNone/>
            <wp:docPr id="404" name="IM 404"/>
            <wp:cNvGraphicFramePr/>
            <a:graphic>
              <a:graphicData uri="http://schemas.openxmlformats.org/drawingml/2006/picture">
                <pic:pic>
                  <pic:nvPicPr>
                    <pic:cNvPr id="404" name="IM 404"/>
                    <pic:cNvPicPr/>
                  </pic:nvPicPr>
                  <pic:blipFill>
                    <a:blip r:embed="rId419"/>
                    <a:stretch>
                      <a:fillRect/>
                    </a:stretch>
                  </pic:blipFill>
                  <pic:spPr>
                    <a:xfrm rot="0">
                      <a:off x="0" y="0"/>
                      <a:ext cx="660418" cy="641334"/>
                    </a:xfrm>
                    <a:prstGeom prst="rect">
                      <a:avLst/>
                    </a:prstGeom>
                  </pic:spPr>
                </pic:pic>
              </a:graphicData>
            </a:graphic>
          </wp:anchor>
        </w:drawing>
      </w:r>
      <w:r>
        <w:rPr>
          <w:rFonts w:ascii="SimSun" w:hAnsi="SimSun" w:eastAsia="SimSun" w:cs="SimSun"/>
          <w:sz w:val="16"/>
          <w:szCs w:val="16"/>
          <w:color w:val="DB5700"/>
          <w:spacing w:val="-2"/>
        </w:rPr>
        <w:t>数据为王</w:t>
      </w:r>
    </w:p>
    <w:p>
      <w:pPr>
        <w:ind w:left="1340"/>
        <w:spacing w:line="227"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283" w:lineRule="auto"/>
        <w:rPr/>
      </w:pPr>
      <w:r/>
    </w:p>
    <w:p>
      <w:pPr>
        <w:pStyle w:val="BodyText"/>
        <w:spacing w:line="284" w:lineRule="auto"/>
        <w:rPr/>
      </w:pPr>
      <w:r/>
    </w:p>
    <w:p>
      <w:pPr>
        <w:pStyle w:val="BodyText"/>
        <w:spacing w:line="284" w:lineRule="auto"/>
        <w:rPr/>
      </w:pPr>
      <w:r/>
    </w:p>
    <w:p>
      <w:pPr>
        <w:pStyle w:val="BodyText"/>
        <w:spacing w:line="284" w:lineRule="auto"/>
        <w:rPr/>
      </w:pPr>
      <w:r/>
    </w:p>
    <w:p>
      <w:pPr>
        <w:ind w:left="2993"/>
        <w:spacing w:before="91" w:line="219" w:lineRule="auto"/>
        <w:rPr>
          <w:rFonts w:ascii="SimSun" w:hAnsi="SimSun" w:eastAsia="SimSun" w:cs="SimSun"/>
          <w:sz w:val="28"/>
          <w:szCs w:val="28"/>
        </w:rPr>
      </w:pPr>
      <w:r>
        <w:rPr>
          <w:rFonts w:ascii="SimSun" w:hAnsi="SimSun" w:eastAsia="SimSun" w:cs="SimSun"/>
          <w:sz w:val="28"/>
          <w:szCs w:val="28"/>
          <w:b/>
          <w:bCs/>
          <w:color w:val="2D1899"/>
          <w:spacing w:val="-8"/>
        </w:rPr>
        <w:t>生产模式网络化</w:t>
      </w:r>
    </w:p>
    <w:p>
      <w:pPr>
        <w:ind w:left="1040" w:firstLine="449"/>
        <w:spacing w:before="295" w:line="353" w:lineRule="auto"/>
        <w:jc w:val="both"/>
        <w:rPr>
          <w:rFonts w:ascii="SimSun" w:hAnsi="SimSun" w:eastAsia="SimSun" w:cs="SimSun"/>
          <w:sz w:val="22"/>
          <w:szCs w:val="22"/>
        </w:rPr>
      </w:pPr>
      <w:r>
        <w:rPr>
          <w:rFonts w:ascii="SimSun" w:hAnsi="SimSun" w:eastAsia="SimSun" w:cs="SimSun"/>
          <w:sz w:val="22"/>
          <w:szCs w:val="22"/>
          <w:spacing w:val="-6"/>
        </w:rPr>
        <w:t>工业大数据是制造业实现从要素驱动向创新驱</w:t>
      </w:r>
      <w:r>
        <w:rPr>
          <w:rFonts w:ascii="SimSun" w:hAnsi="SimSun" w:eastAsia="SimSun" w:cs="SimSun"/>
          <w:sz w:val="22"/>
          <w:szCs w:val="22"/>
          <w:spacing w:val="-7"/>
        </w:rPr>
        <w:t>动转型的关 </w:t>
      </w:r>
      <w:r>
        <w:rPr>
          <w:rFonts w:ascii="SimSun" w:hAnsi="SimSun" w:eastAsia="SimSun" w:cs="SimSun"/>
          <w:sz w:val="22"/>
          <w:szCs w:val="22"/>
          <w:spacing w:val="-10"/>
        </w:rPr>
        <w:t>键资源与重要的技术手段。大数据可以帮助企业更全面、深</w:t>
      </w:r>
      <w:r>
        <w:rPr>
          <w:rFonts w:ascii="SimSun" w:hAnsi="SimSun" w:eastAsia="SimSun" w:cs="SimSun"/>
          <w:sz w:val="22"/>
          <w:szCs w:val="22"/>
          <w:spacing w:val="-11"/>
        </w:rPr>
        <w:t>入、</w:t>
      </w:r>
      <w:r>
        <w:rPr>
          <w:rFonts w:ascii="SimSun" w:hAnsi="SimSun" w:eastAsia="SimSun" w:cs="SimSun"/>
          <w:sz w:val="22"/>
          <w:szCs w:val="22"/>
        </w:rPr>
        <w:t xml:space="preserve"> </w:t>
      </w:r>
      <w:r>
        <w:rPr>
          <w:rFonts w:ascii="SimSun" w:hAnsi="SimSun" w:eastAsia="SimSun" w:cs="SimSun"/>
          <w:sz w:val="22"/>
          <w:szCs w:val="22"/>
          <w:spacing w:val="-6"/>
        </w:rPr>
        <w:t>及时地了解市场、用户和竞争态势的变化，以推出更有竞争力</w:t>
      </w:r>
      <w:r>
        <w:rPr>
          <w:rFonts w:ascii="SimSun" w:hAnsi="SimSun" w:eastAsia="SimSun" w:cs="SimSun"/>
          <w:sz w:val="22"/>
          <w:szCs w:val="22"/>
          <w:spacing w:val="4"/>
        </w:rPr>
        <w:t xml:space="preserve">  </w:t>
      </w:r>
      <w:r>
        <w:rPr>
          <w:rFonts w:ascii="SimSun" w:hAnsi="SimSun" w:eastAsia="SimSun" w:cs="SimSun"/>
          <w:sz w:val="22"/>
          <w:szCs w:val="22"/>
          <w:spacing w:val="-6"/>
        </w:rPr>
        <w:t>的产品和服务。对于新产品的研发，大数据不仅可以支持</w:t>
      </w:r>
      <w:r>
        <w:rPr>
          <w:rFonts w:ascii="SimSun" w:hAnsi="SimSun" w:eastAsia="SimSun" w:cs="SimSun"/>
          <w:sz w:val="22"/>
          <w:szCs w:val="22"/>
          <w:spacing w:val="-7"/>
        </w:rPr>
        <w:t>企业</w:t>
      </w:r>
      <w:r>
        <w:rPr>
          <w:rFonts w:ascii="SimSun" w:hAnsi="SimSun" w:eastAsia="SimSun" w:cs="SimSun"/>
          <w:sz w:val="22"/>
          <w:szCs w:val="22"/>
        </w:rPr>
        <w:t xml:space="preserve">  </w:t>
      </w:r>
      <w:r>
        <w:rPr>
          <w:rFonts w:ascii="SimSun" w:hAnsi="SimSun" w:eastAsia="SimSun" w:cs="SimSun"/>
          <w:sz w:val="22"/>
          <w:szCs w:val="22"/>
          <w:spacing w:val="-6"/>
        </w:rPr>
        <w:t>内部的有效协同、知识重用，还可以采用众包众智等手段利用 </w:t>
      </w:r>
      <w:r>
        <w:rPr>
          <w:rFonts w:ascii="SimSun" w:hAnsi="SimSun" w:eastAsia="SimSun" w:cs="SimSun"/>
          <w:sz w:val="22"/>
          <w:szCs w:val="22"/>
          <w:spacing w:val="-6"/>
        </w:rPr>
        <w:t>企业外部资源。这些做法不仅能够提高研发质量，还能大幅缩</w:t>
      </w:r>
    </w:p>
    <w:p>
      <w:pPr>
        <w:ind w:left="1040"/>
        <w:spacing w:line="220" w:lineRule="auto"/>
        <w:rPr>
          <w:rFonts w:ascii="SimSun" w:hAnsi="SimSun" w:eastAsia="SimSun" w:cs="SimSun"/>
          <w:sz w:val="22"/>
          <w:szCs w:val="22"/>
        </w:rPr>
      </w:pPr>
      <w:r>
        <w:rPr>
          <w:rFonts w:ascii="SimSun" w:hAnsi="SimSun" w:eastAsia="SimSun" w:cs="SimSun"/>
          <w:sz w:val="22"/>
          <w:szCs w:val="22"/>
          <w:spacing w:val="-12"/>
        </w:rPr>
        <w:t>短研发周期。</w:t>
      </w:r>
    </w:p>
    <w:p>
      <w:pPr>
        <w:ind w:left="1040" w:right="78" w:firstLine="449"/>
        <w:spacing w:before="201" w:line="352" w:lineRule="auto"/>
        <w:jc w:val="both"/>
        <w:rPr>
          <w:rFonts w:ascii="SimSun" w:hAnsi="SimSun" w:eastAsia="SimSun" w:cs="SimSun"/>
          <w:sz w:val="22"/>
          <w:szCs w:val="22"/>
        </w:rPr>
      </w:pPr>
      <w:r>
        <w:rPr>
          <w:rFonts w:ascii="SimSun" w:hAnsi="SimSun" w:eastAsia="SimSun" w:cs="SimSun"/>
          <w:sz w:val="22"/>
          <w:szCs w:val="22"/>
          <w:spacing w:val="-7"/>
        </w:rPr>
        <w:t>与此同时，工业大数据也是实现工业企业从制造向服务转</w:t>
      </w:r>
      <w:r>
        <w:rPr>
          <w:rFonts w:ascii="SimSun" w:hAnsi="SimSun" w:eastAsia="SimSun" w:cs="SimSun"/>
          <w:sz w:val="22"/>
          <w:szCs w:val="22"/>
          <w:spacing w:val="3"/>
        </w:rPr>
        <w:t xml:space="preserve"> </w:t>
      </w:r>
      <w:r>
        <w:rPr>
          <w:rFonts w:ascii="SimSun" w:hAnsi="SimSun" w:eastAsia="SimSun" w:cs="SimSun"/>
          <w:sz w:val="22"/>
          <w:szCs w:val="22"/>
          <w:spacing w:val="-6"/>
        </w:rPr>
        <w:t>型的关键支撑技术。通过产品的智能化可以感知产品的工作状</w:t>
      </w:r>
      <w:r>
        <w:rPr>
          <w:rFonts w:ascii="SimSun" w:hAnsi="SimSun" w:eastAsia="SimSun" w:cs="SimSun"/>
          <w:sz w:val="22"/>
          <w:szCs w:val="22"/>
        </w:rPr>
        <w:t xml:space="preserve"> </w:t>
      </w:r>
      <w:r>
        <w:rPr>
          <w:rFonts w:ascii="SimSun" w:hAnsi="SimSun" w:eastAsia="SimSun" w:cs="SimSun"/>
          <w:sz w:val="22"/>
          <w:szCs w:val="22"/>
          <w:spacing w:val="-6"/>
        </w:rPr>
        <w:t>况、周边环境、用户操作的变化。在此基础上，智能化产品可</w:t>
      </w:r>
      <w:r>
        <w:rPr>
          <w:rFonts w:ascii="SimSun" w:hAnsi="SimSun" w:eastAsia="SimSun" w:cs="SimSun"/>
          <w:sz w:val="22"/>
          <w:szCs w:val="22"/>
        </w:rPr>
        <w:t xml:space="preserve"> </w:t>
      </w:r>
      <w:r>
        <w:rPr>
          <w:rFonts w:ascii="SimSun" w:hAnsi="SimSun" w:eastAsia="SimSun" w:cs="SimSun"/>
          <w:sz w:val="22"/>
          <w:szCs w:val="22"/>
          <w:spacing w:val="-6"/>
        </w:rPr>
        <w:t>以提供在线健康检测、故障诊断预警等服务，以及支持在线租</w:t>
      </w:r>
      <w:r>
        <w:rPr>
          <w:rFonts w:ascii="SimSun" w:hAnsi="SimSun" w:eastAsia="SimSun" w:cs="SimSun"/>
          <w:sz w:val="22"/>
          <w:szCs w:val="22"/>
        </w:rPr>
        <w:t xml:space="preserve"> </w:t>
      </w:r>
      <w:r>
        <w:rPr>
          <w:rFonts w:ascii="SimSun" w:hAnsi="SimSun" w:eastAsia="SimSun" w:cs="SimSun"/>
          <w:sz w:val="22"/>
          <w:szCs w:val="22"/>
          <w:spacing w:val="-6"/>
        </w:rPr>
        <w:t>用、按使用付费等新的服务模型。对产品的实时工况数据、环</w:t>
      </w:r>
      <w:r>
        <w:rPr>
          <w:rFonts w:ascii="SimSun" w:hAnsi="SimSun" w:eastAsia="SimSun" w:cs="SimSun"/>
          <w:sz w:val="22"/>
          <w:szCs w:val="22"/>
          <w:spacing w:val="1"/>
        </w:rPr>
        <w:t xml:space="preserve"> </w:t>
      </w:r>
      <w:r>
        <w:rPr>
          <w:rFonts w:ascii="SimSun" w:hAnsi="SimSun" w:eastAsia="SimSun" w:cs="SimSun"/>
          <w:sz w:val="22"/>
          <w:szCs w:val="22"/>
          <w:spacing w:val="-5"/>
        </w:rPr>
        <w:t>境数据、过往故障数据、维修记录、零部件供应</w:t>
      </w:r>
      <w:r>
        <w:rPr>
          <w:rFonts w:ascii="SimSun" w:hAnsi="SimSun" w:eastAsia="SimSun" w:cs="SimSun"/>
          <w:sz w:val="22"/>
          <w:szCs w:val="22"/>
          <w:spacing w:val="-6"/>
        </w:rPr>
        <w:t>商数据进行整</w:t>
      </w:r>
      <w:r>
        <w:rPr>
          <w:rFonts w:ascii="SimSun" w:hAnsi="SimSun" w:eastAsia="SimSun" w:cs="SimSun"/>
          <w:sz w:val="22"/>
          <w:szCs w:val="22"/>
        </w:rPr>
        <w:t xml:space="preserve"> </w:t>
      </w:r>
      <w:r>
        <w:rPr>
          <w:rFonts w:ascii="SimSun" w:hAnsi="SimSun" w:eastAsia="SimSun" w:cs="SimSun"/>
          <w:sz w:val="22"/>
          <w:szCs w:val="22"/>
          <w:spacing w:val="-6"/>
        </w:rPr>
        <w:t>合，可以快速预判、实时掌握设备的运转状况，减少设备停机</w:t>
      </w:r>
      <w:r>
        <w:rPr>
          <w:rFonts w:ascii="SimSun" w:hAnsi="SimSun" w:eastAsia="SimSun" w:cs="SimSun"/>
          <w:sz w:val="22"/>
          <w:szCs w:val="22"/>
        </w:rPr>
        <w:t xml:space="preserve"> </w:t>
      </w:r>
      <w:r>
        <w:rPr>
          <w:rFonts w:ascii="SimSun" w:hAnsi="SimSun" w:eastAsia="SimSun" w:cs="SimSun"/>
          <w:sz w:val="22"/>
          <w:szCs w:val="22"/>
          <w:spacing w:val="-5"/>
        </w:rPr>
        <w:t>时间，削减现场服务人员；还可以准确判断出</w:t>
      </w:r>
      <w:r>
        <w:rPr>
          <w:rFonts w:ascii="SimSun" w:hAnsi="SimSun" w:eastAsia="SimSun" w:cs="SimSun"/>
          <w:sz w:val="22"/>
          <w:szCs w:val="22"/>
          <w:spacing w:val="-6"/>
        </w:rPr>
        <w:t>现故障的潜在类</w:t>
      </w:r>
      <w:r>
        <w:rPr>
          <w:rFonts w:ascii="SimSun" w:hAnsi="SimSun" w:eastAsia="SimSun" w:cs="SimSun"/>
          <w:sz w:val="22"/>
          <w:szCs w:val="22"/>
        </w:rPr>
        <w:t xml:space="preserve"> </w:t>
      </w:r>
      <w:r>
        <w:rPr>
          <w:rFonts w:ascii="SimSun" w:hAnsi="SimSun" w:eastAsia="SimSun" w:cs="SimSun"/>
          <w:sz w:val="22"/>
          <w:szCs w:val="22"/>
          <w:spacing w:val="-6"/>
        </w:rPr>
        <w:t>型和原因，快速制订现场解决方案，缩短服务时间，提升服务</w:t>
      </w:r>
    </w:p>
    <w:p>
      <w:pPr>
        <w:ind w:left="1040"/>
        <w:spacing w:before="1" w:line="219" w:lineRule="auto"/>
        <w:rPr>
          <w:rFonts w:ascii="SimSun" w:hAnsi="SimSun" w:eastAsia="SimSun" w:cs="SimSun"/>
          <w:sz w:val="22"/>
          <w:szCs w:val="22"/>
        </w:rPr>
      </w:pPr>
      <w:r>
        <w:rPr>
          <w:rFonts w:ascii="SimSun" w:hAnsi="SimSun" w:eastAsia="SimSun" w:cs="SimSun"/>
          <w:sz w:val="22"/>
          <w:szCs w:val="22"/>
          <w:spacing w:val="-11"/>
        </w:rPr>
        <w:t>效率。</w:t>
      </w:r>
    </w:p>
    <w:p>
      <w:pPr>
        <w:ind w:right="30"/>
        <w:spacing w:before="228" w:line="420" w:lineRule="exact"/>
        <w:jc w:val="right"/>
        <w:rPr>
          <w:rFonts w:ascii="SimSun" w:hAnsi="SimSun" w:eastAsia="SimSun" w:cs="SimSun"/>
          <w:sz w:val="22"/>
          <w:szCs w:val="22"/>
        </w:rPr>
      </w:pPr>
      <w:r>
        <w:rPr>
          <w:rFonts w:ascii="SimSun" w:hAnsi="SimSun" w:eastAsia="SimSun" w:cs="SimSun"/>
          <w:sz w:val="22"/>
          <w:szCs w:val="22"/>
          <w:spacing w:val="-4"/>
          <w:position w:val="15"/>
        </w:rPr>
        <w:t>随着工业互联网的深入发展，数据集成从企业内部发</w:t>
      </w:r>
      <w:r>
        <w:rPr>
          <w:rFonts w:ascii="SimSun" w:hAnsi="SimSun" w:eastAsia="SimSun" w:cs="SimSun"/>
          <w:sz w:val="22"/>
          <w:szCs w:val="22"/>
          <w:spacing w:val="-5"/>
          <w:position w:val="15"/>
        </w:rPr>
        <w:t>展到</w:t>
      </w:r>
    </w:p>
    <w:p>
      <w:pPr>
        <w:ind w:left="1040"/>
        <w:spacing w:before="1" w:line="219" w:lineRule="auto"/>
        <w:rPr>
          <w:rFonts w:ascii="SimSun" w:hAnsi="SimSun" w:eastAsia="SimSun" w:cs="SimSun"/>
          <w:sz w:val="22"/>
          <w:szCs w:val="22"/>
        </w:rPr>
      </w:pPr>
      <w:r>
        <w:rPr>
          <w:rFonts w:ascii="SimSun" w:hAnsi="SimSun" w:eastAsia="SimSun" w:cs="SimSun"/>
          <w:sz w:val="22"/>
          <w:szCs w:val="22"/>
          <w:spacing w:val="-6"/>
        </w:rPr>
        <w:t>企业之间。业务应用也随之拓展到终端用户、全产业链和制造</w:t>
      </w:r>
    </w:p>
    <w:p>
      <w:pPr>
        <w:spacing w:line="219" w:lineRule="auto"/>
        <w:sectPr>
          <w:footerReference w:type="default" r:id="rId418"/>
          <w:pgSz w:w="7560" w:h="11380"/>
          <w:pgMar w:top="166" w:right="640" w:bottom="519" w:left="0" w:header="0" w:footer="233"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spacing w:val="-5"/>
        </w:rPr>
        <w:t>用</w:t>
      </w:r>
      <w:r>
        <w:rPr>
          <w:rFonts w:ascii="SimSun" w:hAnsi="SimSun" w:eastAsia="SimSun" w:cs="SimSun"/>
          <w:sz w:val="16"/>
          <w:szCs w:val="16"/>
          <w:b/>
          <w:bCs/>
          <w:color w:val="422BB5"/>
          <w:spacing w:val="-5"/>
        </w:rPr>
        <w:t>数篇</w:t>
      </w:r>
    </w:p>
    <w:p>
      <w:pPr>
        <w:ind w:left="4892"/>
        <w:spacing w:before="8" w:line="218" w:lineRule="auto"/>
        <w:rPr>
          <w:rFonts w:ascii="SimSun" w:hAnsi="SimSun" w:eastAsia="SimSun" w:cs="SimSun"/>
          <w:sz w:val="16"/>
          <w:szCs w:val="16"/>
        </w:rPr>
      </w:pPr>
      <w:r>
        <w:rPr>
          <w:rFonts w:ascii="SimSun" w:hAnsi="SimSun" w:eastAsia="SimSun" w:cs="SimSun"/>
          <w:sz w:val="16"/>
          <w:szCs w:val="16"/>
          <w:b/>
          <w:bCs/>
          <w:color w:val="E85C00"/>
          <w:spacing w:val="-10"/>
        </w:rPr>
        <w:t>挖掘数据价值</w:t>
      </w:r>
    </w:p>
    <w:p>
      <w:pPr>
        <w:pStyle w:val="BodyText"/>
        <w:spacing w:line="314" w:lineRule="auto"/>
        <w:rPr/>
      </w:pPr>
      <w:r/>
    </w:p>
    <w:p>
      <w:pPr>
        <w:pStyle w:val="BodyText"/>
        <w:spacing w:line="314" w:lineRule="auto"/>
        <w:rPr/>
      </w:pPr>
      <w:r/>
    </w:p>
    <w:p>
      <w:pPr>
        <w:ind w:right="25"/>
        <w:spacing w:before="72" w:line="353" w:lineRule="auto"/>
        <w:jc w:val="both"/>
        <w:rPr>
          <w:rFonts w:ascii="SimSun" w:hAnsi="SimSun" w:eastAsia="SimSun" w:cs="SimSun"/>
          <w:sz w:val="22"/>
          <w:szCs w:val="22"/>
        </w:rPr>
      </w:pPr>
      <w:r>
        <w:rPr>
          <w:rFonts w:ascii="SimSun" w:hAnsi="SimSun" w:eastAsia="SimSun" w:cs="SimSun"/>
          <w:sz w:val="22"/>
          <w:szCs w:val="22"/>
          <w:spacing w:val="-6"/>
        </w:rPr>
        <w:t>服务等场景。这种变化可能会引发企业业务定位、盈利模式的</w:t>
      </w:r>
      <w:r>
        <w:rPr>
          <w:rFonts w:ascii="SimSun" w:hAnsi="SimSun" w:eastAsia="SimSun" w:cs="SimSun"/>
          <w:sz w:val="22"/>
          <w:szCs w:val="22"/>
          <w:spacing w:val="3"/>
        </w:rPr>
        <w:t xml:space="preserve">  </w:t>
      </w:r>
      <w:r>
        <w:rPr>
          <w:rFonts w:ascii="SimSun" w:hAnsi="SimSun" w:eastAsia="SimSun" w:cs="SimSun"/>
          <w:sz w:val="22"/>
          <w:szCs w:val="22"/>
          <w:spacing w:val="-5"/>
        </w:rPr>
        <w:t>重大改变，甚至会驱动核心业务的转型。工业</w:t>
      </w:r>
      <w:r>
        <w:rPr>
          <w:rFonts w:ascii="SimSun" w:hAnsi="SimSun" w:eastAsia="SimSun" w:cs="SimSun"/>
          <w:sz w:val="22"/>
          <w:szCs w:val="22"/>
          <w:spacing w:val="-6"/>
        </w:rPr>
        <w:t>和信息化部发布 </w:t>
      </w:r>
      <w:r>
        <w:rPr>
          <w:rFonts w:ascii="SimSun" w:hAnsi="SimSun" w:eastAsia="SimSun" w:cs="SimSun"/>
          <w:sz w:val="22"/>
          <w:szCs w:val="22"/>
          <w:spacing w:val="-5"/>
        </w:rPr>
        <w:t>的《工业互联网体系架构》中总结的四类工业智能化典型应用</w:t>
      </w:r>
      <w:r>
        <w:rPr>
          <w:rFonts w:ascii="SimSun" w:hAnsi="SimSun" w:eastAsia="SimSun" w:cs="SimSun"/>
          <w:sz w:val="22"/>
          <w:szCs w:val="22"/>
          <w:spacing w:val="10"/>
        </w:rPr>
        <w:t xml:space="preserve"> </w:t>
      </w:r>
      <w:r>
        <w:rPr>
          <w:rFonts w:ascii="SimSun" w:hAnsi="SimSun" w:eastAsia="SimSun" w:cs="SimSun"/>
          <w:sz w:val="22"/>
          <w:szCs w:val="22"/>
          <w:spacing w:val="-2"/>
        </w:rPr>
        <w:t>场景：个性化定制、智能化生产、网络化协同、服务</w:t>
      </w:r>
      <w:r>
        <w:rPr>
          <w:rFonts w:ascii="SimSun" w:hAnsi="SimSun" w:eastAsia="SimSun" w:cs="SimSun"/>
          <w:sz w:val="22"/>
          <w:szCs w:val="22"/>
          <w:spacing w:val="-3"/>
        </w:rPr>
        <w:t>化延伸，</w:t>
      </w:r>
    </w:p>
    <w:p>
      <w:pPr>
        <w:spacing w:line="219" w:lineRule="auto"/>
        <w:rPr>
          <w:rFonts w:ascii="SimSun" w:hAnsi="SimSun" w:eastAsia="SimSun" w:cs="SimSun"/>
          <w:sz w:val="22"/>
          <w:szCs w:val="22"/>
        </w:rPr>
      </w:pPr>
      <w:r>
        <w:rPr>
          <w:rFonts w:ascii="SimSun" w:hAnsi="SimSun" w:eastAsia="SimSun" w:cs="SimSun"/>
          <w:sz w:val="22"/>
          <w:szCs w:val="22"/>
          <w:spacing w:val="-11"/>
        </w:rPr>
        <w:t>正好印证了这一观点。</w:t>
      </w:r>
    </w:p>
    <w:p>
      <w:pPr>
        <w:pStyle w:val="BodyText"/>
        <w:spacing w:line="387" w:lineRule="auto"/>
        <w:rPr/>
      </w:pPr>
      <w:r/>
    </w:p>
    <w:p>
      <w:pPr>
        <w:ind w:left="3"/>
        <w:spacing w:before="72" w:line="224" w:lineRule="auto"/>
        <w:outlineLvl w:val="1"/>
        <w:rPr>
          <w:rFonts w:ascii="YouYuan" w:hAnsi="YouYuan" w:eastAsia="YouYuan" w:cs="YouYuan"/>
          <w:sz w:val="22"/>
          <w:szCs w:val="22"/>
        </w:rPr>
      </w:pPr>
      <w:r>
        <w:rPr>
          <w:rFonts w:ascii="YouYuan" w:hAnsi="YouYuan" w:eastAsia="YouYuan" w:cs="YouYuan"/>
          <w:sz w:val="22"/>
          <w:szCs w:val="22"/>
          <w:b/>
          <w:bCs/>
          <w:color w:val="DD7729"/>
          <w:spacing w:val="2"/>
        </w:rPr>
        <w:t>一</w:t>
      </w:r>
      <w:r>
        <w:rPr>
          <w:rFonts w:ascii="YouYuan" w:hAnsi="YouYuan" w:eastAsia="YouYuan" w:cs="YouYuan"/>
          <w:sz w:val="22"/>
          <w:szCs w:val="22"/>
          <w:color w:val="DD7729"/>
          <w:spacing w:val="-59"/>
        </w:rPr>
        <w:t xml:space="preserve"> </w:t>
      </w:r>
      <w:r>
        <w:rPr>
          <w:rFonts w:ascii="YouYuan" w:hAnsi="YouYuan" w:eastAsia="YouYuan" w:cs="YouYuan"/>
          <w:sz w:val="22"/>
          <w:szCs w:val="22"/>
          <w:b/>
          <w:bCs/>
          <w:color w:val="DD7729"/>
          <w:spacing w:val="2"/>
        </w:rPr>
        <w:t>、个性化定制</w:t>
      </w:r>
    </w:p>
    <w:p>
      <w:pPr>
        <w:pStyle w:val="BodyText"/>
        <w:spacing w:line="241" w:lineRule="auto"/>
        <w:rPr/>
      </w:pPr>
      <w:r/>
    </w:p>
    <w:p>
      <w:pPr>
        <w:ind w:right="14" w:firstLine="429"/>
        <w:spacing w:before="72" w:line="352" w:lineRule="auto"/>
        <w:jc w:val="both"/>
        <w:rPr>
          <w:rFonts w:ascii="SimSun" w:hAnsi="SimSun" w:eastAsia="SimSun" w:cs="SimSun"/>
          <w:sz w:val="22"/>
          <w:szCs w:val="22"/>
        </w:rPr>
      </w:pPr>
      <w:r>
        <w:rPr>
          <w:rFonts w:ascii="SimSun" w:hAnsi="SimSun" w:eastAsia="SimSun" w:cs="SimSun"/>
          <w:sz w:val="22"/>
          <w:szCs w:val="22"/>
          <w:spacing w:val="-5"/>
        </w:rPr>
        <w:t>应用工业互联网和大数据技术可有效促进产品研发设计的 </w:t>
      </w:r>
      <w:r>
        <w:rPr>
          <w:rFonts w:ascii="SimSun" w:hAnsi="SimSun" w:eastAsia="SimSun" w:cs="SimSun"/>
          <w:sz w:val="22"/>
          <w:szCs w:val="22"/>
          <w:spacing w:val="-5"/>
        </w:rPr>
        <w:t>数字化、透明化和智能化。数字化可提升效率</w:t>
      </w:r>
      <w:r>
        <w:rPr>
          <w:rFonts w:ascii="SimSun" w:hAnsi="SimSun" w:eastAsia="SimSun" w:cs="SimSun"/>
          <w:sz w:val="22"/>
          <w:szCs w:val="22"/>
          <w:spacing w:val="-6"/>
        </w:rPr>
        <w:t>，透明化可提高</w:t>
      </w:r>
      <w:r>
        <w:rPr>
          <w:rFonts w:ascii="SimSun" w:hAnsi="SimSun" w:eastAsia="SimSun" w:cs="SimSun"/>
          <w:sz w:val="22"/>
          <w:szCs w:val="22"/>
        </w:rPr>
        <w:t xml:space="preserve">  </w:t>
      </w:r>
      <w:r>
        <w:rPr>
          <w:rFonts w:ascii="SimSun" w:hAnsi="SimSun" w:eastAsia="SimSun" w:cs="SimSun"/>
          <w:sz w:val="22"/>
          <w:szCs w:val="22"/>
          <w:spacing w:val="-2"/>
        </w:rPr>
        <w:t>管理水平，智能化可降低失误。通过对互联网上的用户反馈、</w:t>
      </w:r>
      <w:r>
        <w:rPr>
          <w:rFonts w:ascii="SimSun" w:hAnsi="SimSun" w:eastAsia="SimSun" w:cs="SimSun"/>
          <w:sz w:val="22"/>
          <w:szCs w:val="22"/>
          <w:spacing w:val="7"/>
        </w:rPr>
        <w:t xml:space="preserve"> </w:t>
      </w:r>
      <w:r>
        <w:rPr>
          <w:rFonts w:ascii="SimSun" w:hAnsi="SimSun" w:eastAsia="SimSun" w:cs="SimSun"/>
          <w:sz w:val="22"/>
          <w:szCs w:val="22"/>
          <w:spacing w:val="-6"/>
        </w:rPr>
        <w:t>评论信息进行收集、分析和挖掘，可发现用户深层次的个性化</w:t>
      </w:r>
      <w:r>
        <w:rPr>
          <w:rFonts w:ascii="SimSun" w:hAnsi="SimSun" w:eastAsia="SimSun" w:cs="SimSun"/>
          <w:sz w:val="22"/>
          <w:szCs w:val="22"/>
        </w:rPr>
        <w:t xml:space="preserve">  </w:t>
      </w:r>
      <w:r>
        <w:rPr>
          <w:rFonts w:ascii="SimSun" w:hAnsi="SimSun" w:eastAsia="SimSun" w:cs="SimSun"/>
          <w:sz w:val="22"/>
          <w:szCs w:val="22"/>
          <w:spacing w:val="-5"/>
        </w:rPr>
        <w:t>需求。建设和完善研发设计知识库，可促进数字</w:t>
      </w:r>
      <w:r>
        <w:rPr>
          <w:rFonts w:ascii="SimSun" w:hAnsi="SimSun" w:eastAsia="SimSun" w:cs="SimSun"/>
          <w:sz w:val="22"/>
          <w:szCs w:val="22"/>
          <w:spacing w:val="-6"/>
        </w:rPr>
        <w:t>化图纸、标准</w:t>
      </w:r>
      <w:r>
        <w:rPr>
          <w:rFonts w:ascii="SimSun" w:hAnsi="SimSun" w:eastAsia="SimSun" w:cs="SimSun"/>
          <w:sz w:val="22"/>
          <w:szCs w:val="22"/>
        </w:rPr>
        <w:t xml:space="preserve">  </w:t>
      </w:r>
      <w:r>
        <w:rPr>
          <w:rFonts w:ascii="SimSun" w:hAnsi="SimSun" w:eastAsia="SimSun" w:cs="SimSun"/>
          <w:sz w:val="22"/>
          <w:szCs w:val="22"/>
          <w:spacing w:val="-5"/>
        </w:rPr>
        <w:t>零部件库等设计数据在企业内部的知识重用和</w:t>
      </w:r>
      <w:r>
        <w:rPr>
          <w:rFonts w:ascii="SimSun" w:hAnsi="SimSun" w:eastAsia="SimSun" w:cs="SimSun"/>
          <w:sz w:val="22"/>
          <w:szCs w:val="22"/>
          <w:spacing w:val="-6"/>
        </w:rPr>
        <w:t>创新协同，并提</w:t>
      </w:r>
      <w:r>
        <w:rPr>
          <w:rFonts w:ascii="SimSun" w:hAnsi="SimSun" w:eastAsia="SimSun" w:cs="SimSun"/>
          <w:sz w:val="22"/>
          <w:szCs w:val="22"/>
        </w:rPr>
        <w:t xml:space="preserve">  </w:t>
      </w:r>
      <w:r>
        <w:rPr>
          <w:rFonts w:ascii="SimSun" w:hAnsi="SimSun" w:eastAsia="SimSun" w:cs="SimSun"/>
          <w:sz w:val="22"/>
          <w:szCs w:val="22"/>
          <w:spacing w:val="-5"/>
        </w:rPr>
        <w:t>升企业内部的研发资源统筹管理和产业链协</w:t>
      </w:r>
      <w:r>
        <w:rPr>
          <w:rFonts w:ascii="SimSun" w:hAnsi="SimSun" w:eastAsia="SimSun" w:cs="SimSun"/>
          <w:sz w:val="22"/>
          <w:szCs w:val="22"/>
          <w:spacing w:val="-6"/>
        </w:rPr>
        <w:t>同设计能力。通过</w:t>
      </w:r>
      <w:r>
        <w:rPr>
          <w:rFonts w:ascii="SimSun" w:hAnsi="SimSun" w:eastAsia="SimSun" w:cs="SimSun"/>
          <w:sz w:val="22"/>
          <w:szCs w:val="22"/>
        </w:rPr>
        <w:t xml:space="preserve">  </w:t>
      </w:r>
      <w:r>
        <w:rPr>
          <w:rFonts w:ascii="SimSun" w:hAnsi="SimSun" w:eastAsia="SimSun" w:cs="SimSun"/>
          <w:sz w:val="22"/>
          <w:szCs w:val="22"/>
          <w:spacing w:val="-6"/>
        </w:rPr>
        <w:t>采集客户个性化需求数据、工业企业生产数据、外部环境数据</w:t>
      </w:r>
      <w:r>
        <w:rPr>
          <w:rFonts w:ascii="SimSun" w:hAnsi="SimSun" w:eastAsia="SimSun" w:cs="SimSun"/>
          <w:sz w:val="22"/>
          <w:szCs w:val="22"/>
          <w:spacing w:val="1"/>
        </w:rPr>
        <w:t xml:space="preserve">  </w:t>
      </w:r>
      <w:r>
        <w:rPr>
          <w:rFonts w:ascii="SimSun" w:hAnsi="SimSun" w:eastAsia="SimSun" w:cs="SimSun"/>
          <w:sz w:val="22"/>
          <w:szCs w:val="22"/>
          <w:spacing w:val="-5"/>
        </w:rPr>
        <w:t>等信息，可建立个性化产品模型，将产品方案、物</w:t>
      </w:r>
      <w:r>
        <w:rPr>
          <w:rFonts w:ascii="SimSun" w:hAnsi="SimSun" w:eastAsia="SimSun" w:cs="SimSun"/>
          <w:sz w:val="22"/>
          <w:szCs w:val="22"/>
          <w:spacing w:val="-6"/>
        </w:rPr>
        <w:t>料清单、工</w:t>
      </w:r>
      <w:r>
        <w:rPr>
          <w:rFonts w:ascii="SimSun" w:hAnsi="SimSun" w:eastAsia="SimSun" w:cs="SimSun"/>
          <w:sz w:val="22"/>
          <w:szCs w:val="22"/>
        </w:rPr>
        <w:t xml:space="preserve">  </w:t>
      </w:r>
      <w:r>
        <w:rPr>
          <w:rFonts w:ascii="SimSun" w:hAnsi="SimSun" w:eastAsia="SimSun" w:cs="SimSun"/>
          <w:sz w:val="22"/>
          <w:szCs w:val="22"/>
          <w:spacing w:val="3"/>
        </w:rPr>
        <w:t>艺方案通过制造执行系统快速传递给生产现场，进行设备调</w:t>
      </w:r>
    </w:p>
    <w:p>
      <w:pPr>
        <w:spacing w:before="1" w:line="218" w:lineRule="auto"/>
        <w:rPr>
          <w:rFonts w:ascii="SimSun" w:hAnsi="SimSun" w:eastAsia="SimSun" w:cs="SimSun"/>
          <w:sz w:val="22"/>
          <w:szCs w:val="22"/>
        </w:rPr>
      </w:pPr>
      <w:r>
        <w:rPr>
          <w:rFonts w:ascii="SimSun" w:hAnsi="SimSun" w:eastAsia="SimSun" w:cs="SimSun"/>
          <w:sz w:val="22"/>
          <w:szCs w:val="22"/>
          <w:spacing w:val="-9"/>
        </w:rPr>
        <w:t>整、原材料准备，实现单件小批量的柔性化生产。</w:t>
      </w:r>
    </w:p>
    <w:p>
      <w:pPr>
        <w:pStyle w:val="BodyText"/>
        <w:spacing w:line="393" w:lineRule="auto"/>
        <w:rPr/>
      </w:pPr>
      <w:r/>
    </w:p>
    <w:p>
      <w:pPr>
        <w:ind w:left="3"/>
        <w:spacing w:before="72" w:line="222" w:lineRule="auto"/>
        <w:outlineLvl w:val="1"/>
        <w:rPr>
          <w:rFonts w:ascii="SimHei" w:hAnsi="SimHei" w:eastAsia="SimHei" w:cs="SimHei"/>
          <w:sz w:val="22"/>
          <w:szCs w:val="22"/>
        </w:rPr>
      </w:pPr>
      <w:r>
        <w:rPr>
          <w:rFonts w:ascii="SimHei" w:hAnsi="SimHei" w:eastAsia="SimHei" w:cs="SimHei"/>
          <w:sz w:val="22"/>
          <w:szCs w:val="22"/>
          <w:b/>
          <w:bCs/>
          <w:color w:val="D4852B"/>
          <w:spacing w:val="8"/>
        </w:rPr>
        <w:t>二、智能化生产</w:t>
      </w:r>
    </w:p>
    <w:p>
      <w:pPr>
        <w:ind w:left="439"/>
        <w:spacing w:before="238" w:line="420" w:lineRule="exact"/>
        <w:rPr>
          <w:rFonts w:ascii="SimSun" w:hAnsi="SimSun" w:eastAsia="SimSun" w:cs="SimSun"/>
          <w:sz w:val="22"/>
          <w:szCs w:val="22"/>
        </w:rPr>
      </w:pPr>
      <w:r>
        <w:rPr>
          <w:rFonts w:ascii="SimSun" w:hAnsi="SimSun" w:eastAsia="SimSun" w:cs="SimSun"/>
          <w:sz w:val="22"/>
          <w:szCs w:val="22"/>
          <w:spacing w:val="-6"/>
          <w:position w:val="15"/>
        </w:rPr>
        <w:t>生产过程的智能化是智能制造的重要组成部分。要推进生</w:t>
      </w:r>
    </w:p>
    <w:p>
      <w:pPr>
        <w:spacing w:line="219" w:lineRule="auto"/>
        <w:rPr>
          <w:rFonts w:ascii="SimSun" w:hAnsi="SimSun" w:eastAsia="SimSun" w:cs="SimSun"/>
          <w:sz w:val="22"/>
          <w:szCs w:val="22"/>
        </w:rPr>
      </w:pPr>
      <w:r>
        <w:rPr>
          <w:rFonts w:ascii="SimSun" w:hAnsi="SimSun" w:eastAsia="SimSun" w:cs="SimSun"/>
          <w:sz w:val="22"/>
          <w:szCs w:val="22"/>
          <w:spacing w:val="-5"/>
        </w:rPr>
        <w:t>产过程的智能化，需要对设备、车间、工厂进行全面的数</w:t>
      </w:r>
      <w:r>
        <w:rPr>
          <w:rFonts w:ascii="SimSun" w:hAnsi="SimSun" w:eastAsia="SimSun" w:cs="SimSun"/>
          <w:sz w:val="22"/>
          <w:szCs w:val="22"/>
          <w:spacing w:val="-6"/>
        </w:rPr>
        <w:t>字化</w:t>
      </w:r>
    </w:p>
    <w:p>
      <w:pPr>
        <w:spacing w:line="219" w:lineRule="auto"/>
        <w:sectPr>
          <w:footerReference w:type="default" r:id="rId420"/>
          <w:pgSz w:w="7530" w:h="11370"/>
          <w:pgMar w:top="184" w:right="841" w:bottom="469" w:left="780" w:header="0" w:footer="183" w:gutter="0"/>
        </w:sectPr>
        <w:rPr>
          <w:rFonts w:ascii="SimSun" w:hAnsi="SimSun" w:eastAsia="SimSun" w:cs="SimSun"/>
          <w:sz w:val="22"/>
          <w:szCs w:val="22"/>
        </w:rPr>
      </w:pPr>
    </w:p>
    <w:p>
      <w:pPr>
        <w:ind w:left="1042"/>
        <w:spacing w:line="211" w:lineRule="auto"/>
        <w:rPr>
          <w:rFonts w:ascii="SimSun" w:hAnsi="SimSun" w:eastAsia="SimSun" w:cs="SimSun"/>
          <w:sz w:val="16"/>
          <w:szCs w:val="16"/>
        </w:rPr>
      </w:pPr>
      <w:r>
        <w:drawing>
          <wp:anchor distT="0" distB="0" distL="0" distR="0" simplePos="0" relativeHeight="253043712" behindDoc="1" locked="0" layoutInCell="0" allowOverlap="1">
            <wp:simplePos x="0" y="0"/>
            <wp:positionH relativeFrom="page">
              <wp:posOffset>0</wp:posOffset>
            </wp:positionH>
            <wp:positionV relativeFrom="page">
              <wp:posOffset>0</wp:posOffset>
            </wp:positionV>
            <wp:extent cx="673092" cy="615969"/>
            <wp:effectExtent l="0" t="0" r="0" b="0"/>
            <wp:wrapNone/>
            <wp:docPr id="406" name="IM 406"/>
            <wp:cNvGraphicFramePr/>
            <a:graphic>
              <a:graphicData uri="http://schemas.openxmlformats.org/drawingml/2006/picture">
                <pic:pic>
                  <pic:nvPicPr>
                    <pic:cNvPr id="406" name="IM 406"/>
                    <pic:cNvPicPr/>
                  </pic:nvPicPr>
                  <pic:blipFill>
                    <a:blip r:embed="rId422"/>
                    <a:stretch>
                      <a:fillRect/>
                    </a:stretch>
                  </pic:blipFill>
                  <pic:spPr>
                    <a:xfrm rot="0">
                      <a:off x="0" y="0"/>
                      <a:ext cx="673092" cy="615969"/>
                    </a:xfrm>
                    <a:prstGeom prst="rect">
                      <a:avLst/>
                    </a:prstGeom>
                  </pic:spPr>
                </pic:pic>
              </a:graphicData>
            </a:graphic>
          </wp:anchor>
        </w:drawing>
      </w:r>
      <w:r>
        <w:rPr>
          <w:rFonts w:ascii="SimSun" w:hAnsi="SimSun" w:eastAsia="SimSun" w:cs="SimSun"/>
          <w:sz w:val="16"/>
          <w:szCs w:val="16"/>
          <w:b/>
          <w:bCs/>
          <w:color w:val="C84900"/>
          <w:spacing w:val="-4"/>
        </w:rPr>
        <w:t>数据为王</w:t>
      </w:r>
    </w:p>
    <w:p>
      <w:pPr>
        <w:ind w:left="1349"/>
        <w:spacing w:line="227"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4" w:lineRule="auto"/>
        <w:rPr/>
      </w:pPr>
      <w:r/>
    </w:p>
    <w:p>
      <w:pPr>
        <w:pStyle w:val="BodyText"/>
        <w:spacing w:line="315" w:lineRule="auto"/>
        <w:rPr/>
      </w:pPr>
      <w:r/>
    </w:p>
    <w:p>
      <w:pPr>
        <w:ind w:left="1040"/>
        <w:spacing w:before="71" w:line="219" w:lineRule="auto"/>
        <w:rPr>
          <w:rFonts w:ascii="SimSun" w:hAnsi="SimSun" w:eastAsia="SimSun" w:cs="SimSun"/>
          <w:sz w:val="22"/>
          <w:szCs w:val="22"/>
        </w:rPr>
      </w:pPr>
      <w:r>
        <w:rPr>
          <w:rFonts w:ascii="SimSun" w:hAnsi="SimSun" w:eastAsia="SimSun" w:cs="SimSun"/>
          <w:sz w:val="22"/>
          <w:szCs w:val="22"/>
          <w:spacing w:val="-4"/>
        </w:rPr>
        <w:t>改造，以下4点需特别重视。</w:t>
      </w:r>
    </w:p>
    <w:p>
      <w:pPr>
        <w:pStyle w:val="BodyText"/>
        <w:spacing w:line="362" w:lineRule="auto"/>
        <w:rPr/>
      </w:pPr>
      <w:r/>
    </w:p>
    <w:p>
      <w:pPr>
        <w:ind w:left="1043"/>
        <w:spacing w:before="71" w:line="219" w:lineRule="auto"/>
        <w:outlineLvl w:val="1"/>
        <w:rPr>
          <w:rFonts w:ascii="SimSun" w:hAnsi="SimSun" w:eastAsia="SimSun" w:cs="SimSun"/>
          <w:sz w:val="22"/>
          <w:szCs w:val="22"/>
        </w:rPr>
      </w:pPr>
      <w:r>
        <w:rPr>
          <w:rFonts w:ascii="SimSun" w:hAnsi="SimSun" w:eastAsia="SimSun" w:cs="SimSun"/>
          <w:sz w:val="22"/>
          <w:szCs w:val="22"/>
          <w:b/>
          <w:bCs/>
          <w:color w:val="4B229D"/>
          <w:spacing w:val="-7"/>
        </w:rPr>
        <w:t>1</w:t>
      </w:r>
      <w:r>
        <w:rPr>
          <w:rFonts w:ascii="SimSun" w:hAnsi="SimSun" w:eastAsia="SimSun" w:cs="SimSun"/>
          <w:sz w:val="22"/>
          <w:szCs w:val="22"/>
          <w:b/>
          <w:bCs/>
          <w:spacing w:val="-7"/>
        </w:rPr>
        <w:t>.</w:t>
      </w:r>
      <w:r>
        <w:rPr>
          <w:rFonts w:ascii="SimSun" w:hAnsi="SimSun" w:eastAsia="SimSun" w:cs="SimSun"/>
          <w:sz w:val="22"/>
          <w:szCs w:val="22"/>
          <w:spacing w:val="-24"/>
        </w:rPr>
        <w:t xml:space="preserve"> </w:t>
      </w:r>
      <w:r>
        <w:rPr>
          <w:rFonts w:ascii="SimSun" w:hAnsi="SimSun" w:eastAsia="SimSun" w:cs="SimSun"/>
          <w:sz w:val="22"/>
          <w:szCs w:val="22"/>
          <w:b/>
          <w:bCs/>
          <w:color w:val="4B229D"/>
          <w:spacing w:val="-7"/>
        </w:rPr>
        <w:t>数据驱</w:t>
      </w:r>
      <w:r>
        <w:rPr>
          <w:rFonts w:ascii="SimSun" w:hAnsi="SimSun" w:eastAsia="SimSun" w:cs="SimSun"/>
          <w:sz w:val="22"/>
          <w:szCs w:val="22"/>
          <w:b/>
          <w:bCs/>
          <w:spacing w:val="-7"/>
        </w:rPr>
        <w:t>动</w:t>
      </w:r>
    </w:p>
    <w:p>
      <w:pPr>
        <w:ind w:left="1040" w:right="28" w:firstLine="449"/>
        <w:spacing w:before="270" w:line="361" w:lineRule="auto"/>
        <w:jc w:val="both"/>
        <w:rPr>
          <w:rFonts w:ascii="SimSun" w:hAnsi="SimSun" w:eastAsia="SimSun" w:cs="SimSun"/>
          <w:sz w:val="22"/>
          <w:szCs w:val="22"/>
        </w:rPr>
      </w:pPr>
      <w:r>
        <w:rPr>
          <w:rFonts w:ascii="SimSun" w:hAnsi="SimSun" w:eastAsia="SimSun" w:cs="SimSun"/>
          <w:sz w:val="22"/>
          <w:szCs w:val="22"/>
          <w:spacing w:val="3"/>
        </w:rPr>
        <w:t>定制化(小批量生产，个性化单件定制)带来的是对生产</w:t>
      </w:r>
      <w:r>
        <w:rPr>
          <w:rFonts w:ascii="SimSun" w:hAnsi="SimSun" w:eastAsia="SimSun" w:cs="SimSun"/>
          <w:sz w:val="22"/>
          <w:szCs w:val="22"/>
          <w:spacing w:val="7"/>
        </w:rPr>
        <w:t xml:space="preserve"> </w:t>
      </w:r>
      <w:r>
        <w:rPr>
          <w:rFonts w:ascii="SimSun" w:hAnsi="SimSun" w:eastAsia="SimSun" w:cs="SimSun"/>
          <w:sz w:val="22"/>
          <w:szCs w:val="22"/>
          <w:spacing w:val="-6"/>
        </w:rPr>
        <w:t>过程的高度柔性化的要求，而混线生产也成为未来工业生产的</w:t>
      </w:r>
      <w:r>
        <w:rPr>
          <w:rFonts w:ascii="SimSun" w:hAnsi="SimSun" w:eastAsia="SimSun" w:cs="SimSun"/>
          <w:sz w:val="22"/>
          <w:szCs w:val="22"/>
          <w:spacing w:val="17"/>
        </w:rPr>
        <w:t xml:space="preserve"> </w:t>
      </w:r>
      <w:r>
        <w:rPr>
          <w:rFonts w:ascii="SimSun" w:hAnsi="SimSun" w:eastAsia="SimSun" w:cs="SimSun"/>
          <w:sz w:val="22"/>
          <w:szCs w:val="22"/>
          <w:spacing w:val="-6"/>
        </w:rPr>
        <w:t>一个基本要求。于是，产品信息的数字化、生产过程的数字化</w:t>
      </w:r>
      <w:r>
        <w:rPr>
          <w:rFonts w:ascii="SimSun" w:hAnsi="SimSun" w:eastAsia="SimSun" w:cs="SimSun"/>
          <w:sz w:val="22"/>
          <w:szCs w:val="22"/>
          <w:spacing w:val="10"/>
        </w:rPr>
        <w:t xml:space="preserve"> </w:t>
      </w:r>
      <w:r>
        <w:rPr>
          <w:rFonts w:ascii="SimSun" w:hAnsi="SimSun" w:eastAsia="SimSun" w:cs="SimSun"/>
          <w:sz w:val="22"/>
          <w:szCs w:val="22"/>
          <w:spacing w:val="-6"/>
        </w:rPr>
        <w:t>成为一个必然前提。为此，需要为产品相关的零部件与原材料</w:t>
      </w:r>
      <w:r>
        <w:rPr>
          <w:rFonts w:ascii="SimSun" w:hAnsi="SimSun" w:eastAsia="SimSun" w:cs="SimSun"/>
          <w:sz w:val="22"/>
          <w:szCs w:val="22"/>
          <w:spacing w:val="8"/>
        </w:rPr>
        <w:t xml:space="preserve"> </w:t>
      </w:r>
      <w:r>
        <w:rPr>
          <w:rFonts w:ascii="SimSun" w:hAnsi="SimSun" w:eastAsia="SimSun" w:cs="SimSun"/>
          <w:sz w:val="22"/>
          <w:szCs w:val="22"/>
          <w:spacing w:val="-6"/>
        </w:rPr>
        <w:t>在赛博空间中建立相对应的数字虚实映射，并根据订单与生产</w:t>
      </w:r>
      <w:r>
        <w:rPr>
          <w:rFonts w:ascii="SimSun" w:hAnsi="SimSun" w:eastAsia="SimSun" w:cs="SimSun"/>
          <w:sz w:val="22"/>
          <w:szCs w:val="22"/>
          <w:spacing w:val="14"/>
        </w:rPr>
        <w:t xml:space="preserve"> </w:t>
      </w:r>
      <w:r>
        <w:rPr>
          <w:rFonts w:ascii="SimSun" w:hAnsi="SimSun" w:eastAsia="SimSun" w:cs="SimSun"/>
          <w:sz w:val="22"/>
          <w:szCs w:val="22"/>
          <w:spacing w:val="-6"/>
        </w:rPr>
        <w:t>工艺信息，通过生产管理系统与供应链和物流系统</w:t>
      </w:r>
      <w:r>
        <w:rPr>
          <w:rFonts w:ascii="SimSun" w:hAnsi="SimSun" w:eastAsia="SimSun" w:cs="SimSun"/>
          <w:sz w:val="22"/>
          <w:szCs w:val="22"/>
          <w:spacing w:val="-7"/>
        </w:rPr>
        <w:t>衔接，驱动</w:t>
      </w:r>
      <w:r>
        <w:rPr>
          <w:rFonts w:ascii="SimSun" w:hAnsi="SimSun" w:eastAsia="SimSun" w:cs="SimSun"/>
          <w:sz w:val="22"/>
          <w:szCs w:val="22"/>
        </w:rPr>
        <w:t xml:space="preserve"> </w:t>
      </w:r>
      <w:r>
        <w:rPr>
          <w:rFonts w:ascii="SimSun" w:hAnsi="SimSun" w:eastAsia="SimSun" w:cs="SimSun"/>
          <w:sz w:val="22"/>
          <w:szCs w:val="22"/>
          <w:spacing w:val="2"/>
        </w:rPr>
        <w:t>相应物料按照生产计划(自动的)流动。在满足混料生产情况</w:t>
      </w:r>
    </w:p>
    <w:p>
      <w:pPr>
        <w:ind w:left="1040"/>
        <w:spacing w:before="1" w:line="219" w:lineRule="auto"/>
        <w:rPr>
          <w:rFonts w:ascii="SimSun" w:hAnsi="SimSun" w:eastAsia="SimSun" w:cs="SimSun"/>
          <w:sz w:val="22"/>
          <w:szCs w:val="22"/>
        </w:rPr>
      </w:pPr>
      <w:r>
        <w:rPr>
          <w:rFonts w:ascii="SimSun" w:hAnsi="SimSun" w:eastAsia="SimSun" w:cs="SimSun"/>
          <w:sz w:val="22"/>
          <w:szCs w:val="22"/>
          <w:spacing w:val="-11"/>
        </w:rPr>
        <w:t>下物料流动的及时性与准确性要求，可满足生产需要。</w:t>
      </w:r>
    </w:p>
    <w:p>
      <w:pPr>
        <w:pStyle w:val="BodyText"/>
        <w:spacing w:line="362" w:lineRule="auto"/>
        <w:rPr/>
      </w:pPr>
      <w:r/>
    </w:p>
    <w:p>
      <w:pPr>
        <w:ind w:left="1043"/>
        <w:spacing w:before="71" w:line="219" w:lineRule="auto"/>
        <w:outlineLvl w:val="1"/>
        <w:rPr>
          <w:rFonts w:ascii="SimSun" w:hAnsi="SimSun" w:eastAsia="SimSun" w:cs="SimSun"/>
          <w:sz w:val="22"/>
          <w:szCs w:val="22"/>
        </w:rPr>
      </w:pPr>
      <w:r>
        <w:rPr>
          <w:rFonts w:ascii="SimSun" w:hAnsi="SimSun" w:eastAsia="SimSun" w:cs="SimSun"/>
          <w:sz w:val="22"/>
          <w:szCs w:val="22"/>
          <w:b/>
          <w:bCs/>
          <w:color w:val="5427AD"/>
          <w:spacing w:val="-9"/>
        </w:rPr>
        <w:t>2</w:t>
      </w:r>
      <w:r>
        <w:rPr>
          <w:rFonts w:ascii="SimSun" w:hAnsi="SimSun" w:eastAsia="SimSun" w:cs="SimSun"/>
          <w:sz w:val="22"/>
          <w:szCs w:val="22"/>
          <w:b/>
          <w:bCs/>
          <w:spacing w:val="-9"/>
        </w:rPr>
        <w:t>.</w:t>
      </w:r>
      <w:r>
        <w:rPr>
          <w:rFonts w:ascii="SimSun" w:hAnsi="SimSun" w:eastAsia="SimSun" w:cs="SimSun"/>
          <w:sz w:val="22"/>
          <w:szCs w:val="22"/>
          <w:spacing w:val="-9"/>
        </w:rPr>
        <w:t xml:space="preserve"> </w:t>
      </w:r>
      <w:r>
        <w:rPr>
          <w:rFonts w:ascii="SimSun" w:hAnsi="SimSun" w:eastAsia="SimSun" w:cs="SimSun"/>
          <w:sz w:val="22"/>
          <w:szCs w:val="22"/>
          <w:b/>
          <w:bCs/>
          <w:spacing w:val="-9"/>
        </w:rPr>
        <w:t>虚实</w:t>
      </w:r>
      <w:r>
        <w:rPr>
          <w:rFonts w:ascii="SimSun" w:hAnsi="SimSun" w:eastAsia="SimSun" w:cs="SimSun"/>
          <w:sz w:val="22"/>
          <w:szCs w:val="22"/>
          <w:b/>
          <w:bCs/>
          <w:color w:val="5427AD"/>
          <w:spacing w:val="-9"/>
        </w:rPr>
        <w:t>映</w:t>
      </w:r>
      <w:r>
        <w:rPr>
          <w:rFonts w:ascii="SimSun" w:hAnsi="SimSun" w:eastAsia="SimSun" w:cs="SimSun"/>
          <w:sz w:val="22"/>
          <w:szCs w:val="22"/>
          <w:b/>
          <w:bCs/>
          <w:spacing w:val="-9"/>
        </w:rPr>
        <w:t>射</w:t>
      </w:r>
    </w:p>
    <w:p>
      <w:pPr>
        <w:pStyle w:val="BodyText"/>
        <w:spacing w:line="247" w:lineRule="auto"/>
        <w:rPr/>
      </w:pPr>
      <w:r/>
    </w:p>
    <w:p>
      <w:pPr>
        <w:ind w:left="1040" w:firstLine="459"/>
        <w:spacing w:before="72" w:line="361" w:lineRule="auto"/>
        <w:jc w:val="both"/>
        <w:rPr>
          <w:rFonts w:ascii="SimSun" w:hAnsi="SimSun" w:eastAsia="SimSun" w:cs="SimSun"/>
          <w:sz w:val="22"/>
          <w:szCs w:val="22"/>
        </w:rPr>
      </w:pPr>
      <w:r>
        <w:rPr>
          <w:rFonts w:ascii="SimSun" w:hAnsi="SimSun" w:eastAsia="SimSun" w:cs="SimSun"/>
          <w:sz w:val="22"/>
          <w:szCs w:val="22"/>
          <w:spacing w:val="-5"/>
        </w:rPr>
        <w:t>当个性化或混线生产时，每个产品的加工方式可能是不一</w:t>
      </w:r>
      <w:r>
        <w:rPr>
          <w:rFonts w:ascii="SimSun" w:hAnsi="SimSun" w:eastAsia="SimSun" w:cs="SimSun"/>
          <w:sz w:val="22"/>
          <w:szCs w:val="22"/>
          <w:spacing w:val="5"/>
        </w:rPr>
        <w:t xml:space="preserve"> </w:t>
      </w:r>
      <w:r>
        <w:rPr>
          <w:rFonts w:ascii="SimSun" w:hAnsi="SimSun" w:eastAsia="SimSun" w:cs="SimSun"/>
          <w:sz w:val="22"/>
          <w:szCs w:val="22"/>
          <w:spacing w:val="-6"/>
        </w:rPr>
        <w:t>样的。当加工过程中的物料按计划到达特定工位时，相应工序</w:t>
      </w:r>
      <w:r>
        <w:rPr>
          <w:rFonts w:ascii="SimSun" w:hAnsi="SimSun" w:eastAsia="SimSun" w:cs="SimSun"/>
          <w:sz w:val="22"/>
          <w:szCs w:val="22"/>
          <w:spacing w:val="13"/>
        </w:rPr>
        <w:t xml:space="preserve"> </w:t>
      </w:r>
      <w:r>
        <w:rPr>
          <w:rFonts w:ascii="SimSun" w:hAnsi="SimSun" w:eastAsia="SimSun" w:cs="SimSun"/>
          <w:sz w:val="22"/>
          <w:szCs w:val="22"/>
          <w:spacing w:val="-1"/>
        </w:rPr>
        <w:t>的加工工艺和参数(包括工艺要求、作业指导书，以及三维图</w:t>
      </w:r>
      <w:r>
        <w:rPr>
          <w:rFonts w:ascii="SimSun" w:hAnsi="SimSun" w:eastAsia="SimSun" w:cs="SimSun"/>
          <w:sz w:val="22"/>
          <w:szCs w:val="22"/>
        </w:rPr>
        <w:t xml:space="preserve"> </w:t>
      </w:r>
      <w:r>
        <w:rPr>
          <w:rFonts w:ascii="SimSun" w:hAnsi="SimSun" w:eastAsia="SimSun" w:cs="SimSun"/>
          <w:sz w:val="22"/>
          <w:szCs w:val="22"/>
          <w:spacing w:val="-2"/>
        </w:rPr>
        <w:t>纸的信息等)必须随着物料的到达及时准确地传递到相应的工</w:t>
      </w:r>
      <w:r>
        <w:rPr>
          <w:rFonts w:ascii="SimSun" w:hAnsi="SimSun" w:eastAsia="SimSun" w:cs="SimSun"/>
          <w:sz w:val="22"/>
          <w:szCs w:val="22"/>
          <w:spacing w:val="15"/>
        </w:rPr>
        <w:t xml:space="preserve"> </w:t>
      </w:r>
      <w:r>
        <w:rPr>
          <w:rFonts w:ascii="SimSun" w:hAnsi="SimSun" w:eastAsia="SimSun" w:cs="SimSun"/>
          <w:sz w:val="22"/>
          <w:szCs w:val="22"/>
          <w:spacing w:val="-6"/>
        </w:rPr>
        <w:t>位，以指导工人进行相应的操作。在更进一步的情况下，通过</w:t>
      </w:r>
      <w:r>
        <w:rPr>
          <w:rFonts w:ascii="SimSun" w:hAnsi="SimSun" w:eastAsia="SimSun" w:cs="SimSun"/>
          <w:sz w:val="22"/>
          <w:szCs w:val="22"/>
          <w:spacing w:val="9"/>
        </w:rPr>
        <w:t xml:space="preserve"> </w:t>
      </w:r>
      <w:r>
        <w:rPr>
          <w:rFonts w:ascii="Times New Roman" w:hAnsi="Times New Roman" w:eastAsia="Times New Roman" w:cs="Times New Roman"/>
          <w:sz w:val="22"/>
          <w:szCs w:val="22"/>
          <w:spacing w:val="-2"/>
        </w:rPr>
        <w:t>CPS,  </w:t>
      </w:r>
      <w:r>
        <w:rPr>
          <w:rFonts w:ascii="SimSun" w:hAnsi="SimSun" w:eastAsia="SimSun" w:cs="SimSun"/>
          <w:sz w:val="22"/>
          <w:szCs w:val="22"/>
          <w:spacing w:val="-2"/>
        </w:rPr>
        <w:t>生产管理系统将根据这些信息控制智能化生产设备进行</w:t>
      </w:r>
      <w:r>
        <w:rPr>
          <w:rFonts w:ascii="SimSun" w:hAnsi="SimSun" w:eastAsia="SimSun" w:cs="SimSun"/>
          <w:sz w:val="22"/>
          <w:szCs w:val="22"/>
          <w:spacing w:val="13"/>
        </w:rPr>
        <w:t xml:space="preserve"> </w:t>
      </w:r>
      <w:r>
        <w:rPr>
          <w:rFonts w:ascii="SimSun" w:hAnsi="SimSun" w:eastAsia="SimSun" w:cs="SimSun"/>
          <w:sz w:val="22"/>
          <w:szCs w:val="22"/>
          <w:spacing w:val="-14"/>
        </w:rPr>
        <w:t>自动加工。为此，必须实现数据的端到端集成，将用户需求与加</w:t>
      </w:r>
      <w:r>
        <w:rPr>
          <w:rFonts w:ascii="SimSun" w:hAnsi="SimSun" w:eastAsia="SimSun" w:cs="SimSun"/>
          <w:sz w:val="22"/>
          <w:szCs w:val="22"/>
          <w:spacing w:val="7"/>
        </w:rPr>
        <w:t xml:space="preserve"> </w:t>
      </w:r>
      <w:r>
        <w:rPr>
          <w:rFonts w:ascii="SimSun" w:hAnsi="SimSun" w:eastAsia="SimSun" w:cs="SimSun"/>
          <w:sz w:val="22"/>
          <w:szCs w:val="22"/>
          <w:spacing w:val="-13"/>
        </w:rPr>
        <w:t>工制造过程及其参数对应起来。同时，通过工业物联网自动采集</w:t>
      </w:r>
    </w:p>
    <w:p>
      <w:pPr>
        <w:ind w:right="38"/>
        <w:spacing w:line="219" w:lineRule="auto"/>
        <w:jc w:val="right"/>
        <w:rPr>
          <w:rFonts w:ascii="SimSun" w:hAnsi="SimSun" w:eastAsia="SimSun" w:cs="SimSun"/>
          <w:sz w:val="22"/>
          <w:szCs w:val="22"/>
        </w:rPr>
      </w:pPr>
      <w:r>
        <w:rPr>
          <w:rFonts w:ascii="SimSun" w:hAnsi="SimSun" w:eastAsia="SimSun" w:cs="SimSun"/>
          <w:sz w:val="22"/>
          <w:szCs w:val="22"/>
          <w:spacing w:val="-13"/>
        </w:rPr>
        <w:t>生产过程和被加工物料的实时状态，反馈到赛博空间，驱使相关</w:t>
      </w:r>
    </w:p>
    <w:p>
      <w:pPr>
        <w:spacing w:line="219" w:lineRule="auto"/>
        <w:sectPr>
          <w:footerReference w:type="default" r:id="rId421"/>
          <w:pgSz w:w="7560" w:h="11380"/>
          <w:pgMar w:top="164" w:right="678" w:bottom="529" w:left="0" w:header="0" w:footer="243"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spacing w:val="-5"/>
        </w:rPr>
        <w:t>用</w:t>
      </w:r>
      <w:r>
        <w:rPr>
          <w:rFonts w:ascii="SimSun" w:hAnsi="SimSun" w:eastAsia="SimSun" w:cs="SimSun"/>
          <w:sz w:val="16"/>
          <w:szCs w:val="16"/>
          <w:b/>
          <w:bCs/>
          <w:color w:val="5025A7"/>
          <w:spacing w:val="-5"/>
        </w:rPr>
        <w:t>数</w:t>
      </w:r>
      <w:r>
        <w:rPr>
          <w:rFonts w:ascii="SimSun" w:hAnsi="SimSun" w:eastAsia="SimSun" w:cs="SimSun"/>
          <w:sz w:val="16"/>
          <w:szCs w:val="16"/>
          <w:b/>
          <w:bCs/>
          <w:spacing w:val="-5"/>
        </w:rPr>
        <w:t>篇</w:t>
      </w:r>
    </w:p>
    <w:p>
      <w:pPr>
        <w:ind w:left="4892"/>
        <w:spacing w:before="8" w:line="218" w:lineRule="auto"/>
        <w:rPr>
          <w:rFonts w:ascii="SimSun" w:hAnsi="SimSun" w:eastAsia="SimSun" w:cs="SimSun"/>
          <w:sz w:val="16"/>
          <w:szCs w:val="16"/>
        </w:rPr>
      </w:pPr>
      <w:r>
        <w:rPr>
          <w:rFonts w:ascii="SimSun" w:hAnsi="SimSun" w:eastAsia="SimSun" w:cs="SimSun"/>
          <w:sz w:val="16"/>
          <w:szCs w:val="16"/>
          <w:b/>
          <w:bCs/>
          <w:color w:val="E27F33"/>
          <w:spacing w:val="-12"/>
        </w:rPr>
        <w:t>挖掘数据价值</w:t>
      </w:r>
    </w:p>
    <w:p>
      <w:pPr>
        <w:pStyle w:val="BodyText"/>
        <w:spacing w:line="325" w:lineRule="auto"/>
        <w:rPr/>
      </w:pPr>
      <w:r/>
    </w:p>
    <w:p>
      <w:pPr>
        <w:pStyle w:val="BodyText"/>
        <w:spacing w:line="325"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17"/>
        </w:rPr>
        <w:t>数字发生对应的变化，实现虚实世界的精准映射与变化。</w:t>
      </w:r>
    </w:p>
    <w:p>
      <w:pPr>
        <w:pStyle w:val="BodyText"/>
        <w:spacing w:line="354" w:lineRule="auto"/>
        <w:rPr/>
      </w:pPr>
      <w:r/>
    </w:p>
    <w:p>
      <w:pPr>
        <w:ind w:left="3"/>
        <w:spacing w:before="71" w:line="220" w:lineRule="auto"/>
        <w:outlineLvl w:val="1"/>
        <w:rPr>
          <w:rFonts w:ascii="SimSun" w:hAnsi="SimSun" w:eastAsia="SimSun" w:cs="SimSun"/>
          <w:sz w:val="22"/>
          <w:szCs w:val="22"/>
        </w:rPr>
      </w:pPr>
      <w:bookmarkStart w:name="bookmark23" w:id="20"/>
      <w:bookmarkEnd w:id="20"/>
      <w:r>
        <w:rPr>
          <w:rFonts w:ascii="SimSun" w:hAnsi="SimSun" w:eastAsia="SimSun" w:cs="SimSun"/>
          <w:sz w:val="22"/>
          <w:szCs w:val="22"/>
          <w:b/>
          <w:bCs/>
          <w:spacing w:val="-6"/>
        </w:rPr>
        <w:t>3.</w:t>
      </w:r>
      <w:r>
        <w:rPr>
          <w:rFonts w:ascii="SimSun" w:hAnsi="SimSun" w:eastAsia="SimSun" w:cs="SimSun"/>
          <w:sz w:val="22"/>
          <w:szCs w:val="22"/>
          <w:spacing w:val="-6"/>
        </w:rPr>
        <w:t xml:space="preserve"> </w:t>
      </w:r>
      <w:r>
        <w:rPr>
          <w:rFonts w:ascii="SimSun" w:hAnsi="SimSun" w:eastAsia="SimSun" w:cs="SimSun"/>
          <w:sz w:val="22"/>
          <w:szCs w:val="22"/>
          <w:b/>
          <w:bCs/>
          <w:spacing w:val="-6"/>
        </w:rPr>
        <w:t>实</w:t>
      </w:r>
      <w:r>
        <w:rPr>
          <w:rFonts w:ascii="SimSun" w:hAnsi="SimSun" w:eastAsia="SimSun" w:cs="SimSun"/>
          <w:sz w:val="22"/>
          <w:szCs w:val="22"/>
          <w:b/>
          <w:bCs/>
          <w:color w:val="5629B1"/>
          <w:spacing w:val="-6"/>
        </w:rPr>
        <w:t>时监</w:t>
      </w:r>
      <w:r>
        <w:rPr>
          <w:rFonts w:ascii="SimSun" w:hAnsi="SimSun" w:eastAsia="SimSun" w:cs="SimSun"/>
          <w:sz w:val="22"/>
          <w:szCs w:val="22"/>
          <w:b/>
          <w:bCs/>
          <w:spacing w:val="-6"/>
        </w:rPr>
        <w:t>控</w:t>
      </w:r>
    </w:p>
    <w:p>
      <w:pPr>
        <w:pStyle w:val="BodyText"/>
        <w:spacing w:line="270" w:lineRule="auto"/>
        <w:rPr/>
      </w:pPr>
      <w:r/>
    </w:p>
    <w:p>
      <w:pPr>
        <w:ind w:right="47" w:firstLine="460"/>
        <w:spacing w:before="72" w:line="352" w:lineRule="auto"/>
        <w:jc w:val="both"/>
        <w:rPr>
          <w:rFonts w:ascii="SimSun" w:hAnsi="SimSun" w:eastAsia="SimSun" w:cs="SimSun"/>
          <w:sz w:val="22"/>
          <w:szCs w:val="22"/>
        </w:rPr>
      </w:pPr>
      <w:r>
        <w:rPr>
          <w:rFonts w:ascii="SimSun" w:hAnsi="SimSun" w:eastAsia="SimSun" w:cs="SimSun"/>
          <w:sz w:val="22"/>
          <w:szCs w:val="22"/>
          <w:spacing w:val="-7"/>
        </w:rPr>
        <w:t>生产过程和设备状态必须受到严格的监控。当被加工的物 </w:t>
      </w:r>
      <w:r>
        <w:rPr>
          <w:rFonts w:ascii="SimSun" w:hAnsi="SimSun" w:eastAsia="SimSun" w:cs="SimSun"/>
          <w:sz w:val="22"/>
          <w:szCs w:val="22"/>
          <w:spacing w:val="-6"/>
        </w:rPr>
        <w:t>料与生产过程中的设备信息在赛博空间实现了精准映射，便可</w:t>
      </w:r>
      <w:r>
        <w:rPr>
          <w:rFonts w:ascii="SimSun" w:hAnsi="SimSun" w:eastAsia="SimSun" w:cs="SimSun"/>
          <w:sz w:val="22"/>
          <w:szCs w:val="22"/>
          <w:spacing w:val="5"/>
        </w:rPr>
        <w:t xml:space="preserve">  </w:t>
      </w:r>
      <w:r>
        <w:rPr>
          <w:rFonts w:ascii="SimSun" w:hAnsi="SimSun" w:eastAsia="SimSun" w:cs="SimSun"/>
          <w:sz w:val="22"/>
          <w:szCs w:val="22"/>
          <w:spacing w:val="-6"/>
        </w:rPr>
        <w:t>以实现对生产过程或产品质量的实时监控。当发现生产过程中 </w:t>
      </w:r>
      <w:r>
        <w:rPr>
          <w:rFonts w:ascii="SimSun" w:hAnsi="SimSun" w:eastAsia="SimSun" w:cs="SimSun"/>
          <w:sz w:val="22"/>
          <w:szCs w:val="22"/>
          <w:spacing w:val="-2"/>
        </w:rPr>
        <w:t>出现设备质量等问题时，可以通过人或者系统</w:t>
      </w:r>
      <w:r>
        <w:rPr>
          <w:rFonts w:ascii="SimSun" w:hAnsi="SimSun" w:eastAsia="SimSun" w:cs="SimSun"/>
          <w:sz w:val="22"/>
          <w:szCs w:val="22"/>
          <w:spacing w:val="-3"/>
        </w:rPr>
        <w:t>进行及时处理。</w:t>
      </w:r>
      <w:r>
        <w:rPr>
          <w:rFonts w:ascii="SimSun" w:hAnsi="SimSun" w:eastAsia="SimSun" w:cs="SimSun"/>
          <w:sz w:val="22"/>
          <w:szCs w:val="22"/>
        </w:rPr>
        <w:t xml:space="preserve"> </w:t>
      </w:r>
      <w:r>
        <w:rPr>
          <w:rFonts w:ascii="SimSun" w:hAnsi="SimSun" w:eastAsia="SimSun" w:cs="SimSun"/>
          <w:sz w:val="22"/>
          <w:szCs w:val="22"/>
          <w:spacing w:val="-6"/>
        </w:rPr>
        <w:t>对于无人化、少人化车间，还可以通过网络化智能系统做到远</w:t>
      </w:r>
      <w:r>
        <w:rPr>
          <w:rFonts w:ascii="SimSun" w:hAnsi="SimSun" w:eastAsia="SimSun" w:cs="SimSun"/>
          <w:sz w:val="22"/>
          <w:szCs w:val="22"/>
          <w:spacing w:val="5"/>
        </w:rPr>
        <w:t xml:space="preserve">  </w:t>
      </w:r>
      <w:r>
        <w:rPr>
          <w:rFonts w:ascii="SimSun" w:hAnsi="SimSun" w:eastAsia="SimSun" w:cs="SimSun"/>
          <w:sz w:val="22"/>
          <w:szCs w:val="22"/>
          <w:spacing w:val="-6"/>
        </w:rPr>
        <w:t>程监控或移动监控。而要做到这一点，实现生产全流程的纵向</w:t>
      </w:r>
    </w:p>
    <w:p>
      <w:pPr>
        <w:spacing w:line="219" w:lineRule="auto"/>
        <w:rPr>
          <w:rFonts w:ascii="SimSun" w:hAnsi="SimSun" w:eastAsia="SimSun" w:cs="SimSun"/>
          <w:sz w:val="22"/>
          <w:szCs w:val="22"/>
        </w:rPr>
      </w:pPr>
      <w:r>
        <w:rPr>
          <w:rFonts w:ascii="SimSun" w:hAnsi="SimSun" w:eastAsia="SimSun" w:cs="SimSun"/>
          <w:sz w:val="22"/>
          <w:szCs w:val="22"/>
          <w:spacing w:val="-11"/>
        </w:rPr>
        <w:t>集成，便成为必要的前提条件。</w:t>
      </w:r>
    </w:p>
    <w:p>
      <w:pPr>
        <w:pStyle w:val="BodyText"/>
        <w:spacing w:line="381" w:lineRule="auto"/>
        <w:rPr/>
      </w:pPr>
      <w:r/>
    </w:p>
    <w:p>
      <w:pPr>
        <w:ind w:left="3"/>
        <w:spacing w:before="73" w:line="219" w:lineRule="auto"/>
        <w:outlineLvl w:val="1"/>
        <w:rPr>
          <w:rFonts w:ascii="SimSun" w:hAnsi="SimSun" w:eastAsia="SimSun" w:cs="SimSun"/>
          <w:sz w:val="22"/>
          <w:szCs w:val="22"/>
        </w:rPr>
      </w:pPr>
      <w:r>
        <w:rPr>
          <w:rFonts w:ascii="SimSun" w:hAnsi="SimSun" w:eastAsia="SimSun" w:cs="SimSun"/>
          <w:sz w:val="22"/>
          <w:szCs w:val="22"/>
          <w:b/>
          <w:bCs/>
          <w:spacing w:val="-1"/>
        </w:rPr>
        <w:t>4</w:t>
      </w:r>
      <w:r>
        <w:rPr>
          <w:rFonts w:ascii="SimSun" w:hAnsi="SimSun" w:eastAsia="SimSun" w:cs="SimSun"/>
          <w:sz w:val="22"/>
          <w:szCs w:val="22"/>
          <w:b/>
          <w:bCs/>
          <w:color w:val="4F25B1"/>
          <w:spacing w:val="-1"/>
        </w:rPr>
        <w:t>.</w:t>
      </w:r>
      <w:r>
        <w:rPr>
          <w:rFonts w:ascii="SimSun" w:hAnsi="SimSun" w:eastAsia="SimSun" w:cs="SimSun"/>
          <w:sz w:val="22"/>
          <w:szCs w:val="22"/>
          <w:color w:val="4F25B1"/>
          <w:spacing w:val="-66"/>
        </w:rPr>
        <w:t xml:space="preserve"> </w:t>
      </w:r>
      <w:r>
        <w:rPr>
          <w:rFonts w:ascii="SimSun" w:hAnsi="SimSun" w:eastAsia="SimSun" w:cs="SimSun"/>
          <w:sz w:val="22"/>
          <w:szCs w:val="22"/>
          <w:b/>
          <w:bCs/>
          <w:color w:val="4F25B1"/>
          <w:spacing w:val="-1"/>
        </w:rPr>
        <w:t>质量追溯</w:t>
      </w:r>
    </w:p>
    <w:p>
      <w:pPr>
        <w:pStyle w:val="BodyText"/>
        <w:spacing w:line="252" w:lineRule="auto"/>
        <w:rPr/>
      </w:pPr>
      <w:r/>
    </w:p>
    <w:p>
      <w:pPr>
        <w:ind w:right="28" w:firstLine="460"/>
        <w:spacing w:before="72" w:line="353" w:lineRule="auto"/>
        <w:jc w:val="both"/>
        <w:rPr>
          <w:rFonts w:ascii="SimSun" w:hAnsi="SimSun" w:eastAsia="SimSun" w:cs="SimSun"/>
          <w:sz w:val="22"/>
          <w:szCs w:val="22"/>
        </w:rPr>
      </w:pPr>
      <w:r>
        <w:rPr>
          <w:rFonts w:ascii="SimSun" w:hAnsi="SimSun" w:eastAsia="SimSun" w:cs="SimSun"/>
          <w:sz w:val="22"/>
          <w:szCs w:val="22"/>
          <w:spacing w:val="-5"/>
        </w:rPr>
        <w:t>从订单到生产计划，到产品设计数据，再到完整的供应链</w:t>
      </w:r>
      <w:r>
        <w:rPr>
          <w:rFonts w:ascii="SimSun" w:hAnsi="SimSun" w:eastAsia="SimSun" w:cs="SimSun"/>
          <w:sz w:val="22"/>
          <w:szCs w:val="22"/>
          <w:spacing w:val="4"/>
        </w:rPr>
        <w:t xml:space="preserve"> </w:t>
      </w:r>
      <w:r>
        <w:rPr>
          <w:rFonts w:ascii="SimSun" w:hAnsi="SimSun" w:eastAsia="SimSun" w:cs="SimSun"/>
          <w:sz w:val="22"/>
          <w:szCs w:val="22"/>
          <w:spacing w:val="-6"/>
        </w:rPr>
        <w:t>与生产过程，完整的数据将为生产质量的追溯提供必要的数据</w:t>
      </w:r>
      <w:r>
        <w:rPr>
          <w:rFonts w:ascii="SimSun" w:hAnsi="SimSun" w:eastAsia="SimSun" w:cs="SimSun"/>
          <w:sz w:val="22"/>
          <w:szCs w:val="22"/>
          <w:spacing w:val="6"/>
        </w:rPr>
        <w:t xml:space="preserve">  </w:t>
      </w:r>
      <w:r>
        <w:rPr>
          <w:rFonts w:ascii="SimSun" w:hAnsi="SimSun" w:eastAsia="SimSun" w:cs="SimSun"/>
          <w:sz w:val="22"/>
          <w:szCs w:val="22"/>
          <w:spacing w:val="-6"/>
        </w:rPr>
        <w:t>保证。信息化系统可以提供订单、供应链与生产计划的完整数</w:t>
      </w:r>
      <w:r>
        <w:rPr>
          <w:rFonts w:ascii="SimSun" w:hAnsi="SimSun" w:eastAsia="SimSun" w:cs="SimSun"/>
          <w:sz w:val="22"/>
          <w:szCs w:val="22"/>
          <w:spacing w:val="5"/>
        </w:rPr>
        <w:t xml:space="preserve">  </w:t>
      </w:r>
      <w:r>
        <w:rPr>
          <w:rFonts w:ascii="SimSun" w:hAnsi="SimSun" w:eastAsia="SimSun" w:cs="SimSun"/>
          <w:sz w:val="22"/>
          <w:szCs w:val="22"/>
          <w:spacing w:val="-2"/>
        </w:rPr>
        <w:t>据，工业物联网实现了设备、产品与质量数据的采集与存储。</w:t>
      </w:r>
      <w:r>
        <w:rPr>
          <w:rFonts w:ascii="SimSun" w:hAnsi="SimSun" w:eastAsia="SimSun" w:cs="SimSun"/>
          <w:sz w:val="22"/>
          <w:szCs w:val="22"/>
          <w:spacing w:val="13"/>
        </w:rPr>
        <w:t xml:space="preserve"> </w:t>
      </w:r>
      <w:r>
        <w:rPr>
          <w:rFonts w:ascii="SimSun" w:hAnsi="SimSun" w:eastAsia="SimSun" w:cs="SimSun"/>
          <w:sz w:val="22"/>
          <w:szCs w:val="22"/>
          <w:spacing w:val="-6"/>
        </w:rPr>
        <w:t>这些数据除了保证生产过程的顺利进行，也为未来生产过程的</w:t>
      </w:r>
      <w:r>
        <w:rPr>
          <w:rFonts w:ascii="SimSun" w:hAnsi="SimSun" w:eastAsia="SimSun" w:cs="SimSun"/>
          <w:sz w:val="22"/>
          <w:szCs w:val="22"/>
          <w:spacing w:val="8"/>
        </w:rPr>
        <w:t xml:space="preserve">  </w:t>
      </w:r>
      <w:r>
        <w:rPr>
          <w:rFonts w:ascii="SimSun" w:hAnsi="SimSun" w:eastAsia="SimSun" w:cs="SimSun"/>
          <w:sz w:val="22"/>
          <w:szCs w:val="22"/>
          <w:spacing w:val="-2"/>
        </w:rPr>
        <w:t>追溯与重现提供了数据基础。为了保证产品质量的</w:t>
      </w:r>
      <w:r>
        <w:rPr>
          <w:rFonts w:ascii="SimSun" w:hAnsi="SimSun" w:eastAsia="SimSun" w:cs="SimSun"/>
          <w:sz w:val="22"/>
          <w:szCs w:val="22"/>
          <w:spacing w:val="-3"/>
        </w:rPr>
        <w:t>持续改进，</w:t>
      </w:r>
      <w:r>
        <w:rPr>
          <w:rFonts w:ascii="SimSun" w:hAnsi="SimSun" w:eastAsia="SimSun" w:cs="SimSun"/>
          <w:sz w:val="22"/>
          <w:szCs w:val="22"/>
        </w:rPr>
        <w:t xml:space="preserve"> </w:t>
      </w:r>
      <w:r>
        <w:rPr>
          <w:rFonts w:ascii="SimSun" w:hAnsi="SimSun" w:eastAsia="SimSun" w:cs="SimSun"/>
          <w:sz w:val="22"/>
          <w:szCs w:val="22"/>
          <w:spacing w:val="-6"/>
        </w:rPr>
        <w:t>需要实现从订单到成品的端到端系统的完整信息集成，对生产</w:t>
      </w:r>
      <w:r>
        <w:rPr>
          <w:rFonts w:ascii="SimSun" w:hAnsi="SimSun" w:eastAsia="SimSun" w:cs="SimSun"/>
          <w:sz w:val="22"/>
          <w:szCs w:val="22"/>
          <w:spacing w:val="7"/>
        </w:rPr>
        <w:t xml:space="preserve">  </w:t>
      </w:r>
      <w:r>
        <w:rPr>
          <w:rFonts w:ascii="SimSun" w:hAnsi="SimSun" w:eastAsia="SimSun" w:cs="SimSun"/>
          <w:sz w:val="22"/>
          <w:szCs w:val="22"/>
          <w:spacing w:val="-6"/>
        </w:rPr>
        <w:t>过程中的人、机、料、法、环等因素进行准确记录，并与具体</w:t>
      </w:r>
      <w:r>
        <w:rPr>
          <w:rFonts w:ascii="SimSun" w:hAnsi="SimSun" w:eastAsia="SimSun" w:cs="SimSun"/>
          <w:sz w:val="22"/>
          <w:szCs w:val="22"/>
          <w:spacing w:val="5"/>
        </w:rPr>
        <w:t xml:space="preserve">  </w:t>
      </w:r>
      <w:r>
        <w:rPr>
          <w:rFonts w:ascii="SimSun" w:hAnsi="SimSun" w:eastAsia="SimSun" w:cs="SimSun"/>
          <w:sz w:val="22"/>
          <w:szCs w:val="22"/>
          <w:spacing w:val="-5"/>
        </w:rPr>
        <w:t>订单及相关产品对应，这些是实现完整质量追溯的前提。而系</w:t>
      </w:r>
    </w:p>
    <w:p>
      <w:pPr>
        <w:spacing w:line="219" w:lineRule="auto"/>
        <w:rPr>
          <w:rFonts w:ascii="SimSun" w:hAnsi="SimSun" w:eastAsia="SimSun" w:cs="SimSun"/>
          <w:sz w:val="22"/>
          <w:szCs w:val="22"/>
        </w:rPr>
      </w:pPr>
      <w:r>
        <w:rPr>
          <w:rFonts w:ascii="SimSun" w:hAnsi="SimSun" w:eastAsia="SimSun" w:cs="SimSun"/>
          <w:sz w:val="22"/>
          <w:szCs w:val="22"/>
          <w:spacing w:val="-5"/>
        </w:rPr>
        <w:t>统数据的整合与互联互通，以及不同系统之间数据的映射与匹</w:t>
      </w:r>
    </w:p>
    <w:p>
      <w:pPr>
        <w:spacing w:line="219" w:lineRule="auto"/>
        <w:sectPr>
          <w:footerReference w:type="default" r:id="rId423"/>
          <w:pgSz w:w="7530" w:h="11370"/>
          <w:pgMar w:top="184" w:right="851" w:bottom="479" w:left="749" w:header="0" w:footer="193" w:gutter="0"/>
        </w:sectPr>
        <w:rPr>
          <w:rFonts w:ascii="SimSun" w:hAnsi="SimSun" w:eastAsia="SimSun" w:cs="SimSun"/>
          <w:sz w:val="22"/>
          <w:szCs w:val="22"/>
        </w:rPr>
      </w:pPr>
    </w:p>
    <w:p>
      <w:pPr>
        <w:ind w:left="1019"/>
        <w:spacing w:line="219" w:lineRule="auto"/>
        <w:rPr>
          <w:rFonts w:ascii="SimSun" w:hAnsi="SimSun" w:eastAsia="SimSun" w:cs="SimSun"/>
          <w:sz w:val="16"/>
          <w:szCs w:val="16"/>
        </w:rPr>
      </w:pPr>
      <w:r>
        <w:drawing>
          <wp:anchor distT="0" distB="0" distL="0" distR="0" simplePos="0" relativeHeight="253071360" behindDoc="0" locked="0" layoutInCell="0" allowOverlap="1">
            <wp:simplePos x="0" y="0"/>
            <wp:positionH relativeFrom="page">
              <wp:posOffset>0</wp:posOffset>
            </wp:positionH>
            <wp:positionV relativeFrom="page">
              <wp:posOffset>0</wp:posOffset>
            </wp:positionV>
            <wp:extent cx="647696" cy="685775"/>
            <wp:effectExtent l="0" t="0" r="0" b="0"/>
            <wp:wrapNone/>
            <wp:docPr id="408" name="IM 408"/>
            <wp:cNvGraphicFramePr/>
            <a:graphic>
              <a:graphicData uri="http://schemas.openxmlformats.org/drawingml/2006/picture">
                <pic:pic>
                  <pic:nvPicPr>
                    <pic:cNvPr id="408" name="IM 408"/>
                    <pic:cNvPicPr/>
                  </pic:nvPicPr>
                  <pic:blipFill>
                    <a:blip r:embed="rId425"/>
                    <a:stretch>
                      <a:fillRect/>
                    </a:stretch>
                  </pic:blipFill>
                  <pic:spPr>
                    <a:xfrm rot="0">
                      <a:off x="0" y="0"/>
                      <a:ext cx="647696" cy="685775"/>
                    </a:xfrm>
                    <a:prstGeom prst="rect">
                      <a:avLst/>
                    </a:prstGeom>
                  </pic:spPr>
                </pic:pic>
              </a:graphicData>
            </a:graphic>
          </wp:anchor>
        </w:drawing>
      </w:r>
      <w:r>
        <w:rPr>
          <w:rFonts w:ascii="SimSun" w:hAnsi="SimSun" w:eastAsia="SimSun" w:cs="SimSun"/>
          <w:sz w:val="16"/>
          <w:szCs w:val="16"/>
          <w:color w:val="CD5800"/>
          <w:spacing w:val="-2"/>
        </w:rPr>
        <w:t>数据为王</w:t>
      </w:r>
    </w:p>
    <w:p>
      <w:pPr>
        <w:ind w:left="131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09" w:lineRule="auto"/>
        <w:rPr/>
      </w:pPr>
      <w:r/>
    </w:p>
    <w:p>
      <w:pPr>
        <w:pStyle w:val="BodyText"/>
        <w:spacing w:line="310" w:lineRule="auto"/>
        <w:rPr/>
      </w:pPr>
      <w:r/>
    </w:p>
    <w:p>
      <w:pPr>
        <w:ind w:left="1019"/>
        <w:spacing w:before="71" w:line="219" w:lineRule="auto"/>
        <w:rPr>
          <w:rFonts w:ascii="SimSun" w:hAnsi="SimSun" w:eastAsia="SimSun" w:cs="SimSun"/>
          <w:sz w:val="22"/>
          <w:szCs w:val="22"/>
        </w:rPr>
      </w:pPr>
      <w:r>
        <w:rPr>
          <w:rFonts w:ascii="SimSun" w:hAnsi="SimSun" w:eastAsia="SimSun" w:cs="SimSun"/>
          <w:sz w:val="22"/>
          <w:szCs w:val="22"/>
          <w:spacing w:val="-10"/>
        </w:rPr>
        <w:t>配是实现这个目标的关键所在。</w:t>
      </w:r>
    </w:p>
    <w:p>
      <w:pPr>
        <w:ind w:left="1019" w:firstLine="439"/>
        <w:spacing w:before="170" w:line="352" w:lineRule="auto"/>
        <w:rPr>
          <w:rFonts w:ascii="SimSun" w:hAnsi="SimSun" w:eastAsia="SimSun" w:cs="SimSun"/>
          <w:sz w:val="22"/>
          <w:szCs w:val="22"/>
        </w:rPr>
      </w:pPr>
      <w:r>
        <w:rPr>
          <w:rFonts w:ascii="SimSun" w:hAnsi="SimSun" w:eastAsia="SimSun" w:cs="SimSun"/>
          <w:sz w:val="22"/>
          <w:szCs w:val="22"/>
          <w:spacing w:val="-6"/>
        </w:rPr>
        <w:t>在此基础上，如果能够推进设备的智能化、不断消</w:t>
      </w:r>
      <w:r>
        <w:rPr>
          <w:rFonts w:ascii="SimSun" w:hAnsi="SimSun" w:eastAsia="SimSun" w:cs="SimSun"/>
          <w:sz w:val="22"/>
          <w:szCs w:val="22"/>
          <w:spacing w:val="-7"/>
        </w:rPr>
        <w:t>除“哑”</w:t>
      </w:r>
      <w:r>
        <w:rPr>
          <w:rFonts w:ascii="SimSun" w:hAnsi="SimSun" w:eastAsia="SimSun" w:cs="SimSun"/>
          <w:sz w:val="22"/>
          <w:szCs w:val="22"/>
        </w:rPr>
        <w:t xml:space="preserve"> </w:t>
      </w:r>
      <w:r>
        <w:rPr>
          <w:rFonts w:ascii="SimSun" w:hAnsi="SimSun" w:eastAsia="SimSun" w:cs="SimSun"/>
          <w:sz w:val="22"/>
          <w:szCs w:val="22"/>
          <w:spacing w:val="-6"/>
        </w:rPr>
        <w:t>设备，通过对积累沉淀的工业大数据进行深入挖掘，不断推进</w:t>
      </w:r>
      <w:r>
        <w:rPr>
          <w:rFonts w:ascii="SimSun" w:hAnsi="SimSun" w:eastAsia="SimSun" w:cs="SimSun"/>
          <w:sz w:val="22"/>
          <w:szCs w:val="22"/>
        </w:rPr>
        <w:t xml:space="preserve">   </w:t>
      </w:r>
      <w:r>
        <w:rPr>
          <w:rFonts w:ascii="SimSun" w:hAnsi="SimSun" w:eastAsia="SimSun" w:cs="SimSun"/>
          <w:sz w:val="22"/>
          <w:szCs w:val="22"/>
          <w:spacing w:val="-6"/>
        </w:rPr>
        <w:t>设备与生产控制过程的持续优化，做到设备的自诊断、预测性</w:t>
      </w:r>
      <w:r>
        <w:rPr>
          <w:rFonts w:ascii="SimSun" w:hAnsi="SimSun" w:eastAsia="SimSun" w:cs="SimSun"/>
          <w:sz w:val="22"/>
          <w:szCs w:val="22"/>
        </w:rPr>
        <w:t xml:space="preserve">   </w:t>
      </w:r>
      <w:r>
        <w:rPr>
          <w:rFonts w:ascii="SimSun" w:hAnsi="SimSun" w:eastAsia="SimSun" w:cs="SimSun"/>
          <w:sz w:val="22"/>
          <w:szCs w:val="22"/>
          <w:spacing w:val="-6"/>
        </w:rPr>
        <w:t>维护，那么对提高设备运行效率、降低维修维护成本、提高产</w:t>
      </w:r>
    </w:p>
    <w:p>
      <w:pPr>
        <w:ind w:left="1019"/>
        <w:spacing w:line="219" w:lineRule="auto"/>
        <w:rPr>
          <w:rFonts w:ascii="SimSun" w:hAnsi="SimSun" w:eastAsia="SimSun" w:cs="SimSun"/>
          <w:sz w:val="22"/>
          <w:szCs w:val="22"/>
        </w:rPr>
      </w:pPr>
      <w:r>
        <w:rPr>
          <w:rFonts w:ascii="SimSun" w:hAnsi="SimSun" w:eastAsia="SimSun" w:cs="SimSun"/>
          <w:sz w:val="22"/>
          <w:szCs w:val="22"/>
          <w:spacing w:val="-11"/>
        </w:rPr>
        <w:t>品质量都有着重大意义。</w:t>
      </w:r>
    </w:p>
    <w:p>
      <w:pPr>
        <w:pStyle w:val="BodyText"/>
        <w:spacing w:line="399" w:lineRule="auto"/>
        <w:rPr/>
      </w:pPr>
      <w:r/>
    </w:p>
    <w:p>
      <w:pPr>
        <w:ind w:left="1023"/>
        <w:spacing w:before="72" w:line="221" w:lineRule="auto"/>
        <w:outlineLvl w:val="1"/>
        <w:rPr>
          <w:rFonts w:ascii="SimHei" w:hAnsi="SimHei" w:eastAsia="SimHei" w:cs="SimHei"/>
          <w:sz w:val="22"/>
          <w:szCs w:val="22"/>
        </w:rPr>
      </w:pPr>
      <w:r>
        <w:rPr>
          <w:rFonts w:ascii="SimHei" w:hAnsi="SimHei" w:eastAsia="SimHei" w:cs="SimHei"/>
          <w:sz w:val="22"/>
          <w:szCs w:val="22"/>
          <w:b/>
          <w:bCs/>
          <w:color w:val="E67A00"/>
          <w:spacing w:val="-4"/>
        </w:rPr>
        <w:t>三、</w:t>
      </w:r>
      <w:r>
        <w:rPr>
          <w:rFonts w:ascii="SimHei" w:hAnsi="SimHei" w:eastAsia="SimHei" w:cs="SimHei"/>
          <w:sz w:val="22"/>
          <w:szCs w:val="22"/>
          <w:color w:val="E67A00"/>
          <w:spacing w:val="-36"/>
        </w:rPr>
        <w:t xml:space="preserve"> </w:t>
      </w:r>
      <w:r>
        <w:rPr>
          <w:rFonts w:ascii="SimHei" w:hAnsi="SimHei" w:eastAsia="SimHei" w:cs="SimHei"/>
          <w:sz w:val="22"/>
          <w:szCs w:val="22"/>
          <w:b/>
          <w:bCs/>
          <w:color w:val="E67A00"/>
          <w:spacing w:val="-4"/>
        </w:rPr>
        <w:t>网络化协同</w:t>
      </w:r>
    </w:p>
    <w:p>
      <w:pPr>
        <w:ind w:left="1019" w:right="121" w:firstLine="439"/>
        <w:spacing w:before="306" w:line="352" w:lineRule="auto"/>
        <w:jc w:val="both"/>
        <w:rPr>
          <w:rFonts w:ascii="SimSun" w:hAnsi="SimSun" w:eastAsia="SimSun" w:cs="SimSun"/>
          <w:sz w:val="22"/>
          <w:szCs w:val="22"/>
        </w:rPr>
      </w:pPr>
      <w:r>
        <w:rPr>
          <w:rFonts w:ascii="SimSun" w:hAnsi="SimSun" w:eastAsia="SimSun" w:cs="SimSun"/>
          <w:sz w:val="22"/>
          <w:szCs w:val="22"/>
          <w:spacing w:val="-14"/>
        </w:rPr>
        <w:t>工业互联网引发制造业的产业链分工细化，参与企业需要根 </w:t>
      </w:r>
      <w:r>
        <w:rPr>
          <w:rFonts w:ascii="SimSun" w:hAnsi="SimSun" w:eastAsia="SimSun" w:cs="SimSun"/>
          <w:sz w:val="22"/>
          <w:szCs w:val="22"/>
          <w:spacing w:val="-14"/>
        </w:rPr>
        <w:t>据自身优劣势对业务进行重新取舍。基于工业大数据，驱动制造</w:t>
      </w:r>
      <w:r>
        <w:rPr>
          <w:rFonts w:ascii="SimSun" w:hAnsi="SimSun" w:eastAsia="SimSun" w:cs="SimSun"/>
          <w:sz w:val="22"/>
          <w:szCs w:val="22"/>
          <w:spacing w:val="4"/>
        </w:rPr>
        <w:t xml:space="preserve">  </w:t>
      </w:r>
      <w:r>
        <w:rPr>
          <w:rFonts w:ascii="SimSun" w:hAnsi="SimSun" w:eastAsia="SimSun" w:cs="SimSun"/>
          <w:sz w:val="22"/>
          <w:szCs w:val="22"/>
          <w:spacing w:val="-6"/>
        </w:rPr>
        <w:t>全生命周期(从设计、制造到交付、服务、回收)各个环节的智</w:t>
      </w:r>
      <w:r>
        <w:rPr>
          <w:rFonts w:ascii="SimSun" w:hAnsi="SimSun" w:eastAsia="SimSun" w:cs="SimSun"/>
          <w:sz w:val="22"/>
          <w:szCs w:val="22"/>
          <w:spacing w:val="17"/>
        </w:rPr>
        <w:t xml:space="preserve"> </w:t>
      </w:r>
      <w:r>
        <w:rPr>
          <w:rFonts w:ascii="SimSun" w:hAnsi="SimSun" w:eastAsia="SimSun" w:cs="SimSun"/>
          <w:sz w:val="22"/>
          <w:szCs w:val="22"/>
          <w:spacing w:val="-14"/>
        </w:rPr>
        <w:t>能化升级，推动制造全产业链智能协同，优化生产要素配置和资</w:t>
      </w:r>
      <w:r>
        <w:rPr>
          <w:rFonts w:ascii="SimSun" w:hAnsi="SimSun" w:eastAsia="SimSun" w:cs="SimSun"/>
          <w:sz w:val="22"/>
          <w:szCs w:val="22"/>
          <w:spacing w:val="8"/>
        </w:rPr>
        <w:t xml:space="preserve">  </w:t>
      </w:r>
      <w:r>
        <w:rPr>
          <w:rFonts w:ascii="SimSun" w:hAnsi="SimSun" w:eastAsia="SimSun" w:cs="SimSun"/>
          <w:sz w:val="22"/>
          <w:szCs w:val="22"/>
          <w:spacing w:val="-14"/>
        </w:rPr>
        <w:t>源利用，消除低效中间环节，整体提升制造业的发展水平和世界</w:t>
      </w:r>
      <w:r>
        <w:rPr>
          <w:rFonts w:ascii="SimSun" w:hAnsi="SimSun" w:eastAsia="SimSun" w:cs="SimSun"/>
          <w:sz w:val="22"/>
          <w:szCs w:val="22"/>
          <w:spacing w:val="4"/>
        </w:rPr>
        <w:t xml:space="preserve">  </w:t>
      </w:r>
      <w:r>
        <w:rPr>
          <w:rFonts w:ascii="SimSun" w:hAnsi="SimSun" w:eastAsia="SimSun" w:cs="SimSun"/>
          <w:sz w:val="22"/>
          <w:szCs w:val="22"/>
          <w:spacing w:val="-6"/>
        </w:rPr>
        <w:t>竞争力。基于设计资源的社会化共享和参与，企业能够立足自</w:t>
      </w:r>
      <w:r>
        <w:rPr>
          <w:rFonts w:ascii="SimSun" w:hAnsi="SimSun" w:eastAsia="SimSun" w:cs="SimSun"/>
          <w:sz w:val="22"/>
          <w:szCs w:val="22"/>
          <w:spacing w:val="3"/>
        </w:rPr>
        <w:t xml:space="preserve">  </w:t>
      </w:r>
      <w:r>
        <w:rPr>
          <w:rFonts w:ascii="SimSun" w:hAnsi="SimSun" w:eastAsia="SimSun" w:cs="SimSun"/>
          <w:sz w:val="22"/>
          <w:szCs w:val="22"/>
          <w:spacing w:val="-7"/>
        </w:rPr>
        <w:t>身研发需求开展众创、众包等研发新模式，提升企业利用社会</w:t>
      </w:r>
      <w:r>
        <w:rPr>
          <w:rFonts w:ascii="SimSun" w:hAnsi="SimSun" w:eastAsia="SimSun" w:cs="SimSun"/>
          <w:sz w:val="22"/>
          <w:szCs w:val="22"/>
          <w:spacing w:val="3"/>
        </w:rPr>
        <w:t xml:space="preserve">  </w:t>
      </w:r>
      <w:r>
        <w:rPr>
          <w:rFonts w:ascii="SimSun" w:hAnsi="SimSun" w:eastAsia="SimSun" w:cs="SimSun"/>
          <w:sz w:val="22"/>
          <w:szCs w:val="22"/>
          <w:spacing w:val="-6"/>
        </w:rPr>
        <w:t>化创新、资金、资源能力。基于统一的设计平台与制造资源信</w:t>
      </w:r>
      <w:r>
        <w:rPr>
          <w:rFonts w:ascii="SimSun" w:hAnsi="SimSun" w:eastAsia="SimSun" w:cs="SimSun"/>
          <w:sz w:val="22"/>
          <w:szCs w:val="22"/>
          <w:spacing w:val="3"/>
        </w:rPr>
        <w:t xml:space="preserve">  </w:t>
      </w:r>
      <w:r>
        <w:rPr>
          <w:rFonts w:ascii="SimSun" w:hAnsi="SimSun" w:eastAsia="SimSun" w:cs="SimSun"/>
          <w:sz w:val="22"/>
          <w:szCs w:val="22"/>
          <w:spacing w:val="-10"/>
        </w:rPr>
        <w:t>息平台，产业链上下游企业可以实现多站点协同、多任务并行，</w:t>
      </w:r>
      <w:r>
        <w:rPr>
          <w:rFonts w:ascii="SimSun" w:hAnsi="SimSun" w:eastAsia="SimSun" w:cs="SimSun"/>
          <w:sz w:val="22"/>
          <w:szCs w:val="22"/>
        </w:rPr>
        <w:t xml:space="preserve"> </w:t>
      </w:r>
      <w:r>
        <w:rPr>
          <w:rFonts w:ascii="SimSun" w:hAnsi="SimSun" w:eastAsia="SimSun" w:cs="SimSun"/>
          <w:sz w:val="22"/>
          <w:szCs w:val="22"/>
          <w:spacing w:val="-6"/>
        </w:rPr>
        <w:t>加速新产品协同研发过程。对产品供应链的大数据进行分析将</w:t>
      </w:r>
    </w:p>
    <w:p>
      <w:pPr>
        <w:ind w:left="1019"/>
        <w:spacing w:before="1" w:line="217" w:lineRule="auto"/>
        <w:rPr>
          <w:rFonts w:ascii="SimSun" w:hAnsi="SimSun" w:eastAsia="SimSun" w:cs="SimSun"/>
          <w:sz w:val="22"/>
          <w:szCs w:val="22"/>
        </w:rPr>
      </w:pPr>
      <w:r>
        <w:rPr>
          <w:rFonts w:ascii="SimSun" w:hAnsi="SimSun" w:eastAsia="SimSun" w:cs="SimSun"/>
          <w:sz w:val="22"/>
          <w:szCs w:val="22"/>
          <w:spacing w:val="-12"/>
        </w:rPr>
        <w:t>带来仓储、配送、销售效率的大幅提升和成</w:t>
      </w:r>
      <w:r>
        <w:rPr>
          <w:rFonts w:ascii="SimSun" w:hAnsi="SimSun" w:eastAsia="SimSun" w:cs="SimSun"/>
          <w:sz w:val="22"/>
          <w:szCs w:val="22"/>
          <w:spacing w:val="-13"/>
        </w:rPr>
        <w:t>本的大幅下降。</w:t>
      </w:r>
    </w:p>
    <w:p>
      <w:pPr>
        <w:pStyle w:val="BodyText"/>
        <w:spacing w:line="422" w:lineRule="auto"/>
        <w:rPr/>
      </w:pPr>
      <w:r/>
    </w:p>
    <w:p>
      <w:pPr>
        <w:ind w:left="1023"/>
        <w:spacing w:before="72" w:line="221" w:lineRule="auto"/>
        <w:outlineLvl w:val="1"/>
        <w:rPr>
          <w:rFonts w:ascii="SimHei" w:hAnsi="SimHei" w:eastAsia="SimHei" w:cs="SimHei"/>
          <w:sz w:val="22"/>
          <w:szCs w:val="22"/>
        </w:rPr>
      </w:pPr>
      <w:r>
        <w:rPr>
          <w:rFonts w:ascii="SimHei" w:hAnsi="SimHei" w:eastAsia="SimHei" w:cs="SimHei"/>
          <w:sz w:val="22"/>
          <w:szCs w:val="22"/>
          <w:b/>
          <w:bCs/>
          <w:color w:val="F78718"/>
          <w:spacing w:val="6"/>
        </w:rPr>
        <w:t>四、服务化延伸</w:t>
      </w:r>
    </w:p>
    <w:p>
      <w:pPr>
        <w:pStyle w:val="BodyText"/>
        <w:spacing w:line="258" w:lineRule="auto"/>
        <w:rPr/>
      </w:pPr>
      <w:r/>
    </w:p>
    <w:p>
      <w:pPr>
        <w:ind w:left="1459"/>
        <w:spacing w:before="73" w:line="219" w:lineRule="auto"/>
        <w:rPr>
          <w:rFonts w:ascii="SimSun" w:hAnsi="SimSun" w:eastAsia="SimSun" w:cs="SimSun"/>
          <w:sz w:val="22"/>
          <w:szCs w:val="22"/>
        </w:rPr>
      </w:pPr>
      <w:r>
        <w:rPr>
          <w:rFonts w:ascii="SimSun" w:hAnsi="SimSun" w:eastAsia="SimSun" w:cs="SimSun"/>
          <w:sz w:val="22"/>
          <w:szCs w:val="22"/>
          <w:spacing w:val="-6"/>
        </w:rPr>
        <w:t>在工业互联网背景下，以大量行业、用户或业务数据为核</w:t>
      </w:r>
    </w:p>
    <w:p>
      <w:pPr>
        <w:spacing w:line="219" w:lineRule="auto"/>
        <w:sectPr>
          <w:footerReference w:type="default" r:id="rId424"/>
          <w:pgSz w:w="7560" w:h="11380"/>
          <w:pgMar w:top="166" w:right="538" w:bottom="508" w:left="0" w:header="0" w:footer="223" w:gutter="0"/>
        </w:sectPr>
        <w:rPr>
          <w:rFonts w:ascii="SimSun" w:hAnsi="SimSun" w:eastAsia="SimSun" w:cs="SimSun"/>
          <w:sz w:val="22"/>
          <w:szCs w:val="22"/>
        </w:rPr>
      </w:pPr>
    </w:p>
    <w:p>
      <w:pPr>
        <w:ind w:left="5472"/>
        <w:spacing w:line="219" w:lineRule="auto"/>
        <w:rPr>
          <w:rFonts w:ascii="SimSun" w:hAnsi="SimSun" w:eastAsia="SimSun" w:cs="SimSun"/>
          <w:sz w:val="17"/>
          <w:szCs w:val="17"/>
        </w:rPr>
      </w:pPr>
      <w:r>
        <w:drawing>
          <wp:anchor distT="0" distB="0" distL="0" distR="0" simplePos="0" relativeHeight="253086720" behindDoc="0" locked="0" layoutInCell="0" allowOverlap="1">
            <wp:simplePos x="0" y="0"/>
            <wp:positionH relativeFrom="page">
              <wp:posOffset>609600</wp:posOffset>
            </wp:positionH>
            <wp:positionV relativeFrom="page">
              <wp:posOffset>6629430</wp:posOffset>
            </wp:positionV>
            <wp:extent cx="711207" cy="6353"/>
            <wp:effectExtent l="0" t="0" r="0" b="0"/>
            <wp:wrapNone/>
            <wp:docPr id="410" name="IM 410"/>
            <wp:cNvGraphicFramePr/>
            <a:graphic>
              <a:graphicData uri="http://schemas.openxmlformats.org/drawingml/2006/picture">
                <pic:pic>
                  <pic:nvPicPr>
                    <pic:cNvPr id="410" name="IM 410"/>
                    <pic:cNvPicPr/>
                  </pic:nvPicPr>
                  <pic:blipFill>
                    <a:blip r:embed="rId427"/>
                    <a:stretch>
                      <a:fillRect/>
                    </a:stretch>
                  </pic:blipFill>
                  <pic:spPr>
                    <a:xfrm rot="0">
                      <a:off x="0" y="0"/>
                      <a:ext cx="711207" cy="6353"/>
                    </a:xfrm>
                    <a:prstGeom prst="rect">
                      <a:avLst/>
                    </a:prstGeom>
                  </pic:spPr>
                </pic:pic>
              </a:graphicData>
            </a:graphic>
          </wp:anchor>
        </w:drawing>
      </w:r>
      <w:r>
        <w:drawing>
          <wp:anchor distT="0" distB="0" distL="0" distR="0" simplePos="0" relativeHeight="253085696" behindDoc="0" locked="0" layoutInCell="0" allowOverlap="1">
            <wp:simplePos x="0" y="0"/>
            <wp:positionH relativeFrom="page">
              <wp:posOffset>438133</wp:posOffset>
            </wp:positionH>
            <wp:positionV relativeFrom="page">
              <wp:posOffset>6197605</wp:posOffset>
            </wp:positionV>
            <wp:extent cx="273074" cy="266704"/>
            <wp:effectExtent l="0" t="0" r="0" b="0"/>
            <wp:wrapNone/>
            <wp:docPr id="412" name="IM 412"/>
            <wp:cNvGraphicFramePr/>
            <a:graphic>
              <a:graphicData uri="http://schemas.openxmlformats.org/drawingml/2006/picture">
                <pic:pic>
                  <pic:nvPicPr>
                    <pic:cNvPr id="412" name="IM 412"/>
                    <pic:cNvPicPr/>
                  </pic:nvPicPr>
                  <pic:blipFill>
                    <a:blip r:embed="rId428"/>
                    <a:stretch>
                      <a:fillRect/>
                    </a:stretch>
                  </pic:blipFill>
                  <pic:spPr>
                    <a:xfrm rot="0">
                      <a:off x="0" y="0"/>
                      <a:ext cx="273074" cy="266704"/>
                    </a:xfrm>
                    <a:prstGeom prst="rect">
                      <a:avLst/>
                    </a:prstGeom>
                  </pic:spPr>
                </pic:pic>
              </a:graphicData>
            </a:graphic>
          </wp:anchor>
        </w:drawing>
      </w:r>
      <w:r>
        <w:drawing>
          <wp:anchor distT="0" distB="0" distL="0" distR="0" simplePos="0" relativeHeight="253084672" behindDoc="1" locked="0" layoutInCell="0" allowOverlap="1">
            <wp:simplePos x="0" y="0"/>
            <wp:positionH relativeFrom="page">
              <wp:posOffset>3797316</wp:posOffset>
            </wp:positionH>
            <wp:positionV relativeFrom="page">
              <wp:posOffset>6292836</wp:posOffset>
            </wp:positionV>
            <wp:extent cx="476242" cy="476227"/>
            <wp:effectExtent l="0" t="0" r="0" b="0"/>
            <wp:wrapNone/>
            <wp:docPr id="414" name="IM 414"/>
            <wp:cNvGraphicFramePr/>
            <a:graphic>
              <a:graphicData uri="http://schemas.openxmlformats.org/drawingml/2006/picture">
                <pic:pic>
                  <pic:nvPicPr>
                    <pic:cNvPr id="414" name="IM 414"/>
                    <pic:cNvPicPr/>
                  </pic:nvPicPr>
                  <pic:blipFill>
                    <a:blip r:embed="rId429"/>
                    <a:stretch>
                      <a:fillRect/>
                    </a:stretch>
                  </pic:blipFill>
                  <pic:spPr>
                    <a:xfrm rot="0">
                      <a:off x="0" y="0"/>
                      <a:ext cx="476242" cy="476227"/>
                    </a:xfrm>
                    <a:prstGeom prst="rect">
                      <a:avLst/>
                    </a:prstGeom>
                  </pic:spPr>
                </pic:pic>
              </a:graphicData>
            </a:graphic>
          </wp:anchor>
        </w:drawing>
      </w:r>
      <w:r>
        <w:rPr>
          <w:rFonts w:ascii="SimSun" w:hAnsi="SimSun" w:eastAsia="SimSun" w:cs="SimSun"/>
          <w:sz w:val="17"/>
          <w:szCs w:val="17"/>
          <w:b/>
          <w:bCs/>
          <w:spacing w:val="-12"/>
        </w:rPr>
        <w:t>用</w:t>
      </w:r>
      <w:r>
        <w:rPr>
          <w:rFonts w:ascii="SimSun" w:hAnsi="SimSun" w:eastAsia="SimSun" w:cs="SimSun"/>
          <w:sz w:val="17"/>
          <w:szCs w:val="17"/>
          <w:b/>
          <w:bCs/>
          <w:color w:val="3C289F"/>
          <w:spacing w:val="-12"/>
        </w:rPr>
        <w:t>数</w:t>
      </w:r>
      <w:r>
        <w:rPr>
          <w:rFonts w:ascii="SimSun" w:hAnsi="SimSun" w:eastAsia="SimSun" w:cs="SimSun"/>
          <w:sz w:val="17"/>
          <w:szCs w:val="17"/>
          <w:b/>
          <w:bCs/>
          <w:spacing w:val="-12"/>
        </w:rPr>
        <w:t>篇</w:t>
      </w:r>
    </w:p>
    <w:p>
      <w:pPr>
        <w:ind w:left="4992"/>
        <w:spacing w:before="6" w:line="218" w:lineRule="auto"/>
        <w:rPr>
          <w:rFonts w:ascii="SimSun" w:hAnsi="SimSun" w:eastAsia="SimSun" w:cs="SimSun"/>
          <w:sz w:val="17"/>
          <w:szCs w:val="17"/>
        </w:rPr>
      </w:pPr>
      <w:r>
        <w:rPr>
          <w:rFonts w:ascii="SimSun" w:hAnsi="SimSun" w:eastAsia="SimSun" w:cs="SimSun"/>
          <w:sz w:val="17"/>
          <w:szCs w:val="17"/>
          <w:b/>
          <w:bCs/>
          <w:color w:val="CE6000"/>
          <w:spacing w:val="-12"/>
          <w:w w:val="97"/>
        </w:rPr>
        <w:t>挖掘数据价值</w:t>
      </w:r>
    </w:p>
    <w:p>
      <w:pPr>
        <w:pStyle w:val="BodyText"/>
        <w:spacing w:line="321" w:lineRule="auto"/>
        <w:rPr/>
      </w:pPr>
      <w:r/>
    </w:p>
    <w:p>
      <w:pPr>
        <w:pStyle w:val="BodyText"/>
        <w:spacing w:line="321" w:lineRule="auto"/>
        <w:rPr/>
      </w:pPr>
      <w:r/>
    </w:p>
    <w:p>
      <w:pPr>
        <w:ind w:left="120"/>
        <w:spacing w:before="68" w:line="378" w:lineRule="auto"/>
        <w:rPr>
          <w:rFonts w:ascii="SimSun" w:hAnsi="SimSun" w:eastAsia="SimSun" w:cs="SimSun"/>
          <w:sz w:val="21"/>
          <w:szCs w:val="21"/>
        </w:rPr>
      </w:pPr>
      <w:r>
        <w:rPr>
          <w:rFonts w:ascii="SimSun" w:hAnsi="SimSun" w:eastAsia="SimSun" w:cs="SimSun"/>
          <w:sz w:val="21"/>
          <w:szCs w:val="21"/>
          <w:spacing w:val="11"/>
        </w:rPr>
        <w:t>心资源，以获取数据为主要竞争手段，以经营数据为核心业  </w:t>
      </w:r>
      <w:r>
        <w:rPr>
          <w:rFonts w:ascii="SimSun" w:hAnsi="SimSun" w:eastAsia="SimSun" w:cs="SimSun"/>
          <w:sz w:val="21"/>
          <w:szCs w:val="21"/>
          <w:spacing w:val="3"/>
        </w:rPr>
        <w:t>务，以各种数据资源的变现为盈利模式，可有力推动企业服务</w:t>
      </w:r>
      <w:r>
        <w:rPr>
          <w:rFonts w:ascii="SimSun" w:hAnsi="SimSun" w:eastAsia="SimSun" w:cs="SimSun"/>
          <w:sz w:val="21"/>
          <w:szCs w:val="21"/>
          <w:spacing w:val="5"/>
        </w:rPr>
        <w:t xml:space="preserve">   </w:t>
      </w:r>
      <w:r>
        <w:rPr>
          <w:rFonts w:ascii="SimSun" w:hAnsi="SimSun" w:eastAsia="SimSun" w:cs="SimSun"/>
          <w:sz w:val="21"/>
          <w:szCs w:val="21"/>
          <w:spacing w:val="4"/>
        </w:rPr>
        <w:t>化转型。首先要对产品进行智能化升级，使产品具有感知自身  </w:t>
      </w:r>
      <w:r>
        <w:rPr>
          <w:rFonts w:ascii="SimSun" w:hAnsi="SimSun" w:eastAsia="SimSun" w:cs="SimSun"/>
          <w:sz w:val="21"/>
          <w:szCs w:val="21"/>
          <w:spacing w:val="3"/>
        </w:rPr>
        <w:t>位置、状态的能力，并能够通过通信配合智能服务，消除“哑”</w:t>
      </w:r>
      <w:r>
        <w:rPr>
          <w:rFonts w:ascii="SimSun" w:hAnsi="SimSun" w:eastAsia="SimSun" w:cs="SimSun"/>
          <w:sz w:val="21"/>
          <w:szCs w:val="21"/>
          <w:spacing w:val="11"/>
        </w:rPr>
        <w:t xml:space="preserve"> </w:t>
      </w:r>
      <w:r>
        <w:rPr>
          <w:rFonts w:ascii="SimSun" w:hAnsi="SimSun" w:eastAsia="SimSun" w:cs="SimSun"/>
          <w:sz w:val="21"/>
          <w:szCs w:val="21"/>
          <w:spacing w:val="4"/>
        </w:rPr>
        <w:t>产品。基于历史数据的基础上，企业通过监控实时工况数据与  </w:t>
      </w:r>
      <w:r>
        <w:rPr>
          <w:rFonts w:ascii="SimSun" w:hAnsi="SimSun" w:eastAsia="SimSun" w:cs="SimSun"/>
          <w:sz w:val="21"/>
          <w:szCs w:val="21"/>
          <w:spacing w:val="4"/>
        </w:rPr>
        <w:t>环境数据进行整合分析，可实时提供设备的健康状况评估、故  </w:t>
      </w:r>
      <w:r>
        <w:rPr>
          <w:rFonts w:ascii="SimSun" w:hAnsi="SimSun" w:eastAsia="SimSun" w:cs="SimSun"/>
          <w:sz w:val="21"/>
          <w:szCs w:val="21"/>
          <w:spacing w:val="-3"/>
        </w:rPr>
        <w:t>障预警和诊断、维修决策等服务。通过金融、地理、环境</w:t>
      </w:r>
      <w:r>
        <w:rPr>
          <w:rFonts w:ascii="SimSun" w:hAnsi="SimSun" w:eastAsia="SimSun" w:cs="SimSun"/>
          <w:sz w:val="21"/>
          <w:szCs w:val="21"/>
          <w:spacing w:val="-4"/>
        </w:rPr>
        <w:t>等“跨  </w:t>
      </w:r>
      <w:r>
        <w:rPr>
          <w:rFonts w:ascii="SimSun" w:hAnsi="SimSun" w:eastAsia="SimSun" w:cs="SimSun"/>
          <w:sz w:val="21"/>
          <w:szCs w:val="21"/>
          <w:spacing w:val="7"/>
        </w:rPr>
        <w:t>界”数据与产业链数据的融合，可创造新的商业价值。例如，</w:t>
      </w:r>
      <w:r>
        <w:rPr>
          <w:rFonts w:ascii="SimSun" w:hAnsi="SimSun" w:eastAsia="SimSun" w:cs="SimSun"/>
          <w:sz w:val="21"/>
          <w:szCs w:val="21"/>
          <w:spacing w:val="2"/>
        </w:rPr>
        <w:t xml:space="preserve">  </w:t>
      </w:r>
      <w:r>
        <w:rPr>
          <w:rFonts w:ascii="SimSun" w:hAnsi="SimSun" w:eastAsia="SimSun" w:cs="SimSun"/>
          <w:sz w:val="21"/>
          <w:szCs w:val="21"/>
          <w:spacing w:val="7"/>
        </w:rPr>
        <w:t>企业获取和分析大量的用户数据和交易数据可识别用户需求，</w:t>
      </w:r>
      <w:r>
        <w:rPr>
          <w:rFonts w:ascii="SimSun" w:hAnsi="SimSun" w:eastAsia="SimSun" w:cs="SimSun"/>
          <w:sz w:val="21"/>
          <w:szCs w:val="21"/>
          <w:spacing w:val="2"/>
        </w:rPr>
        <w:t xml:space="preserve">  </w:t>
      </w:r>
      <w:r>
        <w:rPr>
          <w:rFonts w:ascii="SimSun" w:hAnsi="SimSun" w:eastAsia="SimSun" w:cs="SimSun"/>
          <w:sz w:val="21"/>
          <w:szCs w:val="21"/>
          <w:spacing w:val="4"/>
        </w:rPr>
        <w:t>提供定制化交易服务；建立信用体系，提供高效定制化的金融  </w:t>
      </w:r>
      <w:r>
        <w:rPr>
          <w:rFonts w:ascii="SimSun" w:hAnsi="SimSun" w:eastAsia="SimSun" w:cs="SimSun"/>
          <w:sz w:val="21"/>
          <w:szCs w:val="21"/>
          <w:spacing w:val="4"/>
        </w:rPr>
        <w:t>服务；优化物流体系，提供高效和低成本的加工配送服务；通  </w:t>
      </w:r>
      <w:r>
        <w:rPr>
          <w:rFonts w:ascii="SimSun" w:hAnsi="SimSun" w:eastAsia="SimSun" w:cs="SimSun"/>
          <w:sz w:val="21"/>
          <w:szCs w:val="21"/>
          <w:spacing w:val="5"/>
        </w:rPr>
        <w:t>过与金融服务平台结合实现既有技术的产业化转化，探索新的</w:t>
      </w:r>
    </w:p>
    <w:p>
      <w:pPr>
        <w:ind w:left="120"/>
        <w:spacing w:line="219" w:lineRule="auto"/>
        <w:rPr>
          <w:rFonts w:ascii="SimSun" w:hAnsi="SimSun" w:eastAsia="SimSun" w:cs="SimSun"/>
          <w:sz w:val="21"/>
          <w:szCs w:val="21"/>
        </w:rPr>
      </w:pPr>
      <w:r>
        <w:rPr>
          <w:rFonts w:ascii="SimSun" w:hAnsi="SimSun" w:eastAsia="SimSun" w:cs="SimSun"/>
          <w:sz w:val="21"/>
          <w:szCs w:val="21"/>
          <w:spacing w:val="-2"/>
        </w:rPr>
        <w:t>技术创新模式和途径。</w:t>
      </w:r>
    </w:p>
    <w:p>
      <w:pPr>
        <w:pStyle w:val="BodyText"/>
        <w:spacing w:line="377" w:lineRule="auto"/>
        <w:rPr/>
      </w:pPr>
      <w:r/>
    </w:p>
    <w:p>
      <w:pPr>
        <w:ind w:left="1253"/>
        <w:spacing w:before="68" w:line="222" w:lineRule="auto"/>
        <w:rPr>
          <w:rFonts w:ascii="SimHei" w:hAnsi="SimHei" w:eastAsia="SimHei" w:cs="SimHei"/>
          <w:sz w:val="21"/>
          <w:szCs w:val="21"/>
        </w:rPr>
      </w:pPr>
      <w:r>
        <w:rPr>
          <w:rFonts w:ascii="SimHei" w:hAnsi="SimHei" w:eastAsia="SimHei" w:cs="SimHei"/>
          <w:sz w:val="21"/>
          <w:szCs w:val="21"/>
          <w:b/>
          <w:bCs/>
          <w:color w:val="422CAF"/>
          <w:spacing w:val="-5"/>
        </w:rPr>
        <w:t>案</w:t>
      </w:r>
      <w:r>
        <w:rPr>
          <w:rFonts w:ascii="SimHei" w:hAnsi="SimHei" w:eastAsia="SimHei" w:cs="SimHei"/>
          <w:sz w:val="21"/>
          <w:szCs w:val="21"/>
          <w:b/>
          <w:bCs/>
          <w:spacing w:val="-5"/>
        </w:rPr>
        <w:t>例</w:t>
      </w:r>
      <w:r>
        <w:rPr>
          <w:rFonts w:ascii="SimHei" w:hAnsi="SimHei" w:eastAsia="SimHei" w:cs="SimHei"/>
          <w:sz w:val="21"/>
          <w:szCs w:val="21"/>
          <w:spacing w:val="-23"/>
        </w:rPr>
        <w:t xml:space="preserve"> </w:t>
      </w:r>
      <w:r>
        <w:rPr>
          <w:rFonts w:ascii="SimHei" w:hAnsi="SimHei" w:eastAsia="SimHei" w:cs="SimHei"/>
          <w:sz w:val="21"/>
          <w:szCs w:val="21"/>
          <w:b/>
          <w:bCs/>
          <w:spacing w:val="-5"/>
        </w:rPr>
        <w:t>：</w:t>
      </w:r>
      <w:r>
        <w:rPr>
          <w:rFonts w:ascii="SimHei" w:hAnsi="SimHei" w:eastAsia="SimHei" w:cs="SimHei"/>
          <w:sz w:val="21"/>
          <w:szCs w:val="21"/>
          <w:b/>
          <w:bCs/>
          <w:color w:val="422CAF"/>
          <w:spacing w:val="-5"/>
        </w:rPr>
        <w:t>临工集团探索大规模个</w:t>
      </w:r>
      <w:r>
        <w:rPr>
          <w:rFonts w:ascii="SimHei" w:hAnsi="SimHei" w:eastAsia="SimHei" w:cs="SimHei"/>
          <w:sz w:val="21"/>
          <w:szCs w:val="21"/>
          <w:b/>
          <w:bCs/>
          <w:spacing w:val="-5"/>
        </w:rPr>
        <w:t>性化定</w:t>
      </w:r>
      <w:r>
        <w:rPr>
          <w:rFonts w:ascii="SimHei" w:hAnsi="SimHei" w:eastAsia="SimHei" w:cs="SimHei"/>
          <w:sz w:val="21"/>
          <w:szCs w:val="21"/>
          <w:b/>
          <w:bCs/>
          <w:color w:val="422CAF"/>
          <w:spacing w:val="-5"/>
        </w:rPr>
        <w:t>制</w:t>
      </w:r>
    </w:p>
    <w:p>
      <w:pPr>
        <w:spacing w:line="162" w:lineRule="exact"/>
        <w:rPr/>
      </w:pPr>
      <w:r/>
    </w:p>
    <w:tbl>
      <w:tblPr>
        <w:tblStyle w:val="TableNormal"/>
        <w:tblW w:w="5190" w:type="dxa"/>
        <w:tblInd w:w="454" w:type="dxa"/>
        <w:tblLayout w:type="fixed"/>
        <w:tblBorders>
          <w:left w:val="single" w:color="000000" w:sz="4" w:space="0"/>
          <w:bottom w:val="single" w:color="000000" w:sz="4" w:space="0"/>
          <w:right w:val="single" w:color="000000" w:sz="4" w:space="0"/>
          <w:top w:val="single" w:color="000000" w:sz="4" w:space="0"/>
        </w:tblBorders>
      </w:tblPr>
      <w:tblGrid>
        <w:gridCol w:w="5190"/>
      </w:tblGrid>
      <w:tr>
        <w:trPr>
          <w:trHeight w:val="2689" w:hRule="atLeast"/>
        </w:trPr>
        <w:tc>
          <w:tcPr>
            <w:tcW w:w="5190" w:type="dxa"/>
            <w:vAlign w:val="top"/>
          </w:tcPr>
          <w:p>
            <w:pPr>
              <w:pStyle w:val="TableText"/>
              <w:ind w:left="110" w:right="69" w:firstLine="410"/>
              <w:spacing w:before="148" w:line="304" w:lineRule="auto"/>
              <w:jc w:val="both"/>
              <w:rPr>
                <w:sz w:val="21"/>
                <w:szCs w:val="21"/>
              </w:rPr>
            </w:pPr>
            <w:r>
              <w:rPr>
                <w:rFonts w:ascii="SimHei" w:hAnsi="SimHei" w:eastAsia="SimHei" w:cs="SimHei"/>
                <w:sz w:val="21"/>
                <w:szCs w:val="21"/>
                <w:spacing w:val="4"/>
              </w:rPr>
              <w:t>临工集团始建于1972年，是中国工程机械核心</w:t>
            </w:r>
            <w:r>
              <w:rPr>
                <w:rFonts w:ascii="SimHei" w:hAnsi="SimHei" w:eastAsia="SimHei" w:cs="SimHei"/>
                <w:sz w:val="21"/>
                <w:szCs w:val="21"/>
                <w:spacing w:val="3"/>
              </w:rPr>
              <w:t>制</w:t>
            </w:r>
            <w:r>
              <w:rPr>
                <w:rFonts w:ascii="SimHei" w:hAnsi="SimHei" w:eastAsia="SimHei" w:cs="SimHei"/>
                <w:sz w:val="21"/>
                <w:szCs w:val="21"/>
                <w:spacing w:val="3"/>
              </w:rPr>
              <w:t xml:space="preserve"> </w:t>
            </w:r>
            <w:r>
              <w:rPr>
                <w:rFonts w:ascii="SimHei" w:hAnsi="SimHei" w:eastAsia="SimHei" w:cs="SimHei"/>
                <w:sz w:val="21"/>
                <w:szCs w:val="21"/>
                <w:spacing w:val="-7"/>
              </w:rPr>
              <w:t>造企业、中国工程机械行业四大集团之一；临工</w:t>
            </w:r>
            <w:r>
              <w:rPr>
                <w:rFonts w:ascii="SimHei" w:hAnsi="SimHei" w:eastAsia="SimHei" w:cs="SimHei"/>
                <w:sz w:val="21"/>
                <w:szCs w:val="21"/>
                <w:spacing w:val="-8"/>
              </w:rPr>
              <w:t>集团济</w:t>
            </w:r>
            <w:r>
              <w:rPr>
                <w:rFonts w:ascii="SimHei" w:hAnsi="SimHei" w:eastAsia="SimHei" w:cs="SimHei"/>
                <w:sz w:val="21"/>
                <w:szCs w:val="21"/>
              </w:rPr>
              <w:t xml:space="preserve">  </w:t>
            </w:r>
            <w:r>
              <w:rPr>
                <w:rFonts w:ascii="SimHei" w:hAnsi="SimHei" w:eastAsia="SimHei" w:cs="SimHei"/>
                <w:sz w:val="21"/>
                <w:szCs w:val="21"/>
                <w:spacing w:val="2"/>
              </w:rPr>
              <w:t>南重机有限公司(以下简称“临工重机”)是临工集团</w:t>
            </w:r>
            <w:r>
              <w:rPr>
                <w:rFonts w:ascii="SimHei" w:hAnsi="SimHei" w:eastAsia="SimHei" w:cs="SimHei"/>
                <w:sz w:val="21"/>
                <w:szCs w:val="21"/>
                <w:spacing w:val="5"/>
              </w:rPr>
              <w:t xml:space="preserve">  </w:t>
            </w:r>
            <w:r>
              <w:rPr>
                <w:rFonts w:ascii="SimHei" w:hAnsi="SimHei" w:eastAsia="SimHei" w:cs="SimHei"/>
                <w:sz w:val="21"/>
                <w:szCs w:val="21"/>
                <w:spacing w:val="-7"/>
              </w:rPr>
              <w:t>的全资子公司，主要聚焦四大产业领域：矿用车及矿山</w:t>
            </w:r>
            <w:r>
              <w:rPr>
                <w:rFonts w:ascii="SimHei" w:hAnsi="SimHei" w:eastAsia="SimHei" w:cs="SimHei"/>
                <w:sz w:val="21"/>
                <w:szCs w:val="21"/>
                <w:spacing w:val="8"/>
              </w:rPr>
              <w:t xml:space="preserve">  </w:t>
            </w:r>
            <w:r>
              <w:rPr>
                <w:rFonts w:ascii="SimHei" w:hAnsi="SimHei" w:eastAsia="SimHei" w:cs="SimHei"/>
                <w:sz w:val="21"/>
                <w:szCs w:val="21"/>
                <w:spacing w:val="-2"/>
              </w:rPr>
              <w:t>运输辅助设备、钻机及井下装运设备、高空作业机械、</w:t>
            </w:r>
            <w:r>
              <w:rPr>
                <w:rFonts w:ascii="SimHei" w:hAnsi="SimHei" w:eastAsia="SimHei" w:cs="SimHei"/>
                <w:sz w:val="21"/>
                <w:szCs w:val="21"/>
                <w:spacing w:val="7"/>
              </w:rPr>
              <w:t xml:space="preserve"> </w:t>
            </w:r>
            <w:r>
              <w:rPr>
                <w:rFonts w:ascii="SimHei" w:hAnsi="SimHei" w:eastAsia="SimHei" w:cs="SimHei"/>
                <w:sz w:val="21"/>
                <w:szCs w:val="21"/>
                <w:spacing w:val="2"/>
              </w:rPr>
              <w:t>关键零部件，目前已形成四大类、12个系列、3</w:t>
            </w:r>
            <w:r>
              <w:rPr>
                <w:rFonts w:ascii="SimHei" w:hAnsi="SimHei" w:eastAsia="SimHei" w:cs="SimHei"/>
                <w:sz w:val="21"/>
                <w:szCs w:val="21"/>
                <w:spacing w:val="1"/>
              </w:rPr>
              <w:t>0多个</w:t>
            </w:r>
            <w:r>
              <w:rPr>
                <w:rFonts w:ascii="SimHei" w:hAnsi="SimHei" w:eastAsia="SimHei" w:cs="SimHei"/>
                <w:sz w:val="21"/>
                <w:szCs w:val="21"/>
              </w:rPr>
              <w:t xml:space="preserve">  </w:t>
            </w:r>
            <w:r>
              <w:rPr>
                <w:sz w:val="21"/>
                <w:szCs w:val="21"/>
                <w:spacing w:val="-13"/>
              </w:rPr>
              <w:t>品种。</w:t>
            </w:r>
          </w:p>
        </w:tc>
      </w:tr>
    </w:tbl>
    <w:p>
      <w:pPr>
        <w:ind w:left="4450"/>
        <w:spacing w:before="206" w:line="95" w:lineRule="exact"/>
        <w:rPr>
          <w:rFonts w:ascii="SimSun" w:hAnsi="SimSun" w:eastAsia="SimSun" w:cs="SimSun"/>
          <w:sz w:val="14"/>
          <w:szCs w:val="14"/>
        </w:rPr>
      </w:pPr>
      <w:r>
        <w:rPr>
          <w:rFonts w:ascii="SimSun" w:hAnsi="SimSun" w:eastAsia="SimSun" w:cs="SimSun"/>
          <w:sz w:val="14"/>
          <w:szCs w:val="14"/>
          <w:color w:val="4E418B"/>
          <w:position w:val="-2"/>
        </w:rPr>
        <w:t>—</w:t>
      </w:r>
    </w:p>
    <w:p>
      <w:pPr>
        <w:spacing w:line="95" w:lineRule="exact"/>
        <w:sectPr>
          <w:footerReference w:type="default" r:id="rId426"/>
          <w:pgSz w:w="7530" w:h="11370"/>
          <w:pgMar w:top="154" w:right="743" w:bottom="490" w:left="689" w:header="0" w:footer="217" w:gutter="0"/>
        </w:sectPr>
        <w:rPr>
          <w:rFonts w:ascii="SimSun" w:hAnsi="SimSun" w:eastAsia="SimSun" w:cs="SimSun"/>
          <w:sz w:val="14"/>
          <w:szCs w:val="14"/>
        </w:rPr>
      </w:pPr>
    </w:p>
    <w:p>
      <w:pPr>
        <w:ind w:left="722"/>
        <w:spacing w:line="219" w:lineRule="auto"/>
        <w:rPr>
          <w:rFonts w:ascii="SimSun" w:hAnsi="SimSun" w:eastAsia="SimSun" w:cs="SimSun"/>
          <w:sz w:val="16"/>
          <w:szCs w:val="16"/>
        </w:rPr>
      </w:pPr>
      <w:r>
        <w:pict>
          <v:rect id="_x0000_s494" style="position:absolute;margin-left:57.5014pt;margin-top:510.501pt;mso-position-vertical-relative:page;mso-position-horizontal-relative:page;width:55pt;height:0.55pt;z-index:253106176;" o:allowincell="f" fillcolor="#000000" filled="true" stroked="false"/>
        </w:pict>
      </w:r>
      <w:r>
        <w:pict>
          <v:rect id="_x0000_s496" style="position:absolute;margin-left:57.5014pt;margin-top:404.001pt;mso-position-vertical-relative:page;mso-position-horizontal-relative:page;width:0.5pt;height:107.55pt;z-index:253107200;" o:allowincell="f" fillcolor="#000000" filled="true" stroked="false"/>
        </w:pict>
      </w:r>
      <w:r>
        <w:drawing>
          <wp:anchor distT="0" distB="0" distL="0" distR="0" simplePos="0" relativeHeight="253101056" behindDoc="0" locked="0" layoutInCell="0" allowOverlap="1">
            <wp:simplePos x="0" y="0"/>
            <wp:positionH relativeFrom="page">
              <wp:posOffset>184151</wp:posOffset>
            </wp:positionH>
            <wp:positionV relativeFrom="page">
              <wp:posOffset>0</wp:posOffset>
            </wp:positionV>
            <wp:extent cx="457209" cy="628615"/>
            <wp:effectExtent l="0" t="0" r="0" b="0"/>
            <wp:wrapNone/>
            <wp:docPr id="416" name="IM 416"/>
            <wp:cNvGraphicFramePr/>
            <a:graphic>
              <a:graphicData uri="http://schemas.openxmlformats.org/drawingml/2006/picture">
                <pic:pic>
                  <pic:nvPicPr>
                    <pic:cNvPr id="416" name="IM 416"/>
                    <pic:cNvPicPr/>
                  </pic:nvPicPr>
                  <pic:blipFill>
                    <a:blip r:embed="rId431"/>
                    <a:stretch>
                      <a:fillRect/>
                    </a:stretch>
                  </pic:blipFill>
                  <pic:spPr>
                    <a:xfrm rot="0">
                      <a:off x="0" y="0"/>
                      <a:ext cx="457209" cy="628615"/>
                    </a:xfrm>
                    <a:prstGeom prst="rect">
                      <a:avLst/>
                    </a:prstGeom>
                  </pic:spPr>
                </pic:pic>
              </a:graphicData>
            </a:graphic>
          </wp:anchor>
        </w:drawing>
      </w:r>
      <w:r>
        <w:drawing>
          <wp:anchor distT="0" distB="0" distL="0" distR="0" simplePos="0" relativeHeight="253100032" behindDoc="1" locked="0" layoutInCell="0" allowOverlap="1">
            <wp:simplePos x="0" y="0"/>
            <wp:positionH relativeFrom="page">
              <wp:posOffset>3905239</wp:posOffset>
            </wp:positionH>
            <wp:positionV relativeFrom="page">
              <wp:posOffset>6159481</wp:posOffset>
            </wp:positionV>
            <wp:extent cx="476267" cy="476285"/>
            <wp:effectExtent l="0" t="0" r="0" b="0"/>
            <wp:wrapNone/>
            <wp:docPr id="418" name="IM 418"/>
            <wp:cNvGraphicFramePr/>
            <a:graphic>
              <a:graphicData uri="http://schemas.openxmlformats.org/drawingml/2006/picture">
                <pic:pic>
                  <pic:nvPicPr>
                    <pic:cNvPr id="418" name="IM 418"/>
                    <pic:cNvPicPr/>
                  </pic:nvPicPr>
                  <pic:blipFill>
                    <a:blip r:embed="rId432"/>
                    <a:stretch>
                      <a:fillRect/>
                    </a:stretch>
                  </pic:blipFill>
                  <pic:spPr>
                    <a:xfrm rot="0">
                      <a:off x="0" y="0"/>
                      <a:ext cx="476267" cy="476285"/>
                    </a:xfrm>
                    <a:prstGeom prst="rect">
                      <a:avLst/>
                    </a:prstGeom>
                  </pic:spPr>
                </pic:pic>
              </a:graphicData>
            </a:graphic>
          </wp:anchor>
        </w:drawing>
      </w:r>
      <w:r>
        <w:rPr>
          <w:rFonts w:ascii="SimSun" w:hAnsi="SimSun" w:eastAsia="SimSun" w:cs="SimSun"/>
          <w:sz w:val="16"/>
          <w:szCs w:val="16"/>
          <w:b/>
          <w:bCs/>
          <w:color w:val="DCAD89"/>
          <w:spacing w:val="-4"/>
        </w:rPr>
        <w:t>数据为王</w:t>
      </w:r>
    </w:p>
    <w:p>
      <w:pPr>
        <w:ind w:left="1019"/>
        <w:spacing w:before="2" w:line="228" w:lineRule="auto"/>
        <w:rPr>
          <w:rFonts w:ascii="KaiTi" w:hAnsi="KaiTi" w:eastAsia="KaiTi" w:cs="KaiTi"/>
          <w:sz w:val="16"/>
          <w:szCs w:val="16"/>
        </w:rPr>
      </w:pPr>
      <w:r>
        <w:rPr>
          <w:rFonts w:ascii="KaiTi" w:hAnsi="KaiTi" w:eastAsia="KaiTi" w:cs="KaiTi"/>
          <w:sz w:val="16"/>
          <w:szCs w:val="16"/>
          <w:spacing w:val="-7"/>
        </w:rPr>
        <w:t>打开工业数据治理之门</w:t>
      </w:r>
    </w:p>
    <w:p>
      <w:pPr>
        <w:spacing w:before="114"/>
        <w:rPr/>
      </w:pPr>
      <w:r/>
    </w:p>
    <w:p>
      <w:pPr>
        <w:spacing w:before="113"/>
        <w:rPr/>
      </w:pPr>
      <w:r/>
    </w:p>
    <w:tbl>
      <w:tblPr>
        <w:tblStyle w:val="TableNormal"/>
        <w:tblW w:w="5160" w:type="dxa"/>
        <w:tblInd w:w="10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160"/>
      </w:tblGrid>
      <w:tr>
        <w:trPr>
          <w:trHeight w:val="3034" w:hRule="atLeast"/>
        </w:trPr>
        <w:tc>
          <w:tcPr>
            <w:tcW w:w="5160" w:type="dxa"/>
            <w:vAlign w:val="top"/>
            <w:tcBorders>
              <w:bottom w:val="nil"/>
            </w:tcBorders>
          </w:tcPr>
          <w:p>
            <w:pPr>
              <w:pStyle w:val="TableText"/>
              <w:ind w:left="555"/>
              <w:spacing w:before="232" w:line="219" w:lineRule="auto"/>
              <w:rPr>
                <w:sz w:val="18"/>
                <w:szCs w:val="18"/>
              </w:rPr>
            </w:pPr>
            <w:r>
              <w:rPr>
                <w:sz w:val="18"/>
                <w:szCs w:val="18"/>
                <w:color w:val="E57300"/>
                <w:spacing w:val="4"/>
              </w:rPr>
              <w:t>业务痛点</w:t>
            </w:r>
          </w:p>
          <w:p>
            <w:pPr>
              <w:pStyle w:val="TableText"/>
              <w:ind w:left="514"/>
              <w:spacing w:before="183" w:line="216" w:lineRule="auto"/>
              <w:rPr>
                <w:sz w:val="18"/>
                <w:szCs w:val="18"/>
              </w:rPr>
            </w:pPr>
            <w:r>
              <w:rPr>
                <w:sz w:val="18"/>
                <w:szCs w:val="18"/>
                <w:spacing w:val="2"/>
              </w:rPr>
              <w:t>临工重机是典型的按单制造(</w:t>
            </w:r>
            <w:r>
              <w:rPr>
                <w:sz w:val="18"/>
                <w:szCs w:val="18"/>
              </w:rPr>
              <w:t>Make</w:t>
            </w:r>
            <w:r>
              <w:rPr>
                <w:sz w:val="18"/>
                <w:szCs w:val="18"/>
                <w:spacing w:val="2"/>
              </w:rPr>
              <w:t>-</w:t>
            </w:r>
            <w:r>
              <w:rPr>
                <w:sz w:val="18"/>
                <w:szCs w:val="18"/>
              </w:rPr>
              <w:t>To</w:t>
            </w:r>
            <w:r>
              <w:rPr>
                <w:sz w:val="18"/>
                <w:szCs w:val="18"/>
                <w:spacing w:val="2"/>
              </w:rPr>
              <w:t>-</w:t>
            </w:r>
            <w:r>
              <w:rPr>
                <w:sz w:val="18"/>
                <w:szCs w:val="18"/>
              </w:rPr>
              <w:t>Order</w:t>
            </w:r>
            <w:r>
              <w:rPr>
                <w:sz w:val="18"/>
                <w:szCs w:val="18"/>
                <w:spacing w:val="2"/>
              </w:rPr>
              <w:t>,</w:t>
            </w:r>
            <w:r>
              <w:rPr>
                <w:sz w:val="18"/>
                <w:szCs w:val="18"/>
              </w:rPr>
              <w:t>MTO</w:t>
            </w:r>
            <w:r>
              <w:rPr>
                <w:sz w:val="18"/>
                <w:szCs w:val="18"/>
                <w:spacing w:val="2"/>
              </w:rPr>
              <w:t>)</w:t>
            </w:r>
          </w:p>
          <w:p>
            <w:pPr>
              <w:pStyle w:val="TableText"/>
              <w:ind w:left="125" w:right="495" w:firstLine="9"/>
              <w:spacing w:before="110" w:line="367" w:lineRule="auto"/>
              <w:rPr>
                <w:sz w:val="18"/>
                <w:szCs w:val="18"/>
              </w:rPr>
            </w:pPr>
            <w:r>
              <w:rPr>
                <w:sz w:val="18"/>
                <w:szCs w:val="18"/>
              </w:rPr>
              <w:t>类企业，需要根据客户订单的个性化需求进行大规模定制</w:t>
            </w:r>
            <w:r>
              <w:rPr>
                <w:sz w:val="18"/>
                <w:szCs w:val="18"/>
                <w:spacing w:val="14"/>
              </w:rPr>
              <w:t xml:space="preserve"> </w:t>
            </w:r>
            <w:r>
              <w:rPr>
                <w:sz w:val="18"/>
                <w:szCs w:val="18"/>
                <w:spacing w:val="1"/>
              </w:rPr>
              <w:t>化生产：销售环节，按单销售、按单选配，需要根据</w:t>
            </w:r>
            <w:r>
              <w:rPr>
                <w:sz w:val="18"/>
                <w:szCs w:val="18"/>
              </w:rPr>
              <w:t>客户 </w:t>
            </w:r>
            <w:r>
              <w:rPr>
                <w:sz w:val="18"/>
                <w:szCs w:val="18"/>
                <w:spacing w:val="1"/>
              </w:rPr>
              <w:t>的个性化需求进行个性化定制；生产环节，按单制造、按</w:t>
            </w:r>
            <w:r>
              <w:rPr>
                <w:sz w:val="18"/>
                <w:szCs w:val="18"/>
                <w:spacing w:val="3"/>
              </w:rPr>
              <w:t xml:space="preserve"> </w:t>
            </w:r>
            <w:r>
              <w:rPr>
                <w:sz w:val="18"/>
                <w:szCs w:val="18"/>
              </w:rPr>
              <w:t>单跟踪、按单变更；采购环节，以集中采购为主，需与供</w:t>
            </w:r>
          </w:p>
          <w:p>
            <w:pPr>
              <w:pStyle w:val="TableText"/>
              <w:ind w:left="144"/>
              <w:spacing w:line="219" w:lineRule="auto"/>
              <w:rPr>
                <w:sz w:val="18"/>
                <w:szCs w:val="18"/>
              </w:rPr>
            </w:pPr>
            <w:r>
              <w:rPr>
                <w:sz w:val="18"/>
                <w:szCs w:val="18"/>
              </w:rPr>
              <w:t>应商协同，进行VMI管理；财务环节，业务财务一体化，</w:t>
            </w:r>
          </w:p>
          <w:p>
            <w:pPr>
              <w:pStyle w:val="TableText"/>
              <w:ind w:left="135"/>
              <w:spacing w:before="105" w:line="219" w:lineRule="auto"/>
              <w:rPr>
                <w:sz w:val="18"/>
                <w:szCs w:val="18"/>
              </w:rPr>
            </w:pPr>
            <w:r>
              <w:rPr>
                <w:sz w:val="18"/>
                <w:szCs w:val="18"/>
              </w:rPr>
              <w:t>需实现单车成本核算。临工重机的业务特点如图8-3所示。</w:t>
            </w:r>
          </w:p>
        </w:tc>
      </w:tr>
      <w:tr>
        <w:trPr>
          <w:trHeight w:val="4468" w:hRule="atLeast"/>
        </w:trPr>
        <w:tc>
          <w:tcPr>
            <w:tcW w:w="5160" w:type="dxa"/>
            <w:vAlign w:val="top"/>
            <w:tcBorders>
              <w:bottom w:val="nil"/>
              <w:top w:val="nil"/>
            </w:tcBorders>
          </w:tcPr>
          <w:p>
            <w:pPr>
              <w:spacing w:line="406" w:lineRule="auto"/>
              <w:rPr>
                <w:rFonts w:ascii="Arial"/>
                <w:sz w:val="21"/>
              </w:rPr>
            </w:pPr>
            <w:r>
              <mc:AlternateContent xmlns:mc="http://schemas.openxmlformats.org/markup-compatibility/2006">
                <mc:Choice Requires="wps">
                  <w:drawing>
                    <wp:anchor distT="0" distB="0" distL="0" distR="0" simplePos="0" relativeHeight="253104128" behindDoc="0" locked="0" layoutInCell="1" allowOverlap="1">
                      <wp:simplePos x="0" y="0"/>
                      <wp:positionH relativeFrom="rightMargin">
                        <wp:posOffset>-2134955</wp:posOffset>
                      </wp:positionH>
                      <wp:positionV relativeFrom="topMargin">
                        <wp:posOffset>719289</wp:posOffset>
                      </wp:positionV>
                      <wp:extent cx="488315" cy="182879"/>
                      <wp:effectExtent l="0" t="0" r="0" b="0"/>
                      <wp:wrapNone/>
                      <wp:docPr id="420" name="TextBox 420"/>
                      <wp:cNvGraphicFramePr/>
                      <a:graphic>
                        <a:graphicData uri="http://schemas.microsoft.com/office/word/2010/wordprocessingShape">
                          <wps:wsp>
                            <wps:cNvSpPr txBox="1"/>
                            <wps:spPr>
                              <a:xfrm rot="16200000">
                                <a:off x="-2134955" y="719289"/>
                                <a:ext cx="488315"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54" w:line="219" w:lineRule="auto"/>
                                    <w:rPr>
                                      <w:sz w:val="18"/>
                                      <w:szCs w:val="18"/>
                                    </w:rPr>
                                  </w:pPr>
                                  <w:r>
                                    <w:rPr>
                                      <w:sz w:val="18"/>
                                      <w:szCs w:val="18"/>
                                      <w:spacing w:val="2"/>
                                    </w:rPr>
                                    <w:t>内部核算</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8" style="position:absolute;margin-left:-168.107pt;margin-top:56.637pt;mso-position-vertical-relative:top-margin-area;mso-position-horizontal-relative:right-margin-area;width:38.45pt;height:14.4pt;z-index:253104128;rotation:270;" filled="false" stroked="false" type="#_x0000_t202">
                      <v:fill on="false"/>
                      <v:stroke on="false"/>
                      <v:path/>
                      <v:imagedata o:title=""/>
                      <o:lock v:ext="edit" aspectratio="false"/>
                      <v:textbox inset="0mm,0mm,0mm,0mm">
                        <w:txbxContent>
                          <w:p>
                            <w:pPr>
                              <w:pStyle w:val="TableText"/>
                              <w:ind w:left="20"/>
                              <w:spacing w:before="54" w:line="219" w:lineRule="auto"/>
                              <w:rPr>
                                <w:sz w:val="18"/>
                                <w:szCs w:val="18"/>
                              </w:rPr>
                            </w:pPr>
                            <w:r>
                              <w:rPr>
                                <w:sz w:val="18"/>
                                <w:szCs w:val="18"/>
                                <w:spacing w:val="2"/>
                              </w:rPr>
                              <w:t>内部核算</w:t>
                            </w:r>
                          </w:p>
                        </w:txbxContent>
                      </v:textbox>
                    </v:shape>
                  </w:pict>
                </mc:Fallback>
              </mc:AlternateContent>
            </w:r>
            <w:r>
              <mc:AlternateContent xmlns:mc="http://schemas.openxmlformats.org/markup-compatibility/2006">
                <mc:Choice Requires="wps">
                  <w:drawing>
                    <wp:anchor distT="0" distB="0" distL="0" distR="0" simplePos="0" relativeHeight="253105152" behindDoc="0" locked="0" layoutInCell="1" allowOverlap="1">
                      <wp:simplePos x="0" y="0"/>
                      <wp:positionH relativeFrom="rightMargin">
                        <wp:posOffset>-1468200</wp:posOffset>
                      </wp:positionH>
                      <wp:positionV relativeFrom="topMargin">
                        <wp:posOffset>757444</wp:posOffset>
                      </wp:positionV>
                      <wp:extent cx="488315" cy="182879"/>
                      <wp:effectExtent l="0" t="0" r="0" b="0"/>
                      <wp:wrapNone/>
                      <wp:docPr id="422" name="TextBox 422"/>
                      <wp:cNvGraphicFramePr/>
                      <a:graphic>
                        <a:graphicData uri="http://schemas.microsoft.com/office/word/2010/wordprocessingShape">
                          <wps:wsp>
                            <wps:cNvSpPr txBox="1"/>
                            <wps:spPr>
                              <a:xfrm rot="16200000">
                                <a:off x="-1468200" y="757444"/>
                                <a:ext cx="488315"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54" w:line="219" w:lineRule="auto"/>
                                    <w:rPr>
                                      <w:sz w:val="18"/>
                                      <w:szCs w:val="18"/>
                                    </w:rPr>
                                  </w:pPr>
                                  <w:r>
                                    <w:rPr>
                                      <w:sz w:val="18"/>
                                      <w:szCs w:val="18"/>
                                      <w:spacing w:val="2"/>
                                    </w:rPr>
                                    <w:t>内部核算</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0" style="position:absolute;margin-left:-115.606pt;margin-top:59.6413pt;mso-position-vertical-relative:top-margin-area;mso-position-horizontal-relative:right-margin-area;width:38.45pt;height:14.4pt;z-index:253105152;rotation:270;" filled="false" stroked="false" type="#_x0000_t202">
                      <v:fill on="false"/>
                      <v:stroke on="false"/>
                      <v:path/>
                      <v:imagedata o:title=""/>
                      <o:lock v:ext="edit" aspectratio="false"/>
                      <v:textbox inset="0mm,0mm,0mm,0mm">
                        <w:txbxContent>
                          <w:p>
                            <w:pPr>
                              <w:pStyle w:val="TableText"/>
                              <w:ind w:left="20"/>
                              <w:spacing w:before="54" w:line="219" w:lineRule="auto"/>
                              <w:rPr>
                                <w:sz w:val="18"/>
                                <w:szCs w:val="18"/>
                              </w:rPr>
                            </w:pPr>
                            <w:r>
                              <w:rPr>
                                <w:sz w:val="18"/>
                                <w:szCs w:val="18"/>
                                <w:spacing w:val="2"/>
                              </w:rPr>
                              <w:t>内部核算</w:t>
                            </w:r>
                          </w:p>
                        </w:txbxContent>
                      </v:textbox>
                    </v:shape>
                  </w:pict>
                </mc:Fallback>
              </mc:AlternateContent>
            </w:r>
            <w:r>
              <mc:AlternateContent xmlns:mc="http://schemas.openxmlformats.org/markup-compatibility/2006">
                <mc:Choice Requires="wps">
                  <w:drawing>
                    <wp:anchor distT="0" distB="0" distL="0" distR="0" simplePos="0" relativeHeight="253102080" behindDoc="0" locked="0" layoutInCell="1" allowOverlap="1">
                      <wp:simplePos x="0" y="0"/>
                      <wp:positionH relativeFrom="rightMargin">
                        <wp:posOffset>-2137442</wp:posOffset>
                      </wp:positionH>
                      <wp:positionV relativeFrom="topMargin">
                        <wp:posOffset>1398397</wp:posOffset>
                      </wp:positionV>
                      <wp:extent cx="464819" cy="308609"/>
                      <wp:effectExtent l="0" t="0" r="0" b="0"/>
                      <wp:wrapNone/>
                      <wp:docPr id="424" name="TextBox 424"/>
                      <wp:cNvGraphicFramePr/>
                      <a:graphic>
                        <a:graphicData uri="http://schemas.microsoft.com/office/word/2010/wordprocessingShape">
                          <wps:wsp>
                            <wps:cNvSpPr txBox="1"/>
                            <wps:spPr>
                              <a:xfrm rot="16200000">
                                <a:off x="-2137442" y="1398397"/>
                                <a:ext cx="464819" cy="30860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0" w:line="445" w:lineRule="exact"/>
                                    <w:rPr/>
                                  </w:pPr>
                                  <w:r>
                                    <w:rPr>
                                      <w:position w:val="-9"/>
                                    </w:rPr>
                                    <w:drawing>
                                      <wp:inline distT="0" distB="0" distL="0" distR="0">
                                        <wp:extent cx="439219" cy="283122"/>
                                        <wp:effectExtent l="0" t="0" r="0" b="0"/>
                                        <wp:docPr id="426" name="IM 426"/>
                                        <wp:cNvGraphicFramePr/>
                                        <a:graphic>
                                          <a:graphicData uri="http://schemas.openxmlformats.org/drawingml/2006/picture">
                                            <pic:pic>
                                              <pic:nvPicPr>
                                                <pic:cNvPr id="426" name="IM 426"/>
                                                <pic:cNvPicPr/>
                                              </pic:nvPicPr>
                                              <pic:blipFill>
                                                <a:blip r:embed="rId433"/>
                                                <a:stretch>
                                                  <a:fillRect/>
                                                </a:stretch>
                                              </pic:blipFill>
                                              <pic:spPr>
                                                <a:xfrm rot="0">
                                                  <a:off x="0" y="0"/>
                                                  <a:ext cx="439219" cy="283122"/>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2" style="position:absolute;margin-left:-168.303pt;margin-top:110.11pt;mso-position-vertical-relative:top-margin-area;mso-position-horizontal-relative:right-margin-area;width:36.6pt;height:24.3pt;z-index:253102080;rotation:270;" filled="false" stroked="false" type="#_x0000_t202">
                      <v:fill on="false"/>
                      <v:stroke on="false"/>
                      <v:path/>
                      <v:imagedata o:title=""/>
                      <o:lock v:ext="edit" aspectratio="false"/>
                      <v:textbox inset="0mm,0mm,0mm,0mm">
                        <w:txbxContent>
                          <w:p>
                            <w:pPr>
                              <w:ind w:left="20"/>
                              <w:spacing w:before="20" w:line="445" w:lineRule="exact"/>
                              <w:rPr/>
                            </w:pPr>
                            <w:r>
                              <w:rPr>
                                <w:position w:val="-9"/>
                              </w:rPr>
                              <w:drawing>
                                <wp:inline distT="0" distB="0" distL="0" distR="0">
                                  <wp:extent cx="439219" cy="283122"/>
                                  <wp:effectExtent l="0" t="0" r="0" b="0"/>
                                  <wp:docPr id="428" name="IM 428"/>
                                  <wp:cNvGraphicFramePr/>
                                  <a:graphic>
                                    <a:graphicData uri="http://schemas.openxmlformats.org/drawingml/2006/picture">
                                      <pic:pic>
                                        <pic:nvPicPr>
                                          <pic:cNvPr id="428" name="IM 428"/>
                                          <pic:cNvPicPr/>
                                        </pic:nvPicPr>
                                        <pic:blipFill>
                                          <a:blip r:embed="rId434"/>
                                          <a:stretch>
                                            <a:fillRect/>
                                          </a:stretch>
                                        </pic:blipFill>
                                        <pic:spPr>
                                          <a:xfrm rot="0">
                                            <a:off x="0" y="0"/>
                                            <a:ext cx="439219" cy="283122"/>
                                          </a:xfrm>
                                          <a:prstGeom prst="rect">
                                            <a:avLst/>
                                          </a:prstGeom>
                                        </pic:spPr>
                                      </pic:pic>
                                    </a:graphicData>
                                  </a:graphic>
                                </wp:inline>
                              </w:drawing>
                            </w:r>
                          </w:p>
                        </w:txbxContent>
                      </v:textbox>
                    </v:shape>
                  </w:pict>
                </mc:Fallback>
              </mc:AlternateContent>
            </w:r>
            <w:r>
              <mc:AlternateContent xmlns:mc="http://schemas.openxmlformats.org/markup-compatibility/2006">
                <mc:Choice Requires="wps">
                  <w:drawing>
                    <wp:anchor distT="0" distB="0" distL="0" distR="0" simplePos="0" relativeHeight="253103104" behindDoc="0" locked="0" layoutInCell="1" allowOverlap="1">
                      <wp:simplePos x="0" y="0"/>
                      <wp:positionH relativeFrom="rightMargin">
                        <wp:posOffset>-1818657</wp:posOffset>
                      </wp:positionH>
                      <wp:positionV relativeFrom="topMargin">
                        <wp:posOffset>1554591</wp:posOffset>
                      </wp:positionV>
                      <wp:extent cx="375920" cy="262890"/>
                      <wp:effectExtent l="0" t="0" r="0" b="0"/>
                      <wp:wrapNone/>
                      <wp:docPr id="430" name="TextBox 430"/>
                      <wp:cNvGraphicFramePr/>
                      <a:graphic>
                        <a:graphicData uri="http://schemas.microsoft.com/office/word/2010/wordprocessingShape">
                          <wps:wsp>
                            <wps:cNvSpPr txBox="1"/>
                            <wps:spPr>
                              <a:xfrm rot="16200000">
                                <a:off x="-1818657" y="1554591"/>
                                <a:ext cx="375920" cy="26289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2" w:line="220" w:lineRule="auto"/>
                                    <w:rPr>
                                      <w:sz w:val="27"/>
                                      <w:szCs w:val="27"/>
                                    </w:rPr>
                                  </w:pPr>
                                  <w:r>
                                    <w:rPr>
                                      <w:sz w:val="27"/>
                                      <w:szCs w:val="27"/>
                                      <w:spacing w:val="3"/>
                                    </w:rPr>
                                    <w:t>18分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4" style="position:absolute;margin-left:-143.201pt;margin-top:122.409pt;mso-position-vertical-relative:top-margin-area;mso-position-horizontal-relative:right-margin-area;width:29.6pt;height:20.7pt;z-index:253103104;rotation:270;" filled="false" stroked="false" type="#_x0000_t202">
                      <v:fill on="false"/>
                      <v:stroke on="false"/>
                      <v:path/>
                      <v:imagedata o:title=""/>
                      <o:lock v:ext="edit" aspectratio="false"/>
                      <v:textbox inset="0mm,0mm,0mm,0mm">
                        <w:txbxContent>
                          <w:p>
                            <w:pPr>
                              <w:pStyle w:val="TableText"/>
                              <w:ind w:left="20"/>
                              <w:spacing w:before="72" w:line="220" w:lineRule="auto"/>
                              <w:rPr>
                                <w:sz w:val="27"/>
                                <w:szCs w:val="27"/>
                              </w:rPr>
                            </w:pPr>
                            <w:r>
                              <w:rPr>
                                <w:sz w:val="27"/>
                                <w:szCs w:val="27"/>
                                <w:spacing w:val="3"/>
                              </w:rPr>
                              <w:t>18分</w:t>
                            </w:r>
                          </w:p>
                        </w:txbxContent>
                      </v:textbox>
                    </v:shape>
                  </w:pict>
                </mc:Fallback>
              </mc:AlternateContent>
            </w:r>
            <w:r/>
          </w:p>
          <w:p>
            <w:pPr>
              <w:pStyle w:val="TableText"/>
              <w:ind w:left="4015" w:right="18" w:firstLine="389"/>
              <w:spacing w:before="58" w:line="233" w:lineRule="auto"/>
              <w:jc w:val="right"/>
              <w:rPr>
                <w:sz w:val="18"/>
                <w:szCs w:val="18"/>
              </w:rPr>
            </w:pPr>
            <w:r>
              <w:pict>
                <v:shape id="_x0000_s506" style="position:absolute;margin-left:121.751pt;margin-top:14.4408pt;mso-position-vertical-relative:text;mso-position-horizontal-relative:text;width:39.25pt;height:12.7pt;z-index:253108224;" filled="false" stroked="false" type="#_x0000_t202">
                  <v:fill on="false"/>
                  <v:stroke on="false"/>
                  <v:path/>
                  <v:imagedata o:title=""/>
                  <o:lock v:ext="edit" aspectratio="false"/>
                  <v:textbox inset="0mm,0mm,0mm,0mm">
                    <w:txbxContent>
                      <w:p>
                        <w:pPr>
                          <w:pStyle w:val="TableText"/>
                          <w:ind w:left="20"/>
                          <w:spacing w:before="20" w:line="219" w:lineRule="auto"/>
                          <w:rPr>
                            <w:sz w:val="18"/>
                            <w:szCs w:val="18"/>
                          </w:rPr>
                        </w:pPr>
                        <w:r>
                          <w:rPr>
                            <w:sz w:val="18"/>
                            <w:szCs w:val="18"/>
                            <w:color w:val="8D0005"/>
                            <w:spacing w:val="6"/>
                          </w:rPr>
                          <w:t>配件公司</w:t>
                        </w:r>
                      </w:p>
                    </w:txbxContent>
                  </v:textbox>
                </v:shape>
              </w:pict>
            </w:r>
            <w:r>
              <w:drawing>
                <wp:anchor distT="0" distB="0" distL="0" distR="0" simplePos="0" relativeHeight="253099008" behindDoc="1" locked="0" layoutInCell="1" allowOverlap="1">
                  <wp:simplePos x="0" y="0"/>
                  <wp:positionH relativeFrom="column">
                    <wp:posOffset>15882</wp:posOffset>
                  </wp:positionH>
                  <wp:positionV relativeFrom="paragraph">
                    <wp:posOffset>-157740</wp:posOffset>
                  </wp:positionV>
                  <wp:extent cx="3194030" cy="2616209"/>
                  <wp:effectExtent l="0" t="0" r="0" b="0"/>
                  <wp:wrapNone/>
                  <wp:docPr id="432" name="IM 432"/>
                  <wp:cNvGraphicFramePr/>
                  <a:graphic>
                    <a:graphicData uri="http://schemas.openxmlformats.org/drawingml/2006/picture">
                      <pic:pic>
                        <pic:nvPicPr>
                          <pic:cNvPr id="432" name="IM 432"/>
                          <pic:cNvPicPr/>
                        </pic:nvPicPr>
                        <pic:blipFill>
                          <a:blip r:embed="rId435"/>
                          <a:stretch>
                            <a:fillRect/>
                          </a:stretch>
                        </pic:blipFill>
                        <pic:spPr>
                          <a:xfrm rot="0">
                            <a:off x="0" y="0"/>
                            <a:ext cx="3194030" cy="2616209"/>
                          </a:xfrm>
                          <a:prstGeom prst="rect">
                            <a:avLst/>
                          </a:prstGeom>
                        </pic:spPr>
                      </pic:pic>
                    </a:graphicData>
                  </a:graphic>
                </wp:anchor>
              </w:drawing>
            </w:r>
            <w:r>
              <w:rPr>
                <w:sz w:val="18"/>
                <w:szCs w:val="18"/>
                <w:spacing w:val="1"/>
              </w:rPr>
              <w:t>内部流程 </w:t>
            </w:r>
            <w:r>
              <w:rPr>
                <w:sz w:val="18"/>
                <w:szCs w:val="18"/>
                <w:spacing w:val="-1"/>
              </w:rPr>
              <w:t>—→外部流程</w:t>
            </w:r>
            <w:r>
              <w:rPr>
                <w:sz w:val="18"/>
                <w:szCs w:val="18"/>
              </w:rPr>
              <w:t xml:space="preserve"> </w:t>
            </w:r>
            <w:r>
              <w:rPr>
                <w:sz w:val="18"/>
                <w:szCs w:val="18"/>
                <w:spacing w:val="-2"/>
              </w:rPr>
              <w:t>财务结算</w:t>
            </w:r>
          </w:p>
          <w:p>
            <w:pPr>
              <w:pStyle w:val="TableText"/>
              <w:ind w:left="334"/>
              <w:spacing w:line="220" w:lineRule="auto"/>
              <w:rPr>
                <w:sz w:val="18"/>
                <w:szCs w:val="18"/>
              </w:rPr>
            </w:pPr>
            <w:r>
              <w:rPr>
                <w:sz w:val="18"/>
                <w:szCs w:val="18"/>
                <w:spacing w:val="12"/>
              </w:rPr>
              <w:t>客户</w:t>
            </w:r>
          </w:p>
          <w:p>
            <w:pPr>
              <w:pStyle w:val="TableText"/>
              <w:ind w:left="1145"/>
              <w:spacing w:before="155" w:line="219" w:lineRule="auto"/>
              <w:rPr>
                <w:sz w:val="18"/>
                <w:szCs w:val="18"/>
              </w:rPr>
            </w:pPr>
            <w:r>
              <w:rPr>
                <w:sz w:val="18"/>
                <w:szCs w:val="18"/>
                <w:spacing w:val="-3"/>
              </w:rPr>
              <w:t>统一收款</w:t>
            </w:r>
          </w:p>
          <w:p>
            <w:pPr>
              <w:pStyle w:val="TableText"/>
              <w:ind w:left="155"/>
              <w:spacing w:before="246" w:line="194" w:lineRule="auto"/>
              <w:rPr>
                <w:sz w:val="17"/>
                <w:szCs w:val="17"/>
              </w:rPr>
            </w:pPr>
            <w:r>
              <w:pict>
                <v:shape id="_x0000_s508" style="position:absolute;margin-left:119.249pt;margin-top:8.97855pt;mso-position-vertical-relative:text;mso-position-horizontal-relative:text;width:119.4pt;height:17.3pt;z-index:253109248;" filled="false" stroked="false" type="#_x0000_t202">
                  <v:fill on="false"/>
                  <v:stroke on="false"/>
                  <v:path/>
                  <v:imagedata o:title=""/>
                  <o:lock v:ext="edit" aspectratio="false"/>
                  <v:textbox inset="0mm,0mm,0mm,0mm">
                    <w:txbxContent>
                      <w:p>
                        <w:pPr>
                          <w:pStyle w:val="TableText"/>
                          <w:ind w:left="20"/>
                          <w:spacing w:before="19" w:line="217" w:lineRule="auto"/>
                          <w:rPr>
                            <w:sz w:val="12"/>
                            <w:szCs w:val="12"/>
                          </w:rPr>
                        </w:pPr>
                        <w:r>
                          <w:rPr>
                            <w:sz w:val="18"/>
                            <w:szCs w:val="18"/>
                            <w:color w:val="8B0500"/>
                            <w:spacing w:val="-12"/>
                            <w:position w:val="2"/>
                          </w:rPr>
                          <w:t>临工工加机 </w:t>
                        </w:r>
                        <w:r>
                          <w:rPr>
                            <w:sz w:val="26"/>
                            <w:szCs w:val="26"/>
                            <w:spacing w:val="-12"/>
                            <w:position w:val="-3"/>
                          </w:rPr>
                          <w:t>统</w:t>
                        </w:r>
                        <w:r>
                          <w:rPr>
                            <w:sz w:val="26"/>
                            <w:szCs w:val="26"/>
                            <w:spacing w:val="-66"/>
                            <w:position w:val="-3"/>
                          </w:rPr>
                          <w:t xml:space="preserve"> </w:t>
                        </w:r>
                        <w:r>
                          <w:rPr>
                            <w:sz w:val="26"/>
                            <w:szCs w:val="26"/>
                            <w:spacing w:val="-12"/>
                            <w:position w:val="-3"/>
                          </w:rPr>
                          <w:t>一</w:t>
                        </w:r>
                        <w:r>
                          <w:rPr>
                            <w:sz w:val="26"/>
                            <w:szCs w:val="26"/>
                            <w:spacing w:val="-55"/>
                            <w:position w:val="-3"/>
                          </w:rPr>
                          <w:t xml:space="preserve"> </w:t>
                        </w:r>
                        <w:r>
                          <w:rPr>
                            <w:sz w:val="26"/>
                            <w:szCs w:val="26"/>
                            <w:spacing w:val="-12"/>
                            <w:position w:val="-3"/>
                          </w:rPr>
                          <w:t>的</w:t>
                        </w:r>
                        <w:r>
                          <w:rPr>
                            <w:sz w:val="26"/>
                            <w:szCs w:val="26"/>
                            <w:spacing w:val="-73"/>
                            <w:position w:val="-3"/>
                          </w:rPr>
                          <w:t xml:space="preserve"> </w:t>
                        </w:r>
                        <w:r>
                          <w:rPr>
                            <w:sz w:val="26"/>
                            <w:szCs w:val="26"/>
                            <w:position w:val="-6"/>
                          </w:rPr>
                          <w:drawing>
                            <wp:inline distT="0" distB="0" distL="0" distR="0">
                              <wp:extent cx="156019" cy="164934"/>
                              <wp:effectExtent l="0" t="0" r="0" b="0"/>
                              <wp:docPr id="434" name="IM 434"/>
                              <wp:cNvGraphicFramePr/>
                              <a:graphic>
                                <a:graphicData uri="http://schemas.openxmlformats.org/drawingml/2006/picture">
                                  <pic:pic>
                                    <pic:nvPicPr>
                                      <pic:cNvPr id="434" name="IM 434"/>
                                      <pic:cNvPicPr/>
                                    </pic:nvPicPr>
                                    <pic:blipFill>
                                      <a:blip r:embed="rId436"/>
                                      <a:stretch>
                                        <a:fillRect/>
                                      </a:stretch>
                                    </pic:blipFill>
                                    <pic:spPr>
                                      <a:xfrm rot="0">
                                        <a:off x="0" y="0"/>
                                        <a:ext cx="156019" cy="164934"/>
                                      </a:xfrm>
                                      <a:prstGeom prst="rect">
                                        <a:avLst/>
                                      </a:prstGeom>
                                    </pic:spPr>
                                  </pic:pic>
                                </a:graphicData>
                              </a:graphic>
                            </wp:inline>
                          </w:drawing>
                        </w:r>
                        <w:r>
                          <w:rPr>
                            <w:sz w:val="12"/>
                            <w:szCs w:val="12"/>
                            <w:spacing w:val="-12"/>
                            <w:position w:val="6"/>
                          </w:rPr>
                          <w:t>应</w:t>
                        </w:r>
                        <w:r>
                          <w:rPr>
                            <w:sz w:val="12"/>
                            <w:szCs w:val="12"/>
                            <w:spacing w:val="-26"/>
                            <w:position w:val="6"/>
                          </w:rPr>
                          <w:t xml:space="preserve"> </w:t>
                        </w:r>
                        <w:r>
                          <w:rPr>
                            <w:sz w:val="12"/>
                            <w:szCs w:val="12"/>
                            <w:spacing w:val="-12"/>
                            <w:position w:val="6"/>
                          </w:rPr>
                          <w:t>商</w:t>
                        </w:r>
                      </w:p>
                    </w:txbxContent>
                  </v:textbox>
                </v:shape>
              </w:pict>
            </w:r>
            <w:r>
              <w:rPr>
                <w:sz w:val="17"/>
                <w:szCs w:val="17"/>
                <w:spacing w:val="10"/>
              </w:rPr>
              <w:t>接单/</w:t>
            </w:r>
          </w:p>
          <w:p>
            <w:pPr>
              <w:pStyle w:val="TableText"/>
              <w:ind w:left="205"/>
              <w:spacing w:line="218" w:lineRule="auto"/>
              <w:rPr>
                <w:sz w:val="17"/>
                <w:szCs w:val="17"/>
              </w:rPr>
            </w:pPr>
            <w:r>
              <w:rPr>
                <w:sz w:val="17"/>
                <w:szCs w:val="17"/>
                <w:spacing w:val="21"/>
              </w:rPr>
              <w:t>发货</w:t>
            </w:r>
          </w:p>
          <w:p>
            <w:pPr>
              <w:spacing w:line="262" w:lineRule="auto"/>
              <w:rPr>
                <w:rFonts w:ascii="Arial"/>
                <w:sz w:val="21"/>
              </w:rPr>
            </w:pPr>
            <w:r/>
          </w:p>
          <w:p>
            <w:pPr>
              <w:pStyle w:val="TableText"/>
              <w:ind w:left="1405"/>
              <w:spacing w:before="108" w:line="173" w:lineRule="auto"/>
              <w:rPr>
                <w:sz w:val="33"/>
                <w:szCs w:val="33"/>
              </w:rPr>
            </w:pPr>
            <w:r>
              <w:rPr>
                <w:sz w:val="33"/>
                <w:szCs w:val="33"/>
              </w:rPr>
              <w:t>船</w:t>
            </w:r>
          </w:p>
          <w:p>
            <w:pPr>
              <w:pStyle w:val="TableText"/>
              <w:ind w:left="415"/>
              <w:spacing w:line="200" w:lineRule="auto"/>
              <w:rPr>
                <w:sz w:val="18"/>
                <w:szCs w:val="18"/>
              </w:rPr>
            </w:pPr>
            <w:r>
              <w:pict>
                <v:shape id="_x0000_s510" style="position:absolute;margin-left:94.7507pt;margin-top:1.45845pt;mso-position-vertical-relative:text;mso-position-horizontal-relative:text;width:10.6pt;height:13.2pt;z-index:253113344;" filled="false" stroked="false" type="#_x0000_t202">
                  <v:fill on="false"/>
                  <v:stroke on="false"/>
                  <v:path/>
                  <v:imagedata o:title=""/>
                  <o:lock v:ext="edit" aspectratio="false"/>
                  <v:textbox inset="0mm,0mm,0mm,0mm">
                    <w:txbxContent>
                      <w:p>
                        <w:pPr>
                          <w:pStyle w:val="TableText"/>
                          <w:ind w:left="20"/>
                          <w:spacing w:before="20" w:line="229" w:lineRule="auto"/>
                          <w:rPr>
                            <w:sz w:val="18"/>
                            <w:szCs w:val="18"/>
                          </w:rPr>
                        </w:pPr>
                        <w:r>
                          <w:rPr>
                            <w:sz w:val="18"/>
                            <w:szCs w:val="18"/>
                          </w:rPr>
                          <w:t>生</w:t>
                        </w:r>
                      </w:p>
                    </w:txbxContent>
                  </v:textbox>
                </v:shape>
              </w:pict>
            </w:r>
            <w:r>
              <w:pict>
                <v:shape id="_x0000_s512" style="position:absolute;margin-left:196.251pt;margin-top:3.80615pt;mso-position-vertical-relative:text;mso-position-horizontal-relative:text;width:12.7pt;height:20.45pt;z-index:253112320;" filled="false" stroked="false" type="#_x0000_t202">
                  <v:fill on="false"/>
                  <v:stroke on="false"/>
                  <v:path/>
                  <v:imagedata o:title=""/>
                  <o:lock v:ext="edit" aspectratio="false"/>
                  <v:textbox inset="0mm,0mm,0mm,0mm">
                    <w:txbxContent>
                      <w:p>
                        <w:pPr>
                          <w:pStyle w:val="TableText"/>
                          <w:ind w:left="20" w:right="20" w:firstLine="49"/>
                          <w:spacing w:before="20" w:line="200" w:lineRule="auto"/>
                          <w:rPr>
                            <w:sz w:val="17"/>
                            <w:szCs w:val="17"/>
                          </w:rPr>
                        </w:pPr>
                        <w:r>
                          <w:rPr>
                            <w:sz w:val="17"/>
                            <w:szCs w:val="17"/>
                            <w:spacing w:val="-7"/>
                          </w:rPr>
                          <w:t>签</w:t>
                        </w:r>
                        <w:r>
                          <w:rPr>
                            <w:sz w:val="17"/>
                            <w:szCs w:val="17"/>
                          </w:rPr>
                          <w:t xml:space="preserve"> </w:t>
                        </w:r>
                        <w:r>
                          <w:rPr>
                            <w:sz w:val="17"/>
                            <w:szCs w:val="17"/>
                          </w:rPr>
                          <w:t>张</w:t>
                        </w:r>
                      </w:p>
                    </w:txbxContent>
                  </v:textbox>
                </v:shape>
              </w:pict>
            </w:r>
            <w:r>
              <w:rPr>
                <w:sz w:val="18"/>
                <w:szCs w:val="18"/>
                <w:spacing w:val="6"/>
              </w:rPr>
              <w:t>销售公司</w:t>
            </w:r>
          </w:p>
          <w:p>
            <w:pPr>
              <w:pStyle w:val="TableText"/>
              <w:ind w:left="1524"/>
              <w:spacing w:before="119" w:line="225" w:lineRule="auto"/>
              <w:rPr>
                <w:sz w:val="32"/>
                <w:szCs w:val="32"/>
              </w:rPr>
            </w:pPr>
            <w:r>
              <w:pict>
                <v:shape id="_x0000_s514" style="position:absolute;margin-left:111.25pt;margin-top:-2.09445pt;mso-position-vertical-relative:text;mso-position-horizontal-relative:text;width:29.6pt;height:18.1pt;z-index:253111296;" filled="false" stroked="false" type="#_x0000_t202">
                  <v:fill on="false"/>
                  <v:stroke on="false"/>
                  <v:path/>
                  <v:imagedata o:title=""/>
                  <o:lock v:ext="edit" aspectratio="false"/>
                  <v:textbox inset="0mm,0mm,0mm,0mm">
                    <w:txbxContent>
                      <w:p>
                        <w:pPr>
                          <w:pStyle w:val="TableText"/>
                          <w:ind w:left="20"/>
                          <w:spacing w:before="20" w:line="220" w:lineRule="auto"/>
                          <w:rPr>
                            <w:sz w:val="27"/>
                            <w:szCs w:val="27"/>
                          </w:rPr>
                        </w:pPr>
                        <w:r>
                          <w:rPr>
                            <w:sz w:val="27"/>
                            <w:szCs w:val="27"/>
                            <w:spacing w:val="5"/>
                          </w:rPr>
                          <w:t>海投</w:t>
                        </w:r>
                      </w:p>
                    </w:txbxContent>
                  </v:textbox>
                </v:shape>
              </w:pict>
            </w:r>
            <w:r>
              <w:rPr>
                <w:sz w:val="32"/>
                <w:szCs w:val="32"/>
              </w:rPr>
              <w:t>急</w:t>
            </w:r>
          </w:p>
          <w:p>
            <w:pPr>
              <w:spacing w:line="421" w:lineRule="auto"/>
              <w:rPr>
                <w:rFonts w:ascii="Arial"/>
                <w:sz w:val="21"/>
              </w:rPr>
            </w:pPr>
            <w:r/>
          </w:p>
          <w:p>
            <w:pPr>
              <w:pStyle w:val="TableText"/>
              <w:ind w:left="1615"/>
              <w:spacing w:before="60" w:line="219" w:lineRule="auto"/>
              <w:rPr>
                <w:sz w:val="18"/>
                <w:szCs w:val="18"/>
              </w:rPr>
            </w:pPr>
            <w:r>
              <w:pict>
                <v:shape id="_x0000_s516" style="position:absolute;margin-left:156.75pt;margin-top:-2.5246pt;mso-position-vertical-relative:text;mso-position-horizontal-relative:text;width:46.7pt;height:12.7pt;z-index:253110272;" filled="false" stroked="false" type="#_x0000_t202">
                  <v:fill on="false"/>
                  <v:stroke on="false"/>
                  <v:path/>
                  <v:imagedata o:title=""/>
                  <o:lock v:ext="edit" aspectratio="false"/>
                  <v:textbox inset="0mm,0mm,0mm,0mm">
                    <w:txbxContent>
                      <w:p>
                        <w:pPr>
                          <w:pStyle w:val="TableText"/>
                          <w:ind w:left="20"/>
                          <w:spacing w:before="19" w:line="219" w:lineRule="auto"/>
                          <w:rPr>
                            <w:sz w:val="18"/>
                            <w:szCs w:val="18"/>
                          </w:rPr>
                        </w:pPr>
                        <w:r>
                          <w:rPr>
                            <w:sz w:val="18"/>
                            <w:szCs w:val="18"/>
                            <w:spacing w:val="-2"/>
                          </w:rPr>
                          <w:t>矿机事业部</w:t>
                        </w:r>
                      </w:p>
                    </w:txbxContent>
                  </v:textbox>
                </v:shape>
              </w:pict>
            </w:r>
            <w:r>
              <w:rPr>
                <w:sz w:val="18"/>
                <w:szCs w:val="18"/>
                <w:spacing w:val="1"/>
              </w:rPr>
              <w:t>高机事业部</w:t>
            </w:r>
          </w:p>
        </w:tc>
      </w:tr>
      <w:tr>
        <w:trPr>
          <w:trHeight w:val="1287" w:hRule="atLeast"/>
        </w:trPr>
        <w:tc>
          <w:tcPr>
            <w:tcW w:w="5160" w:type="dxa"/>
            <w:vAlign w:val="top"/>
            <w:tcBorders>
              <w:top w:val="nil"/>
            </w:tcBorders>
          </w:tcPr>
          <w:p>
            <w:pPr>
              <w:pStyle w:val="TableText"/>
              <w:ind w:left="1454"/>
              <w:spacing w:before="79" w:line="219" w:lineRule="auto"/>
              <w:rPr>
                <w:sz w:val="18"/>
                <w:szCs w:val="18"/>
              </w:rPr>
            </w:pPr>
            <w:r>
              <w:rPr>
                <w:sz w:val="18"/>
                <w:szCs w:val="18"/>
                <w:color w:val="E36A00"/>
                <w:spacing w:val="2"/>
              </w:rPr>
              <w:t>图8-3</w:t>
            </w:r>
            <w:r>
              <w:rPr>
                <w:sz w:val="18"/>
                <w:szCs w:val="18"/>
                <w:color w:val="E36A00"/>
                <w:spacing w:val="79"/>
              </w:rPr>
              <w:t xml:space="preserve"> </w:t>
            </w:r>
            <w:r>
              <w:rPr>
                <w:sz w:val="18"/>
                <w:szCs w:val="18"/>
                <w:color w:val="E65C00"/>
                <w:spacing w:val="2"/>
              </w:rPr>
              <w:t>临工重机的业务特点</w:t>
            </w:r>
          </w:p>
          <w:p>
            <w:pPr>
              <w:pStyle w:val="TableText"/>
              <w:ind w:left="525"/>
              <w:spacing w:before="246" w:line="361" w:lineRule="exact"/>
              <w:rPr>
                <w:sz w:val="18"/>
                <w:szCs w:val="18"/>
              </w:rPr>
            </w:pPr>
            <w:r>
              <w:rPr>
                <w:sz w:val="18"/>
                <w:szCs w:val="18"/>
                <w:position w:val="13"/>
              </w:rPr>
              <w:t>临工重机原有的信息化系统已使用多年，面对新形势</w:t>
            </w:r>
          </w:p>
          <w:p>
            <w:pPr>
              <w:pStyle w:val="TableText"/>
              <w:ind w:left="165"/>
              <w:spacing w:line="219" w:lineRule="auto"/>
              <w:rPr>
                <w:sz w:val="18"/>
                <w:szCs w:val="18"/>
              </w:rPr>
            </w:pPr>
            <w:r>
              <w:rPr>
                <w:sz w:val="18"/>
                <w:szCs w:val="18"/>
              </w:rPr>
              <w:t>下的大规模定制捉襟见肘，难以满足客户个性化定制需</w:t>
            </w:r>
          </w:p>
        </w:tc>
      </w:tr>
    </w:tbl>
    <w:p>
      <w:pPr>
        <w:ind w:left="4589"/>
        <w:spacing w:before="152" w:line="183" w:lineRule="auto"/>
        <w:rPr>
          <w:rFonts w:ascii="SimSun" w:hAnsi="SimSun" w:eastAsia="SimSun" w:cs="SimSun"/>
          <w:sz w:val="16"/>
          <w:szCs w:val="16"/>
        </w:rPr>
      </w:pPr>
      <w:r>
        <w:rPr>
          <w:rFonts w:ascii="SimSun" w:hAnsi="SimSun" w:eastAsia="SimSun" w:cs="SimSun"/>
          <w:sz w:val="16"/>
          <w:szCs w:val="16"/>
          <w:color w:val="503775"/>
          <w:spacing w:val="-3"/>
        </w:rPr>
        <w:t>4-</w:t>
      </w:r>
      <w:r>
        <w:rPr>
          <w:rFonts w:ascii="SimSun" w:hAnsi="SimSun" w:eastAsia="SimSun" w:cs="SimSun"/>
          <w:sz w:val="16"/>
          <w:szCs w:val="16"/>
          <w:strike/>
          <w:color w:val="503775"/>
        </w:rPr>
        <w:t xml:space="preserve">       </w:t>
      </w:r>
    </w:p>
    <w:p>
      <w:pPr>
        <w:spacing w:line="183" w:lineRule="auto"/>
        <w:sectPr>
          <w:footerReference w:type="default" r:id="rId430"/>
          <w:pgSz w:w="7560" w:h="11380"/>
          <w:pgMar w:top="114" w:right="659" w:bottom="527" w:left="290" w:header="0" w:footer="319" w:gutter="0"/>
        </w:sectPr>
        <w:rPr>
          <w:rFonts w:ascii="SimSun" w:hAnsi="SimSun" w:eastAsia="SimSun" w:cs="SimSun"/>
          <w:sz w:val="16"/>
          <w:szCs w:val="16"/>
        </w:rPr>
      </w:pPr>
    </w:p>
    <w:p>
      <w:pPr>
        <w:ind w:left="5452"/>
        <w:spacing w:line="219" w:lineRule="auto"/>
        <w:rPr>
          <w:rFonts w:ascii="SimSun" w:hAnsi="SimSun" w:eastAsia="SimSun" w:cs="SimSun"/>
          <w:sz w:val="15"/>
          <w:szCs w:val="15"/>
        </w:rPr>
      </w:pPr>
      <w:r>
        <w:pict>
          <v:rect id="_x0000_s518" style="position:absolute;margin-left:44.9993pt;margin-top:408.501pt;mso-position-vertical-relative:page;mso-position-horizontal-relative:page;width:0.55pt;height:79.5pt;z-index:253116416;" o:allowincell="f" fillcolor="#000000" filled="true" stroked="false"/>
        </w:pict>
      </w:r>
      <w:r>
        <w:drawing>
          <wp:anchor distT="0" distB="0" distL="0" distR="0" simplePos="0" relativeHeight="253117440" behindDoc="0" locked="0" layoutInCell="0" allowOverlap="1">
            <wp:simplePos x="0" y="0"/>
            <wp:positionH relativeFrom="page">
              <wp:posOffset>571491</wp:posOffset>
            </wp:positionH>
            <wp:positionV relativeFrom="page">
              <wp:posOffset>6540480</wp:posOffset>
            </wp:positionV>
            <wp:extent cx="698488" cy="6353"/>
            <wp:effectExtent l="0" t="0" r="0" b="0"/>
            <wp:wrapNone/>
            <wp:docPr id="436" name="IM 436"/>
            <wp:cNvGraphicFramePr/>
            <a:graphic>
              <a:graphicData uri="http://schemas.openxmlformats.org/drawingml/2006/picture">
                <pic:pic>
                  <pic:nvPicPr>
                    <pic:cNvPr id="436" name="IM 436"/>
                    <pic:cNvPicPr/>
                  </pic:nvPicPr>
                  <pic:blipFill>
                    <a:blip r:embed="rId438"/>
                    <a:stretch>
                      <a:fillRect/>
                    </a:stretch>
                  </pic:blipFill>
                  <pic:spPr>
                    <a:xfrm rot="0">
                      <a:off x="0" y="0"/>
                      <a:ext cx="698488" cy="6353"/>
                    </a:xfrm>
                    <a:prstGeom prst="rect">
                      <a:avLst/>
                    </a:prstGeom>
                  </pic:spPr>
                </pic:pic>
              </a:graphicData>
            </a:graphic>
          </wp:anchor>
        </w:drawing>
      </w:r>
      <w:r>
        <w:drawing>
          <wp:anchor distT="0" distB="0" distL="0" distR="0" simplePos="0" relativeHeight="253115392" behindDoc="0" locked="0" layoutInCell="0" allowOverlap="1">
            <wp:simplePos x="0" y="0"/>
            <wp:positionH relativeFrom="page">
              <wp:posOffset>400072</wp:posOffset>
            </wp:positionH>
            <wp:positionV relativeFrom="page">
              <wp:posOffset>6102374</wp:posOffset>
            </wp:positionV>
            <wp:extent cx="273026" cy="273058"/>
            <wp:effectExtent l="0" t="0" r="0" b="0"/>
            <wp:wrapNone/>
            <wp:docPr id="438" name="IM 438"/>
            <wp:cNvGraphicFramePr/>
            <a:graphic>
              <a:graphicData uri="http://schemas.openxmlformats.org/drawingml/2006/picture">
                <pic:pic>
                  <pic:nvPicPr>
                    <pic:cNvPr id="438" name="IM 438"/>
                    <pic:cNvPicPr/>
                  </pic:nvPicPr>
                  <pic:blipFill>
                    <a:blip r:embed="rId439"/>
                    <a:stretch>
                      <a:fillRect/>
                    </a:stretch>
                  </pic:blipFill>
                  <pic:spPr>
                    <a:xfrm rot="0">
                      <a:off x="0" y="0"/>
                      <a:ext cx="273026" cy="273058"/>
                    </a:xfrm>
                    <a:prstGeom prst="rect">
                      <a:avLst/>
                    </a:prstGeom>
                  </pic:spPr>
                </pic:pic>
              </a:graphicData>
            </a:graphic>
          </wp:anchor>
        </w:drawing>
      </w:r>
      <w:r>
        <w:drawing>
          <wp:anchor distT="0" distB="0" distL="0" distR="0" simplePos="0" relativeHeight="253114368" behindDoc="1" locked="0" layoutInCell="0" allowOverlap="1">
            <wp:simplePos x="0" y="0"/>
            <wp:positionH relativeFrom="page">
              <wp:posOffset>3752847</wp:posOffset>
            </wp:positionH>
            <wp:positionV relativeFrom="page">
              <wp:posOffset>6235726</wp:posOffset>
            </wp:positionV>
            <wp:extent cx="476242" cy="450813"/>
            <wp:effectExtent l="0" t="0" r="0" b="0"/>
            <wp:wrapNone/>
            <wp:docPr id="440" name="IM 440"/>
            <wp:cNvGraphicFramePr/>
            <a:graphic>
              <a:graphicData uri="http://schemas.openxmlformats.org/drawingml/2006/picture">
                <pic:pic>
                  <pic:nvPicPr>
                    <pic:cNvPr id="440" name="IM 440"/>
                    <pic:cNvPicPr/>
                  </pic:nvPicPr>
                  <pic:blipFill>
                    <a:blip r:embed="rId440"/>
                    <a:stretch>
                      <a:fillRect/>
                    </a:stretch>
                  </pic:blipFill>
                  <pic:spPr>
                    <a:xfrm rot="0">
                      <a:off x="0" y="0"/>
                      <a:ext cx="476242" cy="450813"/>
                    </a:xfrm>
                    <a:prstGeom prst="rect">
                      <a:avLst/>
                    </a:prstGeom>
                  </pic:spPr>
                </pic:pic>
              </a:graphicData>
            </a:graphic>
          </wp:anchor>
        </w:drawing>
      </w:r>
      <w:r>
        <w:rPr>
          <w:rFonts w:ascii="SimSun" w:hAnsi="SimSun" w:eastAsia="SimSun" w:cs="SimSun"/>
          <w:sz w:val="15"/>
          <w:szCs w:val="15"/>
          <w:b/>
          <w:bCs/>
          <w:spacing w:val="-1"/>
        </w:rPr>
        <w:t>用</w:t>
      </w:r>
      <w:r>
        <w:rPr>
          <w:rFonts w:ascii="SimSun" w:hAnsi="SimSun" w:eastAsia="SimSun" w:cs="SimSun"/>
          <w:sz w:val="15"/>
          <w:szCs w:val="15"/>
          <w:b/>
          <w:bCs/>
          <w:color w:val="5A2BC7"/>
          <w:spacing w:val="-1"/>
        </w:rPr>
        <w:t>数</w:t>
      </w:r>
      <w:r>
        <w:rPr>
          <w:rFonts w:ascii="SimSun" w:hAnsi="SimSun" w:eastAsia="SimSun" w:cs="SimSun"/>
          <w:sz w:val="15"/>
          <w:szCs w:val="15"/>
          <w:b/>
          <w:bCs/>
          <w:spacing w:val="-1"/>
        </w:rPr>
        <w:t>篇</w:t>
      </w:r>
    </w:p>
    <w:p>
      <w:pPr>
        <w:ind w:left="5012"/>
        <w:spacing w:before="20" w:line="218" w:lineRule="auto"/>
        <w:rPr>
          <w:rFonts w:ascii="SimSun" w:hAnsi="SimSun" w:eastAsia="SimSun" w:cs="SimSun"/>
          <w:sz w:val="15"/>
          <w:szCs w:val="15"/>
        </w:rPr>
      </w:pPr>
      <w:r>
        <w:rPr>
          <w:rFonts w:ascii="SimSun" w:hAnsi="SimSun" w:eastAsia="SimSun" w:cs="SimSun"/>
          <w:sz w:val="15"/>
          <w:szCs w:val="15"/>
          <w:b/>
          <w:bCs/>
          <w:color w:val="F77F39"/>
          <w:spacing w:val="-3"/>
        </w:rPr>
        <w:t>挖掘数据价值</w:t>
      </w:r>
    </w:p>
    <w:p>
      <w:pPr>
        <w:spacing w:before="109"/>
        <w:rPr/>
      </w:pPr>
      <w:r/>
    </w:p>
    <w:p>
      <w:pPr>
        <w:spacing w:before="108"/>
        <w:rPr/>
      </w:pPr>
      <w:r/>
    </w:p>
    <w:tbl>
      <w:tblPr>
        <w:tblStyle w:val="TableNormal"/>
        <w:tblW w:w="5214" w:type="dxa"/>
        <w:tblInd w:w="407" w:type="dxa"/>
        <w:tblLayout w:type="fixed"/>
        <w:tblBorders>
          <w:left w:val="single" w:color="000000" w:sz="6" w:space="0"/>
          <w:bottom w:val="single" w:color="000000" w:sz="4" w:space="0"/>
          <w:right w:val="single" w:color="000000" w:sz="6" w:space="0"/>
          <w:top w:val="single" w:color="000000" w:sz="4" w:space="0"/>
        </w:tblBorders>
      </w:tblPr>
      <w:tblGrid>
        <w:gridCol w:w="5214"/>
      </w:tblGrid>
      <w:tr>
        <w:trPr>
          <w:trHeight w:val="8839" w:hRule="atLeast"/>
        </w:trPr>
        <w:tc>
          <w:tcPr>
            <w:tcW w:w="5214" w:type="dxa"/>
            <w:vAlign w:val="top"/>
          </w:tcPr>
          <w:p>
            <w:pPr>
              <w:ind w:left="154"/>
              <w:spacing w:before="187" w:line="380" w:lineRule="exact"/>
              <w:rPr>
                <w:rFonts w:ascii="SimHei" w:hAnsi="SimHei" w:eastAsia="SimHei" w:cs="SimHei"/>
                <w:sz w:val="20"/>
                <w:szCs w:val="20"/>
              </w:rPr>
            </w:pPr>
            <w:r>
              <w:rPr>
                <w:rFonts w:ascii="SimHei" w:hAnsi="SimHei" w:eastAsia="SimHei" w:cs="SimHei"/>
                <w:sz w:val="20"/>
                <w:szCs w:val="20"/>
                <w:spacing w:val="-4"/>
                <w:position w:val="14"/>
              </w:rPr>
              <w:t>求，不能继续支撑临工重机的快速发展，已经成为制约公</w:t>
            </w:r>
          </w:p>
          <w:p>
            <w:pPr>
              <w:ind w:left="154"/>
              <w:spacing w:line="212" w:lineRule="auto"/>
              <w:rPr>
                <w:rFonts w:ascii="SimHei" w:hAnsi="SimHei" w:eastAsia="SimHei" w:cs="SimHei"/>
                <w:sz w:val="20"/>
                <w:szCs w:val="20"/>
              </w:rPr>
            </w:pPr>
            <w:r>
              <w:rPr>
                <w:rFonts w:ascii="SimHei" w:hAnsi="SimHei" w:eastAsia="SimHei" w:cs="SimHei"/>
                <w:sz w:val="20"/>
                <w:szCs w:val="20"/>
                <w:spacing w:val="-9"/>
              </w:rPr>
              <w:t>司高速发展的瓶颈，主要表现在以下几个方面。</w:t>
            </w:r>
          </w:p>
          <w:p>
            <w:pPr>
              <w:pStyle w:val="TableText"/>
              <w:ind w:left="154" w:right="93" w:firstLine="370"/>
              <w:spacing w:before="109" w:line="313" w:lineRule="auto"/>
              <w:jc w:val="both"/>
              <w:rPr>
                <w:rFonts w:ascii="SimHei" w:hAnsi="SimHei" w:eastAsia="SimHei" w:cs="SimHei"/>
                <w:sz w:val="20"/>
                <w:szCs w:val="20"/>
              </w:rPr>
            </w:pPr>
            <w:r>
              <w:rPr>
                <w:rFonts w:ascii="SimHei" w:hAnsi="SimHei" w:eastAsia="SimHei" w:cs="SimHei"/>
                <w:sz w:val="20"/>
                <w:szCs w:val="20"/>
                <w:spacing w:val="-2"/>
              </w:rPr>
              <w:t>一是信息孤岛严重，定制选配困难。</w:t>
            </w:r>
            <w:r>
              <w:rPr>
                <w:rFonts w:ascii="Times New Roman" w:hAnsi="Times New Roman" w:eastAsia="Times New Roman" w:cs="Times New Roman"/>
                <w:sz w:val="20"/>
                <w:szCs w:val="20"/>
                <w:spacing w:val="-2"/>
              </w:rPr>
              <w:t>LDP</w:t>
            </w:r>
            <w:r>
              <w:rPr>
                <w:rFonts w:ascii="Times New Roman" w:hAnsi="Times New Roman" w:eastAsia="Times New Roman" w:cs="Times New Roman"/>
                <w:sz w:val="20"/>
                <w:szCs w:val="20"/>
                <w:spacing w:val="-1"/>
              </w:rPr>
              <w:t xml:space="preserve"> </w:t>
            </w:r>
            <w:r>
              <w:rPr>
                <w:rFonts w:ascii="SimHei" w:hAnsi="SimHei" w:eastAsia="SimHei" w:cs="SimHei"/>
                <w:sz w:val="20"/>
                <w:szCs w:val="20"/>
                <w:spacing w:val="-2"/>
              </w:rPr>
              <w:t>营销管理、</w:t>
            </w:r>
            <w:r>
              <w:rPr>
                <w:rFonts w:ascii="SimHei" w:hAnsi="SimHei" w:eastAsia="SimHei" w:cs="SimHei"/>
                <w:sz w:val="20"/>
                <w:szCs w:val="20"/>
              </w:rPr>
              <w:t xml:space="preserve"> </w:t>
            </w:r>
            <w:r>
              <w:rPr>
                <w:rFonts w:ascii="SimHei" w:hAnsi="SimHei" w:eastAsia="SimHei" w:cs="SimHei"/>
                <w:sz w:val="20"/>
                <w:szCs w:val="20"/>
                <w:spacing w:val="-1"/>
              </w:rPr>
              <w:t>思普</w:t>
            </w:r>
            <w:r>
              <w:rPr>
                <w:rFonts w:ascii="SimHei" w:hAnsi="SimHei" w:eastAsia="SimHei" w:cs="SimHei"/>
                <w:sz w:val="20"/>
                <w:szCs w:val="20"/>
                <w:spacing w:val="-21"/>
              </w:rPr>
              <w:t xml:space="preserve"> </w:t>
            </w:r>
            <w:r>
              <w:rPr>
                <w:sz w:val="20"/>
                <w:szCs w:val="20"/>
                <w:spacing w:val="-1"/>
              </w:rPr>
              <w:t>PLM、ERP3</w:t>
            </w:r>
            <w:r>
              <w:rPr>
                <w:rFonts w:ascii="SimHei" w:hAnsi="SimHei" w:eastAsia="SimHei" w:cs="SimHei"/>
                <w:sz w:val="20"/>
                <w:szCs w:val="20"/>
                <w:spacing w:val="-1"/>
              </w:rPr>
              <w:t>套</w:t>
            </w:r>
            <w:r>
              <w:rPr>
                <w:rFonts w:ascii="SimHei" w:hAnsi="SimHei" w:eastAsia="SimHei" w:cs="SimHei"/>
                <w:sz w:val="20"/>
                <w:szCs w:val="20"/>
                <w:spacing w:val="-30"/>
              </w:rPr>
              <w:t xml:space="preserve"> </w:t>
            </w:r>
            <w:r>
              <w:rPr>
                <w:sz w:val="20"/>
                <w:szCs w:val="20"/>
                <w:spacing w:val="-1"/>
              </w:rPr>
              <w:t>IT</w:t>
            </w:r>
            <w:r>
              <w:rPr>
                <w:sz w:val="20"/>
                <w:szCs w:val="20"/>
                <w:spacing w:val="-51"/>
              </w:rPr>
              <w:t xml:space="preserve"> </w:t>
            </w:r>
            <w:r>
              <w:rPr>
                <w:rFonts w:ascii="SimHei" w:hAnsi="SimHei" w:eastAsia="SimHei" w:cs="SimHei"/>
                <w:sz w:val="20"/>
                <w:szCs w:val="20"/>
                <w:spacing w:val="-1"/>
              </w:rPr>
              <w:t>系统相互脱节，没有集成，不能实</w:t>
            </w:r>
            <w:r>
              <w:rPr>
                <w:rFonts w:ascii="SimHei" w:hAnsi="SimHei" w:eastAsia="SimHei" w:cs="SimHei"/>
                <w:sz w:val="20"/>
                <w:szCs w:val="20"/>
                <w:spacing w:val="-1"/>
              </w:rPr>
              <w:t xml:space="preserve"> </w:t>
            </w:r>
            <w:r>
              <w:rPr>
                <w:rFonts w:ascii="SimHei" w:hAnsi="SimHei" w:eastAsia="SimHei" w:cs="SimHei"/>
                <w:sz w:val="20"/>
                <w:szCs w:val="20"/>
                <w:spacing w:val="-5"/>
              </w:rPr>
              <w:t>现销售、设计、制造一体化，没有超级</w:t>
            </w:r>
            <w:r>
              <w:rPr>
                <w:rFonts w:ascii="Times New Roman" w:hAnsi="Times New Roman" w:eastAsia="Times New Roman" w:cs="Times New Roman"/>
                <w:sz w:val="20"/>
                <w:szCs w:val="20"/>
                <w:spacing w:val="-5"/>
              </w:rPr>
              <w:t>BOM,  </w:t>
            </w:r>
            <w:r>
              <w:rPr>
                <w:rFonts w:ascii="SimHei" w:hAnsi="SimHei" w:eastAsia="SimHei" w:cs="SimHei"/>
                <w:sz w:val="20"/>
                <w:szCs w:val="20"/>
                <w:spacing w:val="-5"/>
              </w:rPr>
              <w:t>无法进行个</w:t>
            </w:r>
            <w:r>
              <w:rPr>
                <w:rFonts w:ascii="SimHei" w:hAnsi="SimHei" w:eastAsia="SimHei" w:cs="SimHei"/>
                <w:sz w:val="20"/>
                <w:szCs w:val="20"/>
                <w:spacing w:val="-5"/>
              </w:rPr>
              <w:t xml:space="preserve"> </w:t>
            </w:r>
            <w:r>
              <w:rPr>
                <w:rFonts w:ascii="SimHei" w:hAnsi="SimHei" w:eastAsia="SimHei" w:cs="SimHei"/>
                <w:sz w:val="20"/>
                <w:szCs w:val="20"/>
                <w:spacing w:val="-4"/>
              </w:rPr>
              <w:t>性化选配，仅是改变生产订单备料，效率低下，严重影响</w:t>
            </w:r>
            <w:r>
              <w:rPr>
                <w:rFonts w:ascii="SimHei" w:hAnsi="SimHei" w:eastAsia="SimHei" w:cs="SimHei"/>
                <w:sz w:val="20"/>
                <w:szCs w:val="20"/>
                <w:spacing w:val="5"/>
              </w:rPr>
              <w:t xml:space="preserve"> </w:t>
            </w:r>
            <w:r>
              <w:rPr>
                <w:rFonts w:ascii="SimHei" w:hAnsi="SimHei" w:eastAsia="SimHei" w:cs="SimHei"/>
                <w:sz w:val="20"/>
                <w:szCs w:val="20"/>
                <w:spacing w:val="-4"/>
              </w:rPr>
              <w:t>产品的准时交付，订单履约率不高，市场竞争力受限。同</w:t>
            </w:r>
            <w:r>
              <w:rPr>
                <w:rFonts w:ascii="SimHei" w:hAnsi="SimHei" w:eastAsia="SimHei" w:cs="SimHei"/>
                <w:sz w:val="20"/>
                <w:szCs w:val="20"/>
                <w:spacing w:val="6"/>
              </w:rPr>
              <w:t xml:space="preserve"> </w:t>
            </w:r>
            <w:r>
              <w:rPr>
                <w:rFonts w:ascii="SimHei" w:hAnsi="SimHei" w:eastAsia="SimHei" w:cs="SimHei"/>
                <w:sz w:val="20"/>
                <w:szCs w:val="20"/>
                <w:spacing w:val="-1"/>
              </w:rPr>
              <w:t>时，原有的信息化系统为实现利润中心管理，建</w:t>
            </w:r>
            <w:r>
              <w:rPr>
                <w:rFonts w:ascii="SimHei" w:hAnsi="SimHei" w:eastAsia="SimHei" w:cs="SimHei"/>
                <w:sz w:val="20"/>
                <w:szCs w:val="20"/>
                <w:spacing w:val="-2"/>
              </w:rPr>
              <w:t>立了3个</w:t>
            </w:r>
            <w:r>
              <w:rPr>
                <w:rFonts w:ascii="SimHei" w:hAnsi="SimHei" w:eastAsia="SimHei" w:cs="SimHei"/>
                <w:sz w:val="20"/>
                <w:szCs w:val="20"/>
                <w:spacing w:val="-2"/>
              </w:rPr>
              <w:t xml:space="preserve"> </w:t>
            </w:r>
            <w:r>
              <w:rPr>
                <w:rFonts w:ascii="SimHei" w:hAnsi="SimHei" w:eastAsia="SimHei" w:cs="SimHei"/>
                <w:sz w:val="20"/>
                <w:szCs w:val="20"/>
                <w:spacing w:val="-1"/>
              </w:rPr>
              <w:t>账套，但3个账套之间信息不能共享、数据不能</w:t>
            </w:r>
            <w:r>
              <w:rPr>
                <w:rFonts w:ascii="SimHei" w:hAnsi="SimHei" w:eastAsia="SimHei" w:cs="SimHei"/>
                <w:sz w:val="20"/>
                <w:szCs w:val="20"/>
                <w:spacing w:val="-2"/>
              </w:rPr>
              <w:t>统一、业</w:t>
            </w:r>
            <w:r>
              <w:rPr>
                <w:rFonts w:ascii="SimHei" w:hAnsi="SimHei" w:eastAsia="SimHei" w:cs="SimHei"/>
                <w:sz w:val="20"/>
                <w:szCs w:val="20"/>
                <w:spacing w:val="-2"/>
              </w:rPr>
              <w:t xml:space="preserve"> </w:t>
            </w:r>
            <w:r>
              <w:rPr>
                <w:rFonts w:ascii="SimHei" w:hAnsi="SimHei" w:eastAsia="SimHei" w:cs="SimHei"/>
                <w:sz w:val="20"/>
                <w:szCs w:val="20"/>
                <w:spacing w:val="-4"/>
              </w:rPr>
              <w:t>务不能协同，效率较低，不能快速适应市场变化</w:t>
            </w:r>
            <w:r>
              <w:rPr>
                <w:rFonts w:ascii="SimHei" w:hAnsi="SimHei" w:eastAsia="SimHei" w:cs="SimHei"/>
                <w:sz w:val="20"/>
                <w:szCs w:val="20"/>
                <w:spacing w:val="-5"/>
              </w:rPr>
              <w:t>和客户个</w:t>
            </w:r>
            <w:r>
              <w:rPr>
                <w:rFonts w:ascii="SimHei" w:hAnsi="SimHei" w:eastAsia="SimHei" w:cs="SimHei"/>
                <w:sz w:val="20"/>
                <w:szCs w:val="20"/>
              </w:rPr>
              <w:t xml:space="preserve"> </w:t>
            </w:r>
            <w:r>
              <w:rPr>
                <w:rFonts w:ascii="SimHei" w:hAnsi="SimHei" w:eastAsia="SimHei" w:cs="SimHei"/>
                <w:sz w:val="20"/>
                <w:szCs w:val="20"/>
                <w:spacing w:val="-10"/>
              </w:rPr>
              <w:t>性化定制需求。</w:t>
            </w:r>
          </w:p>
          <w:p>
            <w:pPr>
              <w:ind w:left="154" w:right="74" w:firstLine="370"/>
              <w:spacing w:before="96" w:line="289" w:lineRule="auto"/>
              <w:jc w:val="both"/>
              <w:rPr>
                <w:rFonts w:ascii="SimHei" w:hAnsi="SimHei" w:eastAsia="SimHei" w:cs="SimHei"/>
                <w:sz w:val="20"/>
                <w:szCs w:val="20"/>
              </w:rPr>
            </w:pPr>
            <w:r>
              <w:rPr>
                <w:rFonts w:ascii="SimHei" w:hAnsi="SimHei" w:eastAsia="SimHei" w:cs="SimHei"/>
                <w:sz w:val="20"/>
                <w:szCs w:val="20"/>
                <w:spacing w:val="-13"/>
              </w:rPr>
              <w:t>二是难以有效跟踪，定制变更困难。原有的信息化系统</w:t>
            </w:r>
            <w:r>
              <w:rPr>
                <w:rFonts w:ascii="SimHei" w:hAnsi="SimHei" w:eastAsia="SimHei" w:cs="SimHei"/>
                <w:sz w:val="20"/>
                <w:szCs w:val="20"/>
                <w:spacing w:val="9"/>
              </w:rPr>
              <w:t xml:space="preserve">  </w:t>
            </w:r>
            <w:r>
              <w:rPr>
                <w:rFonts w:ascii="SimHei" w:hAnsi="SimHei" w:eastAsia="SimHei" w:cs="SimHei"/>
                <w:sz w:val="20"/>
                <w:szCs w:val="20"/>
                <w:spacing w:val="-16"/>
              </w:rPr>
              <w:t>不支持单台计划、单台备料、单台配送，因此不能单台跟踪，</w:t>
            </w:r>
            <w:r>
              <w:rPr>
                <w:rFonts w:ascii="SimHei" w:hAnsi="SimHei" w:eastAsia="SimHei" w:cs="SimHei"/>
                <w:sz w:val="20"/>
                <w:szCs w:val="20"/>
                <w:spacing w:val="1"/>
              </w:rPr>
              <w:t xml:space="preserve"> </w:t>
            </w:r>
            <w:r>
              <w:rPr>
                <w:rFonts w:ascii="SimHei" w:hAnsi="SimHei" w:eastAsia="SimHei" w:cs="SimHei"/>
                <w:sz w:val="20"/>
                <w:szCs w:val="20"/>
                <w:spacing w:val="-4"/>
              </w:rPr>
              <w:t>也不能进行单台变更，不同台套经常搞混，</w:t>
            </w:r>
            <w:r>
              <w:rPr>
                <w:rFonts w:ascii="SimHei" w:hAnsi="SimHei" w:eastAsia="SimHei" w:cs="SimHei"/>
                <w:sz w:val="20"/>
                <w:szCs w:val="20"/>
                <w:spacing w:val="-5"/>
              </w:rPr>
              <w:t>这给生产带来</w:t>
            </w:r>
            <w:r>
              <w:rPr>
                <w:rFonts w:ascii="SimHei" w:hAnsi="SimHei" w:eastAsia="SimHei" w:cs="SimHei"/>
                <w:sz w:val="20"/>
                <w:szCs w:val="20"/>
                <w:spacing w:val="-5"/>
              </w:rPr>
              <w:t xml:space="preserve"> </w:t>
            </w:r>
            <w:r>
              <w:rPr>
                <w:rFonts w:ascii="SimHei" w:hAnsi="SimHei" w:eastAsia="SimHei" w:cs="SimHei"/>
                <w:sz w:val="20"/>
                <w:szCs w:val="20"/>
                <w:spacing w:val="-13"/>
              </w:rPr>
              <w:t>了较大困扰，不能有效满足客户定制化生产需</w:t>
            </w:r>
            <w:r>
              <w:rPr>
                <w:rFonts w:ascii="SimHei" w:hAnsi="SimHei" w:eastAsia="SimHei" w:cs="SimHei"/>
                <w:sz w:val="20"/>
                <w:szCs w:val="20"/>
                <w:spacing w:val="-14"/>
              </w:rPr>
              <w:t>求。</w:t>
            </w:r>
          </w:p>
          <w:p>
            <w:pPr>
              <w:ind w:left="154" w:right="155" w:firstLine="370"/>
              <w:spacing w:before="140" w:line="301" w:lineRule="auto"/>
              <w:jc w:val="both"/>
              <w:rPr>
                <w:rFonts w:ascii="SimHei" w:hAnsi="SimHei" w:eastAsia="SimHei" w:cs="SimHei"/>
                <w:sz w:val="20"/>
                <w:szCs w:val="20"/>
              </w:rPr>
            </w:pPr>
            <w:r>
              <w:rPr>
                <w:rFonts w:ascii="SimHei" w:hAnsi="SimHei" w:eastAsia="SimHei" w:cs="SimHei"/>
                <w:sz w:val="20"/>
                <w:szCs w:val="20"/>
                <w:spacing w:val="-13"/>
              </w:rPr>
              <w:t>三是业务财务脱节，财务核算困难。原有的信息化系统</w:t>
            </w:r>
            <w:r>
              <w:rPr>
                <w:rFonts w:ascii="SimHei" w:hAnsi="SimHei" w:eastAsia="SimHei" w:cs="SimHei"/>
                <w:sz w:val="20"/>
                <w:szCs w:val="20"/>
                <w:spacing w:val="18"/>
              </w:rPr>
              <w:t xml:space="preserve"> </w:t>
            </w:r>
            <w:r>
              <w:rPr>
                <w:rFonts w:ascii="SimHei" w:hAnsi="SimHei" w:eastAsia="SimHei" w:cs="SimHei"/>
                <w:sz w:val="20"/>
                <w:szCs w:val="20"/>
                <w:spacing w:val="-5"/>
              </w:rPr>
              <w:t>业务、财务脱节，不能实现财务业务一体化，成本核算困</w:t>
            </w:r>
            <w:r>
              <w:rPr>
                <w:rFonts w:ascii="SimHei" w:hAnsi="SimHei" w:eastAsia="SimHei" w:cs="SimHei"/>
                <w:sz w:val="20"/>
                <w:szCs w:val="20"/>
                <w:spacing w:val="12"/>
              </w:rPr>
              <w:t xml:space="preserve"> </w:t>
            </w:r>
            <w:r>
              <w:rPr>
                <w:rFonts w:ascii="SimHei" w:hAnsi="SimHei" w:eastAsia="SimHei" w:cs="SimHei"/>
                <w:sz w:val="20"/>
                <w:szCs w:val="20"/>
                <w:spacing w:val="-13"/>
              </w:rPr>
              <w:t>难，不能核算到单台成本，难以给客户提供低成本、高质量</w:t>
            </w:r>
            <w:r>
              <w:rPr>
                <w:rFonts w:ascii="SimHei" w:hAnsi="SimHei" w:eastAsia="SimHei" w:cs="SimHei"/>
                <w:sz w:val="20"/>
                <w:szCs w:val="20"/>
                <w:spacing w:val="18"/>
              </w:rPr>
              <w:t xml:space="preserve"> </w:t>
            </w:r>
            <w:r>
              <w:rPr>
                <w:rFonts w:ascii="SimHei" w:hAnsi="SimHei" w:eastAsia="SimHei" w:cs="SimHei"/>
                <w:sz w:val="20"/>
                <w:szCs w:val="20"/>
                <w:spacing w:val="-5"/>
              </w:rPr>
              <w:t>的定制化产品和服务；也难以支持多个事业部之间的内部</w:t>
            </w:r>
            <w:r>
              <w:rPr>
                <w:rFonts w:ascii="SimHei" w:hAnsi="SimHei" w:eastAsia="SimHei" w:cs="SimHei"/>
                <w:sz w:val="20"/>
                <w:szCs w:val="20"/>
              </w:rPr>
              <w:t xml:space="preserve"> </w:t>
            </w:r>
            <w:r>
              <w:rPr>
                <w:rFonts w:ascii="SimHei" w:hAnsi="SimHei" w:eastAsia="SimHei" w:cs="SimHei"/>
                <w:sz w:val="20"/>
                <w:szCs w:val="20"/>
                <w:spacing w:val="-12"/>
              </w:rPr>
              <w:t>交易与核算，不能满足企业精细化管理和考核的需要。</w:t>
            </w:r>
          </w:p>
          <w:p>
            <w:pPr>
              <w:ind w:left="184"/>
              <w:spacing w:before="91"/>
              <w:rPr>
                <w:rFonts w:ascii="SimHei" w:hAnsi="SimHei" w:eastAsia="SimHei" w:cs="SimHei"/>
                <w:sz w:val="20"/>
                <w:szCs w:val="20"/>
              </w:rPr>
            </w:pPr>
            <w:r>
              <w:rPr>
                <w:rFonts w:ascii="SimHei" w:hAnsi="SimHei" w:eastAsia="SimHei" w:cs="SimHei"/>
                <w:sz w:val="20"/>
                <w:szCs w:val="20"/>
                <w:color w:val="D9801B"/>
                <w:position w:val="-7"/>
              </w:rPr>
              <w:drawing>
                <wp:inline distT="0" distB="0" distL="0" distR="0">
                  <wp:extent cx="273026" cy="253997"/>
                  <wp:effectExtent l="0" t="0" r="0" b="0"/>
                  <wp:docPr id="442" name="IM 442"/>
                  <wp:cNvGraphicFramePr/>
                  <a:graphic>
                    <a:graphicData uri="http://schemas.openxmlformats.org/drawingml/2006/picture">
                      <pic:pic>
                        <pic:nvPicPr>
                          <pic:cNvPr id="442" name="IM 442"/>
                          <pic:cNvPicPr/>
                        </pic:nvPicPr>
                        <pic:blipFill>
                          <a:blip r:embed="rId441"/>
                          <a:stretch>
                            <a:fillRect/>
                          </a:stretch>
                        </pic:blipFill>
                        <pic:spPr>
                          <a:xfrm rot="0">
                            <a:off x="0" y="0"/>
                            <a:ext cx="273026" cy="253997"/>
                          </a:xfrm>
                          <a:prstGeom prst="rect">
                            <a:avLst/>
                          </a:prstGeom>
                        </pic:spPr>
                      </pic:pic>
                    </a:graphicData>
                  </a:graphic>
                </wp:inline>
              </w:drawing>
            </w:r>
            <w:r>
              <w:rPr>
                <w:rFonts w:ascii="SimHei" w:hAnsi="SimHei" w:eastAsia="SimHei" w:cs="SimHei"/>
                <w:sz w:val="20"/>
                <w:szCs w:val="20"/>
                <w:color w:val="D9801B"/>
                <w:spacing w:val="16"/>
              </w:rPr>
              <w:t>应用模式</w:t>
            </w:r>
          </w:p>
          <w:p>
            <w:pPr>
              <w:pStyle w:val="TableText"/>
              <w:ind w:left="154" w:right="149" w:firstLine="370"/>
              <w:spacing w:before="67" w:line="289" w:lineRule="auto"/>
              <w:jc w:val="both"/>
              <w:rPr>
                <w:rFonts w:ascii="SimHei" w:hAnsi="SimHei" w:eastAsia="SimHei" w:cs="SimHei"/>
                <w:sz w:val="20"/>
                <w:szCs w:val="20"/>
              </w:rPr>
            </w:pPr>
            <w:r>
              <w:rPr>
                <w:rFonts w:ascii="SimHei" w:hAnsi="SimHei" w:eastAsia="SimHei" w:cs="SimHei"/>
                <w:sz w:val="20"/>
                <w:szCs w:val="20"/>
                <w:spacing w:val="-4"/>
              </w:rPr>
              <w:t>临工重机借助用友</w:t>
            </w:r>
            <w:r>
              <w:rPr>
                <w:sz w:val="20"/>
                <w:szCs w:val="20"/>
                <w:spacing w:val="-4"/>
              </w:rPr>
              <w:t>YonBIP——</w:t>
            </w:r>
            <w:r>
              <w:rPr>
                <w:rFonts w:ascii="SimHei" w:hAnsi="SimHei" w:eastAsia="SimHei" w:cs="SimHei"/>
                <w:sz w:val="20"/>
                <w:szCs w:val="20"/>
                <w:spacing w:val="-4"/>
              </w:rPr>
              <w:t>精智工业互联网平台作</w:t>
            </w:r>
            <w:r>
              <w:rPr>
                <w:rFonts w:ascii="SimHei" w:hAnsi="SimHei" w:eastAsia="SimHei" w:cs="SimHei"/>
                <w:sz w:val="20"/>
                <w:szCs w:val="20"/>
                <w:spacing w:val="14"/>
              </w:rPr>
              <w:t xml:space="preserve"> </w:t>
            </w:r>
            <w:r>
              <w:rPr>
                <w:rFonts w:ascii="SimHei" w:hAnsi="SimHei" w:eastAsia="SimHei" w:cs="SimHei"/>
                <w:sz w:val="20"/>
                <w:szCs w:val="20"/>
                <w:spacing w:val="-5"/>
              </w:rPr>
              <w:t>为管理信息化升级的统一平台，利用数字化手段，开启了</w:t>
            </w:r>
            <w:r>
              <w:rPr>
                <w:rFonts w:ascii="SimHei" w:hAnsi="SimHei" w:eastAsia="SimHei" w:cs="SimHei"/>
                <w:sz w:val="20"/>
                <w:szCs w:val="20"/>
                <w:spacing w:val="18"/>
              </w:rPr>
              <w:t xml:space="preserve"> </w:t>
            </w:r>
            <w:r>
              <w:rPr>
                <w:rFonts w:ascii="SimHei" w:hAnsi="SimHei" w:eastAsia="SimHei" w:cs="SimHei"/>
                <w:sz w:val="20"/>
                <w:szCs w:val="20"/>
                <w:spacing w:val="-5"/>
              </w:rPr>
              <w:t>大规模个性化定制、数字化转型的新征程。临工重机的数</w:t>
            </w:r>
          </w:p>
        </w:tc>
      </w:tr>
    </w:tbl>
    <w:p>
      <w:pPr>
        <w:ind w:left="4409"/>
        <w:spacing w:before="181" w:line="102" w:lineRule="exact"/>
        <w:rPr>
          <w:rFonts w:ascii="SimSun" w:hAnsi="SimSun" w:eastAsia="SimSun" w:cs="SimSun"/>
          <w:sz w:val="15"/>
          <w:szCs w:val="15"/>
        </w:rPr>
      </w:pPr>
      <w:r>
        <w:rPr>
          <w:rFonts w:ascii="SimSun" w:hAnsi="SimSun" w:eastAsia="SimSun" w:cs="SimSun"/>
          <w:sz w:val="15"/>
          <w:szCs w:val="15"/>
          <w:color w:val="4A3279"/>
          <w:position w:val="-2"/>
        </w:rPr>
        <w:t>—</w:t>
      </w:r>
    </w:p>
    <w:p>
      <w:pPr>
        <w:spacing w:line="102" w:lineRule="exact"/>
        <w:sectPr>
          <w:footerReference w:type="default" r:id="rId437"/>
          <w:pgSz w:w="7530" w:h="11370"/>
          <w:pgMar w:top="193" w:right="870" w:bottom="451" w:left="630" w:header="0" w:footer="192" w:gutter="0"/>
        </w:sectPr>
        <w:rPr>
          <w:rFonts w:ascii="SimSun" w:hAnsi="SimSun" w:eastAsia="SimSun" w:cs="SimSun"/>
          <w:sz w:val="15"/>
          <w:szCs w:val="15"/>
        </w:rPr>
      </w:pPr>
    </w:p>
    <w:p>
      <w:pPr>
        <w:ind w:left="1062"/>
        <w:spacing w:line="219" w:lineRule="auto"/>
        <w:rPr>
          <w:rFonts w:ascii="SimSun" w:hAnsi="SimSun" w:eastAsia="SimSun" w:cs="SimSun"/>
          <w:sz w:val="16"/>
          <w:szCs w:val="16"/>
        </w:rPr>
      </w:pPr>
      <w:r>
        <w:pict>
          <v:rect id="_x0000_s520" style="position:absolute;margin-left:61.5006pt;margin-top:415pt;mso-position-vertical-relative:page;mso-position-horizontal-relative:page;width:0.5pt;height:107.55pt;z-index:253133824;" o:allowincell="f" fillcolor="#000000" filled="true" stroked="false"/>
        </w:pict>
      </w:r>
      <w:r>
        <w:drawing>
          <wp:anchor distT="0" distB="0" distL="0" distR="0" simplePos="0" relativeHeight="253132800" behindDoc="0" locked="0" layoutInCell="0" allowOverlap="1">
            <wp:simplePos x="0" y="0"/>
            <wp:positionH relativeFrom="page">
              <wp:posOffset>768336</wp:posOffset>
            </wp:positionH>
            <wp:positionV relativeFrom="page">
              <wp:posOffset>6623048</wp:posOffset>
            </wp:positionV>
            <wp:extent cx="704871" cy="6358"/>
            <wp:effectExtent l="0" t="0" r="0" b="0"/>
            <wp:wrapNone/>
            <wp:docPr id="444" name="IM 444"/>
            <wp:cNvGraphicFramePr/>
            <a:graphic>
              <a:graphicData uri="http://schemas.openxmlformats.org/drawingml/2006/picture">
                <pic:pic>
                  <pic:nvPicPr>
                    <pic:cNvPr id="444" name="IM 444"/>
                    <pic:cNvPicPr/>
                  </pic:nvPicPr>
                  <pic:blipFill>
                    <a:blip r:embed="rId443"/>
                    <a:stretch>
                      <a:fillRect/>
                    </a:stretch>
                  </pic:blipFill>
                  <pic:spPr>
                    <a:xfrm rot="0">
                      <a:off x="0" y="0"/>
                      <a:ext cx="704871" cy="6358"/>
                    </a:xfrm>
                    <a:prstGeom prst="rect">
                      <a:avLst/>
                    </a:prstGeom>
                  </pic:spPr>
                </pic:pic>
              </a:graphicData>
            </a:graphic>
          </wp:anchor>
        </w:drawing>
      </w:r>
      <w:r>
        <w:drawing>
          <wp:anchor distT="0" distB="0" distL="0" distR="0" simplePos="0" relativeHeight="253130752" behindDoc="1" locked="0" layoutInCell="0" allowOverlap="1">
            <wp:simplePos x="0" y="0"/>
            <wp:positionH relativeFrom="page">
              <wp:posOffset>0</wp:posOffset>
            </wp:positionH>
            <wp:positionV relativeFrom="page">
              <wp:posOffset>0</wp:posOffset>
            </wp:positionV>
            <wp:extent cx="679428" cy="641334"/>
            <wp:effectExtent l="0" t="0" r="0" b="0"/>
            <wp:wrapNone/>
            <wp:docPr id="446" name="IM 446"/>
            <wp:cNvGraphicFramePr/>
            <a:graphic>
              <a:graphicData uri="http://schemas.openxmlformats.org/drawingml/2006/picture">
                <pic:pic>
                  <pic:nvPicPr>
                    <pic:cNvPr id="446" name="IM 446"/>
                    <pic:cNvPicPr/>
                  </pic:nvPicPr>
                  <pic:blipFill>
                    <a:blip r:embed="rId444"/>
                    <a:stretch>
                      <a:fillRect/>
                    </a:stretch>
                  </pic:blipFill>
                  <pic:spPr>
                    <a:xfrm rot="0">
                      <a:off x="0" y="0"/>
                      <a:ext cx="679428" cy="641334"/>
                    </a:xfrm>
                    <a:prstGeom prst="rect">
                      <a:avLst/>
                    </a:prstGeom>
                  </pic:spPr>
                </pic:pic>
              </a:graphicData>
            </a:graphic>
          </wp:anchor>
        </w:drawing>
      </w:r>
      <w:r>
        <w:drawing>
          <wp:anchor distT="0" distB="0" distL="0" distR="0" simplePos="0" relativeHeight="253131776" behindDoc="0" locked="0" layoutInCell="0" allowOverlap="1">
            <wp:simplePos x="0" y="0"/>
            <wp:positionH relativeFrom="page">
              <wp:posOffset>596906</wp:posOffset>
            </wp:positionH>
            <wp:positionV relativeFrom="page">
              <wp:posOffset>6191277</wp:posOffset>
            </wp:positionV>
            <wp:extent cx="273058" cy="266650"/>
            <wp:effectExtent l="0" t="0" r="0" b="0"/>
            <wp:wrapNone/>
            <wp:docPr id="448" name="IM 448"/>
            <wp:cNvGraphicFramePr/>
            <a:graphic>
              <a:graphicData uri="http://schemas.openxmlformats.org/drawingml/2006/picture">
                <pic:pic>
                  <pic:nvPicPr>
                    <pic:cNvPr id="448" name="IM 448"/>
                    <pic:cNvPicPr/>
                  </pic:nvPicPr>
                  <pic:blipFill>
                    <a:blip r:embed="rId445"/>
                    <a:stretch>
                      <a:fillRect/>
                    </a:stretch>
                  </pic:blipFill>
                  <pic:spPr>
                    <a:xfrm rot="0">
                      <a:off x="0" y="0"/>
                      <a:ext cx="273058" cy="266650"/>
                    </a:xfrm>
                    <a:prstGeom prst="rect">
                      <a:avLst/>
                    </a:prstGeom>
                  </pic:spPr>
                </pic:pic>
              </a:graphicData>
            </a:graphic>
          </wp:anchor>
        </w:drawing>
      </w:r>
      <w:r>
        <w:drawing>
          <wp:anchor distT="0" distB="0" distL="0" distR="0" simplePos="0" relativeHeight="253128704" behindDoc="1" locked="0" layoutInCell="0" allowOverlap="1">
            <wp:simplePos x="0" y="0"/>
            <wp:positionH relativeFrom="page">
              <wp:posOffset>4140181</wp:posOffset>
            </wp:positionH>
            <wp:positionV relativeFrom="page">
              <wp:posOffset>5753074</wp:posOffset>
            </wp:positionV>
            <wp:extent cx="234989" cy="254004"/>
            <wp:effectExtent l="0" t="0" r="0" b="0"/>
            <wp:wrapNone/>
            <wp:docPr id="450" name="IM 450"/>
            <wp:cNvGraphicFramePr/>
            <a:graphic>
              <a:graphicData uri="http://schemas.openxmlformats.org/drawingml/2006/picture">
                <pic:pic>
                  <pic:nvPicPr>
                    <pic:cNvPr id="450" name="IM 450"/>
                    <pic:cNvPicPr/>
                  </pic:nvPicPr>
                  <pic:blipFill>
                    <a:blip r:embed="rId446"/>
                    <a:stretch>
                      <a:fillRect/>
                    </a:stretch>
                  </pic:blipFill>
                  <pic:spPr>
                    <a:xfrm rot="0">
                      <a:off x="0" y="0"/>
                      <a:ext cx="234989" cy="254004"/>
                    </a:xfrm>
                    <a:prstGeom prst="rect">
                      <a:avLst/>
                    </a:prstGeom>
                  </pic:spPr>
                </pic:pic>
              </a:graphicData>
            </a:graphic>
          </wp:anchor>
        </w:drawing>
      </w:r>
      <w:r>
        <w:drawing>
          <wp:anchor distT="0" distB="0" distL="0" distR="0" simplePos="0" relativeHeight="253129728" behindDoc="1" locked="0" layoutInCell="0" allowOverlap="1">
            <wp:simplePos x="0" y="0"/>
            <wp:positionH relativeFrom="page">
              <wp:posOffset>3949693</wp:posOffset>
            </wp:positionH>
            <wp:positionV relativeFrom="page">
              <wp:posOffset>6292878</wp:posOffset>
            </wp:positionV>
            <wp:extent cx="476267" cy="476213"/>
            <wp:effectExtent l="0" t="0" r="0" b="0"/>
            <wp:wrapNone/>
            <wp:docPr id="452" name="IM 452"/>
            <wp:cNvGraphicFramePr/>
            <a:graphic>
              <a:graphicData uri="http://schemas.openxmlformats.org/drawingml/2006/picture">
                <pic:pic>
                  <pic:nvPicPr>
                    <pic:cNvPr id="452" name="IM 452"/>
                    <pic:cNvPicPr/>
                  </pic:nvPicPr>
                  <pic:blipFill>
                    <a:blip r:embed="rId447"/>
                    <a:stretch>
                      <a:fillRect/>
                    </a:stretch>
                  </pic:blipFill>
                  <pic:spPr>
                    <a:xfrm rot="0">
                      <a:off x="0" y="0"/>
                      <a:ext cx="476267" cy="476213"/>
                    </a:xfrm>
                    <a:prstGeom prst="rect">
                      <a:avLst/>
                    </a:prstGeom>
                  </pic:spPr>
                </pic:pic>
              </a:graphicData>
            </a:graphic>
          </wp:anchor>
        </w:drawing>
      </w:r>
      <w:r>
        <w:rPr>
          <w:rFonts w:ascii="SimSun" w:hAnsi="SimSun" w:eastAsia="SimSun" w:cs="SimSun"/>
          <w:sz w:val="16"/>
          <w:szCs w:val="16"/>
          <w:b/>
          <w:bCs/>
          <w:color w:val="FD8E1F"/>
          <w:spacing w:val="-4"/>
        </w:rPr>
        <w:t>数据为王</w:t>
      </w:r>
    </w:p>
    <w:p>
      <w:pPr>
        <w:ind w:left="1370"/>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spacing w:before="114"/>
        <w:rPr/>
      </w:pPr>
      <w:r/>
    </w:p>
    <w:p>
      <w:pPr>
        <w:spacing w:before="113"/>
        <w:rPr/>
      </w:pPr>
      <w:r/>
    </w:p>
    <w:tbl>
      <w:tblPr>
        <w:tblStyle w:val="TableNormal"/>
        <w:tblW w:w="5190" w:type="dxa"/>
        <w:tblInd w:w="1410" w:type="dxa"/>
        <w:tblLayout w:type="fixed"/>
        <w:tblBorders>
          <w:left w:val="single" w:color="000000" w:sz="4" w:space="0"/>
          <w:bottom w:val="single" w:color="000000" w:sz="4" w:space="0"/>
          <w:right w:val="single" w:color="000000" w:sz="4" w:space="0"/>
          <w:top w:val="single" w:color="000000" w:sz="4" w:space="0"/>
        </w:tblBorders>
      </w:tblPr>
      <w:tblGrid>
        <w:gridCol w:w="5190"/>
      </w:tblGrid>
      <w:tr>
        <w:trPr>
          <w:trHeight w:val="8949" w:hRule="atLeast"/>
        </w:trPr>
        <w:tc>
          <w:tcPr>
            <w:tcW w:w="5190" w:type="dxa"/>
            <w:vAlign w:val="top"/>
          </w:tcPr>
          <w:p>
            <w:pPr>
              <w:pStyle w:val="TableText"/>
              <w:ind w:left="164"/>
              <w:spacing w:before="182" w:line="219" w:lineRule="auto"/>
              <w:rPr>
                <w:sz w:val="19"/>
                <w:szCs w:val="19"/>
              </w:rPr>
            </w:pPr>
            <w:r>
              <w:rPr>
                <w:sz w:val="19"/>
                <w:szCs w:val="19"/>
              </w:rPr>
              <w:t>字化平台如图8-4所示。</w:t>
            </w:r>
          </w:p>
          <w:p>
            <w:pPr>
              <w:pStyle w:val="TableText"/>
              <w:ind w:left="514"/>
              <w:spacing w:before="113" w:line="219" w:lineRule="auto"/>
              <w:rPr>
                <w:sz w:val="19"/>
                <w:szCs w:val="19"/>
              </w:rPr>
            </w:pPr>
            <w:r>
              <w:rPr>
                <w:sz w:val="19"/>
                <w:szCs w:val="19"/>
                <w:color w:val="E16900"/>
                <w:spacing w:val="-1"/>
              </w:rPr>
              <w:t>个性化定制、准时化交付、精益化生产、智能化制造。</w:t>
            </w:r>
          </w:p>
          <w:p>
            <w:pPr>
              <w:pStyle w:val="TableText"/>
              <w:ind w:left="154"/>
              <w:spacing w:before="135" w:line="219" w:lineRule="auto"/>
              <w:rPr>
                <w:sz w:val="19"/>
                <w:szCs w:val="19"/>
              </w:rPr>
            </w:pPr>
            <w:r>
              <w:rPr>
                <w:sz w:val="19"/>
                <w:szCs w:val="19"/>
              </w:rPr>
              <w:t>以客户为中心，以市场为导向，快速捕捉到客户的个性化</w:t>
            </w:r>
          </w:p>
          <w:p>
            <w:pPr>
              <w:pStyle w:val="TableText"/>
              <w:ind w:left="163" w:hanging="9"/>
              <w:spacing w:before="124" w:line="279" w:lineRule="auto"/>
              <w:rPr>
                <w:sz w:val="19"/>
                <w:szCs w:val="19"/>
              </w:rPr>
            </w:pPr>
            <w:r>
              <w:rPr>
                <w:sz w:val="19"/>
                <w:szCs w:val="19"/>
                <w:spacing w:val="3"/>
              </w:rPr>
              <w:t>需求，实现销售、设计、制造一体化，对产品销售、设计、</w:t>
            </w:r>
            <w:r>
              <w:rPr>
                <w:sz w:val="19"/>
                <w:szCs w:val="19"/>
                <w:spacing w:val="6"/>
              </w:rPr>
              <w:t xml:space="preserve"> </w:t>
            </w:r>
            <w:r>
              <w:rPr>
                <w:sz w:val="19"/>
                <w:szCs w:val="19"/>
                <w:spacing w:val="-1"/>
              </w:rPr>
              <w:t>计划、生产、物资采购进行全面管理，及时掌控计划的执</w:t>
            </w:r>
          </w:p>
          <w:p>
            <w:pPr>
              <w:pStyle w:val="TableText"/>
              <w:ind w:left="124" w:right="272" w:firstLine="20"/>
              <w:spacing w:before="126" w:line="265" w:lineRule="auto"/>
              <w:rPr>
                <w:sz w:val="19"/>
                <w:szCs w:val="19"/>
              </w:rPr>
            </w:pPr>
            <w:r>
              <w:rPr>
                <w:sz w:val="19"/>
                <w:szCs w:val="19"/>
              </w:rPr>
              <w:t>行状态，提高计划的精准度，提高订单的履约率，降低库</w:t>
            </w:r>
            <w:r>
              <w:rPr>
                <w:sz w:val="19"/>
                <w:szCs w:val="19"/>
                <w:spacing w:val="11"/>
              </w:rPr>
              <w:t xml:space="preserve"> </w:t>
            </w:r>
            <w:r>
              <w:rPr>
                <w:sz w:val="19"/>
                <w:szCs w:val="19"/>
                <w:spacing w:val="-1"/>
              </w:rPr>
              <w:t>存积压。</w:t>
            </w:r>
          </w:p>
          <w:p>
            <w:pPr>
              <w:spacing w:line="274" w:lineRule="auto"/>
              <w:rPr>
                <w:rFonts w:ascii="Arial"/>
                <w:sz w:val="21"/>
              </w:rPr>
            </w:pPr>
            <w:r/>
          </w:p>
          <w:p>
            <w:pPr>
              <w:pStyle w:val="TableText"/>
              <w:ind w:firstLine="274"/>
              <w:spacing w:before="1" w:line="2030" w:lineRule="exact"/>
              <w:rPr/>
            </w:pPr>
            <w:r>
              <w:rPr>
                <w:position w:val="-40"/>
              </w:rPr>
              <w:pict>
                <v:group id="_x0000_s522" style="mso-position-vertical-relative:line;mso-position-horizontal-relative:char;width:244.2pt;height:101.5pt;" filled="false" stroked="false" coordsize="4883,2030" coordorigin="0,0">
                  <v:shape id="_x0000_s524" style="position:absolute;left:0;top:0;width:4581;height:2030;" filled="false" stroked="false" type="#_x0000_t75">
                    <v:imagedata o:title="" r:id="rId448"/>
                  </v:shape>
                  <v:shape id="_x0000_s526" style="position:absolute;left:650;top:54;width:4253;height:1911;" filled="false" stroked="false" type="#_x0000_t202">
                    <v:fill on="false"/>
                    <v:stroke on="false"/>
                    <v:path/>
                    <v:imagedata o:title=""/>
                    <o:lock v:ext="edit" aspectratio="false"/>
                    <v:textbox inset="0mm,0mm,0mm,0mm">
                      <w:txbxContent>
                        <w:p>
                          <w:pPr>
                            <w:ind w:left="799"/>
                            <w:spacing w:before="19" w:line="235" w:lineRule="auto"/>
                            <w:rPr>
                              <w:rFonts w:ascii="SimSun" w:hAnsi="SimSun" w:eastAsia="SimSun" w:cs="SimSun"/>
                              <w:sz w:val="11"/>
                              <w:szCs w:val="11"/>
                            </w:rPr>
                          </w:pPr>
                          <w:r>
                            <w:rPr>
                              <w:rFonts w:ascii="SimSun" w:hAnsi="SimSun" w:eastAsia="SimSun" w:cs="SimSun"/>
                              <w:sz w:val="11"/>
                              <w:szCs w:val="11"/>
                              <w:spacing w:val="-2"/>
                            </w:rPr>
                            <w:t>精益化</w:t>
                          </w:r>
                          <w:r>
                            <w:rPr>
                              <w:rFonts w:ascii="SimSun" w:hAnsi="SimSun" w:eastAsia="SimSun" w:cs="SimSun"/>
                              <w:sz w:val="11"/>
                              <w:szCs w:val="11"/>
                              <w:spacing w:val="11"/>
                            </w:rPr>
                            <w:t xml:space="preserve">    </w:t>
                          </w:r>
                          <w:r>
                            <w:rPr>
                              <w:rFonts w:ascii="SimSun" w:hAnsi="SimSun" w:eastAsia="SimSun" w:cs="SimSun"/>
                              <w:sz w:val="11"/>
                              <w:szCs w:val="11"/>
                              <w:u w:val="single" w:color="auto"/>
                              <w:spacing w:val="10"/>
                            </w:rPr>
                            <w:t xml:space="preserve">  </w:t>
                          </w:r>
                          <w:r>
                            <w:rPr>
                              <w:rFonts w:ascii="SimSun" w:hAnsi="SimSun" w:eastAsia="SimSun" w:cs="SimSun"/>
                              <w:sz w:val="11"/>
                              <w:szCs w:val="11"/>
                              <w:u w:val="single" w:color="auto"/>
                              <w:spacing w:val="-2"/>
                            </w:rPr>
                            <w:t>智能化</w:t>
                          </w:r>
                          <w:r>
                            <w:rPr>
                              <w:rFonts w:ascii="SimSun" w:hAnsi="SimSun" w:eastAsia="SimSun" w:cs="SimSun"/>
                              <w:sz w:val="11"/>
                              <w:szCs w:val="11"/>
                              <w:spacing w:val="-48"/>
                            </w:rPr>
                            <w:t xml:space="preserve"> </w:t>
                          </w:r>
                          <w:r>
                            <w:rPr>
                              <w:rFonts w:ascii="SimSun" w:hAnsi="SimSun" w:eastAsia="SimSun" w:cs="SimSun"/>
                              <w:sz w:val="11"/>
                              <w:szCs w:val="11"/>
                              <w:u w:val="single" w:color="auto"/>
                              <w:spacing w:val="6"/>
                            </w:rPr>
                            <w:t xml:space="preserve">       </w:t>
                          </w:r>
                          <w:r>
                            <w:rPr>
                              <w:rFonts w:ascii="SimSun" w:hAnsi="SimSun" w:eastAsia="SimSun" w:cs="SimSun"/>
                              <w:sz w:val="11"/>
                              <w:szCs w:val="11"/>
                              <w:u w:val="single" w:color="auto"/>
                              <w:spacing w:val="-2"/>
                            </w:rPr>
                            <w:t>数字化</w:t>
                          </w:r>
                          <w:r>
                            <w:rPr>
                              <w:rFonts w:ascii="SimSun" w:hAnsi="SimSun" w:eastAsia="SimSun" w:cs="SimSun"/>
                              <w:sz w:val="11"/>
                              <w:szCs w:val="11"/>
                              <w:spacing w:val="-46"/>
                            </w:rPr>
                            <w:t xml:space="preserve"> </w:t>
                          </w:r>
                          <w:r>
                            <w:rPr>
                              <w:rFonts w:ascii="SimSun" w:hAnsi="SimSun" w:eastAsia="SimSun" w:cs="SimSun"/>
                              <w:sz w:val="11"/>
                              <w:szCs w:val="11"/>
                              <w:u w:val="single" w:color="auto"/>
                            </w:rPr>
                            <w:t xml:space="preserve">    </w:t>
                          </w:r>
                        </w:p>
                        <w:p>
                          <w:pPr>
                            <w:ind w:left="20"/>
                            <w:spacing w:before="111" w:line="220" w:lineRule="auto"/>
                            <w:rPr>
                              <w:rFonts w:ascii="SimSun" w:hAnsi="SimSun" w:eastAsia="SimSun" w:cs="SimSun"/>
                              <w:sz w:val="16"/>
                              <w:szCs w:val="16"/>
                            </w:rPr>
                          </w:pPr>
                          <w:r>
                            <w:rPr>
                              <w:rFonts w:ascii="SimSun" w:hAnsi="SimSun" w:eastAsia="SimSun" w:cs="SimSun"/>
                              <w:sz w:val="13"/>
                              <w:szCs w:val="13"/>
                              <w:color w:val="9B6200"/>
                              <w:spacing w:val="-3"/>
                            </w:rPr>
                            <w:t>生产分析质量分析生产看板质量看板 </w:t>
                          </w:r>
                          <w:r>
                            <w:rPr>
                              <w:rFonts w:ascii="SimSun" w:hAnsi="SimSun" w:eastAsia="SimSun" w:cs="SimSun"/>
                              <w:sz w:val="16"/>
                              <w:szCs w:val="16"/>
                              <w:color w:val="9C6300"/>
                              <w:spacing w:val="-3"/>
                            </w:rPr>
                            <w:t>质股追测成本分</w:t>
                          </w:r>
                          <w:r>
                            <w:rPr>
                              <w:rFonts w:ascii="SimSun" w:hAnsi="SimSun" w:eastAsia="SimSun" w:cs="SimSun"/>
                              <w:sz w:val="16"/>
                              <w:szCs w:val="16"/>
                              <w:color w:val="976500"/>
                              <w:spacing w:val="-3"/>
                            </w:rPr>
                            <w:t>设</w:t>
                          </w:r>
                          <w:r>
                            <w:rPr>
                              <w:rFonts w:ascii="SimSun" w:hAnsi="SimSun" w:eastAsia="SimSun" w:cs="SimSun"/>
                              <w:sz w:val="16"/>
                              <w:szCs w:val="16"/>
                              <w:color w:val="9C6300"/>
                              <w:spacing w:val="-3"/>
                            </w:rPr>
                            <w:t>析</w:t>
                          </w:r>
                          <w:r>
                            <w:rPr>
                              <w:rFonts w:ascii="SimSun" w:hAnsi="SimSun" w:eastAsia="SimSun" w:cs="SimSun"/>
                              <w:sz w:val="16"/>
                              <w:szCs w:val="16"/>
                              <w:color w:val="976500"/>
                              <w:spacing w:val="-4"/>
                            </w:rPr>
                            <w:t>备监控</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right="15"/>
                            <w:spacing w:before="36" w:line="219" w:lineRule="auto"/>
                            <w:jc w:val="right"/>
                            <w:rPr>
                              <w:rFonts w:ascii="SimSun" w:hAnsi="SimSun" w:eastAsia="SimSun" w:cs="SimSun"/>
                              <w:sz w:val="11"/>
                              <w:szCs w:val="11"/>
                            </w:rPr>
                          </w:pPr>
                          <w:r>
                            <w:rPr>
                              <w:rFonts w:ascii="SimSun" w:hAnsi="SimSun" w:eastAsia="SimSun" w:cs="SimSun"/>
                              <w:sz w:val="11"/>
                              <w:szCs w:val="11"/>
                              <w:spacing w:val="-5"/>
                            </w:rPr>
                            <w:t>车间作业管理生产调度管理生产运行监控过程质量管控厂内智能物流设备运行管理</w:t>
                          </w:r>
                        </w:p>
                        <w:p>
                          <w:pPr>
                            <w:ind w:left="859"/>
                            <w:spacing w:before="168" w:line="220" w:lineRule="auto"/>
                            <w:rPr>
                              <w:rFonts w:ascii="SimSun" w:hAnsi="SimSun" w:eastAsia="SimSun" w:cs="SimSun"/>
                              <w:sz w:val="11"/>
                              <w:szCs w:val="11"/>
                            </w:rPr>
                          </w:pPr>
                          <w:r>
                            <w:rPr>
                              <w:rFonts w:ascii="SimSun" w:hAnsi="SimSun" w:eastAsia="SimSun" w:cs="SimSun"/>
                              <w:sz w:val="11"/>
                              <w:szCs w:val="11"/>
                              <w:spacing w:val="-1"/>
                            </w:rPr>
                            <w:t>无线网络</w:t>
                          </w:r>
                          <w:r>
                            <w:rPr>
                              <w:rFonts w:ascii="SimSun" w:hAnsi="SimSun" w:eastAsia="SimSun" w:cs="SimSun"/>
                              <w:sz w:val="11"/>
                              <w:szCs w:val="11"/>
                              <w:spacing w:val="11"/>
                            </w:rPr>
                            <w:t xml:space="preserve">     </w:t>
                          </w:r>
                          <w:r>
                            <w:rPr>
                              <w:rFonts w:ascii="SimSun" w:hAnsi="SimSun" w:eastAsia="SimSun" w:cs="SimSun"/>
                              <w:sz w:val="11"/>
                              <w:szCs w:val="11"/>
                              <w:spacing w:val="-1"/>
                            </w:rPr>
                            <w:t>数字化设备</w:t>
                          </w:r>
                          <w:r>
                            <w:rPr>
                              <w:rFonts w:ascii="SimSun" w:hAnsi="SimSun" w:eastAsia="SimSun" w:cs="SimSun"/>
                              <w:sz w:val="11"/>
                              <w:szCs w:val="11"/>
                              <w:spacing w:val="9"/>
                            </w:rPr>
                            <w:t xml:space="preserve">    </w:t>
                          </w:r>
                          <w:r>
                            <w:rPr>
                              <w:rFonts w:ascii="SimSun" w:hAnsi="SimSun" w:eastAsia="SimSun" w:cs="SimSun"/>
                              <w:sz w:val="11"/>
                              <w:szCs w:val="11"/>
                              <w:spacing w:val="-1"/>
                            </w:rPr>
                            <w:t>自动化设备</w:t>
                          </w:r>
                          <w:r>
                            <w:rPr>
                              <w:rFonts w:ascii="SimSun" w:hAnsi="SimSun" w:eastAsia="SimSun" w:cs="SimSun"/>
                              <w:sz w:val="11"/>
                              <w:szCs w:val="11"/>
                              <w:spacing w:val="9"/>
                            </w:rPr>
                            <w:t xml:space="preserve">    </w:t>
                          </w:r>
                          <w:r>
                            <w:rPr>
                              <w:rFonts w:ascii="SimSun" w:hAnsi="SimSun" w:eastAsia="SimSun" w:cs="SimSun"/>
                              <w:sz w:val="11"/>
                              <w:szCs w:val="11"/>
                              <w:spacing w:val="-1"/>
                            </w:rPr>
                            <w:t>工业机器人</w:t>
                          </w:r>
                        </w:p>
                      </w:txbxContent>
                    </v:textbox>
                  </v:shape>
                  <v:shape id="_x0000_s528" style="position:absolute;left:209;top:726;width:111;height:525;"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7"/>
                              <w:szCs w:val="7"/>
                            </w:rPr>
                          </w:pPr>
                          <w:r>
                            <w:rPr>
                              <w:rFonts w:ascii="SimSun" w:hAnsi="SimSun" w:eastAsia="SimSun" w:cs="SimSun"/>
                              <w:sz w:val="7"/>
                              <w:szCs w:val="7"/>
                              <w:color w:val="9B1000"/>
                              <w:spacing w:val="-1"/>
                            </w:rPr>
                            <w:t>高 丽 骨 重</w:t>
                          </w:r>
                          <w:r>
                            <w:rPr>
                              <w:rFonts w:ascii="SimSun" w:hAnsi="SimSun" w:eastAsia="SimSun" w:cs="SimSun"/>
                              <w:sz w:val="7"/>
                              <w:szCs w:val="7"/>
                              <w:color w:val="9B1000"/>
                              <w:spacing w:val="1"/>
                            </w:rPr>
                            <w:t xml:space="preserve"> </w:t>
                          </w:r>
                          <w:r>
                            <w:rPr>
                              <w:rFonts w:ascii="SimSun" w:hAnsi="SimSun" w:eastAsia="SimSun" w:cs="SimSun"/>
                              <w:sz w:val="7"/>
                              <w:szCs w:val="7"/>
                              <w:color w:val="9B1000"/>
                              <w:spacing w:val="-1"/>
                            </w:rPr>
                            <w:t>面</w:t>
                          </w:r>
                        </w:p>
                      </w:txbxContent>
                    </v:textbox>
                  </v:shape>
                </v:group>
              </w:pict>
            </w:r>
          </w:p>
          <w:p>
            <w:pPr>
              <w:pStyle w:val="TableText"/>
              <w:ind w:left="1387"/>
              <w:spacing w:before="147" w:line="226" w:lineRule="auto"/>
              <w:rPr>
                <w:sz w:val="19"/>
                <w:szCs w:val="19"/>
              </w:rPr>
            </w:pPr>
            <w:r>
              <w:rPr>
                <w:sz w:val="19"/>
                <w:szCs w:val="19"/>
                <w:b/>
                <w:bCs/>
                <w:color w:val="E46A00"/>
                <w:spacing w:val="-2"/>
              </w:rPr>
              <w:t>图8-4</w:t>
            </w:r>
            <w:r>
              <w:rPr>
                <w:sz w:val="19"/>
                <w:szCs w:val="19"/>
                <w:color w:val="E46A00"/>
                <w:spacing w:val="64"/>
              </w:rPr>
              <w:t xml:space="preserve"> </w:t>
            </w:r>
            <w:r>
              <w:rPr>
                <w:sz w:val="19"/>
                <w:szCs w:val="19"/>
                <w:b/>
                <w:bCs/>
                <w:color w:val="E87400"/>
                <w:spacing w:val="-2"/>
              </w:rPr>
              <w:t>临工重机的数字化平台</w:t>
            </w:r>
          </w:p>
          <w:p>
            <w:pPr>
              <w:pStyle w:val="TableText"/>
              <w:ind w:left="514"/>
              <w:spacing w:before="238" w:line="219" w:lineRule="auto"/>
              <w:rPr>
                <w:sz w:val="19"/>
                <w:szCs w:val="19"/>
              </w:rPr>
            </w:pPr>
            <w:r>
              <w:rPr>
                <w:sz w:val="19"/>
                <w:szCs w:val="19"/>
                <w:color w:val="E36200"/>
                <w:spacing w:val="-1"/>
              </w:rPr>
              <w:t>一体化平台。全面整合，打造企业数字化平台，搭建</w:t>
            </w:r>
          </w:p>
          <w:p>
            <w:pPr>
              <w:pStyle w:val="TableText"/>
              <w:ind w:left="144" w:right="99"/>
              <w:spacing w:before="115" w:line="335" w:lineRule="auto"/>
              <w:rPr>
                <w:sz w:val="19"/>
                <w:szCs w:val="19"/>
              </w:rPr>
            </w:pPr>
            <w:r>
              <w:rPr>
                <w:sz w:val="19"/>
                <w:szCs w:val="19"/>
              </w:rPr>
              <w:t>统一、高度集成的数字化应用平台，建立统一</w:t>
            </w:r>
            <w:r>
              <w:rPr>
                <w:sz w:val="19"/>
                <w:szCs w:val="19"/>
                <w:spacing w:val="-1"/>
              </w:rPr>
              <w:t>的业务流程，</w:t>
            </w:r>
            <w:r>
              <w:rPr>
                <w:sz w:val="19"/>
                <w:szCs w:val="19"/>
              </w:rPr>
              <w:t xml:space="preserve"> </w:t>
            </w:r>
            <w:r>
              <w:rPr>
                <w:sz w:val="19"/>
                <w:szCs w:val="19"/>
                <w:spacing w:val="-1"/>
              </w:rPr>
              <w:t>整合业务数据，提高工作效率，提升公司整体的管理水平</w:t>
            </w:r>
          </w:p>
          <w:p>
            <w:pPr>
              <w:pStyle w:val="TableText"/>
              <w:ind w:left="124"/>
              <w:spacing w:line="219" w:lineRule="auto"/>
              <w:rPr>
                <w:sz w:val="19"/>
                <w:szCs w:val="19"/>
              </w:rPr>
            </w:pPr>
            <w:r>
              <w:rPr>
                <w:sz w:val="19"/>
                <w:szCs w:val="19"/>
                <w:spacing w:val="-1"/>
              </w:rPr>
              <w:t>和核心竞争力。</w:t>
            </w:r>
          </w:p>
          <w:p>
            <w:pPr>
              <w:pStyle w:val="TableText"/>
              <w:ind w:left="535"/>
              <w:spacing w:before="145" w:line="219" w:lineRule="auto"/>
              <w:rPr>
                <w:sz w:val="19"/>
                <w:szCs w:val="19"/>
              </w:rPr>
            </w:pPr>
            <w:r>
              <w:rPr>
                <w:sz w:val="19"/>
                <w:szCs w:val="19"/>
                <w:color w:val="E28000"/>
                <w:spacing w:val="-1"/>
              </w:rPr>
              <w:t>标准化数据。实现集团化基础数据统一管理，基础数</w:t>
            </w:r>
          </w:p>
          <w:p>
            <w:pPr>
              <w:pStyle w:val="TableText"/>
              <w:ind w:left="135" w:right="471" w:firstLine="19"/>
              <w:spacing w:before="114" w:line="275" w:lineRule="auto"/>
              <w:rPr>
                <w:sz w:val="19"/>
                <w:szCs w:val="19"/>
              </w:rPr>
            </w:pPr>
            <w:r>
              <w:rPr>
                <w:sz w:val="19"/>
                <w:szCs w:val="19"/>
                <w:spacing w:val="-1"/>
              </w:rPr>
              <w:t>据标准化，数据应用规范化，降低管理成本，提高工作</w:t>
            </w:r>
            <w:r>
              <w:rPr>
                <w:sz w:val="19"/>
                <w:szCs w:val="19"/>
                <w:spacing w:val="16"/>
              </w:rPr>
              <w:t xml:space="preserve"> </w:t>
            </w:r>
            <w:r>
              <w:rPr>
                <w:sz w:val="19"/>
                <w:szCs w:val="19"/>
                <w:spacing w:val="-2"/>
              </w:rPr>
              <w:t>效率。</w:t>
            </w:r>
          </w:p>
          <w:p>
            <w:pPr>
              <w:pStyle w:val="TableText"/>
              <w:ind w:left="527"/>
              <w:spacing w:before="130" w:line="219" w:lineRule="auto"/>
              <w:rPr>
                <w:sz w:val="19"/>
                <w:szCs w:val="19"/>
              </w:rPr>
            </w:pPr>
            <w:r>
              <w:rPr>
                <w:sz w:val="19"/>
                <w:szCs w:val="19"/>
                <w:b/>
                <w:bCs/>
                <w:color w:val="E18700"/>
                <w:spacing w:val="-3"/>
              </w:rPr>
              <w:t>财务业务一体化、单台成本核算、阿米巴考核。</w:t>
            </w:r>
            <w:r>
              <w:rPr>
                <w:sz w:val="19"/>
                <w:szCs w:val="19"/>
                <w:color w:val="E18700"/>
                <w:spacing w:val="-3"/>
              </w:rPr>
              <w:t>打</w:t>
            </w:r>
          </w:p>
          <w:p>
            <w:pPr>
              <w:pStyle w:val="TableText"/>
              <w:ind w:left="144" w:right="472" w:firstLine="9"/>
              <w:spacing w:before="139" w:line="274" w:lineRule="auto"/>
              <w:rPr>
                <w:sz w:val="19"/>
                <w:szCs w:val="19"/>
              </w:rPr>
            </w:pPr>
            <w:r>
              <w:rPr>
                <w:sz w:val="19"/>
                <w:szCs w:val="19"/>
                <w:spacing w:val="-1"/>
              </w:rPr>
              <w:t>通跨核算组织的财务和业务的信息通道，业务信息及时</w:t>
            </w:r>
            <w:r>
              <w:rPr>
                <w:sz w:val="19"/>
                <w:szCs w:val="19"/>
                <w:spacing w:val="15"/>
              </w:rPr>
              <w:t xml:space="preserve"> </w:t>
            </w:r>
            <w:r>
              <w:rPr>
                <w:sz w:val="19"/>
                <w:szCs w:val="19"/>
                <w:spacing w:val="-1"/>
              </w:rPr>
              <w:t>反馈给财务，实现单台成本核算，降低产品成本，精细</w:t>
            </w:r>
          </w:p>
        </w:tc>
      </w:tr>
    </w:tbl>
    <w:p>
      <w:pPr>
        <w:ind w:left="5410"/>
        <w:spacing w:before="220" w:line="95" w:lineRule="exact"/>
        <w:rPr>
          <w:rFonts w:ascii="SimSun" w:hAnsi="SimSun" w:eastAsia="SimSun" w:cs="SimSun"/>
          <w:sz w:val="14"/>
          <w:szCs w:val="14"/>
        </w:rPr>
      </w:pPr>
      <w:r>
        <w:rPr>
          <w:rFonts w:ascii="SimSun" w:hAnsi="SimSun" w:eastAsia="SimSun" w:cs="SimSun"/>
          <w:sz w:val="14"/>
          <w:szCs w:val="14"/>
          <w:color w:val="3A2C7F"/>
          <w:position w:val="-2"/>
        </w:rPr>
        <w:t>—</w:t>
      </w:r>
    </w:p>
    <w:p>
      <w:pPr>
        <w:spacing w:line="95" w:lineRule="exact"/>
        <w:sectPr>
          <w:footerReference w:type="default" r:id="rId442"/>
          <w:pgSz w:w="7560" w:h="11380"/>
          <w:pgMar w:top="164" w:right="589" w:bottom="507" w:left="0" w:header="0" w:footer="209" w:gutter="0"/>
        </w:sectPr>
        <w:rPr>
          <w:rFonts w:ascii="SimSun" w:hAnsi="SimSun" w:eastAsia="SimSun" w:cs="SimSun"/>
          <w:sz w:val="14"/>
          <w:szCs w:val="14"/>
        </w:rPr>
      </w:pPr>
    </w:p>
    <w:p>
      <w:pPr>
        <w:ind w:left="5460"/>
        <w:spacing w:line="219" w:lineRule="auto"/>
        <w:rPr>
          <w:rFonts w:ascii="SimSun" w:hAnsi="SimSun" w:eastAsia="SimSun" w:cs="SimSun"/>
          <w:sz w:val="16"/>
          <w:szCs w:val="16"/>
        </w:rPr>
      </w:pPr>
      <w:r>
        <w:drawing>
          <wp:anchor distT="0" distB="0" distL="0" distR="0" simplePos="0" relativeHeight="253148160" behindDoc="0" locked="0" layoutInCell="0" allowOverlap="1">
            <wp:simplePos x="0" y="0"/>
            <wp:positionH relativeFrom="page">
              <wp:posOffset>609600</wp:posOffset>
            </wp:positionH>
            <wp:positionV relativeFrom="page">
              <wp:posOffset>5314966</wp:posOffset>
            </wp:positionV>
            <wp:extent cx="6358" cy="1371573"/>
            <wp:effectExtent l="0" t="0" r="0" b="0"/>
            <wp:wrapNone/>
            <wp:docPr id="454" name="IM 454"/>
            <wp:cNvGraphicFramePr/>
            <a:graphic>
              <a:graphicData uri="http://schemas.openxmlformats.org/drawingml/2006/picture">
                <pic:pic>
                  <pic:nvPicPr>
                    <pic:cNvPr id="454" name="IM 454"/>
                    <pic:cNvPicPr/>
                  </pic:nvPicPr>
                  <pic:blipFill>
                    <a:blip r:embed="rId450"/>
                    <a:stretch>
                      <a:fillRect/>
                    </a:stretch>
                  </pic:blipFill>
                  <pic:spPr>
                    <a:xfrm rot="0">
                      <a:off x="0" y="0"/>
                      <a:ext cx="6358" cy="1371573"/>
                    </a:xfrm>
                    <a:prstGeom prst="rect">
                      <a:avLst/>
                    </a:prstGeom>
                  </pic:spPr>
                </pic:pic>
              </a:graphicData>
            </a:graphic>
          </wp:anchor>
        </w:drawing>
      </w:r>
      <w:r>
        <w:drawing>
          <wp:anchor distT="0" distB="0" distL="0" distR="0" simplePos="0" relativeHeight="253147136" behindDoc="0" locked="0" layoutInCell="0" allowOverlap="1">
            <wp:simplePos x="0" y="0"/>
            <wp:positionH relativeFrom="page">
              <wp:posOffset>431821</wp:posOffset>
            </wp:positionH>
            <wp:positionV relativeFrom="page">
              <wp:posOffset>6223019</wp:posOffset>
            </wp:positionV>
            <wp:extent cx="273026" cy="273058"/>
            <wp:effectExtent l="0" t="0" r="0" b="0"/>
            <wp:wrapNone/>
            <wp:docPr id="456" name="IM 456"/>
            <wp:cNvGraphicFramePr/>
            <a:graphic>
              <a:graphicData uri="http://schemas.openxmlformats.org/drawingml/2006/picture">
                <pic:pic>
                  <pic:nvPicPr>
                    <pic:cNvPr id="456" name="IM 456"/>
                    <pic:cNvPicPr/>
                  </pic:nvPicPr>
                  <pic:blipFill>
                    <a:blip r:embed="rId451"/>
                    <a:stretch>
                      <a:fillRect/>
                    </a:stretch>
                  </pic:blipFill>
                  <pic:spPr>
                    <a:xfrm rot="0">
                      <a:off x="0" y="0"/>
                      <a:ext cx="273026" cy="273058"/>
                    </a:xfrm>
                    <a:prstGeom prst="rect">
                      <a:avLst/>
                    </a:prstGeom>
                  </pic:spPr>
                </pic:pic>
              </a:graphicData>
            </a:graphic>
          </wp:anchor>
        </w:drawing>
      </w:r>
      <w:r>
        <w:rPr>
          <w:rFonts w:ascii="SimSun" w:hAnsi="SimSun" w:eastAsia="SimSun" w:cs="SimSun"/>
          <w:sz w:val="16"/>
          <w:szCs w:val="16"/>
          <w:spacing w:val="-5"/>
        </w:rPr>
        <w:t>用</w:t>
      </w:r>
      <w:r>
        <w:rPr>
          <w:rFonts w:ascii="SimSun" w:hAnsi="SimSun" w:eastAsia="SimSun" w:cs="SimSun"/>
          <w:sz w:val="16"/>
          <w:szCs w:val="16"/>
          <w:color w:val="4D33D0"/>
          <w:spacing w:val="-5"/>
        </w:rPr>
        <w:t>数篇</w:t>
      </w:r>
    </w:p>
    <w:p>
      <w:pPr>
        <w:ind w:left="4999"/>
        <w:spacing w:before="18" w:line="218" w:lineRule="auto"/>
        <w:rPr>
          <w:rFonts w:ascii="SimSun" w:hAnsi="SimSun" w:eastAsia="SimSun" w:cs="SimSun"/>
          <w:sz w:val="16"/>
          <w:szCs w:val="16"/>
        </w:rPr>
      </w:pPr>
      <w:r>
        <w:rPr>
          <w:rFonts w:ascii="SimSun" w:hAnsi="SimSun" w:eastAsia="SimSun" w:cs="SimSun"/>
          <w:sz w:val="16"/>
          <w:szCs w:val="16"/>
          <w:color w:val="E55B00"/>
          <w:spacing w:val="-8"/>
        </w:rPr>
        <w:t>挖掘数据价值</w:t>
      </w:r>
    </w:p>
    <w:p>
      <w:pPr>
        <w:spacing w:before="119"/>
        <w:rPr/>
      </w:pPr>
      <w:r/>
    </w:p>
    <w:p>
      <w:pPr>
        <w:spacing w:before="118"/>
        <w:rPr/>
      </w:pPr>
      <w:r/>
    </w:p>
    <w:tbl>
      <w:tblPr>
        <w:tblStyle w:val="TableNormal"/>
        <w:tblW w:w="5170" w:type="dxa"/>
        <w:tblInd w:w="4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170"/>
      </w:tblGrid>
      <w:tr>
        <w:trPr>
          <w:trHeight w:val="3350" w:hRule="atLeast"/>
        </w:trPr>
        <w:tc>
          <w:tcPr>
            <w:tcW w:w="5170" w:type="dxa"/>
            <w:vAlign w:val="top"/>
            <w:tcBorders>
              <w:bottom w:val="nil"/>
            </w:tcBorders>
          </w:tcPr>
          <w:p>
            <w:pPr>
              <w:pStyle w:val="TableText"/>
              <w:ind w:left="135"/>
              <w:spacing w:before="172" w:line="219" w:lineRule="auto"/>
              <w:rPr>
                <w:sz w:val="20"/>
                <w:szCs w:val="20"/>
              </w:rPr>
            </w:pPr>
            <w:r>
              <w:rPr>
                <w:sz w:val="20"/>
                <w:szCs w:val="20"/>
              </w:rPr>
              <w:t>成本核算，实现利润中心(经营体)责任核算的阿米巴</w:t>
            </w:r>
          </w:p>
          <w:p>
            <w:pPr>
              <w:pStyle w:val="TableText"/>
              <w:ind w:left="125" w:right="206" w:firstLine="19"/>
              <w:spacing w:before="113" w:line="272" w:lineRule="auto"/>
              <w:rPr>
                <w:sz w:val="20"/>
                <w:szCs w:val="20"/>
              </w:rPr>
            </w:pPr>
            <w:r>
              <w:rPr>
                <w:sz w:val="20"/>
                <w:szCs w:val="20"/>
              </w:rPr>
              <w:t>管理要求，真正实现业务驱动财务、财务监控业务的高</w:t>
            </w:r>
            <w:r>
              <w:rPr>
                <w:sz w:val="20"/>
                <w:szCs w:val="20"/>
                <w:spacing w:val="7"/>
              </w:rPr>
              <w:t xml:space="preserve"> </w:t>
            </w:r>
            <w:r>
              <w:rPr>
                <w:sz w:val="20"/>
                <w:szCs w:val="20"/>
                <w:spacing w:val="-1"/>
              </w:rPr>
              <w:t>效应用。</w:t>
            </w:r>
          </w:p>
          <w:p>
            <w:pPr>
              <w:pStyle w:val="TableText"/>
              <w:ind w:left="585"/>
              <w:spacing w:before="171" w:line="219" w:lineRule="auto"/>
              <w:rPr>
                <w:sz w:val="20"/>
                <w:szCs w:val="20"/>
              </w:rPr>
            </w:pPr>
            <w:r>
              <w:rPr>
                <w:sz w:val="20"/>
                <w:szCs w:val="20"/>
                <w:color w:val="DD7D00"/>
                <w:spacing w:val="2"/>
              </w:rPr>
              <w:t>关键要素</w:t>
            </w:r>
          </w:p>
          <w:p>
            <w:pPr>
              <w:pStyle w:val="TableText"/>
              <w:ind w:left="505"/>
              <w:spacing w:before="121" w:line="219" w:lineRule="auto"/>
              <w:rPr>
                <w:sz w:val="20"/>
                <w:szCs w:val="20"/>
              </w:rPr>
            </w:pPr>
            <w:r>
              <w:rPr>
                <w:sz w:val="20"/>
                <w:szCs w:val="20"/>
                <w:spacing w:val="-1"/>
              </w:rPr>
              <w:t>根据临工重机的信息化总体规划蓝图，以用友</w:t>
            </w:r>
          </w:p>
          <w:p>
            <w:pPr>
              <w:pStyle w:val="TableText"/>
              <w:ind w:left="144"/>
              <w:spacing w:before="134" w:line="271" w:lineRule="auto"/>
              <w:rPr>
                <w:sz w:val="20"/>
                <w:szCs w:val="20"/>
              </w:rPr>
            </w:pPr>
            <w:r>
              <w:rPr>
                <w:sz w:val="20"/>
                <w:szCs w:val="20"/>
              </w:rPr>
              <w:t>YonBIP——精智工业互联网平台为依托，通过与临工集团</w:t>
            </w:r>
            <w:r>
              <w:rPr>
                <w:sz w:val="20"/>
                <w:szCs w:val="20"/>
                <w:spacing w:val="14"/>
              </w:rPr>
              <w:t xml:space="preserve"> </w:t>
            </w:r>
            <w:r>
              <w:rPr>
                <w:sz w:val="20"/>
                <w:szCs w:val="20"/>
              </w:rPr>
              <w:t>总部的LDP营销管理系统、第三方思普PLM系统的无缝集</w:t>
            </w:r>
          </w:p>
          <w:p>
            <w:pPr>
              <w:pStyle w:val="TableText"/>
              <w:ind w:left="144" w:right="44" w:hanging="19"/>
              <w:spacing w:before="102" w:line="271" w:lineRule="auto"/>
              <w:rPr>
                <w:sz w:val="20"/>
                <w:szCs w:val="20"/>
              </w:rPr>
            </w:pPr>
            <w:r>
              <w:rPr>
                <w:sz w:val="20"/>
                <w:szCs w:val="20"/>
                <w:spacing w:val="-1"/>
              </w:rPr>
              <w:t>成，初步实现了根据客户定制化需求进行个性化生产、准</w:t>
            </w:r>
            <w:r>
              <w:rPr>
                <w:sz w:val="20"/>
                <w:szCs w:val="20"/>
                <w:spacing w:val="14"/>
              </w:rPr>
              <w:t xml:space="preserve"> </w:t>
            </w:r>
            <w:r>
              <w:rPr>
                <w:sz w:val="20"/>
                <w:szCs w:val="20"/>
              </w:rPr>
              <w:t>时化交付的数字化转型。总体应用流程如图8-5所示。</w:t>
            </w:r>
          </w:p>
        </w:tc>
      </w:tr>
      <w:tr>
        <w:trPr>
          <w:trHeight w:val="4331" w:hRule="atLeast"/>
        </w:trPr>
        <w:tc>
          <w:tcPr>
            <w:tcW w:w="5170" w:type="dxa"/>
            <w:vAlign w:val="top"/>
            <w:tcBorders>
              <w:bottom w:val="nil"/>
              <w:top w:val="nil"/>
            </w:tcBorders>
          </w:tcPr>
          <w:p>
            <w:pPr>
              <w:pStyle w:val="TableText"/>
              <w:ind w:left="215"/>
              <w:spacing w:before="250" w:line="219" w:lineRule="auto"/>
              <w:rPr>
                <w:sz w:val="14"/>
                <w:szCs w:val="14"/>
              </w:rPr>
            </w:pPr>
            <w:r>
              <w:pict>
                <v:shape id="_x0000_s530" style="position:absolute;margin-left:236.751pt;margin-top:13.4072pt;mso-position-vertical-relative:text;mso-position-horizontal-relative:text;width:12.35pt;height:8.9pt;z-index:253149184;" filled="false" stroked="false" type="#_x0000_t202">
                  <v:fill on="false"/>
                  <v:stroke on="false"/>
                  <v:path/>
                  <v:imagedata o:title=""/>
                  <o:lock v:ext="edit" aspectratio="false"/>
                  <v:textbox inset="0mm,0mm,0mm,0mm">
                    <w:txbxContent>
                      <w:p>
                        <w:pPr>
                          <w:pStyle w:val="TableText"/>
                          <w:ind w:left="20"/>
                          <w:spacing w:before="19" w:line="182" w:lineRule="auto"/>
                          <w:rPr>
                            <w:sz w:val="14"/>
                            <w:szCs w:val="14"/>
                          </w:rPr>
                        </w:pPr>
                        <w:r>
                          <w:rPr>
                            <w:sz w:val="14"/>
                            <w:szCs w:val="14"/>
                            <w:color w:val="843500"/>
                            <w:spacing w:val="-1"/>
                          </w:rPr>
                          <w:t>PLM</w:t>
                        </w:r>
                      </w:p>
                    </w:txbxContent>
                  </v:textbox>
                </v:shape>
              </w:pict>
            </w:r>
            <w:r>
              <w:drawing>
                <wp:anchor distT="0" distB="0" distL="0" distR="0" simplePos="0" relativeHeight="253145088" behindDoc="1" locked="0" layoutInCell="1" allowOverlap="1">
                  <wp:simplePos x="0" y="0"/>
                  <wp:positionH relativeFrom="column">
                    <wp:posOffset>60324</wp:posOffset>
                  </wp:positionH>
                  <wp:positionV relativeFrom="paragraph">
                    <wp:posOffset>66840</wp:posOffset>
                  </wp:positionV>
                  <wp:extent cx="3155966" cy="2641635"/>
                  <wp:effectExtent l="0" t="0" r="0" b="0"/>
                  <wp:wrapNone/>
                  <wp:docPr id="458" name="IM 458"/>
                  <wp:cNvGraphicFramePr/>
                  <a:graphic>
                    <a:graphicData uri="http://schemas.openxmlformats.org/drawingml/2006/picture">
                      <pic:pic>
                        <pic:nvPicPr>
                          <pic:cNvPr id="458" name="IM 458"/>
                          <pic:cNvPicPr/>
                        </pic:nvPicPr>
                        <pic:blipFill>
                          <a:blip r:embed="rId452"/>
                          <a:stretch>
                            <a:fillRect/>
                          </a:stretch>
                        </pic:blipFill>
                        <pic:spPr>
                          <a:xfrm rot="0">
                            <a:off x="0" y="0"/>
                            <a:ext cx="3155966" cy="2641635"/>
                          </a:xfrm>
                          <a:prstGeom prst="rect">
                            <a:avLst/>
                          </a:prstGeom>
                        </pic:spPr>
                      </pic:pic>
                    </a:graphicData>
                  </a:graphic>
                </wp:anchor>
              </w:drawing>
            </w:r>
            <w:r>
              <w:rPr>
                <w:sz w:val="14"/>
                <w:szCs w:val="14"/>
                <w:color w:val="641100"/>
                <w:spacing w:val="-1"/>
              </w:rPr>
              <w:t>L.DPX馆管理系统</w:t>
            </w:r>
          </w:p>
          <w:p>
            <w:pPr>
              <w:pStyle w:val="TableText"/>
              <w:ind w:left="2315"/>
              <w:spacing w:before="141" w:line="218" w:lineRule="auto"/>
              <w:rPr>
                <w:sz w:val="11"/>
                <w:szCs w:val="11"/>
              </w:rPr>
            </w:pPr>
            <w:r>
              <w:rPr>
                <w:sz w:val="11"/>
                <w:szCs w:val="11"/>
                <w:spacing w:val="-1"/>
              </w:rPr>
              <w:t>求评估(客户定制化需求</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TableText"/>
              <w:ind w:left="495"/>
              <w:spacing w:before="35" w:line="219" w:lineRule="auto"/>
              <w:rPr>
                <w:sz w:val="11"/>
                <w:szCs w:val="11"/>
              </w:rPr>
            </w:pPr>
            <w:r>
              <w:rPr>
                <w:sz w:val="11"/>
                <w:szCs w:val="11"/>
                <w:spacing w:val="-2"/>
              </w:rPr>
              <w:t>发货申请</w:t>
            </w:r>
          </w:p>
          <w:p>
            <w:pPr>
              <w:spacing w:line="392" w:lineRule="auto"/>
              <w:rPr>
                <w:rFonts w:ascii="Arial"/>
                <w:sz w:val="21"/>
              </w:rPr>
            </w:pPr>
            <w:r/>
          </w:p>
          <w:p>
            <w:pPr>
              <w:pStyle w:val="TableText"/>
              <w:ind w:left="485"/>
              <w:spacing w:before="36" w:line="220" w:lineRule="auto"/>
              <w:rPr>
                <w:sz w:val="11"/>
                <w:szCs w:val="11"/>
              </w:rPr>
            </w:pPr>
            <w:r>
              <w:rPr>
                <w:sz w:val="11"/>
                <w:szCs w:val="11"/>
                <w:spacing w:val="-1"/>
              </w:rPr>
              <w:t>开聚中请</w:t>
            </w:r>
          </w:p>
          <w:p>
            <w:pPr>
              <w:spacing w:line="254" w:lineRule="auto"/>
              <w:rPr>
                <w:rFonts w:ascii="Arial"/>
                <w:sz w:val="21"/>
              </w:rPr>
            </w:pPr>
            <w:r/>
          </w:p>
          <w:p>
            <w:pPr>
              <w:pStyle w:val="TableText"/>
              <w:ind w:left="565"/>
              <w:spacing w:before="33" w:line="221" w:lineRule="auto"/>
              <w:rPr>
                <w:sz w:val="10"/>
                <w:szCs w:val="10"/>
              </w:rPr>
            </w:pPr>
            <w:r>
              <w:rPr>
                <w:sz w:val="10"/>
                <w:szCs w:val="10"/>
                <w:spacing w:val="-4"/>
              </w:rPr>
              <w:t>回款</w:t>
            </w:r>
          </w:p>
          <w:p>
            <w:pPr>
              <w:pStyle w:val="TableText"/>
              <w:ind w:left="2345"/>
              <w:spacing w:before="90" w:line="220" w:lineRule="auto"/>
              <w:rPr>
                <w:sz w:val="10"/>
                <w:szCs w:val="10"/>
              </w:rPr>
            </w:pPr>
            <w:r>
              <w:rPr>
                <w:sz w:val="10"/>
                <w:szCs w:val="10"/>
                <w:spacing w:val="-4"/>
              </w:rPr>
              <w:t>回款单</w:t>
            </w:r>
          </w:p>
        </w:tc>
      </w:tr>
      <w:tr>
        <w:trPr>
          <w:trHeight w:val="1279" w:hRule="atLeast"/>
        </w:trPr>
        <w:tc>
          <w:tcPr>
            <w:tcW w:w="5170" w:type="dxa"/>
            <w:vAlign w:val="top"/>
            <w:tcBorders>
              <w:top w:val="nil"/>
            </w:tcBorders>
          </w:tcPr>
          <w:p>
            <w:pPr>
              <w:pStyle w:val="TableText"/>
              <w:ind w:left="1735"/>
              <w:spacing w:before="82" w:line="220" w:lineRule="auto"/>
              <w:rPr>
                <w:sz w:val="20"/>
                <w:szCs w:val="20"/>
              </w:rPr>
            </w:pPr>
            <w:r>
              <w:rPr>
                <w:sz w:val="20"/>
                <w:szCs w:val="20"/>
                <w:color w:val="E37900"/>
                <w:spacing w:val="1"/>
              </w:rPr>
              <w:t>图8-5</w:t>
            </w:r>
            <w:r>
              <w:rPr>
                <w:sz w:val="20"/>
                <w:szCs w:val="20"/>
                <w:color w:val="E37900"/>
                <w:spacing w:val="95"/>
              </w:rPr>
              <w:t xml:space="preserve"> </w:t>
            </w:r>
            <w:r>
              <w:rPr>
                <w:sz w:val="20"/>
                <w:szCs w:val="20"/>
                <w:color w:val="DF9C00"/>
                <w:spacing w:val="1"/>
              </w:rPr>
              <w:t>总体应用流程</w:t>
            </w:r>
          </w:p>
          <w:p>
            <w:pPr>
              <w:pStyle w:val="TableText"/>
              <w:ind w:left="505"/>
              <w:spacing w:before="211" w:line="219" w:lineRule="auto"/>
              <w:rPr>
                <w:sz w:val="20"/>
                <w:szCs w:val="20"/>
              </w:rPr>
            </w:pPr>
            <w:r>
              <w:rPr>
                <w:sz w:val="20"/>
                <w:szCs w:val="20"/>
                <w:color w:val="E37200"/>
                <w:spacing w:val="-1"/>
              </w:rPr>
              <w:t>搭建超级BOM、设计制造一体化。与思普PLM系统无</w:t>
            </w:r>
          </w:p>
          <w:p>
            <w:pPr>
              <w:pStyle w:val="TableText"/>
              <w:ind w:left="125"/>
              <w:spacing w:before="102" w:line="219" w:lineRule="auto"/>
              <w:rPr>
                <w:sz w:val="20"/>
                <w:szCs w:val="20"/>
              </w:rPr>
            </w:pPr>
            <w:r>
              <w:drawing>
                <wp:anchor distT="0" distB="0" distL="0" distR="0" simplePos="0" relativeHeight="253146112" behindDoc="1" locked="0" layoutInCell="1" allowOverlap="1">
                  <wp:simplePos x="0" y="0"/>
                  <wp:positionH relativeFrom="column">
                    <wp:posOffset>3057543</wp:posOffset>
                  </wp:positionH>
                  <wp:positionV relativeFrom="paragraph">
                    <wp:posOffset>110972</wp:posOffset>
                  </wp:positionV>
                  <wp:extent cx="482601" cy="469874"/>
                  <wp:effectExtent l="0" t="0" r="0" b="0"/>
                  <wp:wrapNone/>
                  <wp:docPr id="460" name="IM 460"/>
                  <wp:cNvGraphicFramePr/>
                  <a:graphic>
                    <a:graphicData uri="http://schemas.openxmlformats.org/drawingml/2006/picture">
                      <pic:pic>
                        <pic:nvPicPr>
                          <pic:cNvPr id="460" name="IM 460"/>
                          <pic:cNvPicPr/>
                        </pic:nvPicPr>
                        <pic:blipFill>
                          <a:blip r:embed="rId453"/>
                          <a:stretch>
                            <a:fillRect/>
                          </a:stretch>
                        </pic:blipFill>
                        <pic:spPr>
                          <a:xfrm rot="0">
                            <a:off x="0" y="0"/>
                            <a:ext cx="482601" cy="469874"/>
                          </a:xfrm>
                          <a:prstGeom prst="rect">
                            <a:avLst/>
                          </a:prstGeom>
                        </pic:spPr>
                      </pic:pic>
                    </a:graphicData>
                  </a:graphic>
                </wp:anchor>
              </w:drawing>
            </w:r>
            <w:r>
              <w:rPr>
                <w:sz w:val="20"/>
                <w:szCs w:val="20"/>
                <w:spacing w:val="-1"/>
              </w:rPr>
              <w:t>缝集成，规范、及时、准确、高效，通过思普PLM系统搭</w:t>
            </w:r>
          </w:p>
        </w:tc>
      </w:tr>
    </w:tbl>
    <w:p>
      <w:pPr>
        <w:ind w:firstLine="279"/>
        <w:spacing w:before="184" w:line="21" w:lineRule="exact"/>
        <w:rPr/>
      </w:pPr>
      <w:r>
        <w:rPr/>
        <w:drawing>
          <wp:inline distT="0" distB="0" distL="0" distR="0">
            <wp:extent cx="2781283" cy="12707"/>
            <wp:effectExtent l="0" t="0" r="0" b="0"/>
            <wp:docPr id="462" name="IM 462"/>
            <wp:cNvGraphicFramePr/>
            <a:graphic>
              <a:graphicData uri="http://schemas.openxmlformats.org/drawingml/2006/picture">
                <pic:pic>
                  <pic:nvPicPr>
                    <pic:cNvPr id="462" name="IM 462"/>
                    <pic:cNvPicPr/>
                  </pic:nvPicPr>
                  <pic:blipFill>
                    <a:blip r:embed="rId454"/>
                    <a:stretch>
                      <a:fillRect/>
                    </a:stretch>
                  </pic:blipFill>
                  <pic:spPr>
                    <a:xfrm rot="0">
                      <a:off x="0" y="0"/>
                      <a:ext cx="2781283" cy="12707"/>
                    </a:xfrm>
                    <a:prstGeom prst="rect">
                      <a:avLst/>
                    </a:prstGeom>
                  </pic:spPr>
                </pic:pic>
              </a:graphicData>
            </a:graphic>
          </wp:inline>
        </w:drawing>
      </w:r>
    </w:p>
    <w:p>
      <w:pPr>
        <w:spacing w:line="21" w:lineRule="exact"/>
        <w:sectPr>
          <w:footerReference w:type="default" r:id="rId449"/>
          <w:pgSz w:w="7530" w:h="11370"/>
          <w:pgMar w:top="206" w:right="785" w:bottom="430" w:left="680" w:header="0" w:footer="157" w:gutter="0"/>
        </w:sectPr>
        <w:rPr/>
      </w:pPr>
    </w:p>
    <w:p>
      <w:pPr>
        <w:ind w:left="1002"/>
        <w:spacing w:line="197" w:lineRule="auto"/>
        <w:rPr>
          <w:rFonts w:ascii="SimSun" w:hAnsi="SimSun" w:eastAsia="SimSun" w:cs="SimSun"/>
          <w:sz w:val="19"/>
          <w:szCs w:val="19"/>
        </w:rPr>
      </w:pPr>
      <w:r>
        <w:pict>
          <v:rect id="_x0000_s532" style="position:absolute;margin-left:251.498pt;margin-top:515.002pt;mso-position-vertical-relative:page;mso-position-horizontal-relative:page;width:26.05pt;height:0.55pt;z-index:253165568;" o:allowincell="f" fillcolor="#000000" filled="true" stroked="false"/>
        </w:pict>
      </w:r>
      <w:r>
        <w:drawing>
          <wp:anchor distT="0" distB="0" distL="0" distR="0" simplePos="0" relativeHeight="253163520" behindDoc="0" locked="0" layoutInCell="0" allowOverlap="1">
            <wp:simplePos x="0" y="0"/>
            <wp:positionH relativeFrom="page">
              <wp:posOffset>736603</wp:posOffset>
            </wp:positionH>
            <wp:positionV relativeFrom="page">
              <wp:posOffset>6540524</wp:posOffset>
            </wp:positionV>
            <wp:extent cx="704824" cy="6358"/>
            <wp:effectExtent l="0" t="0" r="0" b="0"/>
            <wp:wrapNone/>
            <wp:docPr id="464" name="IM 464"/>
            <wp:cNvGraphicFramePr/>
            <a:graphic>
              <a:graphicData uri="http://schemas.openxmlformats.org/drawingml/2006/picture">
                <pic:pic>
                  <pic:nvPicPr>
                    <pic:cNvPr id="464" name="IM 464"/>
                    <pic:cNvPicPr/>
                  </pic:nvPicPr>
                  <pic:blipFill>
                    <a:blip r:embed="rId456"/>
                    <a:stretch>
                      <a:fillRect/>
                    </a:stretch>
                  </pic:blipFill>
                  <pic:spPr>
                    <a:xfrm rot="0">
                      <a:off x="0" y="0"/>
                      <a:ext cx="704824" cy="6358"/>
                    </a:xfrm>
                    <a:prstGeom prst="rect">
                      <a:avLst/>
                    </a:prstGeom>
                  </pic:spPr>
                </pic:pic>
              </a:graphicData>
            </a:graphic>
          </wp:anchor>
        </w:drawing>
      </w:r>
      <w:r>
        <w:drawing>
          <wp:anchor distT="0" distB="0" distL="0" distR="0" simplePos="0" relativeHeight="253164544" behindDoc="0" locked="0" layoutInCell="0" allowOverlap="1">
            <wp:simplePos x="0" y="0"/>
            <wp:positionH relativeFrom="page">
              <wp:posOffset>742934</wp:posOffset>
            </wp:positionH>
            <wp:positionV relativeFrom="page">
              <wp:posOffset>5194264</wp:posOffset>
            </wp:positionV>
            <wp:extent cx="6350" cy="1371624"/>
            <wp:effectExtent l="0" t="0" r="0" b="0"/>
            <wp:wrapNone/>
            <wp:docPr id="466" name="IM 466"/>
            <wp:cNvGraphicFramePr/>
            <a:graphic>
              <a:graphicData uri="http://schemas.openxmlformats.org/drawingml/2006/picture">
                <pic:pic>
                  <pic:nvPicPr>
                    <pic:cNvPr id="466" name="IM 466"/>
                    <pic:cNvPicPr/>
                  </pic:nvPicPr>
                  <pic:blipFill>
                    <a:blip r:embed="rId457"/>
                    <a:stretch>
                      <a:fillRect/>
                    </a:stretch>
                  </pic:blipFill>
                  <pic:spPr>
                    <a:xfrm rot="0">
                      <a:off x="0" y="0"/>
                      <a:ext cx="6350" cy="1371624"/>
                    </a:xfrm>
                    <a:prstGeom prst="rect">
                      <a:avLst/>
                    </a:prstGeom>
                  </pic:spPr>
                </pic:pic>
              </a:graphicData>
            </a:graphic>
          </wp:anchor>
        </w:drawing>
      </w:r>
      <w:r>
        <w:drawing>
          <wp:anchor distT="0" distB="0" distL="0" distR="0" simplePos="0" relativeHeight="253161472" behindDoc="1" locked="0" layoutInCell="0" allowOverlap="1">
            <wp:simplePos x="0" y="0"/>
            <wp:positionH relativeFrom="page">
              <wp:posOffset>0</wp:posOffset>
            </wp:positionH>
            <wp:positionV relativeFrom="page">
              <wp:posOffset>0</wp:posOffset>
            </wp:positionV>
            <wp:extent cx="641360" cy="660411"/>
            <wp:effectExtent l="0" t="0" r="0" b="0"/>
            <wp:wrapNone/>
            <wp:docPr id="468" name="IM 468"/>
            <wp:cNvGraphicFramePr/>
            <a:graphic>
              <a:graphicData uri="http://schemas.openxmlformats.org/drawingml/2006/picture">
                <pic:pic>
                  <pic:nvPicPr>
                    <pic:cNvPr id="468" name="IM 468"/>
                    <pic:cNvPicPr/>
                  </pic:nvPicPr>
                  <pic:blipFill>
                    <a:blip r:embed="rId458"/>
                    <a:stretch>
                      <a:fillRect/>
                    </a:stretch>
                  </pic:blipFill>
                  <pic:spPr>
                    <a:xfrm rot="0">
                      <a:off x="0" y="0"/>
                      <a:ext cx="641360" cy="660411"/>
                    </a:xfrm>
                    <a:prstGeom prst="rect">
                      <a:avLst/>
                    </a:prstGeom>
                  </pic:spPr>
                </pic:pic>
              </a:graphicData>
            </a:graphic>
          </wp:anchor>
        </w:drawing>
      </w:r>
      <w:r>
        <w:drawing>
          <wp:anchor distT="0" distB="0" distL="0" distR="0" simplePos="0" relativeHeight="253162496" behindDoc="0" locked="0" layoutInCell="0" allowOverlap="1">
            <wp:simplePos x="0" y="0"/>
            <wp:positionH relativeFrom="page">
              <wp:posOffset>565126</wp:posOffset>
            </wp:positionH>
            <wp:positionV relativeFrom="page">
              <wp:posOffset>6108680</wp:posOffset>
            </wp:positionV>
            <wp:extent cx="279442" cy="266722"/>
            <wp:effectExtent l="0" t="0" r="0" b="0"/>
            <wp:wrapNone/>
            <wp:docPr id="470" name="IM 470"/>
            <wp:cNvGraphicFramePr/>
            <a:graphic>
              <a:graphicData uri="http://schemas.openxmlformats.org/drawingml/2006/picture">
                <pic:pic>
                  <pic:nvPicPr>
                    <pic:cNvPr id="470" name="IM 470"/>
                    <pic:cNvPicPr/>
                  </pic:nvPicPr>
                  <pic:blipFill>
                    <a:blip r:embed="rId459"/>
                    <a:stretch>
                      <a:fillRect/>
                    </a:stretch>
                  </pic:blipFill>
                  <pic:spPr>
                    <a:xfrm rot="0">
                      <a:off x="0" y="0"/>
                      <a:ext cx="279442" cy="266722"/>
                    </a:xfrm>
                    <a:prstGeom prst="rect">
                      <a:avLst/>
                    </a:prstGeom>
                  </pic:spPr>
                </pic:pic>
              </a:graphicData>
            </a:graphic>
          </wp:anchor>
        </w:drawing>
      </w:r>
      <w:r>
        <w:rPr>
          <w:rFonts w:ascii="SimSun" w:hAnsi="SimSun" w:eastAsia="SimSun" w:cs="SimSun"/>
          <w:sz w:val="19"/>
          <w:szCs w:val="19"/>
          <w:b/>
          <w:bCs/>
          <w:color w:val="DD6001"/>
          <w:spacing w:val="-14"/>
          <w:w w:val="92"/>
        </w:rPr>
        <w:t>数据为王</w:t>
      </w:r>
    </w:p>
    <w:p>
      <w:pPr>
        <w:ind w:left="1319"/>
        <w:spacing w:before="1" w:line="227" w:lineRule="auto"/>
        <w:rPr>
          <w:rFonts w:ascii="KaiTi" w:hAnsi="KaiTi" w:eastAsia="KaiTi" w:cs="KaiTi"/>
          <w:sz w:val="19"/>
          <w:szCs w:val="19"/>
        </w:rPr>
      </w:pPr>
      <w:r>
        <w:rPr>
          <w:rFonts w:ascii="KaiTi" w:hAnsi="KaiTi" w:eastAsia="KaiTi" w:cs="KaiTi"/>
          <w:sz w:val="19"/>
          <w:szCs w:val="19"/>
          <w:spacing w:val="-19"/>
          <w:w w:val="92"/>
        </w:rPr>
        <w:t>打开工业数据治理之门</w:t>
      </w:r>
    </w:p>
    <w:p>
      <w:pPr>
        <w:spacing w:before="102"/>
        <w:rPr/>
      </w:pPr>
      <w:r/>
    </w:p>
    <w:p>
      <w:pPr>
        <w:spacing w:before="102"/>
        <w:rPr/>
      </w:pPr>
      <w:r/>
    </w:p>
    <w:tbl>
      <w:tblPr>
        <w:tblStyle w:val="TableNormal"/>
        <w:tblW w:w="5219" w:type="dxa"/>
        <w:tblInd w:w="1319" w:type="dxa"/>
        <w:tblLayout w:type="fixed"/>
        <w:tblBorders>
          <w:left w:val="single" w:color="000000" w:sz="8" w:space="0"/>
          <w:bottom w:val="single" w:color="000000" w:sz="4" w:space="0"/>
          <w:right w:val="single" w:color="000000" w:sz="8" w:space="0"/>
          <w:top w:val="single" w:color="000000" w:sz="4" w:space="0"/>
        </w:tblBorders>
      </w:tblPr>
      <w:tblGrid>
        <w:gridCol w:w="5219"/>
      </w:tblGrid>
      <w:tr>
        <w:trPr>
          <w:trHeight w:val="8840" w:hRule="atLeast"/>
        </w:trPr>
        <w:tc>
          <w:tcPr>
            <w:tcW w:w="5219" w:type="dxa"/>
            <w:vAlign w:val="top"/>
          </w:tcPr>
          <w:p>
            <w:pPr>
              <w:pStyle w:val="TableText"/>
              <w:ind w:left="139" w:right="94"/>
              <w:spacing w:before="207" w:line="319" w:lineRule="auto"/>
              <w:jc w:val="both"/>
              <w:rPr>
                <w:rFonts w:ascii="SimHei" w:hAnsi="SimHei" w:eastAsia="SimHei" w:cs="SimHei"/>
                <w:sz w:val="19"/>
                <w:szCs w:val="19"/>
              </w:rPr>
            </w:pPr>
            <w:r>
              <w:rPr>
                <w:rFonts w:ascii="SimHei" w:hAnsi="SimHei" w:eastAsia="SimHei" w:cs="SimHei"/>
                <w:sz w:val="19"/>
                <w:szCs w:val="19"/>
                <w:spacing w:val="-5"/>
              </w:rPr>
              <w:t>建超级</w:t>
            </w:r>
            <w:r>
              <w:rPr>
                <w:sz w:val="19"/>
                <w:szCs w:val="19"/>
                <w:spacing w:val="-5"/>
              </w:rPr>
              <w:t>BOM,BOM </w:t>
            </w:r>
            <w:r>
              <w:rPr>
                <w:rFonts w:ascii="SimHei" w:hAnsi="SimHei" w:eastAsia="SimHei" w:cs="SimHei"/>
                <w:sz w:val="19"/>
                <w:szCs w:val="19"/>
                <w:spacing w:val="-5"/>
              </w:rPr>
              <w:t>结构化、模块化，并与</w:t>
            </w:r>
            <w:r>
              <w:rPr>
                <w:sz w:val="19"/>
                <w:szCs w:val="19"/>
                <w:spacing w:val="-5"/>
              </w:rPr>
              <w:t>U9 ERP</w:t>
            </w:r>
            <w:r>
              <w:rPr>
                <w:rFonts w:ascii="SimHei" w:hAnsi="SimHei" w:eastAsia="SimHei" w:cs="SimHei"/>
                <w:sz w:val="19"/>
                <w:szCs w:val="19"/>
                <w:spacing w:val="-5"/>
              </w:rPr>
              <w:t>系统无缝集成，</w:t>
            </w:r>
            <w:r>
              <w:rPr>
                <w:rFonts w:ascii="SimHei" w:hAnsi="SimHei" w:eastAsia="SimHei" w:cs="SimHei"/>
                <w:sz w:val="19"/>
                <w:szCs w:val="19"/>
                <w:spacing w:val="3"/>
              </w:rPr>
              <w:t xml:space="preserve"> </w:t>
            </w:r>
            <w:r>
              <w:rPr>
                <w:rFonts w:ascii="SimHei" w:hAnsi="SimHei" w:eastAsia="SimHei" w:cs="SimHei"/>
                <w:sz w:val="19"/>
                <w:szCs w:val="19"/>
                <w:spacing w:val="4"/>
              </w:rPr>
              <w:t>形成</w:t>
            </w:r>
            <w:r>
              <w:rPr>
                <w:rFonts w:ascii="SimHei" w:hAnsi="SimHei" w:eastAsia="SimHei" w:cs="SimHei"/>
                <w:sz w:val="19"/>
                <w:szCs w:val="19"/>
                <w:spacing w:val="-43"/>
              </w:rPr>
              <w:t xml:space="preserve"> </w:t>
            </w:r>
            <w:r>
              <w:rPr>
                <w:sz w:val="19"/>
                <w:szCs w:val="19"/>
                <w:spacing w:val="4"/>
              </w:rPr>
              <w:t>U9</w:t>
            </w:r>
            <w:r>
              <w:rPr>
                <w:sz w:val="19"/>
                <w:szCs w:val="19"/>
                <w:spacing w:val="-41"/>
              </w:rPr>
              <w:t xml:space="preserve"> </w:t>
            </w:r>
            <w:r>
              <w:rPr>
                <w:rFonts w:ascii="SimHei" w:hAnsi="SimHei" w:eastAsia="SimHei" w:cs="SimHei"/>
                <w:sz w:val="19"/>
                <w:szCs w:val="19"/>
                <w:spacing w:val="4"/>
              </w:rPr>
              <w:t>的超级</w:t>
            </w:r>
            <w:r>
              <w:rPr>
                <w:sz w:val="19"/>
                <w:szCs w:val="19"/>
              </w:rPr>
              <w:t>BOM</w:t>
            </w:r>
            <w:r>
              <w:rPr>
                <w:sz w:val="19"/>
                <w:szCs w:val="19"/>
                <w:spacing w:val="4"/>
              </w:rPr>
              <w:t>,</w:t>
            </w:r>
            <w:r>
              <w:rPr>
                <w:sz w:val="19"/>
                <w:szCs w:val="19"/>
                <w:spacing w:val="28"/>
              </w:rPr>
              <w:t xml:space="preserve"> </w:t>
            </w:r>
            <w:r>
              <w:rPr>
                <w:rFonts w:ascii="SimHei" w:hAnsi="SimHei" w:eastAsia="SimHei" w:cs="SimHei"/>
                <w:sz w:val="19"/>
                <w:szCs w:val="19"/>
                <w:spacing w:val="4"/>
              </w:rPr>
              <w:t>可根据客户订单的个性化需求进行快</w:t>
            </w:r>
            <w:r>
              <w:rPr>
                <w:rFonts w:ascii="SimHei" w:hAnsi="SimHei" w:eastAsia="SimHei" w:cs="SimHei"/>
                <w:sz w:val="19"/>
                <w:szCs w:val="19"/>
                <w:spacing w:val="4"/>
              </w:rPr>
              <w:t xml:space="preserve"> </w:t>
            </w:r>
            <w:r>
              <w:rPr>
                <w:rFonts w:ascii="SimHei" w:hAnsi="SimHei" w:eastAsia="SimHei" w:cs="SimHei"/>
                <w:sz w:val="19"/>
                <w:szCs w:val="19"/>
                <w:spacing w:val="-1"/>
              </w:rPr>
              <w:t>速选配，满足客户的定制化需求；当思普的物料和超级</w:t>
            </w:r>
            <w:r>
              <w:rPr>
                <w:rFonts w:ascii="SimHei" w:hAnsi="SimHei" w:eastAsia="SimHei" w:cs="SimHei"/>
                <w:sz w:val="19"/>
                <w:szCs w:val="19"/>
                <w:spacing w:val="-33"/>
              </w:rPr>
              <w:t xml:space="preserve"> </w:t>
            </w:r>
            <w:r>
              <w:rPr>
                <w:sz w:val="19"/>
                <w:szCs w:val="19"/>
                <w:spacing w:val="-1"/>
              </w:rPr>
              <w:t>BOM</w:t>
            </w:r>
            <w:r>
              <w:rPr>
                <w:sz w:val="19"/>
                <w:szCs w:val="19"/>
              </w:rPr>
              <w:t xml:space="preserve">  </w:t>
            </w:r>
            <w:r>
              <w:rPr>
                <w:rFonts w:ascii="SimHei" w:hAnsi="SimHei" w:eastAsia="SimHei" w:cs="SimHei"/>
                <w:sz w:val="19"/>
                <w:szCs w:val="19"/>
                <w:spacing w:val="-3"/>
              </w:rPr>
              <w:t>发生变更时，可同步更新</w:t>
            </w:r>
            <w:r>
              <w:rPr>
                <w:sz w:val="19"/>
                <w:szCs w:val="19"/>
                <w:spacing w:val="-3"/>
              </w:rPr>
              <w:t>ERP</w:t>
            </w:r>
            <w:r>
              <w:rPr>
                <w:sz w:val="19"/>
                <w:szCs w:val="19"/>
                <w:spacing w:val="-55"/>
              </w:rPr>
              <w:t xml:space="preserve"> </w:t>
            </w:r>
            <w:r>
              <w:rPr>
                <w:rFonts w:ascii="SimHei" w:hAnsi="SimHei" w:eastAsia="SimHei" w:cs="SimHei"/>
                <w:sz w:val="19"/>
                <w:szCs w:val="19"/>
                <w:spacing w:val="-3"/>
              </w:rPr>
              <w:t>系统的物料和超级</w:t>
            </w:r>
            <w:r>
              <w:rPr>
                <w:sz w:val="19"/>
                <w:szCs w:val="19"/>
                <w:spacing w:val="-3"/>
              </w:rPr>
              <w:t>BOM。</w:t>
            </w:r>
            <w:r>
              <w:rPr>
                <w:sz w:val="19"/>
                <w:szCs w:val="19"/>
                <w:spacing w:val="-25"/>
              </w:rPr>
              <w:t xml:space="preserve"> </w:t>
            </w:r>
            <w:r>
              <w:rPr>
                <w:rFonts w:ascii="SimHei" w:hAnsi="SimHei" w:eastAsia="SimHei" w:cs="SimHei"/>
                <w:sz w:val="19"/>
                <w:szCs w:val="19"/>
                <w:spacing w:val="-3"/>
              </w:rPr>
              <w:t>同时，</w:t>
            </w:r>
            <w:r>
              <w:rPr>
                <w:rFonts w:ascii="SimHei" w:hAnsi="SimHei" w:eastAsia="SimHei" w:cs="SimHei"/>
                <w:sz w:val="19"/>
                <w:szCs w:val="19"/>
              </w:rPr>
              <w:t xml:space="preserve"> </w:t>
            </w:r>
            <w:r>
              <w:rPr>
                <w:rFonts w:ascii="SimHei" w:hAnsi="SimHei" w:eastAsia="SimHei" w:cs="SimHei"/>
                <w:sz w:val="19"/>
                <w:szCs w:val="19"/>
                <w:spacing w:val="5"/>
              </w:rPr>
              <w:t>临工重机的研发设计管理也提升了研发速度，使可靠性试</w:t>
            </w:r>
            <w:r>
              <w:rPr>
                <w:rFonts w:ascii="SimHei" w:hAnsi="SimHei" w:eastAsia="SimHei" w:cs="SimHei"/>
                <w:sz w:val="19"/>
                <w:szCs w:val="19"/>
                <w:spacing w:val="1"/>
              </w:rPr>
              <w:t xml:space="preserve">  </w:t>
            </w:r>
            <w:r>
              <w:rPr>
                <w:rFonts w:ascii="SimHei" w:hAnsi="SimHei" w:eastAsia="SimHei" w:cs="SimHei"/>
                <w:sz w:val="19"/>
                <w:szCs w:val="19"/>
                <w:spacing w:val="-2"/>
              </w:rPr>
              <w:t>验周期大大缩短，使产品定制化成为可能。</w:t>
            </w:r>
          </w:p>
          <w:p>
            <w:pPr>
              <w:pStyle w:val="TableText"/>
              <w:ind w:left="139" w:right="93" w:firstLine="382"/>
              <w:spacing w:before="175" w:line="341" w:lineRule="auto"/>
              <w:rPr>
                <w:rFonts w:ascii="SimHei" w:hAnsi="SimHei" w:eastAsia="SimHei" w:cs="SimHei"/>
                <w:sz w:val="19"/>
                <w:szCs w:val="19"/>
              </w:rPr>
            </w:pPr>
            <w:r>
              <w:rPr>
                <w:rFonts w:ascii="SimHei" w:hAnsi="SimHei" w:eastAsia="SimHei" w:cs="SimHei"/>
                <w:sz w:val="19"/>
                <w:szCs w:val="19"/>
                <w:b/>
                <w:bCs/>
                <w:color w:val="CE7B29"/>
                <w:spacing w:val="3"/>
              </w:rPr>
              <w:t>准确快速地响应客户个性化需求。</w:t>
            </w:r>
            <w:r>
              <w:rPr>
                <w:rFonts w:ascii="SimHei" w:hAnsi="SimHei" w:eastAsia="SimHei" w:cs="SimHei"/>
                <w:sz w:val="19"/>
                <w:szCs w:val="19"/>
                <w:spacing w:val="3"/>
              </w:rPr>
              <w:t>与</w:t>
            </w:r>
            <w:r>
              <w:rPr>
                <w:rFonts w:ascii="SimHei" w:hAnsi="SimHei" w:eastAsia="SimHei" w:cs="SimHei"/>
                <w:sz w:val="19"/>
                <w:szCs w:val="19"/>
                <w:spacing w:val="-18"/>
              </w:rPr>
              <w:t xml:space="preserve"> </w:t>
            </w:r>
            <w:r>
              <w:rPr>
                <w:sz w:val="19"/>
                <w:szCs w:val="19"/>
              </w:rPr>
              <w:t>LDP</w:t>
            </w:r>
            <w:r>
              <w:rPr>
                <w:sz w:val="19"/>
                <w:szCs w:val="19"/>
                <w:spacing w:val="-44"/>
              </w:rPr>
              <w:t xml:space="preserve"> </w:t>
            </w:r>
            <w:r>
              <w:rPr>
                <w:rFonts w:ascii="SimHei" w:hAnsi="SimHei" w:eastAsia="SimHei" w:cs="SimHei"/>
                <w:sz w:val="19"/>
                <w:szCs w:val="19"/>
                <w:spacing w:val="3"/>
              </w:rPr>
              <w:t>营销管理系</w:t>
            </w:r>
            <w:r>
              <w:rPr>
                <w:rFonts w:ascii="SimHei" w:hAnsi="SimHei" w:eastAsia="SimHei" w:cs="SimHei"/>
                <w:sz w:val="19"/>
                <w:szCs w:val="19"/>
              </w:rPr>
              <w:t xml:space="preserve">  </w:t>
            </w:r>
            <w:r>
              <w:rPr>
                <w:rFonts w:ascii="SimHei" w:hAnsi="SimHei" w:eastAsia="SimHei" w:cs="SimHei"/>
                <w:sz w:val="19"/>
                <w:szCs w:val="19"/>
                <w:spacing w:val="5"/>
              </w:rPr>
              <w:t>统无缝集成，高效、方便，实现了营销、服务、生产、财</w:t>
            </w:r>
            <w:r>
              <w:rPr>
                <w:rFonts w:ascii="SimHei" w:hAnsi="SimHei" w:eastAsia="SimHei" w:cs="SimHei"/>
                <w:sz w:val="19"/>
                <w:szCs w:val="19"/>
              </w:rPr>
              <w:t xml:space="preserve">  </w:t>
            </w:r>
            <w:r>
              <w:rPr>
                <w:rFonts w:ascii="SimHei" w:hAnsi="SimHei" w:eastAsia="SimHei" w:cs="SimHei"/>
                <w:sz w:val="19"/>
                <w:szCs w:val="19"/>
                <w:spacing w:val="5"/>
              </w:rPr>
              <w:t>务的无缝对接和实时协同；经销商根据客户的个性化要求</w:t>
            </w:r>
            <w:r>
              <w:rPr>
                <w:rFonts w:ascii="SimHei" w:hAnsi="SimHei" w:eastAsia="SimHei" w:cs="SimHei"/>
                <w:sz w:val="19"/>
                <w:szCs w:val="19"/>
                <w:spacing w:val="2"/>
              </w:rPr>
              <w:t xml:space="preserve">  </w:t>
            </w:r>
            <w:r>
              <w:rPr>
                <w:rFonts w:ascii="SimHei" w:hAnsi="SimHei" w:eastAsia="SimHei" w:cs="SimHei"/>
                <w:sz w:val="19"/>
                <w:szCs w:val="19"/>
                <w:spacing w:val="3"/>
              </w:rPr>
              <w:t>在临工集团总部的</w:t>
            </w:r>
            <w:r>
              <w:rPr>
                <w:rFonts w:ascii="Times New Roman" w:hAnsi="Times New Roman" w:eastAsia="Times New Roman" w:cs="Times New Roman"/>
                <w:sz w:val="19"/>
                <w:szCs w:val="19"/>
              </w:rPr>
              <w:t>LDP</w:t>
            </w:r>
            <w:r>
              <w:rPr>
                <w:rFonts w:ascii="SimHei" w:hAnsi="SimHei" w:eastAsia="SimHei" w:cs="SimHei"/>
                <w:sz w:val="19"/>
                <w:szCs w:val="19"/>
                <w:spacing w:val="3"/>
              </w:rPr>
              <w:t>营销系统下单，形成</w:t>
            </w:r>
            <w:r>
              <w:rPr>
                <w:rFonts w:ascii="Times New Roman" w:hAnsi="Times New Roman" w:eastAsia="Times New Roman" w:cs="Times New Roman"/>
                <w:sz w:val="19"/>
                <w:szCs w:val="19"/>
              </w:rPr>
              <w:t>LDP</w:t>
            </w:r>
            <w:r>
              <w:rPr>
                <w:rFonts w:ascii="SimHei" w:hAnsi="SimHei" w:eastAsia="SimHei" w:cs="SimHei"/>
                <w:sz w:val="19"/>
                <w:szCs w:val="19"/>
                <w:spacing w:val="3"/>
              </w:rPr>
              <w:t>销售订单，</w:t>
            </w:r>
            <w:r>
              <w:rPr>
                <w:rFonts w:ascii="SimHei" w:hAnsi="SimHei" w:eastAsia="SimHei" w:cs="SimHei"/>
                <w:sz w:val="19"/>
                <w:szCs w:val="19"/>
              </w:rPr>
              <w:t xml:space="preserve"> </w:t>
            </w:r>
            <w:r>
              <w:rPr>
                <w:rFonts w:ascii="SimHei" w:hAnsi="SimHei" w:eastAsia="SimHei" w:cs="SimHei"/>
                <w:sz w:val="19"/>
                <w:szCs w:val="19"/>
                <w:spacing w:val="7"/>
              </w:rPr>
              <w:t>并生成配置号，再生成</w:t>
            </w:r>
            <w:r>
              <w:rPr>
                <w:sz w:val="19"/>
                <w:szCs w:val="19"/>
              </w:rPr>
              <w:t>ERP</w:t>
            </w:r>
            <w:r>
              <w:rPr>
                <w:sz w:val="19"/>
                <w:szCs w:val="19"/>
                <w:spacing w:val="-35"/>
              </w:rPr>
              <w:t xml:space="preserve"> </w:t>
            </w:r>
            <w:r>
              <w:rPr>
                <w:rFonts w:ascii="SimHei" w:hAnsi="SimHei" w:eastAsia="SimHei" w:cs="SimHei"/>
                <w:sz w:val="19"/>
                <w:szCs w:val="19"/>
                <w:spacing w:val="7"/>
              </w:rPr>
              <w:t>的销售订单，技术中心根据客</w:t>
            </w:r>
          </w:p>
          <w:p>
            <w:pPr>
              <w:ind w:left="139"/>
              <w:spacing w:line="221" w:lineRule="auto"/>
              <w:rPr>
                <w:rFonts w:ascii="SimHei" w:hAnsi="SimHei" w:eastAsia="SimHei" w:cs="SimHei"/>
                <w:sz w:val="19"/>
                <w:szCs w:val="19"/>
              </w:rPr>
            </w:pPr>
            <w:r>
              <w:rPr>
                <w:rFonts w:ascii="SimHei" w:hAnsi="SimHei" w:eastAsia="SimHei" w:cs="SimHei"/>
                <w:sz w:val="19"/>
                <w:szCs w:val="19"/>
                <w:spacing w:val="-1"/>
              </w:rPr>
              <w:t>户的定制化要求进行技术评估。</w:t>
            </w:r>
          </w:p>
          <w:p>
            <w:pPr>
              <w:pStyle w:val="TableText"/>
              <w:ind w:left="139" w:right="156" w:firstLine="380"/>
              <w:spacing w:before="161" w:line="340" w:lineRule="auto"/>
              <w:rPr>
                <w:rFonts w:ascii="SimHei" w:hAnsi="SimHei" w:eastAsia="SimHei" w:cs="SimHei"/>
                <w:sz w:val="19"/>
                <w:szCs w:val="19"/>
              </w:rPr>
            </w:pPr>
            <w:r>
              <w:rPr>
                <w:rFonts w:ascii="SimHei" w:hAnsi="SimHei" w:eastAsia="SimHei" w:cs="SimHei"/>
                <w:sz w:val="19"/>
                <w:szCs w:val="19"/>
                <w:color w:val="DF7B17"/>
                <w:spacing w:val="8"/>
              </w:rPr>
              <w:t>参数化选配、个性化定制。</w:t>
            </w:r>
            <w:r>
              <w:rPr>
                <w:rFonts w:ascii="SimHei" w:hAnsi="SimHei" w:eastAsia="SimHei" w:cs="SimHei"/>
                <w:sz w:val="19"/>
                <w:szCs w:val="19"/>
                <w:spacing w:val="8"/>
              </w:rPr>
              <w:t>根</w:t>
            </w:r>
            <w:r>
              <w:rPr>
                <w:rFonts w:ascii="SimHei" w:hAnsi="SimHei" w:eastAsia="SimHei" w:cs="SimHei"/>
                <w:sz w:val="19"/>
                <w:szCs w:val="19"/>
                <w:spacing w:val="-34"/>
              </w:rPr>
              <w:t xml:space="preserve"> </w:t>
            </w:r>
            <w:r>
              <w:rPr>
                <w:rFonts w:ascii="SimHei" w:hAnsi="SimHei" w:eastAsia="SimHei" w:cs="SimHei"/>
                <w:sz w:val="19"/>
                <w:szCs w:val="19"/>
                <w:spacing w:val="8"/>
              </w:rPr>
              <w:t>据</w:t>
            </w:r>
            <w:r>
              <w:rPr>
                <w:sz w:val="19"/>
                <w:szCs w:val="19"/>
              </w:rPr>
              <w:t>LDP</w:t>
            </w:r>
            <w:r>
              <w:rPr>
                <w:rFonts w:ascii="SimHei" w:hAnsi="SimHei" w:eastAsia="SimHei" w:cs="SimHei"/>
                <w:sz w:val="19"/>
                <w:szCs w:val="19"/>
                <w:spacing w:val="8"/>
              </w:rPr>
              <w:t>营销管理系统生</w:t>
            </w:r>
            <w:r>
              <w:rPr>
                <w:rFonts w:ascii="SimHei" w:hAnsi="SimHei" w:eastAsia="SimHei" w:cs="SimHei"/>
                <w:sz w:val="19"/>
                <w:szCs w:val="19"/>
              </w:rPr>
              <w:t xml:space="preserve"> </w:t>
            </w:r>
            <w:r>
              <w:rPr>
                <w:rFonts w:ascii="SimHei" w:hAnsi="SimHei" w:eastAsia="SimHei" w:cs="SimHei"/>
                <w:sz w:val="19"/>
                <w:szCs w:val="19"/>
                <w:spacing w:val="3"/>
              </w:rPr>
              <w:t>成的</w:t>
            </w:r>
            <w:r>
              <w:rPr>
                <w:sz w:val="19"/>
                <w:szCs w:val="19"/>
                <w:spacing w:val="3"/>
              </w:rPr>
              <w:t>U9</w:t>
            </w:r>
            <w:r>
              <w:rPr>
                <w:sz w:val="19"/>
                <w:szCs w:val="19"/>
                <w:spacing w:val="-38"/>
              </w:rPr>
              <w:t xml:space="preserve"> </w:t>
            </w:r>
            <w:r>
              <w:rPr>
                <w:rFonts w:ascii="SimHei" w:hAnsi="SimHei" w:eastAsia="SimHei" w:cs="SimHei"/>
                <w:sz w:val="19"/>
                <w:szCs w:val="19"/>
                <w:spacing w:val="3"/>
              </w:rPr>
              <w:t>销售订单和思普</w:t>
            </w:r>
            <w:r>
              <w:rPr>
                <w:rFonts w:ascii="SimHei" w:hAnsi="SimHei" w:eastAsia="SimHei" w:cs="SimHei"/>
                <w:sz w:val="19"/>
                <w:szCs w:val="19"/>
                <w:spacing w:val="-48"/>
              </w:rPr>
              <w:t xml:space="preserve"> </w:t>
            </w:r>
            <w:r>
              <w:rPr>
                <w:sz w:val="19"/>
                <w:szCs w:val="19"/>
              </w:rPr>
              <w:t>PLM</w:t>
            </w:r>
            <w:r>
              <w:rPr>
                <w:rFonts w:ascii="SimHei" w:hAnsi="SimHei" w:eastAsia="SimHei" w:cs="SimHei"/>
                <w:sz w:val="19"/>
                <w:szCs w:val="19"/>
                <w:spacing w:val="3"/>
              </w:rPr>
              <w:t>传递到</w:t>
            </w:r>
            <w:r>
              <w:rPr>
                <w:sz w:val="19"/>
                <w:szCs w:val="19"/>
              </w:rPr>
              <w:t>ERP</w:t>
            </w:r>
            <w:r>
              <w:rPr>
                <w:sz w:val="19"/>
                <w:szCs w:val="19"/>
                <w:spacing w:val="-55"/>
              </w:rPr>
              <w:t xml:space="preserve"> </w:t>
            </w:r>
            <w:r>
              <w:rPr>
                <w:rFonts w:ascii="SimHei" w:hAnsi="SimHei" w:eastAsia="SimHei" w:cs="SimHei"/>
                <w:sz w:val="19"/>
                <w:szCs w:val="19"/>
                <w:spacing w:val="3"/>
              </w:rPr>
              <w:t>系统的超级</w:t>
            </w:r>
            <w:r>
              <w:rPr>
                <w:rFonts w:ascii="SimHei" w:hAnsi="SimHei" w:eastAsia="SimHei" w:cs="SimHei"/>
                <w:sz w:val="19"/>
                <w:szCs w:val="19"/>
                <w:spacing w:val="-52"/>
              </w:rPr>
              <w:t xml:space="preserve"> </w:t>
            </w:r>
            <w:r>
              <w:rPr>
                <w:sz w:val="19"/>
                <w:szCs w:val="19"/>
              </w:rPr>
              <w:t>BOM</w:t>
            </w:r>
            <w:r>
              <w:rPr>
                <w:sz w:val="19"/>
                <w:szCs w:val="19"/>
                <w:spacing w:val="3"/>
              </w:rPr>
              <w:t>,</w:t>
            </w:r>
            <w:r>
              <w:rPr>
                <w:sz w:val="19"/>
                <w:szCs w:val="19"/>
                <w:spacing w:val="-22"/>
              </w:rPr>
              <w:t xml:space="preserve"> </w:t>
            </w:r>
            <w:r>
              <w:rPr>
                <w:rFonts w:ascii="SimHei" w:hAnsi="SimHei" w:eastAsia="SimHei" w:cs="SimHei"/>
                <w:sz w:val="19"/>
                <w:szCs w:val="19"/>
                <w:spacing w:val="3"/>
              </w:rPr>
              <w:t>按</w:t>
            </w:r>
            <w:r>
              <w:rPr>
                <w:rFonts w:ascii="SimHei" w:hAnsi="SimHei" w:eastAsia="SimHei" w:cs="SimHei"/>
                <w:sz w:val="19"/>
                <w:szCs w:val="19"/>
              </w:rPr>
              <w:t xml:space="preserve"> </w:t>
            </w:r>
            <w:r>
              <w:rPr>
                <w:rFonts w:ascii="SimHei" w:hAnsi="SimHei" w:eastAsia="SimHei" w:cs="SimHei"/>
                <w:sz w:val="19"/>
                <w:szCs w:val="19"/>
                <w:spacing w:val="-2"/>
              </w:rPr>
              <w:t>客户个性化要求进行选配，快速、简单、高效，效率可提高</w:t>
            </w:r>
          </w:p>
          <w:p>
            <w:pPr>
              <w:ind w:left="139"/>
              <w:spacing w:line="220" w:lineRule="auto"/>
              <w:rPr>
                <w:rFonts w:ascii="SimHei" w:hAnsi="SimHei" w:eastAsia="SimHei" w:cs="SimHei"/>
                <w:sz w:val="19"/>
                <w:szCs w:val="19"/>
              </w:rPr>
            </w:pPr>
            <w:r>
              <w:rPr>
                <w:rFonts w:ascii="SimHei" w:hAnsi="SimHei" w:eastAsia="SimHei" w:cs="SimHei"/>
                <w:sz w:val="19"/>
                <w:szCs w:val="19"/>
                <w:spacing w:val="3"/>
              </w:rPr>
              <w:t>30%以上!</w:t>
            </w:r>
          </w:p>
          <w:p>
            <w:pPr>
              <w:pStyle w:val="TableText"/>
              <w:ind w:left="139" w:right="73" w:firstLine="380"/>
              <w:spacing w:before="150" w:line="349" w:lineRule="auto"/>
              <w:rPr>
                <w:rFonts w:ascii="SimHei" w:hAnsi="SimHei" w:eastAsia="SimHei" w:cs="SimHei"/>
                <w:sz w:val="19"/>
                <w:szCs w:val="19"/>
              </w:rPr>
            </w:pPr>
            <w:r>
              <w:drawing>
                <wp:anchor distT="0" distB="0" distL="0" distR="0" simplePos="0" relativeHeight="253160448" behindDoc="1" locked="0" layoutInCell="1" allowOverlap="1">
                  <wp:simplePos x="0" y="0"/>
                  <wp:positionH relativeFrom="column">
                    <wp:posOffset>3073413</wp:posOffset>
                  </wp:positionH>
                  <wp:positionV relativeFrom="paragraph">
                    <wp:posOffset>1729819</wp:posOffset>
                  </wp:positionV>
                  <wp:extent cx="476219" cy="476285"/>
                  <wp:effectExtent l="0" t="0" r="0" b="0"/>
                  <wp:wrapNone/>
                  <wp:docPr id="472" name="IM 472"/>
                  <wp:cNvGraphicFramePr/>
                  <a:graphic>
                    <a:graphicData uri="http://schemas.openxmlformats.org/drawingml/2006/picture">
                      <pic:pic>
                        <pic:nvPicPr>
                          <pic:cNvPr id="472" name="IM 472"/>
                          <pic:cNvPicPr/>
                        </pic:nvPicPr>
                        <pic:blipFill>
                          <a:blip r:embed="rId460"/>
                          <a:stretch>
                            <a:fillRect/>
                          </a:stretch>
                        </pic:blipFill>
                        <pic:spPr>
                          <a:xfrm rot="0">
                            <a:off x="0" y="0"/>
                            <a:ext cx="476219" cy="476285"/>
                          </a:xfrm>
                          <a:prstGeom prst="rect">
                            <a:avLst/>
                          </a:prstGeom>
                        </pic:spPr>
                      </pic:pic>
                    </a:graphicData>
                  </a:graphic>
                </wp:anchor>
              </w:drawing>
            </w:r>
            <w:r>
              <w:rPr>
                <w:rFonts w:ascii="SimHei" w:hAnsi="SimHei" w:eastAsia="SimHei" w:cs="SimHei"/>
                <w:sz w:val="19"/>
                <w:szCs w:val="19"/>
                <w:color w:val="E97E2C"/>
                <w:spacing w:val="5"/>
              </w:rPr>
              <w:t>柔性化生产、准时化交付。</w:t>
            </w:r>
            <w:r>
              <w:rPr>
                <w:rFonts w:ascii="SimHei" w:hAnsi="SimHei" w:eastAsia="SimHei" w:cs="SimHei"/>
                <w:sz w:val="19"/>
                <w:szCs w:val="19"/>
                <w:spacing w:val="5"/>
              </w:rPr>
              <w:t>大规模定制的极端情况是</w:t>
            </w:r>
            <w:r>
              <w:rPr>
                <w:rFonts w:ascii="SimHei" w:hAnsi="SimHei" w:eastAsia="SimHei" w:cs="SimHei"/>
                <w:sz w:val="19"/>
                <w:szCs w:val="19"/>
                <w:spacing w:val="4"/>
              </w:rPr>
              <w:t xml:space="preserve">  </w:t>
            </w:r>
            <w:r>
              <w:rPr>
                <w:rFonts w:ascii="SimHei" w:hAnsi="SimHei" w:eastAsia="SimHei" w:cs="SimHei"/>
                <w:sz w:val="19"/>
                <w:szCs w:val="19"/>
                <w:spacing w:val="5"/>
              </w:rPr>
              <w:t>每种产品的批量为“1”,临工重机把大规模定制</w:t>
            </w:r>
            <w:r>
              <w:rPr>
                <w:rFonts w:ascii="SimHei" w:hAnsi="SimHei" w:eastAsia="SimHei" w:cs="SimHei"/>
                <w:sz w:val="19"/>
                <w:szCs w:val="19"/>
                <w:spacing w:val="4"/>
              </w:rPr>
              <w:t>做到了极</w:t>
            </w:r>
            <w:r>
              <w:rPr>
                <w:rFonts w:ascii="SimHei" w:hAnsi="SimHei" w:eastAsia="SimHei" w:cs="SimHei"/>
                <w:sz w:val="19"/>
                <w:szCs w:val="19"/>
              </w:rPr>
              <w:t xml:space="preserve">  </w:t>
            </w:r>
            <w:r>
              <w:rPr>
                <w:rFonts w:ascii="SimHei" w:hAnsi="SimHei" w:eastAsia="SimHei" w:cs="SimHei"/>
                <w:sz w:val="19"/>
                <w:szCs w:val="19"/>
                <w:spacing w:val="5"/>
              </w:rPr>
              <w:t>致，实现了单台管理：根据销售订单参数化选配结果，通</w:t>
            </w:r>
            <w:r>
              <w:rPr>
                <w:rFonts w:ascii="SimHei" w:hAnsi="SimHei" w:eastAsia="SimHei" w:cs="SimHei"/>
                <w:sz w:val="19"/>
                <w:szCs w:val="19"/>
              </w:rPr>
              <w:t xml:space="preserve">  </w:t>
            </w:r>
            <w:r>
              <w:rPr>
                <w:rFonts w:ascii="SimHei" w:hAnsi="SimHei" w:eastAsia="SimHei" w:cs="SimHei"/>
                <w:sz w:val="19"/>
                <w:szCs w:val="19"/>
                <w:spacing w:val="6"/>
              </w:rPr>
              <w:t>过</w:t>
            </w:r>
            <w:r>
              <w:rPr>
                <w:sz w:val="19"/>
                <w:szCs w:val="19"/>
              </w:rPr>
              <w:t>MRP</w:t>
            </w:r>
            <w:r>
              <w:rPr>
                <w:sz w:val="19"/>
                <w:szCs w:val="19"/>
                <w:spacing w:val="-11"/>
              </w:rPr>
              <w:t xml:space="preserve"> </w:t>
            </w:r>
            <w:r>
              <w:rPr>
                <w:rFonts w:ascii="SimHei" w:hAnsi="SimHei" w:eastAsia="SimHei" w:cs="SimHei"/>
                <w:sz w:val="19"/>
                <w:szCs w:val="19"/>
                <w:spacing w:val="6"/>
              </w:rPr>
              <w:t>运算，生成生产线日计划，拆分成单台，可有效进</w:t>
            </w:r>
            <w:r>
              <w:rPr>
                <w:rFonts w:ascii="SimHei" w:hAnsi="SimHei" w:eastAsia="SimHei" w:cs="SimHei"/>
                <w:sz w:val="19"/>
                <w:szCs w:val="19"/>
              </w:rPr>
              <w:t xml:space="preserve">  </w:t>
            </w:r>
            <w:r>
              <w:rPr>
                <w:rFonts w:ascii="SimHei" w:hAnsi="SimHei" w:eastAsia="SimHei" w:cs="SimHei"/>
                <w:sz w:val="19"/>
                <w:szCs w:val="19"/>
                <w:spacing w:val="7"/>
              </w:rPr>
              <w:t>行跟踪和</w:t>
            </w:r>
            <w:r>
              <w:rPr>
                <w:sz w:val="19"/>
                <w:szCs w:val="19"/>
              </w:rPr>
              <w:t>ECN</w:t>
            </w:r>
            <w:r>
              <w:rPr>
                <w:sz w:val="19"/>
                <w:szCs w:val="19"/>
                <w:spacing w:val="-25"/>
              </w:rPr>
              <w:t xml:space="preserve"> </w:t>
            </w:r>
            <w:r>
              <w:rPr>
                <w:rFonts w:ascii="SimHei" w:hAnsi="SimHei" w:eastAsia="SimHei" w:cs="SimHei"/>
                <w:sz w:val="19"/>
                <w:szCs w:val="19"/>
                <w:spacing w:val="7"/>
              </w:rPr>
              <w:t>变更，通过齐套分析及时掌握缺件</w:t>
            </w:r>
            <w:r>
              <w:rPr>
                <w:rFonts w:ascii="SimHei" w:hAnsi="SimHei" w:eastAsia="SimHei" w:cs="SimHei"/>
                <w:sz w:val="19"/>
                <w:szCs w:val="19"/>
                <w:spacing w:val="6"/>
              </w:rPr>
              <w:t>情况，确</w:t>
            </w:r>
            <w:r>
              <w:rPr>
                <w:rFonts w:ascii="SimHei" w:hAnsi="SimHei" w:eastAsia="SimHei" w:cs="SimHei"/>
                <w:sz w:val="19"/>
                <w:szCs w:val="19"/>
              </w:rPr>
              <w:t xml:space="preserve">  </w:t>
            </w:r>
            <w:r>
              <w:rPr>
                <w:rFonts w:ascii="SimHei" w:hAnsi="SimHei" w:eastAsia="SimHei" w:cs="SimHei"/>
                <w:sz w:val="19"/>
                <w:szCs w:val="19"/>
                <w:spacing w:val="1"/>
              </w:rPr>
              <w:t>保装配需求，提高订单履约率。根据选配结果，组织生产，</w:t>
            </w:r>
            <w:r>
              <w:rPr>
                <w:rFonts w:ascii="SimHei" w:hAnsi="SimHei" w:eastAsia="SimHei" w:cs="SimHei"/>
                <w:sz w:val="19"/>
                <w:szCs w:val="19"/>
                <w:spacing w:val="18"/>
              </w:rPr>
              <w:t xml:space="preserve"> </w:t>
            </w:r>
            <w:r>
              <w:rPr>
                <w:rFonts w:ascii="SimHei" w:hAnsi="SimHei" w:eastAsia="SimHei" w:cs="SimHei"/>
                <w:sz w:val="19"/>
                <w:szCs w:val="19"/>
                <w:spacing w:val="6"/>
              </w:rPr>
              <w:t>进行单台计划、单台备料、单台变更，管理更</w:t>
            </w:r>
            <w:r>
              <w:rPr>
                <w:rFonts w:ascii="SimHei" w:hAnsi="SimHei" w:eastAsia="SimHei" w:cs="SimHei"/>
                <w:sz w:val="19"/>
                <w:szCs w:val="19"/>
                <w:spacing w:val="5"/>
              </w:rPr>
              <w:t>精细；实行</w:t>
            </w:r>
          </w:p>
          <w:p>
            <w:pPr>
              <w:ind w:left="139"/>
              <w:spacing w:before="1" w:line="212" w:lineRule="auto"/>
              <w:rPr>
                <w:rFonts w:ascii="SimHei" w:hAnsi="SimHei" w:eastAsia="SimHei" w:cs="SimHei"/>
                <w:sz w:val="19"/>
                <w:szCs w:val="19"/>
              </w:rPr>
            </w:pPr>
            <w:r>
              <w:rPr>
                <w:rFonts w:ascii="SimHei" w:hAnsi="SimHei" w:eastAsia="SimHei" w:cs="SimHei"/>
                <w:sz w:val="19"/>
                <w:szCs w:val="19"/>
                <w:spacing w:val="17"/>
              </w:rPr>
              <w:t>单车配送、准时化生产、关键件追溯，确保订单交期和</w:t>
            </w:r>
          </w:p>
        </w:tc>
      </w:tr>
    </w:tbl>
    <w:p>
      <w:pPr>
        <w:ind w:left="5019"/>
        <w:spacing w:before="186" w:line="129" w:lineRule="exact"/>
        <w:rPr>
          <w:rFonts w:ascii="SimSun" w:hAnsi="SimSun" w:eastAsia="SimSun" w:cs="SimSun"/>
          <w:sz w:val="19"/>
          <w:szCs w:val="19"/>
        </w:rPr>
      </w:pPr>
      <w:r>
        <w:rPr>
          <w:rFonts w:ascii="SimSun" w:hAnsi="SimSun" w:eastAsia="SimSun" w:cs="SimSun"/>
          <w:sz w:val="19"/>
          <w:szCs w:val="19"/>
          <w:color w:val="4D3573"/>
          <w:position w:val="-3"/>
        </w:rPr>
        <w:t>-</w:t>
      </w:r>
    </w:p>
    <w:p>
      <w:pPr>
        <w:spacing w:line="129" w:lineRule="exact"/>
        <w:sectPr>
          <w:footerReference w:type="default" r:id="rId455"/>
          <w:pgSz w:w="7560" w:h="11380"/>
          <w:pgMar w:top="144" w:right="640" w:bottom="483" w:left="0" w:header="0" w:footer="236" w:gutter="0"/>
        </w:sectPr>
        <w:rPr>
          <w:rFonts w:ascii="SimSun" w:hAnsi="SimSun" w:eastAsia="SimSun" w:cs="SimSun"/>
          <w:sz w:val="19"/>
          <w:szCs w:val="19"/>
        </w:rPr>
      </w:pPr>
    </w:p>
    <w:p>
      <w:pPr>
        <w:ind w:left="5472"/>
        <w:spacing w:line="192" w:lineRule="auto"/>
        <w:rPr>
          <w:rFonts w:ascii="SimSun" w:hAnsi="SimSun" w:eastAsia="SimSun" w:cs="SimSun"/>
          <w:sz w:val="20"/>
          <w:szCs w:val="20"/>
        </w:rPr>
      </w:pPr>
      <w:r>
        <w:pict>
          <v:rect id="_x0000_s534" style="position:absolute;margin-left:43.5008pt;margin-top:410.002pt;mso-position-vertical-relative:page;mso-position-horizontal-relative:page;width:0.55pt;height:108pt;z-index:253178880;" o:allowincell="f" fillcolor="#000000" filled="true" stroked="false"/>
        </w:pict>
      </w:r>
      <w:r>
        <w:pict>
          <v:rect id="_x0000_s536" style="position:absolute;margin-left:51.9984pt;margin-top:64.502pt;mso-position-vertical-relative:page;mso-position-horizontal-relative:page;width:1.05pt;height:443pt;z-index:253179904;" o:allowincell="f" fillcolor="#000000" filled="true" stroked="false"/>
        </w:pict>
      </w:r>
      <w:r>
        <w:pict>
          <v:rect id="_x0000_s538" style="position:absolute;margin-left:42.4993pt;margin-top:515.999pt;mso-position-vertical-relative:page;mso-position-horizontal-relative:page;width:55.5pt;height:0.55pt;z-index:253177856;" o:allowincell="f" fillcolor="#000000" filled="true" stroked="false"/>
        </w:pict>
      </w:r>
      <w:r>
        <w:drawing>
          <wp:anchor distT="0" distB="0" distL="0" distR="0" simplePos="0" relativeHeight="253176832" behindDoc="0" locked="0" layoutInCell="0" allowOverlap="1">
            <wp:simplePos x="0" y="0"/>
            <wp:positionH relativeFrom="page">
              <wp:posOffset>374634</wp:posOffset>
            </wp:positionH>
            <wp:positionV relativeFrom="page">
              <wp:posOffset>6115081</wp:posOffset>
            </wp:positionV>
            <wp:extent cx="273074" cy="272986"/>
            <wp:effectExtent l="0" t="0" r="0" b="0"/>
            <wp:wrapNone/>
            <wp:docPr id="474" name="IM 474"/>
            <wp:cNvGraphicFramePr/>
            <a:graphic>
              <a:graphicData uri="http://schemas.openxmlformats.org/drawingml/2006/picture">
                <pic:pic>
                  <pic:nvPicPr>
                    <pic:cNvPr id="474" name="IM 474"/>
                    <pic:cNvPicPr/>
                  </pic:nvPicPr>
                  <pic:blipFill>
                    <a:blip r:embed="rId462"/>
                    <a:stretch>
                      <a:fillRect/>
                    </a:stretch>
                  </pic:blipFill>
                  <pic:spPr>
                    <a:xfrm rot="0">
                      <a:off x="0" y="0"/>
                      <a:ext cx="273074" cy="272986"/>
                    </a:xfrm>
                    <a:prstGeom prst="rect">
                      <a:avLst/>
                    </a:prstGeom>
                  </pic:spPr>
                </pic:pic>
              </a:graphicData>
            </a:graphic>
          </wp:anchor>
        </w:drawing>
      </w:r>
      <w:r>
        <w:drawing>
          <wp:anchor distT="0" distB="0" distL="0" distR="0" simplePos="0" relativeHeight="253175808" behindDoc="1" locked="0" layoutInCell="0" allowOverlap="1">
            <wp:simplePos x="0" y="0"/>
            <wp:positionH relativeFrom="page">
              <wp:posOffset>3733816</wp:posOffset>
            </wp:positionH>
            <wp:positionV relativeFrom="page">
              <wp:posOffset>6210312</wp:posOffset>
            </wp:positionV>
            <wp:extent cx="476242" cy="482581"/>
            <wp:effectExtent l="0" t="0" r="0" b="0"/>
            <wp:wrapNone/>
            <wp:docPr id="476" name="IM 476"/>
            <wp:cNvGraphicFramePr/>
            <a:graphic>
              <a:graphicData uri="http://schemas.openxmlformats.org/drawingml/2006/picture">
                <pic:pic>
                  <pic:nvPicPr>
                    <pic:cNvPr id="476" name="IM 476"/>
                    <pic:cNvPicPr/>
                  </pic:nvPicPr>
                  <pic:blipFill>
                    <a:blip r:embed="rId463"/>
                    <a:stretch>
                      <a:fillRect/>
                    </a:stretch>
                  </pic:blipFill>
                  <pic:spPr>
                    <a:xfrm rot="0">
                      <a:off x="0" y="0"/>
                      <a:ext cx="476242" cy="482581"/>
                    </a:xfrm>
                    <a:prstGeom prst="rect">
                      <a:avLst/>
                    </a:prstGeom>
                  </pic:spPr>
                </pic:pic>
              </a:graphicData>
            </a:graphic>
          </wp:anchor>
        </w:drawing>
      </w:r>
      <w:r>
        <w:rPr>
          <w:rFonts w:ascii="SimSun" w:hAnsi="SimSun" w:eastAsia="SimSun" w:cs="SimSun"/>
          <w:sz w:val="20"/>
          <w:szCs w:val="20"/>
          <w:b/>
          <w:bCs/>
          <w:spacing w:val="-17"/>
          <w:w w:val="92"/>
        </w:rPr>
        <w:t>用数篇</w:t>
      </w:r>
    </w:p>
    <w:p>
      <w:pPr>
        <w:ind w:left="5022"/>
        <w:spacing w:line="217" w:lineRule="auto"/>
        <w:rPr>
          <w:rFonts w:ascii="SimSun" w:hAnsi="SimSun" w:eastAsia="SimSun" w:cs="SimSun"/>
          <w:sz w:val="20"/>
          <w:szCs w:val="20"/>
        </w:rPr>
      </w:pPr>
      <w:r>
        <w:rPr>
          <w:rFonts w:ascii="SimSun" w:hAnsi="SimSun" w:eastAsia="SimSun" w:cs="SimSun"/>
          <w:sz w:val="20"/>
          <w:szCs w:val="20"/>
          <w:b/>
          <w:bCs/>
          <w:color w:val="CF6F2F"/>
          <w:spacing w:val="-12"/>
          <w:w w:val="84"/>
        </w:rPr>
        <w:t>挖掘数据价值</w:t>
      </w:r>
    </w:p>
    <w:p>
      <w:pPr>
        <w:spacing w:before="104"/>
        <w:rPr/>
      </w:pPr>
      <w:r/>
    </w:p>
    <w:p>
      <w:pPr>
        <w:spacing w:before="103"/>
        <w:rPr/>
      </w:pPr>
      <w:r/>
    </w:p>
    <w:tbl>
      <w:tblPr>
        <w:tblStyle w:val="TableNormal"/>
        <w:tblW w:w="5220" w:type="dxa"/>
        <w:tblInd w:w="410" w:type="dxa"/>
        <w:tblLayout w:type="fixed"/>
        <w:tblBorders>
          <w:bottom w:val="single" w:color="000000" w:sz="4" w:space="0"/>
          <w:right w:val="single" w:color="000000" w:sz="8" w:space="0"/>
          <w:top w:val="single" w:color="000000" w:sz="4" w:space="0"/>
        </w:tblBorders>
      </w:tblPr>
      <w:tblGrid>
        <w:gridCol w:w="5220"/>
      </w:tblGrid>
      <w:tr>
        <w:trPr>
          <w:trHeight w:val="8849" w:hRule="atLeast"/>
        </w:trPr>
        <w:tc>
          <w:tcPr>
            <w:tcW w:w="5220" w:type="dxa"/>
            <w:vAlign w:val="top"/>
          </w:tcPr>
          <w:p>
            <w:pPr>
              <w:ind w:left="139"/>
              <w:spacing w:before="218" w:line="222" w:lineRule="auto"/>
              <w:rPr>
                <w:rFonts w:ascii="SimHei" w:hAnsi="SimHei" w:eastAsia="SimHei" w:cs="SimHei"/>
                <w:sz w:val="20"/>
                <w:szCs w:val="20"/>
              </w:rPr>
            </w:pPr>
            <w:r>
              <w:rPr>
                <w:rFonts w:ascii="SimHei" w:hAnsi="SimHei" w:eastAsia="SimHei" w:cs="SimHei"/>
                <w:sz w:val="20"/>
                <w:szCs w:val="20"/>
                <w:spacing w:val="-8"/>
              </w:rPr>
              <w:t>质量。</w:t>
            </w:r>
          </w:p>
          <w:p>
            <w:pPr>
              <w:ind w:left="139" w:right="89" w:firstLine="410"/>
              <w:spacing w:before="97" w:line="300" w:lineRule="auto"/>
              <w:jc w:val="both"/>
              <w:rPr>
                <w:rFonts w:ascii="SimHei" w:hAnsi="SimHei" w:eastAsia="SimHei" w:cs="SimHei"/>
                <w:sz w:val="20"/>
                <w:szCs w:val="20"/>
              </w:rPr>
            </w:pPr>
            <w:r>
              <w:rPr>
                <w:rFonts w:ascii="SimHei" w:hAnsi="SimHei" w:eastAsia="SimHei" w:cs="SimHei"/>
                <w:sz w:val="20"/>
                <w:szCs w:val="20"/>
                <w:color w:val="FA6E12"/>
                <w:spacing w:val="-3"/>
              </w:rPr>
              <w:t>全程条码管理。</w:t>
            </w:r>
            <w:r>
              <w:rPr>
                <w:rFonts w:ascii="SimHei" w:hAnsi="SimHei" w:eastAsia="SimHei" w:cs="SimHei"/>
                <w:sz w:val="20"/>
                <w:szCs w:val="20"/>
                <w:spacing w:val="-3"/>
              </w:rPr>
              <w:t>从原材料到零部件再到成品，全程高</w:t>
            </w:r>
            <w:r>
              <w:rPr>
                <w:rFonts w:ascii="SimHei" w:hAnsi="SimHei" w:eastAsia="SimHei" w:cs="SimHei"/>
                <w:sz w:val="20"/>
                <w:szCs w:val="20"/>
              </w:rPr>
              <w:t xml:space="preserve"> </w:t>
            </w:r>
            <w:r>
              <w:rPr>
                <w:rFonts w:ascii="SimHei" w:hAnsi="SimHei" w:eastAsia="SimHei" w:cs="SimHei"/>
                <w:sz w:val="20"/>
                <w:szCs w:val="20"/>
                <w:spacing w:val="-5"/>
              </w:rPr>
              <w:t>效、快捷、准确地实现条码管理，工作效率提高30%以上，</w:t>
            </w:r>
            <w:r>
              <w:rPr>
                <w:rFonts w:ascii="SimHei" w:hAnsi="SimHei" w:eastAsia="SimHei" w:cs="SimHei"/>
                <w:sz w:val="20"/>
                <w:szCs w:val="20"/>
                <w:spacing w:val="14"/>
              </w:rPr>
              <w:t xml:space="preserve"> </w:t>
            </w:r>
            <w:r>
              <w:rPr>
                <w:rFonts w:ascii="SimHei" w:hAnsi="SimHei" w:eastAsia="SimHei" w:cs="SimHei"/>
                <w:sz w:val="20"/>
                <w:szCs w:val="20"/>
                <w:spacing w:val="-4"/>
              </w:rPr>
              <w:t>也实现了质量的可追溯，为客户提供高质量的</w:t>
            </w:r>
            <w:r>
              <w:rPr>
                <w:rFonts w:ascii="SimHei" w:hAnsi="SimHei" w:eastAsia="SimHei" w:cs="SimHei"/>
                <w:sz w:val="20"/>
                <w:szCs w:val="20"/>
                <w:spacing w:val="-5"/>
              </w:rPr>
              <w:t>定制化产品</w:t>
            </w:r>
            <w:r>
              <w:rPr>
                <w:rFonts w:ascii="SimHei" w:hAnsi="SimHei" w:eastAsia="SimHei" w:cs="SimHei"/>
                <w:sz w:val="20"/>
                <w:szCs w:val="20"/>
              </w:rPr>
              <w:t xml:space="preserve">  </w:t>
            </w:r>
            <w:r>
              <w:rPr>
                <w:rFonts w:ascii="SimHei" w:hAnsi="SimHei" w:eastAsia="SimHei" w:cs="SimHei"/>
                <w:sz w:val="20"/>
                <w:szCs w:val="20"/>
                <w:spacing w:val="-7"/>
              </w:rPr>
              <w:t>和服务。</w:t>
            </w:r>
          </w:p>
          <w:p>
            <w:pPr>
              <w:ind w:left="139" w:right="90" w:firstLine="412"/>
              <w:spacing w:before="103" w:line="293" w:lineRule="auto"/>
              <w:jc w:val="both"/>
              <w:rPr>
                <w:rFonts w:ascii="SimHei" w:hAnsi="SimHei" w:eastAsia="SimHei" w:cs="SimHei"/>
                <w:sz w:val="20"/>
                <w:szCs w:val="20"/>
              </w:rPr>
            </w:pPr>
            <w:r>
              <w:rPr>
                <w:rFonts w:ascii="SimHei" w:hAnsi="SimHei" w:eastAsia="SimHei" w:cs="SimHei"/>
                <w:sz w:val="20"/>
                <w:szCs w:val="20"/>
                <w:b/>
                <w:bCs/>
                <w:color w:val="F49931"/>
                <w:spacing w:val="-5"/>
              </w:rPr>
              <w:t>实现与供应商三大网上协同。</w:t>
            </w:r>
            <w:r>
              <w:rPr>
                <w:rFonts w:ascii="SimHei" w:hAnsi="SimHei" w:eastAsia="SimHei" w:cs="SimHei"/>
                <w:sz w:val="20"/>
                <w:szCs w:val="20"/>
                <w:spacing w:val="-5"/>
              </w:rPr>
              <w:t>通过供应商门户，与供</w:t>
            </w:r>
            <w:r>
              <w:rPr>
                <w:rFonts w:ascii="SimHei" w:hAnsi="SimHei" w:eastAsia="SimHei" w:cs="SimHei"/>
                <w:sz w:val="20"/>
                <w:szCs w:val="20"/>
                <w:spacing w:val="7"/>
              </w:rPr>
              <w:t xml:space="preserve"> </w:t>
            </w:r>
            <w:r>
              <w:rPr>
                <w:rFonts w:ascii="SimHei" w:hAnsi="SimHei" w:eastAsia="SimHei" w:cs="SimHei"/>
                <w:sz w:val="20"/>
                <w:szCs w:val="20"/>
                <w:spacing w:val="-1"/>
              </w:rPr>
              <w:t>应商在计划、供货/收货、对账3个方面进行了有效协同，</w:t>
            </w:r>
            <w:r>
              <w:rPr>
                <w:rFonts w:ascii="SimHei" w:hAnsi="SimHei" w:eastAsia="SimHei" w:cs="SimHei"/>
                <w:sz w:val="20"/>
                <w:szCs w:val="20"/>
                <w:spacing w:val="4"/>
              </w:rPr>
              <w:t xml:space="preserve"> </w:t>
            </w:r>
            <w:r>
              <w:rPr>
                <w:rFonts w:ascii="SimHei" w:hAnsi="SimHei" w:eastAsia="SimHei" w:cs="SimHei"/>
                <w:sz w:val="20"/>
                <w:szCs w:val="20"/>
                <w:spacing w:val="-3"/>
              </w:rPr>
              <w:t>快捷、方便、实时，及时保障了采购件的供应，保证了定</w:t>
            </w:r>
            <w:r>
              <w:rPr>
                <w:rFonts w:ascii="SimHei" w:hAnsi="SimHei" w:eastAsia="SimHei" w:cs="SimHei"/>
                <w:sz w:val="20"/>
                <w:szCs w:val="20"/>
                <w:spacing w:val="4"/>
              </w:rPr>
              <w:t xml:space="preserve"> </w:t>
            </w:r>
            <w:r>
              <w:rPr>
                <w:rFonts w:ascii="SimHei" w:hAnsi="SimHei" w:eastAsia="SimHei" w:cs="SimHei"/>
                <w:sz w:val="20"/>
                <w:szCs w:val="20"/>
                <w:spacing w:val="-10"/>
              </w:rPr>
              <w:t>制产品的齐套和生产装配的需求。</w:t>
            </w:r>
          </w:p>
          <w:p>
            <w:pPr>
              <w:ind w:left="139" w:right="126" w:firstLine="410"/>
              <w:spacing w:before="150" w:line="295" w:lineRule="auto"/>
              <w:jc w:val="both"/>
              <w:rPr>
                <w:rFonts w:ascii="SimHei" w:hAnsi="SimHei" w:eastAsia="SimHei" w:cs="SimHei"/>
                <w:sz w:val="20"/>
                <w:szCs w:val="20"/>
              </w:rPr>
            </w:pPr>
            <w:r>
              <w:rPr>
                <w:rFonts w:ascii="SimHei" w:hAnsi="SimHei" w:eastAsia="SimHei" w:cs="SimHei"/>
                <w:sz w:val="20"/>
                <w:szCs w:val="20"/>
                <w:color w:val="DF600B"/>
                <w:spacing w:val="-3"/>
              </w:rPr>
              <w:t>单台成本核算、阿米巴考核。</w:t>
            </w:r>
            <w:r>
              <w:rPr>
                <w:rFonts w:ascii="SimHei" w:hAnsi="SimHei" w:eastAsia="SimHei" w:cs="SimHei"/>
                <w:sz w:val="20"/>
                <w:szCs w:val="20"/>
                <w:spacing w:val="-3"/>
              </w:rPr>
              <w:t>通过单台管理、单台配</w:t>
            </w:r>
            <w:r>
              <w:rPr>
                <w:rFonts w:ascii="SimHei" w:hAnsi="SimHei" w:eastAsia="SimHei" w:cs="SimHei"/>
                <w:sz w:val="20"/>
                <w:szCs w:val="20"/>
                <w:spacing w:val="1"/>
              </w:rPr>
              <w:t xml:space="preserve"> </w:t>
            </w:r>
            <w:r>
              <w:rPr>
                <w:rFonts w:ascii="SimHei" w:hAnsi="SimHei" w:eastAsia="SimHei" w:cs="SimHei"/>
                <w:sz w:val="20"/>
                <w:szCs w:val="20"/>
                <w:spacing w:val="-3"/>
              </w:rPr>
              <w:t>送，实现了单台成本核算，并通过阿米巴考核进行了经营</w:t>
            </w:r>
            <w:r>
              <w:rPr>
                <w:rFonts w:ascii="SimHei" w:hAnsi="SimHei" w:eastAsia="SimHei" w:cs="SimHei"/>
                <w:sz w:val="20"/>
                <w:szCs w:val="20"/>
                <w:spacing w:val="5"/>
              </w:rPr>
              <w:t xml:space="preserve"> </w:t>
            </w:r>
            <w:r>
              <w:rPr>
                <w:rFonts w:ascii="SimHei" w:hAnsi="SimHei" w:eastAsia="SimHei" w:cs="SimHei"/>
                <w:sz w:val="20"/>
                <w:szCs w:val="20"/>
                <w:spacing w:val="-4"/>
              </w:rPr>
              <w:t>的精细化管控，为给客户提供低成本、高质量的定制化产</w:t>
            </w:r>
            <w:r>
              <w:rPr>
                <w:rFonts w:ascii="SimHei" w:hAnsi="SimHei" w:eastAsia="SimHei" w:cs="SimHei"/>
                <w:sz w:val="20"/>
                <w:szCs w:val="20"/>
                <w:spacing w:val="12"/>
              </w:rPr>
              <w:t xml:space="preserve"> </w:t>
            </w:r>
            <w:r>
              <w:rPr>
                <w:rFonts w:ascii="SimHei" w:hAnsi="SimHei" w:eastAsia="SimHei" w:cs="SimHei"/>
                <w:sz w:val="20"/>
                <w:szCs w:val="20"/>
                <w:spacing w:val="-5"/>
              </w:rPr>
              <w:t>品和服务打下了坚实的基础，也使临工重机进行大规模定</w:t>
            </w:r>
            <w:r>
              <w:rPr>
                <w:rFonts w:ascii="SimHei" w:hAnsi="SimHei" w:eastAsia="SimHei" w:cs="SimHei"/>
                <w:sz w:val="20"/>
                <w:szCs w:val="20"/>
                <w:spacing w:val="14"/>
              </w:rPr>
              <w:t xml:space="preserve"> </w:t>
            </w:r>
            <w:r>
              <w:rPr>
                <w:rFonts w:ascii="SimHei" w:hAnsi="SimHei" w:eastAsia="SimHei" w:cs="SimHei"/>
                <w:sz w:val="20"/>
                <w:szCs w:val="20"/>
                <w:spacing w:val="-10"/>
              </w:rPr>
              <w:t>制成为可能。</w:t>
            </w:r>
          </w:p>
          <w:p>
            <w:pPr>
              <w:ind w:left="139" w:right="122" w:firstLine="410"/>
              <w:spacing w:before="138" w:line="294" w:lineRule="auto"/>
              <w:jc w:val="both"/>
              <w:rPr>
                <w:rFonts w:ascii="SimHei" w:hAnsi="SimHei" w:eastAsia="SimHei" w:cs="SimHei"/>
                <w:sz w:val="20"/>
                <w:szCs w:val="20"/>
              </w:rPr>
            </w:pPr>
            <w:r>
              <w:rPr>
                <w:rFonts w:ascii="SimHei" w:hAnsi="SimHei" w:eastAsia="SimHei" w:cs="SimHei"/>
                <w:sz w:val="20"/>
                <w:szCs w:val="20"/>
                <w:color w:val="C96E28"/>
                <w:spacing w:val="-3"/>
              </w:rPr>
              <w:t>精益化生产、智能化制造。</w:t>
            </w:r>
            <w:r>
              <w:rPr>
                <w:rFonts w:ascii="SimHei" w:hAnsi="SimHei" w:eastAsia="SimHei" w:cs="SimHei"/>
                <w:sz w:val="20"/>
                <w:szCs w:val="20"/>
                <w:spacing w:val="-3"/>
              </w:rPr>
              <w:t>为了做好大规模定制，临</w:t>
            </w:r>
            <w:r>
              <w:rPr>
                <w:rFonts w:ascii="SimHei" w:hAnsi="SimHei" w:eastAsia="SimHei" w:cs="SimHei"/>
                <w:sz w:val="20"/>
                <w:szCs w:val="20"/>
                <w:spacing w:val="5"/>
              </w:rPr>
              <w:t xml:space="preserve"> </w:t>
            </w:r>
            <w:r>
              <w:rPr>
                <w:rFonts w:ascii="SimHei" w:hAnsi="SimHei" w:eastAsia="SimHei" w:cs="SimHei"/>
                <w:sz w:val="20"/>
                <w:szCs w:val="20"/>
                <w:spacing w:val="-4"/>
              </w:rPr>
              <w:t>工重机在精益方面做出了很多尝试和努力：以</w:t>
            </w:r>
            <w:r>
              <w:rPr>
                <w:rFonts w:ascii="SimHei" w:hAnsi="SimHei" w:eastAsia="SimHei" w:cs="SimHei"/>
                <w:sz w:val="20"/>
                <w:szCs w:val="20"/>
                <w:spacing w:val="-5"/>
              </w:rPr>
              <w:t>人岗匹配为</w:t>
            </w:r>
            <w:r>
              <w:rPr>
                <w:rFonts w:ascii="SimHei" w:hAnsi="SimHei" w:eastAsia="SimHei" w:cs="SimHei"/>
                <w:sz w:val="20"/>
                <w:szCs w:val="20"/>
              </w:rPr>
              <w:t xml:space="preserve"> </w:t>
            </w:r>
            <w:r>
              <w:rPr>
                <w:rFonts w:ascii="SimHei" w:hAnsi="SimHei" w:eastAsia="SimHei" w:cs="SimHei"/>
                <w:sz w:val="20"/>
                <w:szCs w:val="20"/>
                <w:spacing w:val="-5"/>
              </w:rPr>
              <w:t>基础，以财务管控为中心，以战略落地为根本，以精益企</w:t>
            </w:r>
            <w:r>
              <w:rPr>
                <w:rFonts w:ascii="SimHei" w:hAnsi="SimHei" w:eastAsia="SimHei" w:cs="SimHei"/>
                <w:sz w:val="20"/>
                <w:szCs w:val="20"/>
                <w:spacing w:val="11"/>
              </w:rPr>
              <w:t xml:space="preserve"> </w:t>
            </w:r>
            <w:r>
              <w:rPr>
                <w:rFonts w:ascii="SimHei" w:hAnsi="SimHei" w:eastAsia="SimHei" w:cs="SimHei"/>
                <w:sz w:val="20"/>
                <w:szCs w:val="20"/>
                <w:spacing w:val="-5"/>
              </w:rPr>
              <w:t>业为目标，通过精益生产、精益研发、精益管理，打造精</w:t>
            </w:r>
            <w:r>
              <w:rPr>
                <w:rFonts w:ascii="SimHei" w:hAnsi="SimHei" w:eastAsia="SimHei" w:cs="SimHei"/>
                <w:sz w:val="20"/>
                <w:szCs w:val="20"/>
                <w:spacing w:val="14"/>
              </w:rPr>
              <w:t xml:space="preserve"> </w:t>
            </w:r>
            <w:r>
              <w:rPr>
                <w:rFonts w:ascii="SimHei" w:hAnsi="SimHei" w:eastAsia="SimHei" w:cs="SimHei"/>
                <w:sz w:val="20"/>
                <w:szCs w:val="20"/>
                <w:spacing w:val="-8"/>
              </w:rPr>
              <w:t>益企业，为大规模定制打下了坚实的基础!</w:t>
            </w:r>
          </w:p>
          <w:p>
            <w:pPr>
              <w:ind w:left="199"/>
              <w:spacing w:before="111"/>
              <w:rPr>
                <w:rFonts w:ascii="SimHei" w:hAnsi="SimHei" w:eastAsia="SimHei" w:cs="SimHei"/>
                <w:sz w:val="20"/>
                <w:szCs w:val="20"/>
              </w:rPr>
            </w:pPr>
            <w:r>
              <w:rPr>
                <w:rFonts w:ascii="SimHei" w:hAnsi="SimHei" w:eastAsia="SimHei" w:cs="SimHei"/>
                <w:sz w:val="20"/>
                <w:szCs w:val="20"/>
                <w:color w:val="E59336"/>
                <w:position w:val="-11"/>
              </w:rPr>
              <w:drawing>
                <wp:inline distT="0" distB="0" distL="0" distR="0">
                  <wp:extent cx="273074" cy="260351"/>
                  <wp:effectExtent l="0" t="0" r="0" b="0"/>
                  <wp:docPr id="478" name="IM 478"/>
                  <wp:cNvGraphicFramePr/>
                  <a:graphic>
                    <a:graphicData uri="http://schemas.openxmlformats.org/drawingml/2006/picture">
                      <pic:pic>
                        <pic:nvPicPr>
                          <pic:cNvPr id="478" name="IM 478"/>
                          <pic:cNvPicPr/>
                        </pic:nvPicPr>
                        <pic:blipFill>
                          <a:blip r:embed="rId464"/>
                          <a:stretch>
                            <a:fillRect/>
                          </a:stretch>
                        </pic:blipFill>
                        <pic:spPr>
                          <a:xfrm rot="0">
                            <a:off x="0" y="0"/>
                            <a:ext cx="273074" cy="260351"/>
                          </a:xfrm>
                          <a:prstGeom prst="rect">
                            <a:avLst/>
                          </a:prstGeom>
                        </pic:spPr>
                      </pic:pic>
                    </a:graphicData>
                  </a:graphic>
                </wp:inline>
              </w:drawing>
            </w:r>
            <w:r>
              <w:rPr>
                <w:rFonts w:ascii="SimHei" w:hAnsi="SimHei" w:eastAsia="SimHei" w:cs="SimHei"/>
                <w:sz w:val="20"/>
                <w:szCs w:val="20"/>
                <w:color w:val="E59336"/>
                <w:spacing w:val="19"/>
              </w:rPr>
              <w:t>应用价值</w:t>
            </w:r>
          </w:p>
          <w:p>
            <w:pPr>
              <w:ind w:left="139" w:right="142" w:firstLine="410"/>
              <w:spacing w:before="49" w:line="300" w:lineRule="auto"/>
              <w:jc w:val="both"/>
              <w:rPr>
                <w:rFonts w:ascii="SimHei" w:hAnsi="SimHei" w:eastAsia="SimHei" w:cs="SimHei"/>
                <w:sz w:val="20"/>
                <w:szCs w:val="20"/>
              </w:rPr>
            </w:pPr>
            <w:r>
              <w:rPr>
                <w:rFonts w:ascii="SimHei" w:hAnsi="SimHei" w:eastAsia="SimHei" w:cs="SimHei"/>
                <w:sz w:val="20"/>
                <w:szCs w:val="20"/>
                <w:spacing w:val="5"/>
              </w:rPr>
              <w:t>临工重机的新系统上线运行一年多，有力推动了企</w:t>
            </w:r>
            <w:r>
              <w:rPr>
                <w:rFonts w:ascii="SimHei" w:hAnsi="SimHei" w:eastAsia="SimHei" w:cs="SimHei"/>
                <w:sz w:val="20"/>
                <w:szCs w:val="20"/>
                <w:spacing w:val="6"/>
              </w:rPr>
              <w:t xml:space="preserve"> </w:t>
            </w:r>
            <w:r>
              <w:rPr>
                <w:rFonts w:ascii="SimHei" w:hAnsi="SimHei" w:eastAsia="SimHei" w:cs="SimHei"/>
                <w:sz w:val="20"/>
                <w:szCs w:val="20"/>
                <w:spacing w:val="4"/>
              </w:rPr>
              <w:t>业的数字化转型，取得了明显效果，提高了企业快速响</w:t>
            </w:r>
            <w:r>
              <w:rPr>
                <w:rFonts w:ascii="SimHei" w:hAnsi="SimHei" w:eastAsia="SimHei" w:cs="SimHei"/>
                <w:sz w:val="20"/>
                <w:szCs w:val="20"/>
              </w:rPr>
              <w:t xml:space="preserve"> </w:t>
            </w:r>
            <w:r>
              <w:rPr>
                <w:rFonts w:ascii="SimHei" w:hAnsi="SimHei" w:eastAsia="SimHei" w:cs="SimHei"/>
                <w:sz w:val="20"/>
                <w:szCs w:val="20"/>
                <w:spacing w:val="4"/>
              </w:rPr>
              <w:t>应市场的能力和核心竞争力，使企业走上了高速发展的</w:t>
            </w:r>
            <w:r>
              <w:rPr>
                <w:rFonts w:ascii="SimHei" w:hAnsi="SimHei" w:eastAsia="SimHei" w:cs="SimHei"/>
                <w:sz w:val="20"/>
                <w:szCs w:val="20"/>
              </w:rPr>
              <w:t xml:space="preserve"> </w:t>
            </w:r>
            <w:r>
              <w:rPr>
                <w:rFonts w:ascii="SimHei" w:hAnsi="SimHei" w:eastAsia="SimHei" w:cs="SimHei"/>
                <w:sz w:val="20"/>
                <w:szCs w:val="20"/>
                <w:spacing w:val="-8"/>
              </w:rPr>
              <w:t>轨道。</w:t>
            </w:r>
          </w:p>
        </w:tc>
      </w:tr>
    </w:tbl>
    <w:p>
      <w:pPr>
        <w:ind w:firstLine="3780"/>
        <w:spacing w:before="119" w:line="141" w:lineRule="exact"/>
        <w:rPr/>
      </w:pPr>
      <w:r>
        <w:rPr>
          <w:position w:val="-2"/>
        </w:rPr>
        <w:drawing>
          <wp:inline distT="0" distB="0" distL="0" distR="0">
            <wp:extent cx="546100" cy="88949"/>
            <wp:effectExtent l="0" t="0" r="0" b="0"/>
            <wp:docPr id="480" name="IM 480"/>
            <wp:cNvGraphicFramePr/>
            <a:graphic>
              <a:graphicData uri="http://schemas.openxmlformats.org/drawingml/2006/picture">
                <pic:pic>
                  <pic:nvPicPr>
                    <pic:cNvPr id="480" name="IM 480"/>
                    <pic:cNvPicPr/>
                  </pic:nvPicPr>
                  <pic:blipFill>
                    <a:blip r:embed="rId465"/>
                    <a:stretch>
                      <a:fillRect/>
                    </a:stretch>
                  </pic:blipFill>
                  <pic:spPr>
                    <a:xfrm rot="0">
                      <a:off x="0" y="0"/>
                      <a:ext cx="546100" cy="88949"/>
                    </a:xfrm>
                    <a:prstGeom prst="rect">
                      <a:avLst/>
                    </a:prstGeom>
                  </pic:spPr>
                </pic:pic>
              </a:graphicData>
            </a:graphic>
          </wp:inline>
        </w:drawing>
      </w:r>
    </w:p>
    <w:p>
      <w:pPr>
        <w:spacing w:line="141" w:lineRule="exact"/>
        <w:sectPr>
          <w:footerReference w:type="default" r:id="rId461"/>
          <w:pgSz w:w="7530" w:h="11370"/>
          <w:pgMar w:top="135" w:right="899" w:bottom="461" w:left="589" w:header="0" w:footer="202" w:gutter="0"/>
        </w:sectPr>
        <w:rPr/>
      </w:pPr>
    </w:p>
    <w:p>
      <w:pPr>
        <w:ind w:left="882"/>
        <w:spacing w:line="219" w:lineRule="auto"/>
        <w:rPr>
          <w:rFonts w:ascii="SimSun" w:hAnsi="SimSun" w:eastAsia="SimSun" w:cs="SimSun"/>
          <w:sz w:val="16"/>
          <w:szCs w:val="16"/>
        </w:rPr>
      </w:pPr>
      <w:r>
        <w:pict>
          <v:rect id="_x0000_s540" style="position:absolute;margin-left:54.999pt;margin-top:409.999pt;mso-position-vertical-relative:page;mso-position-horizontal-relative:page;width:0.55pt;height:107.55pt;z-index:253194240;" o:allowincell="f" fillcolor="#000000" filled="true" stroked="false"/>
        </w:pict>
      </w:r>
      <w:r>
        <w:pict>
          <v:rect id="_x0000_s542" style="position:absolute;margin-left:63.0013pt;margin-top:92.0016pt;mso-position-vertical-relative:page;mso-position-horizontal-relative:page;width:1pt;height:415.55pt;z-index:253196288;" o:allowincell="f" fillcolor="#000000" filled="true" stroked="false"/>
        </w:pict>
      </w:r>
      <w:r>
        <w:pict>
          <v:rect id="_x0000_s544" style="position:absolute;margin-left:54.5pt;margin-top:516.498pt;mso-position-vertical-relative:page;mso-position-horizontal-relative:page;width:55pt;height:0.55pt;z-index:253193216;" o:allowincell="f" fillcolor="#000000" filled="true" stroked="false"/>
        </w:pict>
      </w:r>
      <w:r>
        <w:pict>
          <v:rect id="_x0000_s546" style="position:absolute;margin-left:247.998pt;margin-top:515.998pt;mso-position-vertical-relative:page;mso-position-horizontal-relative:page;width:25.5pt;height:0.55pt;z-index:253195264;" o:allowincell="f" fillcolor="#000000" filled="true" stroked="false"/>
        </w:pict>
      </w:r>
      <w:r>
        <w:drawing>
          <wp:anchor distT="0" distB="0" distL="0" distR="0" simplePos="0" relativeHeight="253191168" behindDoc="1" locked="0" layoutInCell="0" allowOverlap="1">
            <wp:simplePos x="0" y="0"/>
            <wp:positionH relativeFrom="page">
              <wp:posOffset>25395</wp:posOffset>
            </wp:positionH>
            <wp:positionV relativeFrom="page">
              <wp:posOffset>0</wp:posOffset>
            </wp:positionV>
            <wp:extent cx="565174" cy="641334"/>
            <wp:effectExtent l="0" t="0" r="0" b="0"/>
            <wp:wrapNone/>
            <wp:docPr id="482" name="IM 482"/>
            <wp:cNvGraphicFramePr/>
            <a:graphic>
              <a:graphicData uri="http://schemas.openxmlformats.org/drawingml/2006/picture">
                <pic:pic>
                  <pic:nvPicPr>
                    <pic:cNvPr id="482" name="IM 482"/>
                    <pic:cNvPicPr/>
                  </pic:nvPicPr>
                  <pic:blipFill>
                    <a:blip r:embed="rId467"/>
                    <a:stretch>
                      <a:fillRect/>
                    </a:stretch>
                  </pic:blipFill>
                  <pic:spPr>
                    <a:xfrm rot="0">
                      <a:off x="0" y="0"/>
                      <a:ext cx="565174" cy="641334"/>
                    </a:xfrm>
                    <a:prstGeom prst="rect">
                      <a:avLst/>
                    </a:prstGeom>
                  </pic:spPr>
                </pic:pic>
              </a:graphicData>
            </a:graphic>
          </wp:anchor>
        </w:drawing>
      </w:r>
      <w:r>
        <w:drawing>
          <wp:anchor distT="0" distB="0" distL="0" distR="0" simplePos="0" relativeHeight="253192192" behindDoc="0" locked="0" layoutInCell="0" allowOverlap="1">
            <wp:simplePos x="0" y="0"/>
            <wp:positionH relativeFrom="page">
              <wp:posOffset>514336</wp:posOffset>
            </wp:positionH>
            <wp:positionV relativeFrom="page">
              <wp:posOffset>6121398</wp:posOffset>
            </wp:positionV>
            <wp:extent cx="273058" cy="266722"/>
            <wp:effectExtent l="0" t="0" r="0" b="0"/>
            <wp:wrapNone/>
            <wp:docPr id="484" name="IM 484"/>
            <wp:cNvGraphicFramePr/>
            <a:graphic>
              <a:graphicData uri="http://schemas.openxmlformats.org/drawingml/2006/picture">
                <pic:pic>
                  <pic:nvPicPr>
                    <pic:cNvPr id="484" name="IM 484"/>
                    <pic:cNvPicPr/>
                  </pic:nvPicPr>
                  <pic:blipFill>
                    <a:blip r:embed="rId468"/>
                    <a:stretch>
                      <a:fillRect/>
                    </a:stretch>
                  </pic:blipFill>
                  <pic:spPr>
                    <a:xfrm rot="0">
                      <a:off x="0" y="0"/>
                      <a:ext cx="273058" cy="266722"/>
                    </a:xfrm>
                    <a:prstGeom prst="rect">
                      <a:avLst/>
                    </a:prstGeom>
                  </pic:spPr>
                </pic:pic>
              </a:graphicData>
            </a:graphic>
          </wp:anchor>
        </w:drawing>
      </w:r>
      <w:r>
        <w:rPr>
          <w:rFonts w:ascii="SimSun" w:hAnsi="SimSun" w:eastAsia="SimSun" w:cs="SimSun"/>
          <w:sz w:val="16"/>
          <w:szCs w:val="16"/>
          <w:b/>
          <w:bCs/>
          <w:color w:val="FA7B19"/>
          <w:spacing w:val="-9"/>
        </w:rPr>
        <w:t>数据为王</w:t>
      </w:r>
    </w:p>
    <w:p>
      <w:pPr>
        <w:ind w:left="1190"/>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286" w:lineRule="auto"/>
        <w:rPr/>
      </w:pPr>
      <w:r/>
    </w:p>
    <w:p>
      <w:pPr>
        <w:pStyle w:val="BodyText"/>
        <w:spacing w:line="286" w:lineRule="auto"/>
        <w:rPr/>
      </w:pPr>
      <w:r/>
    </w:p>
    <w:p>
      <w:pPr>
        <w:pStyle w:val="BodyText"/>
        <w:spacing w:line="286" w:lineRule="auto"/>
        <w:rPr/>
      </w:pPr>
      <w:r/>
    </w:p>
    <w:p>
      <w:pPr>
        <w:ind w:left="2332"/>
        <w:spacing w:before="65" w:line="221" w:lineRule="auto"/>
        <w:rPr>
          <w:rFonts w:ascii="SimHei" w:hAnsi="SimHei" w:eastAsia="SimHei" w:cs="SimHei"/>
          <w:sz w:val="20"/>
          <w:szCs w:val="20"/>
        </w:rPr>
      </w:pPr>
      <w:r>
        <w:rPr>
          <w:rFonts w:ascii="SimHei" w:hAnsi="SimHei" w:eastAsia="SimHei" w:cs="SimHei"/>
          <w:sz w:val="20"/>
          <w:szCs w:val="20"/>
          <w:b/>
          <w:bCs/>
          <w:spacing w:val="8"/>
        </w:rPr>
        <w:t>案例：双良节能服务型制造转型</w:t>
      </w:r>
    </w:p>
    <w:p>
      <w:pPr>
        <w:spacing w:line="127" w:lineRule="exact"/>
        <w:rPr/>
      </w:pPr>
      <w:r/>
    </w:p>
    <w:tbl>
      <w:tblPr>
        <w:tblStyle w:val="TableNormal"/>
        <w:tblW w:w="5202" w:type="dxa"/>
        <w:tblInd w:w="1199" w:type="dxa"/>
        <w:tblLayout w:type="fixed"/>
        <w:tblBorders>
          <w:bottom w:val="single" w:color="000000" w:sz="4" w:space="0"/>
          <w:right w:val="single" w:color="000000" w:sz="6" w:space="0"/>
          <w:top w:val="single" w:color="000000" w:sz="2" w:space="0"/>
        </w:tblBorders>
      </w:tblPr>
      <w:tblGrid>
        <w:gridCol w:w="5202"/>
      </w:tblGrid>
      <w:tr>
        <w:trPr>
          <w:trHeight w:val="8285" w:hRule="atLeast"/>
        </w:trPr>
        <w:tc>
          <w:tcPr>
            <w:tcW w:w="5202" w:type="dxa"/>
            <w:vAlign w:val="top"/>
          </w:tcPr>
          <w:p>
            <w:pPr>
              <w:ind w:left="160" w:right="64" w:firstLine="369"/>
              <w:spacing w:before="190" w:line="307" w:lineRule="auto"/>
              <w:jc w:val="both"/>
              <w:rPr>
                <w:rFonts w:ascii="SimHei" w:hAnsi="SimHei" w:eastAsia="SimHei" w:cs="SimHei"/>
                <w:sz w:val="20"/>
                <w:szCs w:val="20"/>
              </w:rPr>
            </w:pPr>
            <w:r>
              <w:rPr>
                <w:rFonts w:ascii="SimHei" w:hAnsi="SimHei" w:eastAsia="SimHei" w:cs="SimHei"/>
                <w:sz w:val="20"/>
                <w:szCs w:val="20"/>
                <w:spacing w:val="-1"/>
              </w:rPr>
              <w:t>双良节能系统股份有限公司(以下简称“双良节能”)</w:t>
            </w:r>
            <w:r>
              <w:rPr>
                <w:rFonts w:ascii="SimHei" w:hAnsi="SimHei" w:eastAsia="SimHei" w:cs="SimHei"/>
                <w:sz w:val="20"/>
                <w:szCs w:val="20"/>
                <w:spacing w:val="12"/>
              </w:rPr>
              <w:t xml:space="preserve"> </w:t>
            </w:r>
            <w:r>
              <w:rPr>
                <w:rFonts w:ascii="SimHei" w:hAnsi="SimHei" w:eastAsia="SimHei" w:cs="SimHei"/>
                <w:sz w:val="20"/>
                <w:szCs w:val="20"/>
                <w:spacing w:val="-1"/>
              </w:rPr>
              <w:t>成立于1982年，地处经济繁荣的长江三角洲，30多</w:t>
            </w:r>
            <w:r>
              <w:rPr>
                <w:rFonts w:ascii="SimHei" w:hAnsi="SimHei" w:eastAsia="SimHei" w:cs="SimHei"/>
                <w:sz w:val="20"/>
                <w:szCs w:val="20"/>
                <w:spacing w:val="-2"/>
              </w:rPr>
              <w:t>年来，</w:t>
            </w:r>
            <w:r>
              <w:rPr>
                <w:rFonts w:ascii="SimHei" w:hAnsi="SimHei" w:eastAsia="SimHei" w:cs="SimHei"/>
                <w:sz w:val="20"/>
                <w:szCs w:val="20"/>
              </w:rPr>
              <w:t xml:space="preserve"> </w:t>
            </w:r>
            <w:r>
              <w:rPr>
                <w:rFonts w:ascii="SimHei" w:hAnsi="SimHei" w:eastAsia="SimHei" w:cs="SimHei"/>
                <w:sz w:val="20"/>
                <w:szCs w:val="20"/>
                <w:spacing w:val="-12"/>
              </w:rPr>
              <w:t>双良节能专注于“节能、节水、环保”领域的技术创新和业</w:t>
            </w:r>
            <w:r>
              <w:rPr>
                <w:rFonts w:ascii="SimHei" w:hAnsi="SimHei" w:eastAsia="SimHei" w:cs="SimHei"/>
                <w:sz w:val="20"/>
                <w:szCs w:val="20"/>
                <w:spacing w:val="-12"/>
              </w:rPr>
              <w:t xml:space="preserve"> </w:t>
            </w:r>
            <w:r>
              <w:rPr>
                <w:rFonts w:ascii="SimHei" w:hAnsi="SimHei" w:eastAsia="SimHei" w:cs="SimHei"/>
                <w:sz w:val="20"/>
                <w:szCs w:val="20"/>
                <w:spacing w:val="-4"/>
              </w:rPr>
              <w:t>务拓展。双良节能在全球50多个国家和地区建立了完</w:t>
            </w:r>
            <w:r>
              <w:rPr>
                <w:rFonts w:ascii="SimHei" w:hAnsi="SimHei" w:eastAsia="SimHei" w:cs="SimHei"/>
                <w:sz w:val="20"/>
                <w:szCs w:val="20"/>
                <w:spacing w:val="-5"/>
              </w:rPr>
              <w:t>善的</w:t>
            </w:r>
            <w:r>
              <w:rPr>
                <w:rFonts w:ascii="SimHei" w:hAnsi="SimHei" w:eastAsia="SimHei" w:cs="SimHei"/>
                <w:sz w:val="20"/>
                <w:szCs w:val="20"/>
                <w:spacing w:val="-5"/>
              </w:rPr>
              <w:t xml:space="preserve"> </w:t>
            </w:r>
            <w:r>
              <w:rPr>
                <w:rFonts w:ascii="SimHei" w:hAnsi="SimHei" w:eastAsia="SimHei" w:cs="SimHei"/>
                <w:sz w:val="20"/>
                <w:szCs w:val="20"/>
                <w:spacing w:val="-7"/>
              </w:rPr>
              <w:t>营销服务体系，已为超过30000家客户提供了卓越的产品和</w:t>
            </w:r>
          </w:p>
          <w:p>
            <w:pPr>
              <w:ind w:left="160"/>
              <w:spacing w:before="137" w:line="221" w:lineRule="auto"/>
              <w:rPr>
                <w:rFonts w:ascii="SimHei" w:hAnsi="SimHei" w:eastAsia="SimHei" w:cs="SimHei"/>
                <w:sz w:val="20"/>
                <w:szCs w:val="20"/>
              </w:rPr>
            </w:pPr>
            <w:r>
              <w:rPr>
                <w:rFonts w:ascii="SimHei" w:hAnsi="SimHei" w:eastAsia="SimHei" w:cs="SimHei"/>
                <w:sz w:val="20"/>
                <w:szCs w:val="20"/>
                <w:spacing w:val="-13"/>
              </w:rPr>
              <w:t>全生命周期的服务支持。</w:t>
            </w:r>
          </w:p>
          <w:p>
            <w:pPr>
              <w:ind w:left="149"/>
              <w:spacing w:before="74"/>
              <w:rPr>
                <w:rFonts w:ascii="SimHei" w:hAnsi="SimHei" w:eastAsia="SimHei" w:cs="SimHei"/>
                <w:sz w:val="20"/>
                <w:szCs w:val="20"/>
              </w:rPr>
            </w:pPr>
            <w:r>
              <w:rPr>
                <w:rFonts w:ascii="SimHei" w:hAnsi="SimHei" w:eastAsia="SimHei" w:cs="SimHei"/>
                <w:sz w:val="20"/>
                <w:szCs w:val="20"/>
                <w:color w:val="D18631"/>
                <w:position w:val="-9"/>
              </w:rPr>
              <w:drawing>
                <wp:inline distT="0" distB="0" distL="0" distR="0">
                  <wp:extent cx="253999" cy="247645"/>
                  <wp:effectExtent l="0" t="0" r="0" b="0"/>
                  <wp:docPr id="486" name="IM 486"/>
                  <wp:cNvGraphicFramePr/>
                  <a:graphic>
                    <a:graphicData uri="http://schemas.openxmlformats.org/drawingml/2006/picture">
                      <pic:pic>
                        <pic:nvPicPr>
                          <pic:cNvPr id="486" name="IM 486"/>
                          <pic:cNvPicPr/>
                        </pic:nvPicPr>
                        <pic:blipFill>
                          <a:blip r:embed="rId469"/>
                          <a:stretch>
                            <a:fillRect/>
                          </a:stretch>
                        </pic:blipFill>
                        <pic:spPr>
                          <a:xfrm rot="0">
                            <a:off x="0" y="0"/>
                            <a:ext cx="253999" cy="247645"/>
                          </a:xfrm>
                          <a:prstGeom prst="rect">
                            <a:avLst/>
                          </a:prstGeom>
                        </pic:spPr>
                      </pic:pic>
                    </a:graphicData>
                  </a:graphic>
                </wp:inline>
              </w:drawing>
            </w:r>
            <w:r>
              <w:rPr>
                <w:rFonts w:ascii="SimHei" w:hAnsi="SimHei" w:eastAsia="SimHei" w:cs="SimHei"/>
                <w:sz w:val="20"/>
                <w:szCs w:val="20"/>
                <w:color w:val="D18631"/>
                <w:spacing w:val="11"/>
              </w:rPr>
              <w:t>痛点分析</w:t>
            </w:r>
          </w:p>
          <w:p>
            <w:pPr>
              <w:ind w:left="160" w:right="127" w:firstLine="369"/>
              <w:spacing w:before="98" w:line="332" w:lineRule="auto"/>
              <w:jc w:val="both"/>
              <w:rPr>
                <w:rFonts w:ascii="SimHei" w:hAnsi="SimHei" w:eastAsia="SimHei" w:cs="SimHei"/>
                <w:sz w:val="20"/>
                <w:szCs w:val="20"/>
              </w:rPr>
            </w:pPr>
            <w:r>
              <w:rPr>
                <w:rFonts w:ascii="SimHei" w:hAnsi="SimHei" w:eastAsia="SimHei" w:cs="SimHei"/>
                <w:sz w:val="20"/>
                <w:szCs w:val="20"/>
                <w:spacing w:val="-3"/>
              </w:rPr>
              <w:t>双良节能是从事设备研发、设计、制造及售后服务的</w:t>
            </w:r>
            <w:r>
              <w:rPr>
                <w:rFonts w:ascii="SimHei" w:hAnsi="SimHei" w:eastAsia="SimHei" w:cs="SimHei"/>
                <w:sz w:val="20"/>
                <w:szCs w:val="20"/>
                <w:spacing w:val="4"/>
              </w:rPr>
              <w:t xml:space="preserve"> </w:t>
            </w:r>
            <w:r>
              <w:rPr>
                <w:rFonts w:ascii="SimHei" w:hAnsi="SimHei" w:eastAsia="SimHei" w:cs="SimHei"/>
                <w:sz w:val="20"/>
                <w:szCs w:val="20"/>
                <w:spacing w:val="-12"/>
              </w:rPr>
              <w:t>大型企业集团，是装备制造行业的典型代表。近年来，双良</w:t>
            </w:r>
            <w:r>
              <w:rPr>
                <w:rFonts w:ascii="SimHei" w:hAnsi="SimHei" w:eastAsia="SimHei" w:cs="SimHei"/>
                <w:sz w:val="20"/>
                <w:szCs w:val="20"/>
                <w:spacing w:val="7"/>
              </w:rPr>
              <w:t xml:space="preserve"> </w:t>
            </w:r>
            <w:r>
              <w:rPr>
                <w:rFonts w:ascii="SimHei" w:hAnsi="SimHei" w:eastAsia="SimHei" w:cs="SimHei"/>
                <w:sz w:val="20"/>
                <w:szCs w:val="20"/>
                <w:spacing w:val="-4"/>
              </w:rPr>
              <w:t>节能整体业务态势飞速增长，各项事业也得到了蓬勃的发</w:t>
            </w:r>
            <w:r>
              <w:rPr>
                <w:rFonts w:ascii="SimHei" w:hAnsi="SimHei" w:eastAsia="SimHei" w:cs="SimHei"/>
                <w:sz w:val="20"/>
                <w:szCs w:val="20"/>
                <w:spacing w:val="2"/>
              </w:rPr>
              <w:t xml:space="preserve"> </w:t>
            </w:r>
            <w:r>
              <w:rPr>
                <w:rFonts w:ascii="SimHei" w:hAnsi="SimHei" w:eastAsia="SimHei" w:cs="SimHei"/>
                <w:sz w:val="20"/>
                <w:szCs w:val="20"/>
                <w:spacing w:val="-4"/>
              </w:rPr>
              <w:t>展，各类设计及制造项目的依次开展积累了更多的</w:t>
            </w:r>
            <w:r>
              <w:rPr>
                <w:rFonts w:ascii="SimHei" w:hAnsi="SimHei" w:eastAsia="SimHei" w:cs="SimHei"/>
                <w:sz w:val="20"/>
                <w:szCs w:val="20"/>
                <w:spacing w:val="-5"/>
              </w:rPr>
              <w:t>客户资</w:t>
            </w:r>
            <w:r>
              <w:rPr>
                <w:rFonts w:ascii="SimHei" w:hAnsi="SimHei" w:eastAsia="SimHei" w:cs="SimHei"/>
                <w:sz w:val="20"/>
                <w:szCs w:val="20"/>
              </w:rPr>
              <w:t xml:space="preserve"> </w:t>
            </w:r>
            <w:r>
              <w:rPr>
                <w:rFonts w:ascii="SimHei" w:hAnsi="SimHei" w:eastAsia="SimHei" w:cs="SimHei"/>
                <w:sz w:val="20"/>
                <w:szCs w:val="20"/>
                <w:spacing w:val="-12"/>
              </w:rPr>
              <w:t>源。因此，构建一套行之有效的售后服务体系将成为双良节</w:t>
            </w:r>
          </w:p>
          <w:p>
            <w:pPr>
              <w:ind w:left="160"/>
              <w:spacing w:line="220" w:lineRule="auto"/>
              <w:rPr>
                <w:rFonts w:ascii="SimHei" w:hAnsi="SimHei" w:eastAsia="SimHei" w:cs="SimHei"/>
                <w:sz w:val="20"/>
                <w:szCs w:val="20"/>
              </w:rPr>
            </w:pPr>
            <w:r>
              <w:rPr>
                <w:rFonts w:ascii="SimHei" w:hAnsi="SimHei" w:eastAsia="SimHei" w:cs="SimHei"/>
                <w:sz w:val="20"/>
                <w:szCs w:val="20"/>
                <w:spacing w:val="-8"/>
              </w:rPr>
              <w:t>能实现转型升级、占据更大市场主导地位的有效驱</w:t>
            </w:r>
            <w:r>
              <w:rPr>
                <w:rFonts w:ascii="SimHei" w:hAnsi="SimHei" w:eastAsia="SimHei" w:cs="SimHei"/>
                <w:sz w:val="20"/>
                <w:szCs w:val="20"/>
                <w:spacing w:val="-9"/>
              </w:rPr>
              <w:t>动力。</w:t>
            </w:r>
          </w:p>
          <w:p>
            <w:pPr>
              <w:ind w:left="160" w:right="125" w:firstLine="369"/>
              <w:spacing w:before="103" w:line="319" w:lineRule="auto"/>
              <w:jc w:val="both"/>
              <w:rPr>
                <w:rFonts w:ascii="SimHei" w:hAnsi="SimHei" w:eastAsia="SimHei" w:cs="SimHei"/>
                <w:sz w:val="20"/>
                <w:szCs w:val="20"/>
              </w:rPr>
            </w:pPr>
            <w:r>
              <w:drawing>
                <wp:anchor distT="0" distB="0" distL="0" distR="0" simplePos="0" relativeHeight="253190144" behindDoc="1" locked="0" layoutInCell="1" allowOverlap="1">
                  <wp:simplePos x="0" y="0"/>
                  <wp:positionH relativeFrom="column">
                    <wp:posOffset>3079776</wp:posOffset>
                  </wp:positionH>
                  <wp:positionV relativeFrom="paragraph">
                    <wp:posOffset>1990419</wp:posOffset>
                  </wp:positionV>
                  <wp:extent cx="476219" cy="482572"/>
                  <wp:effectExtent l="0" t="0" r="0" b="0"/>
                  <wp:wrapNone/>
                  <wp:docPr id="488" name="IM 488"/>
                  <wp:cNvGraphicFramePr/>
                  <a:graphic>
                    <a:graphicData uri="http://schemas.openxmlformats.org/drawingml/2006/picture">
                      <pic:pic>
                        <pic:nvPicPr>
                          <pic:cNvPr id="488" name="IM 488"/>
                          <pic:cNvPicPr/>
                        </pic:nvPicPr>
                        <pic:blipFill>
                          <a:blip r:embed="rId470"/>
                          <a:stretch>
                            <a:fillRect/>
                          </a:stretch>
                        </pic:blipFill>
                        <pic:spPr>
                          <a:xfrm rot="0">
                            <a:off x="0" y="0"/>
                            <a:ext cx="476219" cy="482572"/>
                          </a:xfrm>
                          <a:prstGeom prst="rect">
                            <a:avLst/>
                          </a:prstGeom>
                        </pic:spPr>
                      </pic:pic>
                    </a:graphicData>
                  </a:graphic>
                </wp:anchor>
              </w:drawing>
            </w:r>
            <w:r>
              <w:rPr>
                <w:rFonts w:ascii="SimHei" w:hAnsi="SimHei" w:eastAsia="SimHei" w:cs="SimHei"/>
                <w:sz w:val="20"/>
                <w:szCs w:val="20"/>
                <w:spacing w:val="-4"/>
              </w:rPr>
              <w:t>于是，双良节能从全面提升客户满意度的运营理念入</w:t>
            </w:r>
            <w:r>
              <w:rPr>
                <w:rFonts w:ascii="SimHei" w:hAnsi="SimHei" w:eastAsia="SimHei" w:cs="SimHei"/>
                <w:sz w:val="20"/>
                <w:szCs w:val="20"/>
              </w:rPr>
              <w:t xml:space="preserve"> </w:t>
            </w:r>
            <w:r>
              <w:rPr>
                <w:rFonts w:ascii="SimHei" w:hAnsi="SimHei" w:eastAsia="SimHei" w:cs="SimHei"/>
                <w:sz w:val="20"/>
                <w:szCs w:val="20"/>
                <w:spacing w:val="-4"/>
              </w:rPr>
              <w:t>手，开始思考借助物联网、互联网以及信息化工具</w:t>
            </w:r>
            <w:r>
              <w:rPr>
                <w:rFonts w:ascii="SimHei" w:hAnsi="SimHei" w:eastAsia="SimHei" w:cs="SimHei"/>
                <w:sz w:val="20"/>
                <w:szCs w:val="20"/>
                <w:spacing w:val="-5"/>
              </w:rPr>
              <w:t>，构建</w:t>
            </w:r>
            <w:r>
              <w:rPr>
                <w:rFonts w:ascii="SimHei" w:hAnsi="SimHei" w:eastAsia="SimHei" w:cs="SimHei"/>
                <w:sz w:val="20"/>
                <w:szCs w:val="20"/>
              </w:rPr>
              <w:t xml:space="preserve"> </w:t>
            </w:r>
            <w:r>
              <w:rPr>
                <w:rFonts w:ascii="SimHei" w:hAnsi="SimHei" w:eastAsia="SimHei" w:cs="SimHei"/>
                <w:sz w:val="20"/>
                <w:szCs w:val="20"/>
                <w:spacing w:val="-4"/>
              </w:rPr>
              <w:t>支撑企业售后服务运营，承载双良节能管理层、客户</w:t>
            </w:r>
            <w:r>
              <w:rPr>
                <w:rFonts w:ascii="SimHei" w:hAnsi="SimHei" w:eastAsia="SimHei" w:cs="SimHei"/>
                <w:sz w:val="20"/>
                <w:szCs w:val="20"/>
                <w:spacing w:val="-5"/>
              </w:rPr>
              <w:t>方以</w:t>
            </w:r>
            <w:r>
              <w:rPr>
                <w:rFonts w:ascii="SimHei" w:hAnsi="SimHei" w:eastAsia="SimHei" w:cs="SimHei"/>
                <w:sz w:val="20"/>
                <w:szCs w:val="20"/>
              </w:rPr>
              <w:t xml:space="preserve"> </w:t>
            </w:r>
            <w:r>
              <w:rPr>
                <w:rFonts w:ascii="SimHei" w:hAnsi="SimHei" w:eastAsia="SimHei" w:cs="SimHei"/>
                <w:sz w:val="20"/>
                <w:szCs w:val="20"/>
                <w:spacing w:val="-4"/>
              </w:rPr>
              <w:t>及服务工程师之间信息交互的服务平台。双良节能希望利</w:t>
            </w:r>
            <w:r>
              <w:rPr>
                <w:rFonts w:ascii="SimHei" w:hAnsi="SimHei" w:eastAsia="SimHei" w:cs="SimHei"/>
                <w:sz w:val="20"/>
                <w:szCs w:val="20"/>
                <w:spacing w:val="8"/>
              </w:rPr>
              <w:t xml:space="preserve"> </w:t>
            </w:r>
            <w:r>
              <w:rPr>
                <w:rFonts w:ascii="SimHei" w:hAnsi="SimHei" w:eastAsia="SimHei" w:cs="SimHei"/>
                <w:sz w:val="20"/>
                <w:szCs w:val="20"/>
                <w:spacing w:val="-4"/>
              </w:rPr>
              <w:t>用服务平台实现对交付产品的过程质量、进度控制、</w:t>
            </w:r>
            <w:r>
              <w:rPr>
                <w:rFonts w:ascii="SimHei" w:hAnsi="SimHei" w:eastAsia="SimHei" w:cs="SimHei"/>
                <w:sz w:val="20"/>
                <w:szCs w:val="20"/>
                <w:spacing w:val="-5"/>
              </w:rPr>
              <w:t>客服</w:t>
            </w:r>
            <w:r>
              <w:rPr>
                <w:rFonts w:ascii="SimHei" w:hAnsi="SimHei" w:eastAsia="SimHei" w:cs="SimHei"/>
                <w:sz w:val="20"/>
                <w:szCs w:val="20"/>
              </w:rPr>
              <w:t xml:space="preserve"> </w:t>
            </w:r>
            <w:r>
              <w:rPr>
                <w:rFonts w:ascii="SimHei" w:hAnsi="SimHei" w:eastAsia="SimHei" w:cs="SimHei"/>
                <w:sz w:val="20"/>
                <w:szCs w:val="20"/>
                <w:spacing w:val="4"/>
              </w:rPr>
              <w:t>体验过程的满意控制；实现企业与客户方的有效信息交</w:t>
            </w:r>
            <w:r>
              <w:rPr>
                <w:rFonts w:ascii="SimHei" w:hAnsi="SimHei" w:eastAsia="SimHei" w:cs="SimHei"/>
                <w:sz w:val="20"/>
                <w:szCs w:val="20"/>
                <w:spacing w:val="5"/>
              </w:rPr>
              <w:t xml:space="preserve"> </w:t>
            </w:r>
            <w:r>
              <w:rPr>
                <w:rFonts w:ascii="SimHei" w:hAnsi="SimHei" w:eastAsia="SimHei" w:cs="SimHei"/>
                <w:sz w:val="20"/>
                <w:szCs w:val="20"/>
                <w:spacing w:val="-4"/>
              </w:rPr>
              <w:t>互，实现客户需求的实时有效挖掘、及时响应</w:t>
            </w:r>
            <w:r>
              <w:rPr>
                <w:rFonts w:ascii="SimHei" w:hAnsi="SimHei" w:eastAsia="SimHei" w:cs="SimHei"/>
                <w:sz w:val="20"/>
                <w:szCs w:val="20"/>
                <w:spacing w:val="-5"/>
              </w:rPr>
              <w:t>，努力提升</w:t>
            </w:r>
            <w:r>
              <w:rPr>
                <w:rFonts w:ascii="SimHei" w:hAnsi="SimHei" w:eastAsia="SimHei" w:cs="SimHei"/>
                <w:sz w:val="20"/>
                <w:szCs w:val="20"/>
              </w:rPr>
              <w:t xml:space="preserve"> </w:t>
            </w:r>
            <w:r>
              <w:rPr>
                <w:rFonts w:ascii="SimHei" w:hAnsi="SimHei" w:eastAsia="SimHei" w:cs="SimHei"/>
                <w:sz w:val="20"/>
                <w:szCs w:val="20"/>
                <w:spacing w:val="-4"/>
              </w:rPr>
              <w:t>客户满意度；及时发现客户的问题并针对相关问题在第一</w:t>
            </w:r>
            <w:r>
              <w:rPr>
                <w:rFonts w:ascii="SimHei" w:hAnsi="SimHei" w:eastAsia="SimHei" w:cs="SimHei"/>
                <w:sz w:val="20"/>
                <w:szCs w:val="20"/>
              </w:rPr>
              <w:t xml:space="preserve"> </w:t>
            </w:r>
            <w:r>
              <w:rPr>
                <w:rFonts w:ascii="SimHei" w:hAnsi="SimHei" w:eastAsia="SimHei" w:cs="SimHei"/>
                <w:sz w:val="20"/>
                <w:szCs w:val="20"/>
                <w:spacing w:val="-12"/>
              </w:rPr>
              <w:t>时间响应；承载客户方设备的全生命周期管理，以便实现预</w:t>
            </w:r>
          </w:p>
        </w:tc>
      </w:tr>
    </w:tbl>
    <w:p>
      <w:pPr>
        <w:ind w:left="4790"/>
        <w:spacing w:before="167" w:line="183" w:lineRule="auto"/>
        <w:rPr>
          <w:rFonts w:ascii="SimSun" w:hAnsi="SimSun" w:eastAsia="SimSun" w:cs="SimSun"/>
          <w:sz w:val="16"/>
          <w:szCs w:val="16"/>
        </w:rPr>
      </w:pPr>
      <w:r>
        <w:rPr>
          <w:rFonts w:ascii="SimSun" w:hAnsi="SimSun" w:eastAsia="SimSun" w:cs="SimSun"/>
          <w:sz w:val="16"/>
          <w:szCs w:val="16"/>
          <w:color w:val="3B2C8A"/>
        </w:rPr>
        <w:t>4</w:t>
      </w:r>
    </w:p>
    <w:p>
      <w:pPr>
        <w:spacing w:line="183" w:lineRule="auto"/>
        <w:sectPr>
          <w:footerReference w:type="default" r:id="rId466"/>
          <w:pgSz w:w="7560" w:h="11380"/>
          <w:pgMar w:top="134" w:right="720" w:bottom="511" w:left="39" w:header="0" w:footer="252" w:gutter="0"/>
        </w:sectPr>
        <w:rPr>
          <w:rFonts w:ascii="SimSun" w:hAnsi="SimSun" w:eastAsia="SimSun" w:cs="SimSun"/>
          <w:sz w:val="16"/>
          <w:szCs w:val="16"/>
        </w:rPr>
      </w:pPr>
    </w:p>
    <w:p>
      <w:pPr>
        <w:ind w:left="5492"/>
        <w:spacing w:line="219" w:lineRule="auto"/>
        <w:rPr>
          <w:rFonts w:ascii="SimSun" w:hAnsi="SimSun" w:eastAsia="SimSun" w:cs="SimSun"/>
          <w:sz w:val="16"/>
          <w:szCs w:val="16"/>
        </w:rPr>
      </w:pPr>
      <w:r>
        <w:pict>
          <v:rect id="_x0000_s548" style="position:absolute;margin-left:46.5015pt;margin-top:412.498pt;mso-position-vertical-relative:page;mso-position-horizontal-relative:page;width:0.5pt;height:107.55pt;z-index:253209600;" o:allowincell="f" fillcolor="#000000" filled="true" stroked="false"/>
        </w:pict>
      </w:r>
      <w:r>
        <w:drawing>
          <wp:anchor distT="0" distB="0" distL="0" distR="0" simplePos="0" relativeHeight="253208576" behindDoc="0" locked="0" layoutInCell="0" allowOverlap="1">
            <wp:simplePos x="0" y="0"/>
            <wp:positionH relativeFrom="page">
              <wp:posOffset>412743</wp:posOffset>
            </wp:positionH>
            <wp:positionV relativeFrom="page">
              <wp:posOffset>6146776</wp:posOffset>
            </wp:positionV>
            <wp:extent cx="279385" cy="273058"/>
            <wp:effectExtent l="0" t="0" r="0" b="0"/>
            <wp:wrapNone/>
            <wp:docPr id="490" name="IM 490"/>
            <wp:cNvGraphicFramePr/>
            <a:graphic>
              <a:graphicData uri="http://schemas.openxmlformats.org/drawingml/2006/picture">
                <pic:pic>
                  <pic:nvPicPr>
                    <pic:cNvPr id="490" name="IM 490"/>
                    <pic:cNvPicPr/>
                  </pic:nvPicPr>
                  <pic:blipFill>
                    <a:blip r:embed="rId471"/>
                    <a:stretch>
                      <a:fillRect/>
                    </a:stretch>
                  </pic:blipFill>
                  <pic:spPr>
                    <a:xfrm rot="0">
                      <a:off x="0" y="0"/>
                      <a:ext cx="279385" cy="273058"/>
                    </a:xfrm>
                    <a:prstGeom prst="rect">
                      <a:avLst/>
                    </a:prstGeom>
                  </pic:spPr>
                </pic:pic>
              </a:graphicData>
            </a:graphic>
          </wp:anchor>
        </w:drawing>
      </w:r>
      <w:r>
        <w:drawing>
          <wp:anchor distT="0" distB="0" distL="0" distR="0" simplePos="0" relativeHeight="253207552" behindDoc="1" locked="0" layoutInCell="0" allowOverlap="1">
            <wp:simplePos x="0" y="0"/>
            <wp:positionH relativeFrom="page">
              <wp:posOffset>3956063</wp:posOffset>
            </wp:positionH>
            <wp:positionV relativeFrom="page">
              <wp:posOffset>5734084</wp:posOffset>
            </wp:positionV>
            <wp:extent cx="234917" cy="247644"/>
            <wp:effectExtent l="0" t="0" r="0" b="0"/>
            <wp:wrapNone/>
            <wp:docPr id="492" name="IM 492"/>
            <wp:cNvGraphicFramePr/>
            <a:graphic>
              <a:graphicData uri="http://schemas.openxmlformats.org/drawingml/2006/picture">
                <pic:pic>
                  <pic:nvPicPr>
                    <pic:cNvPr id="492" name="IM 492"/>
                    <pic:cNvPicPr/>
                  </pic:nvPicPr>
                  <pic:blipFill>
                    <a:blip r:embed="rId472"/>
                    <a:stretch>
                      <a:fillRect/>
                    </a:stretch>
                  </pic:blipFill>
                  <pic:spPr>
                    <a:xfrm rot="0">
                      <a:off x="0" y="0"/>
                      <a:ext cx="234917" cy="247644"/>
                    </a:xfrm>
                    <a:prstGeom prst="rect">
                      <a:avLst/>
                    </a:prstGeom>
                  </pic:spPr>
                </pic:pic>
              </a:graphicData>
            </a:graphic>
          </wp:anchor>
        </w:drawing>
      </w:r>
      <w:r>
        <w:drawing>
          <wp:anchor distT="0" distB="0" distL="0" distR="0" simplePos="0" relativeHeight="253206528" behindDoc="1" locked="0" layoutInCell="0" allowOverlap="1">
            <wp:simplePos x="0" y="0"/>
            <wp:positionH relativeFrom="page">
              <wp:posOffset>3771877</wp:posOffset>
            </wp:positionH>
            <wp:positionV relativeFrom="page">
              <wp:posOffset>6267422</wp:posOffset>
            </wp:positionV>
            <wp:extent cx="482601" cy="463592"/>
            <wp:effectExtent l="0" t="0" r="0" b="0"/>
            <wp:wrapNone/>
            <wp:docPr id="494" name="IM 494"/>
            <wp:cNvGraphicFramePr/>
            <a:graphic>
              <a:graphicData uri="http://schemas.openxmlformats.org/drawingml/2006/picture">
                <pic:pic>
                  <pic:nvPicPr>
                    <pic:cNvPr id="494" name="IM 494"/>
                    <pic:cNvPicPr/>
                  </pic:nvPicPr>
                  <pic:blipFill>
                    <a:blip r:embed="rId473"/>
                    <a:stretch>
                      <a:fillRect/>
                    </a:stretch>
                  </pic:blipFill>
                  <pic:spPr>
                    <a:xfrm rot="0">
                      <a:off x="0" y="0"/>
                      <a:ext cx="482601" cy="463592"/>
                    </a:xfrm>
                    <a:prstGeom prst="rect">
                      <a:avLst/>
                    </a:prstGeom>
                  </pic:spPr>
                </pic:pic>
              </a:graphicData>
            </a:graphic>
          </wp:anchor>
        </w:drawing>
      </w:r>
      <w:r>
        <w:rPr>
          <w:rFonts w:ascii="SimSun" w:hAnsi="SimSun" w:eastAsia="SimSun" w:cs="SimSun"/>
          <w:sz w:val="16"/>
          <w:szCs w:val="16"/>
          <w:b/>
          <w:bCs/>
          <w:spacing w:val="-5"/>
        </w:rPr>
        <w:t>用</w:t>
      </w:r>
      <w:r>
        <w:rPr>
          <w:rFonts w:ascii="SimSun" w:hAnsi="SimSun" w:eastAsia="SimSun" w:cs="SimSun"/>
          <w:sz w:val="16"/>
          <w:szCs w:val="16"/>
          <w:b/>
          <w:bCs/>
          <w:color w:val="3B279D"/>
          <w:spacing w:val="-5"/>
        </w:rPr>
        <w:t>数</w:t>
      </w:r>
      <w:r>
        <w:rPr>
          <w:rFonts w:ascii="SimSun" w:hAnsi="SimSun" w:eastAsia="SimSun" w:cs="SimSun"/>
          <w:sz w:val="16"/>
          <w:szCs w:val="16"/>
          <w:b/>
          <w:bCs/>
          <w:spacing w:val="-5"/>
        </w:rPr>
        <w:t>篇</w:t>
      </w:r>
    </w:p>
    <w:p>
      <w:pPr>
        <w:ind w:left="5049"/>
        <w:spacing w:before="10" w:line="218" w:lineRule="auto"/>
        <w:rPr>
          <w:rFonts w:ascii="SimSun" w:hAnsi="SimSun" w:eastAsia="SimSun" w:cs="SimSun"/>
          <w:sz w:val="16"/>
          <w:szCs w:val="16"/>
        </w:rPr>
      </w:pPr>
      <w:r>
        <w:rPr>
          <w:rFonts w:ascii="SimSun" w:hAnsi="SimSun" w:eastAsia="SimSun" w:cs="SimSun"/>
          <w:sz w:val="16"/>
          <w:szCs w:val="16"/>
          <w:color w:val="EC9035"/>
          <w:spacing w:val="-8"/>
        </w:rPr>
        <w:t>挖掘数据价值</w:t>
      </w:r>
    </w:p>
    <w:p>
      <w:pPr>
        <w:spacing w:before="114"/>
        <w:rPr/>
      </w:pPr>
      <w:r/>
    </w:p>
    <w:p>
      <w:pPr>
        <w:spacing w:before="114"/>
        <w:rPr/>
      </w:pPr>
      <w:r/>
    </w:p>
    <w:tbl>
      <w:tblPr>
        <w:tblStyle w:val="TableNormal"/>
        <w:tblW w:w="5170" w:type="dxa"/>
        <w:tblInd w:w="4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170"/>
      </w:tblGrid>
      <w:tr>
        <w:trPr>
          <w:trHeight w:val="3299" w:hRule="atLeast"/>
        </w:trPr>
        <w:tc>
          <w:tcPr>
            <w:tcW w:w="5170" w:type="dxa"/>
            <w:vAlign w:val="top"/>
            <w:tcBorders>
              <w:bottom w:val="nil"/>
            </w:tcBorders>
          </w:tcPr>
          <w:p>
            <w:pPr>
              <w:pStyle w:val="TableText"/>
              <w:ind w:left="134"/>
              <w:spacing w:before="200" w:line="369" w:lineRule="exact"/>
              <w:rPr>
                <w:sz w:val="15"/>
                <w:szCs w:val="15"/>
              </w:rPr>
            </w:pPr>
            <w:r>
              <w:rPr>
                <w:sz w:val="15"/>
                <w:szCs w:val="15"/>
                <w:spacing w:val="-8"/>
                <w:position w:val="17"/>
              </w:rPr>
              <w:t>测</w:t>
            </w:r>
            <w:r>
              <w:rPr>
                <w:sz w:val="15"/>
                <w:szCs w:val="15"/>
                <w:spacing w:val="-20"/>
                <w:position w:val="17"/>
              </w:rPr>
              <w:t xml:space="preserve"> </w:t>
            </w:r>
            <w:r>
              <w:rPr>
                <w:sz w:val="15"/>
                <w:szCs w:val="15"/>
                <w:spacing w:val="-8"/>
                <w:position w:val="17"/>
              </w:rPr>
              <w:t>性</w:t>
            </w:r>
            <w:r>
              <w:rPr>
                <w:sz w:val="15"/>
                <w:szCs w:val="15"/>
                <w:spacing w:val="-19"/>
                <w:position w:val="17"/>
              </w:rPr>
              <w:t xml:space="preserve"> </w:t>
            </w:r>
            <w:r>
              <w:rPr>
                <w:sz w:val="15"/>
                <w:szCs w:val="15"/>
                <w:spacing w:val="-8"/>
                <w:position w:val="17"/>
              </w:rPr>
              <w:t>维</w:t>
            </w:r>
            <w:r>
              <w:rPr>
                <w:sz w:val="15"/>
                <w:szCs w:val="15"/>
                <w:spacing w:val="-22"/>
                <w:position w:val="17"/>
              </w:rPr>
              <w:t xml:space="preserve"> </w:t>
            </w:r>
            <w:r>
              <w:rPr>
                <w:sz w:val="15"/>
                <w:szCs w:val="15"/>
                <w:spacing w:val="-8"/>
                <w:position w:val="17"/>
              </w:rPr>
              <w:t>修</w:t>
            </w:r>
            <w:r>
              <w:rPr>
                <w:sz w:val="15"/>
                <w:szCs w:val="15"/>
                <w:spacing w:val="-21"/>
                <w:position w:val="17"/>
              </w:rPr>
              <w:t xml:space="preserve"> </w:t>
            </w:r>
            <w:r>
              <w:rPr>
                <w:sz w:val="15"/>
                <w:szCs w:val="15"/>
                <w:spacing w:val="-8"/>
                <w:position w:val="17"/>
              </w:rPr>
              <w:t>和</w:t>
            </w:r>
            <w:r>
              <w:rPr>
                <w:sz w:val="15"/>
                <w:szCs w:val="15"/>
                <w:spacing w:val="-20"/>
                <w:position w:val="17"/>
              </w:rPr>
              <w:t xml:space="preserve"> </w:t>
            </w:r>
            <w:r>
              <w:rPr>
                <w:sz w:val="15"/>
                <w:szCs w:val="15"/>
                <w:spacing w:val="-8"/>
                <w:position w:val="17"/>
              </w:rPr>
              <w:t>主</w:t>
            </w:r>
            <w:r>
              <w:rPr>
                <w:sz w:val="15"/>
                <w:szCs w:val="15"/>
                <w:spacing w:val="-21"/>
                <w:position w:val="17"/>
              </w:rPr>
              <w:t xml:space="preserve"> </w:t>
            </w:r>
            <w:r>
              <w:rPr>
                <w:sz w:val="15"/>
                <w:szCs w:val="15"/>
                <w:spacing w:val="-8"/>
                <w:position w:val="17"/>
              </w:rPr>
              <w:t>动</w:t>
            </w:r>
            <w:r>
              <w:rPr>
                <w:sz w:val="15"/>
                <w:szCs w:val="15"/>
                <w:spacing w:val="-20"/>
                <w:position w:val="17"/>
              </w:rPr>
              <w:t xml:space="preserve"> </w:t>
            </w:r>
            <w:r>
              <w:rPr>
                <w:sz w:val="15"/>
                <w:szCs w:val="15"/>
                <w:spacing w:val="-8"/>
                <w:position w:val="17"/>
              </w:rPr>
              <w:t>性</w:t>
            </w:r>
            <w:r>
              <w:rPr>
                <w:sz w:val="15"/>
                <w:szCs w:val="15"/>
                <w:spacing w:val="-19"/>
                <w:position w:val="17"/>
              </w:rPr>
              <w:t xml:space="preserve"> </w:t>
            </w:r>
            <w:r>
              <w:rPr>
                <w:sz w:val="15"/>
                <w:szCs w:val="15"/>
                <w:spacing w:val="-8"/>
                <w:position w:val="17"/>
              </w:rPr>
              <w:t>维</w:t>
            </w:r>
            <w:r>
              <w:rPr>
                <w:sz w:val="15"/>
                <w:szCs w:val="15"/>
                <w:spacing w:val="-21"/>
                <w:position w:val="17"/>
              </w:rPr>
              <w:t xml:space="preserve"> </w:t>
            </w:r>
            <w:r>
              <w:rPr>
                <w:sz w:val="15"/>
                <w:szCs w:val="15"/>
                <w:spacing w:val="-8"/>
                <w:position w:val="17"/>
              </w:rPr>
              <w:t>护 ；</w:t>
            </w:r>
            <w:r>
              <w:rPr>
                <w:sz w:val="15"/>
                <w:szCs w:val="15"/>
                <w:spacing w:val="-22"/>
                <w:position w:val="17"/>
              </w:rPr>
              <w:t xml:space="preserve"> </w:t>
            </w:r>
            <w:r>
              <w:rPr>
                <w:sz w:val="15"/>
                <w:szCs w:val="15"/>
                <w:spacing w:val="-8"/>
                <w:position w:val="17"/>
              </w:rPr>
              <w:t>对</w:t>
            </w:r>
            <w:r>
              <w:rPr>
                <w:sz w:val="15"/>
                <w:szCs w:val="15"/>
                <w:spacing w:val="-20"/>
                <w:position w:val="17"/>
              </w:rPr>
              <w:t xml:space="preserve"> </w:t>
            </w:r>
            <w:r>
              <w:rPr>
                <w:sz w:val="15"/>
                <w:szCs w:val="15"/>
                <w:spacing w:val="-8"/>
                <w:position w:val="17"/>
              </w:rPr>
              <w:t>客</w:t>
            </w:r>
            <w:r>
              <w:rPr>
                <w:sz w:val="15"/>
                <w:szCs w:val="15"/>
                <w:spacing w:val="-21"/>
                <w:position w:val="17"/>
              </w:rPr>
              <w:t xml:space="preserve"> </w:t>
            </w:r>
            <w:r>
              <w:rPr>
                <w:sz w:val="15"/>
                <w:szCs w:val="15"/>
                <w:spacing w:val="-8"/>
                <w:position w:val="17"/>
              </w:rPr>
              <w:t>户</w:t>
            </w:r>
            <w:r>
              <w:rPr>
                <w:sz w:val="15"/>
                <w:szCs w:val="15"/>
                <w:spacing w:val="-21"/>
                <w:position w:val="17"/>
              </w:rPr>
              <w:t xml:space="preserve"> </w:t>
            </w:r>
            <w:r>
              <w:rPr>
                <w:sz w:val="15"/>
                <w:szCs w:val="15"/>
                <w:spacing w:val="-8"/>
                <w:position w:val="17"/>
              </w:rPr>
              <w:t>方</w:t>
            </w:r>
            <w:r>
              <w:rPr>
                <w:sz w:val="15"/>
                <w:szCs w:val="15"/>
                <w:spacing w:val="-21"/>
                <w:position w:val="17"/>
              </w:rPr>
              <w:t xml:space="preserve"> </w:t>
            </w:r>
            <w:r>
              <w:rPr>
                <w:sz w:val="15"/>
                <w:szCs w:val="15"/>
                <w:spacing w:val="-8"/>
                <w:position w:val="17"/>
              </w:rPr>
              <w:t>提</w:t>
            </w:r>
            <w:r>
              <w:rPr>
                <w:sz w:val="15"/>
                <w:szCs w:val="15"/>
                <w:spacing w:val="-22"/>
                <w:position w:val="17"/>
              </w:rPr>
              <w:t xml:space="preserve"> </w:t>
            </w:r>
            <w:r>
              <w:rPr>
                <w:sz w:val="15"/>
                <w:szCs w:val="15"/>
                <w:spacing w:val="-8"/>
                <w:position w:val="17"/>
              </w:rPr>
              <w:t>供</w:t>
            </w:r>
            <w:r>
              <w:rPr>
                <w:sz w:val="15"/>
                <w:szCs w:val="15"/>
                <w:spacing w:val="-21"/>
                <w:position w:val="17"/>
              </w:rPr>
              <w:t xml:space="preserve"> </w:t>
            </w:r>
            <w:r>
              <w:rPr>
                <w:sz w:val="15"/>
                <w:szCs w:val="15"/>
                <w:spacing w:val="-8"/>
                <w:position w:val="17"/>
              </w:rPr>
              <w:t>技</w:t>
            </w:r>
            <w:r>
              <w:rPr>
                <w:sz w:val="15"/>
                <w:szCs w:val="15"/>
                <w:spacing w:val="-20"/>
                <w:position w:val="17"/>
              </w:rPr>
              <w:t xml:space="preserve"> </w:t>
            </w:r>
            <w:r>
              <w:rPr>
                <w:sz w:val="15"/>
                <w:szCs w:val="15"/>
                <w:spacing w:val="-8"/>
                <w:position w:val="17"/>
              </w:rPr>
              <w:t>术</w:t>
            </w:r>
            <w:r>
              <w:rPr>
                <w:sz w:val="15"/>
                <w:szCs w:val="15"/>
                <w:spacing w:val="-21"/>
                <w:position w:val="17"/>
              </w:rPr>
              <w:t xml:space="preserve"> </w:t>
            </w:r>
            <w:r>
              <w:rPr>
                <w:sz w:val="15"/>
                <w:szCs w:val="15"/>
                <w:spacing w:val="-8"/>
                <w:position w:val="17"/>
              </w:rPr>
              <w:t>支</w:t>
            </w:r>
            <w:r>
              <w:rPr>
                <w:sz w:val="15"/>
                <w:szCs w:val="15"/>
                <w:spacing w:val="-20"/>
                <w:position w:val="17"/>
              </w:rPr>
              <w:t xml:space="preserve"> </w:t>
            </w:r>
            <w:r>
              <w:rPr>
                <w:sz w:val="15"/>
                <w:szCs w:val="15"/>
                <w:spacing w:val="-8"/>
                <w:position w:val="17"/>
              </w:rPr>
              <w:t>持 的</w:t>
            </w:r>
            <w:r>
              <w:rPr>
                <w:sz w:val="15"/>
                <w:szCs w:val="15"/>
                <w:spacing w:val="-20"/>
                <w:position w:val="17"/>
              </w:rPr>
              <w:t xml:space="preserve"> </w:t>
            </w:r>
            <w:r>
              <w:rPr>
                <w:sz w:val="15"/>
                <w:szCs w:val="15"/>
                <w:spacing w:val="-8"/>
                <w:position w:val="17"/>
              </w:rPr>
              <w:t>人 </w:t>
            </w:r>
            <w:r>
              <w:rPr>
                <w:sz w:val="15"/>
                <w:szCs w:val="15"/>
                <w:spacing w:val="-9"/>
                <w:position w:val="17"/>
              </w:rPr>
              <w:t>员</w:t>
            </w:r>
            <w:r>
              <w:rPr>
                <w:sz w:val="15"/>
                <w:szCs w:val="15"/>
                <w:spacing w:val="-23"/>
                <w:position w:val="17"/>
              </w:rPr>
              <w:t xml:space="preserve"> </w:t>
            </w:r>
            <w:r>
              <w:rPr>
                <w:sz w:val="15"/>
                <w:szCs w:val="15"/>
                <w:spacing w:val="-9"/>
                <w:position w:val="17"/>
              </w:rPr>
              <w:t>进</w:t>
            </w:r>
          </w:p>
          <w:p>
            <w:pPr>
              <w:pStyle w:val="TableText"/>
              <w:ind w:left="144"/>
              <w:spacing w:line="217" w:lineRule="auto"/>
              <w:rPr>
                <w:sz w:val="15"/>
                <w:szCs w:val="15"/>
              </w:rPr>
            </w:pPr>
            <w:r>
              <w:rPr>
                <w:sz w:val="15"/>
                <w:szCs w:val="15"/>
                <w:spacing w:val="-9"/>
              </w:rPr>
              <w:t>行</w:t>
            </w:r>
            <w:r>
              <w:rPr>
                <w:sz w:val="15"/>
                <w:szCs w:val="15"/>
                <w:spacing w:val="-10"/>
              </w:rPr>
              <w:t xml:space="preserve"> </w:t>
            </w:r>
            <w:r>
              <w:rPr>
                <w:sz w:val="15"/>
                <w:szCs w:val="15"/>
                <w:spacing w:val="-9"/>
              </w:rPr>
              <w:t>管</w:t>
            </w:r>
            <w:r>
              <w:rPr>
                <w:sz w:val="15"/>
                <w:szCs w:val="15"/>
                <w:spacing w:val="-24"/>
              </w:rPr>
              <w:t xml:space="preserve"> </w:t>
            </w:r>
            <w:r>
              <w:rPr>
                <w:sz w:val="15"/>
                <w:szCs w:val="15"/>
                <w:spacing w:val="-9"/>
              </w:rPr>
              <w:t>理 ，</w:t>
            </w:r>
            <w:r>
              <w:rPr>
                <w:sz w:val="15"/>
                <w:szCs w:val="15"/>
                <w:spacing w:val="-25"/>
              </w:rPr>
              <w:t xml:space="preserve"> </w:t>
            </w:r>
            <w:r>
              <w:rPr>
                <w:sz w:val="15"/>
                <w:szCs w:val="15"/>
                <w:spacing w:val="-9"/>
              </w:rPr>
              <w:t>包</w:t>
            </w:r>
            <w:r>
              <w:rPr>
                <w:sz w:val="15"/>
                <w:szCs w:val="15"/>
                <w:spacing w:val="-25"/>
              </w:rPr>
              <w:t xml:space="preserve"> </w:t>
            </w:r>
            <w:r>
              <w:rPr>
                <w:sz w:val="15"/>
                <w:szCs w:val="15"/>
                <w:spacing w:val="-9"/>
              </w:rPr>
              <w:t>括</w:t>
            </w:r>
            <w:r>
              <w:rPr>
                <w:sz w:val="15"/>
                <w:szCs w:val="15"/>
                <w:spacing w:val="-25"/>
              </w:rPr>
              <w:t xml:space="preserve"> </w:t>
            </w:r>
            <w:r>
              <w:rPr>
                <w:sz w:val="15"/>
                <w:szCs w:val="15"/>
                <w:spacing w:val="-9"/>
              </w:rPr>
              <w:t>规</w:t>
            </w:r>
            <w:r>
              <w:rPr>
                <w:sz w:val="15"/>
                <w:szCs w:val="15"/>
                <w:spacing w:val="-26"/>
              </w:rPr>
              <w:t xml:space="preserve"> </w:t>
            </w:r>
            <w:r>
              <w:rPr>
                <w:sz w:val="15"/>
                <w:szCs w:val="15"/>
                <w:spacing w:val="-9"/>
              </w:rPr>
              <w:t>划</w:t>
            </w:r>
            <w:r>
              <w:rPr>
                <w:sz w:val="15"/>
                <w:szCs w:val="15"/>
                <w:spacing w:val="-15"/>
              </w:rPr>
              <w:t xml:space="preserve"> </w:t>
            </w:r>
            <w:r>
              <w:rPr>
                <w:sz w:val="15"/>
                <w:szCs w:val="15"/>
                <w:spacing w:val="-9"/>
              </w:rPr>
              <w:t>、</w:t>
            </w:r>
            <w:r>
              <w:rPr>
                <w:sz w:val="15"/>
                <w:szCs w:val="15"/>
                <w:spacing w:val="-24"/>
              </w:rPr>
              <w:t xml:space="preserve"> </w:t>
            </w:r>
            <w:r>
              <w:rPr>
                <w:sz w:val="15"/>
                <w:szCs w:val="15"/>
                <w:spacing w:val="-9"/>
              </w:rPr>
              <w:t>培</w:t>
            </w:r>
            <w:r>
              <w:rPr>
                <w:sz w:val="15"/>
                <w:szCs w:val="15"/>
                <w:spacing w:val="-24"/>
              </w:rPr>
              <w:t xml:space="preserve"> </w:t>
            </w:r>
            <w:r>
              <w:rPr>
                <w:sz w:val="15"/>
                <w:szCs w:val="15"/>
                <w:spacing w:val="-9"/>
              </w:rPr>
              <w:t>训</w:t>
            </w:r>
            <w:r>
              <w:rPr>
                <w:sz w:val="15"/>
                <w:szCs w:val="15"/>
                <w:spacing w:val="-15"/>
              </w:rPr>
              <w:t xml:space="preserve"> </w:t>
            </w:r>
            <w:r>
              <w:rPr>
                <w:sz w:val="15"/>
                <w:szCs w:val="15"/>
                <w:spacing w:val="-9"/>
              </w:rPr>
              <w:t>、</w:t>
            </w:r>
            <w:r>
              <w:rPr>
                <w:sz w:val="15"/>
                <w:szCs w:val="15"/>
                <w:spacing w:val="-25"/>
              </w:rPr>
              <w:t xml:space="preserve"> </w:t>
            </w:r>
            <w:r>
              <w:rPr>
                <w:sz w:val="15"/>
                <w:szCs w:val="15"/>
                <w:spacing w:val="-9"/>
              </w:rPr>
              <w:t>质</w:t>
            </w:r>
            <w:r>
              <w:rPr>
                <w:sz w:val="15"/>
                <w:szCs w:val="15"/>
                <w:spacing w:val="-25"/>
              </w:rPr>
              <w:t xml:space="preserve"> </w:t>
            </w:r>
            <w:r>
              <w:rPr>
                <w:sz w:val="15"/>
                <w:szCs w:val="15"/>
                <w:spacing w:val="-9"/>
              </w:rPr>
              <w:t>量</w:t>
            </w:r>
            <w:r>
              <w:rPr>
                <w:sz w:val="15"/>
                <w:szCs w:val="15"/>
                <w:spacing w:val="-26"/>
              </w:rPr>
              <w:t xml:space="preserve"> </w:t>
            </w:r>
            <w:r>
              <w:rPr>
                <w:sz w:val="15"/>
                <w:szCs w:val="15"/>
                <w:spacing w:val="-9"/>
              </w:rPr>
              <w:t>评</w:t>
            </w:r>
            <w:r>
              <w:rPr>
                <w:sz w:val="15"/>
                <w:szCs w:val="15"/>
                <w:spacing w:val="-24"/>
              </w:rPr>
              <w:t xml:space="preserve"> </w:t>
            </w:r>
            <w:r>
              <w:rPr>
                <w:sz w:val="15"/>
                <w:szCs w:val="15"/>
                <w:spacing w:val="-9"/>
              </w:rPr>
              <w:t>价</w:t>
            </w:r>
            <w:r>
              <w:rPr>
                <w:sz w:val="15"/>
                <w:szCs w:val="15"/>
                <w:spacing w:val="-25"/>
              </w:rPr>
              <w:t xml:space="preserve"> </w:t>
            </w:r>
            <w:r>
              <w:rPr>
                <w:sz w:val="15"/>
                <w:szCs w:val="15"/>
                <w:spacing w:val="-9"/>
              </w:rPr>
              <w:t>等</w:t>
            </w:r>
            <w:r>
              <w:rPr>
                <w:sz w:val="15"/>
                <w:szCs w:val="15"/>
                <w:spacing w:val="-31"/>
              </w:rPr>
              <w:t xml:space="preserve"> </w:t>
            </w:r>
            <w:r>
              <w:rPr>
                <w:sz w:val="15"/>
                <w:szCs w:val="15"/>
                <w:spacing w:val="-9"/>
              </w:rPr>
              <w:t>。</w:t>
            </w:r>
          </w:p>
          <w:p>
            <w:pPr>
              <w:pStyle w:val="TableText"/>
              <w:ind w:left="594"/>
              <w:spacing w:before="234" w:line="219" w:lineRule="auto"/>
              <w:rPr>
                <w:sz w:val="15"/>
                <w:szCs w:val="15"/>
              </w:rPr>
            </w:pPr>
            <w:r>
              <w:rPr>
                <w:sz w:val="15"/>
                <w:szCs w:val="15"/>
                <w:color w:val="E38800"/>
                <w:spacing w:val="-2"/>
              </w:rPr>
              <w:t>应用模式</w:t>
            </w:r>
          </w:p>
          <w:p>
            <w:pPr>
              <w:pStyle w:val="TableText"/>
              <w:ind w:left="80" w:right="116" w:firstLine="435"/>
              <w:spacing w:before="199" w:line="424" w:lineRule="auto"/>
              <w:jc w:val="both"/>
              <w:rPr>
                <w:sz w:val="15"/>
                <w:szCs w:val="15"/>
              </w:rPr>
            </w:pPr>
            <w:r>
              <w:rPr>
                <w:sz w:val="15"/>
                <w:szCs w:val="15"/>
                <w:spacing w:val="34"/>
              </w:rPr>
              <w:t>双良节能借助用友资产云着力建设服务转型平台</w:t>
            </w:r>
            <w:r>
              <w:rPr>
                <w:sz w:val="15"/>
                <w:szCs w:val="15"/>
                <w:spacing w:val="-11"/>
              </w:rPr>
              <w:t xml:space="preserve"> </w:t>
            </w:r>
            <w:r>
              <w:rPr>
                <w:sz w:val="15"/>
                <w:szCs w:val="15"/>
                <w:spacing w:val="34"/>
              </w:rPr>
              <w:t>，</w:t>
            </w:r>
            <w:r>
              <w:rPr>
                <w:sz w:val="15"/>
                <w:szCs w:val="15"/>
                <w:spacing w:val="-28"/>
              </w:rPr>
              <w:t xml:space="preserve"> </w:t>
            </w:r>
            <w:r>
              <w:rPr>
                <w:sz w:val="15"/>
                <w:szCs w:val="15"/>
                <w:spacing w:val="34"/>
              </w:rPr>
              <w:t>本着</w:t>
            </w:r>
            <w:r>
              <w:rPr>
                <w:sz w:val="15"/>
                <w:szCs w:val="15"/>
              </w:rPr>
              <w:t xml:space="preserve"> </w:t>
            </w:r>
            <w:r>
              <w:rPr>
                <w:sz w:val="15"/>
                <w:szCs w:val="15"/>
                <w:spacing w:val="-10"/>
              </w:rPr>
              <w:t>“ 以 客</w:t>
            </w:r>
            <w:r>
              <w:rPr>
                <w:sz w:val="15"/>
                <w:szCs w:val="15"/>
                <w:spacing w:val="-27"/>
              </w:rPr>
              <w:t xml:space="preserve"> </w:t>
            </w:r>
            <w:r>
              <w:rPr>
                <w:sz w:val="15"/>
                <w:szCs w:val="15"/>
                <w:spacing w:val="-10"/>
              </w:rPr>
              <w:t>户</w:t>
            </w:r>
            <w:r>
              <w:rPr>
                <w:sz w:val="15"/>
                <w:szCs w:val="15"/>
                <w:spacing w:val="-26"/>
              </w:rPr>
              <w:t xml:space="preserve"> </w:t>
            </w:r>
            <w:r>
              <w:rPr>
                <w:sz w:val="15"/>
                <w:szCs w:val="15"/>
                <w:spacing w:val="-10"/>
              </w:rPr>
              <w:t>为 中</w:t>
            </w:r>
            <w:r>
              <w:rPr>
                <w:sz w:val="15"/>
                <w:szCs w:val="15"/>
                <w:spacing w:val="-23"/>
              </w:rPr>
              <w:t xml:space="preserve"> </w:t>
            </w:r>
            <w:r>
              <w:rPr>
                <w:sz w:val="15"/>
                <w:szCs w:val="15"/>
                <w:spacing w:val="-10"/>
              </w:rPr>
              <w:t>心</w:t>
            </w:r>
            <w:r>
              <w:rPr>
                <w:sz w:val="15"/>
                <w:szCs w:val="15"/>
                <w:spacing w:val="-15"/>
              </w:rPr>
              <w:t xml:space="preserve"> </w:t>
            </w:r>
            <w:r>
              <w:rPr>
                <w:sz w:val="15"/>
                <w:szCs w:val="15"/>
                <w:spacing w:val="-10"/>
              </w:rPr>
              <w:t>，</w:t>
            </w:r>
            <w:r>
              <w:rPr>
                <w:sz w:val="15"/>
                <w:szCs w:val="15"/>
                <w:spacing w:val="-28"/>
              </w:rPr>
              <w:t xml:space="preserve"> </w:t>
            </w:r>
            <w:r>
              <w:rPr>
                <w:sz w:val="15"/>
                <w:szCs w:val="15"/>
                <w:spacing w:val="-10"/>
              </w:rPr>
              <w:t>全</w:t>
            </w:r>
            <w:r>
              <w:rPr>
                <w:sz w:val="15"/>
                <w:szCs w:val="15"/>
                <w:spacing w:val="-27"/>
              </w:rPr>
              <w:t xml:space="preserve"> </w:t>
            </w:r>
            <w:r>
              <w:rPr>
                <w:sz w:val="15"/>
                <w:szCs w:val="15"/>
                <w:spacing w:val="-10"/>
              </w:rPr>
              <w:t>面</w:t>
            </w:r>
            <w:r>
              <w:rPr>
                <w:sz w:val="15"/>
                <w:szCs w:val="15"/>
                <w:spacing w:val="-27"/>
              </w:rPr>
              <w:t xml:space="preserve"> </w:t>
            </w:r>
            <w:r>
              <w:rPr>
                <w:sz w:val="15"/>
                <w:szCs w:val="15"/>
                <w:spacing w:val="-10"/>
              </w:rPr>
              <w:t>提</w:t>
            </w:r>
            <w:r>
              <w:rPr>
                <w:sz w:val="15"/>
                <w:szCs w:val="15"/>
                <w:spacing w:val="-26"/>
              </w:rPr>
              <w:t xml:space="preserve"> </w:t>
            </w:r>
            <w:r>
              <w:rPr>
                <w:sz w:val="15"/>
                <w:szCs w:val="15"/>
                <w:spacing w:val="-10"/>
              </w:rPr>
              <w:t>升</w:t>
            </w:r>
            <w:r>
              <w:rPr>
                <w:sz w:val="15"/>
                <w:szCs w:val="15"/>
                <w:spacing w:val="-27"/>
              </w:rPr>
              <w:t xml:space="preserve"> </w:t>
            </w:r>
            <w:r>
              <w:rPr>
                <w:sz w:val="15"/>
                <w:szCs w:val="15"/>
                <w:spacing w:val="-10"/>
              </w:rPr>
              <w:t>客</w:t>
            </w:r>
            <w:r>
              <w:rPr>
                <w:sz w:val="15"/>
                <w:szCs w:val="15"/>
                <w:spacing w:val="-27"/>
              </w:rPr>
              <w:t xml:space="preserve"> </w:t>
            </w:r>
            <w:r>
              <w:rPr>
                <w:sz w:val="15"/>
                <w:szCs w:val="15"/>
                <w:spacing w:val="-10"/>
              </w:rPr>
              <w:t>户</w:t>
            </w:r>
            <w:r>
              <w:rPr>
                <w:sz w:val="15"/>
                <w:szCs w:val="15"/>
                <w:spacing w:val="-28"/>
              </w:rPr>
              <w:t xml:space="preserve"> </w:t>
            </w:r>
            <w:r>
              <w:rPr>
                <w:sz w:val="15"/>
                <w:szCs w:val="15"/>
                <w:spacing w:val="-10"/>
              </w:rPr>
              <w:t>满</w:t>
            </w:r>
            <w:r>
              <w:rPr>
                <w:sz w:val="15"/>
                <w:szCs w:val="15"/>
                <w:spacing w:val="-24"/>
              </w:rPr>
              <w:t xml:space="preserve"> </w:t>
            </w:r>
            <w:r>
              <w:rPr>
                <w:sz w:val="15"/>
                <w:szCs w:val="15"/>
                <w:spacing w:val="-10"/>
              </w:rPr>
              <w:t>意</w:t>
            </w:r>
            <w:r>
              <w:rPr>
                <w:sz w:val="15"/>
                <w:szCs w:val="15"/>
                <w:spacing w:val="-28"/>
              </w:rPr>
              <w:t xml:space="preserve"> </w:t>
            </w:r>
            <w:r>
              <w:rPr>
                <w:sz w:val="15"/>
                <w:szCs w:val="15"/>
                <w:spacing w:val="-10"/>
              </w:rPr>
              <w:t>度</w:t>
            </w:r>
            <w:r>
              <w:rPr>
                <w:sz w:val="15"/>
                <w:szCs w:val="15"/>
                <w:spacing w:val="-15"/>
              </w:rPr>
              <w:t xml:space="preserve"> </w:t>
            </w:r>
            <w:r>
              <w:rPr>
                <w:sz w:val="15"/>
                <w:szCs w:val="15"/>
                <w:spacing w:val="-10"/>
              </w:rPr>
              <w:t>，</w:t>
            </w:r>
            <w:r>
              <w:rPr>
                <w:sz w:val="15"/>
                <w:szCs w:val="15"/>
                <w:spacing w:val="-13"/>
              </w:rPr>
              <w:t xml:space="preserve"> </w:t>
            </w:r>
            <w:r>
              <w:rPr>
                <w:sz w:val="15"/>
                <w:szCs w:val="15"/>
                <w:spacing w:val="-10"/>
              </w:rPr>
              <w:t>同</w:t>
            </w:r>
            <w:r>
              <w:rPr>
                <w:sz w:val="15"/>
                <w:szCs w:val="15"/>
                <w:spacing w:val="-26"/>
              </w:rPr>
              <w:t xml:space="preserve"> </w:t>
            </w:r>
            <w:r>
              <w:rPr>
                <w:sz w:val="15"/>
                <w:szCs w:val="15"/>
                <w:spacing w:val="-10"/>
              </w:rPr>
              <w:t>步</w:t>
            </w:r>
            <w:r>
              <w:rPr>
                <w:sz w:val="15"/>
                <w:szCs w:val="15"/>
                <w:spacing w:val="-29"/>
              </w:rPr>
              <w:t xml:space="preserve"> </w:t>
            </w:r>
            <w:r>
              <w:rPr>
                <w:sz w:val="15"/>
                <w:szCs w:val="15"/>
                <w:spacing w:val="-10"/>
              </w:rPr>
              <w:t>优</w:t>
            </w:r>
            <w:r>
              <w:rPr>
                <w:sz w:val="15"/>
                <w:szCs w:val="15"/>
                <w:spacing w:val="-27"/>
              </w:rPr>
              <w:t xml:space="preserve"> </w:t>
            </w:r>
            <w:r>
              <w:rPr>
                <w:sz w:val="15"/>
                <w:szCs w:val="15"/>
                <w:spacing w:val="-10"/>
              </w:rPr>
              <w:t>化</w:t>
            </w:r>
            <w:r>
              <w:rPr>
                <w:sz w:val="15"/>
                <w:szCs w:val="15"/>
                <w:spacing w:val="-27"/>
              </w:rPr>
              <w:t xml:space="preserve"> </w:t>
            </w:r>
            <w:r>
              <w:rPr>
                <w:sz w:val="15"/>
                <w:szCs w:val="15"/>
                <w:spacing w:val="-10"/>
              </w:rPr>
              <w:t>提</w:t>
            </w:r>
            <w:r>
              <w:rPr>
                <w:sz w:val="15"/>
                <w:szCs w:val="15"/>
                <w:spacing w:val="-26"/>
              </w:rPr>
              <w:t xml:space="preserve"> </w:t>
            </w:r>
            <w:r>
              <w:rPr>
                <w:sz w:val="15"/>
                <w:szCs w:val="15"/>
                <w:spacing w:val="-10"/>
              </w:rPr>
              <w:t>升</w:t>
            </w:r>
            <w:r>
              <w:rPr>
                <w:sz w:val="15"/>
                <w:szCs w:val="15"/>
                <w:spacing w:val="-24"/>
              </w:rPr>
              <w:t xml:space="preserve"> </w:t>
            </w:r>
            <w:r>
              <w:rPr>
                <w:sz w:val="15"/>
                <w:szCs w:val="15"/>
                <w:spacing w:val="-10"/>
              </w:rPr>
              <w:t>管</w:t>
            </w:r>
            <w:r>
              <w:rPr>
                <w:sz w:val="15"/>
                <w:szCs w:val="15"/>
                <w:spacing w:val="-26"/>
              </w:rPr>
              <w:t xml:space="preserve"> </w:t>
            </w:r>
            <w:r>
              <w:rPr>
                <w:sz w:val="15"/>
                <w:szCs w:val="15"/>
                <w:spacing w:val="-10"/>
              </w:rPr>
              <w:t>理</w:t>
            </w:r>
            <w:r>
              <w:rPr>
                <w:sz w:val="15"/>
                <w:szCs w:val="15"/>
              </w:rPr>
              <w:t xml:space="preserve"> </w:t>
            </w:r>
            <w:r>
              <w:rPr>
                <w:sz w:val="15"/>
                <w:szCs w:val="15"/>
                <w:spacing w:val="-7"/>
              </w:rPr>
              <w:t>效</w:t>
            </w:r>
            <w:r>
              <w:rPr>
                <w:sz w:val="15"/>
                <w:szCs w:val="15"/>
                <w:spacing w:val="-28"/>
              </w:rPr>
              <w:t xml:space="preserve"> </w:t>
            </w:r>
            <w:r>
              <w:rPr>
                <w:sz w:val="15"/>
                <w:szCs w:val="15"/>
                <w:spacing w:val="-7"/>
              </w:rPr>
              <w:t>率 ”</w:t>
            </w:r>
            <w:r>
              <w:rPr>
                <w:sz w:val="15"/>
                <w:szCs w:val="15"/>
                <w:spacing w:val="-37"/>
              </w:rPr>
              <w:t xml:space="preserve"> </w:t>
            </w:r>
            <w:r>
              <w:rPr>
                <w:sz w:val="15"/>
                <w:szCs w:val="15"/>
                <w:spacing w:val="-7"/>
              </w:rPr>
              <w:t>的</w:t>
            </w:r>
            <w:r>
              <w:rPr>
                <w:sz w:val="15"/>
                <w:szCs w:val="15"/>
                <w:spacing w:val="-26"/>
              </w:rPr>
              <w:t xml:space="preserve"> </w:t>
            </w:r>
            <w:r>
              <w:rPr>
                <w:sz w:val="15"/>
                <w:szCs w:val="15"/>
                <w:spacing w:val="-7"/>
              </w:rPr>
              <w:t>原</w:t>
            </w:r>
            <w:r>
              <w:rPr>
                <w:sz w:val="15"/>
                <w:szCs w:val="15"/>
                <w:spacing w:val="-26"/>
              </w:rPr>
              <w:t xml:space="preserve"> </w:t>
            </w:r>
            <w:r>
              <w:rPr>
                <w:sz w:val="15"/>
                <w:szCs w:val="15"/>
                <w:spacing w:val="-7"/>
              </w:rPr>
              <w:t>则</w:t>
            </w:r>
            <w:r>
              <w:rPr>
                <w:sz w:val="15"/>
                <w:szCs w:val="15"/>
                <w:spacing w:val="-29"/>
              </w:rPr>
              <w:t xml:space="preserve"> </w:t>
            </w:r>
            <w:r>
              <w:rPr>
                <w:sz w:val="15"/>
                <w:szCs w:val="15"/>
                <w:spacing w:val="-7"/>
              </w:rPr>
              <w:t>和</w:t>
            </w:r>
            <w:r>
              <w:rPr>
                <w:sz w:val="15"/>
                <w:szCs w:val="15"/>
                <w:spacing w:val="-28"/>
              </w:rPr>
              <w:t xml:space="preserve"> </w:t>
            </w:r>
            <w:r>
              <w:rPr>
                <w:sz w:val="15"/>
                <w:szCs w:val="15"/>
                <w:spacing w:val="-7"/>
              </w:rPr>
              <w:t>理</w:t>
            </w:r>
            <w:r>
              <w:rPr>
                <w:sz w:val="15"/>
                <w:szCs w:val="15"/>
                <w:spacing w:val="-29"/>
              </w:rPr>
              <w:t xml:space="preserve"> </w:t>
            </w:r>
            <w:r>
              <w:rPr>
                <w:sz w:val="15"/>
                <w:szCs w:val="15"/>
                <w:spacing w:val="-7"/>
              </w:rPr>
              <w:t>念</w:t>
            </w:r>
            <w:r>
              <w:rPr>
                <w:sz w:val="15"/>
                <w:szCs w:val="15"/>
                <w:spacing w:val="-17"/>
              </w:rPr>
              <w:t xml:space="preserve"> </w:t>
            </w:r>
            <w:r>
              <w:rPr>
                <w:sz w:val="15"/>
                <w:szCs w:val="15"/>
                <w:spacing w:val="-7"/>
              </w:rPr>
              <w:t>，</w:t>
            </w:r>
            <w:r>
              <w:rPr>
                <w:sz w:val="15"/>
                <w:szCs w:val="15"/>
                <w:spacing w:val="-30"/>
              </w:rPr>
              <w:t xml:space="preserve"> </w:t>
            </w:r>
            <w:r>
              <w:rPr>
                <w:sz w:val="15"/>
                <w:szCs w:val="15"/>
                <w:spacing w:val="-7"/>
              </w:rPr>
              <w:t>全</w:t>
            </w:r>
            <w:r>
              <w:rPr>
                <w:sz w:val="15"/>
                <w:szCs w:val="15"/>
                <w:spacing w:val="-28"/>
              </w:rPr>
              <w:t xml:space="preserve"> </w:t>
            </w:r>
            <w:r>
              <w:rPr>
                <w:sz w:val="15"/>
                <w:szCs w:val="15"/>
                <w:spacing w:val="-7"/>
              </w:rPr>
              <w:t>面</w:t>
            </w:r>
            <w:r>
              <w:rPr>
                <w:sz w:val="15"/>
                <w:szCs w:val="15"/>
                <w:spacing w:val="-16"/>
              </w:rPr>
              <w:t xml:space="preserve"> </w:t>
            </w:r>
            <w:r>
              <w:rPr>
                <w:sz w:val="15"/>
                <w:szCs w:val="15"/>
                <w:spacing w:val="-7"/>
              </w:rPr>
              <w:t>围</w:t>
            </w:r>
            <w:r>
              <w:rPr>
                <w:sz w:val="15"/>
                <w:szCs w:val="15"/>
                <w:spacing w:val="-28"/>
              </w:rPr>
              <w:t xml:space="preserve"> </w:t>
            </w:r>
            <w:r>
              <w:rPr>
                <w:sz w:val="15"/>
                <w:szCs w:val="15"/>
                <w:spacing w:val="-7"/>
              </w:rPr>
              <w:t>绕</w:t>
            </w:r>
            <w:r>
              <w:rPr>
                <w:sz w:val="15"/>
                <w:szCs w:val="15"/>
                <w:spacing w:val="-29"/>
              </w:rPr>
              <w:t xml:space="preserve"> </w:t>
            </w:r>
            <w:r>
              <w:rPr>
                <w:sz w:val="15"/>
                <w:szCs w:val="15"/>
                <w:spacing w:val="-7"/>
              </w:rPr>
              <w:t>着</w:t>
            </w:r>
            <w:r>
              <w:rPr>
                <w:sz w:val="15"/>
                <w:szCs w:val="15"/>
                <w:spacing w:val="-29"/>
              </w:rPr>
              <w:t xml:space="preserve"> </w:t>
            </w:r>
            <w:r>
              <w:rPr>
                <w:sz w:val="15"/>
                <w:szCs w:val="15"/>
                <w:spacing w:val="-7"/>
              </w:rPr>
              <w:t>双 良</w:t>
            </w:r>
            <w:r>
              <w:rPr>
                <w:sz w:val="15"/>
                <w:szCs w:val="15"/>
                <w:spacing w:val="-29"/>
              </w:rPr>
              <w:t xml:space="preserve"> </w:t>
            </w:r>
            <w:r>
              <w:rPr>
                <w:sz w:val="15"/>
                <w:szCs w:val="15"/>
                <w:spacing w:val="-7"/>
              </w:rPr>
              <w:t>节</w:t>
            </w:r>
            <w:r>
              <w:rPr>
                <w:sz w:val="15"/>
                <w:szCs w:val="15"/>
                <w:spacing w:val="-24"/>
              </w:rPr>
              <w:t xml:space="preserve"> </w:t>
            </w:r>
            <w:r>
              <w:rPr>
                <w:sz w:val="15"/>
                <w:szCs w:val="15"/>
                <w:spacing w:val="-7"/>
              </w:rPr>
              <w:t>能</w:t>
            </w:r>
            <w:r>
              <w:rPr>
                <w:sz w:val="15"/>
                <w:szCs w:val="15"/>
                <w:spacing w:val="-28"/>
              </w:rPr>
              <w:t xml:space="preserve"> </w:t>
            </w:r>
            <w:r>
              <w:rPr>
                <w:sz w:val="15"/>
                <w:szCs w:val="15"/>
                <w:spacing w:val="-8"/>
              </w:rPr>
              <w:t>现</w:t>
            </w:r>
            <w:r>
              <w:rPr>
                <w:sz w:val="15"/>
                <w:szCs w:val="15"/>
                <w:spacing w:val="-29"/>
              </w:rPr>
              <w:t xml:space="preserve"> </w:t>
            </w:r>
            <w:r>
              <w:rPr>
                <w:sz w:val="15"/>
                <w:szCs w:val="15"/>
                <w:spacing w:val="-8"/>
              </w:rPr>
              <w:t>有</w:t>
            </w:r>
            <w:r>
              <w:rPr>
                <w:sz w:val="15"/>
                <w:szCs w:val="15"/>
                <w:spacing w:val="-17"/>
              </w:rPr>
              <w:t xml:space="preserve"> </w:t>
            </w:r>
            <w:r>
              <w:rPr>
                <w:sz w:val="15"/>
                <w:szCs w:val="15"/>
                <w:spacing w:val="-8"/>
              </w:rPr>
              <w:t>的</w:t>
            </w:r>
            <w:r>
              <w:rPr>
                <w:sz w:val="15"/>
                <w:szCs w:val="15"/>
                <w:spacing w:val="-29"/>
              </w:rPr>
              <w:t xml:space="preserve"> </w:t>
            </w:r>
            <w:r>
              <w:rPr>
                <w:sz w:val="15"/>
                <w:szCs w:val="15"/>
                <w:spacing w:val="-8"/>
              </w:rPr>
              <w:t>售</w:t>
            </w:r>
            <w:r>
              <w:rPr>
                <w:sz w:val="15"/>
                <w:szCs w:val="15"/>
                <w:spacing w:val="-28"/>
              </w:rPr>
              <w:t xml:space="preserve"> </w:t>
            </w:r>
            <w:r>
              <w:rPr>
                <w:sz w:val="15"/>
                <w:szCs w:val="15"/>
                <w:spacing w:val="-8"/>
              </w:rPr>
              <w:t>后</w:t>
            </w:r>
            <w:r>
              <w:rPr>
                <w:sz w:val="15"/>
                <w:szCs w:val="15"/>
                <w:spacing w:val="-29"/>
              </w:rPr>
              <w:t xml:space="preserve"> </w:t>
            </w:r>
            <w:r>
              <w:rPr>
                <w:sz w:val="15"/>
                <w:szCs w:val="15"/>
                <w:spacing w:val="-8"/>
              </w:rPr>
              <w:t>服</w:t>
            </w:r>
            <w:r>
              <w:rPr>
                <w:sz w:val="15"/>
                <w:szCs w:val="15"/>
                <w:spacing w:val="-28"/>
              </w:rPr>
              <w:t xml:space="preserve"> </w:t>
            </w:r>
            <w:r>
              <w:rPr>
                <w:sz w:val="15"/>
                <w:szCs w:val="15"/>
                <w:spacing w:val="-8"/>
              </w:rPr>
              <w:t>务</w:t>
            </w:r>
            <w:r>
              <w:rPr>
                <w:sz w:val="15"/>
                <w:szCs w:val="15"/>
              </w:rPr>
              <w:t xml:space="preserve"> </w:t>
            </w:r>
            <w:r>
              <w:rPr>
                <w:sz w:val="15"/>
                <w:szCs w:val="15"/>
                <w:spacing w:val="-7"/>
              </w:rPr>
              <w:t>业</w:t>
            </w:r>
            <w:r>
              <w:rPr>
                <w:sz w:val="15"/>
                <w:szCs w:val="15"/>
                <w:spacing w:val="-20"/>
              </w:rPr>
              <w:t xml:space="preserve"> </w:t>
            </w:r>
            <w:r>
              <w:rPr>
                <w:sz w:val="15"/>
                <w:szCs w:val="15"/>
                <w:spacing w:val="-7"/>
              </w:rPr>
              <w:t>务</w:t>
            </w:r>
            <w:r>
              <w:rPr>
                <w:sz w:val="15"/>
                <w:szCs w:val="15"/>
                <w:spacing w:val="-27"/>
              </w:rPr>
              <w:t xml:space="preserve"> </w:t>
            </w:r>
            <w:r>
              <w:rPr>
                <w:sz w:val="15"/>
                <w:szCs w:val="15"/>
                <w:spacing w:val="-7"/>
              </w:rPr>
              <w:t>活</w:t>
            </w:r>
            <w:r>
              <w:rPr>
                <w:sz w:val="15"/>
                <w:szCs w:val="15"/>
                <w:spacing w:val="-29"/>
              </w:rPr>
              <w:t xml:space="preserve"> </w:t>
            </w:r>
            <w:r>
              <w:rPr>
                <w:sz w:val="15"/>
                <w:szCs w:val="15"/>
                <w:spacing w:val="-7"/>
              </w:rPr>
              <w:t>动 以</w:t>
            </w:r>
            <w:r>
              <w:rPr>
                <w:sz w:val="15"/>
                <w:szCs w:val="15"/>
                <w:spacing w:val="-30"/>
              </w:rPr>
              <w:t xml:space="preserve"> </w:t>
            </w:r>
            <w:r>
              <w:rPr>
                <w:sz w:val="15"/>
                <w:szCs w:val="15"/>
                <w:spacing w:val="-7"/>
              </w:rPr>
              <w:t>及</w:t>
            </w:r>
            <w:r>
              <w:rPr>
                <w:sz w:val="15"/>
                <w:szCs w:val="15"/>
                <w:spacing w:val="-30"/>
              </w:rPr>
              <w:t xml:space="preserve"> </w:t>
            </w:r>
            <w:r>
              <w:rPr>
                <w:sz w:val="15"/>
                <w:szCs w:val="15"/>
                <w:spacing w:val="-7"/>
              </w:rPr>
              <w:t>集</w:t>
            </w:r>
            <w:r>
              <w:rPr>
                <w:sz w:val="15"/>
                <w:szCs w:val="15"/>
                <w:spacing w:val="-16"/>
              </w:rPr>
              <w:t xml:space="preserve"> </w:t>
            </w:r>
            <w:r>
              <w:rPr>
                <w:sz w:val="15"/>
                <w:szCs w:val="15"/>
                <w:spacing w:val="-7"/>
              </w:rPr>
              <w:t>团</w:t>
            </w:r>
            <w:r>
              <w:rPr>
                <w:sz w:val="15"/>
                <w:szCs w:val="15"/>
                <w:spacing w:val="-25"/>
              </w:rPr>
              <w:t xml:space="preserve"> </w:t>
            </w:r>
            <w:r>
              <w:rPr>
                <w:sz w:val="15"/>
                <w:szCs w:val="15"/>
                <w:spacing w:val="-7"/>
              </w:rPr>
              <w:t>总</w:t>
            </w:r>
            <w:r>
              <w:rPr>
                <w:sz w:val="15"/>
                <w:szCs w:val="15"/>
                <w:spacing w:val="-28"/>
              </w:rPr>
              <w:t xml:space="preserve"> </w:t>
            </w:r>
            <w:r>
              <w:rPr>
                <w:sz w:val="15"/>
                <w:szCs w:val="15"/>
                <w:spacing w:val="-7"/>
              </w:rPr>
              <w:t>部</w:t>
            </w:r>
            <w:r>
              <w:rPr>
                <w:sz w:val="15"/>
                <w:szCs w:val="15"/>
                <w:spacing w:val="-30"/>
              </w:rPr>
              <w:t xml:space="preserve"> </w:t>
            </w:r>
            <w:r>
              <w:rPr>
                <w:sz w:val="15"/>
                <w:szCs w:val="15"/>
                <w:spacing w:val="-7"/>
              </w:rPr>
              <w:t>对</w:t>
            </w:r>
            <w:r>
              <w:rPr>
                <w:sz w:val="15"/>
                <w:szCs w:val="15"/>
                <w:spacing w:val="-27"/>
              </w:rPr>
              <w:t xml:space="preserve"> </w:t>
            </w:r>
            <w:r>
              <w:rPr>
                <w:sz w:val="15"/>
                <w:szCs w:val="15"/>
                <w:spacing w:val="-7"/>
              </w:rPr>
              <w:t>各</w:t>
            </w:r>
            <w:r>
              <w:rPr>
                <w:sz w:val="15"/>
                <w:szCs w:val="15"/>
                <w:spacing w:val="-27"/>
              </w:rPr>
              <w:t xml:space="preserve"> </w:t>
            </w:r>
            <w:r>
              <w:rPr>
                <w:sz w:val="15"/>
                <w:szCs w:val="15"/>
                <w:spacing w:val="-7"/>
              </w:rPr>
              <w:t>级</w:t>
            </w:r>
            <w:r>
              <w:rPr>
                <w:sz w:val="15"/>
                <w:szCs w:val="15"/>
                <w:spacing w:val="-28"/>
              </w:rPr>
              <w:t xml:space="preserve"> </w:t>
            </w:r>
            <w:r>
              <w:rPr>
                <w:sz w:val="15"/>
                <w:szCs w:val="15"/>
                <w:spacing w:val="-7"/>
              </w:rPr>
              <w:t>人</w:t>
            </w:r>
            <w:r>
              <w:rPr>
                <w:sz w:val="15"/>
                <w:szCs w:val="15"/>
                <w:spacing w:val="-24"/>
              </w:rPr>
              <w:t xml:space="preserve"> </w:t>
            </w:r>
            <w:r>
              <w:rPr>
                <w:sz w:val="15"/>
                <w:szCs w:val="15"/>
                <w:spacing w:val="-7"/>
              </w:rPr>
              <w:t>员</w:t>
            </w:r>
            <w:r>
              <w:rPr>
                <w:sz w:val="15"/>
                <w:szCs w:val="15"/>
                <w:spacing w:val="-17"/>
              </w:rPr>
              <w:t xml:space="preserve"> </w:t>
            </w:r>
            <w:r>
              <w:rPr>
                <w:sz w:val="15"/>
                <w:szCs w:val="15"/>
                <w:spacing w:val="-7"/>
              </w:rPr>
              <w:t>的</w:t>
            </w:r>
            <w:r>
              <w:rPr>
                <w:sz w:val="15"/>
                <w:szCs w:val="15"/>
                <w:spacing w:val="-30"/>
              </w:rPr>
              <w:t xml:space="preserve"> </w:t>
            </w:r>
            <w:r>
              <w:rPr>
                <w:sz w:val="15"/>
                <w:szCs w:val="15"/>
                <w:spacing w:val="-7"/>
              </w:rPr>
              <w:t>考</w:t>
            </w:r>
            <w:r>
              <w:rPr>
                <w:sz w:val="15"/>
                <w:szCs w:val="15"/>
                <w:spacing w:val="-27"/>
              </w:rPr>
              <w:t xml:space="preserve"> </w:t>
            </w:r>
            <w:r>
              <w:rPr>
                <w:sz w:val="15"/>
                <w:szCs w:val="15"/>
                <w:spacing w:val="-7"/>
              </w:rPr>
              <w:t>核</w:t>
            </w:r>
            <w:r>
              <w:rPr>
                <w:sz w:val="15"/>
                <w:szCs w:val="15"/>
                <w:spacing w:val="-29"/>
              </w:rPr>
              <w:t xml:space="preserve"> </w:t>
            </w:r>
            <w:r>
              <w:rPr>
                <w:sz w:val="15"/>
                <w:szCs w:val="15"/>
                <w:spacing w:val="-7"/>
              </w:rPr>
              <w:t>规</w:t>
            </w:r>
            <w:r>
              <w:rPr>
                <w:sz w:val="15"/>
                <w:szCs w:val="15"/>
                <w:spacing w:val="-26"/>
              </w:rPr>
              <w:t xml:space="preserve"> </w:t>
            </w:r>
            <w:r>
              <w:rPr>
                <w:sz w:val="15"/>
                <w:szCs w:val="15"/>
                <w:spacing w:val="-7"/>
              </w:rPr>
              <w:t>定</w:t>
            </w:r>
            <w:r>
              <w:rPr>
                <w:sz w:val="15"/>
                <w:szCs w:val="15"/>
                <w:spacing w:val="-17"/>
              </w:rPr>
              <w:t xml:space="preserve"> </w:t>
            </w:r>
            <w:r>
              <w:rPr>
                <w:sz w:val="15"/>
                <w:szCs w:val="15"/>
                <w:spacing w:val="-7"/>
              </w:rPr>
              <w:t>，</w:t>
            </w:r>
            <w:r>
              <w:rPr>
                <w:sz w:val="15"/>
                <w:szCs w:val="15"/>
                <w:spacing w:val="-26"/>
              </w:rPr>
              <w:t xml:space="preserve"> </w:t>
            </w:r>
            <w:r>
              <w:rPr>
                <w:sz w:val="15"/>
                <w:szCs w:val="15"/>
                <w:spacing w:val="-7"/>
              </w:rPr>
              <w:t>实</w:t>
            </w:r>
            <w:r>
              <w:rPr>
                <w:sz w:val="15"/>
                <w:szCs w:val="15"/>
                <w:spacing w:val="-28"/>
              </w:rPr>
              <w:t xml:space="preserve"> </w:t>
            </w:r>
            <w:r>
              <w:rPr>
                <w:sz w:val="15"/>
                <w:szCs w:val="15"/>
                <w:spacing w:val="-7"/>
              </w:rPr>
              <w:t>现</w:t>
            </w:r>
            <w:r>
              <w:rPr>
                <w:sz w:val="15"/>
                <w:szCs w:val="15"/>
                <w:spacing w:val="-29"/>
              </w:rPr>
              <w:t xml:space="preserve"> </w:t>
            </w:r>
            <w:r>
              <w:rPr>
                <w:sz w:val="15"/>
                <w:szCs w:val="15"/>
                <w:spacing w:val="-7"/>
              </w:rPr>
              <w:t>利</w:t>
            </w:r>
            <w:r>
              <w:rPr>
                <w:sz w:val="15"/>
                <w:szCs w:val="15"/>
                <w:spacing w:val="-28"/>
              </w:rPr>
              <w:t xml:space="preserve"> </w:t>
            </w:r>
            <w:r>
              <w:rPr>
                <w:sz w:val="15"/>
                <w:szCs w:val="15"/>
                <w:spacing w:val="-7"/>
              </w:rPr>
              <w:t>用</w:t>
            </w:r>
            <w:r>
              <w:rPr>
                <w:sz w:val="15"/>
                <w:szCs w:val="15"/>
                <w:spacing w:val="-26"/>
              </w:rPr>
              <w:t xml:space="preserve"> </w:t>
            </w:r>
            <w:r>
              <w:rPr>
                <w:sz w:val="15"/>
                <w:szCs w:val="15"/>
                <w:spacing w:val="-7"/>
              </w:rPr>
              <w:t>先</w:t>
            </w:r>
            <w:r>
              <w:rPr>
                <w:sz w:val="15"/>
                <w:szCs w:val="15"/>
              </w:rPr>
              <w:t xml:space="preserve"> </w:t>
            </w:r>
            <w:r>
              <w:rPr>
                <w:sz w:val="15"/>
                <w:szCs w:val="15"/>
                <w:spacing w:val="-7"/>
              </w:rPr>
              <w:t>进</w:t>
            </w:r>
            <w:r>
              <w:rPr>
                <w:sz w:val="15"/>
                <w:szCs w:val="15"/>
                <w:spacing w:val="-14"/>
              </w:rPr>
              <w:t xml:space="preserve"> </w:t>
            </w:r>
            <w:r>
              <w:rPr>
                <w:sz w:val="15"/>
                <w:szCs w:val="15"/>
                <w:spacing w:val="-7"/>
              </w:rPr>
              <w:t>的</w:t>
            </w:r>
            <w:r>
              <w:rPr>
                <w:sz w:val="15"/>
                <w:szCs w:val="15"/>
                <w:spacing w:val="-29"/>
              </w:rPr>
              <w:t xml:space="preserve"> </w:t>
            </w:r>
            <w:r>
              <w:rPr>
                <w:sz w:val="15"/>
                <w:szCs w:val="15"/>
                <w:spacing w:val="-7"/>
              </w:rPr>
              <w:t>信</w:t>
            </w:r>
            <w:r>
              <w:rPr>
                <w:sz w:val="15"/>
                <w:szCs w:val="15"/>
                <w:spacing w:val="-23"/>
              </w:rPr>
              <w:t xml:space="preserve"> </w:t>
            </w:r>
            <w:r>
              <w:rPr>
                <w:sz w:val="15"/>
                <w:szCs w:val="15"/>
                <w:spacing w:val="-7"/>
              </w:rPr>
              <w:t>息</w:t>
            </w:r>
            <w:r>
              <w:rPr>
                <w:sz w:val="15"/>
                <w:szCs w:val="15"/>
                <w:spacing w:val="-28"/>
              </w:rPr>
              <w:t xml:space="preserve"> </w:t>
            </w:r>
            <w:r>
              <w:rPr>
                <w:sz w:val="15"/>
                <w:szCs w:val="15"/>
                <w:spacing w:val="-7"/>
              </w:rPr>
              <w:t>化</w:t>
            </w:r>
            <w:r>
              <w:rPr>
                <w:sz w:val="15"/>
                <w:szCs w:val="15"/>
                <w:spacing w:val="-29"/>
              </w:rPr>
              <w:t xml:space="preserve"> </w:t>
            </w:r>
            <w:r>
              <w:rPr>
                <w:sz w:val="15"/>
                <w:szCs w:val="15"/>
                <w:spacing w:val="-7"/>
              </w:rPr>
              <w:t>技</w:t>
            </w:r>
            <w:r>
              <w:rPr>
                <w:sz w:val="15"/>
                <w:szCs w:val="15"/>
                <w:spacing w:val="-28"/>
              </w:rPr>
              <w:t xml:space="preserve"> </w:t>
            </w:r>
            <w:r>
              <w:rPr>
                <w:sz w:val="15"/>
                <w:szCs w:val="15"/>
                <w:spacing w:val="-7"/>
              </w:rPr>
              <w:t>术</w:t>
            </w:r>
            <w:r>
              <w:rPr>
                <w:sz w:val="15"/>
                <w:szCs w:val="15"/>
                <w:spacing w:val="-30"/>
              </w:rPr>
              <w:t xml:space="preserve"> </w:t>
            </w:r>
            <w:r>
              <w:rPr>
                <w:sz w:val="15"/>
                <w:szCs w:val="15"/>
                <w:spacing w:val="-7"/>
              </w:rPr>
              <w:t>对</w:t>
            </w:r>
            <w:r>
              <w:rPr>
                <w:sz w:val="15"/>
                <w:szCs w:val="15"/>
                <w:spacing w:val="-28"/>
              </w:rPr>
              <w:t xml:space="preserve"> </w:t>
            </w:r>
            <w:r>
              <w:rPr>
                <w:sz w:val="15"/>
                <w:szCs w:val="15"/>
                <w:spacing w:val="-7"/>
              </w:rPr>
              <w:t>现</w:t>
            </w:r>
            <w:r>
              <w:rPr>
                <w:sz w:val="15"/>
                <w:szCs w:val="15"/>
                <w:spacing w:val="-29"/>
              </w:rPr>
              <w:t xml:space="preserve"> </w:t>
            </w:r>
            <w:r>
              <w:rPr>
                <w:sz w:val="15"/>
                <w:szCs w:val="15"/>
                <w:spacing w:val="-7"/>
              </w:rPr>
              <w:t>有</w:t>
            </w:r>
            <w:r>
              <w:rPr>
                <w:sz w:val="15"/>
                <w:szCs w:val="15"/>
                <w:spacing w:val="-29"/>
              </w:rPr>
              <w:t xml:space="preserve"> </w:t>
            </w:r>
            <w:r>
              <w:rPr>
                <w:sz w:val="15"/>
                <w:szCs w:val="15"/>
                <w:spacing w:val="-7"/>
              </w:rPr>
              <w:t>售</w:t>
            </w:r>
            <w:r>
              <w:rPr>
                <w:sz w:val="15"/>
                <w:szCs w:val="15"/>
                <w:spacing w:val="-28"/>
              </w:rPr>
              <w:t xml:space="preserve"> </w:t>
            </w:r>
            <w:r>
              <w:rPr>
                <w:sz w:val="15"/>
                <w:szCs w:val="15"/>
                <w:spacing w:val="-7"/>
              </w:rPr>
              <w:t>后</w:t>
            </w:r>
            <w:r>
              <w:rPr>
                <w:sz w:val="15"/>
                <w:szCs w:val="15"/>
                <w:spacing w:val="-29"/>
              </w:rPr>
              <w:t xml:space="preserve"> </w:t>
            </w:r>
            <w:r>
              <w:rPr>
                <w:sz w:val="15"/>
                <w:szCs w:val="15"/>
                <w:spacing w:val="-7"/>
              </w:rPr>
              <w:t>服</w:t>
            </w:r>
            <w:r>
              <w:rPr>
                <w:sz w:val="15"/>
                <w:szCs w:val="15"/>
                <w:spacing w:val="-29"/>
              </w:rPr>
              <w:t xml:space="preserve"> </w:t>
            </w:r>
            <w:r>
              <w:rPr>
                <w:sz w:val="15"/>
                <w:szCs w:val="15"/>
                <w:spacing w:val="-7"/>
              </w:rPr>
              <w:t>务</w:t>
            </w:r>
            <w:r>
              <w:rPr>
                <w:sz w:val="15"/>
                <w:szCs w:val="15"/>
                <w:spacing w:val="-29"/>
              </w:rPr>
              <w:t xml:space="preserve"> </w:t>
            </w:r>
            <w:r>
              <w:rPr>
                <w:sz w:val="15"/>
                <w:szCs w:val="15"/>
                <w:spacing w:val="-7"/>
              </w:rPr>
              <w:t>运</w:t>
            </w:r>
            <w:r>
              <w:rPr>
                <w:sz w:val="15"/>
                <w:szCs w:val="15"/>
                <w:spacing w:val="-25"/>
              </w:rPr>
              <w:t xml:space="preserve"> </w:t>
            </w:r>
            <w:r>
              <w:rPr>
                <w:sz w:val="15"/>
                <w:szCs w:val="15"/>
                <w:spacing w:val="-7"/>
              </w:rPr>
              <w:t>营</w:t>
            </w:r>
            <w:r>
              <w:rPr>
                <w:sz w:val="15"/>
                <w:szCs w:val="15"/>
                <w:spacing w:val="-29"/>
              </w:rPr>
              <w:t xml:space="preserve"> </w:t>
            </w:r>
            <w:r>
              <w:rPr>
                <w:sz w:val="15"/>
                <w:szCs w:val="15"/>
                <w:spacing w:val="-7"/>
              </w:rPr>
              <w:t>业</w:t>
            </w:r>
            <w:r>
              <w:rPr>
                <w:sz w:val="15"/>
                <w:szCs w:val="15"/>
                <w:spacing w:val="-28"/>
              </w:rPr>
              <w:t xml:space="preserve"> </w:t>
            </w:r>
            <w:r>
              <w:rPr>
                <w:sz w:val="15"/>
                <w:szCs w:val="15"/>
                <w:spacing w:val="-7"/>
              </w:rPr>
              <w:t>务</w:t>
            </w:r>
            <w:r>
              <w:rPr>
                <w:sz w:val="15"/>
                <w:szCs w:val="15"/>
                <w:spacing w:val="-17"/>
              </w:rPr>
              <w:t xml:space="preserve"> </w:t>
            </w:r>
            <w:r>
              <w:rPr>
                <w:sz w:val="15"/>
                <w:szCs w:val="15"/>
                <w:spacing w:val="-7"/>
              </w:rPr>
              <w:t>的</w:t>
            </w:r>
            <w:r>
              <w:rPr>
                <w:sz w:val="15"/>
                <w:szCs w:val="15"/>
                <w:spacing w:val="-29"/>
              </w:rPr>
              <w:t xml:space="preserve"> </w:t>
            </w:r>
            <w:r>
              <w:rPr>
                <w:sz w:val="15"/>
                <w:szCs w:val="15"/>
                <w:spacing w:val="-7"/>
              </w:rPr>
              <w:t>有</w:t>
            </w:r>
            <w:r>
              <w:rPr>
                <w:sz w:val="15"/>
                <w:szCs w:val="15"/>
                <w:spacing w:val="-26"/>
              </w:rPr>
              <w:t xml:space="preserve"> </w:t>
            </w:r>
            <w:r>
              <w:rPr>
                <w:sz w:val="15"/>
                <w:szCs w:val="15"/>
                <w:spacing w:val="-7"/>
              </w:rPr>
              <w:t>效</w:t>
            </w:r>
            <w:r>
              <w:rPr>
                <w:sz w:val="15"/>
                <w:szCs w:val="15"/>
                <w:spacing w:val="-29"/>
              </w:rPr>
              <w:t xml:space="preserve"> </w:t>
            </w:r>
            <w:r>
              <w:rPr>
                <w:sz w:val="15"/>
                <w:szCs w:val="15"/>
                <w:spacing w:val="-7"/>
              </w:rPr>
              <w:t>支</w:t>
            </w:r>
            <w:r>
              <w:rPr>
                <w:sz w:val="15"/>
                <w:szCs w:val="15"/>
                <w:spacing w:val="-29"/>
              </w:rPr>
              <w:t xml:space="preserve"> </w:t>
            </w:r>
            <w:r>
              <w:rPr>
                <w:sz w:val="15"/>
                <w:szCs w:val="15"/>
                <w:spacing w:val="-7"/>
              </w:rPr>
              <w:t>撑 。</w:t>
            </w:r>
            <w:r>
              <w:rPr>
                <w:sz w:val="15"/>
                <w:szCs w:val="15"/>
                <w:spacing w:val="-30"/>
              </w:rPr>
              <w:t xml:space="preserve"> </w:t>
            </w:r>
            <w:r>
              <w:rPr>
                <w:sz w:val="15"/>
                <w:szCs w:val="15"/>
                <w:spacing w:val="-7"/>
              </w:rPr>
              <w:t>双 良</w:t>
            </w:r>
          </w:p>
          <w:p>
            <w:pPr>
              <w:pStyle w:val="TableText"/>
              <w:ind w:left="124"/>
              <w:spacing w:line="219" w:lineRule="auto"/>
              <w:rPr>
                <w:sz w:val="15"/>
                <w:szCs w:val="15"/>
              </w:rPr>
            </w:pPr>
            <w:r>
              <w:rPr>
                <w:sz w:val="15"/>
                <w:szCs w:val="15"/>
                <w:spacing w:val="-9"/>
              </w:rPr>
              <w:t>节</w:t>
            </w:r>
            <w:r>
              <w:rPr>
                <w:sz w:val="15"/>
                <w:szCs w:val="15"/>
                <w:spacing w:val="-12"/>
              </w:rPr>
              <w:t xml:space="preserve"> </w:t>
            </w:r>
            <w:r>
              <w:rPr>
                <w:sz w:val="15"/>
                <w:szCs w:val="15"/>
                <w:spacing w:val="-9"/>
              </w:rPr>
              <w:t>能</w:t>
            </w:r>
            <w:r>
              <w:rPr>
                <w:sz w:val="15"/>
                <w:szCs w:val="15"/>
                <w:spacing w:val="-26"/>
              </w:rPr>
              <w:t xml:space="preserve"> </w:t>
            </w:r>
            <w:r>
              <w:rPr>
                <w:sz w:val="15"/>
                <w:szCs w:val="15"/>
                <w:spacing w:val="-9"/>
              </w:rPr>
              <w:t>服</w:t>
            </w:r>
            <w:r>
              <w:rPr>
                <w:sz w:val="15"/>
                <w:szCs w:val="15"/>
                <w:spacing w:val="-25"/>
              </w:rPr>
              <w:t xml:space="preserve"> </w:t>
            </w:r>
            <w:r>
              <w:rPr>
                <w:sz w:val="15"/>
                <w:szCs w:val="15"/>
                <w:spacing w:val="-9"/>
              </w:rPr>
              <w:t>务</w:t>
            </w:r>
            <w:r>
              <w:rPr>
                <w:sz w:val="15"/>
                <w:szCs w:val="15"/>
                <w:spacing w:val="-25"/>
              </w:rPr>
              <w:t xml:space="preserve"> </w:t>
            </w:r>
            <w:r>
              <w:rPr>
                <w:sz w:val="15"/>
                <w:szCs w:val="15"/>
                <w:spacing w:val="-9"/>
              </w:rPr>
              <w:t>转</w:t>
            </w:r>
            <w:r>
              <w:rPr>
                <w:sz w:val="15"/>
                <w:szCs w:val="15"/>
                <w:spacing w:val="-22"/>
              </w:rPr>
              <w:t xml:space="preserve"> </w:t>
            </w:r>
            <w:r>
              <w:rPr>
                <w:sz w:val="15"/>
                <w:szCs w:val="15"/>
                <w:spacing w:val="-9"/>
              </w:rPr>
              <w:t>型</w:t>
            </w:r>
            <w:r>
              <w:rPr>
                <w:sz w:val="15"/>
                <w:szCs w:val="15"/>
                <w:spacing w:val="-26"/>
              </w:rPr>
              <w:t xml:space="preserve"> </w:t>
            </w:r>
            <w:r>
              <w:rPr>
                <w:sz w:val="15"/>
                <w:szCs w:val="15"/>
                <w:spacing w:val="-9"/>
              </w:rPr>
              <w:t>平 台</w:t>
            </w:r>
            <w:r>
              <w:rPr>
                <w:sz w:val="15"/>
                <w:szCs w:val="15"/>
                <w:spacing w:val="-24"/>
              </w:rPr>
              <w:t xml:space="preserve"> </w:t>
            </w:r>
            <w:r>
              <w:rPr>
                <w:sz w:val="15"/>
                <w:szCs w:val="15"/>
                <w:spacing w:val="-9"/>
              </w:rPr>
              <w:t>如</w:t>
            </w:r>
            <w:r>
              <w:rPr>
                <w:sz w:val="15"/>
                <w:szCs w:val="15"/>
                <w:spacing w:val="-11"/>
              </w:rPr>
              <w:t xml:space="preserve"> </w:t>
            </w:r>
            <w:r>
              <w:rPr>
                <w:sz w:val="15"/>
                <w:szCs w:val="15"/>
                <w:spacing w:val="-9"/>
              </w:rPr>
              <w:t>图</w:t>
            </w:r>
            <w:r>
              <w:rPr>
                <w:sz w:val="15"/>
                <w:szCs w:val="15"/>
                <w:spacing w:val="-26"/>
              </w:rPr>
              <w:t xml:space="preserve"> </w:t>
            </w:r>
            <w:r>
              <w:rPr>
                <w:sz w:val="15"/>
                <w:szCs w:val="15"/>
                <w:spacing w:val="-9"/>
              </w:rPr>
              <w:t>8</w:t>
            </w:r>
            <w:r>
              <w:rPr>
                <w:sz w:val="15"/>
                <w:szCs w:val="15"/>
                <w:spacing w:val="-27"/>
              </w:rPr>
              <w:t xml:space="preserve"> </w:t>
            </w:r>
            <w:r>
              <w:rPr>
                <w:sz w:val="15"/>
                <w:szCs w:val="15"/>
                <w:spacing w:val="-9"/>
              </w:rPr>
              <w:t>-</w:t>
            </w:r>
            <w:r>
              <w:rPr>
                <w:sz w:val="15"/>
                <w:szCs w:val="15"/>
                <w:spacing w:val="-24"/>
              </w:rPr>
              <w:t xml:space="preserve"> </w:t>
            </w:r>
            <w:r>
              <w:rPr>
                <w:sz w:val="15"/>
                <w:szCs w:val="15"/>
                <w:spacing w:val="-9"/>
              </w:rPr>
              <w:t>6</w:t>
            </w:r>
            <w:r>
              <w:rPr>
                <w:sz w:val="15"/>
                <w:szCs w:val="15"/>
                <w:spacing w:val="-26"/>
              </w:rPr>
              <w:t xml:space="preserve"> </w:t>
            </w:r>
            <w:r>
              <w:rPr>
                <w:sz w:val="15"/>
                <w:szCs w:val="15"/>
                <w:spacing w:val="-9"/>
              </w:rPr>
              <w:t>所</w:t>
            </w:r>
            <w:r>
              <w:rPr>
                <w:sz w:val="15"/>
                <w:szCs w:val="15"/>
                <w:spacing w:val="-26"/>
              </w:rPr>
              <w:t xml:space="preserve"> </w:t>
            </w:r>
            <w:r>
              <w:rPr>
                <w:sz w:val="15"/>
                <w:szCs w:val="15"/>
                <w:spacing w:val="-9"/>
              </w:rPr>
              <w:t>示</w:t>
            </w:r>
            <w:r>
              <w:rPr>
                <w:sz w:val="15"/>
                <w:szCs w:val="15"/>
                <w:spacing w:val="-32"/>
              </w:rPr>
              <w:t xml:space="preserve"> </w:t>
            </w:r>
            <w:r>
              <w:rPr>
                <w:sz w:val="15"/>
                <w:szCs w:val="15"/>
                <w:spacing w:val="-9"/>
              </w:rPr>
              <w:t>。</w:t>
            </w:r>
          </w:p>
        </w:tc>
      </w:tr>
      <w:tr>
        <w:trPr>
          <w:trHeight w:val="3025" w:hRule="atLeast"/>
        </w:trPr>
        <w:tc>
          <w:tcPr>
            <w:tcW w:w="5170" w:type="dxa"/>
            <w:vAlign w:val="top"/>
            <w:tcBorders>
              <w:bottom w:val="nil"/>
              <w:top w:val="nil"/>
            </w:tcBorders>
          </w:tcPr>
          <w:p>
            <w:pPr>
              <w:spacing w:line="335" w:lineRule="auto"/>
              <w:rPr>
                <w:rFonts w:ascii="Arial"/>
                <w:sz w:val="21"/>
              </w:rPr>
            </w:pPr>
            <w:r/>
          </w:p>
          <w:p>
            <w:pPr>
              <w:spacing w:line="335" w:lineRule="auto"/>
              <w:rPr>
                <w:rFonts w:ascii="Arial"/>
                <w:sz w:val="21"/>
              </w:rPr>
            </w:pPr>
            <w:r/>
          </w:p>
          <w:p>
            <w:pPr>
              <w:pStyle w:val="TableText"/>
              <w:ind w:left="515"/>
              <w:spacing w:before="19" w:line="183" w:lineRule="auto"/>
              <w:rPr>
                <w:sz w:val="6"/>
                <w:szCs w:val="6"/>
              </w:rPr>
            </w:pPr>
            <w:r>
              <w:drawing>
                <wp:anchor distT="0" distB="0" distL="0" distR="0" simplePos="0" relativeHeight="253205504" behindDoc="1" locked="0" layoutInCell="1" allowOverlap="1">
                  <wp:simplePos x="0" y="0"/>
                  <wp:positionH relativeFrom="column">
                    <wp:posOffset>206352</wp:posOffset>
                  </wp:positionH>
                  <wp:positionV relativeFrom="paragraph">
                    <wp:posOffset>-379831</wp:posOffset>
                  </wp:positionV>
                  <wp:extent cx="2838471" cy="1841520"/>
                  <wp:effectExtent l="0" t="0" r="0" b="0"/>
                  <wp:wrapNone/>
                  <wp:docPr id="496" name="IM 496"/>
                  <wp:cNvGraphicFramePr/>
                  <a:graphic>
                    <a:graphicData uri="http://schemas.openxmlformats.org/drawingml/2006/picture">
                      <pic:pic>
                        <pic:nvPicPr>
                          <pic:cNvPr id="496" name="IM 496"/>
                          <pic:cNvPicPr/>
                        </pic:nvPicPr>
                        <pic:blipFill>
                          <a:blip r:embed="rId474"/>
                          <a:stretch>
                            <a:fillRect/>
                          </a:stretch>
                        </pic:blipFill>
                        <pic:spPr>
                          <a:xfrm rot="0">
                            <a:off x="0" y="0"/>
                            <a:ext cx="2838471" cy="1841520"/>
                          </a:xfrm>
                          <a:prstGeom prst="rect">
                            <a:avLst/>
                          </a:prstGeom>
                        </pic:spPr>
                      </pic:pic>
                    </a:graphicData>
                  </a:graphic>
                </wp:anchor>
              </w:drawing>
            </w:r>
            <w:r>
              <w:rPr>
                <w:sz w:val="6"/>
                <w:szCs w:val="6"/>
              </w:rPr>
              <w:t>8</w:t>
            </w:r>
          </w:p>
          <w:p>
            <w:pPr>
              <w:pStyle w:val="TableText"/>
              <w:ind w:left="3085"/>
              <w:spacing w:before="126" w:line="219" w:lineRule="auto"/>
              <w:rPr>
                <w:sz w:val="9"/>
                <w:szCs w:val="9"/>
              </w:rPr>
            </w:pPr>
            <w:r>
              <w:pict>
                <v:shape id="_x0000_s550" style="position:absolute;margin-left:28.2488pt;margin-top:2.46755pt;mso-position-vertical-relative:text;mso-position-horizontal-relative:text;width:18.05pt;height:10.95pt;z-index:253216768;" filled="false" stroked="false" type="#_x0000_t202">
                  <v:fill on="false"/>
                  <v:stroke on="false"/>
                  <v:path/>
                  <v:imagedata o:title=""/>
                  <o:lock v:ext="edit" aspectratio="false"/>
                  <v:textbox inset="0mm,0mm,0mm,0mm">
                    <w:txbxContent>
                      <w:p>
                        <w:pPr>
                          <w:pStyle w:val="TableText"/>
                          <w:ind w:left="20"/>
                          <w:spacing w:before="20" w:line="220" w:lineRule="auto"/>
                          <w:rPr>
                            <w:sz w:val="15"/>
                            <w:szCs w:val="15"/>
                          </w:rPr>
                        </w:pPr>
                        <w:r>
                          <w:rPr>
                            <w:sz w:val="15"/>
                            <w:szCs w:val="15"/>
                            <w:spacing w:val="10"/>
                          </w:rPr>
                          <w:t>客户</w:t>
                        </w:r>
                      </w:p>
                    </w:txbxContent>
                  </v:textbox>
                </v:shape>
              </w:pict>
            </w:r>
            <w:r>
              <w:rPr>
                <w:sz w:val="9"/>
                <w:szCs w:val="9"/>
                <w:spacing w:val="-1"/>
              </w:rPr>
              <w:t>客户-服务工程师-企业第三方交互平自</w:t>
            </w:r>
          </w:p>
          <w:p>
            <w:pPr>
              <w:pStyle w:val="TableText"/>
              <w:ind w:left="3504"/>
              <w:spacing w:before="43" w:line="205" w:lineRule="auto"/>
              <w:rPr>
                <w:sz w:val="9"/>
                <w:szCs w:val="9"/>
              </w:rPr>
            </w:pPr>
            <w:r>
              <w:pict>
                <v:shape id="_x0000_s552" style="position:absolute;margin-left:81.7494pt;margin-top:1.13893pt;mso-position-vertical-relative:text;mso-position-horizontal-relative:text;width:24.25pt;height:31.9pt;z-index:253215744;" filled="false" stroked="false" type="#_x0000_t202">
                  <v:fill on="false"/>
                  <v:stroke on="false"/>
                  <v:path/>
                  <v:imagedata o:title=""/>
                  <o:lock v:ext="edit" aspectratio="false"/>
                  <v:textbox inset="0mm,0mm,0mm,0mm">
                    <w:txbxContent>
                      <w:p>
                        <w:pPr>
                          <w:pStyle w:val="TableText"/>
                          <w:ind w:left="20"/>
                          <w:spacing w:before="20" w:line="206" w:lineRule="auto"/>
                          <w:rPr>
                            <w:sz w:val="9"/>
                            <w:szCs w:val="9"/>
                          </w:rPr>
                        </w:pPr>
                        <w:r>
                          <w:rPr>
                            <w:sz w:val="9"/>
                            <w:szCs w:val="9"/>
                            <w:spacing w:val="-9"/>
                          </w:rPr>
                          <w:t>。到货确认</w:t>
                        </w:r>
                      </w:p>
                      <w:p>
                        <w:pPr>
                          <w:pStyle w:val="TableText"/>
                          <w:ind w:left="109"/>
                          <w:spacing w:line="220" w:lineRule="auto"/>
                          <w:rPr>
                            <w:sz w:val="9"/>
                            <w:szCs w:val="9"/>
                          </w:rPr>
                        </w:pPr>
                        <w:r>
                          <w:rPr>
                            <w:sz w:val="9"/>
                            <w:szCs w:val="9"/>
                            <w:color w:val="7A5E00"/>
                            <w:spacing w:val="-1"/>
                          </w:rPr>
                          <w:t>安装翼试</w:t>
                        </w:r>
                      </w:p>
                      <w:p>
                        <w:pPr>
                          <w:pStyle w:val="TableText"/>
                          <w:ind w:left="99"/>
                          <w:spacing w:before="42" w:line="219" w:lineRule="auto"/>
                          <w:rPr>
                            <w:sz w:val="9"/>
                            <w:szCs w:val="9"/>
                          </w:rPr>
                        </w:pPr>
                        <w:r>
                          <w:rPr>
                            <w:sz w:val="9"/>
                            <w:szCs w:val="9"/>
                            <w:spacing w:val="-1"/>
                          </w:rPr>
                          <w:t>散障堆修</w:t>
                        </w:r>
                      </w:p>
                      <w:p>
                        <w:pPr>
                          <w:pStyle w:val="TableText"/>
                          <w:ind w:left="80"/>
                          <w:spacing w:before="13" w:line="220" w:lineRule="auto"/>
                          <w:rPr>
                            <w:sz w:val="9"/>
                            <w:szCs w:val="9"/>
                          </w:rPr>
                        </w:pPr>
                        <w:r>
                          <w:rPr>
                            <w:sz w:val="9"/>
                            <w:szCs w:val="9"/>
                            <w:color w:val="8C4B00"/>
                            <w:spacing w:val="-2"/>
                          </w:rPr>
                          <w:t>网访记录</w:t>
                        </w:r>
                      </w:p>
                      <w:p>
                        <w:pPr>
                          <w:pStyle w:val="TableText"/>
                          <w:ind w:left="99"/>
                          <w:spacing w:before="12" w:line="220" w:lineRule="auto"/>
                          <w:rPr>
                            <w:sz w:val="9"/>
                            <w:szCs w:val="9"/>
                          </w:rPr>
                        </w:pPr>
                        <w:r>
                          <w:rPr>
                            <w:sz w:val="9"/>
                            <w:szCs w:val="9"/>
                            <w:color w:val="785000"/>
                            <w:spacing w:val="-1"/>
                          </w:rPr>
                          <w:t>设备监视</w:t>
                        </w:r>
                      </w:p>
                    </w:txbxContent>
                  </v:textbox>
                </v:shape>
              </w:pict>
            </w:r>
            <w:r>
              <w:rPr>
                <w:sz w:val="9"/>
                <w:szCs w:val="9"/>
                <w:spacing w:val="-3"/>
              </w:rPr>
              <w:t>设备档案。</w:t>
            </w:r>
          </w:p>
          <w:p>
            <w:pPr>
              <w:pStyle w:val="TableText"/>
              <w:ind w:left="3504"/>
              <w:spacing w:line="219" w:lineRule="auto"/>
              <w:rPr>
                <w:sz w:val="9"/>
                <w:szCs w:val="9"/>
              </w:rPr>
            </w:pPr>
            <w:r>
              <w:rPr>
                <w:sz w:val="9"/>
                <w:szCs w:val="9"/>
                <w:color w:val="854200"/>
                <w:spacing w:val="-1"/>
              </w:rPr>
              <w:t>故障知识</w:t>
            </w:r>
          </w:p>
          <w:p>
            <w:pPr>
              <w:pStyle w:val="TableText"/>
              <w:ind w:left="3495"/>
              <w:spacing w:before="43" w:line="219" w:lineRule="auto"/>
              <w:rPr>
                <w:sz w:val="9"/>
                <w:szCs w:val="9"/>
              </w:rPr>
            </w:pPr>
            <w:r>
              <w:rPr>
                <w:sz w:val="9"/>
                <w:szCs w:val="9"/>
                <w:color w:val="752F00"/>
                <w:spacing w:val="-1"/>
              </w:rPr>
              <w:t>故障保修</w:t>
            </w:r>
          </w:p>
          <w:p>
            <w:pPr>
              <w:pStyle w:val="TableText"/>
              <w:ind w:left="3495"/>
              <w:spacing w:before="13" w:line="220" w:lineRule="auto"/>
              <w:rPr>
                <w:sz w:val="9"/>
                <w:szCs w:val="9"/>
              </w:rPr>
            </w:pPr>
            <w:r>
              <w:rPr>
                <w:sz w:val="9"/>
                <w:szCs w:val="9"/>
                <w:color w:val="8F5100"/>
                <w:spacing w:val="-1"/>
              </w:rPr>
              <w:t>历史工单</w:t>
            </w:r>
          </w:p>
          <w:p>
            <w:pPr>
              <w:pStyle w:val="TableText"/>
              <w:ind w:left="3504"/>
              <w:spacing w:before="2" w:line="220" w:lineRule="auto"/>
              <w:rPr>
                <w:sz w:val="9"/>
                <w:szCs w:val="9"/>
              </w:rPr>
            </w:pPr>
            <w:r>
              <w:pict>
                <v:shape id="_x0000_s554" style="position:absolute;margin-left:21.2497pt;margin-top:-2.76254pt;mso-position-vertical-relative:text;mso-position-horizontal-relative:text;width:24.15pt;height:18.45pt;z-index:253213696;" filled="false" stroked="false" type="#_x0000_t202">
                  <v:fill on="false"/>
                  <v:stroke on="false"/>
                  <v:path/>
                  <v:imagedata o:title=""/>
                  <o:lock v:ext="edit" aspectratio="false"/>
                  <v:textbox inset="0mm,0mm,0mm,0mm">
                    <w:txbxContent>
                      <w:p>
                        <w:pPr>
                          <w:pStyle w:val="TableText"/>
                          <w:ind w:left="20" w:right="20" w:firstLine="49"/>
                          <w:spacing w:before="20" w:line="202" w:lineRule="auto"/>
                          <w:rPr>
                            <w:sz w:val="15"/>
                            <w:szCs w:val="15"/>
                          </w:rPr>
                        </w:pPr>
                        <w:r>
                          <w:rPr>
                            <w:sz w:val="15"/>
                            <w:szCs w:val="15"/>
                            <w:spacing w:val="-3"/>
                          </w:rPr>
                          <w:t>服务</w:t>
                        </w:r>
                        <w:r>
                          <w:rPr>
                            <w:sz w:val="15"/>
                            <w:szCs w:val="15"/>
                          </w:rPr>
                          <w:t xml:space="preserve">  </w:t>
                        </w:r>
                        <w:r>
                          <w:rPr>
                            <w:sz w:val="15"/>
                            <w:szCs w:val="15"/>
                            <w:spacing w:val="-3"/>
                          </w:rPr>
                          <w:t>工程师</w:t>
                        </w:r>
                      </w:p>
                    </w:txbxContent>
                  </v:textbox>
                </v:shape>
              </w:pict>
            </w:r>
            <w:r>
              <w:rPr>
                <w:sz w:val="9"/>
                <w:szCs w:val="9"/>
                <w:color w:val="7E4C00"/>
                <w:spacing w:val="-1"/>
              </w:rPr>
              <w:t>作业规范</w:t>
            </w:r>
          </w:p>
          <w:p>
            <w:pPr>
              <w:pStyle w:val="TableText"/>
              <w:ind w:left="2335"/>
              <w:spacing w:before="111" w:line="214" w:lineRule="auto"/>
              <w:rPr>
                <w:sz w:val="15"/>
                <w:szCs w:val="15"/>
              </w:rPr>
            </w:pPr>
            <w:r>
              <w:rPr>
                <w:sz w:val="15"/>
                <w:szCs w:val="15"/>
                <w:color w:val="7C4F00"/>
                <w:spacing w:val="-1"/>
              </w:rPr>
              <w:t>移动端App应用</w:t>
            </w:r>
          </w:p>
          <w:p>
            <w:pPr>
              <w:rPr>
                <w:rFonts w:ascii="Arial"/>
                <w:sz w:val="21"/>
              </w:rPr>
            </w:pPr>
            <w:r/>
          </w:p>
          <w:p>
            <w:pPr>
              <w:pStyle w:val="TableText"/>
              <w:ind w:left="1294"/>
              <w:spacing w:before="50" w:line="196" w:lineRule="auto"/>
              <w:rPr>
                <w:sz w:val="15"/>
                <w:szCs w:val="15"/>
              </w:rPr>
            </w:pPr>
            <w:r>
              <w:pict>
                <v:shape id="_x0000_s556" style="position:absolute;margin-left:198.751pt;margin-top:0.460352pt;mso-position-vertical-relative:text;mso-position-horizontal-relative:text;width:17.05pt;height:19.4pt;z-index:253212672;" filled="false" stroked="false" type="#_x0000_t202">
                  <v:fill on="false"/>
                  <v:stroke on="false"/>
                  <v:path/>
                  <v:imagedata o:title=""/>
                  <o:lock v:ext="edit" aspectratio="false"/>
                  <v:textbox inset="0mm,0mm,0mm,0mm">
                    <w:txbxContent>
                      <w:p>
                        <w:pPr>
                          <w:pStyle w:val="TableText"/>
                          <w:ind w:left="29" w:right="20" w:hanging="9"/>
                          <w:spacing w:before="19" w:line="214" w:lineRule="auto"/>
                          <w:rPr>
                            <w:sz w:val="15"/>
                            <w:szCs w:val="15"/>
                          </w:rPr>
                        </w:pPr>
                        <w:r>
                          <w:rPr>
                            <w:sz w:val="15"/>
                            <w:szCs w:val="15"/>
                            <w:color w:val="F31000"/>
                            <w:spacing w:val="-5"/>
                          </w:rPr>
                          <w:t>故院</w:t>
                        </w:r>
                        <w:r>
                          <w:rPr>
                            <w:sz w:val="15"/>
                            <w:szCs w:val="15"/>
                            <w:color w:val="F31000"/>
                          </w:rPr>
                          <w:t xml:space="preserve"> </w:t>
                        </w:r>
                        <w:r>
                          <w:rPr>
                            <w:sz w:val="15"/>
                            <w:szCs w:val="15"/>
                            <w:color w:val="F31000"/>
                            <w:spacing w:val="-5"/>
                          </w:rPr>
                          <w:t>管理</w:t>
                        </w:r>
                      </w:p>
                    </w:txbxContent>
                  </v:textbox>
                </v:shape>
              </w:pict>
            </w:r>
            <w:r>
              <w:pict>
                <v:shape id="_x0000_s558" style="position:absolute;margin-left:109.75pt;margin-top:5.45748pt;mso-position-vertical-relative:text;mso-position-horizontal-relative:text;width:17.1pt;height:19.55pt;z-index:253214720;" filled="false" stroked="false" type="#_x0000_t202">
                  <v:fill on="false"/>
                  <v:stroke on="false"/>
                  <v:path/>
                  <v:imagedata o:title=""/>
                  <o:lock v:ext="edit" aspectratio="false"/>
                  <v:textbox inset="0mm,0mm,0mm,0mm">
                    <w:txbxContent>
                      <w:p>
                        <w:pPr>
                          <w:pStyle w:val="TableText"/>
                          <w:ind w:left="30"/>
                          <w:spacing w:before="20" w:line="210" w:lineRule="auto"/>
                          <w:rPr>
                            <w:sz w:val="15"/>
                            <w:szCs w:val="15"/>
                          </w:rPr>
                        </w:pPr>
                        <w:r>
                          <w:rPr>
                            <w:sz w:val="15"/>
                            <w:szCs w:val="15"/>
                            <w:color w:val="F40800"/>
                            <w:spacing w:val="-3"/>
                          </w:rPr>
                          <w:t>安装</w:t>
                        </w:r>
                      </w:p>
                      <w:p>
                        <w:pPr>
                          <w:pStyle w:val="TableText"/>
                          <w:ind w:left="20"/>
                          <w:spacing w:line="220" w:lineRule="auto"/>
                          <w:rPr>
                            <w:sz w:val="15"/>
                            <w:szCs w:val="15"/>
                          </w:rPr>
                        </w:pPr>
                        <w:r>
                          <w:rPr>
                            <w:sz w:val="15"/>
                            <w:szCs w:val="15"/>
                            <w:color w:val="F60800"/>
                            <w:spacing w:val="-2"/>
                          </w:rPr>
                          <w:t>调试</w:t>
                        </w:r>
                      </w:p>
                    </w:txbxContent>
                  </v:textbox>
                </v:shape>
              </w:pict>
            </w:r>
            <w:r>
              <w:pict>
                <v:shape id="_x0000_s560" style="position:absolute;margin-left:153.251pt;margin-top:5.95777pt;mso-position-vertical-relative:text;mso-position-horizontal-relative:text;width:20.8pt;height:19.6pt;z-index:253211648;" filled="false" stroked="false" type="#_x0000_t202">
                  <v:fill on="false"/>
                  <v:stroke on="false"/>
                  <v:path/>
                  <v:imagedata o:title=""/>
                  <o:lock v:ext="edit" aspectratio="false"/>
                  <v:textbox inset="0mm,0mm,0mm,0mm">
                    <w:txbxContent>
                      <w:p>
                        <w:pPr>
                          <w:pStyle w:val="TableText"/>
                          <w:ind w:left="20"/>
                          <w:spacing w:before="19" w:line="211" w:lineRule="auto"/>
                          <w:rPr>
                            <w:sz w:val="15"/>
                            <w:szCs w:val="15"/>
                          </w:rPr>
                        </w:pPr>
                        <w:r>
                          <w:rPr>
                            <w:sz w:val="15"/>
                            <w:szCs w:val="15"/>
                            <w:color w:val="F40800"/>
                          </w:rPr>
                          <w:t>回访/</w:t>
                        </w:r>
                      </w:p>
                      <w:p>
                        <w:pPr>
                          <w:pStyle w:val="TableText"/>
                          <w:ind w:left="49"/>
                          <w:spacing w:line="221" w:lineRule="auto"/>
                          <w:rPr>
                            <w:sz w:val="15"/>
                            <w:szCs w:val="15"/>
                          </w:rPr>
                        </w:pPr>
                        <w:r>
                          <w:rPr>
                            <w:sz w:val="15"/>
                            <w:szCs w:val="15"/>
                            <w:color w:val="F41000"/>
                            <w:spacing w:val="-2"/>
                          </w:rPr>
                          <w:t>调查</w:t>
                        </w:r>
                      </w:p>
                    </w:txbxContent>
                  </v:textbox>
                </v:shape>
              </w:pict>
            </w:r>
            <w:r>
              <w:rPr>
                <w:sz w:val="15"/>
                <w:szCs w:val="15"/>
                <w:color w:val="F50800"/>
                <w:spacing w:val="-2"/>
              </w:rPr>
              <w:t>运行</w:t>
            </w:r>
          </w:p>
          <w:p>
            <w:pPr>
              <w:pStyle w:val="TableText"/>
              <w:ind w:left="1294"/>
              <w:spacing w:line="219" w:lineRule="auto"/>
              <w:rPr>
                <w:sz w:val="15"/>
                <w:szCs w:val="15"/>
              </w:rPr>
            </w:pPr>
            <w:r>
              <w:rPr>
                <w:sz w:val="15"/>
                <w:szCs w:val="15"/>
                <w:color w:val="F20800"/>
                <w:spacing w:val="-3"/>
              </w:rPr>
              <w:t>管理</w:t>
            </w:r>
          </w:p>
          <w:p>
            <w:pPr>
              <w:pStyle w:val="TableText"/>
              <w:ind w:left="424"/>
              <w:spacing w:before="92" w:line="196" w:lineRule="auto"/>
              <w:rPr>
                <w:sz w:val="15"/>
                <w:szCs w:val="15"/>
              </w:rPr>
            </w:pPr>
            <w:r>
              <w:pict>
                <v:shape id="_x0000_s562" style="position:absolute;margin-left:100.251pt;margin-top:9.59536pt;mso-position-vertical-relative:text;mso-position-horizontal-relative:text;width:89pt;height:11.95pt;z-index:253210624;" filled="false" stroked="false" type="#_x0000_t202">
                  <v:fill on="false"/>
                  <v:stroke on="false"/>
                  <v:path/>
                  <v:imagedata o:title=""/>
                  <o:lock v:ext="edit" aspectratio="false"/>
                  <v:textbox inset="0mm,0mm,0mm,0mm">
                    <w:txbxContent>
                      <w:p>
                        <w:pPr>
                          <w:pStyle w:val="TableText"/>
                          <w:ind w:left="20"/>
                          <w:spacing w:before="20" w:line="219" w:lineRule="auto"/>
                          <w:tabs>
                            <w:tab w:val="left" w:pos="173"/>
                          </w:tabs>
                          <w:rPr>
                            <w:sz w:val="15"/>
                            <w:szCs w:val="15"/>
                          </w:rPr>
                        </w:pPr>
                        <w:r>
                          <w:rPr>
                            <w:sz w:val="15"/>
                            <w:szCs w:val="15"/>
                            <w:u w:val="single" w:color="auto"/>
                          </w:rPr>
                          <w:tab/>
                        </w:r>
                        <w:r>
                          <w:rPr>
                            <w:sz w:val="15"/>
                            <w:szCs w:val="15"/>
                            <w:u w:val="single" w:color="auto"/>
                            <w:spacing w:val="-68"/>
                          </w:rPr>
                          <w:t xml:space="preserve"> </w:t>
                        </w:r>
                        <w:r>
                          <w:rPr>
                            <w:sz w:val="15"/>
                            <w:szCs w:val="15"/>
                            <w:u w:val="single" w:color="auto"/>
                            <w:spacing w:val="3"/>
                          </w:rPr>
                          <w:t>服务管理系统(后台)</w:t>
                        </w:r>
                        <w:r>
                          <w:rPr>
                            <w:sz w:val="15"/>
                            <w:szCs w:val="15"/>
                            <w:u w:val="single" w:color="auto"/>
                          </w:rPr>
                          <w:t xml:space="preserve">   </w:t>
                        </w:r>
                      </w:p>
                    </w:txbxContent>
                  </v:textbox>
                </v:shape>
              </w:pict>
            </w:r>
            <w:r>
              <w:rPr>
                <w:sz w:val="15"/>
                <w:szCs w:val="15"/>
                <w:spacing w:val="-2"/>
              </w:rPr>
              <w:t>装备制造</w:t>
            </w:r>
          </w:p>
          <w:p>
            <w:pPr>
              <w:pStyle w:val="TableText"/>
              <w:ind w:left="424"/>
              <w:spacing w:before="1" w:line="219" w:lineRule="auto"/>
              <w:rPr>
                <w:sz w:val="15"/>
                <w:szCs w:val="15"/>
              </w:rPr>
            </w:pPr>
            <w:r>
              <w:rPr>
                <w:sz w:val="15"/>
                <w:szCs w:val="15"/>
                <w:spacing w:val="-2"/>
              </w:rPr>
              <w:t>企业总部</w:t>
            </w:r>
          </w:p>
        </w:tc>
      </w:tr>
      <w:tr>
        <w:trPr>
          <w:trHeight w:val="2565" w:hRule="atLeast"/>
        </w:trPr>
        <w:tc>
          <w:tcPr>
            <w:tcW w:w="5170" w:type="dxa"/>
            <w:vAlign w:val="top"/>
            <w:tcBorders>
              <w:top w:val="nil"/>
            </w:tcBorders>
          </w:tcPr>
          <w:p>
            <w:pPr>
              <w:pStyle w:val="TableText"/>
              <w:ind w:left="1377"/>
              <w:spacing w:before="65" w:line="219" w:lineRule="auto"/>
              <w:rPr>
                <w:sz w:val="15"/>
                <w:szCs w:val="15"/>
              </w:rPr>
            </w:pPr>
            <w:r>
              <w:rPr>
                <w:sz w:val="15"/>
                <w:szCs w:val="15"/>
                <w:b/>
                <w:bCs/>
                <w:color w:val="E47200"/>
                <w:spacing w:val="-11"/>
              </w:rPr>
              <w:t>图</w:t>
            </w:r>
            <w:r>
              <w:rPr>
                <w:sz w:val="15"/>
                <w:szCs w:val="15"/>
                <w:color w:val="E47200"/>
                <w:spacing w:val="-12"/>
              </w:rPr>
              <w:t xml:space="preserve"> </w:t>
            </w:r>
            <w:r>
              <w:rPr>
                <w:sz w:val="15"/>
                <w:szCs w:val="15"/>
                <w:b/>
                <w:bCs/>
                <w:color w:val="E47200"/>
                <w:spacing w:val="-11"/>
              </w:rPr>
              <w:t>8</w:t>
            </w:r>
            <w:r>
              <w:rPr>
                <w:sz w:val="15"/>
                <w:szCs w:val="15"/>
                <w:color w:val="E47200"/>
                <w:spacing w:val="-26"/>
              </w:rPr>
              <w:t xml:space="preserve"> </w:t>
            </w:r>
            <w:r>
              <w:rPr>
                <w:sz w:val="15"/>
                <w:szCs w:val="15"/>
                <w:b/>
                <w:bCs/>
                <w:color w:val="E47200"/>
                <w:spacing w:val="-11"/>
              </w:rPr>
              <w:t>-</w:t>
            </w:r>
            <w:r>
              <w:rPr>
                <w:sz w:val="15"/>
                <w:szCs w:val="15"/>
                <w:color w:val="E47200"/>
                <w:spacing w:val="-24"/>
              </w:rPr>
              <w:t xml:space="preserve"> </w:t>
            </w:r>
            <w:r>
              <w:rPr>
                <w:sz w:val="15"/>
                <w:szCs w:val="15"/>
                <w:b/>
                <w:bCs/>
                <w:color w:val="E47200"/>
                <w:spacing w:val="-11"/>
              </w:rPr>
              <w:t>6</w:t>
            </w:r>
            <w:r>
              <w:rPr>
                <w:sz w:val="15"/>
                <w:szCs w:val="15"/>
                <w:color w:val="E47200"/>
                <w:spacing w:val="-25"/>
              </w:rPr>
              <w:t xml:space="preserve"> </w:t>
            </w:r>
            <w:r>
              <w:rPr>
                <w:sz w:val="15"/>
                <w:szCs w:val="15"/>
                <w:b/>
                <w:bCs/>
                <w:color w:val="E47200"/>
                <w:spacing w:val="-11"/>
              </w:rPr>
              <w:t>双</w:t>
            </w:r>
            <w:r>
              <w:rPr>
                <w:sz w:val="15"/>
                <w:szCs w:val="15"/>
                <w:color w:val="E47200"/>
                <w:spacing w:val="-11"/>
              </w:rPr>
              <w:t xml:space="preserve"> </w:t>
            </w:r>
            <w:r>
              <w:rPr>
                <w:sz w:val="15"/>
                <w:szCs w:val="15"/>
                <w:b/>
                <w:bCs/>
                <w:color w:val="E47200"/>
                <w:spacing w:val="-11"/>
              </w:rPr>
              <w:t>良</w:t>
            </w:r>
            <w:r>
              <w:rPr>
                <w:sz w:val="15"/>
                <w:szCs w:val="15"/>
                <w:color w:val="E47200"/>
                <w:spacing w:val="-24"/>
              </w:rPr>
              <w:t xml:space="preserve"> </w:t>
            </w:r>
            <w:r>
              <w:rPr>
                <w:sz w:val="15"/>
                <w:szCs w:val="15"/>
                <w:b/>
                <w:bCs/>
                <w:color w:val="E47200"/>
                <w:spacing w:val="-11"/>
              </w:rPr>
              <w:t>节</w:t>
            </w:r>
            <w:r>
              <w:rPr>
                <w:sz w:val="15"/>
                <w:szCs w:val="15"/>
                <w:color w:val="E47200"/>
                <w:spacing w:val="-19"/>
              </w:rPr>
              <w:t xml:space="preserve"> </w:t>
            </w:r>
            <w:r>
              <w:rPr>
                <w:sz w:val="15"/>
                <w:szCs w:val="15"/>
                <w:b/>
                <w:bCs/>
                <w:color w:val="E47200"/>
                <w:spacing w:val="-11"/>
              </w:rPr>
              <w:t>能</w:t>
            </w:r>
            <w:r>
              <w:rPr>
                <w:sz w:val="15"/>
                <w:szCs w:val="15"/>
                <w:color w:val="E47200"/>
                <w:spacing w:val="-25"/>
              </w:rPr>
              <w:t xml:space="preserve"> </w:t>
            </w:r>
            <w:r>
              <w:rPr>
                <w:sz w:val="15"/>
                <w:szCs w:val="15"/>
                <w:b/>
                <w:bCs/>
                <w:color w:val="E47200"/>
                <w:spacing w:val="-11"/>
              </w:rPr>
              <w:t>服</w:t>
            </w:r>
            <w:r>
              <w:rPr>
                <w:sz w:val="15"/>
                <w:szCs w:val="15"/>
                <w:color w:val="E47200"/>
                <w:spacing w:val="-23"/>
              </w:rPr>
              <w:t xml:space="preserve"> </w:t>
            </w:r>
            <w:r>
              <w:rPr>
                <w:sz w:val="15"/>
                <w:szCs w:val="15"/>
                <w:b/>
                <w:bCs/>
                <w:color w:val="E47200"/>
                <w:spacing w:val="-11"/>
              </w:rPr>
              <w:t>务</w:t>
            </w:r>
            <w:r>
              <w:rPr>
                <w:sz w:val="15"/>
                <w:szCs w:val="15"/>
                <w:color w:val="E47200"/>
                <w:spacing w:val="-24"/>
              </w:rPr>
              <w:t xml:space="preserve"> </w:t>
            </w:r>
            <w:r>
              <w:rPr>
                <w:sz w:val="15"/>
                <w:szCs w:val="15"/>
                <w:b/>
                <w:bCs/>
                <w:color w:val="E47200"/>
                <w:spacing w:val="-11"/>
              </w:rPr>
              <w:t>转</w:t>
            </w:r>
            <w:r>
              <w:rPr>
                <w:sz w:val="15"/>
                <w:szCs w:val="15"/>
                <w:color w:val="E47200"/>
                <w:spacing w:val="-21"/>
              </w:rPr>
              <w:t xml:space="preserve"> </w:t>
            </w:r>
            <w:r>
              <w:rPr>
                <w:sz w:val="15"/>
                <w:szCs w:val="15"/>
                <w:b/>
                <w:bCs/>
                <w:color w:val="E47200"/>
                <w:spacing w:val="-11"/>
              </w:rPr>
              <w:t>型</w:t>
            </w:r>
            <w:r>
              <w:rPr>
                <w:sz w:val="15"/>
                <w:szCs w:val="15"/>
                <w:color w:val="E47200"/>
                <w:spacing w:val="-25"/>
              </w:rPr>
              <w:t xml:space="preserve"> </w:t>
            </w:r>
            <w:r>
              <w:rPr>
                <w:sz w:val="15"/>
                <w:szCs w:val="15"/>
                <w:b/>
                <w:bCs/>
                <w:color w:val="E47200"/>
                <w:spacing w:val="-11"/>
              </w:rPr>
              <w:t>平</w:t>
            </w:r>
            <w:r>
              <w:rPr>
                <w:sz w:val="15"/>
                <w:szCs w:val="15"/>
                <w:color w:val="E47200"/>
                <w:spacing w:val="-11"/>
              </w:rPr>
              <w:t xml:space="preserve"> </w:t>
            </w:r>
            <w:r>
              <w:rPr>
                <w:sz w:val="15"/>
                <w:szCs w:val="15"/>
                <w:b/>
                <w:bCs/>
                <w:color w:val="E47200"/>
                <w:spacing w:val="-11"/>
              </w:rPr>
              <w:t>台</w:t>
            </w:r>
          </w:p>
          <w:p>
            <w:pPr>
              <w:pStyle w:val="TableText"/>
              <w:ind w:left="114" w:right="122" w:firstLine="410"/>
              <w:spacing w:before="122" w:line="431" w:lineRule="auto"/>
              <w:jc w:val="both"/>
              <w:rPr>
                <w:sz w:val="15"/>
                <w:szCs w:val="15"/>
              </w:rPr>
            </w:pPr>
            <w:r>
              <w:rPr>
                <w:sz w:val="15"/>
                <w:szCs w:val="15"/>
                <w:spacing w:val="-9"/>
              </w:rPr>
              <w:t>以</w:t>
            </w:r>
            <w:r>
              <w:rPr>
                <w:sz w:val="15"/>
                <w:szCs w:val="15"/>
                <w:spacing w:val="-18"/>
              </w:rPr>
              <w:t xml:space="preserve"> </w:t>
            </w:r>
            <w:r>
              <w:rPr>
                <w:sz w:val="15"/>
                <w:szCs w:val="15"/>
                <w:spacing w:val="-9"/>
              </w:rPr>
              <w:t>该</w:t>
            </w:r>
            <w:r>
              <w:rPr>
                <w:sz w:val="15"/>
                <w:szCs w:val="15"/>
                <w:spacing w:val="-20"/>
              </w:rPr>
              <w:t xml:space="preserve"> </w:t>
            </w:r>
            <w:r>
              <w:rPr>
                <w:sz w:val="15"/>
                <w:szCs w:val="15"/>
                <w:spacing w:val="-9"/>
              </w:rPr>
              <w:t>平 台</w:t>
            </w:r>
            <w:r>
              <w:rPr>
                <w:sz w:val="15"/>
                <w:szCs w:val="15"/>
                <w:spacing w:val="-19"/>
              </w:rPr>
              <w:t xml:space="preserve"> </w:t>
            </w:r>
            <w:r>
              <w:rPr>
                <w:sz w:val="15"/>
                <w:szCs w:val="15"/>
                <w:spacing w:val="-9"/>
              </w:rPr>
              <w:t>为</w:t>
            </w:r>
            <w:r>
              <w:rPr>
                <w:sz w:val="15"/>
                <w:szCs w:val="15"/>
                <w:spacing w:val="-18"/>
              </w:rPr>
              <w:t xml:space="preserve"> </w:t>
            </w:r>
            <w:r>
              <w:rPr>
                <w:sz w:val="15"/>
                <w:szCs w:val="15"/>
                <w:spacing w:val="-9"/>
              </w:rPr>
              <w:t>依</w:t>
            </w:r>
            <w:r>
              <w:rPr>
                <w:sz w:val="15"/>
                <w:szCs w:val="15"/>
                <w:spacing w:val="-20"/>
              </w:rPr>
              <w:t xml:space="preserve"> </w:t>
            </w:r>
            <w:r>
              <w:rPr>
                <w:sz w:val="15"/>
                <w:szCs w:val="15"/>
                <w:spacing w:val="-9"/>
              </w:rPr>
              <w:t>托 ，</w:t>
            </w:r>
            <w:r>
              <w:rPr>
                <w:sz w:val="15"/>
                <w:szCs w:val="15"/>
                <w:spacing w:val="-20"/>
              </w:rPr>
              <w:t xml:space="preserve"> </w:t>
            </w:r>
            <w:r>
              <w:rPr>
                <w:sz w:val="15"/>
                <w:szCs w:val="15"/>
                <w:spacing w:val="-9"/>
              </w:rPr>
              <w:t>双 良</w:t>
            </w:r>
            <w:r>
              <w:rPr>
                <w:sz w:val="15"/>
                <w:szCs w:val="15"/>
                <w:spacing w:val="-21"/>
              </w:rPr>
              <w:t xml:space="preserve"> </w:t>
            </w:r>
            <w:r>
              <w:rPr>
                <w:sz w:val="15"/>
                <w:szCs w:val="15"/>
                <w:spacing w:val="-9"/>
              </w:rPr>
              <w:t>节 能</w:t>
            </w:r>
            <w:r>
              <w:rPr>
                <w:sz w:val="15"/>
                <w:szCs w:val="15"/>
                <w:spacing w:val="-20"/>
              </w:rPr>
              <w:t xml:space="preserve"> </w:t>
            </w:r>
            <w:r>
              <w:rPr>
                <w:sz w:val="15"/>
                <w:szCs w:val="15"/>
                <w:spacing w:val="-9"/>
              </w:rPr>
              <w:t>全</w:t>
            </w:r>
            <w:r>
              <w:rPr>
                <w:sz w:val="15"/>
                <w:szCs w:val="15"/>
                <w:spacing w:val="-19"/>
              </w:rPr>
              <w:t xml:space="preserve"> </w:t>
            </w:r>
            <w:r>
              <w:rPr>
                <w:sz w:val="15"/>
                <w:szCs w:val="15"/>
                <w:spacing w:val="-9"/>
              </w:rPr>
              <w:t>面</w:t>
            </w:r>
            <w:r>
              <w:rPr>
                <w:sz w:val="15"/>
                <w:szCs w:val="15"/>
                <w:spacing w:val="-20"/>
              </w:rPr>
              <w:t xml:space="preserve"> </w:t>
            </w:r>
            <w:r>
              <w:rPr>
                <w:sz w:val="15"/>
                <w:szCs w:val="15"/>
                <w:spacing w:val="-9"/>
              </w:rPr>
              <w:t>整</w:t>
            </w:r>
            <w:r>
              <w:rPr>
                <w:sz w:val="15"/>
                <w:szCs w:val="15"/>
                <w:spacing w:val="-19"/>
              </w:rPr>
              <w:t xml:space="preserve"> </w:t>
            </w:r>
            <w:r>
              <w:rPr>
                <w:sz w:val="15"/>
                <w:szCs w:val="15"/>
                <w:spacing w:val="-9"/>
              </w:rPr>
              <w:t>合</w:t>
            </w:r>
            <w:r>
              <w:rPr>
                <w:sz w:val="15"/>
                <w:szCs w:val="15"/>
                <w:spacing w:val="-18"/>
              </w:rPr>
              <w:t xml:space="preserve"> </w:t>
            </w:r>
            <w:r>
              <w:rPr>
                <w:sz w:val="15"/>
                <w:szCs w:val="15"/>
                <w:spacing w:val="-9"/>
              </w:rPr>
              <w:t>设</w:t>
            </w:r>
            <w:r>
              <w:rPr>
                <w:sz w:val="15"/>
                <w:szCs w:val="15"/>
                <w:spacing w:val="-18"/>
              </w:rPr>
              <w:t xml:space="preserve"> </w:t>
            </w:r>
            <w:r>
              <w:rPr>
                <w:sz w:val="15"/>
                <w:szCs w:val="15"/>
                <w:spacing w:val="-9"/>
              </w:rPr>
              <w:t>备</w:t>
            </w:r>
            <w:r>
              <w:rPr>
                <w:sz w:val="15"/>
                <w:szCs w:val="15"/>
                <w:spacing w:val="-20"/>
              </w:rPr>
              <w:t xml:space="preserve"> </w:t>
            </w:r>
            <w:r>
              <w:rPr>
                <w:sz w:val="15"/>
                <w:szCs w:val="15"/>
                <w:spacing w:val="-9"/>
              </w:rPr>
              <w:t>远</w:t>
            </w:r>
            <w:r>
              <w:rPr>
                <w:sz w:val="15"/>
                <w:szCs w:val="15"/>
                <w:spacing w:val="-21"/>
              </w:rPr>
              <w:t xml:space="preserve"> </w:t>
            </w:r>
            <w:r>
              <w:rPr>
                <w:sz w:val="15"/>
                <w:szCs w:val="15"/>
                <w:spacing w:val="-9"/>
              </w:rPr>
              <w:t>程</w:t>
            </w:r>
            <w:r>
              <w:rPr>
                <w:sz w:val="15"/>
                <w:szCs w:val="15"/>
                <w:spacing w:val="-19"/>
              </w:rPr>
              <w:t xml:space="preserve"> </w:t>
            </w:r>
            <w:r>
              <w:rPr>
                <w:sz w:val="15"/>
                <w:szCs w:val="15"/>
                <w:spacing w:val="-9"/>
              </w:rPr>
              <w:t>监</w:t>
            </w:r>
            <w:r>
              <w:rPr>
                <w:sz w:val="15"/>
                <w:szCs w:val="15"/>
                <w:spacing w:val="-21"/>
              </w:rPr>
              <w:t xml:space="preserve"> </w:t>
            </w:r>
            <w:r>
              <w:rPr>
                <w:sz w:val="15"/>
                <w:szCs w:val="15"/>
                <w:spacing w:val="-9"/>
              </w:rPr>
              <w:t>控</w:t>
            </w:r>
            <w:r>
              <w:rPr>
                <w:sz w:val="15"/>
                <w:szCs w:val="15"/>
                <w:spacing w:val="-21"/>
              </w:rPr>
              <w:t xml:space="preserve"> </w:t>
            </w:r>
            <w:r>
              <w:rPr>
                <w:sz w:val="15"/>
                <w:szCs w:val="15"/>
                <w:spacing w:val="-9"/>
              </w:rPr>
              <w:t>平</w:t>
            </w:r>
            <w:r>
              <w:rPr>
                <w:sz w:val="15"/>
                <w:szCs w:val="15"/>
              </w:rPr>
              <w:t xml:space="preserve"> </w:t>
            </w:r>
            <w:r>
              <w:rPr>
                <w:sz w:val="15"/>
                <w:szCs w:val="15"/>
                <w:spacing w:val="-8"/>
              </w:rPr>
              <w:t>台 、</w:t>
            </w:r>
            <w:r>
              <w:rPr>
                <w:sz w:val="15"/>
                <w:szCs w:val="15"/>
                <w:spacing w:val="-17"/>
              </w:rPr>
              <w:t xml:space="preserve"> </w:t>
            </w:r>
            <w:r>
              <w:rPr>
                <w:sz w:val="15"/>
                <w:szCs w:val="15"/>
                <w:spacing w:val="-8"/>
              </w:rPr>
              <w:t>移</w:t>
            </w:r>
            <w:r>
              <w:rPr>
                <w:sz w:val="15"/>
                <w:szCs w:val="15"/>
                <w:spacing w:val="-20"/>
              </w:rPr>
              <w:t xml:space="preserve"> </w:t>
            </w:r>
            <w:r>
              <w:rPr>
                <w:sz w:val="15"/>
                <w:szCs w:val="15"/>
                <w:spacing w:val="-8"/>
              </w:rPr>
              <w:t>动</w:t>
            </w:r>
            <w:r>
              <w:rPr>
                <w:sz w:val="15"/>
                <w:szCs w:val="15"/>
                <w:spacing w:val="-21"/>
              </w:rPr>
              <w:t xml:space="preserve"> </w:t>
            </w:r>
            <w:r>
              <w:rPr>
                <w:sz w:val="15"/>
                <w:szCs w:val="15"/>
                <w:spacing w:val="-8"/>
              </w:rPr>
              <w:t>应</w:t>
            </w:r>
            <w:r>
              <w:rPr>
                <w:sz w:val="15"/>
                <w:szCs w:val="15"/>
                <w:spacing w:val="-20"/>
              </w:rPr>
              <w:t xml:space="preserve"> </w:t>
            </w:r>
            <w:r>
              <w:rPr>
                <w:sz w:val="15"/>
                <w:szCs w:val="15"/>
                <w:spacing w:val="-8"/>
              </w:rPr>
              <w:t>用</w:t>
            </w:r>
            <w:r>
              <w:rPr>
                <w:sz w:val="15"/>
                <w:szCs w:val="15"/>
                <w:spacing w:val="-21"/>
              </w:rPr>
              <w:t xml:space="preserve"> </w:t>
            </w:r>
            <w:r>
              <w:rPr>
                <w:sz w:val="15"/>
                <w:szCs w:val="15"/>
                <w:spacing w:val="-8"/>
              </w:rPr>
              <w:t>平 台</w:t>
            </w:r>
            <w:r>
              <w:rPr>
                <w:sz w:val="15"/>
                <w:szCs w:val="15"/>
                <w:spacing w:val="-20"/>
              </w:rPr>
              <w:t xml:space="preserve"> </w:t>
            </w:r>
            <w:r>
              <w:rPr>
                <w:sz w:val="15"/>
                <w:szCs w:val="15"/>
                <w:spacing w:val="-8"/>
              </w:rPr>
              <w:t>等</w:t>
            </w:r>
            <w:r>
              <w:rPr>
                <w:sz w:val="15"/>
                <w:szCs w:val="15"/>
                <w:spacing w:val="-18"/>
              </w:rPr>
              <w:t xml:space="preserve"> </w:t>
            </w:r>
            <w:r>
              <w:rPr>
                <w:sz w:val="15"/>
                <w:szCs w:val="15"/>
                <w:spacing w:val="-8"/>
              </w:rPr>
              <w:t>互</w:t>
            </w:r>
            <w:r>
              <w:rPr>
                <w:sz w:val="15"/>
                <w:szCs w:val="15"/>
                <w:spacing w:val="-21"/>
              </w:rPr>
              <w:t xml:space="preserve"> </w:t>
            </w:r>
            <w:r>
              <w:rPr>
                <w:sz w:val="15"/>
                <w:szCs w:val="15"/>
                <w:spacing w:val="-8"/>
              </w:rPr>
              <w:t>联 网</w:t>
            </w:r>
            <w:r>
              <w:rPr>
                <w:sz w:val="15"/>
                <w:szCs w:val="15"/>
                <w:spacing w:val="-20"/>
              </w:rPr>
              <w:t xml:space="preserve"> </w:t>
            </w:r>
            <w:r>
              <w:rPr>
                <w:sz w:val="15"/>
                <w:szCs w:val="15"/>
                <w:spacing w:val="-8"/>
              </w:rPr>
              <w:t>应</w:t>
            </w:r>
            <w:r>
              <w:rPr>
                <w:sz w:val="15"/>
                <w:szCs w:val="15"/>
                <w:spacing w:val="-20"/>
              </w:rPr>
              <w:t xml:space="preserve"> </w:t>
            </w:r>
            <w:r>
              <w:rPr>
                <w:sz w:val="15"/>
                <w:szCs w:val="15"/>
                <w:spacing w:val="-8"/>
              </w:rPr>
              <w:t>用 ，</w:t>
            </w:r>
            <w:r>
              <w:rPr>
                <w:sz w:val="15"/>
                <w:szCs w:val="15"/>
                <w:spacing w:val="-21"/>
              </w:rPr>
              <w:t xml:space="preserve"> </w:t>
            </w:r>
            <w:r>
              <w:rPr>
                <w:sz w:val="15"/>
                <w:szCs w:val="15"/>
                <w:spacing w:val="-8"/>
              </w:rPr>
              <w:t>全</w:t>
            </w:r>
            <w:r>
              <w:rPr>
                <w:sz w:val="15"/>
                <w:szCs w:val="15"/>
                <w:spacing w:val="-20"/>
              </w:rPr>
              <w:t xml:space="preserve"> </w:t>
            </w:r>
            <w:r>
              <w:rPr>
                <w:sz w:val="15"/>
                <w:szCs w:val="15"/>
                <w:spacing w:val="-8"/>
              </w:rPr>
              <w:t>面</w:t>
            </w:r>
            <w:r>
              <w:rPr>
                <w:sz w:val="15"/>
                <w:szCs w:val="15"/>
                <w:spacing w:val="-21"/>
              </w:rPr>
              <w:t xml:space="preserve"> </w:t>
            </w:r>
            <w:r>
              <w:rPr>
                <w:sz w:val="15"/>
                <w:szCs w:val="15"/>
                <w:spacing w:val="-8"/>
              </w:rPr>
              <w:t>承</w:t>
            </w:r>
            <w:r>
              <w:rPr>
                <w:sz w:val="15"/>
                <w:szCs w:val="15"/>
                <w:spacing w:val="-20"/>
              </w:rPr>
              <w:t xml:space="preserve"> </w:t>
            </w:r>
            <w:r>
              <w:rPr>
                <w:sz w:val="15"/>
                <w:szCs w:val="15"/>
                <w:spacing w:val="-8"/>
              </w:rPr>
              <w:t>载</w:t>
            </w:r>
            <w:r>
              <w:rPr>
                <w:sz w:val="15"/>
                <w:szCs w:val="15"/>
                <w:spacing w:val="-22"/>
              </w:rPr>
              <w:t xml:space="preserve"> </w:t>
            </w:r>
            <w:r>
              <w:rPr>
                <w:sz w:val="15"/>
                <w:szCs w:val="15"/>
                <w:spacing w:val="-8"/>
              </w:rPr>
              <w:t>及</w:t>
            </w:r>
            <w:r>
              <w:rPr>
                <w:sz w:val="15"/>
                <w:szCs w:val="15"/>
                <w:spacing w:val="-19"/>
              </w:rPr>
              <w:t xml:space="preserve"> </w:t>
            </w:r>
            <w:r>
              <w:rPr>
                <w:sz w:val="15"/>
                <w:szCs w:val="15"/>
                <w:spacing w:val="-8"/>
              </w:rPr>
              <w:t>构</w:t>
            </w:r>
            <w:r>
              <w:rPr>
                <w:sz w:val="15"/>
                <w:szCs w:val="15"/>
                <w:spacing w:val="-19"/>
              </w:rPr>
              <w:t xml:space="preserve"> </w:t>
            </w:r>
            <w:r>
              <w:rPr>
                <w:sz w:val="15"/>
                <w:szCs w:val="15"/>
                <w:spacing w:val="-8"/>
              </w:rPr>
              <w:t>建</w:t>
            </w:r>
            <w:r>
              <w:rPr>
                <w:sz w:val="15"/>
                <w:szCs w:val="15"/>
                <w:spacing w:val="-18"/>
              </w:rPr>
              <w:t xml:space="preserve"> </w:t>
            </w:r>
            <w:r>
              <w:rPr>
                <w:sz w:val="15"/>
                <w:szCs w:val="15"/>
                <w:spacing w:val="-8"/>
              </w:rPr>
              <w:t>企</w:t>
            </w:r>
            <w:r>
              <w:rPr>
                <w:sz w:val="15"/>
                <w:szCs w:val="15"/>
                <w:spacing w:val="-21"/>
              </w:rPr>
              <w:t xml:space="preserve"> </w:t>
            </w:r>
            <w:r>
              <w:rPr>
                <w:sz w:val="15"/>
                <w:szCs w:val="15"/>
                <w:spacing w:val="-8"/>
              </w:rPr>
              <w:t>业</w:t>
            </w:r>
            <w:r>
              <w:rPr>
                <w:sz w:val="15"/>
                <w:szCs w:val="15"/>
                <w:spacing w:val="-18"/>
              </w:rPr>
              <w:t xml:space="preserve"> </w:t>
            </w:r>
            <w:r>
              <w:rPr>
                <w:sz w:val="15"/>
                <w:szCs w:val="15"/>
                <w:spacing w:val="-8"/>
              </w:rPr>
              <w:t>与</w:t>
            </w:r>
            <w:r>
              <w:rPr>
                <w:sz w:val="15"/>
                <w:szCs w:val="15"/>
              </w:rPr>
              <w:t xml:space="preserve"> </w:t>
            </w:r>
            <w:r>
              <w:rPr>
                <w:sz w:val="15"/>
                <w:szCs w:val="15"/>
                <w:spacing w:val="-10"/>
              </w:rPr>
              <w:t>客</w:t>
            </w:r>
            <w:r>
              <w:rPr>
                <w:sz w:val="15"/>
                <w:szCs w:val="15"/>
                <w:spacing w:val="-21"/>
              </w:rPr>
              <w:t xml:space="preserve"> </w:t>
            </w:r>
            <w:r>
              <w:rPr>
                <w:sz w:val="15"/>
                <w:szCs w:val="15"/>
                <w:spacing w:val="-10"/>
              </w:rPr>
              <w:t>户</w:t>
            </w:r>
            <w:r>
              <w:rPr>
                <w:sz w:val="15"/>
                <w:szCs w:val="15"/>
                <w:spacing w:val="-20"/>
              </w:rPr>
              <w:t xml:space="preserve"> </w:t>
            </w:r>
            <w:r>
              <w:rPr>
                <w:sz w:val="15"/>
                <w:szCs w:val="15"/>
                <w:spacing w:val="-10"/>
              </w:rPr>
              <w:t>之 间 的</w:t>
            </w:r>
            <w:r>
              <w:rPr>
                <w:sz w:val="15"/>
                <w:szCs w:val="15"/>
                <w:spacing w:val="-21"/>
              </w:rPr>
              <w:t xml:space="preserve"> </w:t>
            </w:r>
            <w:r>
              <w:rPr>
                <w:sz w:val="15"/>
                <w:szCs w:val="15"/>
                <w:spacing w:val="-10"/>
              </w:rPr>
              <w:t>协 同</w:t>
            </w:r>
            <w:r>
              <w:rPr>
                <w:sz w:val="15"/>
                <w:szCs w:val="15"/>
                <w:spacing w:val="-21"/>
              </w:rPr>
              <w:t xml:space="preserve"> </w:t>
            </w:r>
            <w:r>
              <w:rPr>
                <w:sz w:val="15"/>
                <w:szCs w:val="15"/>
                <w:spacing w:val="-10"/>
              </w:rPr>
              <w:t>通</w:t>
            </w:r>
            <w:r>
              <w:rPr>
                <w:sz w:val="15"/>
                <w:szCs w:val="15"/>
                <w:spacing w:val="-20"/>
              </w:rPr>
              <w:t xml:space="preserve"> </w:t>
            </w:r>
            <w:r>
              <w:rPr>
                <w:sz w:val="15"/>
                <w:szCs w:val="15"/>
                <w:spacing w:val="-10"/>
              </w:rPr>
              <w:t>路 ，</w:t>
            </w:r>
            <w:r>
              <w:rPr>
                <w:sz w:val="15"/>
                <w:szCs w:val="15"/>
                <w:spacing w:val="-18"/>
              </w:rPr>
              <w:t xml:space="preserve"> </w:t>
            </w:r>
            <w:r>
              <w:rPr>
                <w:sz w:val="15"/>
                <w:szCs w:val="15"/>
                <w:spacing w:val="-10"/>
              </w:rPr>
              <w:t>实</w:t>
            </w:r>
            <w:r>
              <w:rPr>
                <w:sz w:val="15"/>
                <w:szCs w:val="15"/>
                <w:spacing w:val="-14"/>
              </w:rPr>
              <w:t xml:space="preserve"> </w:t>
            </w:r>
            <w:r>
              <w:rPr>
                <w:sz w:val="15"/>
                <w:szCs w:val="15"/>
                <w:spacing w:val="-10"/>
              </w:rPr>
              <w:t>时</w:t>
            </w:r>
            <w:r>
              <w:rPr>
                <w:sz w:val="15"/>
                <w:szCs w:val="15"/>
                <w:spacing w:val="-19"/>
              </w:rPr>
              <w:t xml:space="preserve"> </w:t>
            </w:r>
            <w:r>
              <w:rPr>
                <w:sz w:val="15"/>
                <w:szCs w:val="15"/>
                <w:spacing w:val="-10"/>
              </w:rPr>
              <w:t>获</w:t>
            </w:r>
            <w:r>
              <w:rPr>
                <w:sz w:val="15"/>
                <w:szCs w:val="15"/>
                <w:spacing w:val="-20"/>
              </w:rPr>
              <w:t xml:space="preserve"> </w:t>
            </w:r>
            <w:r>
              <w:rPr>
                <w:sz w:val="15"/>
                <w:szCs w:val="15"/>
                <w:spacing w:val="-10"/>
              </w:rPr>
              <w:t>取</w:t>
            </w:r>
            <w:r>
              <w:rPr>
                <w:sz w:val="15"/>
                <w:szCs w:val="15"/>
                <w:spacing w:val="-21"/>
              </w:rPr>
              <w:t xml:space="preserve"> </w:t>
            </w:r>
            <w:r>
              <w:rPr>
                <w:sz w:val="15"/>
                <w:szCs w:val="15"/>
                <w:spacing w:val="-10"/>
              </w:rPr>
              <w:t>双 良</w:t>
            </w:r>
            <w:r>
              <w:rPr>
                <w:sz w:val="15"/>
                <w:szCs w:val="15"/>
                <w:spacing w:val="-21"/>
              </w:rPr>
              <w:t xml:space="preserve"> </w:t>
            </w:r>
            <w:r>
              <w:rPr>
                <w:sz w:val="15"/>
                <w:szCs w:val="15"/>
                <w:spacing w:val="-10"/>
              </w:rPr>
              <w:t>节 能</w:t>
            </w:r>
            <w:r>
              <w:rPr>
                <w:sz w:val="15"/>
                <w:szCs w:val="15"/>
                <w:spacing w:val="-22"/>
              </w:rPr>
              <w:t xml:space="preserve"> </w:t>
            </w:r>
            <w:r>
              <w:rPr>
                <w:sz w:val="15"/>
                <w:szCs w:val="15"/>
                <w:spacing w:val="-10"/>
              </w:rPr>
              <w:t>产 品</w:t>
            </w:r>
            <w:r>
              <w:rPr>
                <w:sz w:val="15"/>
                <w:szCs w:val="15"/>
                <w:spacing w:val="-21"/>
              </w:rPr>
              <w:t xml:space="preserve"> </w:t>
            </w:r>
            <w:r>
              <w:rPr>
                <w:sz w:val="15"/>
                <w:szCs w:val="15"/>
                <w:spacing w:val="-10"/>
              </w:rPr>
              <w:t>在</w:t>
            </w:r>
            <w:r>
              <w:rPr>
                <w:sz w:val="15"/>
                <w:szCs w:val="15"/>
                <w:spacing w:val="-21"/>
              </w:rPr>
              <w:t xml:space="preserve"> </w:t>
            </w:r>
            <w:r>
              <w:rPr>
                <w:sz w:val="15"/>
                <w:szCs w:val="15"/>
                <w:spacing w:val="-10"/>
              </w:rPr>
              <w:t>客</w:t>
            </w:r>
            <w:r>
              <w:rPr>
                <w:sz w:val="15"/>
                <w:szCs w:val="15"/>
                <w:spacing w:val="-20"/>
              </w:rPr>
              <w:t xml:space="preserve"> </w:t>
            </w:r>
            <w:r>
              <w:rPr>
                <w:sz w:val="15"/>
                <w:szCs w:val="15"/>
                <w:spacing w:val="-10"/>
              </w:rPr>
              <w:t>户</w:t>
            </w:r>
            <w:r>
              <w:rPr>
                <w:sz w:val="15"/>
                <w:szCs w:val="15"/>
                <w:spacing w:val="-21"/>
              </w:rPr>
              <w:t xml:space="preserve"> </w:t>
            </w:r>
            <w:r>
              <w:rPr>
                <w:sz w:val="15"/>
                <w:szCs w:val="15"/>
                <w:spacing w:val="-10"/>
              </w:rPr>
              <w:t>方</w:t>
            </w:r>
            <w:r>
              <w:rPr>
                <w:sz w:val="15"/>
                <w:szCs w:val="15"/>
                <w:spacing w:val="-9"/>
              </w:rPr>
              <w:t xml:space="preserve"> </w:t>
            </w:r>
            <w:r>
              <w:rPr>
                <w:sz w:val="15"/>
                <w:szCs w:val="15"/>
                <w:spacing w:val="-10"/>
              </w:rPr>
              <w:t>的</w:t>
            </w:r>
            <w:r>
              <w:rPr>
                <w:sz w:val="15"/>
                <w:szCs w:val="15"/>
              </w:rPr>
              <w:t xml:space="preserve"> </w:t>
            </w:r>
            <w:r>
              <w:rPr>
                <w:sz w:val="15"/>
                <w:szCs w:val="15"/>
                <w:spacing w:val="-8"/>
              </w:rPr>
              <w:t>运</w:t>
            </w:r>
            <w:r>
              <w:rPr>
                <w:sz w:val="15"/>
                <w:szCs w:val="15"/>
                <w:spacing w:val="-16"/>
              </w:rPr>
              <w:t xml:space="preserve"> </w:t>
            </w:r>
            <w:r>
              <w:rPr>
                <w:sz w:val="15"/>
                <w:szCs w:val="15"/>
                <w:spacing w:val="-8"/>
              </w:rPr>
              <w:t>行</w:t>
            </w:r>
            <w:r>
              <w:rPr>
                <w:sz w:val="15"/>
                <w:szCs w:val="15"/>
                <w:spacing w:val="-21"/>
              </w:rPr>
              <w:t xml:space="preserve"> </w:t>
            </w:r>
            <w:r>
              <w:rPr>
                <w:sz w:val="15"/>
                <w:szCs w:val="15"/>
                <w:spacing w:val="-8"/>
              </w:rPr>
              <w:t>状</w:t>
            </w:r>
            <w:r>
              <w:rPr>
                <w:sz w:val="15"/>
                <w:szCs w:val="15"/>
                <w:spacing w:val="-22"/>
              </w:rPr>
              <w:t xml:space="preserve"> </w:t>
            </w:r>
            <w:r>
              <w:rPr>
                <w:sz w:val="15"/>
                <w:szCs w:val="15"/>
                <w:spacing w:val="-8"/>
              </w:rPr>
              <w:t>态 、</w:t>
            </w:r>
            <w:r>
              <w:rPr>
                <w:sz w:val="15"/>
                <w:szCs w:val="15"/>
                <w:spacing w:val="-21"/>
              </w:rPr>
              <w:t xml:space="preserve"> </w:t>
            </w:r>
            <w:r>
              <w:rPr>
                <w:sz w:val="15"/>
                <w:szCs w:val="15"/>
                <w:spacing w:val="-8"/>
              </w:rPr>
              <w:t>运</w:t>
            </w:r>
            <w:r>
              <w:rPr>
                <w:sz w:val="15"/>
                <w:szCs w:val="15"/>
                <w:spacing w:val="-19"/>
              </w:rPr>
              <w:t xml:space="preserve"> </w:t>
            </w:r>
            <w:r>
              <w:rPr>
                <w:sz w:val="15"/>
                <w:szCs w:val="15"/>
                <w:spacing w:val="-8"/>
              </w:rPr>
              <w:t>行</w:t>
            </w:r>
            <w:r>
              <w:rPr>
                <w:sz w:val="15"/>
                <w:szCs w:val="15"/>
                <w:spacing w:val="-21"/>
              </w:rPr>
              <w:t xml:space="preserve"> </w:t>
            </w:r>
            <w:r>
              <w:rPr>
                <w:sz w:val="15"/>
                <w:szCs w:val="15"/>
                <w:spacing w:val="-8"/>
              </w:rPr>
              <w:t>数</w:t>
            </w:r>
            <w:r>
              <w:rPr>
                <w:sz w:val="15"/>
                <w:szCs w:val="15"/>
                <w:spacing w:val="-22"/>
              </w:rPr>
              <w:t xml:space="preserve"> </w:t>
            </w:r>
            <w:r>
              <w:rPr>
                <w:sz w:val="15"/>
                <w:szCs w:val="15"/>
                <w:spacing w:val="-8"/>
              </w:rPr>
              <w:t>据 ，</w:t>
            </w:r>
            <w:r>
              <w:rPr>
                <w:sz w:val="15"/>
                <w:szCs w:val="15"/>
                <w:spacing w:val="-18"/>
              </w:rPr>
              <w:t xml:space="preserve"> </w:t>
            </w:r>
            <w:r>
              <w:rPr>
                <w:sz w:val="15"/>
                <w:szCs w:val="15"/>
                <w:spacing w:val="-8"/>
              </w:rPr>
              <w:t>并</w:t>
            </w:r>
            <w:r>
              <w:rPr>
                <w:sz w:val="15"/>
                <w:szCs w:val="15"/>
                <w:spacing w:val="-20"/>
              </w:rPr>
              <w:t xml:space="preserve"> </w:t>
            </w:r>
            <w:r>
              <w:rPr>
                <w:sz w:val="15"/>
                <w:szCs w:val="15"/>
                <w:spacing w:val="-8"/>
              </w:rPr>
              <w:t>依</w:t>
            </w:r>
            <w:r>
              <w:rPr>
                <w:sz w:val="15"/>
                <w:szCs w:val="15"/>
                <w:spacing w:val="-22"/>
              </w:rPr>
              <w:t xml:space="preserve"> </w:t>
            </w:r>
            <w:r>
              <w:rPr>
                <w:sz w:val="15"/>
                <w:szCs w:val="15"/>
                <w:spacing w:val="-8"/>
              </w:rPr>
              <w:t>托</w:t>
            </w:r>
            <w:r>
              <w:rPr>
                <w:sz w:val="15"/>
                <w:szCs w:val="15"/>
                <w:spacing w:val="-18"/>
              </w:rPr>
              <w:t xml:space="preserve"> </w:t>
            </w:r>
            <w:r>
              <w:rPr>
                <w:sz w:val="15"/>
                <w:szCs w:val="15"/>
                <w:spacing w:val="-8"/>
              </w:rPr>
              <w:t>实 时</w:t>
            </w:r>
            <w:r>
              <w:rPr>
                <w:sz w:val="15"/>
                <w:szCs w:val="15"/>
                <w:spacing w:val="-21"/>
              </w:rPr>
              <w:t xml:space="preserve"> </w:t>
            </w:r>
            <w:r>
              <w:rPr>
                <w:sz w:val="15"/>
                <w:szCs w:val="15"/>
                <w:spacing w:val="-8"/>
              </w:rPr>
              <w:t>运</w:t>
            </w:r>
            <w:r>
              <w:rPr>
                <w:sz w:val="15"/>
                <w:szCs w:val="15"/>
                <w:spacing w:val="-19"/>
              </w:rPr>
              <w:t xml:space="preserve"> </w:t>
            </w:r>
            <w:r>
              <w:rPr>
                <w:sz w:val="15"/>
                <w:szCs w:val="15"/>
                <w:spacing w:val="-8"/>
              </w:rPr>
              <w:t>行</w:t>
            </w:r>
            <w:r>
              <w:rPr>
                <w:sz w:val="15"/>
                <w:szCs w:val="15"/>
                <w:spacing w:val="-21"/>
              </w:rPr>
              <w:t xml:space="preserve"> </w:t>
            </w:r>
            <w:r>
              <w:rPr>
                <w:sz w:val="15"/>
                <w:szCs w:val="15"/>
                <w:spacing w:val="-8"/>
              </w:rPr>
              <w:t>监</w:t>
            </w:r>
            <w:r>
              <w:rPr>
                <w:sz w:val="15"/>
                <w:szCs w:val="15"/>
                <w:spacing w:val="-22"/>
              </w:rPr>
              <w:t xml:space="preserve"> </w:t>
            </w:r>
            <w:r>
              <w:rPr>
                <w:sz w:val="15"/>
                <w:szCs w:val="15"/>
                <w:spacing w:val="-8"/>
              </w:rPr>
              <w:t>控</w:t>
            </w:r>
            <w:r>
              <w:rPr>
                <w:sz w:val="15"/>
                <w:szCs w:val="15"/>
                <w:spacing w:val="-11"/>
              </w:rPr>
              <w:t xml:space="preserve"> </w:t>
            </w:r>
            <w:r>
              <w:rPr>
                <w:sz w:val="15"/>
                <w:szCs w:val="15"/>
                <w:spacing w:val="-8"/>
              </w:rPr>
              <w:t>、</w:t>
            </w:r>
            <w:r>
              <w:rPr>
                <w:sz w:val="15"/>
                <w:szCs w:val="15"/>
                <w:spacing w:val="-21"/>
              </w:rPr>
              <w:t xml:space="preserve"> </w:t>
            </w:r>
            <w:r>
              <w:rPr>
                <w:sz w:val="15"/>
                <w:szCs w:val="15"/>
                <w:spacing w:val="-8"/>
              </w:rPr>
              <w:t>轻</w:t>
            </w:r>
            <w:r>
              <w:rPr>
                <w:sz w:val="15"/>
                <w:szCs w:val="15"/>
                <w:spacing w:val="-22"/>
              </w:rPr>
              <w:t xml:space="preserve"> </w:t>
            </w:r>
            <w:r>
              <w:rPr>
                <w:sz w:val="15"/>
                <w:szCs w:val="15"/>
                <w:spacing w:val="-8"/>
              </w:rPr>
              <w:t>量</w:t>
            </w:r>
            <w:r>
              <w:rPr>
                <w:sz w:val="15"/>
                <w:szCs w:val="15"/>
                <w:spacing w:val="-21"/>
              </w:rPr>
              <w:t xml:space="preserve"> </w:t>
            </w:r>
            <w:r>
              <w:rPr>
                <w:sz w:val="15"/>
                <w:szCs w:val="15"/>
                <w:spacing w:val="-8"/>
              </w:rPr>
              <w:t>化</w:t>
            </w:r>
            <w:r>
              <w:rPr>
                <w:sz w:val="15"/>
                <w:szCs w:val="15"/>
                <w:spacing w:val="-19"/>
              </w:rPr>
              <w:t xml:space="preserve"> </w:t>
            </w:r>
            <w:r>
              <w:rPr>
                <w:sz w:val="15"/>
                <w:szCs w:val="15"/>
                <w:spacing w:val="-8"/>
              </w:rPr>
              <w:t>故</w:t>
            </w:r>
            <w:r>
              <w:rPr>
                <w:sz w:val="15"/>
                <w:szCs w:val="15"/>
                <w:spacing w:val="-14"/>
              </w:rPr>
              <w:t xml:space="preserve"> </w:t>
            </w:r>
            <w:r>
              <w:rPr>
                <w:sz w:val="15"/>
                <w:szCs w:val="15"/>
                <w:spacing w:val="-8"/>
              </w:rPr>
              <w:t>障</w:t>
            </w:r>
            <w:r>
              <w:rPr>
                <w:sz w:val="15"/>
                <w:szCs w:val="15"/>
              </w:rPr>
              <w:t xml:space="preserve"> </w:t>
            </w:r>
            <w:r>
              <w:rPr>
                <w:sz w:val="15"/>
                <w:szCs w:val="15"/>
                <w:spacing w:val="-9"/>
              </w:rPr>
              <w:t>报</w:t>
            </w:r>
            <w:r>
              <w:rPr>
                <w:sz w:val="15"/>
                <w:szCs w:val="15"/>
                <w:spacing w:val="-16"/>
              </w:rPr>
              <w:t xml:space="preserve"> </w:t>
            </w:r>
            <w:r>
              <w:rPr>
                <w:sz w:val="15"/>
                <w:szCs w:val="15"/>
                <w:spacing w:val="-9"/>
              </w:rPr>
              <w:t>修</w:t>
            </w:r>
            <w:r>
              <w:rPr>
                <w:sz w:val="15"/>
                <w:szCs w:val="15"/>
                <w:spacing w:val="-19"/>
              </w:rPr>
              <w:t xml:space="preserve"> </w:t>
            </w:r>
            <w:r>
              <w:rPr>
                <w:sz w:val="15"/>
                <w:szCs w:val="15"/>
                <w:spacing w:val="-9"/>
              </w:rPr>
              <w:t>等</w:t>
            </w:r>
            <w:r>
              <w:rPr>
                <w:sz w:val="15"/>
                <w:szCs w:val="15"/>
                <w:spacing w:val="-19"/>
              </w:rPr>
              <w:t xml:space="preserve"> </w:t>
            </w:r>
            <w:r>
              <w:rPr>
                <w:sz w:val="15"/>
                <w:szCs w:val="15"/>
                <w:spacing w:val="-9"/>
              </w:rPr>
              <w:t>形</w:t>
            </w:r>
            <w:r>
              <w:rPr>
                <w:sz w:val="15"/>
                <w:szCs w:val="15"/>
                <w:spacing w:val="-18"/>
              </w:rPr>
              <w:t xml:space="preserve"> </w:t>
            </w:r>
            <w:r>
              <w:rPr>
                <w:sz w:val="15"/>
                <w:szCs w:val="15"/>
                <w:spacing w:val="-9"/>
              </w:rPr>
              <w:t>式 ，</w:t>
            </w:r>
            <w:r>
              <w:rPr>
                <w:sz w:val="15"/>
                <w:szCs w:val="15"/>
                <w:spacing w:val="-17"/>
              </w:rPr>
              <w:t xml:space="preserve"> </w:t>
            </w:r>
            <w:r>
              <w:rPr>
                <w:sz w:val="15"/>
                <w:szCs w:val="15"/>
                <w:spacing w:val="-9"/>
              </w:rPr>
              <w:t>实 时</w:t>
            </w:r>
            <w:r>
              <w:rPr>
                <w:sz w:val="15"/>
                <w:szCs w:val="15"/>
                <w:spacing w:val="-22"/>
              </w:rPr>
              <w:t xml:space="preserve"> </w:t>
            </w:r>
            <w:r>
              <w:rPr>
                <w:sz w:val="15"/>
                <w:szCs w:val="15"/>
                <w:spacing w:val="-9"/>
              </w:rPr>
              <w:t>采</w:t>
            </w:r>
            <w:r>
              <w:rPr>
                <w:sz w:val="15"/>
                <w:szCs w:val="15"/>
                <w:spacing w:val="-20"/>
              </w:rPr>
              <w:t xml:space="preserve"> </w:t>
            </w:r>
            <w:r>
              <w:rPr>
                <w:sz w:val="15"/>
                <w:szCs w:val="15"/>
                <w:spacing w:val="-9"/>
              </w:rPr>
              <w:t>集</w:t>
            </w:r>
            <w:r>
              <w:rPr>
                <w:sz w:val="15"/>
                <w:szCs w:val="15"/>
                <w:spacing w:val="-19"/>
              </w:rPr>
              <w:t xml:space="preserve"> </w:t>
            </w:r>
            <w:r>
              <w:rPr>
                <w:sz w:val="15"/>
                <w:szCs w:val="15"/>
                <w:spacing w:val="-9"/>
              </w:rPr>
              <w:t>设</w:t>
            </w:r>
            <w:r>
              <w:rPr>
                <w:sz w:val="15"/>
                <w:szCs w:val="15"/>
                <w:spacing w:val="-19"/>
              </w:rPr>
              <w:t xml:space="preserve"> </w:t>
            </w:r>
            <w:r>
              <w:rPr>
                <w:sz w:val="15"/>
                <w:szCs w:val="15"/>
                <w:spacing w:val="-9"/>
              </w:rPr>
              <w:t>备</w:t>
            </w:r>
            <w:r>
              <w:rPr>
                <w:sz w:val="15"/>
                <w:szCs w:val="15"/>
                <w:spacing w:val="-18"/>
              </w:rPr>
              <w:t xml:space="preserve"> </w:t>
            </w:r>
            <w:r>
              <w:rPr>
                <w:sz w:val="15"/>
                <w:szCs w:val="15"/>
                <w:spacing w:val="-9"/>
              </w:rPr>
              <w:t>故 障</w:t>
            </w:r>
            <w:r>
              <w:rPr>
                <w:sz w:val="15"/>
                <w:szCs w:val="15"/>
                <w:spacing w:val="-21"/>
              </w:rPr>
              <w:t xml:space="preserve"> </w:t>
            </w:r>
            <w:r>
              <w:rPr>
                <w:sz w:val="15"/>
                <w:szCs w:val="15"/>
                <w:spacing w:val="-9"/>
              </w:rPr>
              <w:t>信</w:t>
            </w:r>
            <w:r>
              <w:rPr>
                <w:sz w:val="15"/>
                <w:szCs w:val="15"/>
                <w:spacing w:val="-14"/>
              </w:rPr>
              <w:t xml:space="preserve"> </w:t>
            </w:r>
            <w:r>
              <w:rPr>
                <w:sz w:val="15"/>
                <w:szCs w:val="15"/>
                <w:spacing w:val="-9"/>
              </w:rPr>
              <w:t>息 ，</w:t>
            </w:r>
            <w:r>
              <w:rPr>
                <w:sz w:val="15"/>
                <w:szCs w:val="15"/>
                <w:spacing w:val="-19"/>
              </w:rPr>
              <w:t xml:space="preserve"> </w:t>
            </w:r>
            <w:r>
              <w:rPr>
                <w:sz w:val="15"/>
                <w:szCs w:val="15"/>
                <w:spacing w:val="-9"/>
              </w:rPr>
              <w:t>为</w:t>
            </w:r>
            <w:r>
              <w:rPr>
                <w:sz w:val="15"/>
                <w:szCs w:val="15"/>
                <w:spacing w:val="-19"/>
              </w:rPr>
              <w:t xml:space="preserve"> </w:t>
            </w:r>
            <w:r>
              <w:rPr>
                <w:sz w:val="15"/>
                <w:szCs w:val="15"/>
                <w:spacing w:val="-9"/>
              </w:rPr>
              <w:t>各</w:t>
            </w:r>
            <w:r>
              <w:rPr>
                <w:sz w:val="15"/>
                <w:szCs w:val="15"/>
                <w:spacing w:val="-20"/>
              </w:rPr>
              <w:t xml:space="preserve"> </w:t>
            </w:r>
            <w:r>
              <w:rPr>
                <w:sz w:val="15"/>
                <w:szCs w:val="15"/>
                <w:spacing w:val="-9"/>
              </w:rPr>
              <w:t>类</w:t>
            </w:r>
            <w:r>
              <w:rPr>
                <w:sz w:val="15"/>
                <w:szCs w:val="15"/>
                <w:spacing w:val="-19"/>
              </w:rPr>
              <w:t xml:space="preserve"> </w:t>
            </w:r>
            <w:r>
              <w:rPr>
                <w:sz w:val="15"/>
                <w:szCs w:val="15"/>
                <w:spacing w:val="-9"/>
              </w:rPr>
              <w:t>设</w:t>
            </w:r>
            <w:r>
              <w:rPr>
                <w:sz w:val="15"/>
                <w:szCs w:val="15"/>
                <w:spacing w:val="-19"/>
              </w:rPr>
              <w:t xml:space="preserve"> </w:t>
            </w:r>
            <w:r>
              <w:rPr>
                <w:sz w:val="15"/>
                <w:szCs w:val="15"/>
                <w:spacing w:val="-9"/>
              </w:rPr>
              <w:t>备</w:t>
            </w:r>
            <w:r>
              <w:rPr>
                <w:sz w:val="15"/>
                <w:szCs w:val="15"/>
                <w:spacing w:val="-19"/>
              </w:rPr>
              <w:t xml:space="preserve"> </w:t>
            </w:r>
            <w:r>
              <w:rPr>
                <w:sz w:val="15"/>
                <w:szCs w:val="15"/>
                <w:spacing w:val="-9"/>
              </w:rPr>
              <w:t>客</w:t>
            </w:r>
            <w:r>
              <w:rPr>
                <w:sz w:val="15"/>
                <w:szCs w:val="15"/>
                <w:spacing w:val="-20"/>
              </w:rPr>
              <w:t xml:space="preserve"> </w:t>
            </w:r>
            <w:r>
              <w:rPr>
                <w:sz w:val="15"/>
                <w:szCs w:val="15"/>
                <w:spacing w:val="-9"/>
              </w:rPr>
              <w:t>户</w:t>
            </w:r>
            <w:r>
              <w:rPr>
                <w:sz w:val="15"/>
                <w:szCs w:val="15"/>
                <w:spacing w:val="-21"/>
              </w:rPr>
              <w:t xml:space="preserve"> </w:t>
            </w:r>
            <w:r>
              <w:rPr>
                <w:sz w:val="15"/>
                <w:szCs w:val="15"/>
                <w:spacing w:val="-9"/>
              </w:rPr>
              <w:t>提</w:t>
            </w:r>
          </w:p>
          <w:p>
            <w:pPr>
              <w:pStyle w:val="TableText"/>
              <w:ind w:left="144"/>
              <w:spacing w:line="218" w:lineRule="auto"/>
              <w:rPr>
                <w:sz w:val="15"/>
                <w:szCs w:val="15"/>
              </w:rPr>
            </w:pPr>
            <w:r>
              <w:rPr>
                <w:sz w:val="15"/>
                <w:szCs w:val="15"/>
                <w:spacing w:val="-9"/>
              </w:rPr>
              <w:t>供</w:t>
            </w:r>
            <w:r>
              <w:rPr>
                <w:sz w:val="15"/>
                <w:szCs w:val="15"/>
                <w:spacing w:val="-20"/>
              </w:rPr>
              <w:t xml:space="preserve"> </w:t>
            </w:r>
            <w:r>
              <w:rPr>
                <w:sz w:val="15"/>
                <w:szCs w:val="15"/>
                <w:spacing w:val="-9"/>
              </w:rPr>
              <w:t>更</w:t>
            </w:r>
            <w:r>
              <w:rPr>
                <w:sz w:val="15"/>
                <w:szCs w:val="15"/>
                <w:spacing w:val="-22"/>
              </w:rPr>
              <w:t xml:space="preserve"> </w:t>
            </w:r>
            <w:r>
              <w:rPr>
                <w:sz w:val="15"/>
                <w:szCs w:val="15"/>
                <w:spacing w:val="-9"/>
              </w:rPr>
              <w:t>加</w:t>
            </w:r>
            <w:r>
              <w:rPr>
                <w:sz w:val="15"/>
                <w:szCs w:val="15"/>
                <w:spacing w:val="-20"/>
              </w:rPr>
              <w:t xml:space="preserve"> </w:t>
            </w:r>
            <w:r>
              <w:rPr>
                <w:sz w:val="15"/>
                <w:szCs w:val="15"/>
                <w:spacing w:val="-9"/>
              </w:rPr>
              <w:t>有</w:t>
            </w:r>
            <w:r>
              <w:rPr>
                <w:sz w:val="15"/>
                <w:szCs w:val="15"/>
                <w:spacing w:val="-18"/>
              </w:rPr>
              <w:t xml:space="preserve"> </w:t>
            </w:r>
            <w:r>
              <w:rPr>
                <w:sz w:val="15"/>
                <w:szCs w:val="15"/>
                <w:spacing w:val="-9"/>
              </w:rPr>
              <w:t>效</w:t>
            </w:r>
            <w:r>
              <w:rPr>
                <w:sz w:val="15"/>
                <w:szCs w:val="15"/>
                <w:spacing w:val="-20"/>
              </w:rPr>
              <w:t xml:space="preserve"> </w:t>
            </w:r>
            <w:r>
              <w:rPr>
                <w:sz w:val="15"/>
                <w:szCs w:val="15"/>
                <w:spacing w:val="-9"/>
              </w:rPr>
              <w:t>率 的</w:t>
            </w:r>
            <w:r>
              <w:rPr>
                <w:sz w:val="15"/>
                <w:szCs w:val="15"/>
                <w:spacing w:val="-21"/>
              </w:rPr>
              <w:t xml:space="preserve"> </w:t>
            </w:r>
            <w:r>
              <w:rPr>
                <w:sz w:val="15"/>
                <w:szCs w:val="15"/>
                <w:spacing w:val="-9"/>
              </w:rPr>
              <w:t>远</w:t>
            </w:r>
            <w:r>
              <w:rPr>
                <w:sz w:val="15"/>
                <w:szCs w:val="15"/>
                <w:spacing w:val="-22"/>
              </w:rPr>
              <w:t xml:space="preserve"> </w:t>
            </w:r>
            <w:r>
              <w:rPr>
                <w:sz w:val="15"/>
                <w:szCs w:val="15"/>
                <w:spacing w:val="-9"/>
              </w:rPr>
              <w:t>程</w:t>
            </w:r>
            <w:r>
              <w:rPr>
                <w:sz w:val="15"/>
                <w:szCs w:val="15"/>
                <w:spacing w:val="-21"/>
              </w:rPr>
              <w:t xml:space="preserve"> </w:t>
            </w:r>
            <w:r>
              <w:rPr>
                <w:sz w:val="15"/>
                <w:szCs w:val="15"/>
                <w:spacing w:val="-9"/>
              </w:rPr>
              <w:t>诊 断</w:t>
            </w:r>
            <w:r>
              <w:rPr>
                <w:sz w:val="15"/>
                <w:szCs w:val="15"/>
                <w:spacing w:val="-18"/>
              </w:rPr>
              <w:t xml:space="preserve"> </w:t>
            </w:r>
            <w:r>
              <w:rPr>
                <w:sz w:val="15"/>
                <w:szCs w:val="15"/>
                <w:spacing w:val="-9"/>
              </w:rPr>
              <w:t>并</w:t>
            </w:r>
            <w:r>
              <w:rPr>
                <w:sz w:val="15"/>
                <w:szCs w:val="15"/>
                <w:spacing w:val="-20"/>
              </w:rPr>
              <w:t xml:space="preserve"> </w:t>
            </w:r>
            <w:r>
              <w:rPr>
                <w:sz w:val="15"/>
                <w:szCs w:val="15"/>
                <w:spacing w:val="-9"/>
              </w:rPr>
              <w:t>提</w:t>
            </w:r>
            <w:r>
              <w:rPr>
                <w:sz w:val="15"/>
                <w:szCs w:val="15"/>
                <w:spacing w:val="-22"/>
              </w:rPr>
              <w:t xml:space="preserve"> </w:t>
            </w:r>
            <w:r>
              <w:rPr>
                <w:sz w:val="15"/>
                <w:szCs w:val="15"/>
                <w:spacing w:val="-9"/>
              </w:rPr>
              <w:t>供</w:t>
            </w:r>
            <w:r>
              <w:rPr>
                <w:sz w:val="15"/>
                <w:szCs w:val="15"/>
                <w:spacing w:val="-21"/>
              </w:rPr>
              <w:t xml:space="preserve"> </w:t>
            </w:r>
            <w:r>
              <w:rPr>
                <w:sz w:val="15"/>
                <w:szCs w:val="15"/>
                <w:spacing w:val="-9"/>
              </w:rPr>
              <w:t>及</w:t>
            </w:r>
            <w:r>
              <w:rPr>
                <w:sz w:val="15"/>
                <w:szCs w:val="15"/>
                <w:spacing w:val="-15"/>
              </w:rPr>
              <w:t xml:space="preserve"> </w:t>
            </w:r>
            <w:r>
              <w:rPr>
                <w:sz w:val="15"/>
                <w:szCs w:val="15"/>
                <w:spacing w:val="-9"/>
              </w:rPr>
              <w:t>时 的</w:t>
            </w:r>
            <w:r>
              <w:rPr>
                <w:sz w:val="15"/>
                <w:szCs w:val="15"/>
                <w:spacing w:val="-20"/>
              </w:rPr>
              <w:t xml:space="preserve"> </w:t>
            </w:r>
            <w:r>
              <w:rPr>
                <w:sz w:val="15"/>
                <w:szCs w:val="15"/>
                <w:spacing w:val="-9"/>
              </w:rPr>
              <w:t>上 门</w:t>
            </w:r>
            <w:r>
              <w:rPr>
                <w:sz w:val="15"/>
                <w:szCs w:val="15"/>
                <w:spacing w:val="-19"/>
              </w:rPr>
              <w:t xml:space="preserve"> </w:t>
            </w:r>
            <w:r>
              <w:rPr>
                <w:sz w:val="15"/>
                <w:szCs w:val="15"/>
                <w:spacing w:val="-9"/>
              </w:rPr>
              <w:t>维</w:t>
            </w:r>
            <w:r>
              <w:rPr>
                <w:sz w:val="15"/>
                <w:szCs w:val="15"/>
                <w:spacing w:val="-21"/>
              </w:rPr>
              <w:t xml:space="preserve"> </w:t>
            </w:r>
            <w:r>
              <w:rPr>
                <w:sz w:val="15"/>
                <w:szCs w:val="15"/>
                <w:spacing w:val="-9"/>
              </w:rPr>
              <w:t>修</w:t>
            </w:r>
            <w:r>
              <w:rPr>
                <w:sz w:val="15"/>
                <w:szCs w:val="15"/>
                <w:spacing w:val="-21"/>
              </w:rPr>
              <w:t xml:space="preserve"> </w:t>
            </w:r>
            <w:r>
              <w:rPr>
                <w:sz w:val="15"/>
                <w:szCs w:val="15"/>
                <w:spacing w:val="-9"/>
              </w:rPr>
              <w:t>服</w:t>
            </w:r>
            <w:r>
              <w:rPr>
                <w:sz w:val="15"/>
                <w:szCs w:val="15"/>
                <w:spacing w:val="-20"/>
              </w:rPr>
              <w:t xml:space="preserve"> </w:t>
            </w:r>
            <w:r>
              <w:rPr>
                <w:sz w:val="15"/>
                <w:szCs w:val="15"/>
                <w:spacing w:val="-9"/>
              </w:rPr>
              <w:t>务 。</w:t>
            </w:r>
            <w:r>
              <w:rPr>
                <w:sz w:val="15"/>
                <w:szCs w:val="15"/>
                <w:spacing w:val="-7"/>
              </w:rPr>
              <w:t xml:space="preserve"> </w:t>
            </w:r>
            <w:r>
              <w:rPr>
                <w:sz w:val="15"/>
                <w:szCs w:val="15"/>
                <w:spacing w:val="-9"/>
              </w:rPr>
              <w:t>同</w:t>
            </w:r>
          </w:p>
        </w:tc>
      </w:tr>
    </w:tbl>
    <w:p>
      <w:pPr>
        <w:ind w:firstLine="280"/>
        <w:spacing w:before="184" w:line="21" w:lineRule="exact"/>
        <w:rPr/>
      </w:pPr>
      <w:r>
        <w:rPr/>
        <w:drawing>
          <wp:inline distT="0" distB="0" distL="0" distR="0">
            <wp:extent cx="2781284" cy="12707"/>
            <wp:effectExtent l="0" t="0" r="0" b="0"/>
            <wp:docPr id="498" name="IM 498"/>
            <wp:cNvGraphicFramePr/>
            <a:graphic>
              <a:graphicData uri="http://schemas.openxmlformats.org/drawingml/2006/picture">
                <pic:pic>
                  <pic:nvPicPr>
                    <pic:cNvPr id="498" name="IM 498"/>
                    <pic:cNvPicPr/>
                  </pic:nvPicPr>
                  <pic:blipFill>
                    <a:blip r:embed="rId475"/>
                    <a:stretch>
                      <a:fillRect/>
                    </a:stretch>
                  </pic:blipFill>
                  <pic:spPr>
                    <a:xfrm rot="0">
                      <a:off x="0" y="0"/>
                      <a:ext cx="2781284" cy="12707"/>
                    </a:xfrm>
                    <a:prstGeom prst="rect">
                      <a:avLst/>
                    </a:prstGeom>
                  </pic:spPr>
                </pic:pic>
              </a:graphicData>
            </a:graphic>
          </wp:inline>
        </w:drawing>
      </w:r>
    </w:p>
    <w:p>
      <w:pPr>
        <w:pStyle w:val="BodyText"/>
        <w:spacing w:line="438" w:lineRule="auto"/>
        <w:rPr/>
      </w:pPr>
      <w:r/>
    </w:p>
    <w:p>
      <w:pPr>
        <w:spacing w:before="68" w:line="176" w:lineRule="auto"/>
        <w:jc w:val="right"/>
        <w:rPr>
          <w:rFonts w:ascii="SimSun" w:hAnsi="SimSun" w:eastAsia="SimSun" w:cs="SimSun"/>
          <w:sz w:val="21"/>
          <w:szCs w:val="21"/>
        </w:rPr>
      </w:pPr>
      <w:r>
        <w:rPr>
          <w:rFonts w:ascii="SimSun" w:hAnsi="SimSun" w:eastAsia="SimSun" w:cs="SimSun"/>
          <w:sz w:val="21"/>
          <w:szCs w:val="21"/>
          <w:color w:val="DD6C16"/>
          <w:spacing w:val="-38"/>
        </w:rPr>
        <w:t>·207</w:t>
      </w:r>
      <w:r>
        <w:rPr>
          <w:rFonts w:ascii="SimSun" w:hAnsi="SimSun" w:eastAsia="SimSun" w:cs="SimSun"/>
          <w:sz w:val="21"/>
          <w:szCs w:val="21"/>
          <w:color w:val="DD6C16"/>
          <w:spacing w:val="-24"/>
        </w:rPr>
        <w:t xml:space="preserve"> </w:t>
      </w:r>
      <w:r>
        <w:rPr>
          <w:rFonts w:ascii="SimSun" w:hAnsi="SimSun" w:eastAsia="SimSun" w:cs="SimSun"/>
          <w:sz w:val="21"/>
          <w:szCs w:val="21"/>
          <w:color w:val="DD6C16"/>
          <w:spacing w:val="-38"/>
        </w:rPr>
        <w:t>·</w:t>
      </w:r>
    </w:p>
    <w:p>
      <w:pPr>
        <w:spacing w:line="176" w:lineRule="auto"/>
        <w:sectPr>
          <w:footerReference w:type="default" r:id="rId18"/>
          <w:pgSz w:w="7530" w:h="11370"/>
          <w:pgMar w:top="184" w:right="830" w:bottom="250" w:left="649" w:header="0" w:footer="0" w:gutter="0"/>
        </w:sectPr>
        <w:rPr>
          <w:rFonts w:ascii="SimSun" w:hAnsi="SimSun" w:eastAsia="SimSun" w:cs="SimSun"/>
          <w:sz w:val="21"/>
          <w:szCs w:val="21"/>
        </w:rPr>
      </w:pPr>
    </w:p>
    <w:p>
      <w:pPr>
        <w:ind w:left="992"/>
        <w:spacing w:line="219" w:lineRule="auto"/>
        <w:rPr>
          <w:rFonts w:ascii="SimSun" w:hAnsi="SimSun" w:eastAsia="SimSun" w:cs="SimSun"/>
          <w:sz w:val="15"/>
          <w:szCs w:val="15"/>
        </w:rPr>
      </w:pPr>
      <w:r>
        <w:drawing>
          <wp:anchor distT="0" distB="0" distL="0" distR="0" simplePos="0" relativeHeight="253222912" behindDoc="1" locked="0" layoutInCell="0" allowOverlap="1">
            <wp:simplePos x="0" y="0"/>
            <wp:positionH relativeFrom="page">
              <wp:posOffset>717546</wp:posOffset>
            </wp:positionH>
            <wp:positionV relativeFrom="page">
              <wp:posOffset>6521446</wp:posOffset>
            </wp:positionV>
            <wp:extent cx="704871" cy="6358"/>
            <wp:effectExtent l="0" t="0" r="0" b="0"/>
            <wp:wrapNone/>
            <wp:docPr id="500" name="IM 500"/>
            <wp:cNvGraphicFramePr/>
            <a:graphic>
              <a:graphicData uri="http://schemas.openxmlformats.org/drawingml/2006/picture">
                <pic:pic>
                  <pic:nvPicPr>
                    <pic:cNvPr id="500" name="IM 500"/>
                    <pic:cNvPicPr/>
                  </pic:nvPicPr>
                  <pic:blipFill>
                    <a:blip r:embed="rId477"/>
                    <a:stretch>
                      <a:fillRect/>
                    </a:stretch>
                  </pic:blipFill>
                  <pic:spPr>
                    <a:xfrm rot="0">
                      <a:off x="0" y="0"/>
                      <a:ext cx="704871" cy="6358"/>
                    </a:xfrm>
                    <a:prstGeom prst="rect">
                      <a:avLst/>
                    </a:prstGeom>
                  </pic:spPr>
                </pic:pic>
              </a:graphicData>
            </a:graphic>
          </wp:anchor>
        </w:drawing>
      </w:r>
      <w:r>
        <w:drawing>
          <wp:anchor distT="0" distB="0" distL="0" distR="0" simplePos="0" relativeHeight="253225984" behindDoc="0" locked="0" layoutInCell="0" allowOverlap="1">
            <wp:simplePos x="0" y="0"/>
            <wp:positionH relativeFrom="page">
              <wp:posOffset>723882</wp:posOffset>
            </wp:positionH>
            <wp:positionV relativeFrom="page">
              <wp:posOffset>5181617</wp:posOffset>
            </wp:positionV>
            <wp:extent cx="6384" cy="1358906"/>
            <wp:effectExtent l="0" t="0" r="0" b="0"/>
            <wp:wrapNone/>
            <wp:docPr id="502" name="IM 502"/>
            <wp:cNvGraphicFramePr/>
            <a:graphic>
              <a:graphicData uri="http://schemas.openxmlformats.org/drawingml/2006/picture">
                <pic:pic>
                  <pic:nvPicPr>
                    <pic:cNvPr id="502" name="IM 502"/>
                    <pic:cNvPicPr/>
                  </pic:nvPicPr>
                  <pic:blipFill>
                    <a:blip r:embed="rId478"/>
                    <a:stretch>
                      <a:fillRect/>
                    </a:stretch>
                  </pic:blipFill>
                  <pic:spPr>
                    <a:xfrm rot="0">
                      <a:off x="0" y="0"/>
                      <a:ext cx="6384" cy="1358906"/>
                    </a:xfrm>
                    <a:prstGeom prst="rect">
                      <a:avLst/>
                    </a:prstGeom>
                  </pic:spPr>
                </pic:pic>
              </a:graphicData>
            </a:graphic>
          </wp:anchor>
        </w:drawing>
      </w:r>
      <w:r>
        <w:drawing>
          <wp:anchor distT="0" distB="0" distL="0" distR="0" simplePos="0" relativeHeight="253223936" behindDoc="0" locked="0" layoutInCell="0" allowOverlap="1">
            <wp:simplePos x="0" y="0"/>
            <wp:positionH relativeFrom="page">
              <wp:posOffset>0</wp:posOffset>
            </wp:positionH>
            <wp:positionV relativeFrom="page">
              <wp:posOffset>0</wp:posOffset>
            </wp:positionV>
            <wp:extent cx="628638" cy="622327"/>
            <wp:effectExtent l="0" t="0" r="0" b="0"/>
            <wp:wrapNone/>
            <wp:docPr id="504" name="IM 504"/>
            <wp:cNvGraphicFramePr/>
            <a:graphic>
              <a:graphicData uri="http://schemas.openxmlformats.org/drawingml/2006/picture">
                <pic:pic>
                  <pic:nvPicPr>
                    <pic:cNvPr id="504" name="IM 504"/>
                    <pic:cNvPicPr/>
                  </pic:nvPicPr>
                  <pic:blipFill>
                    <a:blip r:embed="rId479"/>
                    <a:stretch>
                      <a:fillRect/>
                    </a:stretch>
                  </pic:blipFill>
                  <pic:spPr>
                    <a:xfrm rot="0">
                      <a:off x="0" y="0"/>
                      <a:ext cx="628638" cy="622327"/>
                    </a:xfrm>
                    <a:prstGeom prst="rect">
                      <a:avLst/>
                    </a:prstGeom>
                  </pic:spPr>
                </pic:pic>
              </a:graphicData>
            </a:graphic>
          </wp:anchor>
        </w:drawing>
      </w:r>
      <w:r>
        <w:drawing>
          <wp:anchor distT="0" distB="0" distL="0" distR="0" simplePos="0" relativeHeight="253221888" behindDoc="1" locked="0" layoutInCell="0" allowOverlap="1">
            <wp:simplePos x="0" y="0"/>
            <wp:positionH relativeFrom="page">
              <wp:posOffset>3892566</wp:posOffset>
            </wp:positionH>
            <wp:positionV relativeFrom="page">
              <wp:posOffset>6191277</wp:posOffset>
            </wp:positionV>
            <wp:extent cx="476219" cy="482572"/>
            <wp:effectExtent l="0" t="0" r="0" b="0"/>
            <wp:wrapNone/>
            <wp:docPr id="506" name="IM 506"/>
            <wp:cNvGraphicFramePr/>
            <a:graphic>
              <a:graphicData uri="http://schemas.openxmlformats.org/drawingml/2006/picture">
                <pic:pic>
                  <pic:nvPicPr>
                    <pic:cNvPr id="506" name="IM 506"/>
                    <pic:cNvPicPr/>
                  </pic:nvPicPr>
                  <pic:blipFill>
                    <a:blip r:embed="rId480"/>
                    <a:stretch>
                      <a:fillRect/>
                    </a:stretch>
                  </pic:blipFill>
                  <pic:spPr>
                    <a:xfrm rot="0">
                      <a:off x="0" y="0"/>
                      <a:ext cx="476219" cy="482572"/>
                    </a:xfrm>
                    <a:prstGeom prst="rect">
                      <a:avLst/>
                    </a:prstGeom>
                  </pic:spPr>
                </pic:pic>
              </a:graphicData>
            </a:graphic>
          </wp:anchor>
        </w:drawing>
      </w:r>
      <w:r>
        <w:drawing>
          <wp:anchor distT="0" distB="0" distL="0" distR="0" simplePos="0" relativeHeight="253224960" behindDoc="0" locked="0" layoutInCell="0" allowOverlap="1">
            <wp:simplePos x="0" y="0"/>
            <wp:positionH relativeFrom="page">
              <wp:posOffset>546116</wp:posOffset>
            </wp:positionH>
            <wp:positionV relativeFrom="page">
              <wp:posOffset>6083316</wp:posOffset>
            </wp:positionV>
            <wp:extent cx="273010" cy="273009"/>
            <wp:effectExtent l="0" t="0" r="0" b="0"/>
            <wp:wrapNone/>
            <wp:docPr id="508" name="IM 508"/>
            <wp:cNvGraphicFramePr/>
            <a:graphic>
              <a:graphicData uri="http://schemas.openxmlformats.org/drawingml/2006/picture">
                <pic:pic>
                  <pic:nvPicPr>
                    <pic:cNvPr id="508" name="IM 508"/>
                    <pic:cNvPicPr/>
                  </pic:nvPicPr>
                  <pic:blipFill>
                    <a:blip r:embed="rId481"/>
                    <a:stretch>
                      <a:fillRect/>
                    </a:stretch>
                  </pic:blipFill>
                  <pic:spPr>
                    <a:xfrm rot="0">
                      <a:off x="0" y="0"/>
                      <a:ext cx="273010" cy="273009"/>
                    </a:xfrm>
                    <a:prstGeom prst="rect">
                      <a:avLst/>
                    </a:prstGeom>
                  </pic:spPr>
                </pic:pic>
              </a:graphicData>
            </a:graphic>
          </wp:anchor>
        </w:drawing>
      </w:r>
      <w:r>
        <w:rPr>
          <w:rFonts w:ascii="SimSun" w:hAnsi="SimSun" w:eastAsia="SimSun" w:cs="SimSun"/>
          <w:sz w:val="15"/>
          <w:szCs w:val="15"/>
          <w:b/>
          <w:bCs/>
          <w:color w:val="EB7500"/>
          <w:spacing w:val="1"/>
        </w:rPr>
        <w:t>数据为王</w:t>
      </w:r>
    </w:p>
    <w:p>
      <w:pPr>
        <w:ind w:left="1289"/>
        <w:spacing w:before="24" w:line="228" w:lineRule="auto"/>
        <w:rPr>
          <w:rFonts w:ascii="KaiTi" w:hAnsi="KaiTi" w:eastAsia="KaiTi" w:cs="KaiTi"/>
          <w:sz w:val="15"/>
          <w:szCs w:val="15"/>
        </w:rPr>
      </w:pPr>
      <w:r>
        <w:rPr>
          <w:rFonts w:ascii="KaiTi" w:hAnsi="KaiTi" w:eastAsia="KaiTi" w:cs="KaiTi"/>
          <w:sz w:val="15"/>
          <w:szCs w:val="15"/>
          <w:spacing w:val="2"/>
        </w:rPr>
        <w:t>打开工业数据治理之门</w:t>
      </w:r>
    </w:p>
    <w:p>
      <w:pPr>
        <w:spacing w:before="103"/>
        <w:rPr/>
      </w:pPr>
      <w:r/>
    </w:p>
    <w:p>
      <w:pPr>
        <w:spacing w:before="102"/>
        <w:rPr/>
      </w:pPr>
      <w:r/>
    </w:p>
    <w:tbl>
      <w:tblPr>
        <w:tblStyle w:val="TableNormal"/>
        <w:tblW w:w="5207" w:type="dxa"/>
        <w:tblInd w:w="1294" w:type="dxa"/>
        <w:tblLayout w:type="fixed"/>
        <w:tblBorders>
          <w:left w:val="single" w:color="000000" w:sz="4" w:space="0"/>
          <w:bottom w:val="single" w:color="000000" w:sz="2" w:space="0"/>
          <w:right w:val="single" w:color="000000" w:sz="6" w:space="0"/>
          <w:top w:val="single" w:color="000000" w:sz="4" w:space="0"/>
        </w:tblBorders>
      </w:tblPr>
      <w:tblGrid>
        <w:gridCol w:w="5207"/>
      </w:tblGrid>
      <w:tr>
        <w:trPr>
          <w:trHeight w:val="8814" w:hRule="atLeast"/>
        </w:trPr>
        <w:tc>
          <w:tcPr>
            <w:tcW w:w="5207" w:type="dxa"/>
            <w:vAlign w:val="top"/>
          </w:tcPr>
          <w:p>
            <w:pPr>
              <w:ind w:left="140" w:right="74"/>
              <w:spacing w:before="209" w:line="285" w:lineRule="auto"/>
              <w:jc w:val="both"/>
              <w:rPr>
                <w:rFonts w:ascii="SimHei" w:hAnsi="SimHei" w:eastAsia="SimHei" w:cs="SimHei"/>
                <w:sz w:val="20"/>
                <w:szCs w:val="20"/>
              </w:rPr>
            </w:pPr>
            <w:r>
              <w:rPr>
                <w:rFonts w:ascii="SimHei" w:hAnsi="SimHei" w:eastAsia="SimHei" w:cs="SimHei"/>
                <w:sz w:val="20"/>
                <w:szCs w:val="20"/>
                <w:spacing w:val="-5"/>
              </w:rPr>
              <w:t>时，此平台可支撑对客户维修服务的全程数据承载，包含</w:t>
            </w:r>
            <w:r>
              <w:rPr>
                <w:rFonts w:ascii="SimHei" w:hAnsi="SimHei" w:eastAsia="SimHei" w:cs="SimHei"/>
                <w:sz w:val="20"/>
                <w:szCs w:val="20"/>
                <w:spacing w:val="5"/>
              </w:rPr>
              <w:t xml:space="preserve">  </w:t>
            </w:r>
            <w:r>
              <w:rPr>
                <w:rFonts w:ascii="SimHei" w:hAnsi="SimHei" w:eastAsia="SimHei" w:cs="SimHei"/>
                <w:sz w:val="20"/>
                <w:szCs w:val="20"/>
                <w:spacing w:val="-16"/>
              </w:rPr>
              <w:t>派单、维修过程跟踪、维修备件耗用、维修结算等业务环节，</w:t>
            </w:r>
            <w:r>
              <w:rPr>
                <w:rFonts w:ascii="SimHei" w:hAnsi="SimHei" w:eastAsia="SimHei" w:cs="SimHei"/>
                <w:sz w:val="20"/>
                <w:szCs w:val="20"/>
                <w:spacing w:val="10"/>
              </w:rPr>
              <w:t xml:space="preserve"> </w:t>
            </w:r>
            <w:r>
              <w:rPr>
                <w:rFonts w:ascii="SimHei" w:hAnsi="SimHei" w:eastAsia="SimHei" w:cs="SimHei"/>
                <w:sz w:val="20"/>
                <w:szCs w:val="20"/>
                <w:spacing w:val="-11"/>
              </w:rPr>
              <w:t>实现服务体系的闭环管理。</w:t>
            </w:r>
          </w:p>
          <w:p>
            <w:pPr>
              <w:ind w:left="140"/>
              <w:spacing w:before="84"/>
              <w:rPr>
                <w:rFonts w:ascii="SimHei" w:hAnsi="SimHei" w:eastAsia="SimHei" w:cs="SimHei"/>
                <w:sz w:val="20"/>
                <w:szCs w:val="20"/>
              </w:rPr>
            </w:pPr>
            <w:r>
              <w:rPr>
                <w:rFonts w:ascii="SimHei" w:hAnsi="SimHei" w:eastAsia="SimHei" w:cs="SimHei"/>
                <w:sz w:val="20"/>
                <w:szCs w:val="20"/>
                <w:color w:val="ED841C"/>
                <w:position w:val="-11"/>
              </w:rPr>
              <w:drawing>
                <wp:inline distT="0" distB="0" distL="0" distR="0">
                  <wp:extent cx="273010" cy="254004"/>
                  <wp:effectExtent l="0" t="0" r="0" b="0"/>
                  <wp:docPr id="510" name="IM 510"/>
                  <wp:cNvGraphicFramePr/>
                  <a:graphic>
                    <a:graphicData uri="http://schemas.openxmlformats.org/drawingml/2006/picture">
                      <pic:pic>
                        <pic:nvPicPr>
                          <pic:cNvPr id="510" name="IM 510"/>
                          <pic:cNvPicPr/>
                        </pic:nvPicPr>
                        <pic:blipFill>
                          <a:blip r:embed="rId482"/>
                          <a:stretch>
                            <a:fillRect/>
                          </a:stretch>
                        </pic:blipFill>
                        <pic:spPr>
                          <a:xfrm rot="0">
                            <a:off x="0" y="0"/>
                            <a:ext cx="273010" cy="254004"/>
                          </a:xfrm>
                          <a:prstGeom prst="rect">
                            <a:avLst/>
                          </a:prstGeom>
                        </pic:spPr>
                      </pic:pic>
                    </a:graphicData>
                  </a:graphic>
                </wp:inline>
              </w:drawing>
            </w:r>
            <w:r>
              <w:rPr>
                <w:rFonts w:ascii="SimHei" w:hAnsi="SimHei" w:eastAsia="SimHei" w:cs="SimHei"/>
                <w:sz w:val="20"/>
                <w:szCs w:val="20"/>
                <w:b/>
                <w:bCs/>
                <w:color w:val="ED841C"/>
                <w:spacing w:val="20"/>
              </w:rPr>
              <w:t>关键要素</w:t>
            </w:r>
          </w:p>
          <w:p>
            <w:pPr>
              <w:ind w:left="140" w:right="74" w:firstLine="399"/>
              <w:spacing w:before="81" w:line="304" w:lineRule="auto"/>
              <w:jc w:val="both"/>
              <w:rPr>
                <w:rFonts w:ascii="SimHei" w:hAnsi="SimHei" w:eastAsia="SimHei" w:cs="SimHei"/>
                <w:sz w:val="20"/>
                <w:szCs w:val="20"/>
              </w:rPr>
            </w:pPr>
            <w:r>
              <w:rPr>
                <w:rFonts w:ascii="SimHei" w:hAnsi="SimHei" w:eastAsia="SimHei" w:cs="SimHei"/>
                <w:sz w:val="20"/>
                <w:szCs w:val="20"/>
                <w:spacing w:val="-5"/>
              </w:rPr>
              <w:t>系统平台固化售后服务全过程管理，包括产品到货安</w:t>
            </w:r>
            <w:r>
              <w:rPr>
                <w:rFonts w:ascii="SimHei" w:hAnsi="SimHei" w:eastAsia="SimHei" w:cs="SimHei"/>
                <w:sz w:val="20"/>
                <w:szCs w:val="20"/>
                <w:spacing w:val="3"/>
              </w:rPr>
              <w:t xml:space="preserve">  </w:t>
            </w:r>
            <w:r>
              <w:rPr>
                <w:rFonts w:ascii="SimHei" w:hAnsi="SimHei" w:eastAsia="SimHei" w:cs="SimHei"/>
                <w:sz w:val="20"/>
                <w:szCs w:val="20"/>
                <w:spacing w:val="-1"/>
              </w:rPr>
              <w:t>装、调试前巡查、设备安装调试、设备验收、客户回访、</w:t>
            </w:r>
            <w:r>
              <w:rPr>
                <w:rFonts w:ascii="SimHei" w:hAnsi="SimHei" w:eastAsia="SimHei" w:cs="SimHei"/>
                <w:sz w:val="20"/>
                <w:szCs w:val="20"/>
                <w:spacing w:val="4"/>
              </w:rPr>
              <w:t xml:space="preserve"> </w:t>
            </w:r>
            <w:r>
              <w:rPr>
                <w:rFonts w:ascii="SimHei" w:hAnsi="SimHei" w:eastAsia="SimHei" w:cs="SimHei"/>
                <w:sz w:val="20"/>
                <w:szCs w:val="20"/>
                <w:spacing w:val="-2"/>
              </w:rPr>
              <w:t>定期巡查、维保过程管理、维修过程管理、备件销售等；</w:t>
            </w:r>
            <w:r>
              <w:rPr>
                <w:rFonts w:ascii="SimHei" w:hAnsi="SimHei" w:eastAsia="SimHei" w:cs="SimHei"/>
                <w:sz w:val="20"/>
                <w:szCs w:val="20"/>
                <w:spacing w:val="6"/>
              </w:rPr>
              <w:t xml:space="preserve"> </w:t>
            </w:r>
            <w:r>
              <w:rPr>
                <w:rFonts w:ascii="SimHei" w:hAnsi="SimHei" w:eastAsia="SimHei" w:cs="SimHei"/>
                <w:sz w:val="20"/>
                <w:szCs w:val="20"/>
                <w:spacing w:val="-5"/>
              </w:rPr>
              <w:t>通过移动应用技术以及设备互联技术，对各类装备产品进</w:t>
            </w:r>
            <w:r>
              <w:rPr>
                <w:rFonts w:ascii="SimHei" w:hAnsi="SimHei" w:eastAsia="SimHei" w:cs="SimHei"/>
                <w:sz w:val="20"/>
                <w:szCs w:val="20"/>
                <w:spacing w:val="6"/>
              </w:rPr>
              <w:t xml:space="preserve">  </w:t>
            </w:r>
            <w:r>
              <w:rPr>
                <w:rFonts w:ascii="SimHei" w:hAnsi="SimHei" w:eastAsia="SimHei" w:cs="SimHei"/>
                <w:sz w:val="20"/>
                <w:szCs w:val="20"/>
                <w:spacing w:val="-2"/>
              </w:rPr>
              <w:t>行远程实时监控，设备发生故障可及时发现、及时登记、</w:t>
            </w:r>
            <w:r>
              <w:rPr>
                <w:rFonts w:ascii="SimHei" w:hAnsi="SimHei" w:eastAsia="SimHei" w:cs="SimHei"/>
                <w:sz w:val="20"/>
                <w:szCs w:val="20"/>
                <w:spacing w:val="13"/>
              </w:rPr>
              <w:t xml:space="preserve"> </w:t>
            </w:r>
            <w:r>
              <w:rPr>
                <w:rFonts w:ascii="SimHei" w:hAnsi="SimHei" w:eastAsia="SimHei" w:cs="SimHei"/>
                <w:sz w:val="20"/>
                <w:szCs w:val="20"/>
                <w:spacing w:val="-5"/>
              </w:rPr>
              <w:t>及时处理，总部与现场服务工程师以系统为纽带进行数据</w:t>
            </w:r>
            <w:r>
              <w:rPr>
                <w:rFonts w:ascii="SimHei" w:hAnsi="SimHei" w:eastAsia="SimHei" w:cs="SimHei"/>
                <w:sz w:val="20"/>
                <w:szCs w:val="20"/>
                <w:spacing w:val="6"/>
              </w:rPr>
              <w:t xml:space="preserve">  </w:t>
            </w:r>
            <w:r>
              <w:rPr>
                <w:rFonts w:ascii="SimHei" w:hAnsi="SimHei" w:eastAsia="SimHei" w:cs="SimHei"/>
                <w:sz w:val="20"/>
                <w:szCs w:val="20"/>
                <w:spacing w:val="-4"/>
              </w:rPr>
              <w:t>交互和业务协同，从而保障业务顺畅处理；满足不</w:t>
            </w:r>
            <w:r>
              <w:rPr>
                <w:rFonts w:ascii="SimHei" w:hAnsi="SimHei" w:eastAsia="SimHei" w:cs="SimHei"/>
                <w:sz w:val="20"/>
                <w:szCs w:val="20"/>
                <w:spacing w:val="-5"/>
              </w:rPr>
              <w:t>同部门</w:t>
            </w:r>
            <w:r>
              <w:rPr>
                <w:rFonts w:ascii="SimHei" w:hAnsi="SimHei" w:eastAsia="SimHei" w:cs="SimHei"/>
                <w:sz w:val="20"/>
                <w:szCs w:val="20"/>
              </w:rPr>
              <w:t xml:space="preserve">  </w:t>
            </w:r>
            <w:r>
              <w:rPr>
                <w:rFonts w:ascii="SimHei" w:hAnsi="SimHei" w:eastAsia="SimHei" w:cs="SimHei"/>
                <w:sz w:val="20"/>
                <w:szCs w:val="20"/>
                <w:spacing w:val="-5"/>
              </w:rPr>
              <w:t>的业务需求，打通服务经营与财务之间的协同，全面覆盖</w:t>
            </w:r>
            <w:r>
              <w:rPr>
                <w:rFonts w:ascii="SimHei" w:hAnsi="SimHei" w:eastAsia="SimHei" w:cs="SimHei"/>
                <w:sz w:val="20"/>
                <w:szCs w:val="20"/>
                <w:spacing w:val="5"/>
              </w:rPr>
              <w:t xml:space="preserve">  </w:t>
            </w:r>
            <w:r>
              <w:rPr>
                <w:rFonts w:ascii="SimHei" w:hAnsi="SimHei" w:eastAsia="SimHei" w:cs="SimHei"/>
                <w:sz w:val="20"/>
                <w:szCs w:val="20"/>
                <w:spacing w:val="-8"/>
              </w:rPr>
              <w:t>各类维修成本的核算、维保合同应收等业务。</w:t>
            </w:r>
          </w:p>
          <w:p>
            <w:pPr>
              <w:ind w:left="140" w:right="162" w:firstLine="399"/>
              <w:spacing w:before="165" w:line="299" w:lineRule="auto"/>
              <w:jc w:val="both"/>
              <w:rPr>
                <w:rFonts w:ascii="SimHei" w:hAnsi="SimHei" w:eastAsia="SimHei" w:cs="SimHei"/>
                <w:sz w:val="20"/>
                <w:szCs w:val="20"/>
              </w:rPr>
            </w:pPr>
            <w:r>
              <w:rPr>
                <w:rFonts w:ascii="SimHei" w:hAnsi="SimHei" w:eastAsia="SimHei" w:cs="SimHei"/>
                <w:sz w:val="20"/>
                <w:szCs w:val="20"/>
                <w:spacing w:val="4"/>
              </w:rPr>
              <w:t>系统平台支撑总部对一线工作人员的行为监控及考</w:t>
            </w:r>
            <w:r>
              <w:rPr>
                <w:rFonts w:ascii="SimHei" w:hAnsi="SimHei" w:eastAsia="SimHei" w:cs="SimHei"/>
                <w:sz w:val="20"/>
                <w:szCs w:val="20"/>
                <w:spacing w:val="2"/>
              </w:rPr>
              <w:t xml:space="preserve"> </w:t>
            </w:r>
            <w:r>
              <w:rPr>
                <w:rFonts w:ascii="SimHei" w:hAnsi="SimHei" w:eastAsia="SimHei" w:cs="SimHei"/>
                <w:sz w:val="20"/>
                <w:szCs w:val="20"/>
                <w:spacing w:val="-5"/>
              </w:rPr>
              <w:t>核，管理人员可及时进行工作人员的调度和派工，并通过</w:t>
            </w:r>
            <w:r>
              <w:rPr>
                <w:rFonts w:ascii="SimHei" w:hAnsi="SimHei" w:eastAsia="SimHei" w:cs="SimHei"/>
                <w:sz w:val="20"/>
                <w:szCs w:val="20"/>
                <w:spacing w:val="11"/>
              </w:rPr>
              <w:t xml:space="preserve"> </w:t>
            </w:r>
            <w:r>
              <w:rPr>
                <w:rFonts w:ascii="SimHei" w:hAnsi="SimHei" w:eastAsia="SimHei" w:cs="SimHei"/>
                <w:sz w:val="20"/>
                <w:szCs w:val="20"/>
                <w:spacing w:val="-5"/>
              </w:rPr>
              <w:t>可视化方式监督工作人员的日常工作情况；承载对各类数</w:t>
            </w:r>
            <w:r>
              <w:rPr>
                <w:rFonts w:ascii="SimHei" w:hAnsi="SimHei" w:eastAsia="SimHei" w:cs="SimHei"/>
                <w:sz w:val="20"/>
                <w:szCs w:val="20"/>
                <w:spacing w:val="15"/>
              </w:rPr>
              <w:t xml:space="preserve"> </w:t>
            </w:r>
            <w:r>
              <w:rPr>
                <w:rFonts w:ascii="SimHei" w:hAnsi="SimHei" w:eastAsia="SimHei" w:cs="SimHei"/>
                <w:sz w:val="20"/>
                <w:szCs w:val="20"/>
                <w:spacing w:val="-5"/>
              </w:rPr>
              <w:t>据的统计分析，包括人员工作量统计、故障统计、维保合</w:t>
            </w:r>
            <w:r>
              <w:rPr>
                <w:rFonts w:ascii="SimHei" w:hAnsi="SimHei" w:eastAsia="SimHei" w:cs="SimHei"/>
                <w:sz w:val="20"/>
                <w:szCs w:val="20"/>
                <w:spacing w:val="13"/>
              </w:rPr>
              <w:t xml:space="preserve"> </w:t>
            </w:r>
            <w:r>
              <w:rPr>
                <w:rFonts w:ascii="SimHei" w:hAnsi="SimHei" w:eastAsia="SimHei" w:cs="SimHei"/>
                <w:sz w:val="20"/>
                <w:szCs w:val="20"/>
                <w:spacing w:val="-5"/>
              </w:rPr>
              <w:t>同执行情况统计等。轻量化数据编辑平台可与售后服务管</w:t>
            </w:r>
            <w:r>
              <w:rPr>
                <w:rFonts w:ascii="SimHei" w:hAnsi="SimHei" w:eastAsia="SimHei" w:cs="SimHei"/>
                <w:sz w:val="20"/>
                <w:szCs w:val="20"/>
                <w:spacing w:val="12"/>
              </w:rPr>
              <w:t xml:space="preserve"> </w:t>
            </w:r>
            <w:r>
              <w:rPr>
                <w:rFonts w:ascii="SimHei" w:hAnsi="SimHei" w:eastAsia="SimHei" w:cs="SimHei"/>
                <w:sz w:val="20"/>
                <w:szCs w:val="20"/>
                <w:spacing w:val="-5"/>
              </w:rPr>
              <w:t>理系统实时同步数据，将客户的主动反馈纳入系统设计架</w:t>
            </w:r>
            <w:r>
              <w:rPr>
                <w:rFonts w:ascii="SimHei" w:hAnsi="SimHei" w:eastAsia="SimHei" w:cs="SimHei"/>
                <w:sz w:val="20"/>
                <w:szCs w:val="20"/>
                <w:spacing w:val="13"/>
              </w:rPr>
              <w:t xml:space="preserve"> </w:t>
            </w:r>
            <w:r>
              <w:rPr>
                <w:rFonts w:ascii="SimHei" w:hAnsi="SimHei" w:eastAsia="SimHei" w:cs="SimHei"/>
                <w:sz w:val="20"/>
                <w:szCs w:val="20"/>
                <w:spacing w:val="-10"/>
              </w:rPr>
              <w:t>构中，构建与客户实时沟通的桥梁。</w:t>
            </w:r>
          </w:p>
          <w:p>
            <w:pPr>
              <w:pStyle w:val="TableText"/>
              <w:ind w:left="140" w:right="146" w:firstLine="399"/>
              <w:spacing w:before="189" w:line="273" w:lineRule="auto"/>
              <w:jc w:val="both"/>
              <w:rPr>
                <w:rFonts w:ascii="SimHei" w:hAnsi="SimHei" w:eastAsia="SimHei" w:cs="SimHei"/>
                <w:sz w:val="20"/>
                <w:szCs w:val="20"/>
              </w:rPr>
            </w:pPr>
            <w:r>
              <w:rPr>
                <w:rFonts w:ascii="SimHei" w:hAnsi="SimHei" w:eastAsia="SimHei" w:cs="SimHei"/>
                <w:sz w:val="20"/>
                <w:szCs w:val="20"/>
                <w:spacing w:val="-8"/>
              </w:rPr>
              <w:t>双良综合服务监控平台集成了友空间、</w:t>
            </w:r>
            <w:r>
              <w:rPr>
                <w:rFonts w:ascii="Times New Roman" w:hAnsi="Times New Roman" w:eastAsia="Times New Roman" w:cs="Times New Roman"/>
                <w:sz w:val="20"/>
                <w:szCs w:val="20"/>
                <w:spacing w:val="-8"/>
              </w:rPr>
              <w:t>ESM</w:t>
            </w:r>
            <w:r>
              <w:rPr>
                <w:rFonts w:ascii="SimHei" w:hAnsi="SimHei" w:eastAsia="SimHei" w:cs="SimHei"/>
                <w:sz w:val="20"/>
                <w:szCs w:val="20"/>
                <w:spacing w:val="-9"/>
              </w:rPr>
              <w:t>(企业服务</w:t>
            </w:r>
            <w:r>
              <w:rPr>
                <w:rFonts w:ascii="SimHei" w:hAnsi="SimHei" w:eastAsia="SimHei" w:cs="SimHei"/>
                <w:sz w:val="20"/>
                <w:szCs w:val="20"/>
              </w:rPr>
              <w:t xml:space="preserve"> </w:t>
            </w:r>
            <w:r>
              <w:rPr>
                <w:rFonts w:ascii="SimHei" w:hAnsi="SimHei" w:eastAsia="SimHei" w:cs="SimHei"/>
                <w:sz w:val="20"/>
                <w:szCs w:val="20"/>
                <w:spacing w:val="3"/>
              </w:rPr>
              <w:t>管理)系统、400呼叫中心、云平台等现有系统。集成的</w:t>
            </w:r>
            <w:r>
              <w:rPr>
                <w:rFonts w:ascii="SimHei" w:hAnsi="SimHei" w:eastAsia="SimHei" w:cs="SimHei"/>
                <w:sz w:val="20"/>
                <w:szCs w:val="20"/>
                <w:spacing w:val="18"/>
              </w:rPr>
              <w:t xml:space="preserve"> </w:t>
            </w:r>
            <w:r>
              <w:rPr>
                <w:rFonts w:ascii="Times New Roman" w:hAnsi="Times New Roman" w:eastAsia="Times New Roman" w:cs="Times New Roman"/>
                <w:sz w:val="20"/>
                <w:szCs w:val="20"/>
                <w:spacing w:val="-6"/>
              </w:rPr>
              <w:t>ESM</w:t>
            </w:r>
            <w:r>
              <w:rPr>
                <w:rFonts w:ascii="Times New Roman" w:hAnsi="Times New Roman" w:eastAsia="Times New Roman" w:cs="Times New Roman"/>
                <w:sz w:val="20"/>
                <w:szCs w:val="20"/>
                <w:spacing w:val="-13"/>
              </w:rPr>
              <w:t xml:space="preserve"> </w:t>
            </w:r>
            <w:r>
              <w:rPr>
                <w:rFonts w:ascii="SimHei" w:hAnsi="SimHei" w:eastAsia="SimHei" w:cs="SimHei"/>
                <w:sz w:val="20"/>
                <w:szCs w:val="20"/>
                <w:spacing w:val="-6"/>
              </w:rPr>
              <w:t>系统、设备运行实时监控平台</w:t>
            </w:r>
            <w:r>
              <w:rPr>
                <w:rFonts w:ascii="SimHei" w:hAnsi="SimHei" w:eastAsia="SimHei" w:cs="SimHei"/>
                <w:sz w:val="20"/>
                <w:szCs w:val="20"/>
                <w:spacing w:val="-44"/>
              </w:rPr>
              <w:t xml:space="preserve"> </w:t>
            </w:r>
            <w:r>
              <w:rPr>
                <w:rFonts w:ascii="Times New Roman" w:hAnsi="Times New Roman" w:eastAsia="Times New Roman" w:cs="Times New Roman"/>
                <w:sz w:val="20"/>
                <w:szCs w:val="20"/>
                <w:spacing w:val="-6"/>
              </w:rPr>
              <w:t>(SL-Remote</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7"/>
              </w:rPr>
              <w:t>)</w:t>
            </w:r>
            <w:r>
              <w:rPr>
                <w:sz w:val="20"/>
                <w:szCs w:val="20"/>
                <w:spacing w:val="-7"/>
              </w:rPr>
              <w:t>、</w:t>
            </w:r>
            <w:r>
              <w:rPr>
                <w:rFonts w:ascii="SimHei" w:hAnsi="SimHei" w:eastAsia="SimHei" w:cs="SimHei"/>
                <w:sz w:val="20"/>
                <w:szCs w:val="20"/>
                <w:spacing w:val="-7"/>
              </w:rPr>
              <w:t>双良</w:t>
            </w:r>
          </w:p>
          <w:p>
            <w:pPr>
              <w:ind w:left="140"/>
              <w:spacing w:before="122" w:line="213" w:lineRule="auto"/>
              <w:rPr>
                <w:rFonts w:ascii="SimHei" w:hAnsi="SimHei" w:eastAsia="SimHei" w:cs="SimHei"/>
                <w:sz w:val="20"/>
                <w:szCs w:val="20"/>
              </w:rPr>
            </w:pPr>
            <w:r>
              <w:rPr>
                <w:rFonts w:ascii="SimHei" w:hAnsi="SimHei" w:eastAsia="SimHei" w:cs="SimHei"/>
                <w:sz w:val="20"/>
                <w:szCs w:val="20"/>
                <w:spacing w:val="-4"/>
              </w:rPr>
              <w:t>综合服务监控平台，实现了对售出产品的在线状态监测和</w:t>
            </w:r>
          </w:p>
        </w:tc>
      </w:tr>
    </w:tbl>
    <w:p>
      <w:pPr>
        <w:ind w:left="2229"/>
        <w:spacing w:before="136" w:line="235" w:lineRule="auto"/>
        <w:rPr>
          <w:rFonts w:ascii="SimSun" w:hAnsi="SimSun" w:eastAsia="SimSun" w:cs="SimSun"/>
          <w:sz w:val="12"/>
          <w:szCs w:val="12"/>
        </w:rPr>
      </w:pPr>
      <w:r>
        <w:pict>
          <v:rect id="_x0000_s564" style="position:absolute;margin-left:245.5pt;margin-top:9.00479pt;mso-position-vertical-relative:text;mso-position-horizontal-relative:text;width:31pt;height:0.55pt;z-index:253227008;" fillcolor="#000000" filled="true" stroked="false"/>
        </w:pict>
      </w:r>
      <w:r>
        <w:rPr>
          <w:rFonts w:ascii="Dotum" w:hAnsi="Dotum" w:eastAsia="Dotum" w:cs="Dotum"/>
          <w:sz w:val="15"/>
          <w:szCs w:val="15"/>
          <w:color w:val="413774"/>
          <w:spacing w:val="-11"/>
        </w:rPr>
        <w:t>▶▶</w:t>
      </w:r>
      <w:r>
        <w:rPr>
          <w:rFonts w:ascii="Dotum" w:hAnsi="Dotum" w:eastAsia="Dotum" w:cs="Dotum"/>
          <w:sz w:val="15"/>
          <w:szCs w:val="15"/>
          <w:color w:val="413774"/>
          <w:spacing w:val="1"/>
        </w:rPr>
        <w:t xml:space="preserve">                          </w:t>
      </w:r>
      <w:r>
        <w:rPr>
          <w:rFonts w:ascii="Dotum" w:hAnsi="Dotum" w:eastAsia="Dotum" w:cs="Dotum"/>
          <w:sz w:val="15"/>
          <w:szCs w:val="15"/>
          <w:color w:val="413774"/>
        </w:rPr>
        <w:t xml:space="preserve">                     </w:t>
      </w:r>
      <w:r>
        <w:rPr>
          <w:rFonts w:ascii="SimSun" w:hAnsi="SimSun" w:eastAsia="SimSun" w:cs="SimSun"/>
          <w:sz w:val="12"/>
          <w:szCs w:val="12"/>
          <w:color w:val="5D577C"/>
          <w:spacing w:val="-11"/>
        </w:rPr>
        <w:t>4</w:t>
      </w:r>
    </w:p>
    <w:p>
      <w:pPr>
        <w:spacing w:line="235" w:lineRule="auto"/>
        <w:sectPr>
          <w:footerReference w:type="default" r:id="rId476"/>
          <w:pgSz w:w="7560" w:h="11380"/>
          <w:pgMar w:top="183" w:right="680" w:bottom="471" w:left="0" w:header="0" w:footer="212" w:gutter="0"/>
        </w:sectPr>
        <w:rPr>
          <w:rFonts w:ascii="SimSun" w:hAnsi="SimSun" w:eastAsia="SimSun" w:cs="SimSun"/>
          <w:sz w:val="12"/>
          <w:szCs w:val="12"/>
        </w:rPr>
      </w:pPr>
    </w:p>
    <w:p>
      <w:pPr>
        <w:ind w:left="5470"/>
        <w:spacing w:line="217" w:lineRule="auto"/>
        <w:rPr>
          <w:rFonts w:ascii="SimSun" w:hAnsi="SimSun" w:eastAsia="SimSun" w:cs="SimSun"/>
          <w:sz w:val="16"/>
          <w:szCs w:val="16"/>
        </w:rPr>
      </w:pPr>
      <w:r>
        <w:pict>
          <v:rect id="_x0000_s566" style="position:absolute;margin-left:236.999pt;margin-top:358.502pt;mso-position-vertical-relative:page;mso-position-horizontal-relative:page;width:26.05pt;height:0.55pt;z-index:253243392;" o:allowincell="f" fillcolor="#000000" filled="true" stroked="false"/>
        </w:pict>
      </w:r>
      <w:r>
        <w:drawing>
          <wp:anchor distT="0" distB="0" distL="0" distR="0" simplePos="0" relativeHeight="253238272" behindDoc="1" locked="0" layoutInCell="0" allowOverlap="1">
            <wp:simplePos x="0" y="0"/>
            <wp:positionH relativeFrom="page">
              <wp:posOffset>552460</wp:posOffset>
            </wp:positionH>
            <wp:positionV relativeFrom="page">
              <wp:posOffset>4552973</wp:posOffset>
            </wp:positionV>
            <wp:extent cx="711207" cy="6353"/>
            <wp:effectExtent l="0" t="0" r="0" b="0"/>
            <wp:wrapNone/>
            <wp:docPr id="512" name="IM 512"/>
            <wp:cNvGraphicFramePr/>
            <a:graphic>
              <a:graphicData uri="http://schemas.openxmlformats.org/drawingml/2006/picture">
                <pic:pic>
                  <pic:nvPicPr>
                    <pic:cNvPr id="512" name="IM 512"/>
                    <pic:cNvPicPr/>
                  </pic:nvPicPr>
                  <pic:blipFill>
                    <a:blip r:embed="rId484"/>
                    <a:stretch>
                      <a:fillRect/>
                    </a:stretch>
                  </pic:blipFill>
                  <pic:spPr>
                    <a:xfrm rot="0">
                      <a:off x="0" y="0"/>
                      <a:ext cx="711207" cy="6353"/>
                    </a:xfrm>
                    <a:prstGeom prst="rect">
                      <a:avLst/>
                    </a:prstGeom>
                  </pic:spPr>
                </pic:pic>
              </a:graphicData>
            </a:graphic>
          </wp:anchor>
        </w:drawing>
      </w:r>
      <w:r>
        <w:drawing>
          <wp:anchor distT="0" distB="0" distL="0" distR="0" simplePos="0" relativeHeight="253240320" behindDoc="0" locked="0" layoutInCell="0" allowOverlap="1">
            <wp:simplePos x="0" y="0"/>
            <wp:positionH relativeFrom="page">
              <wp:posOffset>558801</wp:posOffset>
            </wp:positionH>
            <wp:positionV relativeFrom="page">
              <wp:posOffset>3200387</wp:posOffset>
            </wp:positionV>
            <wp:extent cx="6350" cy="1365293"/>
            <wp:effectExtent l="0" t="0" r="0" b="0"/>
            <wp:wrapNone/>
            <wp:docPr id="514" name="IM 514"/>
            <wp:cNvGraphicFramePr/>
            <a:graphic>
              <a:graphicData uri="http://schemas.openxmlformats.org/drawingml/2006/picture">
                <pic:pic>
                  <pic:nvPicPr>
                    <pic:cNvPr id="514" name="IM 514"/>
                    <pic:cNvPicPr/>
                  </pic:nvPicPr>
                  <pic:blipFill>
                    <a:blip r:embed="rId485"/>
                    <a:stretch>
                      <a:fillRect/>
                    </a:stretch>
                  </pic:blipFill>
                  <pic:spPr>
                    <a:xfrm rot="0">
                      <a:off x="0" y="0"/>
                      <a:ext cx="6350" cy="1365293"/>
                    </a:xfrm>
                    <a:prstGeom prst="rect">
                      <a:avLst/>
                    </a:prstGeom>
                  </pic:spPr>
                </pic:pic>
              </a:graphicData>
            </a:graphic>
          </wp:anchor>
        </w:drawing>
      </w:r>
      <w:r>
        <w:drawing>
          <wp:anchor distT="0" distB="0" distL="0" distR="0" simplePos="0" relativeHeight="253239296" behindDoc="0" locked="0" layoutInCell="0" allowOverlap="1">
            <wp:simplePos x="0" y="0"/>
            <wp:positionH relativeFrom="page">
              <wp:posOffset>374634</wp:posOffset>
            </wp:positionH>
            <wp:positionV relativeFrom="page">
              <wp:posOffset>4108440</wp:posOffset>
            </wp:positionV>
            <wp:extent cx="285745" cy="266705"/>
            <wp:effectExtent l="0" t="0" r="0" b="0"/>
            <wp:wrapNone/>
            <wp:docPr id="516" name="IM 516"/>
            <wp:cNvGraphicFramePr/>
            <a:graphic>
              <a:graphicData uri="http://schemas.openxmlformats.org/drawingml/2006/picture">
                <pic:pic>
                  <pic:nvPicPr>
                    <pic:cNvPr id="516" name="IM 516"/>
                    <pic:cNvPicPr/>
                  </pic:nvPicPr>
                  <pic:blipFill>
                    <a:blip r:embed="rId486"/>
                    <a:stretch>
                      <a:fillRect/>
                    </a:stretch>
                  </pic:blipFill>
                  <pic:spPr>
                    <a:xfrm rot="0">
                      <a:off x="0" y="0"/>
                      <a:ext cx="285745" cy="266705"/>
                    </a:xfrm>
                    <a:prstGeom prst="rect">
                      <a:avLst/>
                    </a:prstGeom>
                  </pic:spPr>
                </pic:pic>
              </a:graphicData>
            </a:graphic>
          </wp:anchor>
        </w:drawing>
      </w:r>
      <w:r>
        <w:drawing>
          <wp:anchor distT="0" distB="0" distL="0" distR="0" simplePos="0" relativeHeight="253237248" behindDoc="1" locked="0" layoutInCell="0" allowOverlap="1">
            <wp:simplePos x="0" y="0"/>
            <wp:positionH relativeFrom="page">
              <wp:posOffset>3740128</wp:posOffset>
            </wp:positionH>
            <wp:positionV relativeFrom="page">
              <wp:posOffset>4210025</wp:posOffset>
            </wp:positionV>
            <wp:extent cx="476290" cy="476300"/>
            <wp:effectExtent l="0" t="0" r="0" b="0"/>
            <wp:wrapNone/>
            <wp:docPr id="518" name="IM 518"/>
            <wp:cNvGraphicFramePr/>
            <a:graphic>
              <a:graphicData uri="http://schemas.openxmlformats.org/drawingml/2006/picture">
                <pic:pic>
                  <pic:nvPicPr>
                    <pic:cNvPr id="518" name="IM 518"/>
                    <pic:cNvPicPr/>
                  </pic:nvPicPr>
                  <pic:blipFill>
                    <a:blip r:embed="rId487"/>
                    <a:stretch>
                      <a:fillRect/>
                    </a:stretch>
                  </pic:blipFill>
                  <pic:spPr>
                    <a:xfrm rot="0">
                      <a:off x="0" y="0"/>
                      <a:ext cx="476290" cy="476300"/>
                    </a:xfrm>
                    <a:prstGeom prst="rect">
                      <a:avLst/>
                    </a:prstGeom>
                  </pic:spPr>
                </pic:pic>
              </a:graphicData>
            </a:graphic>
          </wp:anchor>
        </w:drawing>
      </w:r>
      <w:r>
        <w:rPr>
          <w:rFonts w:ascii="SimSun" w:hAnsi="SimSun" w:eastAsia="SimSun" w:cs="SimSun"/>
          <w:sz w:val="16"/>
          <w:szCs w:val="16"/>
          <w:color w:val="4A219E"/>
          <w:spacing w:val="-2"/>
        </w:rPr>
        <w:t>用数篇</w:t>
      </w:r>
    </w:p>
    <w:p>
      <w:pPr>
        <w:ind w:left="5030"/>
        <w:spacing w:line="217" w:lineRule="auto"/>
        <w:rPr>
          <w:rFonts w:ascii="SimSun" w:hAnsi="SimSun" w:eastAsia="SimSun" w:cs="SimSun"/>
          <w:sz w:val="16"/>
          <w:szCs w:val="16"/>
        </w:rPr>
      </w:pPr>
      <w:r>
        <w:rPr>
          <w:rFonts w:ascii="SimSun" w:hAnsi="SimSun" w:eastAsia="SimSun" w:cs="SimSun"/>
          <w:sz w:val="16"/>
          <w:szCs w:val="16"/>
          <w:color w:val="E86E11"/>
          <w:spacing w:val="-8"/>
        </w:rPr>
        <w:t>挖掘数据价值</w:t>
      </w:r>
    </w:p>
    <w:p>
      <w:pPr>
        <w:spacing w:before="111"/>
        <w:rPr/>
      </w:pPr>
      <w:r/>
    </w:p>
    <w:p>
      <w:pPr>
        <w:spacing w:before="111"/>
        <w:rPr/>
      </w:pPr>
      <w:r/>
    </w:p>
    <w:tbl>
      <w:tblPr>
        <w:tblStyle w:val="TableNormal"/>
        <w:tblW w:w="5200" w:type="dxa"/>
        <w:tblInd w:w="435" w:type="dxa"/>
        <w:tblLayout w:type="fixed"/>
        <w:tblBorders>
          <w:left w:val="single" w:color="000000" w:sz="4" w:space="0"/>
          <w:bottom w:val="single" w:color="000000" w:sz="4" w:space="0"/>
          <w:right w:val="single" w:color="000000" w:sz="4" w:space="0"/>
          <w:top w:val="single" w:color="000000" w:sz="4" w:space="0"/>
        </w:tblBorders>
      </w:tblPr>
      <w:tblGrid>
        <w:gridCol w:w="5200"/>
      </w:tblGrid>
      <w:tr>
        <w:trPr>
          <w:trHeight w:val="5650" w:hRule="atLeast"/>
        </w:trPr>
        <w:tc>
          <w:tcPr>
            <w:tcW w:w="5200" w:type="dxa"/>
            <w:vAlign w:val="top"/>
          </w:tcPr>
          <w:p>
            <w:pPr>
              <w:pStyle w:val="TableText"/>
              <w:ind w:left="150" w:right="143"/>
              <w:spacing w:before="206" w:line="264" w:lineRule="auto"/>
              <w:rPr>
                <w:rFonts w:ascii="SimHei" w:hAnsi="SimHei" w:eastAsia="SimHei" w:cs="SimHei"/>
                <w:sz w:val="20"/>
                <w:szCs w:val="20"/>
              </w:rPr>
            </w:pPr>
            <w:bookmarkStart w:name="bookmark24" w:id="21"/>
            <w:bookmarkEnd w:id="21"/>
            <w:r>
              <w:rPr>
                <w:rFonts w:ascii="SimHei" w:hAnsi="SimHei" w:eastAsia="SimHei" w:cs="SimHei"/>
                <w:sz w:val="20"/>
                <w:szCs w:val="20"/>
              </w:rPr>
              <w:t>异常预警。集成的</w:t>
            </w:r>
            <w:r>
              <w:rPr>
                <w:sz w:val="20"/>
                <w:szCs w:val="20"/>
              </w:rPr>
              <w:t>ESM </w:t>
            </w:r>
            <w:r>
              <w:rPr>
                <w:rFonts w:ascii="SimHei" w:hAnsi="SimHei" w:eastAsia="SimHei" w:cs="SimHei"/>
                <w:sz w:val="20"/>
                <w:szCs w:val="20"/>
              </w:rPr>
              <w:t>系统、400呼叫中心系</w:t>
            </w:r>
            <w:r>
              <w:rPr>
                <w:rFonts w:ascii="SimHei" w:hAnsi="SimHei" w:eastAsia="SimHei" w:cs="SimHei"/>
                <w:sz w:val="20"/>
                <w:szCs w:val="20"/>
                <w:spacing w:val="-1"/>
              </w:rPr>
              <w:t>统、双良综</w:t>
            </w:r>
            <w:r>
              <w:rPr>
                <w:rFonts w:ascii="SimHei" w:hAnsi="SimHei" w:eastAsia="SimHei" w:cs="SimHei"/>
                <w:sz w:val="20"/>
                <w:szCs w:val="20"/>
              </w:rPr>
              <w:t xml:space="preserve"> </w:t>
            </w:r>
            <w:r>
              <w:rPr>
                <w:rFonts w:ascii="SimHei" w:hAnsi="SimHei" w:eastAsia="SimHei" w:cs="SimHei"/>
                <w:sz w:val="20"/>
                <w:szCs w:val="20"/>
                <w:spacing w:val="-4"/>
              </w:rPr>
              <w:t>合服务监控平台接受来自第三方的服务请求，</w:t>
            </w:r>
            <w:r>
              <w:rPr>
                <w:rFonts w:ascii="SimHei" w:hAnsi="SimHei" w:eastAsia="SimHei" w:cs="SimHei"/>
                <w:sz w:val="20"/>
                <w:szCs w:val="20"/>
                <w:spacing w:val="-5"/>
              </w:rPr>
              <w:t>并可以及时</w:t>
            </w:r>
          </w:p>
          <w:p>
            <w:pPr>
              <w:ind w:left="150"/>
              <w:spacing w:before="130" w:line="223" w:lineRule="auto"/>
              <w:rPr>
                <w:rFonts w:ascii="SimHei" w:hAnsi="SimHei" w:eastAsia="SimHei" w:cs="SimHei"/>
                <w:sz w:val="20"/>
                <w:szCs w:val="20"/>
              </w:rPr>
            </w:pPr>
            <w:r>
              <w:rPr>
                <w:rFonts w:ascii="SimHei" w:hAnsi="SimHei" w:eastAsia="SimHei" w:cs="SimHei"/>
                <w:sz w:val="20"/>
                <w:szCs w:val="20"/>
                <w:spacing w:val="-10"/>
              </w:rPr>
              <w:t>响应。</w:t>
            </w:r>
          </w:p>
          <w:p>
            <w:pPr>
              <w:ind w:left="159"/>
              <w:spacing w:before="69"/>
              <w:rPr>
                <w:rFonts w:ascii="SimHei" w:hAnsi="SimHei" w:eastAsia="SimHei" w:cs="SimHei"/>
                <w:sz w:val="20"/>
                <w:szCs w:val="20"/>
              </w:rPr>
            </w:pPr>
            <w:r>
              <w:rPr>
                <w:rFonts w:ascii="SimHei" w:hAnsi="SimHei" w:eastAsia="SimHei" w:cs="SimHei"/>
                <w:sz w:val="20"/>
                <w:szCs w:val="20"/>
                <w:color w:val="EF861D"/>
                <w:position w:val="-11"/>
              </w:rPr>
              <w:drawing>
                <wp:inline distT="0" distB="0" distL="0" distR="0">
                  <wp:extent cx="279433" cy="260351"/>
                  <wp:effectExtent l="0" t="0" r="0" b="0"/>
                  <wp:docPr id="520" name="IM 520"/>
                  <wp:cNvGraphicFramePr/>
                  <a:graphic>
                    <a:graphicData uri="http://schemas.openxmlformats.org/drawingml/2006/picture">
                      <pic:pic>
                        <pic:nvPicPr>
                          <pic:cNvPr id="520" name="IM 520"/>
                          <pic:cNvPicPr/>
                        </pic:nvPicPr>
                        <pic:blipFill>
                          <a:blip r:embed="rId488"/>
                          <a:stretch>
                            <a:fillRect/>
                          </a:stretch>
                        </pic:blipFill>
                        <pic:spPr>
                          <a:xfrm rot="0">
                            <a:off x="0" y="0"/>
                            <a:ext cx="279433" cy="260351"/>
                          </a:xfrm>
                          <a:prstGeom prst="rect">
                            <a:avLst/>
                          </a:prstGeom>
                        </pic:spPr>
                      </pic:pic>
                    </a:graphicData>
                  </a:graphic>
                </wp:inline>
              </w:drawing>
            </w:r>
            <w:r>
              <w:rPr>
                <w:rFonts w:ascii="SimHei" w:hAnsi="SimHei" w:eastAsia="SimHei" w:cs="SimHei"/>
                <w:sz w:val="20"/>
                <w:szCs w:val="20"/>
                <w:color w:val="EF861D"/>
                <w:spacing w:val="19"/>
              </w:rPr>
              <w:t>应用价值</w:t>
            </w:r>
          </w:p>
          <w:p>
            <w:pPr>
              <w:ind w:left="150" w:right="136" w:firstLine="389"/>
              <w:spacing w:before="57" w:line="259" w:lineRule="auto"/>
              <w:rPr>
                <w:rFonts w:ascii="SimHei" w:hAnsi="SimHei" w:eastAsia="SimHei" w:cs="SimHei"/>
                <w:sz w:val="20"/>
                <w:szCs w:val="20"/>
              </w:rPr>
            </w:pPr>
            <w:r>
              <w:rPr>
                <w:rFonts w:ascii="SimHei" w:hAnsi="SimHei" w:eastAsia="SimHei" w:cs="SimHei"/>
                <w:sz w:val="20"/>
                <w:szCs w:val="20"/>
                <w:spacing w:val="5"/>
              </w:rPr>
              <w:t>用户黏性：对售出的产品(客户设备资产)进</w:t>
            </w:r>
            <w:r>
              <w:rPr>
                <w:rFonts w:ascii="SimHei" w:hAnsi="SimHei" w:eastAsia="SimHei" w:cs="SimHei"/>
                <w:sz w:val="20"/>
                <w:szCs w:val="20"/>
                <w:spacing w:val="4"/>
              </w:rPr>
              <w:t>行全面</w:t>
            </w:r>
            <w:r>
              <w:rPr>
                <w:rFonts w:ascii="SimHei" w:hAnsi="SimHei" w:eastAsia="SimHei" w:cs="SimHei"/>
                <w:sz w:val="20"/>
                <w:szCs w:val="20"/>
              </w:rPr>
              <w:t xml:space="preserve"> </w:t>
            </w:r>
            <w:r>
              <w:rPr>
                <w:rFonts w:ascii="SimHei" w:hAnsi="SimHei" w:eastAsia="SimHei" w:cs="SimHei"/>
                <w:sz w:val="20"/>
                <w:szCs w:val="20"/>
                <w:spacing w:val="-9"/>
              </w:rPr>
              <w:t>监测、诊断、维保，提升经营附加值和客户黏性。</w:t>
            </w:r>
          </w:p>
          <w:p>
            <w:pPr>
              <w:ind w:left="539"/>
              <w:spacing w:before="109" w:line="389" w:lineRule="exact"/>
              <w:rPr>
                <w:rFonts w:ascii="SimHei" w:hAnsi="SimHei" w:eastAsia="SimHei" w:cs="SimHei"/>
                <w:sz w:val="20"/>
                <w:szCs w:val="20"/>
              </w:rPr>
            </w:pPr>
            <w:r>
              <w:rPr>
                <w:rFonts w:ascii="SimHei" w:hAnsi="SimHei" w:eastAsia="SimHei" w:cs="SimHei"/>
                <w:sz w:val="20"/>
                <w:szCs w:val="20"/>
                <w:spacing w:val="-3"/>
                <w:position w:val="14"/>
              </w:rPr>
              <w:t>及时响应：监督服务人员的服务响应和服务质量，客</w:t>
            </w:r>
          </w:p>
          <w:p>
            <w:pPr>
              <w:ind w:left="150"/>
              <w:spacing w:before="1" w:line="221" w:lineRule="auto"/>
              <w:rPr>
                <w:rFonts w:ascii="SimHei" w:hAnsi="SimHei" w:eastAsia="SimHei" w:cs="SimHei"/>
                <w:sz w:val="20"/>
                <w:szCs w:val="20"/>
              </w:rPr>
            </w:pPr>
            <w:r>
              <w:rPr>
                <w:rFonts w:ascii="SimHei" w:hAnsi="SimHei" w:eastAsia="SimHei" w:cs="SimHei"/>
                <w:sz w:val="20"/>
                <w:szCs w:val="20"/>
                <w:spacing w:val="-10"/>
              </w:rPr>
              <w:t>户可进行直接评价。</w:t>
            </w:r>
          </w:p>
          <w:p>
            <w:pPr>
              <w:ind w:left="539"/>
              <w:spacing w:before="70" w:line="390" w:lineRule="exact"/>
              <w:rPr>
                <w:rFonts w:ascii="SimHei" w:hAnsi="SimHei" w:eastAsia="SimHei" w:cs="SimHei"/>
                <w:sz w:val="20"/>
                <w:szCs w:val="20"/>
              </w:rPr>
            </w:pPr>
            <w:r>
              <w:rPr>
                <w:rFonts w:ascii="SimHei" w:hAnsi="SimHei" w:eastAsia="SimHei" w:cs="SimHei"/>
                <w:sz w:val="20"/>
                <w:szCs w:val="20"/>
                <w:spacing w:val="-4"/>
                <w:position w:val="14"/>
              </w:rPr>
              <w:t>专业知识：对客户进行管理输出，包括专家会诊、维</w:t>
            </w:r>
          </w:p>
          <w:p>
            <w:pPr>
              <w:ind w:left="150"/>
              <w:spacing w:line="221" w:lineRule="auto"/>
              <w:rPr>
                <w:rFonts w:ascii="SimHei" w:hAnsi="SimHei" w:eastAsia="SimHei" w:cs="SimHei"/>
                <w:sz w:val="20"/>
                <w:szCs w:val="20"/>
              </w:rPr>
            </w:pPr>
            <w:r>
              <w:rPr>
                <w:rFonts w:ascii="SimHei" w:hAnsi="SimHei" w:eastAsia="SimHei" w:cs="SimHei"/>
                <w:sz w:val="20"/>
                <w:szCs w:val="20"/>
                <w:spacing w:val="-9"/>
              </w:rPr>
              <w:t>保知识、检测设备运行数据等。</w:t>
            </w:r>
          </w:p>
          <w:p>
            <w:pPr>
              <w:ind w:left="150" w:right="143" w:firstLine="389"/>
              <w:spacing w:before="100" w:line="264" w:lineRule="auto"/>
              <w:rPr>
                <w:rFonts w:ascii="SimHei" w:hAnsi="SimHei" w:eastAsia="SimHei" w:cs="SimHei"/>
                <w:sz w:val="20"/>
                <w:szCs w:val="20"/>
              </w:rPr>
            </w:pPr>
            <w:r>
              <w:rPr>
                <w:rFonts w:ascii="SimHei" w:hAnsi="SimHei" w:eastAsia="SimHei" w:cs="SimHei"/>
                <w:sz w:val="20"/>
                <w:szCs w:val="20"/>
                <w:spacing w:val="-4"/>
              </w:rPr>
              <w:t>提升品质：通过对产品运行和未报数据进行检</w:t>
            </w:r>
            <w:r>
              <w:rPr>
                <w:rFonts w:ascii="SimHei" w:hAnsi="SimHei" w:eastAsia="SimHei" w:cs="SimHei"/>
                <w:sz w:val="20"/>
                <w:szCs w:val="20"/>
                <w:spacing w:val="-5"/>
              </w:rPr>
              <w:t>测、分</w:t>
            </w:r>
            <w:r>
              <w:rPr>
                <w:rFonts w:ascii="SimHei" w:hAnsi="SimHei" w:eastAsia="SimHei" w:cs="SimHei"/>
                <w:sz w:val="20"/>
                <w:szCs w:val="20"/>
              </w:rPr>
              <w:t xml:space="preserve"> </w:t>
            </w:r>
            <w:r>
              <w:rPr>
                <w:rFonts w:ascii="SimHei" w:hAnsi="SimHei" w:eastAsia="SimHei" w:cs="SimHei"/>
                <w:sz w:val="20"/>
                <w:szCs w:val="20"/>
                <w:spacing w:val="-8"/>
              </w:rPr>
              <w:t>析，有针对性地改善后续产品质量，提升市场竞争力。</w:t>
            </w:r>
          </w:p>
          <w:p>
            <w:pPr>
              <w:ind w:left="150" w:right="137" w:firstLine="389"/>
              <w:spacing w:before="117" w:line="284" w:lineRule="auto"/>
              <w:rPr>
                <w:rFonts w:ascii="SimHei" w:hAnsi="SimHei" w:eastAsia="SimHei" w:cs="SimHei"/>
                <w:sz w:val="20"/>
                <w:szCs w:val="20"/>
              </w:rPr>
            </w:pPr>
            <w:r>
              <w:rPr>
                <w:rFonts w:ascii="SimHei" w:hAnsi="SimHei" w:eastAsia="SimHei" w:cs="SimHei"/>
                <w:sz w:val="20"/>
                <w:szCs w:val="20"/>
                <w:spacing w:val="-4"/>
              </w:rPr>
              <w:t>多方收益：及时应对客户提报的维保需求并提</w:t>
            </w:r>
            <w:r>
              <w:rPr>
                <w:rFonts w:ascii="SimHei" w:hAnsi="SimHei" w:eastAsia="SimHei" w:cs="SimHei"/>
                <w:sz w:val="20"/>
                <w:szCs w:val="20"/>
                <w:spacing w:val="-5"/>
              </w:rPr>
              <w:t>供专家</w:t>
            </w:r>
            <w:r>
              <w:rPr>
                <w:rFonts w:ascii="SimHei" w:hAnsi="SimHei" w:eastAsia="SimHei" w:cs="SimHei"/>
                <w:sz w:val="20"/>
                <w:szCs w:val="20"/>
              </w:rPr>
              <w:t xml:space="preserve"> </w:t>
            </w:r>
            <w:r>
              <w:rPr>
                <w:rFonts w:ascii="SimHei" w:hAnsi="SimHei" w:eastAsia="SimHei" w:cs="SimHei"/>
                <w:sz w:val="20"/>
                <w:szCs w:val="20"/>
                <w:spacing w:val="-4"/>
              </w:rPr>
              <w:t>诊断，为企业或服务商带来服务收益，同时给客户带来安</w:t>
            </w:r>
            <w:r>
              <w:rPr>
                <w:rFonts w:ascii="SimHei" w:hAnsi="SimHei" w:eastAsia="SimHei" w:cs="SimHei"/>
                <w:sz w:val="20"/>
                <w:szCs w:val="20"/>
                <w:spacing w:val="1"/>
              </w:rPr>
              <w:t xml:space="preserve"> </w:t>
            </w:r>
            <w:r>
              <w:rPr>
                <w:rFonts w:ascii="SimHei" w:hAnsi="SimHei" w:eastAsia="SimHei" w:cs="SimHei"/>
                <w:sz w:val="20"/>
                <w:szCs w:val="20"/>
                <w:spacing w:val="-9"/>
              </w:rPr>
              <w:t>全、稳定、可靠的运行设备，减少停产带来的损失。</w:t>
            </w:r>
          </w:p>
        </w:tc>
      </w:tr>
    </w:tbl>
    <w:p>
      <w:pPr>
        <w:ind w:left="1390"/>
        <w:spacing w:before="97" w:line="235" w:lineRule="auto"/>
        <w:rPr>
          <w:rFonts w:ascii="Dotum" w:hAnsi="Dotum" w:eastAsia="Dotum" w:cs="Dotum"/>
          <w:sz w:val="16"/>
          <w:szCs w:val="16"/>
        </w:rPr>
      </w:pPr>
      <w:r>
        <w:pict>
          <v:shape id="_x0000_s568" style="position:absolute;margin-left:250.502pt;margin-top:3.98887pt;mso-position-vertical-relative:text;mso-position-horizontal-relative:text;width:8.9pt;height:11.05pt;z-index:25324134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O</w:t>
                  </w:r>
                </w:p>
              </w:txbxContent>
            </v:textbox>
          </v:shape>
        </w:pict>
      </w:r>
      <w:r>
        <w:pict>
          <v:shape id="_x0000_s570" style="position:absolute;margin-left:200.002pt;margin-top:5.39084pt;mso-position-vertical-relative:text;mso-position-horizontal-relative:text;width:5.75pt;height:9.95pt;z-index:253242368;"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6"/>
                      <w:szCs w:val="16"/>
                    </w:rPr>
                  </w:pPr>
                  <w:r>
                    <w:rPr>
                      <w:rFonts w:ascii="SimSun" w:hAnsi="SimSun" w:eastAsia="SimSun" w:cs="SimSun"/>
                      <w:sz w:val="16"/>
                      <w:szCs w:val="16"/>
                      <w:color w:val="473A89"/>
                    </w:rPr>
                    <w:t>4</w:t>
                  </w:r>
                </w:p>
              </w:txbxContent>
            </v:textbox>
          </v:shape>
        </w:pict>
      </w:r>
      <w:r>
        <w:rPr>
          <w:rFonts w:ascii="Dotum" w:hAnsi="Dotum" w:eastAsia="Dotum" w:cs="Dotum"/>
          <w:sz w:val="16"/>
          <w:szCs w:val="16"/>
          <w:color w:val="45397D"/>
          <w:spacing w:val="-24"/>
        </w:rPr>
        <w:t>▶▶▶</w:t>
      </w:r>
    </w:p>
    <w:p>
      <w:pPr>
        <w:spacing w:line="235" w:lineRule="auto"/>
        <w:sectPr>
          <w:footerReference w:type="default" r:id="rId483"/>
          <w:pgSz w:w="7530" w:h="11370"/>
          <w:pgMar w:top="246" w:right="886" w:bottom="411" w:left="589" w:header="0" w:footer="152" w:gutter="0"/>
        </w:sectPr>
        <w:rPr>
          <w:rFonts w:ascii="Dotum" w:hAnsi="Dotum" w:eastAsia="Dotum" w:cs="Dotum"/>
          <w:sz w:val="16"/>
          <w:szCs w:val="16"/>
        </w:rPr>
      </w:pPr>
    </w:p>
    <w:p>
      <w:pPr>
        <w:ind w:left="1002"/>
        <w:spacing w:line="219" w:lineRule="auto"/>
        <w:rPr>
          <w:rFonts w:ascii="SimSun" w:hAnsi="SimSun" w:eastAsia="SimSun" w:cs="SimSun"/>
          <w:sz w:val="17"/>
          <w:szCs w:val="17"/>
        </w:rPr>
      </w:pPr>
      <w:r>
        <w:drawing>
          <wp:anchor distT="0" distB="0" distL="0" distR="0" simplePos="0" relativeHeight="253252608" behindDoc="0" locked="0" layoutInCell="0" allowOverlap="1">
            <wp:simplePos x="0" y="0"/>
            <wp:positionH relativeFrom="page">
              <wp:posOffset>0</wp:posOffset>
            </wp:positionH>
            <wp:positionV relativeFrom="page">
              <wp:posOffset>0</wp:posOffset>
            </wp:positionV>
            <wp:extent cx="635023" cy="647693"/>
            <wp:effectExtent l="0" t="0" r="0" b="0"/>
            <wp:wrapNone/>
            <wp:docPr id="522" name="IM 522"/>
            <wp:cNvGraphicFramePr/>
            <a:graphic>
              <a:graphicData uri="http://schemas.openxmlformats.org/drawingml/2006/picture">
                <pic:pic>
                  <pic:nvPicPr>
                    <pic:cNvPr id="522" name="IM 522"/>
                    <pic:cNvPicPr/>
                  </pic:nvPicPr>
                  <pic:blipFill>
                    <a:blip r:embed="rId490"/>
                    <a:stretch>
                      <a:fillRect/>
                    </a:stretch>
                  </pic:blipFill>
                  <pic:spPr>
                    <a:xfrm rot="0">
                      <a:off x="0" y="0"/>
                      <a:ext cx="635023" cy="647693"/>
                    </a:xfrm>
                    <a:prstGeom prst="rect">
                      <a:avLst/>
                    </a:prstGeom>
                  </pic:spPr>
                </pic:pic>
              </a:graphicData>
            </a:graphic>
          </wp:anchor>
        </w:drawing>
      </w:r>
      <w:r>
        <w:rPr>
          <w:rFonts w:ascii="SimSun" w:hAnsi="SimSun" w:eastAsia="SimSun" w:cs="SimSun"/>
          <w:sz w:val="17"/>
          <w:szCs w:val="17"/>
          <w:b/>
          <w:bCs/>
          <w:color w:val="D3770E"/>
          <w:spacing w:val="-15"/>
        </w:rPr>
        <w:t>数据为王</w:t>
      </w:r>
    </w:p>
    <w:p>
      <w:pPr>
        <w:ind w:left="1309"/>
        <w:spacing w:line="228" w:lineRule="auto"/>
        <w:rPr>
          <w:rFonts w:ascii="KaiTi" w:hAnsi="KaiTi" w:eastAsia="KaiTi" w:cs="KaiTi"/>
          <w:sz w:val="15"/>
          <w:szCs w:val="15"/>
        </w:rPr>
      </w:pPr>
      <w:r>
        <w:rPr>
          <w:rFonts w:ascii="KaiTi" w:hAnsi="KaiTi" w:eastAsia="KaiTi" w:cs="KaiTi"/>
          <w:sz w:val="15"/>
          <w:szCs w:val="15"/>
          <w:spacing w:val="2"/>
        </w:rPr>
        <w:t>打开工业数据治理之门</w:t>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3464"/>
        <w:spacing w:before="107" w:line="219" w:lineRule="auto"/>
        <w:rPr>
          <w:rFonts w:ascii="SimSun" w:hAnsi="SimSun" w:eastAsia="SimSun" w:cs="SimSun"/>
          <w:sz w:val="33"/>
          <w:szCs w:val="33"/>
        </w:rPr>
      </w:pPr>
      <w:r>
        <w:rPr>
          <w:rFonts w:ascii="SimSun" w:hAnsi="SimSun" w:eastAsia="SimSun" w:cs="SimSun"/>
          <w:sz w:val="33"/>
          <w:szCs w:val="33"/>
          <w:b/>
          <w:bCs/>
          <w:color w:val="3119A6"/>
          <w:spacing w:val="-14"/>
        </w:rPr>
        <w:t>第九章</w:t>
      </w:r>
    </w:p>
    <w:p>
      <w:pPr>
        <w:ind w:left="1745"/>
        <w:spacing w:before="229" w:line="221" w:lineRule="auto"/>
        <w:rPr>
          <w:rFonts w:ascii="SimHei" w:hAnsi="SimHei" w:eastAsia="SimHei" w:cs="SimHei"/>
          <w:sz w:val="42"/>
          <w:szCs w:val="42"/>
        </w:rPr>
      </w:pPr>
      <w:r>
        <w:rPr>
          <w:rFonts w:ascii="SimHei" w:hAnsi="SimHei" w:eastAsia="SimHei" w:cs="SimHei"/>
          <w:sz w:val="42"/>
          <w:szCs w:val="42"/>
          <w:b/>
          <w:bCs/>
          <w:color w:val="E94500"/>
          <w:spacing w:val="-29"/>
        </w:rPr>
        <w:t>数据驱动：经营管理创新</w:t>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2974"/>
        <w:spacing w:before="91" w:line="219" w:lineRule="auto"/>
        <w:rPr>
          <w:rFonts w:ascii="SimSun" w:hAnsi="SimSun" w:eastAsia="SimSun" w:cs="SimSun"/>
          <w:sz w:val="28"/>
          <w:szCs w:val="28"/>
        </w:rPr>
      </w:pPr>
      <w:r>
        <w:rPr>
          <w:rFonts w:ascii="SimSun" w:hAnsi="SimSun" w:eastAsia="SimSun" w:cs="SimSun"/>
          <w:sz w:val="28"/>
          <w:szCs w:val="28"/>
          <w:b/>
          <w:bCs/>
          <w:color w:val="2D179A"/>
          <w:spacing w:val="-6"/>
        </w:rPr>
        <w:t>市场营销数字化</w:t>
      </w:r>
    </w:p>
    <w:p>
      <w:pPr>
        <w:pStyle w:val="BodyText"/>
        <w:spacing w:line="328" w:lineRule="auto"/>
        <w:rPr/>
      </w:pPr>
      <w:r/>
    </w:p>
    <w:p>
      <w:pPr>
        <w:ind w:left="1000" w:firstLine="449"/>
        <w:spacing w:before="72" w:line="352" w:lineRule="auto"/>
        <w:jc w:val="both"/>
        <w:rPr>
          <w:rFonts w:ascii="SimSun" w:hAnsi="SimSun" w:eastAsia="SimSun" w:cs="SimSun"/>
          <w:sz w:val="22"/>
          <w:szCs w:val="22"/>
        </w:rPr>
      </w:pPr>
      <w:r>
        <w:rPr>
          <w:rFonts w:ascii="SimSun" w:hAnsi="SimSun" w:eastAsia="SimSun" w:cs="SimSun"/>
          <w:sz w:val="22"/>
          <w:szCs w:val="22"/>
          <w:spacing w:val="-5"/>
        </w:rPr>
        <w:t>如今，我们迎来了全面数字化时代，移动互联网、大数据</w:t>
      </w:r>
      <w:r>
        <w:rPr>
          <w:rFonts w:ascii="SimSun" w:hAnsi="SimSun" w:eastAsia="SimSun" w:cs="SimSun"/>
          <w:sz w:val="22"/>
          <w:szCs w:val="22"/>
          <w:spacing w:val="6"/>
        </w:rPr>
        <w:t xml:space="preserve"> </w:t>
      </w:r>
      <w:r>
        <w:rPr>
          <w:rFonts w:ascii="SimSun" w:hAnsi="SimSun" w:eastAsia="SimSun" w:cs="SimSun"/>
          <w:sz w:val="22"/>
          <w:szCs w:val="22"/>
          <w:spacing w:val="-6"/>
        </w:rPr>
        <w:t>等新技术得到了深度应用，世界正进入万物互联时代，新</w:t>
      </w:r>
      <w:r>
        <w:rPr>
          <w:rFonts w:ascii="SimSun" w:hAnsi="SimSun" w:eastAsia="SimSun" w:cs="SimSun"/>
          <w:sz w:val="22"/>
          <w:szCs w:val="22"/>
          <w:spacing w:val="-7"/>
        </w:rPr>
        <w:t>商业</w:t>
      </w:r>
      <w:r>
        <w:rPr>
          <w:rFonts w:ascii="SimSun" w:hAnsi="SimSun" w:eastAsia="SimSun" w:cs="SimSun"/>
          <w:sz w:val="22"/>
          <w:szCs w:val="22"/>
        </w:rPr>
        <w:t xml:space="preserve"> </w:t>
      </w:r>
      <w:r>
        <w:rPr>
          <w:rFonts w:ascii="SimSun" w:hAnsi="SimSun" w:eastAsia="SimSun" w:cs="SimSun"/>
          <w:sz w:val="22"/>
          <w:szCs w:val="22"/>
          <w:spacing w:val="-6"/>
        </w:rPr>
        <w:t>形态改变了各类经济主体的商业思维和运营模式，也改变了人</w:t>
      </w:r>
      <w:r>
        <w:rPr>
          <w:rFonts w:ascii="SimSun" w:hAnsi="SimSun" w:eastAsia="SimSun" w:cs="SimSun"/>
          <w:sz w:val="22"/>
          <w:szCs w:val="22"/>
        </w:rPr>
        <w:t xml:space="preserve"> </w:t>
      </w:r>
      <w:r>
        <w:rPr>
          <w:rFonts w:ascii="SimSun" w:hAnsi="SimSun" w:eastAsia="SimSun" w:cs="SimSun"/>
          <w:sz w:val="22"/>
          <w:szCs w:val="22"/>
          <w:spacing w:val="-6"/>
        </w:rPr>
        <w:t>们的生活方式以及消费习惯。移动化带来的位置数据、物联网</w:t>
      </w:r>
      <w:r>
        <w:rPr>
          <w:rFonts w:ascii="SimSun" w:hAnsi="SimSun" w:eastAsia="SimSun" w:cs="SimSun"/>
          <w:sz w:val="22"/>
          <w:szCs w:val="22"/>
          <w:spacing w:val="11"/>
        </w:rPr>
        <w:t xml:space="preserve"> </w:t>
      </w:r>
      <w:r>
        <w:rPr>
          <w:rFonts w:ascii="SimSun" w:hAnsi="SimSun" w:eastAsia="SimSun" w:cs="SimSun"/>
          <w:sz w:val="22"/>
          <w:szCs w:val="22"/>
          <w:spacing w:val="-6"/>
        </w:rPr>
        <w:t>数据日趋丰富，同时加上云计算、大数据、人工智能等技术的</w:t>
      </w:r>
      <w:r>
        <w:rPr>
          <w:rFonts w:ascii="SimSun" w:hAnsi="SimSun" w:eastAsia="SimSun" w:cs="SimSun"/>
          <w:sz w:val="22"/>
          <w:szCs w:val="22"/>
          <w:spacing w:val="7"/>
        </w:rPr>
        <w:t xml:space="preserve"> </w:t>
      </w:r>
      <w:r>
        <w:rPr>
          <w:rFonts w:ascii="SimSun" w:hAnsi="SimSun" w:eastAsia="SimSun" w:cs="SimSun"/>
          <w:sz w:val="22"/>
          <w:szCs w:val="22"/>
          <w:spacing w:val="-6"/>
        </w:rPr>
        <w:t>深度应用，渠道、场景、体验等营销相关要素正在以智能化为</w:t>
      </w:r>
    </w:p>
    <w:p>
      <w:pPr>
        <w:ind w:left="1000"/>
        <w:spacing w:line="219" w:lineRule="auto"/>
        <w:rPr>
          <w:rFonts w:ascii="SimSun" w:hAnsi="SimSun" w:eastAsia="SimSun" w:cs="SimSun"/>
          <w:sz w:val="22"/>
          <w:szCs w:val="22"/>
        </w:rPr>
      </w:pPr>
      <w:r>
        <w:rPr>
          <w:rFonts w:ascii="SimSun" w:hAnsi="SimSun" w:eastAsia="SimSun" w:cs="SimSun"/>
          <w:sz w:val="22"/>
          <w:szCs w:val="22"/>
          <w:spacing w:val="-10"/>
        </w:rPr>
        <w:t>核心进行自我优化和变革。</w:t>
      </w:r>
    </w:p>
    <w:p>
      <w:pPr>
        <w:pStyle w:val="BodyText"/>
        <w:spacing w:line="400" w:lineRule="auto"/>
        <w:rPr/>
      </w:pPr>
      <w:r/>
    </w:p>
    <w:p>
      <w:pPr>
        <w:ind w:left="1003"/>
        <w:spacing w:before="72" w:line="222" w:lineRule="auto"/>
        <w:outlineLvl w:val="1"/>
        <w:rPr>
          <w:rFonts w:ascii="SimHei" w:hAnsi="SimHei" w:eastAsia="SimHei" w:cs="SimHei"/>
          <w:sz w:val="22"/>
          <w:szCs w:val="22"/>
        </w:rPr>
      </w:pPr>
      <w:r>
        <w:rPr>
          <w:rFonts w:ascii="SimHei" w:hAnsi="SimHei" w:eastAsia="SimHei" w:cs="SimHei"/>
          <w:sz w:val="22"/>
          <w:szCs w:val="22"/>
          <w:b/>
          <w:bCs/>
          <w:color w:val="E58E2B"/>
          <w:spacing w:val="5"/>
        </w:rPr>
        <w:t>一</w:t>
      </w:r>
      <w:r>
        <w:rPr>
          <w:rFonts w:ascii="SimHei" w:hAnsi="SimHei" w:eastAsia="SimHei" w:cs="SimHei"/>
          <w:sz w:val="22"/>
          <w:szCs w:val="22"/>
          <w:color w:val="E58E2B"/>
          <w:spacing w:val="-64"/>
        </w:rPr>
        <w:t xml:space="preserve"> </w:t>
      </w:r>
      <w:r>
        <w:rPr>
          <w:rFonts w:ascii="SimHei" w:hAnsi="SimHei" w:eastAsia="SimHei" w:cs="SimHei"/>
          <w:sz w:val="22"/>
          <w:szCs w:val="22"/>
          <w:b/>
          <w:bCs/>
          <w:color w:val="E58E2B"/>
          <w:spacing w:val="5"/>
        </w:rPr>
        <w:t>、数据驱动下营销环境变化</w:t>
      </w:r>
    </w:p>
    <w:p>
      <w:pPr>
        <w:pStyle w:val="BodyText"/>
        <w:spacing w:line="313" w:lineRule="auto"/>
        <w:rPr/>
      </w:pPr>
      <w:r/>
    </w:p>
    <w:p>
      <w:pPr>
        <w:ind w:left="1003"/>
        <w:spacing w:before="72" w:line="219" w:lineRule="auto"/>
        <w:outlineLvl w:val="1"/>
        <w:rPr>
          <w:rFonts w:ascii="SimSun" w:hAnsi="SimSun" w:eastAsia="SimSun" w:cs="SimSun"/>
          <w:sz w:val="22"/>
          <w:szCs w:val="22"/>
        </w:rPr>
      </w:pPr>
      <w:r>
        <w:rPr>
          <w:rFonts w:ascii="SimSun" w:hAnsi="SimSun" w:eastAsia="SimSun" w:cs="SimSun"/>
          <w:sz w:val="22"/>
          <w:szCs w:val="22"/>
          <w:b/>
          <w:bCs/>
          <w:color w:val="38259C"/>
          <w:spacing w:val="-10"/>
        </w:rPr>
        <w:t>1.</w:t>
      </w:r>
      <w:r>
        <w:rPr>
          <w:rFonts w:ascii="SimSun" w:hAnsi="SimSun" w:eastAsia="SimSun" w:cs="SimSun"/>
          <w:sz w:val="22"/>
          <w:szCs w:val="22"/>
          <w:color w:val="38259C"/>
          <w:spacing w:val="-10"/>
        </w:rPr>
        <w:t xml:space="preserve"> </w:t>
      </w:r>
      <w:r>
        <w:rPr>
          <w:rFonts w:ascii="SimSun" w:hAnsi="SimSun" w:eastAsia="SimSun" w:cs="SimSun"/>
          <w:sz w:val="22"/>
          <w:szCs w:val="22"/>
          <w:b/>
          <w:bCs/>
          <w:color w:val="38259C"/>
          <w:spacing w:val="-10"/>
        </w:rPr>
        <w:t>连接：万物互联，实时在线，交易随时发生</w:t>
      </w:r>
    </w:p>
    <w:p>
      <w:pPr>
        <w:spacing w:before="312" w:line="219" w:lineRule="auto"/>
        <w:jc w:val="right"/>
        <w:rPr>
          <w:rFonts w:ascii="SimSun" w:hAnsi="SimSun" w:eastAsia="SimSun" w:cs="SimSun"/>
          <w:sz w:val="22"/>
          <w:szCs w:val="22"/>
        </w:rPr>
      </w:pPr>
      <w:r>
        <w:rPr>
          <w:rFonts w:ascii="SimSun" w:hAnsi="SimSun" w:eastAsia="SimSun" w:cs="SimSun"/>
          <w:sz w:val="22"/>
          <w:szCs w:val="22"/>
          <w:spacing w:val="4"/>
        </w:rPr>
        <w:t>信息技术蓬勃发展，移动互联网、物联网、</w:t>
      </w:r>
      <w:r>
        <w:rPr>
          <w:rFonts w:ascii="SimSun" w:hAnsi="SimSun" w:eastAsia="SimSun" w:cs="SimSun"/>
          <w:sz w:val="22"/>
          <w:szCs w:val="22"/>
          <w:spacing w:val="3"/>
        </w:rPr>
        <w:t>大数据等先</w:t>
      </w:r>
    </w:p>
    <w:p>
      <w:pPr>
        <w:spacing w:line="219" w:lineRule="auto"/>
        <w:sectPr>
          <w:footerReference w:type="default" r:id="rId489"/>
          <w:pgSz w:w="7560" w:h="11380"/>
          <w:pgMar w:top="174" w:right="727" w:bottom="480" w:left="0" w:header="0" w:footer="207" w:gutter="0"/>
        </w:sectPr>
        <w:rPr>
          <w:rFonts w:ascii="SimSun" w:hAnsi="SimSun" w:eastAsia="SimSun" w:cs="SimSun"/>
          <w:sz w:val="22"/>
          <w:szCs w:val="22"/>
        </w:rPr>
      </w:pPr>
    </w:p>
    <w:p>
      <w:pPr>
        <w:ind w:left="5339"/>
        <w:spacing w:line="219" w:lineRule="auto"/>
        <w:rPr>
          <w:rFonts w:ascii="SimSun" w:hAnsi="SimSun" w:eastAsia="SimSun" w:cs="SimSun"/>
          <w:sz w:val="16"/>
          <w:szCs w:val="16"/>
        </w:rPr>
      </w:pPr>
      <w:r>
        <w:rPr>
          <w:rFonts w:ascii="SimSun" w:hAnsi="SimSun" w:eastAsia="SimSun" w:cs="SimSun"/>
          <w:sz w:val="16"/>
          <w:szCs w:val="16"/>
          <w:color w:val="461D99"/>
          <w:spacing w:val="-2"/>
        </w:rPr>
        <w:t>用数篇</w:t>
      </w:r>
    </w:p>
    <w:p>
      <w:pPr>
        <w:ind w:left="4899"/>
        <w:spacing w:before="8" w:line="218" w:lineRule="auto"/>
        <w:rPr>
          <w:rFonts w:ascii="SimSun" w:hAnsi="SimSun" w:eastAsia="SimSun" w:cs="SimSun"/>
          <w:sz w:val="16"/>
          <w:szCs w:val="16"/>
        </w:rPr>
      </w:pPr>
      <w:r>
        <w:rPr>
          <w:rFonts w:ascii="SimSun" w:hAnsi="SimSun" w:eastAsia="SimSun" w:cs="SimSun"/>
          <w:sz w:val="16"/>
          <w:szCs w:val="16"/>
          <w:color w:val="E87722"/>
          <w:spacing w:val="-8"/>
        </w:rPr>
        <w:t>挖掘数据价值</w:t>
      </w:r>
    </w:p>
    <w:p>
      <w:pPr>
        <w:pStyle w:val="BodyText"/>
        <w:spacing w:line="324" w:lineRule="auto"/>
        <w:rPr/>
      </w:pPr>
      <w:r/>
    </w:p>
    <w:p>
      <w:pPr>
        <w:pStyle w:val="BodyText"/>
        <w:spacing w:line="324" w:lineRule="auto"/>
        <w:rPr/>
      </w:pPr>
      <w:r/>
    </w:p>
    <w:p>
      <w:pPr>
        <w:ind w:right="85"/>
        <w:spacing w:before="71" w:line="353" w:lineRule="auto"/>
        <w:jc w:val="both"/>
        <w:rPr>
          <w:rFonts w:ascii="SimSun" w:hAnsi="SimSun" w:eastAsia="SimSun" w:cs="SimSun"/>
          <w:sz w:val="22"/>
          <w:szCs w:val="22"/>
        </w:rPr>
      </w:pPr>
      <w:r>
        <w:rPr>
          <w:rFonts w:ascii="SimSun" w:hAnsi="SimSun" w:eastAsia="SimSun" w:cs="SimSun"/>
          <w:sz w:val="22"/>
          <w:szCs w:val="22"/>
          <w:spacing w:val="3"/>
        </w:rPr>
        <w:t>进技术应用不断深入，世界正进入万物互联时代。如今，人</w:t>
      </w:r>
      <w:r>
        <w:rPr>
          <w:rFonts w:ascii="SimSun" w:hAnsi="SimSun" w:eastAsia="SimSun" w:cs="SimSun"/>
          <w:sz w:val="22"/>
          <w:szCs w:val="22"/>
          <w:spacing w:val="10"/>
        </w:rPr>
        <w:t xml:space="preserve"> </w:t>
      </w:r>
      <w:r>
        <w:rPr>
          <w:rFonts w:ascii="SimSun" w:hAnsi="SimSun" w:eastAsia="SimSun" w:cs="SimSun"/>
          <w:sz w:val="22"/>
          <w:szCs w:val="22"/>
          <w:spacing w:val="3"/>
        </w:rPr>
        <w:t>与人、机器与机器、人与机器、人与组织、</w:t>
      </w:r>
      <w:r>
        <w:rPr>
          <w:rFonts w:ascii="SimSun" w:hAnsi="SimSun" w:eastAsia="SimSun" w:cs="SimSun"/>
          <w:sz w:val="22"/>
          <w:szCs w:val="22"/>
          <w:spacing w:val="2"/>
        </w:rPr>
        <w:t>客户与企业、不</w:t>
      </w:r>
      <w:r>
        <w:rPr>
          <w:rFonts w:ascii="SimSun" w:hAnsi="SimSun" w:eastAsia="SimSun" w:cs="SimSun"/>
          <w:sz w:val="22"/>
          <w:szCs w:val="22"/>
        </w:rPr>
        <w:t xml:space="preserve"> </w:t>
      </w:r>
      <w:r>
        <w:rPr>
          <w:rFonts w:ascii="SimSun" w:hAnsi="SimSun" w:eastAsia="SimSun" w:cs="SimSun"/>
          <w:sz w:val="22"/>
          <w:szCs w:val="22"/>
          <w:spacing w:val="2"/>
        </w:rPr>
        <w:t>同企业或组织之间的信息都是连接的，而且这种连接是智能</w:t>
      </w:r>
    </w:p>
    <w:p>
      <w:pPr>
        <w:spacing w:line="220" w:lineRule="auto"/>
        <w:rPr>
          <w:rFonts w:ascii="SimSun" w:hAnsi="SimSun" w:eastAsia="SimSun" w:cs="SimSun"/>
          <w:sz w:val="22"/>
          <w:szCs w:val="22"/>
        </w:rPr>
      </w:pPr>
      <w:r>
        <w:rPr>
          <w:rFonts w:ascii="SimSun" w:hAnsi="SimSun" w:eastAsia="SimSun" w:cs="SimSun"/>
          <w:sz w:val="22"/>
          <w:szCs w:val="22"/>
          <w:spacing w:val="-9"/>
        </w:rPr>
        <w:t>的、实时的。</w:t>
      </w:r>
    </w:p>
    <w:p>
      <w:pPr>
        <w:ind w:right="5" w:firstLine="449"/>
        <w:spacing w:before="178" w:line="352" w:lineRule="auto"/>
        <w:jc w:val="both"/>
        <w:rPr>
          <w:rFonts w:ascii="SimSun" w:hAnsi="SimSun" w:eastAsia="SimSun" w:cs="SimSun"/>
          <w:sz w:val="22"/>
          <w:szCs w:val="22"/>
        </w:rPr>
      </w:pPr>
      <w:r>
        <w:rPr>
          <w:rFonts w:ascii="SimSun" w:hAnsi="SimSun" w:eastAsia="SimSun" w:cs="SimSun"/>
          <w:sz w:val="22"/>
          <w:szCs w:val="22"/>
          <w:spacing w:val="-7"/>
        </w:rPr>
        <w:t>与此同时，客户的信息获取习惯以及购买决策习惯也发生</w:t>
      </w:r>
      <w:r>
        <w:rPr>
          <w:rFonts w:ascii="SimSun" w:hAnsi="SimSun" w:eastAsia="SimSun" w:cs="SimSun"/>
          <w:sz w:val="22"/>
          <w:szCs w:val="22"/>
          <w:spacing w:val="7"/>
        </w:rPr>
        <w:t xml:space="preserve">  </w:t>
      </w:r>
      <w:r>
        <w:rPr>
          <w:rFonts w:ascii="SimSun" w:hAnsi="SimSun" w:eastAsia="SimSun" w:cs="SimSun"/>
          <w:sz w:val="22"/>
          <w:szCs w:val="22"/>
          <w:spacing w:val="-6"/>
        </w:rPr>
        <w:t>了质的变化，个性化、碎片化、即时化、移动化、社交化的特</w:t>
      </w:r>
      <w:r>
        <w:rPr>
          <w:rFonts w:ascii="SimSun" w:hAnsi="SimSun" w:eastAsia="SimSun" w:cs="SimSun"/>
          <w:sz w:val="22"/>
          <w:szCs w:val="22"/>
          <w:spacing w:val="4"/>
        </w:rPr>
        <w:t xml:space="preserve">  </w:t>
      </w:r>
      <w:r>
        <w:rPr>
          <w:rFonts w:ascii="SimSun" w:hAnsi="SimSun" w:eastAsia="SimSun" w:cs="SimSun"/>
          <w:sz w:val="22"/>
          <w:szCs w:val="22"/>
          <w:spacing w:val="-6"/>
        </w:rPr>
        <w:t>征明显。客户会随时随地进行场景触发式购物，例如，当看到</w:t>
      </w:r>
      <w:r>
        <w:rPr>
          <w:rFonts w:ascii="SimSun" w:hAnsi="SimSun" w:eastAsia="SimSun" w:cs="SimSun"/>
          <w:sz w:val="22"/>
          <w:szCs w:val="22"/>
          <w:spacing w:val="8"/>
        </w:rPr>
        <w:t xml:space="preserve">  </w:t>
      </w:r>
      <w:r>
        <w:rPr>
          <w:rFonts w:ascii="SimSun" w:hAnsi="SimSun" w:eastAsia="SimSun" w:cs="SimSun"/>
          <w:sz w:val="22"/>
          <w:szCs w:val="22"/>
          <w:spacing w:val="-10"/>
        </w:rPr>
        <w:t>视频里中意的服装、零食，或者在朋友圈得知新的美妆商品时，</w:t>
      </w:r>
    </w:p>
    <w:p>
      <w:pPr>
        <w:spacing w:line="218" w:lineRule="auto"/>
        <w:rPr>
          <w:rFonts w:ascii="SimSun" w:hAnsi="SimSun" w:eastAsia="SimSun" w:cs="SimSun"/>
          <w:sz w:val="22"/>
          <w:szCs w:val="22"/>
        </w:rPr>
      </w:pPr>
      <w:r>
        <w:rPr>
          <w:rFonts w:ascii="SimSun" w:hAnsi="SimSun" w:eastAsia="SimSun" w:cs="SimSun"/>
          <w:sz w:val="22"/>
          <w:szCs w:val="22"/>
          <w:spacing w:val="-12"/>
        </w:rPr>
        <w:t>瞬间就会触发购物欲望，并通过移动设备即时发生购买行为。</w:t>
      </w:r>
    </w:p>
    <w:p>
      <w:pPr>
        <w:pStyle w:val="BodyText"/>
        <w:spacing w:line="362"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color w:val="412AB4"/>
          <w:spacing w:val="-8"/>
        </w:rPr>
        <w:t>2.</w:t>
      </w:r>
      <w:r>
        <w:rPr>
          <w:rFonts w:ascii="SimSun" w:hAnsi="SimSun" w:eastAsia="SimSun" w:cs="SimSun"/>
          <w:sz w:val="22"/>
          <w:szCs w:val="22"/>
          <w:color w:val="412AB4"/>
          <w:spacing w:val="-16"/>
        </w:rPr>
        <w:t xml:space="preserve"> </w:t>
      </w:r>
      <w:r>
        <w:rPr>
          <w:rFonts w:ascii="SimSun" w:hAnsi="SimSun" w:eastAsia="SimSun" w:cs="SimSun"/>
          <w:sz w:val="22"/>
          <w:szCs w:val="22"/>
          <w:b/>
          <w:bCs/>
          <w:color w:val="412AB4"/>
          <w:spacing w:val="-8"/>
        </w:rPr>
        <w:t>社交：新媒体，新社交，客户主权时代来临</w:t>
      </w:r>
    </w:p>
    <w:p>
      <w:pPr>
        <w:pStyle w:val="BodyText"/>
        <w:spacing w:line="283" w:lineRule="auto"/>
        <w:rPr/>
      </w:pPr>
      <w:r/>
    </w:p>
    <w:p>
      <w:pPr>
        <w:ind w:right="5" w:firstLine="449"/>
        <w:spacing w:before="72" w:line="352" w:lineRule="auto"/>
        <w:jc w:val="both"/>
        <w:rPr>
          <w:rFonts w:ascii="SimSun" w:hAnsi="SimSun" w:eastAsia="SimSun" w:cs="SimSun"/>
          <w:sz w:val="22"/>
          <w:szCs w:val="22"/>
        </w:rPr>
      </w:pPr>
      <w:r>
        <w:rPr>
          <w:rFonts w:ascii="SimSun" w:hAnsi="SimSun" w:eastAsia="SimSun" w:cs="SimSun"/>
          <w:sz w:val="22"/>
          <w:szCs w:val="22"/>
          <w:spacing w:val="3"/>
        </w:rPr>
        <w:t>移动互联网与物联网高速发展，客户与商品</w:t>
      </w:r>
      <w:r>
        <w:rPr>
          <w:rFonts w:ascii="SimSun" w:hAnsi="SimSun" w:eastAsia="SimSun" w:cs="SimSun"/>
          <w:sz w:val="22"/>
          <w:szCs w:val="22"/>
          <w:spacing w:val="2"/>
        </w:rPr>
        <w:t>、客户与客 </w:t>
      </w:r>
      <w:r>
        <w:rPr>
          <w:rFonts w:ascii="SimSun" w:hAnsi="SimSun" w:eastAsia="SimSun" w:cs="SimSun"/>
          <w:sz w:val="22"/>
          <w:szCs w:val="22"/>
          <w:spacing w:val="-2"/>
        </w:rPr>
        <w:t>户、客户与信息会通过微博、微信等网络社交媒</w:t>
      </w:r>
      <w:r>
        <w:rPr>
          <w:rFonts w:ascii="SimSun" w:hAnsi="SimSun" w:eastAsia="SimSun" w:cs="SimSun"/>
          <w:sz w:val="22"/>
          <w:szCs w:val="22"/>
          <w:spacing w:val="-3"/>
        </w:rPr>
        <w:t>体实时连接，</w:t>
      </w:r>
      <w:r>
        <w:rPr>
          <w:rFonts w:ascii="SimSun" w:hAnsi="SimSun" w:eastAsia="SimSun" w:cs="SimSun"/>
          <w:sz w:val="22"/>
          <w:szCs w:val="22"/>
        </w:rPr>
        <w:t xml:space="preserve"> </w:t>
      </w:r>
      <w:r>
        <w:rPr>
          <w:rFonts w:ascii="SimSun" w:hAnsi="SimSun" w:eastAsia="SimSun" w:cs="SimSun"/>
          <w:sz w:val="22"/>
          <w:szCs w:val="22"/>
          <w:spacing w:val="2"/>
        </w:rPr>
        <w:t>即时互动，这打破了客户与企业之间信息不对称的格局，客</w:t>
      </w:r>
      <w:r>
        <w:rPr>
          <w:rFonts w:ascii="SimSun" w:hAnsi="SimSun" w:eastAsia="SimSun" w:cs="SimSun"/>
          <w:sz w:val="22"/>
          <w:szCs w:val="22"/>
          <w:spacing w:val="8"/>
        </w:rPr>
        <w:t xml:space="preserve">  </w:t>
      </w:r>
      <w:r>
        <w:rPr>
          <w:rFonts w:ascii="SimSun" w:hAnsi="SimSun" w:eastAsia="SimSun" w:cs="SimSun"/>
          <w:sz w:val="22"/>
          <w:szCs w:val="22"/>
          <w:spacing w:val="6"/>
        </w:rPr>
        <w:t>户的消费行为不再受企业控制，而是更相信社交圈的好友、</w:t>
      </w:r>
      <w:r>
        <w:rPr>
          <w:rFonts w:ascii="SimSun" w:hAnsi="SimSun" w:eastAsia="SimSun" w:cs="SimSun"/>
          <w:sz w:val="22"/>
          <w:szCs w:val="22"/>
          <w:spacing w:val="13"/>
        </w:rPr>
        <w:t xml:space="preserve"> </w:t>
      </w:r>
      <w:r>
        <w:rPr>
          <w:rFonts w:ascii="SimSun" w:hAnsi="SimSun" w:eastAsia="SimSun" w:cs="SimSun"/>
          <w:sz w:val="22"/>
          <w:szCs w:val="22"/>
          <w:spacing w:val="2"/>
        </w:rPr>
        <w:t>同事、同行、专家、网友提供的各种消费建议。我们每个人</w:t>
      </w:r>
      <w:r>
        <w:rPr>
          <w:rFonts w:ascii="SimSun" w:hAnsi="SimSun" w:eastAsia="SimSun" w:cs="SimSun"/>
          <w:sz w:val="22"/>
          <w:szCs w:val="22"/>
          <w:spacing w:val="8"/>
        </w:rPr>
        <w:t xml:space="preserve">  </w:t>
      </w:r>
      <w:r>
        <w:rPr>
          <w:rFonts w:ascii="SimSun" w:hAnsi="SimSun" w:eastAsia="SimSun" w:cs="SimSun"/>
          <w:sz w:val="22"/>
          <w:szCs w:val="22"/>
          <w:spacing w:val="6"/>
        </w:rPr>
        <w:t>都能通过网络与未曾谋面的个体进行交流，形成消费社群，</w:t>
      </w:r>
    </w:p>
    <w:p>
      <w:pPr>
        <w:spacing w:line="219" w:lineRule="auto"/>
        <w:rPr>
          <w:rFonts w:ascii="SimSun" w:hAnsi="SimSun" w:eastAsia="SimSun" w:cs="SimSun"/>
          <w:sz w:val="22"/>
          <w:szCs w:val="22"/>
        </w:rPr>
      </w:pPr>
      <w:r>
        <w:rPr>
          <w:rFonts w:ascii="SimSun" w:hAnsi="SimSun" w:eastAsia="SimSun" w:cs="SimSun"/>
          <w:sz w:val="22"/>
          <w:szCs w:val="22"/>
          <w:spacing w:val="-8"/>
        </w:rPr>
        <w:t>分享自己的消费主张。</w:t>
      </w:r>
    </w:p>
    <w:p>
      <w:pPr>
        <w:ind w:right="35" w:firstLine="449"/>
        <w:spacing w:before="200" w:line="352" w:lineRule="auto"/>
        <w:jc w:val="both"/>
        <w:rPr>
          <w:rFonts w:ascii="SimSun" w:hAnsi="SimSun" w:eastAsia="SimSun" w:cs="SimSun"/>
          <w:sz w:val="22"/>
          <w:szCs w:val="22"/>
        </w:rPr>
      </w:pPr>
      <w:r>
        <w:rPr>
          <w:rFonts w:ascii="SimSun" w:hAnsi="SimSun" w:eastAsia="SimSun" w:cs="SimSun"/>
          <w:sz w:val="22"/>
          <w:szCs w:val="22"/>
          <w:spacing w:val="-6"/>
        </w:rPr>
        <w:t>与此同时，“众筹购物，定制消费”打破了生产商、品牌</w:t>
      </w:r>
      <w:r>
        <w:rPr>
          <w:rFonts w:ascii="SimSun" w:hAnsi="SimSun" w:eastAsia="SimSun" w:cs="SimSun"/>
          <w:sz w:val="22"/>
          <w:szCs w:val="22"/>
          <w:spacing w:val="8"/>
        </w:rPr>
        <w:t xml:space="preserve"> </w:t>
      </w:r>
      <w:r>
        <w:rPr>
          <w:rFonts w:ascii="SimSun" w:hAnsi="SimSun" w:eastAsia="SimSun" w:cs="SimSun"/>
          <w:sz w:val="22"/>
          <w:szCs w:val="22"/>
          <w:spacing w:val="-11"/>
        </w:rPr>
        <w:t>商、零售商与客户之间的边界，客户正在向“生产客户”转变，</w:t>
      </w:r>
      <w:r>
        <w:rPr>
          <w:rFonts w:ascii="SimSun" w:hAnsi="SimSun" w:eastAsia="SimSun" w:cs="SimSun"/>
          <w:sz w:val="22"/>
          <w:szCs w:val="22"/>
          <w:spacing w:val="6"/>
        </w:rPr>
        <w:t xml:space="preserve"> </w:t>
      </w:r>
      <w:r>
        <w:rPr>
          <w:rFonts w:ascii="SimSun" w:hAnsi="SimSun" w:eastAsia="SimSun" w:cs="SimSun"/>
          <w:sz w:val="22"/>
          <w:szCs w:val="22"/>
          <w:spacing w:val="-6"/>
        </w:rPr>
        <w:t>成为消费行为的创造者，成为企业产品设计与研发，乃至定价</w:t>
      </w:r>
    </w:p>
    <w:p>
      <w:pPr>
        <w:spacing w:before="1" w:line="219" w:lineRule="auto"/>
        <w:rPr>
          <w:rFonts w:ascii="SimSun" w:hAnsi="SimSun" w:eastAsia="SimSun" w:cs="SimSun"/>
          <w:sz w:val="22"/>
          <w:szCs w:val="22"/>
        </w:rPr>
      </w:pPr>
      <w:r>
        <w:rPr>
          <w:rFonts w:ascii="SimSun" w:hAnsi="SimSun" w:eastAsia="SimSun" w:cs="SimSun"/>
          <w:sz w:val="22"/>
          <w:szCs w:val="22"/>
          <w:spacing w:val="-6"/>
        </w:rPr>
        <w:t>决策的主动参与者。生产商、品牌商、零售商的权威与控制权</w:t>
      </w:r>
    </w:p>
    <w:p>
      <w:pPr>
        <w:spacing w:line="219" w:lineRule="auto"/>
        <w:sectPr>
          <w:footerReference w:type="default" r:id="rId491"/>
          <w:pgSz w:w="7530" w:h="11370"/>
          <w:pgMar w:top="246" w:right="824" w:bottom="418" w:left="810" w:header="0" w:footer="131" w:gutter="0"/>
        </w:sectPr>
        <w:rPr>
          <w:rFonts w:ascii="SimSun" w:hAnsi="SimSun" w:eastAsia="SimSun" w:cs="SimSun"/>
          <w:sz w:val="22"/>
          <w:szCs w:val="22"/>
        </w:rPr>
      </w:pPr>
    </w:p>
    <w:p>
      <w:pPr>
        <w:ind w:left="942"/>
        <w:spacing w:line="211" w:lineRule="auto"/>
        <w:rPr>
          <w:rFonts w:ascii="SimSun" w:hAnsi="SimSun" w:eastAsia="SimSun" w:cs="SimSun"/>
          <w:sz w:val="16"/>
          <w:szCs w:val="16"/>
        </w:rPr>
      </w:pPr>
      <w:r>
        <w:drawing>
          <wp:anchor distT="0" distB="0" distL="0" distR="0" simplePos="0" relativeHeight="253279232" behindDoc="1" locked="0" layoutInCell="0" allowOverlap="1">
            <wp:simplePos x="0" y="0"/>
            <wp:positionH relativeFrom="page">
              <wp:posOffset>0</wp:posOffset>
            </wp:positionH>
            <wp:positionV relativeFrom="page">
              <wp:posOffset>0</wp:posOffset>
            </wp:positionV>
            <wp:extent cx="603243" cy="850896"/>
            <wp:effectExtent l="0" t="0" r="0" b="0"/>
            <wp:wrapNone/>
            <wp:docPr id="524" name="IM 524"/>
            <wp:cNvGraphicFramePr/>
            <a:graphic>
              <a:graphicData uri="http://schemas.openxmlformats.org/drawingml/2006/picture">
                <pic:pic>
                  <pic:nvPicPr>
                    <pic:cNvPr id="524" name="IM 524"/>
                    <pic:cNvPicPr/>
                  </pic:nvPicPr>
                  <pic:blipFill>
                    <a:blip r:embed="rId493"/>
                    <a:stretch>
                      <a:fillRect/>
                    </a:stretch>
                  </pic:blipFill>
                  <pic:spPr>
                    <a:xfrm rot="0">
                      <a:off x="0" y="0"/>
                      <a:ext cx="603243" cy="850896"/>
                    </a:xfrm>
                    <a:prstGeom prst="rect">
                      <a:avLst/>
                    </a:prstGeom>
                  </pic:spPr>
                </pic:pic>
              </a:graphicData>
            </a:graphic>
          </wp:anchor>
        </w:drawing>
      </w:r>
      <w:r>
        <w:rPr>
          <w:rFonts w:ascii="SimSun" w:hAnsi="SimSun" w:eastAsia="SimSun" w:cs="SimSun"/>
          <w:sz w:val="16"/>
          <w:szCs w:val="16"/>
          <w:b/>
          <w:bCs/>
          <w:color w:val="EB7107"/>
          <w:spacing w:val="-4"/>
        </w:rPr>
        <w:t>数据为王</w:t>
      </w:r>
    </w:p>
    <w:p>
      <w:pPr>
        <w:ind w:left="1260"/>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5" w:lineRule="auto"/>
        <w:rPr/>
      </w:pPr>
      <w:r/>
    </w:p>
    <w:p>
      <w:pPr>
        <w:pStyle w:val="BodyText"/>
        <w:spacing w:line="325" w:lineRule="auto"/>
        <w:rPr/>
      </w:pPr>
      <w:r/>
    </w:p>
    <w:p>
      <w:pPr>
        <w:ind w:left="940" w:right="105"/>
        <w:spacing w:before="71" w:line="352" w:lineRule="auto"/>
        <w:jc w:val="both"/>
        <w:rPr>
          <w:rFonts w:ascii="SimSun" w:hAnsi="SimSun" w:eastAsia="SimSun" w:cs="SimSun"/>
          <w:sz w:val="22"/>
          <w:szCs w:val="22"/>
        </w:rPr>
      </w:pPr>
      <w:r>
        <w:rPr>
          <w:rFonts w:ascii="SimSun" w:hAnsi="SimSun" w:eastAsia="SimSun" w:cs="SimSun"/>
          <w:sz w:val="22"/>
          <w:szCs w:val="22"/>
          <w:spacing w:val="-6"/>
        </w:rPr>
        <w:t>正在逐步消失，与此同时，客户的主权意识日益崛起，消费民</w:t>
      </w:r>
      <w:r>
        <w:rPr>
          <w:rFonts w:ascii="SimSun" w:hAnsi="SimSun" w:eastAsia="SimSun" w:cs="SimSun"/>
          <w:sz w:val="22"/>
          <w:szCs w:val="22"/>
          <w:spacing w:val="2"/>
        </w:rPr>
        <w:t xml:space="preserve"> </w:t>
      </w:r>
      <w:r>
        <w:rPr>
          <w:rFonts w:ascii="SimSun" w:hAnsi="SimSun" w:eastAsia="SimSun" w:cs="SimSun"/>
          <w:sz w:val="22"/>
          <w:szCs w:val="22"/>
          <w:spacing w:val="-6"/>
        </w:rPr>
        <w:t>主、消费平等和消费自由正在成为新时代的消费主张，这标志</w:t>
      </w:r>
      <w:r>
        <w:rPr>
          <w:rFonts w:ascii="SimSun" w:hAnsi="SimSun" w:eastAsia="SimSun" w:cs="SimSun"/>
          <w:sz w:val="22"/>
          <w:szCs w:val="22"/>
          <w:spacing w:val="5"/>
        </w:rPr>
        <w:t xml:space="preserve"> </w:t>
      </w:r>
      <w:r>
        <w:rPr>
          <w:rFonts w:ascii="SimSun" w:hAnsi="SimSun" w:eastAsia="SimSun" w:cs="SimSun"/>
          <w:sz w:val="22"/>
          <w:szCs w:val="22"/>
          <w:spacing w:val="-6"/>
        </w:rPr>
        <w:t>着以个性化产品定制、场景化购物体验和社交化购物分享为主</w:t>
      </w:r>
    </w:p>
    <w:p>
      <w:pPr>
        <w:ind w:left="940"/>
        <w:spacing w:line="219" w:lineRule="auto"/>
        <w:rPr>
          <w:rFonts w:ascii="SimSun" w:hAnsi="SimSun" w:eastAsia="SimSun" w:cs="SimSun"/>
          <w:sz w:val="22"/>
          <w:szCs w:val="22"/>
        </w:rPr>
      </w:pPr>
      <w:r>
        <w:rPr>
          <w:rFonts w:ascii="SimSun" w:hAnsi="SimSun" w:eastAsia="SimSun" w:cs="SimSun"/>
          <w:sz w:val="22"/>
          <w:szCs w:val="22"/>
          <w:spacing w:val="-11"/>
        </w:rPr>
        <w:t>要特征的客户主权时代的来临。</w:t>
      </w:r>
    </w:p>
    <w:p>
      <w:pPr>
        <w:pStyle w:val="BodyText"/>
        <w:spacing w:line="362" w:lineRule="auto"/>
        <w:rPr/>
      </w:pPr>
      <w:r/>
    </w:p>
    <w:p>
      <w:pPr>
        <w:ind w:left="943"/>
        <w:spacing w:before="71" w:line="219" w:lineRule="auto"/>
        <w:outlineLvl w:val="1"/>
        <w:rPr>
          <w:rFonts w:ascii="SimSun" w:hAnsi="SimSun" w:eastAsia="SimSun" w:cs="SimSun"/>
          <w:sz w:val="22"/>
          <w:szCs w:val="22"/>
        </w:rPr>
      </w:pPr>
      <w:r>
        <w:rPr>
          <w:rFonts w:ascii="SimSun" w:hAnsi="SimSun" w:eastAsia="SimSun" w:cs="SimSun"/>
          <w:sz w:val="22"/>
          <w:szCs w:val="22"/>
          <w:b/>
          <w:bCs/>
          <w:color w:val="4830BF"/>
          <w:spacing w:val="-9"/>
        </w:rPr>
        <w:t>3.</w:t>
      </w:r>
      <w:r>
        <w:rPr>
          <w:rFonts w:ascii="SimSun" w:hAnsi="SimSun" w:eastAsia="SimSun" w:cs="SimSun"/>
          <w:sz w:val="22"/>
          <w:szCs w:val="22"/>
          <w:color w:val="4830BF"/>
          <w:spacing w:val="-9"/>
        </w:rPr>
        <w:t xml:space="preserve"> </w:t>
      </w:r>
      <w:r>
        <w:rPr>
          <w:rFonts w:ascii="SimSun" w:hAnsi="SimSun" w:eastAsia="SimSun" w:cs="SimSun"/>
          <w:sz w:val="22"/>
          <w:szCs w:val="22"/>
          <w:b/>
          <w:bCs/>
          <w:color w:val="4830BF"/>
          <w:spacing w:val="-9"/>
        </w:rPr>
        <w:t>数据：消费行为数据化，企业决策数字化</w:t>
      </w:r>
    </w:p>
    <w:p>
      <w:pPr>
        <w:pStyle w:val="BodyText"/>
        <w:spacing w:line="262" w:lineRule="auto"/>
        <w:rPr/>
      </w:pPr>
      <w:r/>
    </w:p>
    <w:p>
      <w:pPr>
        <w:ind w:left="940" w:right="9" w:firstLine="470"/>
        <w:spacing w:before="72" w:line="353" w:lineRule="auto"/>
        <w:jc w:val="both"/>
        <w:rPr>
          <w:rFonts w:ascii="SimSun" w:hAnsi="SimSun" w:eastAsia="SimSun" w:cs="SimSun"/>
          <w:sz w:val="22"/>
          <w:szCs w:val="22"/>
        </w:rPr>
      </w:pPr>
      <w:r>
        <w:rPr>
          <w:rFonts w:ascii="SimSun" w:hAnsi="SimSun" w:eastAsia="SimSun" w:cs="SimSun"/>
          <w:sz w:val="22"/>
          <w:szCs w:val="22"/>
          <w:spacing w:val="-5"/>
        </w:rPr>
        <w:t>在万物互联时代，所有客户的消费行为都可以被记录并跟</w:t>
      </w:r>
      <w:r>
        <w:rPr>
          <w:rFonts w:ascii="SimSun" w:hAnsi="SimSun" w:eastAsia="SimSun" w:cs="SimSun"/>
          <w:sz w:val="22"/>
          <w:szCs w:val="22"/>
          <w:spacing w:val="3"/>
        </w:rPr>
        <w:t xml:space="preserve"> </w:t>
      </w:r>
      <w:r>
        <w:rPr>
          <w:rFonts w:ascii="SimSun" w:hAnsi="SimSun" w:eastAsia="SimSun" w:cs="SimSun"/>
          <w:sz w:val="22"/>
          <w:szCs w:val="22"/>
          <w:spacing w:val="-6"/>
        </w:rPr>
        <w:t>踪。除了姓名、年龄、职业、收入等基本信息外，客户经常关</w:t>
      </w:r>
      <w:r>
        <w:rPr>
          <w:rFonts w:ascii="SimSun" w:hAnsi="SimSun" w:eastAsia="SimSun" w:cs="SimSun"/>
          <w:sz w:val="22"/>
          <w:szCs w:val="22"/>
        </w:rPr>
        <w:t xml:space="preserve">  </w:t>
      </w:r>
      <w:r>
        <w:rPr>
          <w:rFonts w:ascii="SimSun" w:hAnsi="SimSun" w:eastAsia="SimSun" w:cs="SimSun"/>
          <w:sz w:val="22"/>
          <w:szCs w:val="22"/>
          <w:spacing w:val="-6"/>
        </w:rPr>
        <w:t>注的新闻类型、经常光顾的店铺、经常购买的品牌、经常出没</w:t>
      </w:r>
      <w:r>
        <w:rPr>
          <w:rFonts w:ascii="SimSun" w:hAnsi="SimSun" w:eastAsia="SimSun" w:cs="SimSun"/>
          <w:sz w:val="22"/>
          <w:szCs w:val="22"/>
        </w:rPr>
        <w:t xml:space="preserve">  </w:t>
      </w:r>
      <w:r>
        <w:rPr>
          <w:rFonts w:ascii="SimSun" w:hAnsi="SimSun" w:eastAsia="SimSun" w:cs="SimSun"/>
          <w:sz w:val="22"/>
          <w:szCs w:val="22"/>
          <w:spacing w:val="-6"/>
        </w:rPr>
        <w:t>的商圈以及日常消费支出，甚至近期关注的商品、近期的行程 </w:t>
      </w:r>
      <w:r>
        <w:rPr>
          <w:rFonts w:ascii="SimSun" w:hAnsi="SimSun" w:eastAsia="SimSun" w:cs="SimSun"/>
          <w:sz w:val="22"/>
          <w:szCs w:val="22"/>
          <w:spacing w:val="-6"/>
        </w:rPr>
        <w:t>安排、近期关注的明星、感兴趣的广告等用户属性数据、用户 </w:t>
      </w:r>
      <w:r>
        <w:rPr>
          <w:rFonts w:ascii="SimSun" w:hAnsi="SimSun" w:eastAsia="SimSun" w:cs="SimSun"/>
          <w:sz w:val="22"/>
          <w:szCs w:val="22"/>
          <w:spacing w:val="-6"/>
        </w:rPr>
        <w:t>浏览数据、用户点击数据、用户交互数据、用户交易数据这些</w:t>
      </w:r>
      <w:r>
        <w:rPr>
          <w:rFonts w:ascii="SimSun" w:hAnsi="SimSun" w:eastAsia="SimSun" w:cs="SimSun"/>
          <w:sz w:val="22"/>
          <w:szCs w:val="22"/>
        </w:rPr>
        <w:t xml:space="preserve">  </w:t>
      </w:r>
      <w:r>
        <w:rPr>
          <w:rFonts w:ascii="SimSun" w:hAnsi="SimSun" w:eastAsia="SimSun" w:cs="SimSun"/>
          <w:sz w:val="22"/>
          <w:szCs w:val="22"/>
          <w:spacing w:val="-6"/>
        </w:rPr>
        <w:t>与消费相关的行为轨迹，都在被大量地采集和记录。这些数据</w:t>
      </w:r>
      <w:r>
        <w:rPr>
          <w:rFonts w:ascii="SimSun" w:hAnsi="SimSun" w:eastAsia="SimSun" w:cs="SimSun"/>
          <w:sz w:val="22"/>
          <w:szCs w:val="22"/>
          <w:spacing w:val="1"/>
        </w:rPr>
        <w:t xml:space="preserve">  </w:t>
      </w:r>
      <w:r>
        <w:rPr>
          <w:rFonts w:ascii="SimSun" w:hAnsi="SimSun" w:eastAsia="SimSun" w:cs="SimSun"/>
          <w:sz w:val="22"/>
          <w:szCs w:val="22"/>
          <w:spacing w:val="-10"/>
        </w:rPr>
        <w:t>经过共享、整合与挖掘分析后，可以很清晰地描绘出客户画像，</w:t>
      </w:r>
      <w:r>
        <w:rPr>
          <w:rFonts w:ascii="SimSun" w:hAnsi="SimSun" w:eastAsia="SimSun" w:cs="SimSun"/>
          <w:sz w:val="22"/>
          <w:szCs w:val="22"/>
        </w:rPr>
        <w:t xml:space="preserve"> </w:t>
      </w:r>
      <w:r>
        <w:rPr>
          <w:rFonts w:ascii="SimSun" w:hAnsi="SimSun" w:eastAsia="SimSun" w:cs="SimSun"/>
          <w:sz w:val="22"/>
          <w:szCs w:val="22"/>
          <w:spacing w:val="-6"/>
        </w:rPr>
        <w:t>深入洞察客户的消费习惯、购买力水平以及购买时机等客户购</w:t>
      </w:r>
      <w:r>
        <w:rPr>
          <w:rFonts w:ascii="SimSun" w:hAnsi="SimSun" w:eastAsia="SimSun" w:cs="SimSun"/>
          <w:sz w:val="22"/>
          <w:szCs w:val="22"/>
        </w:rPr>
        <w:t xml:space="preserve">  </w:t>
      </w:r>
      <w:r>
        <w:rPr>
          <w:rFonts w:ascii="SimSun" w:hAnsi="SimSun" w:eastAsia="SimSun" w:cs="SimSun"/>
          <w:sz w:val="22"/>
          <w:szCs w:val="22"/>
          <w:spacing w:val="-6"/>
        </w:rPr>
        <w:t>买决策因素，数据的拥有者将比客户更了解客户自身的消费行 </w:t>
      </w:r>
      <w:r>
        <w:rPr>
          <w:rFonts w:ascii="SimSun" w:hAnsi="SimSun" w:eastAsia="SimSun" w:cs="SimSun"/>
          <w:sz w:val="22"/>
          <w:szCs w:val="22"/>
          <w:spacing w:val="-6"/>
        </w:rPr>
        <w:t>为趋势以及消费驱动因素。基于消费行为大数据的客户画像如</w:t>
      </w:r>
    </w:p>
    <w:p>
      <w:pPr>
        <w:ind w:left="940"/>
        <w:spacing w:line="220" w:lineRule="auto"/>
        <w:rPr>
          <w:rFonts w:ascii="SimSun" w:hAnsi="SimSun" w:eastAsia="SimSun" w:cs="SimSun"/>
          <w:sz w:val="22"/>
          <w:szCs w:val="22"/>
        </w:rPr>
      </w:pPr>
      <w:r>
        <w:rPr>
          <w:rFonts w:ascii="SimSun" w:hAnsi="SimSun" w:eastAsia="SimSun" w:cs="SimSun"/>
          <w:sz w:val="22"/>
          <w:szCs w:val="22"/>
          <w:spacing w:val="5"/>
        </w:rPr>
        <w:t>图9-1所示。</w:t>
      </w:r>
    </w:p>
    <w:p>
      <w:pPr>
        <w:ind w:left="940" w:firstLine="509"/>
        <w:spacing w:before="228" w:line="352" w:lineRule="auto"/>
        <w:rPr>
          <w:rFonts w:ascii="SimSun" w:hAnsi="SimSun" w:eastAsia="SimSun" w:cs="SimSun"/>
          <w:sz w:val="22"/>
          <w:szCs w:val="22"/>
        </w:rPr>
      </w:pPr>
      <w:r>
        <w:rPr>
          <w:rFonts w:ascii="SimSun" w:hAnsi="SimSun" w:eastAsia="SimSun" w:cs="SimSun"/>
          <w:sz w:val="22"/>
          <w:szCs w:val="22"/>
          <w:spacing w:val="-5"/>
        </w:rPr>
        <w:t>如今，越来越多的企业开始构建客户数据平台，聚合客户</w:t>
      </w:r>
      <w:r>
        <w:rPr>
          <w:rFonts w:ascii="SimSun" w:hAnsi="SimSun" w:eastAsia="SimSun" w:cs="SimSun"/>
          <w:sz w:val="22"/>
          <w:szCs w:val="22"/>
          <w:spacing w:val="3"/>
        </w:rPr>
        <w:t xml:space="preserve"> </w:t>
      </w:r>
      <w:r>
        <w:rPr>
          <w:rFonts w:ascii="SimSun" w:hAnsi="SimSun" w:eastAsia="SimSun" w:cs="SimSun"/>
          <w:sz w:val="22"/>
          <w:szCs w:val="22"/>
          <w:spacing w:val="2"/>
        </w:rPr>
        <w:t>的消费行为数据，解决内外部多元、复杂的数据问题，并对</w:t>
      </w:r>
      <w:r>
        <w:rPr>
          <w:rFonts w:ascii="SimSun" w:hAnsi="SimSun" w:eastAsia="SimSun" w:cs="SimSun"/>
          <w:sz w:val="22"/>
          <w:szCs w:val="22"/>
          <w:spacing w:val="3"/>
        </w:rPr>
        <w:t xml:space="preserve">  </w:t>
      </w:r>
      <w:r>
        <w:rPr>
          <w:rFonts w:ascii="SimSun" w:hAnsi="SimSun" w:eastAsia="SimSun" w:cs="SimSun"/>
          <w:sz w:val="22"/>
          <w:szCs w:val="22"/>
          <w:spacing w:val="-5"/>
        </w:rPr>
        <w:t>客户进行全生命周期的数据化管理；借助大数据、人工智能等</w:t>
      </w:r>
    </w:p>
    <w:p>
      <w:pPr>
        <w:ind w:left="940"/>
        <w:spacing w:before="1" w:line="218" w:lineRule="auto"/>
        <w:rPr>
          <w:rFonts w:ascii="SimSun" w:hAnsi="SimSun" w:eastAsia="SimSun" w:cs="SimSun"/>
          <w:sz w:val="22"/>
          <w:szCs w:val="22"/>
        </w:rPr>
      </w:pPr>
      <w:r>
        <w:rPr>
          <w:rFonts w:ascii="SimSun" w:hAnsi="SimSun" w:eastAsia="SimSun" w:cs="SimSun"/>
          <w:sz w:val="22"/>
          <w:szCs w:val="22"/>
          <w:spacing w:val="-6"/>
        </w:rPr>
        <w:t>新技术对海量数据予以深度挖掘，从而科学预测客户的购买行</w:t>
      </w:r>
    </w:p>
    <w:p>
      <w:pPr>
        <w:spacing w:line="218" w:lineRule="auto"/>
        <w:sectPr>
          <w:footerReference w:type="default" r:id="rId492"/>
          <w:pgSz w:w="7560" w:h="11380"/>
          <w:pgMar w:top="244" w:right="730" w:bottom="428" w:left="0" w:header="0" w:footer="141" w:gutter="0"/>
        </w:sectPr>
        <w:rPr>
          <w:rFonts w:ascii="SimSun" w:hAnsi="SimSun" w:eastAsia="SimSun" w:cs="SimSun"/>
          <w:sz w:val="22"/>
          <w:szCs w:val="22"/>
        </w:rPr>
      </w:pPr>
    </w:p>
    <w:p>
      <w:pPr>
        <w:ind w:left="5360"/>
        <w:spacing w:line="215" w:lineRule="auto"/>
        <w:rPr>
          <w:rFonts w:ascii="SimSun" w:hAnsi="SimSun" w:eastAsia="SimSun" w:cs="SimSun"/>
          <w:sz w:val="17"/>
          <w:szCs w:val="17"/>
        </w:rPr>
      </w:pPr>
      <w:r>
        <w:drawing>
          <wp:anchor distT="0" distB="0" distL="0" distR="0" simplePos="0" relativeHeight="253296640" behindDoc="0" locked="0" layoutInCell="0" allowOverlap="1">
            <wp:simplePos x="0" y="0"/>
            <wp:positionH relativeFrom="page">
              <wp:posOffset>2520928</wp:posOffset>
            </wp:positionH>
            <wp:positionV relativeFrom="page">
              <wp:posOffset>831849</wp:posOffset>
            </wp:positionV>
            <wp:extent cx="1905017" cy="6350"/>
            <wp:effectExtent l="0" t="0" r="0" b="0"/>
            <wp:wrapNone/>
            <wp:docPr id="526" name="IM 526"/>
            <wp:cNvGraphicFramePr/>
            <a:graphic>
              <a:graphicData uri="http://schemas.openxmlformats.org/drawingml/2006/picture">
                <pic:pic>
                  <pic:nvPicPr>
                    <pic:cNvPr id="526" name="IM 526"/>
                    <pic:cNvPicPr/>
                  </pic:nvPicPr>
                  <pic:blipFill>
                    <a:blip r:embed="rId495"/>
                    <a:stretch>
                      <a:fillRect/>
                    </a:stretch>
                  </pic:blipFill>
                  <pic:spPr>
                    <a:xfrm rot="0">
                      <a:off x="0" y="0"/>
                      <a:ext cx="1905017" cy="6350"/>
                    </a:xfrm>
                    <a:prstGeom prst="rect">
                      <a:avLst/>
                    </a:prstGeom>
                  </pic:spPr>
                </pic:pic>
              </a:graphicData>
            </a:graphic>
          </wp:anchor>
        </w:drawing>
      </w:r>
      <w:r>
        <w:drawing>
          <wp:anchor distT="0" distB="0" distL="0" distR="0" simplePos="0" relativeHeight="253295616" behindDoc="0" locked="0" layoutInCell="0" allowOverlap="1">
            <wp:simplePos x="0" y="0"/>
            <wp:positionH relativeFrom="page">
              <wp:posOffset>2527288</wp:posOffset>
            </wp:positionH>
            <wp:positionV relativeFrom="page">
              <wp:posOffset>2209810</wp:posOffset>
            </wp:positionV>
            <wp:extent cx="1905017" cy="6353"/>
            <wp:effectExtent l="0" t="0" r="0" b="0"/>
            <wp:wrapNone/>
            <wp:docPr id="528" name="IM 528"/>
            <wp:cNvGraphicFramePr/>
            <a:graphic>
              <a:graphicData uri="http://schemas.openxmlformats.org/drawingml/2006/picture">
                <pic:pic>
                  <pic:nvPicPr>
                    <pic:cNvPr id="528" name="IM 528"/>
                    <pic:cNvPicPr/>
                  </pic:nvPicPr>
                  <pic:blipFill>
                    <a:blip r:embed="rId496"/>
                    <a:stretch>
                      <a:fillRect/>
                    </a:stretch>
                  </pic:blipFill>
                  <pic:spPr>
                    <a:xfrm rot="0">
                      <a:off x="0" y="0"/>
                      <a:ext cx="1905017" cy="6353"/>
                    </a:xfrm>
                    <a:prstGeom prst="rect">
                      <a:avLst/>
                    </a:prstGeom>
                  </pic:spPr>
                </pic:pic>
              </a:graphicData>
            </a:graphic>
          </wp:anchor>
        </w:drawing>
      </w:r>
      <w:r>
        <w:drawing>
          <wp:anchor distT="0" distB="0" distL="0" distR="0" simplePos="0" relativeHeight="253297664" behindDoc="0" locked="0" layoutInCell="0" allowOverlap="1">
            <wp:simplePos x="0" y="0"/>
            <wp:positionH relativeFrom="page">
              <wp:posOffset>2082795</wp:posOffset>
            </wp:positionH>
            <wp:positionV relativeFrom="page">
              <wp:posOffset>3600444</wp:posOffset>
            </wp:positionV>
            <wp:extent cx="88888" cy="101584"/>
            <wp:effectExtent l="0" t="0" r="0" b="0"/>
            <wp:wrapNone/>
            <wp:docPr id="530" name="IM 530"/>
            <wp:cNvGraphicFramePr/>
            <a:graphic>
              <a:graphicData uri="http://schemas.openxmlformats.org/drawingml/2006/picture">
                <pic:pic>
                  <pic:nvPicPr>
                    <pic:cNvPr id="530" name="IM 530"/>
                    <pic:cNvPicPr/>
                  </pic:nvPicPr>
                  <pic:blipFill>
                    <a:blip r:embed="rId497"/>
                    <a:stretch>
                      <a:fillRect/>
                    </a:stretch>
                  </pic:blipFill>
                  <pic:spPr>
                    <a:xfrm rot="0">
                      <a:off x="0" y="0"/>
                      <a:ext cx="88888" cy="101584"/>
                    </a:xfrm>
                    <a:prstGeom prst="rect">
                      <a:avLst/>
                    </a:prstGeom>
                  </pic:spPr>
                </pic:pic>
              </a:graphicData>
            </a:graphic>
          </wp:anchor>
        </w:drawing>
      </w:r>
      <w:r>
        <w:rPr>
          <w:rFonts w:ascii="SimSun" w:hAnsi="SimSun" w:eastAsia="SimSun" w:cs="SimSun"/>
          <w:sz w:val="17"/>
          <w:szCs w:val="17"/>
          <w:spacing w:val="-10"/>
        </w:rPr>
        <w:t>用</w:t>
      </w:r>
      <w:r>
        <w:rPr>
          <w:rFonts w:ascii="SimSun" w:hAnsi="SimSun" w:eastAsia="SimSun" w:cs="SimSun"/>
          <w:sz w:val="17"/>
          <w:szCs w:val="17"/>
          <w:color w:val="372399"/>
          <w:spacing w:val="-10"/>
        </w:rPr>
        <w:t>数</w:t>
      </w:r>
      <w:r>
        <w:rPr>
          <w:rFonts w:ascii="SimSun" w:hAnsi="SimSun" w:eastAsia="SimSun" w:cs="SimSun"/>
          <w:sz w:val="17"/>
          <w:szCs w:val="17"/>
          <w:spacing w:val="-10"/>
        </w:rPr>
        <w:t>篇</w:t>
      </w:r>
    </w:p>
    <w:p>
      <w:pPr>
        <w:ind w:left="4899"/>
        <w:spacing w:line="217" w:lineRule="auto"/>
        <w:rPr>
          <w:rFonts w:ascii="SimSun" w:hAnsi="SimSun" w:eastAsia="SimSun" w:cs="SimSun"/>
          <w:sz w:val="17"/>
          <w:szCs w:val="17"/>
        </w:rPr>
      </w:pPr>
      <w:r>
        <w:rPr>
          <w:rFonts w:ascii="SimSun" w:hAnsi="SimSun" w:eastAsia="SimSun" w:cs="SimSun"/>
          <w:sz w:val="17"/>
          <w:szCs w:val="17"/>
          <w:color w:val="D16100"/>
          <w:spacing w:val="-12"/>
          <w:w w:val="98"/>
        </w:rPr>
        <w:t>挖掘数据价值</w:t>
      </w:r>
    </w:p>
    <w:p>
      <w:pPr>
        <w:spacing w:before="98"/>
        <w:rPr/>
      </w:pPr>
      <w:r/>
    </w:p>
    <w:p>
      <w:pPr>
        <w:spacing w:before="97"/>
        <w:rPr/>
      </w:pPr>
      <w:r/>
    </w:p>
    <w:p>
      <w:pPr>
        <w:sectPr>
          <w:footerReference w:type="default" r:id="rId494"/>
          <w:pgSz w:w="7530" w:h="11370"/>
          <w:pgMar w:top="186" w:right="549" w:bottom="416" w:left="820" w:header="0" w:footer="195" w:gutter="0"/>
          <w:cols w:equalWidth="0" w:num="1">
            <w:col w:w="6160" w:space="0"/>
          </w:cols>
        </w:sectPr>
        <w:rPr/>
      </w:pPr>
    </w:p>
    <w:p>
      <w:pPr>
        <w:ind w:right="55"/>
        <w:spacing w:before="46" w:line="352" w:lineRule="auto"/>
        <w:jc w:val="both"/>
        <w:rPr>
          <w:rFonts w:ascii="SimSun" w:hAnsi="SimSun" w:eastAsia="SimSun" w:cs="SimSun"/>
          <w:sz w:val="22"/>
          <w:szCs w:val="22"/>
        </w:rPr>
      </w:pPr>
      <w:r>
        <w:rPr>
          <w:rFonts w:ascii="SimSun" w:hAnsi="SimSun" w:eastAsia="SimSun" w:cs="SimSun"/>
          <w:sz w:val="22"/>
          <w:szCs w:val="22"/>
          <w:spacing w:val="-9"/>
        </w:rPr>
        <w:t>为，例如，客户要买什么样的商</w:t>
      </w:r>
      <w:r>
        <w:rPr>
          <w:rFonts w:ascii="SimSun" w:hAnsi="SimSun" w:eastAsia="SimSun" w:cs="SimSun"/>
          <w:sz w:val="22"/>
          <w:szCs w:val="22"/>
          <w:spacing w:val="8"/>
        </w:rPr>
        <w:t xml:space="preserve"> </w:t>
      </w:r>
      <w:r>
        <w:rPr>
          <w:rFonts w:ascii="SimSun" w:hAnsi="SimSun" w:eastAsia="SimSun" w:cs="SimSun"/>
          <w:sz w:val="22"/>
          <w:szCs w:val="22"/>
          <w:spacing w:val="-7"/>
        </w:rPr>
        <w:t>品，愿意支付多少购买成本，倾</w:t>
      </w:r>
      <w:r>
        <w:rPr>
          <w:rFonts w:ascii="SimSun" w:hAnsi="SimSun" w:eastAsia="SimSun" w:cs="SimSun"/>
          <w:sz w:val="22"/>
          <w:szCs w:val="22"/>
          <w:spacing w:val="5"/>
        </w:rPr>
        <w:t xml:space="preserve"> </w:t>
      </w:r>
      <w:r>
        <w:rPr>
          <w:rFonts w:ascii="SimSun" w:hAnsi="SimSun" w:eastAsia="SimSun" w:cs="SimSun"/>
          <w:sz w:val="22"/>
          <w:szCs w:val="22"/>
          <w:spacing w:val="-7"/>
        </w:rPr>
        <w:t>向于购买何种产品组合，接受怎</w:t>
      </w:r>
      <w:r>
        <w:rPr>
          <w:rFonts w:ascii="SimSun" w:hAnsi="SimSun" w:eastAsia="SimSun" w:cs="SimSun"/>
          <w:sz w:val="22"/>
          <w:szCs w:val="22"/>
          <w:spacing w:val="11"/>
        </w:rPr>
        <w:t xml:space="preserve"> </w:t>
      </w:r>
      <w:r>
        <w:rPr>
          <w:rFonts w:ascii="SimSun" w:hAnsi="SimSun" w:eastAsia="SimSun" w:cs="SimSun"/>
          <w:sz w:val="22"/>
          <w:szCs w:val="22"/>
          <w:spacing w:val="-7"/>
        </w:rPr>
        <w:t>样的销售模式，倾向于通过哪些</w:t>
      </w:r>
      <w:r>
        <w:rPr>
          <w:rFonts w:ascii="SimSun" w:hAnsi="SimSun" w:eastAsia="SimSun" w:cs="SimSun"/>
          <w:sz w:val="22"/>
          <w:szCs w:val="22"/>
          <w:spacing w:val="7"/>
        </w:rPr>
        <w:t xml:space="preserve"> </w:t>
      </w:r>
      <w:r>
        <w:rPr>
          <w:rFonts w:ascii="SimSun" w:hAnsi="SimSun" w:eastAsia="SimSun" w:cs="SimSun"/>
          <w:sz w:val="22"/>
          <w:szCs w:val="22"/>
          <w:spacing w:val="-7"/>
        </w:rPr>
        <w:t>媒体获取信息，喜欢在哪些渠道</w:t>
      </w:r>
    </w:p>
    <w:p>
      <w:pPr>
        <w:spacing w:before="1" w:line="184" w:lineRule="auto"/>
        <w:rPr>
          <w:rFonts w:ascii="SimSun" w:hAnsi="SimSun" w:eastAsia="SimSun" w:cs="SimSun"/>
          <w:sz w:val="22"/>
          <w:szCs w:val="22"/>
        </w:rPr>
      </w:pPr>
      <w:r>
        <w:rPr>
          <w:rFonts w:ascii="SimSun" w:hAnsi="SimSun" w:eastAsia="SimSun" w:cs="SimSun"/>
          <w:sz w:val="22"/>
          <w:szCs w:val="22"/>
          <w:spacing w:val="-7"/>
        </w:rPr>
        <w:t>购买产品或服务等。企业可以通</w:t>
      </w:r>
    </w:p>
    <w:p>
      <w:pPr>
        <w:pStyle w:val="BodyText"/>
        <w:spacing w:line="14" w:lineRule="auto"/>
        <w:rPr>
          <w:sz w:val="2"/>
        </w:rPr>
      </w:pPr>
      <w:r>
        <w:rPr>
          <w:sz w:val="2"/>
          <w:szCs w:val="2"/>
        </w:rPr>
        <w:br w:type="column"/>
      </w:r>
    </w:p>
    <w:p>
      <w:pPr>
        <w:ind w:left="30" w:right="15" w:firstLine="310"/>
        <w:spacing w:before="210" w:line="295" w:lineRule="auto"/>
        <w:jc w:val="both"/>
        <w:rPr>
          <w:rFonts w:ascii="KaiTi" w:hAnsi="KaiTi" w:eastAsia="KaiTi" w:cs="KaiTi"/>
          <w:sz w:val="17"/>
          <w:szCs w:val="17"/>
        </w:rPr>
      </w:pPr>
      <w:r>
        <w:rPr>
          <w:rFonts w:ascii="KaiTi" w:hAnsi="KaiTi" w:eastAsia="KaiTi" w:cs="KaiTi"/>
          <w:sz w:val="17"/>
          <w:szCs w:val="17"/>
          <w:color w:val="E4BC38"/>
          <w:spacing w:val="-6"/>
        </w:rPr>
        <w:t>客户数据平台是企业数据整合应用和</w:t>
      </w:r>
      <w:r>
        <w:rPr>
          <w:rFonts w:ascii="KaiTi" w:hAnsi="KaiTi" w:eastAsia="KaiTi" w:cs="KaiTi"/>
          <w:sz w:val="17"/>
          <w:szCs w:val="17"/>
          <w:color w:val="E4BC38"/>
          <w:spacing w:val="10"/>
        </w:rPr>
        <w:t xml:space="preserve"> </w:t>
      </w:r>
      <w:r>
        <w:rPr>
          <w:rFonts w:ascii="KaiTi" w:hAnsi="KaiTi" w:eastAsia="KaiTi" w:cs="KaiTi"/>
          <w:sz w:val="17"/>
          <w:szCs w:val="17"/>
          <w:color w:val="E4BC38"/>
          <w:spacing w:val="-7"/>
        </w:rPr>
        <w:t>智能决策的重要工具。其作为企业数据平</w:t>
      </w:r>
      <w:r>
        <w:rPr>
          <w:rFonts w:ascii="KaiTi" w:hAnsi="KaiTi" w:eastAsia="KaiTi" w:cs="KaiTi"/>
          <w:sz w:val="17"/>
          <w:szCs w:val="17"/>
          <w:color w:val="E4BC38"/>
          <w:spacing w:val="14"/>
        </w:rPr>
        <w:t xml:space="preserve"> </w:t>
      </w:r>
      <w:r>
        <w:rPr>
          <w:rFonts w:ascii="KaiTi" w:hAnsi="KaiTi" w:eastAsia="KaiTi" w:cs="KaiTi"/>
          <w:sz w:val="17"/>
          <w:szCs w:val="17"/>
          <w:color w:val="E4BC38"/>
          <w:spacing w:val="-7"/>
        </w:rPr>
        <w:t>台，主要聚合来自营销、销售和客服等多</w:t>
      </w:r>
      <w:r>
        <w:rPr>
          <w:rFonts w:ascii="KaiTi" w:hAnsi="KaiTi" w:eastAsia="KaiTi" w:cs="KaiTi"/>
          <w:sz w:val="17"/>
          <w:szCs w:val="17"/>
          <w:color w:val="E4BC38"/>
          <w:spacing w:val="8"/>
        </w:rPr>
        <w:t xml:space="preserve"> </w:t>
      </w:r>
      <w:r>
        <w:rPr>
          <w:rFonts w:ascii="KaiTi" w:hAnsi="KaiTi" w:eastAsia="KaiTi" w:cs="KaiTi"/>
          <w:sz w:val="17"/>
          <w:szCs w:val="17"/>
          <w:color w:val="E4BC38"/>
          <w:spacing w:val="-7"/>
        </w:rPr>
        <w:t>果道的第一方客户数据，并将这些数据整</w:t>
      </w:r>
      <w:r>
        <w:rPr>
          <w:rFonts w:ascii="KaiTi" w:hAnsi="KaiTi" w:eastAsia="KaiTi" w:cs="KaiTi"/>
          <w:sz w:val="17"/>
          <w:szCs w:val="17"/>
          <w:color w:val="E4BC38"/>
          <w:spacing w:val="10"/>
        </w:rPr>
        <w:t xml:space="preserve"> </w:t>
      </w:r>
      <w:r>
        <w:rPr>
          <w:rFonts w:ascii="KaiTi" w:hAnsi="KaiTi" w:eastAsia="KaiTi" w:cs="KaiTi"/>
          <w:sz w:val="17"/>
          <w:szCs w:val="17"/>
          <w:color w:val="E4BC38"/>
          <w:spacing w:val="-7"/>
        </w:rPr>
        <w:t>合到统一界面，同时结合多系统，多渠道</w:t>
      </w:r>
      <w:r>
        <w:rPr>
          <w:rFonts w:ascii="KaiTi" w:hAnsi="KaiTi" w:eastAsia="KaiTi" w:cs="KaiTi"/>
          <w:sz w:val="17"/>
          <w:szCs w:val="17"/>
          <w:color w:val="E4BC38"/>
          <w:spacing w:val="5"/>
        </w:rPr>
        <w:t xml:space="preserve"> </w:t>
      </w:r>
      <w:r>
        <w:rPr>
          <w:rFonts w:ascii="KaiTi" w:hAnsi="KaiTi" w:eastAsia="KaiTi" w:cs="KaiTi"/>
          <w:sz w:val="17"/>
          <w:szCs w:val="17"/>
          <w:color w:val="E4BC38"/>
          <w:spacing w:val="-6"/>
        </w:rPr>
        <w:t>的第三方营销数据，形成以客户实时行为</w:t>
      </w:r>
      <w:r>
        <w:rPr>
          <w:rFonts w:ascii="KaiTi" w:hAnsi="KaiTi" w:eastAsia="KaiTi" w:cs="KaiTi"/>
          <w:sz w:val="17"/>
          <w:szCs w:val="17"/>
          <w:color w:val="E4BC38"/>
          <w:spacing w:val="11"/>
        </w:rPr>
        <w:t xml:space="preserve"> </w:t>
      </w:r>
      <w:r>
        <w:rPr>
          <w:rFonts w:ascii="KaiTi" w:hAnsi="KaiTi" w:eastAsia="KaiTi" w:cs="KaiTi"/>
          <w:sz w:val="17"/>
          <w:szCs w:val="17"/>
          <w:color w:val="E4BC38"/>
          <w:spacing w:val="-12"/>
        </w:rPr>
        <w:t>数据为核心的企业动态化数据责产。</w:t>
      </w:r>
    </w:p>
    <w:p>
      <w:pPr>
        <w:spacing w:line="295" w:lineRule="auto"/>
        <w:sectPr>
          <w:type w:val="continuous"/>
          <w:pgSz w:w="7530" w:h="11370"/>
          <w:pgMar w:top="186" w:right="549" w:bottom="416" w:left="820" w:header="0" w:footer="195" w:gutter="0"/>
          <w:cols w:equalWidth="0" w:num="2">
            <w:col w:w="3050" w:space="100"/>
            <w:col w:w="3011" w:space="0"/>
          </w:cols>
        </w:sectPr>
        <w:rPr>
          <w:rFonts w:ascii="KaiTi" w:hAnsi="KaiTi" w:eastAsia="KaiTi" w:cs="KaiTi"/>
          <w:sz w:val="17"/>
          <w:szCs w:val="17"/>
        </w:rPr>
      </w:pPr>
    </w:p>
    <w:p>
      <w:pPr>
        <w:ind w:right="336"/>
        <w:spacing w:before="220" w:line="381" w:lineRule="auto"/>
        <w:jc w:val="both"/>
        <w:rPr>
          <w:rFonts w:ascii="SimSun" w:hAnsi="SimSun" w:eastAsia="SimSun" w:cs="SimSun"/>
          <w:sz w:val="22"/>
          <w:szCs w:val="22"/>
        </w:rPr>
      </w:pPr>
      <w:r>
        <w:rPr>
          <w:rFonts w:ascii="SimSun" w:hAnsi="SimSun" w:eastAsia="SimSun" w:cs="SimSun"/>
          <w:sz w:val="22"/>
          <w:szCs w:val="22"/>
          <w:spacing w:val="-5"/>
        </w:rPr>
        <w:t>过科学预测的方式，持续优化目标客户画像，动态预测客户需</w:t>
      </w:r>
      <w:r>
        <w:rPr>
          <w:rFonts w:ascii="SimSun" w:hAnsi="SimSun" w:eastAsia="SimSun" w:cs="SimSun"/>
          <w:sz w:val="22"/>
          <w:szCs w:val="22"/>
          <w:spacing w:val="17"/>
        </w:rPr>
        <w:t xml:space="preserve"> </w:t>
      </w:r>
      <w:r>
        <w:rPr>
          <w:rFonts w:ascii="SimSun" w:hAnsi="SimSun" w:eastAsia="SimSun" w:cs="SimSun"/>
          <w:sz w:val="22"/>
          <w:szCs w:val="22"/>
          <w:spacing w:val="-5"/>
        </w:rPr>
        <w:t>求，构建科学的营销决策模型，实现高质量决策。基于大数据</w:t>
      </w:r>
    </w:p>
    <w:p>
      <w:pPr>
        <w:spacing w:line="219" w:lineRule="auto"/>
        <w:rPr>
          <w:rFonts w:ascii="SimSun" w:hAnsi="SimSun" w:eastAsia="SimSun" w:cs="SimSun"/>
          <w:sz w:val="17"/>
          <w:szCs w:val="17"/>
        </w:rPr>
      </w:pPr>
      <w:r>
        <w:rPr>
          <w:rFonts w:ascii="SimSun" w:hAnsi="SimSun" w:eastAsia="SimSun" w:cs="SimSun"/>
          <w:sz w:val="17"/>
          <w:szCs w:val="17"/>
          <w:spacing w:val="-10"/>
        </w:rPr>
        <w:t>平</w:t>
      </w:r>
      <w:r>
        <w:rPr>
          <w:rFonts w:ascii="SimSun" w:hAnsi="SimSun" w:eastAsia="SimSun" w:cs="SimSun"/>
          <w:sz w:val="17"/>
          <w:szCs w:val="17"/>
          <w:spacing w:val="-16"/>
        </w:rPr>
        <w:t xml:space="preserve"> </w:t>
      </w:r>
      <w:r>
        <w:rPr>
          <w:rFonts w:ascii="SimSun" w:hAnsi="SimSun" w:eastAsia="SimSun" w:cs="SimSun"/>
          <w:sz w:val="17"/>
          <w:szCs w:val="17"/>
          <w:spacing w:val="-10"/>
        </w:rPr>
        <w:t>台 的</w:t>
      </w:r>
      <w:r>
        <w:rPr>
          <w:rFonts w:ascii="SimSun" w:hAnsi="SimSun" w:eastAsia="SimSun" w:cs="SimSun"/>
          <w:sz w:val="17"/>
          <w:szCs w:val="17"/>
          <w:spacing w:val="-31"/>
        </w:rPr>
        <w:t xml:space="preserve"> </w:t>
      </w:r>
      <w:r>
        <w:rPr>
          <w:rFonts w:ascii="SimSun" w:hAnsi="SimSun" w:eastAsia="SimSun" w:cs="SimSun"/>
          <w:sz w:val="17"/>
          <w:szCs w:val="17"/>
          <w:spacing w:val="-10"/>
        </w:rPr>
        <w:t>数</w:t>
      </w:r>
      <w:r>
        <w:rPr>
          <w:rFonts w:ascii="SimSun" w:hAnsi="SimSun" w:eastAsia="SimSun" w:cs="SimSun"/>
          <w:sz w:val="17"/>
          <w:szCs w:val="17"/>
          <w:spacing w:val="-33"/>
        </w:rPr>
        <w:t xml:space="preserve"> </w:t>
      </w:r>
      <w:r>
        <w:rPr>
          <w:rFonts w:ascii="SimSun" w:hAnsi="SimSun" w:eastAsia="SimSun" w:cs="SimSun"/>
          <w:sz w:val="17"/>
          <w:szCs w:val="17"/>
          <w:spacing w:val="-10"/>
        </w:rPr>
        <w:t>据</w:t>
      </w:r>
      <w:r>
        <w:rPr>
          <w:rFonts w:ascii="SimSun" w:hAnsi="SimSun" w:eastAsia="SimSun" w:cs="SimSun"/>
          <w:sz w:val="17"/>
          <w:szCs w:val="17"/>
          <w:spacing w:val="-30"/>
        </w:rPr>
        <w:t xml:space="preserve"> </w:t>
      </w:r>
      <w:r>
        <w:rPr>
          <w:rFonts w:ascii="SimSun" w:hAnsi="SimSun" w:eastAsia="SimSun" w:cs="SimSun"/>
          <w:sz w:val="17"/>
          <w:szCs w:val="17"/>
          <w:spacing w:val="-10"/>
        </w:rPr>
        <w:t>分</w:t>
      </w:r>
      <w:r>
        <w:rPr>
          <w:rFonts w:ascii="SimSun" w:hAnsi="SimSun" w:eastAsia="SimSun" w:cs="SimSun"/>
          <w:sz w:val="17"/>
          <w:szCs w:val="17"/>
          <w:spacing w:val="-30"/>
        </w:rPr>
        <w:t xml:space="preserve"> </w:t>
      </w:r>
      <w:r>
        <w:rPr>
          <w:rFonts w:ascii="SimSun" w:hAnsi="SimSun" w:eastAsia="SimSun" w:cs="SimSun"/>
          <w:sz w:val="17"/>
          <w:szCs w:val="17"/>
          <w:spacing w:val="-10"/>
        </w:rPr>
        <w:t>析</w:t>
      </w:r>
      <w:r>
        <w:rPr>
          <w:rFonts w:ascii="SimSun" w:hAnsi="SimSun" w:eastAsia="SimSun" w:cs="SimSun"/>
          <w:sz w:val="17"/>
          <w:szCs w:val="17"/>
          <w:spacing w:val="-29"/>
        </w:rPr>
        <w:t xml:space="preserve"> </w:t>
      </w:r>
      <w:r>
        <w:rPr>
          <w:rFonts w:ascii="SimSun" w:hAnsi="SimSun" w:eastAsia="SimSun" w:cs="SimSun"/>
          <w:sz w:val="17"/>
          <w:szCs w:val="17"/>
          <w:spacing w:val="-10"/>
        </w:rPr>
        <w:t>与</w:t>
      </w:r>
      <w:r>
        <w:rPr>
          <w:rFonts w:ascii="SimSun" w:hAnsi="SimSun" w:eastAsia="SimSun" w:cs="SimSun"/>
          <w:sz w:val="17"/>
          <w:szCs w:val="17"/>
          <w:spacing w:val="-27"/>
        </w:rPr>
        <w:t xml:space="preserve"> </w:t>
      </w:r>
      <w:r>
        <w:rPr>
          <w:rFonts w:ascii="SimSun" w:hAnsi="SimSun" w:eastAsia="SimSun" w:cs="SimSun"/>
          <w:sz w:val="17"/>
          <w:szCs w:val="17"/>
          <w:spacing w:val="-10"/>
        </w:rPr>
        <w:t>决</w:t>
      </w:r>
      <w:r>
        <w:rPr>
          <w:rFonts w:ascii="SimSun" w:hAnsi="SimSun" w:eastAsia="SimSun" w:cs="SimSun"/>
          <w:sz w:val="17"/>
          <w:szCs w:val="17"/>
          <w:spacing w:val="-30"/>
        </w:rPr>
        <w:t xml:space="preserve"> </w:t>
      </w:r>
      <w:r>
        <w:rPr>
          <w:rFonts w:ascii="SimSun" w:hAnsi="SimSun" w:eastAsia="SimSun" w:cs="SimSun"/>
          <w:sz w:val="17"/>
          <w:szCs w:val="17"/>
          <w:spacing w:val="-10"/>
        </w:rPr>
        <w:t>策</w:t>
      </w:r>
      <w:r>
        <w:rPr>
          <w:rFonts w:ascii="SimSun" w:hAnsi="SimSun" w:eastAsia="SimSun" w:cs="SimSun"/>
          <w:sz w:val="17"/>
          <w:szCs w:val="17"/>
          <w:spacing w:val="-32"/>
        </w:rPr>
        <w:t xml:space="preserve"> </w:t>
      </w:r>
      <w:r>
        <w:rPr>
          <w:rFonts w:ascii="SimSun" w:hAnsi="SimSun" w:eastAsia="SimSun" w:cs="SimSun"/>
          <w:sz w:val="17"/>
          <w:szCs w:val="17"/>
          <w:spacing w:val="-10"/>
        </w:rPr>
        <w:t>过</w:t>
      </w:r>
      <w:r>
        <w:rPr>
          <w:rFonts w:ascii="SimSun" w:hAnsi="SimSun" w:eastAsia="SimSun" w:cs="SimSun"/>
          <w:sz w:val="17"/>
          <w:szCs w:val="17"/>
          <w:spacing w:val="-33"/>
        </w:rPr>
        <w:t xml:space="preserve"> </w:t>
      </w:r>
      <w:r>
        <w:rPr>
          <w:rFonts w:ascii="SimSun" w:hAnsi="SimSun" w:eastAsia="SimSun" w:cs="SimSun"/>
          <w:sz w:val="17"/>
          <w:szCs w:val="17"/>
          <w:spacing w:val="-10"/>
        </w:rPr>
        <w:t>程</w:t>
      </w:r>
      <w:r>
        <w:rPr>
          <w:rFonts w:ascii="SimSun" w:hAnsi="SimSun" w:eastAsia="SimSun" w:cs="SimSun"/>
          <w:sz w:val="17"/>
          <w:szCs w:val="17"/>
          <w:spacing w:val="-29"/>
        </w:rPr>
        <w:t xml:space="preserve"> </w:t>
      </w:r>
      <w:r>
        <w:rPr>
          <w:rFonts w:ascii="SimSun" w:hAnsi="SimSun" w:eastAsia="SimSun" w:cs="SimSun"/>
          <w:sz w:val="17"/>
          <w:szCs w:val="17"/>
          <w:spacing w:val="-10"/>
        </w:rPr>
        <w:t>如</w:t>
      </w:r>
      <w:r>
        <w:rPr>
          <w:rFonts w:ascii="SimSun" w:hAnsi="SimSun" w:eastAsia="SimSun" w:cs="SimSun"/>
          <w:sz w:val="17"/>
          <w:szCs w:val="17"/>
          <w:spacing w:val="-15"/>
        </w:rPr>
        <w:t xml:space="preserve"> </w:t>
      </w:r>
      <w:r>
        <w:rPr>
          <w:rFonts w:ascii="SimSun" w:hAnsi="SimSun" w:eastAsia="SimSun" w:cs="SimSun"/>
          <w:sz w:val="17"/>
          <w:szCs w:val="17"/>
          <w:spacing w:val="-10"/>
        </w:rPr>
        <w:t>图</w:t>
      </w:r>
      <w:r>
        <w:rPr>
          <w:rFonts w:ascii="SimSun" w:hAnsi="SimSun" w:eastAsia="SimSun" w:cs="SimSun"/>
          <w:sz w:val="17"/>
          <w:szCs w:val="17"/>
          <w:spacing w:val="-32"/>
        </w:rPr>
        <w:t xml:space="preserve"> </w:t>
      </w:r>
      <w:r>
        <w:rPr>
          <w:rFonts w:ascii="SimSun" w:hAnsi="SimSun" w:eastAsia="SimSun" w:cs="SimSun"/>
          <w:sz w:val="17"/>
          <w:szCs w:val="17"/>
          <w:spacing w:val="-10"/>
        </w:rPr>
        <w:t>9</w:t>
      </w:r>
      <w:r>
        <w:rPr>
          <w:rFonts w:ascii="SimSun" w:hAnsi="SimSun" w:eastAsia="SimSun" w:cs="SimSun"/>
          <w:sz w:val="17"/>
          <w:szCs w:val="17"/>
          <w:spacing w:val="-33"/>
        </w:rPr>
        <w:t xml:space="preserve"> </w:t>
      </w:r>
      <w:r>
        <w:rPr>
          <w:rFonts w:ascii="SimSun" w:hAnsi="SimSun" w:eastAsia="SimSun" w:cs="SimSun"/>
          <w:sz w:val="17"/>
          <w:szCs w:val="17"/>
          <w:spacing w:val="-10"/>
        </w:rPr>
        <w:t>-</w:t>
      </w:r>
      <w:r>
        <w:rPr>
          <w:rFonts w:ascii="SimSun" w:hAnsi="SimSun" w:eastAsia="SimSun" w:cs="SimSun"/>
          <w:sz w:val="17"/>
          <w:szCs w:val="17"/>
          <w:spacing w:val="-30"/>
        </w:rPr>
        <w:t xml:space="preserve"> </w:t>
      </w:r>
      <w:r>
        <w:rPr>
          <w:rFonts w:ascii="SimSun" w:hAnsi="SimSun" w:eastAsia="SimSun" w:cs="SimSun"/>
          <w:sz w:val="17"/>
          <w:szCs w:val="17"/>
          <w:spacing w:val="-10"/>
        </w:rPr>
        <w:t>2</w:t>
      </w:r>
      <w:r>
        <w:rPr>
          <w:rFonts w:ascii="SimSun" w:hAnsi="SimSun" w:eastAsia="SimSun" w:cs="SimSun"/>
          <w:sz w:val="17"/>
          <w:szCs w:val="17"/>
          <w:spacing w:val="-32"/>
        </w:rPr>
        <w:t xml:space="preserve"> </w:t>
      </w:r>
      <w:r>
        <w:rPr>
          <w:rFonts w:ascii="SimSun" w:hAnsi="SimSun" w:eastAsia="SimSun" w:cs="SimSun"/>
          <w:sz w:val="17"/>
          <w:szCs w:val="17"/>
          <w:spacing w:val="-10"/>
        </w:rPr>
        <w:t>所</w:t>
      </w:r>
      <w:r>
        <w:rPr>
          <w:rFonts w:ascii="SimSun" w:hAnsi="SimSun" w:eastAsia="SimSun" w:cs="SimSun"/>
          <w:sz w:val="17"/>
          <w:szCs w:val="17"/>
          <w:spacing w:val="-31"/>
        </w:rPr>
        <w:t xml:space="preserve"> </w:t>
      </w:r>
      <w:r>
        <w:rPr>
          <w:rFonts w:ascii="SimSun" w:hAnsi="SimSun" w:eastAsia="SimSun" w:cs="SimSun"/>
          <w:sz w:val="17"/>
          <w:szCs w:val="17"/>
          <w:spacing w:val="-10"/>
        </w:rPr>
        <w:t>示</w:t>
      </w:r>
      <w:r>
        <w:rPr>
          <w:rFonts w:ascii="SimSun" w:hAnsi="SimSun" w:eastAsia="SimSun" w:cs="SimSun"/>
          <w:sz w:val="17"/>
          <w:szCs w:val="17"/>
          <w:spacing w:val="-39"/>
        </w:rPr>
        <w:t xml:space="preserve"> </w:t>
      </w:r>
      <w:r>
        <w:rPr>
          <w:rFonts w:ascii="SimSun" w:hAnsi="SimSun" w:eastAsia="SimSun" w:cs="SimSun"/>
          <w:sz w:val="17"/>
          <w:szCs w:val="17"/>
          <w:spacing w:val="-10"/>
        </w:rPr>
        <w:t>。</w:t>
      </w:r>
    </w:p>
    <w:p>
      <w:pPr>
        <w:spacing w:line="165" w:lineRule="exact"/>
        <w:rPr/>
      </w:pPr>
      <w:r/>
    </w:p>
    <w:p>
      <w:pPr>
        <w:spacing w:line="165" w:lineRule="exact"/>
        <w:sectPr>
          <w:type w:val="continuous"/>
          <w:pgSz w:w="7530" w:h="11370"/>
          <w:pgMar w:top="186" w:right="549" w:bottom="416" w:left="820" w:header="0" w:footer="195" w:gutter="0"/>
          <w:cols w:equalWidth="0" w:num="1">
            <w:col w:w="6160" w:space="0"/>
          </w:cols>
        </w:sectPr>
        <w:rPr/>
      </w:pPr>
    </w:p>
    <w:p>
      <w:pPr>
        <w:ind w:left="1799"/>
        <w:spacing w:before="234" w:line="220" w:lineRule="auto"/>
        <w:rPr>
          <w:rFonts w:ascii="SimSun" w:hAnsi="SimSun" w:eastAsia="SimSun" w:cs="SimSun"/>
          <w:sz w:val="17"/>
          <w:szCs w:val="17"/>
        </w:rPr>
      </w:pPr>
      <w:r>
        <w:rPr>
          <w:rFonts w:ascii="SimSun" w:hAnsi="SimSun" w:eastAsia="SimSun" w:cs="SimSun"/>
          <w:sz w:val="17"/>
          <w:szCs w:val="17"/>
          <w:spacing w:val="-13"/>
          <w:w w:val="99"/>
        </w:rPr>
        <w:t>触达潜在客户</w:t>
      </w:r>
    </w:p>
    <w:p>
      <w:pPr>
        <w:ind w:left="299"/>
        <w:spacing w:before="235" w:line="217" w:lineRule="auto"/>
        <w:rPr>
          <w:rFonts w:ascii="SimSun" w:hAnsi="SimSun" w:eastAsia="SimSun" w:cs="SimSun"/>
          <w:sz w:val="17"/>
          <w:szCs w:val="17"/>
        </w:rPr>
      </w:pPr>
      <w:r>
        <w:pict>
          <v:shape id="_x0000_s572" style="position:absolute;margin-left:56.9998pt;margin-top:6.24153pt;mso-position-vertical-relative:text;mso-position-horizontal-relative:text;width:22.25pt;height:15.3pt;z-index:253294592;" filled="false" stroked="false" type="#_x0000_t202">
            <v:fill on="false"/>
            <v:stroke on="false"/>
            <v:path/>
            <v:imagedata o:title=""/>
            <o:lock v:ext="edit" aspectratio="false"/>
            <v:textbox inset="0mm,0mm,0mm,0mm">
              <w:txbxContent>
                <w:p>
                  <w:pPr>
                    <w:ind w:left="20" w:right="20" w:firstLine="10"/>
                    <w:spacing w:before="20" w:line="236" w:lineRule="auto"/>
                    <w:rPr>
                      <w:rFonts w:ascii="Times New Roman" w:hAnsi="Times New Roman" w:eastAsia="Times New Roman" w:cs="Times New Roman"/>
                      <w:sz w:val="11"/>
                      <w:szCs w:val="11"/>
                    </w:rPr>
                  </w:pPr>
                  <w:r>
                    <w:rPr>
                      <w:rFonts w:ascii="SimSun" w:hAnsi="SimSun" w:eastAsia="SimSun" w:cs="SimSun"/>
                      <w:sz w:val="11"/>
                      <w:szCs w:val="11"/>
                      <w:spacing w:val="-3"/>
                    </w:rPr>
                    <w:t>设备号</w:t>
                  </w:r>
                  <w:r>
                    <w:rPr>
                      <w:rFonts w:ascii="SimSun" w:hAnsi="SimSun" w:eastAsia="SimSun" w:cs="SimSun"/>
                      <w:sz w:val="11"/>
                      <w:szCs w:val="11"/>
                    </w:rPr>
                    <w:t xml:space="preserve">  </w:t>
                  </w:r>
                  <w:r>
                    <w:rPr>
                      <w:rFonts w:ascii="Times New Roman" w:hAnsi="Times New Roman" w:eastAsia="Times New Roman" w:cs="Times New Roman"/>
                      <w:sz w:val="11"/>
                      <w:szCs w:val="11"/>
                      <w:spacing w:val="-1"/>
                    </w:rPr>
                    <w:t>Open  ID</w:t>
                  </w:r>
                </w:p>
              </w:txbxContent>
            </v:textbox>
          </v:shape>
        </w:pict>
      </w:r>
      <w:r>
        <w:rPr>
          <w:rFonts w:ascii="SimSun" w:hAnsi="SimSun" w:eastAsia="SimSun" w:cs="SimSun"/>
          <w:sz w:val="17"/>
          <w:szCs w:val="17"/>
          <w:spacing w:val="-15"/>
        </w:rPr>
        <w:t>互联网广告</w:t>
      </w:r>
    </w:p>
    <w:p>
      <w:pPr>
        <w:ind w:left="1107"/>
        <w:spacing w:before="1" w:line="218" w:lineRule="auto"/>
        <w:rPr>
          <w:rFonts w:ascii="SimSun" w:hAnsi="SimSun" w:eastAsia="SimSun" w:cs="SimSun"/>
          <w:sz w:val="14"/>
          <w:szCs w:val="14"/>
        </w:rPr>
      </w:pPr>
      <w:r>
        <w:pict>
          <v:shape id="_x0000_s574" style="position:absolute;margin-left:19.5004pt;margin-top:1.10057pt;mso-position-vertical-relative:text;mso-position-horizontal-relative:text;width:33.05pt;height:21.65pt;z-index:253293568;" filled="false" stroked="false" type="#_x0000_t202">
            <v:fill on="false"/>
            <v:stroke on="false"/>
            <v:path/>
            <v:imagedata o:title=""/>
            <o:lock v:ext="edit" aspectratio="false"/>
            <v:textbox inset="0mm,0mm,0mm,0mm">
              <w:txbxContent>
                <w:p>
                  <w:pPr>
                    <w:ind w:left="318" w:right="20" w:hanging="299"/>
                    <w:spacing w:before="19" w:line="213" w:lineRule="auto"/>
                    <w:rPr>
                      <w:rFonts w:ascii="SimSun" w:hAnsi="SimSun" w:eastAsia="SimSun" w:cs="SimSun"/>
                      <w:sz w:val="17"/>
                      <w:szCs w:val="17"/>
                    </w:rPr>
                  </w:pPr>
                  <w:r>
                    <w:rPr>
                      <w:rFonts w:ascii="SimSun" w:hAnsi="SimSun" w:eastAsia="SimSun" w:cs="SimSun"/>
                      <w:sz w:val="17"/>
                      <w:szCs w:val="17"/>
                      <w:spacing w:val="-12"/>
                      <w:w w:val="98"/>
                    </w:rPr>
                    <w:t>微信短信</w:t>
                  </w:r>
                  <w:r>
                    <w:rPr>
                      <w:rFonts w:ascii="SimSun" w:hAnsi="SimSun" w:eastAsia="SimSun" w:cs="SimSun"/>
                      <w:sz w:val="17"/>
                      <w:szCs w:val="17"/>
                      <w:spacing w:val="1"/>
                    </w:rPr>
                    <w:t xml:space="preserve"> </w:t>
                  </w:r>
                  <w:r>
                    <w:rPr>
                      <w:rFonts w:ascii="SimSun" w:hAnsi="SimSun" w:eastAsia="SimSun" w:cs="SimSun"/>
                      <w:sz w:val="17"/>
                      <w:szCs w:val="17"/>
                      <w:spacing w:val="-10"/>
                    </w:rPr>
                    <w:t>邮件</w:t>
                  </w:r>
                </w:p>
              </w:txbxContent>
            </v:textbox>
          </v:shape>
        </w:pict>
      </w:r>
      <w:r>
        <w:rPr>
          <w:rFonts w:ascii="SimSun" w:hAnsi="SimSun" w:eastAsia="SimSun" w:cs="SimSun"/>
          <w:sz w:val="14"/>
          <w:szCs w:val="14"/>
          <w:i/>
          <w:iCs/>
          <w:spacing w:val="-6"/>
        </w:rPr>
        <w:t>手机号</w:t>
      </w:r>
    </w:p>
    <w:p>
      <w:pPr>
        <w:ind w:left="1167"/>
        <w:spacing w:before="108" w:line="184"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F-mail</w:t>
      </w:r>
    </w:p>
    <w:p>
      <w:pPr>
        <w:ind w:left="1109"/>
        <w:spacing w:line="4"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position w:val="2"/>
        </w:rPr>
        <w:t>_</w:t>
      </w:r>
    </w:p>
    <w:p>
      <w:pPr>
        <w:ind w:left="2469"/>
        <w:spacing w:before="1" w:line="219" w:lineRule="auto"/>
        <w:rPr>
          <w:rFonts w:ascii="SimSun" w:hAnsi="SimSun" w:eastAsia="SimSun" w:cs="SimSun"/>
          <w:sz w:val="22"/>
          <w:szCs w:val="22"/>
        </w:rPr>
      </w:pPr>
      <w:r>
        <w:rPr>
          <w:rFonts w:ascii="SimSun" w:hAnsi="SimSun" w:eastAsia="SimSun" w:cs="SimSun"/>
          <w:sz w:val="22"/>
          <w:szCs w:val="22"/>
          <w:color w:val="127DD0"/>
        </w:rPr>
        <w:t>中</w:t>
      </w:r>
    </w:p>
    <w:p>
      <w:pPr>
        <w:pStyle w:val="BodyText"/>
        <w:spacing w:line="14" w:lineRule="auto"/>
        <w:rPr>
          <w:sz w:val="2"/>
        </w:rPr>
      </w:pPr>
      <w:r>
        <w:rPr>
          <w:sz w:val="2"/>
          <w:szCs w:val="2"/>
        </w:rPr>
        <w:br w:type="column"/>
      </w:r>
    </w:p>
    <w:p>
      <w:pPr>
        <w:ind w:left="919"/>
        <w:spacing w:before="33" w:line="209" w:lineRule="auto"/>
        <w:rPr>
          <w:rFonts w:ascii="SimSun" w:hAnsi="SimSun" w:eastAsia="SimSun" w:cs="SimSun"/>
          <w:sz w:val="17"/>
          <w:szCs w:val="17"/>
        </w:rPr>
      </w:pPr>
      <w:r>
        <w:rPr>
          <w:rFonts w:ascii="SimSun" w:hAnsi="SimSun" w:eastAsia="SimSun" w:cs="SimSun"/>
          <w:sz w:val="17"/>
          <w:szCs w:val="17"/>
          <w:spacing w:val="-13"/>
        </w:rPr>
        <w:t>潜在客户标签</w:t>
      </w:r>
    </w:p>
    <w:p>
      <w:pPr>
        <w:spacing w:line="1630" w:lineRule="exact"/>
        <w:rPr/>
      </w:pPr>
      <w:r>
        <w:rPr>
          <w:position w:val="-32"/>
        </w:rPr>
        <w:drawing>
          <wp:inline distT="0" distB="0" distL="0" distR="0">
            <wp:extent cx="1746221" cy="1035052"/>
            <wp:effectExtent l="0" t="0" r="0" b="0"/>
            <wp:docPr id="532" name="IM 532"/>
            <wp:cNvGraphicFramePr/>
            <a:graphic>
              <a:graphicData uri="http://schemas.openxmlformats.org/drawingml/2006/picture">
                <pic:pic>
                  <pic:nvPicPr>
                    <pic:cNvPr id="532" name="IM 532"/>
                    <pic:cNvPicPr/>
                  </pic:nvPicPr>
                  <pic:blipFill>
                    <a:blip r:embed="rId498"/>
                    <a:stretch>
                      <a:fillRect/>
                    </a:stretch>
                  </pic:blipFill>
                  <pic:spPr>
                    <a:xfrm rot="0">
                      <a:off x="0" y="0"/>
                      <a:ext cx="1746221" cy="1035052"/>
                    </a:xfrm>
                    <a:prstGeom prst="rect">
                      <a:avLst/>
                    </a:prstGeom>
                  </pic:spPr>
                </pic:pic>
              </a:graphicData>
            </a:graphic>
          </wp:inline>
        </w:drawing>
      </w:r>
    </w:p>
    <w:p>
      <w:pPr>
        <w:spacing w:line="1630" w:lineRule="exact"/>
        <w:sectPr>
          <w:type w:val="continuous"/>
          <w:pgSz w:w="7530" w:h="11370"/>
          <w:pgMar w:top="186" w:right="549" w:bottom="416" w:left="820" w:header="0" w:footer="195" w:gutter="0"/>
          <w:cols w:equalWidth="0" w:num="2">
            <w:col w:w="2841" w:space="100"/>
            <w:col w:w="3220" w:space="0"/>
          </w:cols>
        </w:sectPr>
        <w:rPr/>
      </w:pPr>
    </w:p>
    <w:p>
      <w:pPr>
        <w:ind w:left="1379"/>
        <w:spacing w:before="85" w:line="221" w:lineRule="auto"/>
        <w:rPr>
          <w:rFonts w:ascii="SimHei" w:hAnsi="SimHei" w:eastAsia="SimHei" w:cs="SimHei"/>
          <w:sz w:val="17"/>
          <w:szCs w:val="17"/>
        </w:rPr>
      </w:pPr>
      <w:r>
        <w:rPr>
          <w:rFonts w:ascii="SimHei" w:hAnsi="SimHei" w:eastAsia="SimHei" w:cs="SimHei"/>
          <w:sz w:val="17"/>
          <w:szCs w:val="17"/>
          <w:color w:val="E78A20"/>
          <w:spacing w:val="9"/>
        </w:rPr>
        <w:t>图9-</w:t>
      </w:r>
      <w:r>
        <w:rPr>
          <w:rFonts w:ascii="SimHei" w:hAnsi="SimHei" w:eastAsia="SimHei" w:cs="SimHei"/>
          <w:sz w:val="17"/>
          <w:szCs w:val="17"/>
          <w:color w:val="E78A20"/>
          <w:spacing w:val="-30"/>
        </w:rPr>
        <w:t xml:space="preserve"> </w:t>
      </w:r>
      <w:r>
        <w:rPr>
          <w:rFonts w:ascii="SimHei" w:hAnsi="SimHei" w:eastAsia="SimHei" w:cs="SimHei"/>
          <w:sz w:val="17"/>
          <w:szCs w:val="17"/>
          <w:color w:val="E78A20"/>
          <w:spacing w:val="9"/>
        </w:rPr>
        <w:t>1</w:t>
      </w:r>
      <w:r>
        <w:rPr>
          <w:rFonts w:ascii="SimHei" w:hAnsi="SimHei" w:eastAsia="SimHei" w:cs="SimHei"/>
          <w:sz w:val="17"/>
          <w:szCs w:val="17"/>
          <w:color w:val="E78A20"/>
          <w:spacing w:val="51"/>
        </w:rPr>
        <w:t xml:space="preserve"> </w:t>
      </w:r>
      <w:r>
        <w:rPr>
          <w:rFonts w:ascii="SimHei" w:hAnsi="SimHei" w:eastAsia="SimHei" w:cs="SimHei"/>
          <w:sz w:val="17"/>
          <w:szCs w:val="17"/>
          <w:color w:val="E78A20"/>
          <w:spacing w:val="9"/>
        </w:rPr>
        <w:t>基于消费行为大数据的客户画像</w:t>
      </w:r>
    </w:p>
    <w:p>
      <w:pPr>
        <w:pStyle w:val="BodyText"/>
        <w:ind w:firstLine="249"/>
        <w:spacing w:before="111" w:line="1770" w:lineRule="exact"/>
        <w:rPr/>
      </w:pPr>
      <w:r>
        <w:rPr>
          <w:position w:val="-35"/>
        </w:rPr>
        <w:pict>
          <v:group id="_x0000_s576" style="mso-position-vertical-relative:line;mso-position-horizontal-relative:char;width:274.5pt;height:88.5pt;" filled="false" stroked="false" coordsize="5490,1770" coordorigin="0,0">
            <v:shape id="_x0000_s578" style="position:absolute;left:0;top:0;width:5490;height:1770;" filled="false" stroked="false" type="#_x0000_t75">
              <v:imagedata o:title="" r:id="rId499"/>
            </v:shape>
            <v:shape id="_x0000_s580" style="position:absolute;left:550;top:76;width:4686;height:1618;" filled="false" stroked="false" type="#_x0000_t202">
              <v:fill on="false"/>
              <v:stroke on="false"/>
              <v:path/>
              <v:imagedata o:title=""/>
              <o:lock v:ext="edit" aspectratio="false"/>
              <v:textbox inset="0mm,0mm,0mm,0mm">
                <w:txbxContent>
                  <w:p>
                    <w:pPr>
                      <w:ind w:left="1599"/>
                      <w:spacing w:before="19" w:line="239" w:lineRule="auto"/>
                      <w:rPr>
                        <w:rFonts w:ascii="SimSun" w:hAnsi="SimSun" w:eastAsia="SimSun" w:cs="SimSun"/>
                        <w:sz w:val="17"/>
                        <w:szCs w:val="17"/>
                      </w:rPr>
                    </w:pPr>
                    <w:r>
                      <w:rPr>
                        <w:rFonts w:ascii="SimSun" w:hAnsi="SimSun" w:eastAsia="SimSun" w:cs="SimSun"/>
                        <w:sz w:val="17"/>
                        <w:szCs w:val="17"/>
                      </w:rPr>
                      <w:t>获取客户群体画像，</w:t>
                    </w:r>
                  </w:p>
                  <w:p>
                    <w:pPr>
                      <w:ind w:left="1779"/>
                      <w:spacing w:line="219" w:lineRule="auto"/>
                      <w:rPr>
                        <w:rFonts w:ascii="SimSun" w:hAnsi="SimSun" w:eastAsia="SimSun" w:cs="SimSun"/>
                        <w:sz w:val="17"/>
                        <w:szCs w:val="17"/>
                      </w:rPr>
                    </w:pPr>
                    <w:r>
                      <w:rPr>
                        <w:rFonts w:ascii="SimSun" w:hAnsi="SimSun" w:eastAsia="SimSun" w:cs="SimSun"/>
                        <w:sz w:val="17"/>
                        <w:szCs w:val="17"/>
                        <w:spacing w:val="7"/>
                      </w:rPr>
                      <w:t>智能客户分群</w:t>
                    </w:r>
                  </w:p>
                  <w:p>
                    <w:pPr>
                      <w:spacing w:line="340" w:lineRule="auto"/>
                      <w:rPr>
                        <w:rFonts w:ascii="Arial"/>
                        <w:sz w:val="21"/>
                      </w:rPr>
                    </w:pPr>
                    <w:r/>
                  </w:p>
                  <w:p>
                    <w:pPr>
                      <w:spacing w:line="340" w:lineRule="auto"/>
                      <w:rPr>
                        <w:rFonts w:ascii="Arial"/>
                        <w:sz w:val="21"/>
                      </w:rPr>
                    </w:pPr>
                    <w:r/>
                  </w:p>
                  <w:p>
                    <w:pPr>
                      <w:ind w:left="20"/>
                      <w:spacing w:before="42" w:line="219" w:lineRule="auto"/>
                      <w:rPr>
                        <w:rFonts w:ascii="SimSun" w:hAnsi="SimSun" w:eastAsia="SimSun" w:cs="SimSun"/>
                        <w:sz w:val="13"/>
                        <w:szCs w:val="13"/>
                      </w:rPr>
                    </w:pPr>
                    <w:r>
                      <w:rPr>
                        <w:rFonts w:ascii="SimSun" w:hAnsi="SimSun" w:eastAsia="SimSun" w:cs="SimSun"/>
                        <w:sz w:val="13"/>
                        <w:szCs w:val="13"/>
                        <w:spacing w:val="-6"/>
                      </w:rPr>
                      <w:t>根 据 客</w:t>
                    </w:r>
                    <w:r>
                      <w:rPr>
                        <w:rFonts w:ascii="SimSun" w:hAnsi="SimSun" w:eastAsia="SimSun" w:cs="SimSun"/>
                        <w:sz w:val="13"/>
                        <w:szCs w:val="13"/>
                        <w:spacing w:val="-8"/>
                      </w:rPr>
                      <w:t xml:space="preserve"> </w:t>
                    </w:r>
                    <w:r>
                      <w:rPr>
                        <w:rFonts w:ascii="SimSun" w:hAnsi="SimSun" w:eastAsia="SimSun" w:cs="SimSun"/>
                        <w:sz w:val="13"/>
                        <w:szCs w:val="13"/>
                        <w:spacing w:val="-6"/>
                      </w:rPr>
                      <w:t>户</w:t>
                    </w:r>
                    <w:r>
                      <w:rPr>
                        <w:rFonts w:ascii="SimSun" w:hAnsi="SimSun" w:eastAsia="SimSun" w:cs="SimSun"/>
                        <w:sz w:val="13"/>
                        <w:szCs w:val="13"/>
                        <w:spacing w:val="-9"/>
                      </w:rPr>
                      <w:t xml:space="preserve"> </w:t>
                    </w:r>
                    <w:r>
                      <w:rPr>
                        <w:rFonts w:ascii="SimSun" w:hAnsi="SimSun" w:eastAsia="SimSun" w:cs="SimSun"/>
                        <w:sz w:val="13"/>
                        <w:szCs w:val="13"/>
                        <w:spacing w:val="-6"/>
                      </w:rPr>
                      <w:t>群</w:t>
                    </w:r>
                    <w:r>
                      <w:rPr>
                        <w:rFonts w:ascii="SimSun" w:hAnsi="SimSun" w:eastAsia="SimSun" w:cs="SimSun"/>
                        <w:sz w:val="13"/>
                        <w:szCs w:val="13"/>
                        <w:spacing w:val="-9"/>
                      </w:rPr>
                      <w:t xml:space="preserve"> </w:t>
                    </w:r>
                    <w:r>
                      <w:rPr>
                        <w:rFonts w:ascii="SimSun" w:hAnsi="SimSun" w:eastAsia="SimSun" w:cs="SimSun"/>
                        <w:sz w:val="13"/>
                        <w:szCs w:val="13"/>
                        <w:spacing w:val="-6"/>
                      </w:rPr>
                      <w:t>体 画</w:t>
                    </w:r>
                    <w:r>
                      <w:rPr>
                        <w:rFonts w:ascii="SimSun" w:hAnsi="SimSun" w:eastAsia="SimSun" w:cs="SimSun"/>
                        <w:sz w:val="13"/>
                        <w:szCs w:val="13"/>
                        <w:spacing w:val="-9"/>
                      </w:rPr>
                      <w:t xml:space="preserve"> </w:t>
                    </w:r>
                    <w:r>
                      <w:rPr>
                        <w:rFonts w:ascii="SimSun" w:hAnsi="SimSun" w:eastAsia="SimSun" w:cs="SimSun"/>
                        <w:sz w:val="13"/>
                        <w:szCs w:val="13"/>
                        <w:spacing w:val="-6"/>
                      </w:rPr>
                      <w:t>像 ， 动</w:t>
                    </w:r>
                    <w:r>
                      <w:rPr>
                        <w:rFonts w:ascii="SimSun" w:hAnsi="SimSun" w:eastAsia="SimSun" w:cs="SimSun"/>
                        <w:sz w:val="13"/>
                        <w:szCs w:val="13"/>
                        <w:spacing w:val="-9"/>
                      </w:rPr>
                      <w:t xml:space="preserve"> </w:t>
                    </w:r>
                    <w:r>
                      <w:rPr>
                        <w:rFonts w:ascii="SimSun" w:hAnsi="SimSun" w:eastAsia="SimSun" w:cs="SimSun"/>
                        <w:sz w:val="13"/>
                        <w:szCs w:val="13"/>
                        <w:spacing w:val="-6"/>
                      </w:rPr>
                      <w:t>态</w:t>
                    </w:r>
                    <w:r>
                      <w:rPr>
                        <w:rFonts w:ascii="SimSun" w:hAnsi="SimSun" w:eastAsia="SimSun" w:cs="SimSun"/>
                        <w:sz w:val="13"/>
                        <w:szCs w:val="13"/>
                        <w:spacing w:val="-7"/>
                      </w:rPr>
                      <w:t xml:space="preserve"> </w:t>
                    </w:r>
                    <w:r>
                      <w:rPr>
                        <w:rFonts w:ascii="SimSun" w:hAnsi="SimSun" w:eastAsia="SimSun" w:cs="SimSun"/>
                        <w:sz w:val="13"/>
                        <w:szCs w:val="13"/>
                        <w:spacing w:val="-6"/>
                      </w:rPr>
                      <w:t>预</w:t>
                    </w:r>
                    <w:r>
                      <w:rPr>
                        <w:rFonts w:ascii="SimSun" w:hAnsi="SimSun" w:eastAsia="SimSun" w:cs="SimSun"/>
                        <w:sz w:val="13"/>
                        <w:szCs w:val="13"/>
                        <w:spacing w:val="-9"/>
                      </w:rPr>
                      <w:t xml:space="preserve"> </w:t>
                    </w:r>
                    <w:r>
                      <w:rPr>
                        <w:rFonts w:ascii="SimSun" w:hAnsi="SimSun" w:eastAsia="SimSun" w:cs="SimSun"/>
                        <w:sz w:val="13"/>
                        <w:szCs w:val="13"/>
                        <w:spacing w:val="-6"/>
                      </w:rPr>
                      <w:t>测</w:t>
                    </w:r>
                    <w:r>
                      <w:rPr>
                        <w:rFonts w:ascii="SimSun" w:hAnsi="SimSun" w:eastAsia="SimSun" w:cs="SimSun"/>
                        <w:sz w:val="13"/>
                        <w:szCs w:val="13"/>
                        <w:spacing w:val="-7"/>
                      </w:rPr>
                      <w:t xml:space="preserve"> </w:t>
                    </w:r>
                    <w:r>
                      <w:rPr>
                        <w:rFonts w:ascii="SimSun" w:hAnsi="SimSun" w:eastAsia="SimSun" w:cs="SimSun"/>
                        <w:sz w:val="13"/>
                        <w:szCs w:val="13"/>
                        <w:spacing w:val="-6"/>
                      </w:rPr>
                      <w:t>客</w:t>
                    </w:r>
                    <w:r>
                      <w:rPr>
                        <w:rFonts w:ascii="SimSun" w:hAnsi="SimSun" w:eastAsia="SimSun" w:cs="SimSun"/>
                        <w:sz w:val="13"/>
                        <w:szCs w:val="13"/>
                        <w:spacing w:val="-9"/>
                      </w:rPr>
                      <w:t xml:space="preserve"> </w:t>
                    </w:r>
                    <w:r>
                      <w:rPr>
                        <w:rFonts w:ascii="SimSun" w:hAnsi="SimSun" w:eastAsia="SimSun" w:cs="SimSun"/>
                        <w:sz w:val="13"/>
                        <w:szCs w:val="13"/>
                        <w:spacing w:val="-6"/>
                      </w:rPr>
                      <w:t>户 需</w:t>
                    </w:r>
                    <w:r>
                      <w:rPr>
                        <w:rFonts w:ascii="SimSun" w:hAnsi="SimSun" w:eastAsia="SimSun" w:cs="SimSun"/>
                        <w:sz w:val="13"/>
                        <w:szCs w:val="13"/>
                        <w:spacing w:val="-7"/>
                      </w:rPr>
                      <w:t xml:space="preserve"> 求</w:t>
                    </w:r>
                    <w:r>
                      <w:rPr>
                        <w:rFonts w:ascii="SimSun" w:hAnsi="SimSun" w:eastAsia="SimSun" w:cs="SimSun"/>
                        <w:sz w:val="13"/>
                        <w:szCs w:val="13"/>
                        <w:spacing w:val="-14"/>
                      </w:rPr>
                      <w:t xml:space="preserve"> </w:t>
                    </w:r>
                    <w:r>
                      <w:rPr>
                        <w:rFonts w:ascii="SimSun" w:hAnsi="SimSun" w:eastAsia="SimSun" w:cs="SimSun"/>
                        <w:sz w:val="13"/>
                        <w:szCs w:val="13"/>
                        <w:spacing w:val="-7"/>
                      </w:rPr>
                      <w:t>，</w:t>
                    </w:r>
                  </w:p>
                  <w:p>
                    <w:pPr>
                      <w:ind w:right="13"/>
                      <w:spacing w:before="15" w:line="185" w:lineRule="auto"/>
                      <w:jc w:val="right"/>
                      <w:rPr>
                        <w:rFonts w:ascii="SimSun" w:hAnsi="SimSun" w:eastAsia="SimSun" w:cs="SimSun"/>
                        <w:sz w:val="13"/>
                        <w:szCs w:val="13"/>
                      </w:rPr>
                    </w:pPr>
                    <w:r>
                      <w:rPr>
                        <w:rFonts w:ascii="SimSun" w:hAnsi="SimSun" w:eastAsia="SimSun" w:cs="SimSun"/>
                        <w:sz w:val="13"/>
                        <w:szCs w:val="13"/>
                        <w:spacing w:val="-7"/>
                      </w:rPr>
                      <w:t>智</w:t>
                    </w:r>
                    <w:r>
                      <w:rPr>
                        <w:rFonts w:ascii="SimSun" w:hAnsi="SimSun" w:eastAsia="SimSun" w:cs="SimSun"/>
                        <w:sz w:val="13"/>
                        <w:szCs w:val="13"/>
                        <w:spacing w:val="13"/>
                      </w:rPr>
                      <w:t xml:space="preserve"> </w:t>
                    </w:r>
                    <w:r>
                      <w:rPr>
                        <w:rFonts w:ascii="SimSun" w:hAnsi="SimSun" w:eastAsia="SimSun" w:cs="SimSun"/>
                        <w:sz w:val="13"/>
                        <w:szCs w:val="13"/>
                        <w:spacing w:val="-7"/>
                      </w:rPr>
                      <w:t>能</w:t>
                    </w:r>
                    <w:r>
                      <w:rPr>
                        <w:rFonts w:ascii="SimSun" w:hAnsi="SimSun" w:eastAsia="SimSun" w:cs="SimSun"/>
                        <w:sz w:val="13"/>
                        <w:szCs w:val="13"/>
                        <w:spacing w:val="12"/>
                      </w:rPr>
                      <w:t xml:space="preserve"> </w:t>
                    </w:r>
                    <w:r>
                      <w:rPr>
                        <w:rFonts w:ascii="SimSun" w:hAnsi="SimSun" w:eastAsia="SimSun" w:cs="SimSun"/>
                        <w:sz w:val="13"/>
                        <w:szCs w:val="13"/>
                        <w:spacing w:val="-7"/>
                      </w:rPr>
                      <w:t>决</w:t>
                    </w:r>
                    <w:r>
                      <w:rPr>
                        <w:rFonts w:ascii="SimSun" w:hAnsi="SimSun" w:eastAsia="SimSun" w:cs="SimSun"/>
                        <w:sz w:val="13"/>
                        <w:szCs w:val="13"/>
                        <w:spacing w:val="9"/>
                      </w:rPr>
                      <w:t xml:space="preserve"> </w:t>
                    </w:r>
                    <w:r>
                      <w:rPr>
                        <w:rFonts w:ascii="SimSun" w:hAnsi="SimSun" w:eastAsia="SimSun" w:cs="SimSun"/>
                        <w:sz w:val="13"/>
                        <w:szCs w:val="13"/>
                        <w:spacing w:val="-7"/>
                      </w:rPr>
                      <w:t>策</w:t>
                    </w:r>
                  </w:p>
                  <w:p>
                    <w:pPr>
                      <w:ind w:left="169"/>
                      <w:spacing w:line="219" w:lineRule="auto"/>
                      <w:rPr>
                        <w:rFonts w:ascii="SimSun" w:hAnsi="SimSun" w:eastAsia="SimSun" w:cs="SimSun"/>
                        <w:sz w:val="13"/>
                        <w:szCs w:val="13"/>
                      </w:rPr>
                    </w:pPr>
                    <w:r>
                      <w:rPr>
                        <w:rFonts w:ascii="SimSun" w:hAnsi="SimSun" w:eastAsia="SimSun" w:cs="SimSun"/>
                        <w:sz w:val="13"/>
                        <w:szCs w:val="13"/>
                        <w:spacing w:val="-7"/>
                      </w:rPr>
                      <w:t>实 现 针 对</w:t>
                    </w:r>
                    <w:r>
                      <w:rPr>
                        <w:rFonts w:ascii="SimSun" w:hAnsi="SimSun" w:eastAsia="SimSun" w:cs="SimSun"/>
                        <w:sz w:val="13"/>
                        <w:szCs w:val="13"/>
                        <w:spacing w:val="12"/>
                      </w:rPr>
                      <w:t xml:space="preserve"> </w:t>
                    </w:r>
                    <w:r>
                      <w:rPr>
                        <w:rFonts w:ascii="SimSun" w:hAnsi="SimSun" w:eastAsia="SimSun" w:cs="SimSun"/>
                        <w:sz w:val="13"/>
                        <w:szCs w:val="13"/>
                        <w:spacing w:val="-7"/>
                      </w:rPr>
                      <w:t>不 同 客 户</w:t>
                    </w:r>
                    <w:r>
                      <w:rPr>
                        <w:rFonts w:ascii="SimSun" w:hAnsi="SimSun" w:eastAsia="SimSun" w:cs="SimSun"/>
                        <w:sz w:val="13"/>
                        <w:szCs w:val="13"/>
                        <w:spacing w:val="-8"/>
                      </w:rPr>
                      <w:t xml:space="preserve"> </w:t>
                    </w:r>
                    <w:r>
                      <w:rPr>
                        <w:rFonts w:ascii="SimSun" w:hAnsi="SimSun" w:eastAsia="SimSun" w:cs="SimSun"/>
                        <w:sz w:val="13"/>
                        <w:szCs w:val="13"/>
                        <w:spacing w:val="-7"/>
                      </w:rPr>
                      <w:t>群</w:t>
                    </w:r>
                    <w:r>
                      <w:rPr>
                        <w:rFonts w:ascii="SimSun" w:hAnsi="SimSun" w:eastAsia="SimSun" w:cs="SimSun"/>
                        <w:sz w:val="13"/>
                        <w:szCs w:val="13"/>
                        <w:spacing w:val="-8"/>
                      </w:rPr>
                      <w:t xml:space="preserve"> </w:t>
                    </w:r>
                    <w:r>
                      <w:rPr>
                        <w:rFonts w:ascii="SimSun" w:hAnsi="SimSun" w:eastAsia="SimSun" w:cs="SimSun"/>
                        <w:sz w:val="13"/>
                        <w:szCs w:val="13"/>
                        <w:spacing w:val="-7"/>
                      </w:rPr>
                      <w:t>体</w:t>
                    </w:r>
                    <w:r>
                      <w:rPr>
                        <w:rFonts w:ascii="SimSun" w:hAnsi="SimSun" w:eastAsia="SimSun" w:cs="SimSun"/>
                        <w:sz w:val="13"/>
                        <w:szCs w:val="13"/>
                        <w:spacing w:val="-9"/>
                      </w:rPr>
                      <w:t xml:space="preserve"> </w:t>
                    </w:r>
                    <w:r>
                      <w:rPr>
                        <w:rFonts w:ascii="SimSun" w:hAnsi="SimSun" w:eastAsia="SimSun" w:cs="SimSun"/>
                        <w:sz w:val="13"/>
                        <w:szCs w:val="13"/>
                        <w:spacing w:val="-7"/>
                      </w:rPr>
                      <w:t>进</w:t>
                    </w:r>
                    <w:r>
                      <w:rPr>
                        <w:rFonts w:ascii="SimSun" w:hAnsi="SimSun" w:eastAsia="SimSun" w:cs="SimSun"/>
                        <w:sz w:val="13"/>
                        <w:szCs w:val="13"/>
                        <w:spacing w:val="-6"/>
                      </w:rPr>
                      <w:t xml:space="preserve"> </w:t>
                    </w:r>
                    <w:r>
                      <w:rPr>
                        <w:rFonts w:ascii="SimSun" w:hAnsi="SimSun" w:eastAsia="SimSun" w:cs="SimSun"/>
                        <w:sz w:val="13"/>
                        <w:szCs w:val="13"/>
                        <w:spacing w:val="-7"/>
                      </w:rPr>
                      <w:t>行 智 能 营 销</w:t>
                    </w:r>
                  </w:p>
                </w:txbxContent>
              </v:textbox>
            </v:shape>
            <v:shape id="_x0000_s582" style="position:absolute;left:129;top:96;width:926;height:4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聚合第一方</w:t>
                    </w:r>
                  </w:p>
                  <w:p>
                    <w:pPr>
                      <w:ind w:left="119"/>
                      <w:spacing w:before="28" w:line="219" w:lineRule="auto"/>
                      <w:rPr>
                        <w:rFonts w:ascii="SimSun" w:hAnsi="SimSun" w:eastAsia="SimSun" w:cs="SimSun"/>
                        <w:sz w:val="17"/>
                        <w:szCs w:val="17"/>
                      </w:rPr>
                    </w:pPr>
                    <w:r>
                      <w:rPr>
                        <w:rFonts w:ascii="SimSun" w:hAnsi="SimSun" w:eastAsia="SimSun" w:cs="SimSun"/>
                        <w:sz w:val="17"/>
                        <w:szCs w:val="17"/>
                        <w:spacing w:val="7"/>
                      </w:rPr>
                      <w:t>客户数据</w:t>
                    </w:r>
                  </w:p>
                </w:txbxContent>
              </v:textbox>
            </v:shape>
          </v:group>
        </w:pict>
      </w:r>
    </w:p>
    <w:p>
      <w:pPr>
        <w:ind w:left="1109"/>
        <w:spacing w:before="116" w:line="222" w:lineRule="auto"/>
        <w:rPr>
          <w:rFonts w:ascii="SimHei" w:hAnsi="SimHei" w:eastAsia="SimHei" w:cs="SimHei"/>
          <w:sz w:val="17"/>
          <w:szCs w:val="17"/>
        </w:rPr>
      </w:pPr>
      <w:r>
        <w:rPr>
          <w:rFonts w:ascii="SimHei" w:hAnsi="SimHei" w:eastAsia="SimHei" w:cs="SimHei"/>
          <w:sz w:val="17"/>
          <w:szCs w:val="17"/>
          <w:color w:val="FDAD37"/>
          <w:spacing w:val="10"/>
        </w:rPr>
        <w:t>图9-2</w:t>
      </w:r>
      <w:r>
        <w:rPr>
          <w:rFonts w:ascii="SimHei" w:hAnsi="SimHei" w:eastAsia="SimHei" w:cs="SimHei"/>
          <w:sz w:val="17"/>
          <w:szCs w:val="17"/>
          <w:color w:val="FDAD37"/>
          <w:spacing w:val="5"/>
        </w:rPr>
        <w:t xml:space="preserve">  </w:t>
      </w:r>
      <w:r>
        <w:rPr>
          <w:rFonts w:ascii="SimHei" w:hAnsi="SimHei" w:eastAsia="SimHei" w:cs="SimHei"/>
          <w:sz w:val="17"/>
          <w:szCs w:val="17"/>
          <w:color w:val="FDAD37"/>
          <w:spacing w:val="10"/>
        </w:rPr>
        <w:t>基于大数据平台的数据分析与决策过程</w:t>
      </w:r>
    </w:p>
    <w:p>
      <w:pPr>
        <w:spacing w:before="279" w:line="219" w:lineRule="auto"/>
        <w:rPr>
          <w:rFonts w:ascii="SimSun" w:hAnsi="SimSun" w:eastAsia="SimSun" w:cs="SimSun"/>
          <w:sz w:val="22"/>
          <w:szCs w:val="22"/>
        </w:rPr>
      </w:pPr>
      <w:r>
        <w:rPr>
          <w:rFonts w:ascii="SimSun" w:hAnsi="SimSun" w:eastAsia="SimSun" w:cs="SimSun"/>
          <w:sz w:val="22"/>
          <w:szCs w:val="22"/>
          <w:color w:val="402AAF"/>
          <w:spacing w:val="-5"/>
        </w:rPr>
        <w:t>4.</w:t>
      </w:r>
      <w:r>
        <w:rPr>
          <w:rFonts w:ascii="SimSun" w:hAnsi="SimSun" w:eastAsia="SimSun" w:cs="SimSun"/>
          <w:sz w:val="22"/>
          <w:szCs w:val="22"/>
          <w:color w:val="402AAF"/>
          <w:spacing w:val="-24"/>
        </w:rPr>
        <w:t xml:space="preserve"> </w:t>
      </w:r>
      <w:r>
        <w:rPr>
          <w:rFonts w:ascii="SimSun" w:hAnsi="SimSun" w:eastAsia="SimSun" w:cs="SimSun"/>
          <w:sz w:val="22"/>
          <w:szCs w:val="22"/>
          <w:color w:val="402AAF"/>
          <w:spacing w:val="-5"/>
        </w:rPr>
        <w:t>体验</w:t>
      </w:r>
      <w:r>
        <w:rPr>
          <w:rFonts w:ascii="SimSun" w:hAnsi="SimSun" w:eastAsia="SimSun" w:cs="SimSun"/>
          <w:sz w:val="22"/>
          <w:szCs w:val="22"/>
          <w:spacing w:val="-5"/>
        </w:rPr>
        <w:t>：</w:t>
      </w:r>
      <w:r>
        <w:rPr>
          <w:rFonts w:ascii="SimSun" w:hAnsi="SimSun" w:eastAsia="SimSun" w:cs="SimSun"/>
          <w:sz w:val="22"/>
          <w:szCs w:val="22"/>
          <w:color w:val="402AAF"/>
          <w:spacing w:val="-5"/>
        </w:rPr>
        <w:t>体验重塑场景，体验助推交易</w:t>
      </w:r>
    </w:p>
    <w:p>
      <w:pPr>
        <w:ind w:left="479"/>
        <w:spacing w:before="219" w:line="184" w:lineRule="auto"/>
        <w:rPr>
          <w:rFonts w:ascii="SimSun" w:hAnsi="SimSun" w:eastAsia="SimSun" w:cs="SimSun"/>
          <w:sz w:val="22"/>
          <w:szCs w:val="22"/>
        </w:rPr>
      </w:pPr>
      <w:r>
        <w:rPr>
          <w:rFonts w:ascii="SimSun" w:hAnsi="SimSun" w:eastAsia="SimSun" w:cs="SimSun"/>
          <w:sz w:val="22"/>
          <w:szCs w:val="22"/>
          <w:spacing w:val="-3"/>
        </w:rPr>
        <w:t>如今，互联网赋予了客户新的力量，客户只要动动手指，</w:t>
      </w:r>
    </w:p>
    <w:p>
      <w:pPr>
        <w:spacing w:line="184" w:lineRule="auto"/>
        <w:sectPr>
          <w:type w:val="continuous"/>
          <w:pgSz w:w="7530" w:h="11370"/>
          <w:pgMar w:top="186" w:right="549" w:bottom="416" w:left="820" w:header="0" w:footer="195" w:gutter="0"/>
          <w:cols w:equalWidth="0" w:num="1">
            <w:col w:w="6160" w:space="0"/>
          </w:cols>
        </w:sectPr>
        <w:rPr>
          <w:rFonts w:ascii="SimSun" w:hAnsi="SimSun" w:eastAsia="SimSun" w:cs="SimSun"/>
          <w:sz w:val="22"/>
          <w:szCs w:val="22"/>
        </w:rPr>
      </w:pPr>
    </w:p>
    <w:p>
      <w:pPr>
        <w:ind w:left="932"/>
        <w:spacing w:line="219" w:lineRule="auto"/>
        <w:rPr>
          <w:rFonts w:ascii="SimSun" w:hAnsi="SimSun" w:eastAsia="SimSun" w:cs="SimSun"/>
          <w:sz w:val="16"/>
          <w:szCs w:val="16"/>
        </w:rPr>
      </w:pPr>
      <w:r>
        <w:drawing>
          <wp:anchor distT="0" distB="0" distL="0" distR="0" simplePos="0" relativeHeight="253306880" behindDoc="0" locked="0" layoutInCell="0" allowOverlap="1">
            <wp:simplePos x="0" y="0"/>
            <wp:positionH relativeFrom="page">
              <wp:posOffset>0</wp:posOffset>
            </wp:positionH>
            <wp:positionV relativeFrom="page">
              <wp:posOffset>0</wp:posOffset>
            </wp:positionV>
            <wp:extent cx="590569" cy="622327"/>
            <wp:effectExtent l="0" t="0" r="0" b="0"/>
            <wp:wrapNone/>
            <wp:docPr id="534" name="IM 534"/>
            <wp:cNvGraphicFramePr/>
            <a:graphic>
              <a:graphicData uri="http://schemas.openxmlformats.org/drawingml/2006/picture">
                <pic:pic>
                  <pic:nvPicPr>
                    <pic:cNvPr id="534" name="IM 534"/>
                    <pic:cNvPicPr/>
                  </pic:nvPicPr>
                  <pic:blipFill>
                    <a:blip r:embed="rId501"/>
                    <a:stretch>
                      <a:fillRect/>
                    </a:stretch>
                  </pic:blipFill>
                  <pic:spPr>
                    <a:xfrm rot="0">
                      <a:off x="0" y="0"/>
                      <a:ext cx="590569" cy="622327"/>
                    </a:xfrm>
                    <a:prstGeom prst="rect">
                      <a:avLst/>
                    </a:prstGeom>
                  </pic:spPr>
                </pic:pic>
              </a:graphicData>
            </a:graphic>
          </wp:anchor>
        </w:drawing>
      </w:r>
      <w:r>
        <w:rPr>
          <w:rFonts w:ascii="SimSun" w:hAnsi="SimSun" w:eastAsia="SimSun" w:cs="SimSun"/>
          <w:sz w:val="16"/>
          <w:szCs w:val="16"/>
          <w:b/>
          <w:bCs/>
          <w:color w:val="D6772F"/>
          <w:spacing w:val="-4"/>
        </w:rPr>
        <w:t>数据为王</w:t>
      </w:r>
    </w:p>
    <w:p>
      <w:pPr>
        <w:ind w:left="1230"/>
        <w:spacing w:before="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0" w:lineRule="auto"/>
        <w:rPr/>
      </w:pPr>
      <w:r/>
    </w:p>
    <w:p>
      <w:pPr>
        <w:pStyle w:val="BodyText"/>
        <w:spacing w:line="321" w:lineRule="auto"/>
        <w:rPr/>
      </w:pPr>
      <w:r/>
    </w:p>
    <w:p>
      <w:pPr>
        <w:ind w:left="930" w:right="72"/>
        <w:spacing w:before="72" w:line="352" w:lineRule="auto"/>
        <w:jc w:val="both"/>
        <w:rPr>
          <w:rFonts w:ascii="SimSun" w:hAnsi="SimSun" w:eastAsia="SimSun" w:cs="SimSun"/>
          <w:sz w:val="22"/>
          <w:szCs w:val="22"/>
        </w:rPr>
      </w:pPr>
      <w:r>
        <w:rPr>
          <w:rFonts w:ascii="SimSun" w:hAnsi="SimSun" w:eastAsia="SimSun" w:cs="SimSun"/>
          <w:sz w:val="22"/>
          <w:szCs w:val="22"/>
          <w:spacing w:val="-4"/>
        </w:rPr>
        <w:t>就可以“投奔”企业的竞争对手，因此企业必须</w:t>
      </w:r>
      <w:r>
        <w:rPr>
          <w:rFonts w:ascii="SimSun" w:hAnsi="SimSun" w:eastAsia="SimSun" w:cs="SimSun"/>
          <w:sz w:val="22"/>
          <w:szCs w:val="22"/>
          <w:spacing w:val="-5"/>
        </w:rPr>
        <w:t>以客户需求引</w:t>
      </w:r>
      <w:r>
        <w:rPr>
          <w:rFonts w:ascii="SimSun" w:hAnsi="SimSun" w:eastAsia="SimSun" w:cs="SimSun"/>
          <w:sz w:val="22"/>
          <w:szCs w:val="22"/>
        </w:rPr>
        <w:t xml:space="preserve"> </w:t>
      </w:r>
      <w:r>
        <w:rPr>
          <w:rFonts w:ascii="SimSun" w:hAnsi="SimSun" w:eastAsia="SimSun" w:cs="SimSun"/>
          <w:sz w:val="22"/>
          <w:szCs w:val="22"/>
          <w:spacing w:val="-6"/>
        </w:rPr>
        <w:t>导企业经营。过去，企业往往侧重于大规模生</w:t>
      </w:r>
      <w:r>
        <w:rPr>
          <w:rFonts w:ascii="SimSun" w:hAnsi="SimSun" w:eastAsia="SimSun" w:cs="SimSun"/>
          <w:sz w:val="22"/>
          <w:szCs w:val="22"/>
          <w:spacing w:val="-7"/>
        </w:rPr>
        <w:t>产和深耕大众市</w:t>
      </w:r>
      <w:r>
        <w:rPr>
          <w:rFonts w:ascii="SimSun" w:hAnsi="SimSun" w:eastAsia="SimSun" w:cs="SimSun"/>
          <w:sz w:val="22"/>
          <w:szCs w:val="22"/>
        </w:rPr>
        <w:t xml:space="preserve"> </w:t>
      </w:r>
      <w:r>
        <w:rPr>
          <w:rFonts w:ascii="SimSun" w:hAnsi="SimSun" w:eastAsia="SimSun" w:cs="SimSun"/>
          <w:sz w:val="22"/>
          <w:szCs w:val="22"/>
          <w:spacing w:val="-5"/>
        </w:rPr>
        <w:t>场渠道以求得生存并稳步增长。然而，当代客户</w:t>
      </w:r>
      <w:r>
        <w:rPr>
          <w:rFonts w:ascii="SimSun" w:hAnsi="SimSun" w:eastAsia="SimSun" w:cs="SimSun"/>
          <w:sz w:val="22"/>
          <w:szCs w:val="22"/>
          <w:spacing w:val="-6"/>
        </w:rPr>
        <w:t>的个性化需求</w:t>
      </w:r>
      <w:r>
        <w:rPr>
          <w:rFonts w:ascii="SimSun" w:hAnsi="SimSun" w:eastAsia="SimSun" w:cs="SimSun"/>
          <w:sz w:val="22"/>
          <w:szCs w:val="22"/>
        </w:rPr>
        <w:t xml:space="preserve"> </w:t>
      </w:r>
      <w:r>
        <w:rPr>
          <w:rFonts w:ascii="SimSun" w:hAnsi="SimSun" w:eastAsia="SimSun" w:cs="SimSun"/>
          <w:sz w:val="22"/>
          <w:szCs w:val="22"/>
          <w:spacing w:val="-5"/>
        </w:rPr>
        <w:t>愈加强烈，而且更加理性，朝着垂直方向发展。企业必须在线</w:t>
      </w:r>
      <w:r>
        <w:rPr>
          <w:rFonts w:ascii="SimSun" w:hAnsi="SimSun" w:eastAsia="SimSun" w:cs="SimSun"/>
          <w:sz w:val="22"/>
          <w:szCs w:val="22"/>
        </w:rPr>
        <w:t xml:space="preserve"> </w:t>
      </w:r>
      <w:r>
        <w:rPr>
          <w:rFonts w:ascii="SimSun" w:hAnsi="SimSun" w:eastAsia="SimSun" w:cs="SimSun"/>
          <w:sz w:val="22"/>
          <w:szCs w:val="22"/>
          <w:spacing w:val="-6"/>
        </w:rPr>
        <w:t>上线下渠道融合的前提下，通过社区、社群等新</w:t>
      </w:r>
      <w:r>
        <w:rPr>
          <w:rFonts w:ascii="SimSun" w:hAnsi="SimSun" w:eastAsia="SimSun" w:cs="SimSun"/>
          <w:sz w:val="22"/>
          <w:szCs w:val="22"/>
          <w:spacing w:val="-7"/>
        </w:rPr>
        <w:t>渠道，将消费</w:t>
      </w:r>
      <w:r>
        <w:rPr>
          <w:rFonts w:ascii="SimSun" w:hAnsi="SimSun" w:eastAsia="SimSun" w:cs="SimSun"/>
          <w:sz w:val="22"/>
          <w:szCs w:val="22"/>
        </w:rPr>
        <w:t xml:space="preserve"> </w:t>
      </w:r>
      <w:r>
        <w:rPr>
          <w:rFonts w:ascii="SimSun" w:hAnsi="SimSun" w:eastAsia="SimSun" w:cs="SimSun"/>
          <w:sz w:val="22"/>
          <w:szCs w:val="22"/>
          <w:spacing w:val="-5"/>
        </w:rPr>
        <w:t>新场景搭建到每个目标客户的消费意识中，打造高效便捷且有</w:t>
      </w:r>
    </w:p>
    <w:p>
      <w:pPr>
        <w:ind w:left="930"/>
        <w:spacing w:line="219" w:lineRule="auto"/>
        <w:rPr>
          <w:rFonts w:ascii="SimSun" w:hAnsi="SimSun" w:eastAsia="SimSun" w:cs="SimSun"/>
          <w:sz w:val="22"/>
          <w:szCs w:val="22"/>
        </w:rPr>
      </w:pPr>
      <w:r>
        <w:rPr>
          <w:rFonts w:ascii="SimSun" w:hAnsi="SimSun" w:eastAsia="SimSun" w:cs="SimSun"/>
          <w:sz w:val="22"/>
          <w:szCs w:val="22"/>
          <w:spacing w:val="-11"/>
        </w:rPr>
        <w:t>个性的客户体验。</w:t>
      </w:r>
    </w:p>
    <w:p>
      <w:pPr>
        <w:ind w:left="930" w:right="76" w:firstLine="439"/>
        <w:spacing w:before="206" w:line="353" w:lineRule="auto"/>
        <w:jc w:val="both"/>
        <w:rPr>
          <w:rFonts w:ascii="SimSun" w:hAnsi="SimSun" w:eastAsia="SimSun" w:cs="SimSun"/>
          <w:sz w:val="22"/>
          <w:szCs w:val="22"/>
        </w:rPr>
      </w:pPr>
      <w:r>
        <w:rPr>
          <w:rFonts w:ascii="SimSun" w:hAnsi="SimSun" w:eastAsia="SimSun" w:cs="SimSun"/>
          <w:sz w:val="22"/>
          <w:szCs w:val="22"/>
          <w:spacing w:val="-5"/>
        </w:rPr>
        <w:t>打造线上线下融合、无所不在、无时不在的全渠道消费场</w:t>
      </w:r>
      <w:r>
        <w:rPr>
          <w:rFonts w:ascii="SimSun" w:hAnsi="SimSun" w:eastAsia="SimSun" w:cs="SimSun"/>
          <w:sz w:val="22"/>
          <w:szCs w:val="22"/>
          <w:spacing w:val="7"/>
        </w:rPr>
        <w:t xml:space="preserve"> </w:t>
      </w:r>
      <w:r>
        <w:rPr>
          <w:rFonts w:ascii="SimSun" w:hAnsi="SimSun" w:eastAsia="SimSun" w:cs="SimSun"/>
          <w:sz w:val="22"/>
          <w:szCs w:val="22"/>
          <w:spacing w:val="-5"/>
        </w:rPr>
        <w:t>景，需要借助移动互联网、物联网、人工智能等</w:t>
      </w:r>
      <w:r>
        <w:rPr>
          <w:rFonts w:ascii="SimSun" w:hAnsi="SimSun" w:eastAsia="SimSun" w:cs="SimSun"/>
          <w:sz w:val="22"/>
          <w:szCs w:val="22"/>
          <w:spacing w:val="-6"/>
        </w:rPr>
        <w:t>新技术重新整</w:t>
      </w:r>
      <w:r>
        <w:rPr>
          <w:rFonts w:ascii="SimSun" w:hAnsi="SimSun" w:eastAsia="SimSun" w:cs="SimSun"/>
          <w:sz w:val="22"/>
          <w:szCs w:val="22"/>
        </w:rPr>
        <w:t xml:space="preserve"> </w:t>
      </w:r>
      <w:r>
        <w:rPr>
          <w:rFonts w:ascii="SimSun" w:hAnsi="SimSun" w:eastAsia="SimSun" w:cs="SimSun"/>
          <w:sz w:val="22"/>
          <w:szCs w:val="22"/>
          <w:spacing w:val="-6"/>
        </w:rPr>
        <w:t>合一切消费要素，挖掘客户的深层消费需求，启</w:t>
      </w:r>
      <w:r>
        <w:rPr>
          <w:rFonts w:ascii="SimSun" w:hAnsi="SimSun" w:eastAsia="SimSun" w:cs="SimSun"/>
          <w:sz w:val="22"/>
          <w:szCs w:val="22"/>
          <w:spacing w:val="-7"/>
        </w:rPr>
        <w:t>发客户的消费</w:t>
      </w:r>
      <w:r>
        <w:rPr>
          <w:rFonts w:ascii="SimSun" w:hAnsi="SimSun" w:eastAsia="SimSun" w:cs="SimSun"/>
          <w:sz w:val="22"/>
          <w:szCs w:val="22"/>
        </w:rPr>
        <w:t xml:space="preserve"> </w:t>
      </w:r>
      <w:r>
        <w:rPr>
          <w:rFonts w:ascii="SimSun" w:hAnsi="SimSun" w:eastAsia="SimSun" w:cs="SimSun"/>
          <w:sz w:val="22"/>
          <w:szCs w:val="22"/>
          <w:spacing w:val="-5"/>
        </w:rPr>
        <w:t>想象，带给客户全新的智慧体验，这样才能</w:t>
      </w:r>
      <w:r>
        <w:rPr>
          <w:rFonts w:ascii="SimSun" w:hAnsi="SimSun" w:eastAsia="SimSun" w:cs="SimSun"/>
          <w:sz w:val="22"/>
          <w:szCs w:val="22"/>
          <w:spacing w:val="-6"/>
        </w:rPr>
        <w:t>满足客户随时随地</w:t>
      </w:r>
      <w:r>
        <w:rPr>
          <w:rFonts w:ascii="SimSun" w:hAnsi="SimSun" w:eastAsia="SimSun" w:cs="SimSun"/>
          <w:sz w:val="22"/>
          <w:szCs w:val="22"/>
        </w:rPr>
        <w:t xml:space="preserve"> </w:t>
      </w:r>
      <w:r>
        <w:rPr>
          <w:rFonts w:ascii="SimSun" w:hAnsi="SimSun" w:eastAsia="SimSun" w:cs="SimSun"/>
          <w:sz w:val="22"/>
          <w:szCs w:val="22"/>
          <w:spacing w:val="-5"/>
        </w:rPr>
        <w:t>触发式购物体验的需求，从而大幅提高交易效率，实现企业与</w:t>
      </w:r>
    </w:p>
    <w:p>
      <w:pPr>
        <w:ind w:left="930"/>
        <w:spacing w:line="220" w:lineRule="auto"/>
        <w:rPr>
          <w:rFonts w:ascii="SimSun" w:hAnsi="SimSun" w:eastAsia="SimSun" w:cs="SimSun"/>
          <w:sz w:val="22"/>
          <w:szCs w:val="22"/>
        </w:rPr>
      </w:pPr>
      <w:r>
        <w:rPr>
          <w:rFonts w:ascii="SimSun" w:hAnsi="SimSun" w:eastAsia="SimSun" w:cs="SimSun"/>
          <w:sz w:val="22"/>
          <w:szCs w:val="22"/>
          <w:spacing w:val="-14"/>
        </w:rPr>
        <w:t>客户的双赢。</w:t>
      </w:r>
    </w:p>
    <w:p>
      <w:pPr>
        <w:pStyle w:val="BodyText"/>
        <w:spacing w:line="360" w:lineRule="auto"/>
        <w:rPr/>
      </w:pPr>
      <w:r/>
    </w:p>
    <w:p>
      <w:pPr>
        <w:ind w:left="933"/>
        <w:spacing w:before="72" w:line="219" w:lineRule="auto"/>
        <w:outlineLvl w:val="1"/>
        <w:rPr>
          <w:rFonts w:ascii="SimSun" w:hAnsi="SimSun" w:eastAsia="SimSun" w:cs="SimSun"/>
          <w:sz w:val="22"/>
          <w:szCs w:val="22"/>
        </w:rPr>
      </w:pPr>
      <w:r>
        <w:rPr>
          <w:rFonts w:ascii="SimSun" w:hAnsi="SimSun" w:eastAsia="SimSun" w:cs="SimSun"/>
          <w:sz w:val="22"/>
          <w:szCs w:val="22"/>
          <w:b/>
          <w:bCs/>
          <w:color w:val="36229A"/>
          <w:spacing w:val="-9"/>
        </w:rPr>
        <w:t>5.</w:t>
      </w:r>
      <w:r>
        <w:rPr>
          <w:rFonts w:ascii="SimSun" w:hAnsi="SimSun" w:eastAsia="SimSun" w:cs="SimSun"/>
          <w:sz w:val="22"/>
          <w:szCs w:val="22"/>
          <w:color w:val="36229A"/>
          <w:spacing w:val="-21"/>
        </w:rPr>
        <w:t xml:space="preserve"> </w:t>
      </w:r>
      <w:r>
        <w:rPr>
          <w:rFonts w:ascii="SimSun" w:hAnsi="SimSun" w:eastAsia="SimSun" w:cs="SimSun"/>
          <w:sz w:val="22"/>
          <w:szCs w:val="22"/>
          <w:b/>
          <w:bCs/>
          <w:color w:val="36229A"/>
          <w:spacing w:val="-9"/>
        </w:rPr>
        <w:t>渠道：信息碎片化，渠道多元化，营销沟通个性化</w:t>
      </w:r>
    </w:p>
    <w:p>
      <w:pPr>
        <w:pStyle w:val="BodyText"/>
        <w:spacing w:line="281" w:lineRule="auto"/>
        <w:rPr/>
      </w:pPr>
      <w:r/>
    </w:p>
    <w:p>
      <w:pPr>
        <w:ind w:left="930" w:firstLine="449"/>
        <w:spacing w:before="71" w:line="352" w:lineRule="auto"/>
        <w:jc w:val="both"/>
        <w:rPr>
          <w:rFonts w:ascii="SimSun" w:hAnsi="SimSun" w:eastAsia="SimSun" w:cs="SimSun"/>
          <w:sz w:val="22"/>
          <w:szCs w:val="22"/>
        </w:rPr>
      </w:pPr>
      <w:r>
        <w:rPr>
          <w:rFonts w:ascii="SimSun" w:hAnsi="SimSun" w:eastAsia="SimSun" w:cs="SimSun"/>
          <w:sz w:val="22"/>
          <w:szCs w:val="22"/>
          <w:spacing w:val="3"/>
        </w:rPr>
        <w:t>数字经济时代，信息的传播速度愈来愈快，人们获取信 </w:t>
      </w:r>
      <w:r>
        <w:rPr>
          <w:rFonts w:ascii="SimSun" w:hAnsi="SimSun" w:eastAsia="SimSun" w:cs="SimSun"/>
          <w:sz w:val="22"/>
          <w:szCs w:val="22"/>
          <w:spacing w:val="-10"/>
        </w:rPr>
        <w:t>息的渠道也逐渐多元化，微信、微博、今日头条、抖音、快手、</w:t>
      </w:r>
      <w:r>
        <w:rPr>
          <w:rFonts w:ascii="SimSun" w:hAnsi="SimSun" w:eastAsia="SimSun" w:cs="SimSun"/>
          <w:sz w:val="22"/>
          <w:szCs w:val="22"/>
          <w:spacing w:val="18"/>
        </w:rPr>
        <w:t xml:space="preserve"> </w:t>
      </w:r>
      <w:r>
        <w:rPr>
          <w:rFonts w:ascii="SimSun" w:hAnsi="SimSun" w:eastAsia="SimSun" w:cs="SimSun"/>
          <w:sz w:val="22"/>
          <w:szCs w:val="22"/>
          <w:spacing w:val="2"/>
        </w:rPr>
        <w:t>豆瓣、知乎等各类新媒体裹挟着新闻媒体高速发展</w:t>
      </w:r>
      <w:r>
        <w:rPr>
          <w:rFonts w:ascii="SimSun" w:hAnsi="SimSun" w:eastAsia="SimSun" w:cs="SimSun"/>
          <w:sz w:val="22"/>
          <w:szCs w:val="22"/>
          <w:spacing w:val="1"/>
        </w:rPr>
        <w:t>。客户面</w:t>
      </w:r>
      <w:r>
        <w:rPr>
          <w:rFonts w:ascii="SimSun" w:hAnsi="SimSun" w:eastAsia="SimSun" w:cs="SimSun"/>
          <w:sz w:val="22"/>
          <w:szCs w:val="22"/>
        </w:rPr>
        <w:t xml:space="preserve">  </w:t>
      </w:r>
      <w:r>
        <w:rPr>
          <w:rFonts w:ascii="SimSun" w:hAnsi="SimSun" w:eastAsia="SimSun" w:cs="SimSun"/>
          <w:sz w:val="22"/>
          <w:szCs w:val="22"/>
          <w:spacing w:val="-4"/>
        </w:rPr>
        <w:t>对繁杂的碎片化信息，</w:t>
      </w:r>
      <w:r>
        <w:rPr>
          <w:rFonts w:ascii="SimSun" w:hAnsi="SimSun" w:eastAsia="SimSun" w:cs="SimSun"/>
          <w:sz w:val="22"/>
          <w:szCs w:val="22"/>
          <w:spacing w:val="75"/>
        </w:rPr>
        <w:t xml:space="preserve"> </w:t>
      </w:r>
      <w:r>
        <w:rPr>
          <w:rFonts w:ascii="SimSun" w:hAnsi="SimSun" w:eastAsia="SimSun" w:cs="SimSun"/>
          <w:sz w:val="22"/>
          <w:szCs w:val="22"/>
          <w:spacing w:val="-4"/>
        </w:rPr>
        <w:t>一方面可以利用零散时间去提高知识</w:t>
      </w:r>
      <w:r>
        <w:rPr>
          <w:rFonts w:ascii="SimSun" w:hAnsi="SimSun" w:eastAsia="SimSun" w:cs="SimSun"/>
          <w:sz w:val="22"/>
          <w:szCs w:val="22"/>
        </w:rPr>
        <w:t xml:space="preserve">  </w:t>
      </w:r>
      <w:r>
        <w:rPr>
          <w:rFonts w:ascii="SimSun" w:hAnsi="SimSun" w:eastAsia="SimSun" w:cs="SimSun"/>
          <w:sz w:val="22"/>
          <w:szCs w:val="22"/>
          <w:spacing w:val="3"/>
        </w:rPr>
        <w:t>水平和扩大信息储备，另一方面还需要花费大量时间来过滤</w:t>
      </w:r>
      <w:r>
        <w:rPr>
          <w:rFonts w:ascii="SimSun" w:hAnsi="SimSun" w:eastAsia="SimSun" w:cs="SimSun"/>
          <w:sz w:val="22"/>
          <w:szCs w:val="22"/>
          <w:spacing w:val="1"/>
        </w:rPr>
        <w:t xml:space="preserve">  </w:t>
      </w:r>
      <w:r>
        <w:rPr>
          <w:rFonts w:ascii="SimSun" w:hAnsi="SimSun" w:eastAsia="SimSun" w:cs="SimSun"/>
          <w:sz w:val="22"/>
          <w:szCs w:val="22"/>
          <w:spacing w:val="-4"/>
        </w:rPr>
        <w:t>垃圾信息，捕捉高价值信息。对企业而言，</w:t>
      </w:r>
      <w:r>
        <w:rPr>
          <w:rFonts w:ascii="SimSun" w:hAnsi="SimSun" w:eastAsia="SimSun" w:cs="SimSun"/>
          <w:sz w:val="22"/>
          <w:szCs w:val="22"/>
          <w:spacing w:val="78"/>
        </w:rPr>
        <w:t xml:space="preserve"> </w:t>
      </w:r>
      <w:r>
        <w:rPr>
          <w:rFonts w:ascii="SimSun" w:hAnsi="SimSun" w:eastAsia="SimSun" w:cs="SimSun"/>
          <w:sz w:val="22"/>
          <w:szCs w:val="22"/>
          <w:spacing w:val="-4"/>
        </w:rPr>
        <w:t>一方面是营销信</w:t>
      </w:r>
    </w:p>
    <w:p>
      <w:pPr>
        <w:ind w:left="930"/>
        <w:spacing w:before="1" w:line="218" w:lineRule="auto"/>
        <w:rPr>
          <w:rFonts w:ascii="SimSun" w:hAnsi="SimSun" w:eastAsia="SimSun" w:cs="SimSun"/>
          <w:sz w:val="22"/>
          <w:szCs w:val="22"/>
        </w:rPr>
      </w:pPr>
      <w:r>
        <w:rPr>
          <w:rFonts w:ascii="SimSun" w:hAnsi="SimSun" w:eastAsia="SimSun" w:cs="SimSun"/>
          <w:sz w:val="22"/>
          <w:szCs w:val="22"/>
          <w:spacing w:val="3"/>
        </w:rPr>
        <w:t>息触达手段变得更加直接、快速、精准，另一方面是营销活</w:t>
      </w:r>
    </w:p>
    <w:p>
      <w:pPr>
        <w:spacing w:line="218" w:lineRule="auto"/>
        <w:sectPr>
          <w:footerReference w:type="default" r:id="rId500"/>
          <w:pgSz w:w="7560" w:h="11380"/>
          <w:pgMar w:top="184" w:right="729" w:bottom="478" w:left="0" w:header="0" w:footer="191" w:gutter="0"/>
        </w:sectPr>
        <w:rPr>
          <w:rFonts w:ascii="SimSun" w:hAnsi="SimSun" w:eastAsia="SimSun" w:cs="SimSun"/>
          <w:sz w:val="22"/>
          <w:szCs w:val="22"/>
        </w:rPr>
      </w:pPr>
    </w:p>
    <w:p>
      <w:pPr>
        <w:ind w:left="5349"/>
        <w:spacing w:line="219" w:lineRule="auto"/>
        <w:rPr>
          <w:rFonts w:ascii="SimSun" w:hAnsi="SimSun" w:eastAsia="SimSun" w:cs="SimSun"/>
          <w:sz w:val="16"/>
          <w:szCs w:val="16"/>
        </w:rPr>
      </w:pPr>
      <w:r>
        <w:rPr>
          <w:rFonts w:ascii="SimSun" w:hAnsi="SimSun" w:eastAsia="SimSun" w:cs="SimSun"/>
          <w:sz w:val="16"/>
          <w:szCs w:val="16"/>
          <w:spacing w:val="-2"/>
        </w:rPr>
        <w:t>用数篇</w:t>
      </w:r>
    </w:p>
    <w:p>
      <w:pPr>
        <w:ind w:left="4910"/>
        <w:spacing w:before="8" w:line="218" w:lineRule="auto"/>
        <w:rPr>
          <w:rFonts w:ascii="SimSun" w:hAnsi="SimSun" w:eastAsia="SimSun" w:cs="SimSun"/>
          <w:sz w:val="16"/>
          <w:szCs w:val="16"/>
        </w:rPr>
      </w:pPr>
      <w:r>
        <w:rPr>
          <w:rFonts w:ascii="SimSun" w:hAnsi="SimSun" w:eastAsia="SimSun" w:cs="SimSun"/>
          <w:sz w:val="16"/>
          <w:szCs w:val="16"/>
          <w:color w:val="EF7D0B"/>
          <w:spacing w:val="-7"/>
        </w:rPr>
        <w:t>挖掘数据价值</w:t>
      </w:r>
    </w:p>
    <w:p>
      <w:pPr>
        <w:pStyle w:val="BodyText"/>
        <w:spacing w:line="318" w:lineRule="auto"/>
        <w:rPr/>
      </w:pPr>
      <w:r/>
    </w:p>
    <w:p>
      <w:pPr>
        <w:pStyle w:val="BodyText"/>
        <w:spacing w:line="319" w:lineRule="auto"/>
        <w:rPr/>
      </w:pPr>
      <w:r/>
    </w:p>
    <w:p>
      <w:pPr>
        <w:spacing w:before="72" w:line="421" w:lineRule="exact"/>
        <w:rPr>
          <w:rFonts w:ascii="SimSun" w:hAnsi="SimSun" w:eastAsia="SimSun" w:cs="SimSun"/>
          <w:sz w:val="22"/>
          <w:szCs w:val="22"/>
        </w:rPr>
      </w:pPr>
      <w:r>
        <w:rPr>
          <w:rFonts w:ascii="SimSun" w:hAnsi="SimSun" w:eastAsia="SimSun" w:cs="SimSun"/>
          <w:sz w:val="22"/>
          <w:szCs w:val="22"/>
          <w:spacing w:val="2"/>
          <w:position w:val="15"/>
        </w:rPr>
        <w:t>动很可能会被海量信息快速淹没，从而大幅降低营销的沟通</w:t>
      </w:r>
    </w:p>
    <w:p>
      <w:pPr>
        <w:spacing w:line="219" w:lineRule="auto"/>
        <w:rPr>
          <w:rFonts w:ascii="SimSun" w:hAnsi="SimSun" w:eastAsia="SimSun" w:cs="SimSun"/>
          <w:sz w:val="22"/>
          <w:szCs w:val="22"/>
        </w:rPr>
      </w:pPr>
      <w:r>
        <w:rPr>
          <w:rFonts w:ascii="SimSun" w:hAnsi="SimSun" w:eastAsia="SimSun" w:cs="SimSun"/>
          <w:sz w:val="22"/>
          <w:szCs w:val="22"/>
          <w:spacing w:val="-2"/>
        </w:rPr>
        <w:t>效率与效果。</w:t>
      </w:r>
    </w:p>
    <w:p>
      <w:pPr>
        <w:ind w:right="25" w:firstLine="439"/>
        <w:spacing w:before="176" w:line="353" w:lineRule="auto"/>
        <w:jc w:val="both"/>
        <w:rPr>
          <w:rFonts w:ascii="SimSun" w:hAnsi="SimSun" w:eastAsia="SimSun" w:cs="SimSun"/>
          <w:sz w:val="22"/>
          <w:szCs w:val="22"/>
        </w:rPr>
      </w:pPr>
      <w:r>
        <w:rPr>
          <w:rFonts w:ascii="SimSun" w:hAnsi="SimSun" w:eastAsia="SimSun" w:cs="SimSun"/>
          <w:sz w:val="22"/>
          <w:szCs w:val="22"/>
          <w:spacing w:val="3"/>
        </w:rPr>
        <w:t>面对新技术以及新商业形态带来的信息获取习惯、购买 </w:t>
      </w:r>
      <w:r>
        <w:rPr>
          <w:rFonts w:ascii="SimSun" w:hAnsi="SimSun" w:eastAsia="SimSun" w:cs="SimSun"/>
          <w:sz w:val="22"/>
          <w:szCs w:val="22"/>
          <w:spacing w:val="-2"/>
        </w:rPr>
        <w:t>决策习惯等方面的改变，如何结合个性化、碎片化、移动化、</w:t>
      </w:r>
      <w:r>
        <w:rPr>
          <w:rFonts w:ascii="SimSun" w:hAnsi="SimSun" w:eastAsia="SimSun" w:cs="SimSun"/>
          <w:sz w:val="22"/>
          <w:szCs w:val="22"/>
          <w:spacing w:val="5"/>
        </w:rPr>
        <w:t xml:space="preserve"> </w:t>
      </w:r>
      <w:r>
        <w:rPr>
          <w:rFonts w:ascii="SimSun" w:hAnsi="SimSun" w:eastAsia="SimSun" w:cs="SimSun"/>
          <w:sz w:val="22"/>
          <w:szCs w:val="22"/>
          <w:spacing w:val="6"/>
        </w:rPr>
        <w:t>社交化的客户信息消费新特征，借助新技术</w:t>
      </w:r>
      <w:r>
        <w:rPr>
          <w:rFonts w:ascii="SimSun" w:hAnsi="SimSun" w:eastAsia="SimSun" w:cs="SimSun"/>
          <w:sz w:val="22"/>
          <w:szCs w:val="22"/>
          <w:spacing w:val="5"/>
        </w:rPr>
        <w:t>重构营销场景，</w:t>
      </w:r>
      <w:r>
        <w:rPr>
          <w:rFonts w:ascii="SimSun" w:hAnsi="SimSun" w:eastAsia="SimSun" w:cs="SimSun"/>
          <w:sz w:val="22"/>
          <w:szCs w:val="22"/>
        </w:rPr>
        <w:t xml:space="preserve"> </w:t>
      </w:r>
      <w:r>
        <w:rPr>
          <w:rFonts w:ascii="SimSun" w:hAnsi="SimSun" w:eastAsia="SimSun" w:cs="SimSun"/>
          <w:sz w:val="22"/>
          <w:szCs w:val="22"/>
          <w:spacing w:val="3"/>
        </w:rPr>
        <w:t>重塑客户体验，整合多元化的营销传播渠道、手</w:t>
      </w:r>
      <w:r>
        <w:rPr>
          <w:rFonts w:ascii="SimSun" w:hAnsi="SimSun" w:eastAsia="SimSun" w:cs="SimSun"/>
          <w:sz w:val="22"/>
          <w:szCs w:val="22"/>
          <w:spacing w:val="2"/>
        </w:rPr>
        <w:t>段，创新营</w:t>
      </w:r>
      <w:r>
        <w:rPr>
          <w:rFonts w:ascii="SimSun" w:hAnsi="SimSun" w:eastAsia="SimSun" w:cs="SimSun"/>
          <w:sz w:val="22"/>
          <w:szCs w:val="22"/>
        </w:rPr>
        <w:t xml:space="preserve">  </w:t>
      </w:r>
      <w:r>
        <w:rPr>
          <w:rFonts w:ascii="SimSun" w:hAnsi="SimSun" w:eastAsia="SimSun" w:cs="SimSun"/>
          <w:sz w:val="22"/>
          <w:szCs w:val="22"/>
          <w:spacing w:val="2"/>
        </w:rPr>
        <w:t>销组合策略，成为新时代企业市场营销的难点所在，更是重</w:t>
      </w:r>
    </w:p>
    <w:p>
      <w:pPr>
        <w:spacing w:line="220" w:lineRule="auto"/>
        <w:rPr>
          <w:rFonts w:ascii="SimSun" w:hAnsi="SimSun" w:eastAsia="SimSun" w:cs="SimSun"/>
          <w:sz w:val="22"/>
          <w:szCs w:val="22"/>
        </w:rPr>
      </w:pPr>
      <w:r>
        <w:rPr>
          <w:rFonts w:ascii="SimSun" w:hAnsi="SimSun" w:eastAsia="SimSun" w:cs="SimSun"/>
          <w:sz w:val="22"/>
          <w:szCs w:val="22"/>
          <w:spacing w:val="-4"/>
        </w:rPr>
        <w:t>点所在。</w:t>
      </w:r>
    </w:p>
    <w:p>
      <w:pPr>
        <w:pStyle w:val="BodyText"/>
        <w:spacing w:line="418" w:lineRule="auto"/>
        <w:rPr/>
      </w:pPr>
      <w:r/>
    </w:p>
    <w:p>
      <w:pPr>
        <w:ind w:left="3"/>
        <w:spacing w:before="72" w:line="222" w:lineRule="auto"/>
        <w:outlineLvl w:val="1"/>
        <w:rPr>
          <w:rFonts w:ascii="SimHei" w:hAnsi="SimHei" w:eastAsia="SimHei" w:cs="SimHei"/>
          <w:sz w:val="22"/>
          <w:szCs w:val="22"/>
        </w:rPr>
      </w:pPr>
      <w:r>
        <w:rPr>
          <w:rFonts w:ascii="SimHei" w:hAnsi="SimHei" w:eastAsia="SimHei" w:cs="SimHei"/>
          <w:sz w:val="22"/>
          <w:szCs w:val="22"/>
          <w:b/>
          <w:bCs/>
          <w:color w:val="E17203"/>
          <w:spacing w:val="7"/>
        </w:rPr>
        <w:t>二、数据驱动下营销策略革命</w:t>
      </w:r>
    </w:p>
    <w:p>
      <w:pPr>
        <w:pStyle w:val="BodyText"/>
        <w:spacing w:line="432"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color w:val="38249F"/>
          <w:spacing w:val="-7"/>
        </w:rPr>
        <w:t>1.</w:t>
      </w:r>
      <w:r>
        <w:rPr>
          <w:rFonts w:ascii="SimSun" w:hAnsi="SimSun" w:eastAsia="SimSun" w:cs="SimSun"/>
          <w:sz w:val="22"/>
          <w:szCs w:val="22"/>
          <w:color w:val="38249F"/>
          <w:spacing w:val="-21"/>
        </w:rPr>
        <w:t xml:space="preserve"> </w:t>
      </w:r>
      <w:r>
        <w:rPr>
          <w:rFonts w:ascii="SimSun" w:hAnsi="SimSun" w:eastAsia="SimSun" w:cs="SimSun"/>
          <w:sz w:val="22"/>
          <w:szCs w:val="22"/>
          <w:b/>
          <w:bCs/>
          <w:color w:val="38249F"/>
          <w:spacing w:val="-7"/>
        </w:rPr>
        <w:t>从流量驱动到数据驱动，再到</w:t>
      </w:r>
      <w:r>
        <w:rPr>
          <w:rFonts w:ascii="SimSun" w:hAnsi="SimSun" w:eastAsia="SimSun" w:cs="SimSun"/>
          <w:sz w:val="22"/>
          <w:szCs w:val="22"/>
          <w:color w:val="38249F"/>
          <w:spacing w:val="-62"/>
        </w:rPr>
        <w:t xml:space="preserve"> </w:t>
      </w:r>
      <w:r>
        <w:rPr>
          <w:rFonts w:ascii="Times New Roman" w:hAnsi="Times New Roman" w:eastAsia="Times New Roman" w:cs="Times New Roman"/>
          <w:sz w:val="22"/>
          <w:szCs w:val="22"/>
          <w:b/>
          <w:bCs/>
          <w:color w:val="38249F"/>
          <w:spacing w:val="-7"/>
        </w:rPr>
        <w:t>AI</w:t>
      </w:r>
      <w:r>
        <w:rPr>
          <w:rFonts w:ascii="SimSun" w:hAnsi="SimSun" w:eastAsia="SimSun" w:cs="SimSun"/>
          <w:sz w:val="22"/>
          <w:szCs w:val="22"/>
          <w:b/>
          <w:bCs/>
          <w:color w:val="38249F"/>
          <w:spacing w:val="-7"/>
        </w:rPr>
        <w:t>驱动</w:t>
      </w:r>
    </w:p>
    <w:p>
      <w:pPr>
        <w:pStyle w:val="BodyText"/>
        <w:spacing w:line="272" w:lineRule="auto"/>
        <w:rPr/>
      </w:pPr>
      <w:r/>
    </w:p>
    <w:p>
      <w:pPr>
        <w:ind w:right="19" w:firstLine="460"/>
        <w:spacing w:before="73" w:line="352" w:lineRule="auto"/>
        <w:jc w:val="both"/>
        <w:rPr>
          <w:rFonts w:ascii="SimSun" w:hAnsi="SimSun" w:eastAsia="SimSun" w:cs="SimSun"/>
          <w:sz w:val="22"/>
          <w:szCs w:val="22"/>
        </w:rPr>
      </w:pPr>
      <w:r>
        <w:rPr>
          <w:rFonts w:ascii="SimSun" w:hAnsi="SimSun" w:eastAsia="SimSun" w:cs="SimSun"/>
          <w:sz w:val="22"/>
          <w:szCs w:val="22"/>
          <w:spacing w:val="-3"/>
        </w:rPr>
        <w:t>如今，新一代信息技术已经带来了营销领域的巨大变革，</w:t>
      </w:r>
      <w:r>
        <w:rPr>
          <w:rFonts w:ascii="SimSun" w:hAnsi="SimSun" w:eastAsia="SimSun" w:cs="SimSun"/>
          <w:sz w:val="22"/>
          <w:szCs w:val="22"/>
          <w:spacing w:val="12"/>
        </w:rPr>
        <w:t xml:space="preserve"> </w:t>
      </w:r>
      <w:r>
        <w:rPr>
          <w:rFonts w:ascii="SimSun" w:hAnsi="SimSun" w:eastAsia="SimSun" w:cs="SimSun"/>
          <w:sz w:val="22"/>
          <w:szCs w:val="22"/>
          <w:spacing w:val="-6"/>
        </w:rPr>
        <w:t>数字营销在经历了流量驱动和数据驱动两个阶段以后，正逐步</w:t>
      </w:r>
      <w:r>
        <w:rPr>
          <w:rFonts w:ascii="SimSun" w:hAnsi="SimSun" w:eastAsia="SimSun" w:cs="SimSun"/>
          <w:sz w:val="22"/>
          <w:szCs w:val="22"/>
          <w:spacing w:val="5"/>
        </w:rPr>
        <w:t xml:space="preserve">  </w:t>
      </w:r>
      <w:r>
        <w:rPr>
          <w:rFonts w:ascii="SimSun" w:hAnsi="SimSun" w:eastAsia="SimSun" w:cs="SimSun"/>
          <w:sz w:val="22"/>
          <w:szCs w:val="22"/>
          <w:spacing w:val="-3"/>
        </w:rPr>
        <w:t>进入人工智能</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3"/>
        </w:rPr>
        <w:t>(AI)   </w:t>
      </w:r>
      <w:r>
        <w:rPr>
          <w:rFonts w:ascii="SimSun" w:hAnsi="SimSun" w:eastAsia="SimSun" w:cs="SimSun"/>
          <w:sz w:val="22"/>
          <w:szCs w:val="22"/>
          <w:spacing w:val="-3"/>
        </w:rPr>
        <w:t>与大数据驱动</w:t>
      </w:r>
      <w:r>
        <w:rPr>
          <w:rFonts w:ascii="SimSun" w:hAnsi="SimSun" w:eastAsia="SimSun" w:cs="SimSun"/>
          <w:sz w:val="22"/>
          <w:szCs w:val="22"/>
          <w:spacing w:val="-4"/>
        </w:rPr>
        <w:t>的智能营销时代。这是一个</w:t>
      </w:r>
      <w:r>
        <w:rPr>
          <w:rFonts w:ascii="SimSun" w:hAnsi="SimSun" w:eastAsia="SimSun" w:cs="SimSun"/>
          <w:sz w:val="22"/>
          <w:szCs w:val="22"/>
        </w:rPr>
        <w:t xml:space="preserve">  </w:t>
      </w:r>
      <w:r>
        <w:rPr>
          <w:rFonts w:ascii="SimSun" w:hAnsi="SimSun" w:eastAsia="SimSun" w:cs="SimSun"/>
          <w:sz w:val="22"/>
          <w:szCs w:val="22"/>
          <w:spacing w:val="-1"/>
        </w:rPr>
        <w:t>以</w:t>
      </w:r>
      <w:r>
        <w:rPr>
          <w:rFonts w:ascii="Times New Roman" w:hAnsi="Times New Roman" w:eastAsia="Times New Roman" w:cs="Times New Roman"/>
          <w:sz w:val="22"/>
          <w:szCs w:val="22"/>
          <w:spacing w:val="-1"/>
        </w:rPr>
        <w:t>AI </w:t>
      </w:r>
      <w:r>
        <w:rPr>
          <w:rFonts w:ascii="SimSun" w:hAnsi="SimSun" w:eastAsia="SimSun" w:cs="SimSun"/>
          <w:sz w:val="22"/>
          <w:szCs w:val="22"/>
          <w:spacing w:val="-1"/>
        </w:rPr>
        <w:t>技术深度介入营销过程并重新定义和指导营销为标志的</w:t>
      </w:r>
      <w:r>
        <w:rPr>
          <w:rFonts w:ascii="SimSun" w:hAnsi="SimSun" w:eastAsia="SimSun" w:cs="SimSun"/>
          <w:sz w:val="22"/>
          <w:szCs w:val="22"/>
          <w:spacing w:val="5"/>
        </w:rPr>
        <w:t xml:space="preserve">  </w:t>
      </w:r>
      <w:r>
        <w:rPr>
          <w:rFonts w:ascii="SimSun" w:hAnsi="SimSun" w:eastAsia="SimSun" w:cs="SimSun"/>
          <w:sz w:val="22"/>
          <w:szCs w:val="22"/>
          <w:spacing w:val="-6"/>
        </w:rPr>
        <w:t>新阶段。在流量驱动阶段，流量是核心驱动因素，只要用户流</w:t>
      </w:r>
      <w:r>
        <w:rPr>
          <w:rFonts w:ascii="SimSun" w:hAnsi="SimSun" w:eastAsia="SimSun" w:cs="SimSun"/>
          <w:sz w:val="22"/>
          <w:szCs w:val="22"/>
          <w:spacing w:val="5"/>
        </w:rPr>
        <w:t xml:space="preserve">  </w:t>
      </w:r>
      <w:r>
        <w:rPr>
          <w:rFonts w:ascii="SimSun" w:hAnsi="SimSun" w:eastAsia="SimSun" w:cs="SimSun"/>
          <w:sz w:val="22"/>
          <w:szCs w:val="22"/>
          <w:spacing w:val="-6"/>
        </w:rPr>
        <w:t>量增长，就能带来营销增长；在数据驱动阶段，数据作为核心</w:t>
      </w:r>
      <w:r>
        <w:rPr>
          <w:rFonts w:ascii="SimSun" w:hAnsi="SimSun" w:eastAsia="SimSun" w:cs="SimSun"/>
          <w:sz w:val="22"/>
          <w:szCs w:val="22"/>
          <w:spacing w:val="7"/>
        </w:rPr>
        <w:t xml:space="preserve">  </w:t>
      </w:r>
      <w:r>
        <w:rPr>
          <w:rFonts w:ascii="SimSun" w:hAnsi="SimSun" w:eastAsia="SimSun" w:cs="SimSun"/>
          <w:sz w:val="22"/>
          <w:szCs w:val="22"/>
          <w:spacing w:val="-6"/>
        </w:rPr>
        <w:t>驱动因素，已发展成为指导营销的策略制订和效果优化的辅助</w:t>
      </w:r>
      <w:r>
        <w:rPr>
          <w:rFonts w:ascii="SimSun" w:hAnsi="SimSun" w:eastAsia="SimSun" w:cs="SimSun"/>
          <w:sz w:val="22"/>
          <w:szCs w:val="22"/>
          <w:spacing w:val="7"/>
        </w:rPr>
        <w:t xml:space="preserve">  </w:t>
      </w:r>
      <w:r>
        <w:rPr>
          <w:rFonts w:ascii="SimSun" w:hAnsi="SimSun" w:eastAsia="SimSun" w:cs="SimSun"/>
          <w:sz w:val="22"/>
          <w:szCs w:val="22"/>
          <w:spacing w:val="7"/>
        </w:rPr>
        <w:t>工具；而在智能营销阶段，人工智能(数据+算</w:t>
      </w:r>
      <w:r>
        <w:rPr>
          <w:rFonts w:ascii="SimSun" w:hAnsi="SimSun" w:eastAsia="SimSun" w:cs="SimSun"/>
          <w:sz w:val="22"/>
          <w:szCs w:val="22"/>
          <w:spacing w:val="6"/>
        </w:rPr>
        <w:t>法)成为核心</w:t>
      </w:r>
      <w:r>
        <w:rPr>
          <w:rFonts w:ascii="SimSun" w:hAnsi="SimSun" w:eastAsia="SimSun" w:cs="SimSun"/>
          <w:sz w:val="22"/>
          <w:szCs w:val="22"/>
        </w:rPr>
        <w:t xml:space="preserve">  </w:t>
      </w:r>
      <w:r>
        <w:rPr>
          <w:rFonts w:ascii="SimSun" w:hAnsi="SimSun" w:eastAsia="SimSun" w:cs="SimSun"/>
          <w:sz w:val="22"/>
          <w:szCs w:val="22"/>
          <w:spacing w:val="-6"/>
        </w:rPr>
        <w:t>驱动因素，相较于数据驱动阶段，人工智能不再只对工作简单</w:t>
      </w:r>
    </w:p>
    <w:p>
      <w:pPr>
        <w:spacing w:line="218" w:lineRule="auto"/>
        <w:rPr>
          <w:rFonts w:ascii="SimSun" w:hAnsi="SimSun" w:eastAsia="SimSun" w:cs="SimSun"/>
          <w:sz w:val="22"/>
          <w:szCs w:val="22"/>
        </w:rPr>
      </w:pPr>
      <w:r>
        <w:rPr>
          <w:rFonts w:ascii="SimSun" w:hAnsi="SimSun" w:eastAsia="SimSun" w:cs="SimSun"/>
          <w:sz w:val="22"/>
          <w:szCs w:val="22"/>
          <w:spacing w:val="-5"/>
        </w:rPr>
        <w:t>辅助，而是已经开始模拟人类的思考过程，提供营</w:t>
      </w:r>
      <w:r>
        <w:rPr>
          <w:rFonts w:ascii="SimSun" w:hAnsi="SimSun" w:eastAsia="SimSun" w:cs="SimSun"/>
          <w:sz w:val="22"/>
          <w:szCs w:val="22"/>
          <w:spacing w:val="-6"/>
        </w:rPr>
        <w:t>销决策和创</w:t>
      </w:r>
    </w:p>
    <w:p>
      <w:pPr>
        <w:spacing w:line="218" w:lineRule="auto"/>
        <w:sectPr>
          <w:footerReference w:type="default" r:id="rId502"/>
          <w:pgSz w:w="7530" w:h="11370"/>
          <w:pgMar w:top="236" w:right="911" w:bottom="418" w:left="699" w:header="0" w:footer="133" w:gutter="0"/>
        </w:sectPr>
        <w:rPr>
          <w:rFonts w:ascii="SimSun" w:hAnsi="SimSun" w:eastAsia="SimSun" w:cs="SimSun"/>
          <w:sz w:val="22"/>
          <w:szCs w:val="22"/>
        </w:rPr>
      </w:pPr>
    </w:p>
    <w:p>
      <w:pPr>
        <w:ind w:left="972"/>
        <w:spacing w:line="219" w:lineRule="auto"/>
        <w:rPr>
          <w:rFonts w:ascii="SimSun" w:hAnsi="SimSun" w:eastAsia="SimSun" w:cs="SimSun"/>
          <w:sz w:val="16"/>
          <w:szCs w:val="16"/>
        </w:rPr>
      </w:pPr>
      <w:r>
        <w:drawing>
          <wp:anchor distT="0" distB="0" distL="0" distR="0" simplePos="0" relativeHeight="253333504" behindDoc="1" locked="0" layoutInCell="0" allowOverlap="1">
            <wp:simplePos x="0" y="0"/>
            <wp:positionH relativeFrom="page">
              <wp:posOffset>0</wp:posOffset>
            </wp:positionH>
            <wp:positionV relativeFrom="page">
              <wp:posOffset>0</wp:posOffset>
            </wp:positionV>
            <wp:extent cx="622301" cy="628615"/>
            <wp:effectExtent l="0" t="0" r="0" b="0"/>
            <wp:wrapNone/>
            <wp:docPr id="536" name="IM 536"/>
            <wp:cNvGraphicFramePr/>
            <a:graphic>
              <a:graphicData uri="http://schemas.openxmlformats.org/drawingml/2006/picture">
                <pic:pic>
                  <pic:nvPicPr>
                    <pic:cNvPr id="536" name="IM 536"/>
                    <pic:cNvPicPr/>
                  </pic:nvPicPr>
                  <pic:blipFill>
                    <a:blip r:embed="rId504"/>
                    <a:stretch>
                      <a:fillRect/>
                    </a:stretch>
                  </pic:blipFill>
                  <pic:spPr>
                    <a:xfrm rot="0">
                      <a:off x="0" y="0"/>
                      <a:ext cx="622301" cy="628615"/>
                    </a:xfrm>
                    <a:prstGeom prst="rect">
                      <a:avLst/>
                    </a:prstGeom>
                  </pic:spPr>
                </pic:pic>
              </a:graphicData>
            </a:graphic>
          </wp:anchor>
        </w:drawing>
      </w:r>
      <w:r>
        <w:rPr>
          <w:rFonts w:ascii="SimSun" w:hAnsi="SimSun" w:eastAsia="SimSun" w:cs="SimSun"/>
          <w:sz w:val="16"/>
          <w:szCs w:val="16"/>
          <w:b/>
          <w:bCs/>
          <w:color w:val="E9912D"/>
          <w:spacing w:val="-4"/>
        </w:rPr>
        <w:t>数据为王</w:t>
      </w:r>
    </w:p>
    <w:p>
      <w:pPr>
        <w:ind w:left="1289"/>
        <w:spacing w:before="10" w:line="222" w:lineRule="auto"/>
        <w:rPr>
          <w:rFonts w:ascii="FangSong" w:hAnsi="FangSong" w:eastAsia="FangSong" w:cs="FangSong"/>
          <w:sz w:val="16"/>
          <w:szCs w:val="16"/>
        </w:rPr>
      </w:pPr>
      <w:r>
        <w:rPr>
          <w:rFonts w:ascii="FangSong" w:hAnsi="FangSong" w:eastAsia="FangSong" w:cs="FangSong"/>
          <w:sz w:val="16"/>
          <w:szCs w:val="16"/>
          <w:spacing w:val="-7"/>
        </w:rPr>
        <w:t>打开工业数据治理之门</w:t>
      </w:r>
    </w:p>
    <w:p>
      <w:pPr>
        <w:pStyle w:val="BodyText"/>
        <w:spacing w:line="312" w:lineRule="auto"/>
        <w:rPr/>
      </w:pPr>
      <w:r/>
    </w:p>
    <w:p>
      <w:pPr>
        <w:pStyle w:val="BodyText"/>
        <w:spacing w:line="313" w:lineRule="auto"/>
        <w:rPr/>
      </w:pPr>
      <w:r/>
    </w:p>
    <w:p>
      <w:pPr>
        <w:ind w:left="970"/>
        <w:spacing w:before="71" w:line="218" w:lineRule="auto"/>
        <w:rPr>
          <w:rFonts w:ascii="SimSun" w:hAnsi="SimSun" w:eastAsia="SimSun" w:cs="SimSun"/>
          <w:sz w:val="22"/>
          <w:szCs w:val="22"/>
        </w:rPr>
      </w:pPr>
      <w:r>
        <w:rPr>
          <w:rFonts w:ascii="SimSun" w:hAnsi="SimSun" w:eastAsia="SimSun" w:cs="SimSun"/>
          <w:sz w:val="22"/>
          <w:szCs w:val="22"/>
          <w:spacing w:val="-9"/>
        </w:rPr>
        <w:t>作参考，从而创造更大的价值。</w:t>
      </w:r>
    </w:p>
    <w:p>
      <w:pPr>
        <w:pStyle w:val="BodyText"/>
        <w:spacing w:line="344" w:lineRule="auto"/>
        <w:rPr/>
      </w:pPr>
      <w:r/>
    </w:p>
    <w:p>
      <w:pPr>
        <w:ind w:left="973"/>
        <w:spacing w:before="71" w:line="219" w:lineRule="auto"/>
        <w:outlineLvl w:val="1"/>
        <w:rPr>
          <w:rFonts w:ascii="SimSun" w:hAnsi="SimSun" w:eastAsia="SimSun" w:cs="SimSun"/>
          <w:sz w:val="22"/>
          <w:szCs w:val="22"/>
        </w:rPr>
      </w:pPr>
      <w:r>
        <w:rPr>
          <w:rFonts w:ascii="SimSun" w:hAnsi="SimSun" w:eastAsia="SimSun" w:cs="SimSun"/>
          <w:sz w:val="22"/>
          <w:szCs w:val="22"/>
          <w:b/>
          <w:bCs/>
          <w:color w:val="3C28A1"/>
          <w:spacing w:val="-9"/>
        </w:rPr>
        <w:t>2.</w:t>
      </w:r>
      <w:r>
        <w:rPr>
          <w:rFonts w:ascii="SimSun" w:hAnsi="SimSun" w:eastAsia="SimSun" w:cs="SimSun"/>
          <w:sz w:val="22"/>
          <w:szCs w:val="22"/>
          <w:color w:val="3C28A1"/>
          <w:spacing w:val="-9"/>
        </w:rPr>
        <w:t xml:space="preserve"> </w:t>
      </w:r>
      <w:r>
        <w:rPr>
          <w:rFonts w:ascii="SimSun" w:hAnsi="SimSun" w:eastAsia="SimSun" w:cs="SimSun"/>
          <w:sz w:val="22"/>
          <w:szCs w:val="22"/>
          <w:b/>
          <w:bCs/>
          <w:color w:val="3C28A1"/>
          <w:spacing w:val="-9"/>
        </w:rPr>
        <w:t>营销决策，从以媒体为核心转向以用户为核心</w:t>
      </w:r>
    </w:p>
    <w:p>
      <w:pPr>
        <w:pStyle w:val="BodyText"/>
        <w:spacing w:line="271" w:lineRule="auto"/>
        <w:rPr/>
      </w:pPr>
      <w:r/>
    </w:p>
    <w:p>
      <w:pPr>
        <w:ind w:left="970" w:right="45" w:firstLine="449"/>
        <w:spacing w:before="72" w:line="352" w:lineRule="auto"/>
        <w:jc w:val="both"/>
        <w:rPr>
          <w:rFonts w:ascii="SimSun" w:hAnsi="SimSun" w:eastAsia="SimSun" w:cs="SimSun"/>
          <w:sz w:val="22"/>
          <w:szCs w:val="22"/>
        </w:rPr>
      </w:pPr>
      <w:r>
        <w:rPr>
          <w:rFonts w:ascii="SimSun" w:hAnsi="SimSun" w:eastAsia="SimSun" w:cs="SimSun"/>
          <w:sz w:val="22"/>
          <w:szCs w:val="22"/>
          <w:spacing w:val="3"/>
        </w:rPr>
        <w:t>程序化技术的普及，让数字营销迎来新一轮的营销决策</w:t>
      </w:r>
      <w:r>
        <w:rPr>
          <w:rFonts w:ascii="SimSun" w:hAnsi="SimSun" w:eastAsia="SimSun" w:cs="SimSun"/>
          <w:sz w:val="22"/>
          <w:szCs w:val="22"/>
          <w:spacing w:val="16"/>
        </w:rPr>
        <w:t xml:space="preserve"> </w:t>
      </w:r>
      <w:r>
        <w:rPr>
          <w:rFonts w:ascii="SimSun" w:hAnsi="SimSun" w:eastAsia="SimSun" w:cs="SimSun"/>
          <w:sz w:val="22"/>
          <w:szCs w:val="22"/>
          <w:spacing w:val="3"/>
        </w:rPr>
        <w:t>理念的升级。随着品牌、媒体、用户三方关系的变化</w:t>
      </w:r>
      <w:r>
        <w:rPr>
          <w:rFonts w:ascii="SimSun" w:hAnsi="SimSun" w:eastAsia="SimSun" w:cs="SimSun"/>
          <w:sz w:val="22"/>
          <w:szCs w:val="22"/>
          <w:spacing w:val="2"/>
        </w:rPr>
        <w:t>，营销</w:t>
      </w:r>
      <w:r>
        <w:rPr>
          <w:rFonts w:ascii="SimSun" w:hAnsi="SimSun" w:eastAsia="SimSun" w:cs="SimSun"/>
          <w:sz w:val="22"/>
          <w:szCs w:val="22"/>
        </w:rPr>
        <w:t xml:space="preserve"> </w:t>
      </w:r>
      <w:r>
        <w:rPr>
          <w:rFonts w:ascii="SimSun" w:hAnsi="SimSun" w:eastAsia="SimSun" w:cs="SimSun"/>
          <w:sz w:val="22"/>
          <w:szCs w:val="22"/>
          <w:spacing w:val="3"/>
        </w:rPr>
        <w:t>决策的重心正从受众购买向用户购买升级。</w:t>
      </w:r>
      <w:r>
        <w:rPr>
          <w:rFonts w:ascii="SimSun" w:hAnsi="SimSun" w:eastAsia="SimSun" w:cs="SimSun"/>
          <w:sz w:val="22"/>
          <w:szCs w:val="22"/>
          <w:spacing w:val="2"/>
        </w:rPr>
        <w:t>用户购买意味着</w:t>
      </w:r>
      <w:r>
        <w:rPr>
          <w:rFonts w:ascii="SimSun" w:hAnsi="SimSun" w:eastAsia="SimSun" w:cs="SimSun"/>
          <w:sz w:val="22"/>
          <w:szCs w:val="22"/>
        </w:rPr>
        <w:t xml:space="preserve"> </w:t>
      </w:r>
      <w:r>
        <w:rPr>
          <w:rFonts w:ascii="SimSun" w:hAnsi="SimSun" w:eastAsia="SimSun" w:cs="SimSun"/>
          <w:sz w:val="22"/>
          <w:szCs w:val="22"/>
          <w:spacing w:val="3"/>
        </w:rPr>
        <w:t>营销不再坚持媒体中心论，而是将营销决策的</w:t>
      </w:r>
      <w:r>
        <w:rPr>
          <w:rFonts w:ascii="SimSun" w:hAnsi="SimSun" w:eastAsia="SimSun" w:cs="SimSun"/>
          <w:sz w:val="22"/>
          <w:szCs w:val="22"/>
          <w:spacing w:val="2"/>
        </w:rPr>
        <w:t>关注点着眼于</w:t>
      </w:r>
      <w:r>
        <w:rPr>
          <w:rFonts w:ascii="SimSun" w:hAnsi="SimSun" w:eastAsia="SimSun" w:cs="SimSun"/>
          <w:sz w:val="22"/>
          <w:szCs w:val="22"/>
        </w:rPr>
        <w:t xml:space="preserve"> </w:t>
      </w:r>
      <w:r>
        <w:rPr>
          <w:rFonts w:ascii="SimSun" w:hAnsi="SimSun" w:eastAsia="SimSun" w:cs="SimSun"/>
          <w:sz w:val="22"/>
          <w:szCs w:val="22"/>
          <w:spacing w:val="2"/>
        </w:rPr>
        <w:t>用户消费行为的变化，以及行为背后的真实需求，并以此出</w:t>
      </w:r>
      <w:r>
        <w:rPr>
          <w:rFonts w:ascii="SimSun" w:hAnsi="SimSun" w:eastAsia="SimSun" w:cs="SimSun"/>
          <w:sz w:val="22"/>
          <w:szCs w:val="22"/>
          <w:spacing w:val="13"/>
        </w:rPr>
        <w:t xml:space="preserve"> </w:t>
      </w:r>
      <w:r>
        <w:rPr>
          <w:rFonts w:ascii="SimSun" w:hAnsi="SimSun" w:eastAsia="SimSun" w:cs="SimSun"/>
          <w:sz w:val="22"/>
          <w:szCs w:val="22"/>
          <w:spacing w:val="2"/>
        </w:rPr>
        <w:t>发，创新营销沟通渠道与策略，与用户达成双向互动，从而</w:t>
      </w:r>
    </w:p>
    <w:p>
      <w:pPr>
        <w:ind w:right="27"/>
        <w:spacing w:before="1" w:line="217" w:lineRule="auto"/>
        <w:jc w:val="right"/>
        <w:rPr>
          <w:rFonts w:ascii="SimSun" w:hAnsi="SimSun" w:eastAsia="SimSun" w:cs="SimSun"/>
          <w:sz w:val="22"/>
          <w:szCs w:val="22"/>
        </w:rPr>
      </w:pPr>
      <w:r>
        <w:rPr>
          <w:rFonts w:ascii="SimSun" w:hAnsi="SimSun" w:eastAsia="SimSun" w:cs="SimSun"/>
          <w:sz w:val="22"/>
          <w:szCs w:val="22"/>
        </w:rPr>
        <w:t>实现营销价值交换。营销决策核心关注点变化如图9-3所示。</w:t>
      </w:r>
    </w:p>
    <w:p>
      <w:pPr>
        <w:spacing w:before="206"/>
        <w:rPr/>
      </w:pPr>
      <w:r/>
    </w:p>
    <w:tbl>
      <w:tblPr>
        <w:tblStyle w:val="TableNormal"/>
        <w:tblW w:w="5810" w:type="dxa"/>
        <w:tblInd w:w="10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43"/>
        <w:gridCol w:w="828"/>
        <w:gridCol w:w="569"/>
        <w:gridCol w:w="749"/>
        <w:gridCol w:w="1098"/>
        <w:gridCol w:w="749"/>
        <w:gridCol w:w="774"/>
      </w:tblGrid>
      <w:tr>
        <w:trPr>
          <w:trHeight w:val="263" w:hRule="atLeast"/>
        </w:trPr>
        <w:tc>
          <w:tcPr>
            <w:tcW w:w="1043" w:type="dxa"/>
            <w:vAlign w:val="top"/>
          </w:tcPr>
          <w:p>
            <w:pPr>
              <w:rPr>
                <w:rFonts w:ascii="Arial"/>
                <w:sz w:val="21"/>
              </w:rPr>
            </w:pPr>
            <w:r/>
          </w:p>
        </w:tc>
        <w:tc>
          <w:tcPr>
            <w:shd w:val="clear" w:fill="85BAED"/>
            <w:tcW w:w="828" w:type="dxa"/>
            <w:vAlign w:val="top"/>
          </w:tcPr>
          <w:p>
            <w:pPr>
              <w:pStyle w:val="TableText"/>
              <w:ind w:left="132"/>
              <w:spacing w:before="50" w:line="218" w:lineRule="auto"/>
              <w:rPr/>
            </w:pPr>
            <w:r>
              <w:rPr>
                <w:color w:val="FFFFFF"/>
                <w:spacing w:val="-2"/>
              </w:rPr>
              <w:t>广告投放</w:t>
            </w:r>
          </w:p>
        </w:tc>
        <w:tc>
          <w:tcPr>
            <w:tcW w:w="569" w:type="dxa"/>
            <w:vAlign w:val="top"/>
          </w:tcPr>
          <w:p>
            <w:pPr>
              <w:rPr>
                <w:rFonts w:ascii="Arial"/>
                <w:sz w:val="21"/>
              </w:rPr>
            </w:pPr>
            <w:r/>
          </w:p>
        </w:tc>
        <w:tc>
          <w:tcPr>
            <w:shd w:val="clear" w:fill="8A6CAD"/>
            <w:tcW w:w="749" w:type="dxa"/>
            <w:vAlign w:val="top"/>
          </w:tcPr>
          <w:p>
            <w:pPr>
              <w:pStyle w:val="TableText"/>
              <w:ind w:left="55"/>
              <w:spacing w:before="22" w:line="220" w:lineRule="auto"/>
              <w:rPr/>
            </w:pPr>
            <w:r>
              <w:rPr>
                <w:color w:val="FFFFFF"/>
                <w:spacing w:val="-2"/>
              </w:rPr>
              <w:t>整合营销</w:t>
            </w:r>
          </w:p>
        </w:tc>
        <w:tc>
          <w:tcPr>
            <w:tcW w:w="1098" w:type="dxa"/>
            <w:vAlign w:val="top"/>
          </w:tcPr>
          <w:p>
            <w:pPr>
              <w:rPr>
                <w:rFonts w:ascii="Arial"/>
                <w:sz w:val="21"/>
              </w:rPr>
            </w:pPr>
            <w:r/>
          </w:p>
        </w:tc>
        <w:tc>
          <w:tcPr>
            <w:shd w:val="clear" w:fill="F3613A"/>
            <w:tcW w:w="749" w:type="dxa"/>
            <w:vAlign w:val="top"/>
          </w:tcPr>
          <w:p>
            <w:pPr>
              <w:pStyle w:val="TableText"/>
              <w:ind w:right="6"/>
              <w:spacing w:before="21" w:line="219" w:lineRule="auto"/>
              <w:jc w:val="right"/>
              <w:rPr/>
            </w:pPr>
            <w:r>
              <w:rPr>
                <w:color w:val="FFFFFF"/>
                <w:spacing w:val="-2"/>
              </w:rPr>
              <w:t>数字营销</w:t>
            </w:r>
          </w:p>
        </w:tc>
        <w:tc>
          <w:tcPr>
            <w:tcW w:w="774" w:type="dxa"/>
            <w:vAlign w:val="top"/>
          </w:tcPr>
          <w:p>
            <w:pPr>
              <w:rPr>
                <w:rFonts w:ascii="Arial"/>
                <w:sz w:val="21"/>
              </w:rPr>
            </w:pPr>
            <w:r/>
          </w:p>
        </w:tc>
      </w:tr>
      <w:tr>
        <w:trPr>
          <w:trHeight w:val="287" w:hRule="atLeast"/>
        </w:trPr>
        <w:tc>
          <w:tcPr>
            <w:tcW w:w="1043" w:type="dxa"/>
            <w:vAlign w:val="top"/>
          </w:tcPr>
          <w:p>
            <w:pPr>
              <w:pStyle w:val="TableText"/>
              <w:ind w:left="34"/>
              <w:spacing w:before="68" w:line="219" w:lineRule="auto"/>
              <w:rPr/>
            </w:pPr>
            <w:r>
              <w:rPr>
                <w:spacing w:val="-1"/>
              </w:rPr>
              <w:t>影响决策核心</w:t>
            </w:r>
          </w:p>
        </w:tc>
        <w:tc>
          <w:tcPr>
            <w:shd w:val="clear" w:fill="70AAEC"/>
            <w:tcW w:w="4767" w:type="dxa"/>
            <w:vAlign w:val="top"/>
            <w:gridSpan w:val="6"/>
          </w:tcPr>
          <w:p>
            <w:pPr>
              <w:pStyle w:val="TableText"/>
              <w:ind w:left="11"/>
              <w:spacing w:before="48" w:line="230" w:lineRule="auto"/>
              <w:rPr/>
            </w:pPr>
            <w:r>
              <w:rPr>
                <w:color w:val="FFFFFF"/>
                <w:spacing w:val="1"/>
              </w:rPr>
              <w:t>(以媒体为核心以媒体+受众为核心</w:t>
            </w:r>
            <w:r>
              <w:rPr>
                <w:color w:val="FFFFFF"/>
                <w:spacing w:val="14"/>
              </w:rPr>
              <w:t xml:space="preserve">      </w:t>
            </w:r>
            <w:r>
              <w:rPr>
                <w:color w:val="FFFFFF"/>
                <w:spacing w:val="1"/>
              </w:rPr>
              <w:t>以场景+用户为核心</w:t>
            </w:r>
          </w:p>
        </w:tc>
      </w:tr>
      <w:tr>
        <w:trPr>
          <w:trHeight w:val="277" w:hRule="atLeast"/>
        </w:trPr>
        <w:tc>
          <w:tcPr>
            <w:tcW w:w="1043" w:type="dxa"/>
            <w:vAlign w:val="top"/>
          </w:tcPr>
          <w:p>
            <w:pPr>
              <w:pStyle w:val="TableText"/>
              <w:ind w:left="34"/>
              <w:spacing w:before="60" w:line="219" w:lineRule="auto"/>
              <w:rPr/>
            </w:pPr>
            <w:r>
              <w:rPr>
                <w:spacing w:val="-1"/>
              </w:rPr>
              <w:t>媒体环境特征</w:t>
            </w:r>
          </w:p>
        </w:tc>
        <w:tc>
          <w:tcPr>
            <w:shd w:val="clear" w:fill="7D5EAA"/>
            <w:tcW w:w="4767" w:type="dxa"/>
            <w:vAlign w:val="top"/>
            <w:gridSpan w:val="6"/>
          </w:tcPr>
          <w:p>
            <w:pPr>
              <w:pStyle w:val="TableText"/>
              <w:spacing w:before="71" w:line="226" w:lineRule="auto"/>
              <w:jc w:val="right"/>
              <w:rPr/>
            </w:pPr>
            <w:r>
              <w:rPr>
                <w:color w:val="FFFFFF"/>
                <w:spacing w:val="-7"/>
              </w:rPr>
              <w:t>媒体相对集中</w:t>
            </w:r>
            <w:r>
              <w:rPr>
                <w:color w:val="FFFFFF"/>
                <w:spacing w:val="18"/>
              </w:rPr>
              <w:t xml:space="preserve">   </w:t>
            </w:r>
            <w:r>
              <w:rPr>
                <w:color w:val="FFFFFF"/>
                <w:spacing w:val="-7"/>
              </w:rPr>
              <w:t>媒体相对分散</w:t>
            </w:r>
            <w:r>
              <w:rPr>
                <w:color w:val="FFFFFF"/>
                <w:spacing w:val="19"/>
              </w:rPr>
              <w:t xml:space="preserve">   </w:t>
            </w:r>
            <w:r>
              <w:rPr>
                <w:color w:val="FFFFFF"/>
                <w:spacing w:val="-7"/>
              </w:rPr>
              <w:t>优质媒体集中化、媒体平台多元化</w:t>
            </w:r>
          </w:p>
        </w:tc>
      </w:tr>
      <w:tr>
        <w:trPr>
          <w:trHeight w:val="282" w:hRule="atLeast"/>
        </w:trPr>
        <w:tc>
          <w:tcPr>
            <w:tcW w:w="1043" w:type="dxa"/>
            <w:vAlign w:val="top"/>
          </w:tcPr>
          <w:p>
            <w:pPr>
              <w:pStyle w:val="TableText"/>
              <w:ind w:left="34"/>
              <w:spacing w:before="65" w:line="220" w:lineRule="auto"/>
              <w:rPr/>
            </w:pPr>
            <w:r>
              <w:rPr>
                <w:spacing w:val="-2"/>
              </w:rPr>
              <w:t>用户行为表现</w:t>
            </w:r>
          </w:p>
        </w:tc>
        <w:tc>
          <w:tcPr>
            <w:shd w:val="clear" w:fill="F95326"/>
            <w:tcW w:w="4767" w:type="dxa"/>
            <w:vAlign w:val="top"/>
            <w:gridSpan w:val="6"/>
          </w:tcPr>
          <w:p>
            <w:pPr>
              <w:pStyle w:val="TableText"/>
              <w:ind w:right="2"/>
              <w:spacing w:before="85" w:line="204" w:lineRule="auto"/>
              <w:jc w:val="right"/>
              <w:rPr/>
            </w:pPr>
            <w:r>
              <w:rPr>
                <w:color w:val="FFFFFF"/>
                <w:position w:val="1"/>
              </w:rPr>
              <w:t>用户行为单一</w:t>
            </w:r>
            <w:r>
              <w:rPr>
                <w:color w:val="FFFFFF"/>
                <w:spacing w:val="30"/>
                <w:position w:val="1"/>
              </w:rPr>
              <w:t xml:space="preserve">   </w:t>
            </w:r>
            <w:r>
              <w:rPr>
                <w:color w:val="FFFFFF"/>
                <w:position w:val="1"/>
              </w:rPr>
              <w:t>用户行为制裂   </w:t>
            </w:r>
            <w:r>
              <w:rPr>
                <w:color w:val="FFFFFF"/>
              </w:rPr>
              <w:t>用户行为连续、丰答、实时在线</w:t>
            </w:r>
          </w:p>
        </w:tc>
      </w:tr>
    </w:tbl>
    <w:p>
      <w:pPr>
        <w:pStyle w:val="BodyText"/>
        <w:spacing w:line="244" w:lineRule="auto"/>
        <w:rPr/>
      </w:pPr>
      <w:r/>
    </w:p>
    <w:p>
      <w:pPr>
        <w:ind w:left="2622"/>
        <w:spacing w:before="53" w:line="222" w:lineRule="auto"/>
        <w:rPr>
          <w:rFonts w:ascii="SimHei" w:hAnsi="SimHei" w:eastAsia="SimHei" w:cs="SimHei"/>
          <w:sz w:val="16"/>
          <w:szCs w:val="16"/>
        </w:rPr>
      </w:pPr>
      <w:r>
        <w:rPr>
          <w:rFonts w:ascii="SimHei" w:hAnsi="SimHei" w:eastAsia="SimHei" w:cs="SimHei"/>
          <w:sz w:val="16"/>
          <w:szCs w:val="16"/>
          <w:b/>
          <w:bCs/>
          <w:color w:val="D97A1B"/>
          <w:spacing w:val="15"/>
        </w:rPr>
        <w:t>图9-</w:t>
      </w:r>
      <w:r>
        <w:rPr>
          <w:rFonts w:ascii="SimHei" w:hAnsi="SimHei" w:eastAsia="SimHei" w:cs="SimHei"/>
          <w:sz w:val="16"/>
          <w:szCs w:val="16"/>
          <w:color w:val="D97A1B"/>
          <w:spacing w:val="-46"/>
        </w:rPr>
        <w:t xml:space="preserve"> </w:t>
      </w:r>
      <w:r>
        <w:rPr>
          <w:rFonts w:ascii="SimHei" w:hAnsi="SimHei" w:eastAsia="SimHei" w:cs="SimHei"/>
          <w:sz w:val="16"/>
          <w:szCs w:val="16"/>
          <w:b/>
          <w:bCs/>
          <w:color w:val="D97A1B"/>
          <w:spacing w:val="15"/>
        </w:rPr>
        <w:t>3</w:t>
      </w:r>
      <w:r>
        <w:rPr>
          <w:rFonts w:ascii="SimHei" w:hAnsi="SimHei" w:eastAsia="SimHei" w:cs="SimHei"/>
          <w:sz w:val="16"/>
          <w:szCs w:val="16"/>
          <w:color w:val="D97A1B"/>
          <w:spacing w:val="76"/>
        </w:rPr>
        <w:t xml:space="preserve"> </w:t>
      </w:r>
      <w:r>
        <w:rPr>
          <w:rFonts w:ascii="SimHei" w:hAnsi="SimHei" w:eastAsia="SimHei" w:cs="SimHei"/>
          <w:sz w:val="16"/>
          <w:szCs w:val="16"/>
          <w:b/>
          <w:bCs/>
          <w:color w:val="D97A1B"/>
          <w:spacing w:val="15"/>
        </w:rPr>
        <w:t>营销决策核心关注点变化</w:t>
      </w:r>
    </w:p>
    <w:p>
      <w:pPr>
        <w:pStyle w:val="BodyText"/>
        <w:spacing w:line="436" w:lineRule="auto"/>
        <w:rPr/>
      </w:pPr>
      <w:r/>
    </w:p>
    <w:p>
      <w:pPr>
        <w:ind w:left="973"/>
        <w:spacing w:before="71" w:line="219" w:lineRule="auto"/>
        <w:outlineLvl w:val="1"/>
        <w:rPr>
          <w:rFonts w:ascii="SimSun" w:hAnsi="SimSun" w:eastAsia="SimSun" w:cs="SimSun"/>
          <w:sz w:val="22"/>
          <w:szCs w:val="22"/>
        </w:rPr>
      </w:pPr>
      <w:r>
        <w:rPr>
          <w:rFonts w:ascii="SimSun" w:hAnsi="SimSun" w:eastAsia="SimSun" w:cs="SimSun"/>
          <w:sz w:val="22"/>
          <w:szCs w:val="22"/>
          <w:b/>
          <w:bCs/>
          <w:color w:val="422CB1"/>
          <w:spacing w:val="-8"/>
        </w:rPr>
        <w:t>3.</w:t>
      </w:r>
      <w:r>
        <w:rPr>
          <w:rFonts w:ascii="SimSun" w:hAnsi="SimSun" w:eastAsia="SimSun" w:cs="SimSun"/>
          <w:sz w:val="22"/>
          <w:szCs w:val="22"/>
          <w:color w:val="422CB1"/>
          <w:spacing w:val="-23"/>
        </w:rPr>
        <w:t xml:space="preserve"> </w:t>
      </w:r>
      <w:r>
        <w:rPr>
          <w:rFonts w:ascii="SimSun" w:hAnsi="SimSun" w:eastAsia="SimSun" w:cs="SimSun"/>
          <w:sz w:val="22"/>
          <w:szCs w:val="22"/>
          <w:b/>
          <w:bCs/>
          <w:color w:val="422CB1"/>
          <w:spacing w:val="-8"/>
        </w:rPr>
        <w:t>从线性营销活动执行，到构建以用户为中心的营销闭环</w:t>
      </w:r>
    </w:p>
    <w:p>
      <w:pPr>
        <w:pStyle w:val="BodyText"/>
        <w:spacing w:line="250" w:lineRule="auto"/>
        <w:rPr/>
      </w:pPr>
      <w:r/>
    </w:p>
    <w:p>
      <w:pPr>
        <w:ind w:left="970" w:right="14" w:firstLine="489"/>
        <w:spacing w:before="73" w:line="352" w:lineRule="auto"/>
        <w:jc w:val="both"/>
        <w:rPr>
          <w:rFonts w:ascii="SimSun" w:hAnsi="SimSun" w:eastAsia="SimSun" w:cs="SimSun"/>
          <w:sz w:val="22"/>
          <w:szCs w:val="22"/>
        </w:rPr>
      </w:pPr>
      <w:r>
        <w:rPr>
          <w:rFonts w:ascii="SimSun" w:hAnsi="SimSun" w:eastAsia="SimSun" w:cs="SimSun"/>
          <w:sz w:val="22"/>
          <w:szCs w:val="22"/>
          <w:spacing w:val="-6"/>
        </w:rPr>
        <w:t>在互联网环境下，营销活动从线性营销执行，向以用户为</w:t>
      </w:r>
      <w:r>
        <w:rPr>
          <w:rFonts w:ascii="SimSun" w:hAnsi="SimSun" w:eastAsia="SimSun" w:cs="SimSun"/>
          <w:sz w:val="22"/>
          <w:szCs w:val="22"/>
          <w:spacing w:val="9"/>
        </w:rPr>
        <w:t xml:space="preserve"> </w:t>
      </w:r>
      <w:r>
        <w:rPr>
          <w:rFonts w:ascii="SimSun" w:hAnsi="SimSun" w:eastAsia="SimSun" w:cs="SimSun"/>
          <w:sz w:val="22"/>
          <w:szCs w:val="22"/>
          <w:spacing w:val="-7"/>
        </w:rPr>
        <w:t>中心的闭环营销发展。在线性营销活动中，产品、营销和销售 </w:t>
      </w:r>
      <w:r>
        <w:rPr>
          <w:rFonts w:ascii="SimSun" w:hAnsi="SimSun" w:eastAsia="SimSun" w:cs="SimSun"/>
          <w:sz w:val="22"/>
          <w:szCs w:val="22"/>
          <w:spacing w:val="-6"/>
        </w:rPr>
        <w:t>的策略相对独立；而在闭环营销活动中，基于用户行为数据的</w:t>
      </w:r>
      <w:r>
        <w:rPr>
          <w:rFonts w:ascii="SimSun" w:hAnsi="SimSun" w:eastAsia="SimSun" w:cs="SimSun"/>
          <w:sz w:val="22"/>
          <w:szCs w:val="22"/>
          <w:spacing w:val="17"/>
        </w:rPr>
        <w:t xml:space="preserve"> </w:t>
      </w:r>
      <w:r>
        <w:rPr>
          <w:rFonts w:ascii="SimSun" w:hAnsi="SimSun" w:eastAsia="SimSun" w:cs="SimSun"/>
          <w:sz w:val="22"/>
          <w:szCs w:val="22"/>
          <w:spacing w:val="-6"/>
        </w:rPr>
        <w:t>实时反馈，将产品、营销和销售环节串联在一起，并通过相互</w:t>
      </w:r>
    </w:p>
    <w:p>
      <w:pPr>
        <w:ind w:left="970"/>
        <w:spacing w:line="219" w:lineRule="auto"/>
        <w:rPr>
          <w:rFonts w:ascii="SimSun" w:hAnsi="SimSun" w:eastAsia="SimSun" w:cs="SimSun"/>
          <w:sz w:val="22"/>
          <w:szCs w:val="22"/>
        </w:rPr>
      </w:pPr>
      <w:r>
        <w:rPr>
          <w:rFonts w:ascii="SimSun" w:hAnsi="SimSun" w:eastAsia="SimSun" w:cs="SimSun"/>
          <w:sz w:val="22"/>
          <w:szCs w:val="22"/>
          <w:spacing w:val="-5"/>
        </w:rPr>
        <w:t>之间的数据指导产品设计、优化市场以及销售策略</w:t>
      </w:r>
      <w:r>
        <w:rPr>
          <w:rFonts w:ascii="SimSun" w:hAnsi="SimSun" w:eastAsia="SimSun" w:cs="SimSun"/>
          <w:sz w:val="22"/>
          <w:szCs w:val="22"/>
          <w:spacing w:val="-6"/>
        </w:rPr>
        <w:t>，形成营销</w:t>
      </w:r>
    </w:p>
    <w:p>
      <w:pPr>
        <w:spacing w:line="219" w:lineRule="auto"/>
        <w:sectPr>
          <w:footerReference w:type="default" r:id="rId503"/>
          <w:pgSz w:w="7560" w:h="11380"/>
          <w:pgMar w:top="164" w:right="724" w:bottom="508" w:left="0" w:header="0" w:footer="223" w:gutter="0"/>
        </w:sectPr>
        <w:rPr>
          <w:rFonts w:ascii="SimSun" w:hAnsi="SimSun" w:eastAsia="SimSun" w:cs="SimSun"/>
          <w:sz w:val="22"/>
          <w:szCs w:val="22"/>
        </w:rPr>
      </w:pPr>
    </w:p>
    <w:p>
      <w:pPr>
        <w:ind w:left="5339"/>
        <w:spacing w:line="219" w:lineRule="auto"/>
        <w:rPr>
          <w:rFonts w:ascii="SimSun" w:hAnsi="SimSun" w:eastAsia="SimSun" w:cs="SimSun"/>
          <w:sz w:val="13"/>
          <w:szCs w:val="13"/>
        </w:rPr>
      </w:pPr>
      <w:r>
        <mc:AlternateContent xmlns:mc="http://schemas.openxmlformats.org/markup-compatibility/2006">
          <mc:Choice Requires="wps">
            <w:drawing>
              <wp:anchor distT="0" distB="0" distL="0" distR="0" simplePos="0" relativeHeight="253365248" behindDoc="0" locked="0" layoutInCell="0" allowOverlap="1">
                <wp:simplePos x="0" y="0"/>
                <wp:positionH relativeFrom="page">
                  <wp:posOffset>2408071</wp:posOffset>
                </wp:positionH>
                <wp:positionV relativeFrom="page">
                  <wp:posOffset>3038500</wp:posOffset>
                </wp:positionV>
                <wp:extent cx="97155" cy="141604"/>
                <wp:effectExtent l="0" t="0" r="0" b="0"/>
                <wp:wrapNone/>
                <wp:docPr id="538" name="TextBox 538"/>
                <wp:cNvGraphicFramePr/>
                <a:graphic>
                  <a:graphicData uri="http://schemas.microsoft.com/office/word/2010/wordprocessingShape">
                    <wps:wsp>
                      <wps:cNvSpPr txBox="1"/>
                      <wps:spPr>
                        <a:xfrm rot="5400000">
                          <a:off x="2408071" y="3038500"/>
                          <a:ext cx="97155" cy="1416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2"/>
                              <w:spacing w:before="46" w:line="221" w:lineRule="auto"/>
                              <w:jc w:val="right"/>
                              <w:rPr>
                                <w:rFonts w:ascii="SimSun" w:hAnsi="SimSun" w:eastAsia="SimSun" w:cs="SimSun"/>
                                <w:sz w:val="13"/>
                                <w:szCs w:val="13"/>
                              </w:rPr>
                            </w:pPr>
                            <w:r>
                              <w:rPr>
                                <w:rFonts w:ascii="SimSun" w:hAnsi="SimSun" w:eastAsia="SimSun" w:cs="SimSun"/>
                                <w:sz w:val="13"/>
                                <w:szCs w:val="13"/>
                                <w:color w:val="278BB0"/>
                              </w:rPr>
                              <w:t>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4" style="position:absolute;margin-left:189.612pt;margin-top:239.252pt;mso-position-vertical-relative:page;mso-position-horizontal-relative:page;width:7.65pt;height:11.15pt;z-index:253365248;rotation:90;" o:allowincell="f" filled="false" stroked="false" type="#_x0000_t202">
                <v:fill on="false"/>
                <v:stroke on="false"/>
                <v:path/>
                <v:imagedata o:title=""/>
                <o:lock v:ext="edit" aspectratio="false"/>
                <v:textbox inset="0mm,0mm,0mm,0mm">
                  <w:txbxContent>
                    <w:p>
                      <w:pPr>
                        <w:ind w:right="2"/>
                        <w:spacing w:before="46" w:line="221" w:lineRule="auto"/>
                        <w:jc w:val="right"/>
                        <w:rPr>
                          <w:rFonts w:ascii="SimSun" w:hAnsi="SimSun" w:eastAsia="SimSun" w:cs="SimSun"/>
                          <w:sz w:val="13"/>
                          <w:szCs w:val="13"/>
                        </w:rPr>
                      </w:pPr>
                      <w:r>
                        <w:rPr>
                          <w:rFonts w:ascii="SimSun" w:hAnsi="SimSun" w:eastAsia="SimSun" w:cs="SimSun"/>
                          <w:sz w:val="13"/>
                          <w:szCs w:val="13"/>
                          <w:color w:val="278BB0"/>
                        </w:rPr>
                        <w:t>同</w:t>
                      </w:r>
                    </w:p>
                  </w:txbxContent>
                </v:textbox>
              </v:shape>
            </w:pict>
          </mc:Fallback>
        </mc:AlternateContent>
      </w:r>
      <w:r>
        <w:pict>
          <v:shape id="_x0000_s586" style="position:absolute;margin-left:279.5pt;margin-top:152.4pt;mso-position-vertical-relative:page;mso-position-horizontal-relative:page;width:37.7pt;height:160.5pt;z-index:253349888;" o:allowincell="f" filled="false" stroked="false" type="#_x0000_t202">
            <v:fill on="false"/>
            <v:stroke on="false"/>
            <v:path/>
            <v:imagedata o:title=""/>
            <o:lock v:ext="edit" aspectratio="false"/>
            <v:textbox inset="0mm,0mm,0mm,0mm">
              <w:txbxContent>
                <w:p>
                  <w:pPr>
                    <w:ind w:left="40"/>
                    <w:spacing w:before="20" w:line="219" w:lineRule="auto"/>
                    <w:rPr>
                      <w:rFonts w:ascii="SimSun" w:hAnsi="SimSun" w:eastAsia="SimSun" w:cs="SimSun"/>
                      <w:sz w:val="20"/>
                      <w:szCs w:val="20"/>
                    </w:rPr>
                  </w:pPr>
                  <w:r>
                    <w:rPr>
                      <w:rFonts w:ascii="SimSun" w:hAnsi="SimSun" w:eastAsia="SimSun" w:cs="SimSun"/>
                      <w:sz w:val="20"/>
                      <w:szCs w:val="20"/>
                      <w:spacing w:val="-11"/>
                    </w:rPr>
                    <w:t>懂我</w:t>
                  </w:r>
                </w:p>
                <w:p>
                  <w:pPr>
                    <w:pStyle w:val="BodyText"/>
                    <w:spacing w:line="425" w:lineRule="auto"/>
                    <w:rPr/>
                  </w:pPr>
                  <w:r/>
                </w:p>
                <w:p>
                  <w:pPr>
                    <w:ind w:left="20"/>
                    <w:spacing w:before="65" w:line="220" w:lineRule="auto"/>
                    <w:rPr>
                      <w:rFonts w:ascii="SimSun" w:hAnsi="SimSun" w:eastAsia="SimSun" w:cs="SimSun"/>
                      <w:sz w:val="20"/>
                      <w:szCs w:val="20"/>
                    </w:rPr>
                  </w:pPr>
                  <w:r>
                    <w:rPr>
                      <w:rFonts w:ascii="SimSun" w:hAnsi="SimSun" w:eastAsia="SimSun" w:cs="SimSun"/>
                      <w:sz w:val="20"/>
                      <w:szCs w:val="20"/>
                      <w:spacing w:val="-17"/>
                      <w:w w:val="97"/>
                    </w:rPr>
                    <w:t>与我互动</w:t>
                  </w:r>
                </w:p>
                <w:p>
                  <w:pPr>
                    <w:pStyle w:val="BodyText"/>
                    <w:spacing w:line="354" w:lineRule="auto"/>
                    <w:rPr/>
                  </w:pPr>
                  <w:r/>
                </w:p>
                <w:p>
                  <w:pPr>
                    <w:ind w:left="40" w:right="20"/>
                    <w:spacing w:before="65" w:line="207" w:lineRule="auto"/>
                    <w:rPr>
                      <w:rFonts w:ascii="SimSun" w:hAnsi="SimSun" w:eastAsia="SimSun" w:cs="SimSun"/>
                      <w:sz w:val="20"/>
                      <w:szCs w:val="20"/>
                    </w:rPr>
                  </w:pPr>
                  <w:r>
                    <w:rPr>
                      <w:rFonts w:ascii="SimSun" w:hAnsi="SimSun" w:eastAsia="SimSun" w:cs="SimSun"/>
                      <w:sz w:val="20"/>
                      <w:szCs w:val="20"/>
                      <w:spacing w:val="-21"/>
                      <w:w w:val="97"/>
                    </w:rPr>
                    <w:t>聆听我的</w:t>
                  </w:r>
                  <w:r>
                    <w:rPr>
                      <w:rFonts w:ascii="SimSun" w:hAnsi="SimSun" w:eastAsia="SimSun" w:cs="SimSun"/>
                      <w:sz w:val="20"/>
                      <w:szCs w:val="20"/>
                    </w:rPr>
                    <w:t xml:space="preserve"> </w:t>
                  </w:r>
                  <w:r>
                    <w:rPr>
                      <w:rFonts w:ascii="SimSun" w:hAnsi="SimSun" w:eastAsia="SimSun" w:cs="SimSun"/>
                      <w:sz w:val="20"/>
                      <w:szCs w:val="20"/>
                      <w:spacing w:val="-10"/>
                    </w:rPr>
                    <w:t>心声</w:t>
                  </w:r>
                </w:p>
                <w:p>
                  <w:pPr>
                    <w:pStyle w:val="BodyText"/>
                    <w:spacing w:line="305" w:lineRule="auto"/>
                    <w:rPr/>
                  </w:pPr>
                  <w:r/>
                </w:p>
                <w:p>
                  <w:pPr>
                    <w:spacing w:before="65" w:line="221" w:lineRule="auto"/>
                    <w:jc w:val="right"/>
                    <w:rPr>
                      <w:rFonts w:ascii="SimSun" w:hAnsi="SimSun" w:eastAsia="SimSun" w:cs="SimSun"/>
                      <w:sz w:val="20"/>
                      <w:szCs w:val="20"/>
                    </w:rPr>
                  </w:pPr>
                  <w:r>
                    <w:rPr>
                      <w:rFonts w:ascii="SimSun" w:hAnsi="SimSun" w:eastAsia="SimSun" w:cs="SimSun"/>
                      <w:sz w:val="20"/>
                      <w:szCs w:val="20"/>
                      <w:spacing w:val="-19"/>
                      <w:w w:val="94"/>
                    </w:rPr>
                    <w:t>为我赋</w:t>
                  </w:r>
                  <w:r>
                    <w:rPr>
                      <w:rFonts w:ascii="SimSun" w:hAnsi="SimSun" w:eastAsia="SimSun" w:cs="SimSun"/>
                      <w:sz w:val="20"/>
                      <w:szCs w:val="20"/>
                      <w:spacing w:val="-11"/>
                      <w:w w:val="94"/>
                    </w:rPr>
                    <w:t>能</w:t>
                  </w:r>
                </w:p>
                <w:p>
                  <w:pPr>
                    <w:pStyle w:val="BodyText"/>
                    <w:spacing w:line="412" w:lineRule="auto"/>
                    <w:rPr/>
                  </w:pPr>
                  <w:r/>
                </w:p>
                <w:p>
                  <w:pPr>
                    <w:ind w:left="40"/>
                    <w:spacing w:before="65" w:line="220" w:lineRule="auto"/>
                    <w:rPr>
                      <w:rFonts w:ascii="SimSun" w:hAnsi="SimSun" w:eastAsia="SimSun" w:cs="SimSun"/>
                      <w:sz w:val="20"/>
                      <w:szCs w:val="20"/>
                    </w:rPr>
                  </w:pPr>
                  <w:r>
                    <w:rPr>
                      <w:rFonts w:ascii="SimSun" w:hAnsi="SimSun" w:eastAsia="SimSun" w:cs="SimSun"/>
                      <w:sz w:val="20"/>
                      <w:szCs w:val="20"/>
                      <w:spacing w:val="-12"/>
                    </w:rPr>
                    <w:t>愉悦我</w:t>
                  </w:r>
                </w:p>
              </w:txbxContent>
            </v:textbox>
          </v:shape>
        </w:pict>
      </w:r>
      <w:r>
        <w:drawing>
          <wp:anchor distT="0" distB="0" distL="0" distR="0" simplePos="0" relativeHeight="253356032" behindDoc="0" locked="0" layoutInCell="0" allowOverlap="1">
            <wp:simplePos x="0" y="0"/>
            <wp:positionH relativeFrom="page">
              <wp:posOffset>3340103</wp:posOffset>
            </wp:positionH>
            <wp:positionV relativeFrom="page">
              <wp:posOffset>2432040</wp:posOffset>
            </wp:positionV>
            <wp:extent cx="139717" cy="146059"/>
            <wp:effectExtent l="0" t="0" r="0" b="0"/>
            <wp:wrapNone/>
            <wp:docPr id="540" name="IM 540"/>
            <wp:cNvGraphicFramePr/>
            <a:graphic>
              <a:graphicData uri="http://schemas.openxmlformats.org/drawingml/2006/picture">
                <pic:pic>
                  <pic:nvPicPr>
                    <pic:cNvPr id="540" name="IM 540"/>
                    <pic:cNvPicPr/>
                  </pic:nvPicPr>
                  <pic:blipFill>
                    <a:blip r:embed="rId505"/>
                    <a:stretch>
                      <a:fillRect/>
                    </a:stretch>
                  </pic:blipFill>
                  <pic:spPr>
                    <a:xfrm rot="0">
                      <a:off x="0" y="0"/>
                      <a:ext cx="139717" cy="146059"/>
                    </a:xfrm>
                    <a:prstGeom prst="rect">
                      <a:avLst/>
                    </a:prstGeom>
                  </pic:spPr>
                </pic:pic>
              </a:graphicData>
            </a:graphic>
          </wp:anchor>
        </w:drawing>
      </w:r>
      <w:r>
        <w:drawing>
          <wp:anchor distT="0" distB="0" distL="0" distR="0" simplePos="0" relativeHeight="253360128" behindDoc="0" locked="0" layoutInCell="0" allowOverlap="1">
            <wp:simplePos x="0" y="0"/>
            <wp:positionH relativeFrom="page">
              <wp:posOffset>3378212</wp:posOffset>
            </wp:positionH>
            <wp:positionV relativeFrom="page">
              <wp:posOffset>2882926</wp:posOffset>
            </wp:positionV>
            <wp:extent cx="114279" cy="126998"/>
            <wp:effectExtent l="0" t="0" r="0" b="0"/>
            <wp:wrapNone/>
            <wp:docPr id="542" name="IM 542"/>
            <wp:cNvGraphicFramePr/>
            <a:graphic>
              <a:graphicData uri="http://schemas.openxmlformats.org/drawingml/2006/picture">
                <pic:pic>
                  <pic:nvPicPr>
                    <pic:cNvPr id="542" name="IM 542"/>
                    <pic:cNvPicPr/>
                  </pic:nvPicPr>
                  <pic:blipFill>
                    <a:blip r:embed="rId506"/>
                    <a:stretch>
                      <a:fillRect/>
                    </a:stretch>
                  </pic:blipFill>
                  <pic:spPr>
                    <a:xfrm rot="0">
                      <a:off x="0" y="0"/>
                      <a:ext cx="114279" cy="126998"/>
                    </a:xfrm>
                    <a:prstGeom prst="rect">
                      <a:avLst/>
                    </a:prstGeom>
                  </pic:spPr>
                </pic:pic>
              </a:graphicData>
            </a:graphic>
          </wp:anchor>
        </w:drawing>
      </w:r>
      <w:r>
        <w:drawing>
          <wp:anchor distT="0" distB="0" distL="0" distR="0" simplePos="0" relativeHeight="253359104" behindDoc="0" locked="0" layoutInCell="0" allowOverlap="1">
            <wp:simplePos x="0" y="0"/>
            <wp:positionH relativeFrom="page">
              <wp:posOffset>3365493</wp:posOffset>
            </wp:positionH>
            <wp:positionV relativeFrom="page">
              <wp:posOffset>3346446</wp:posOffset>
            </wp:positionV>
            <wp:extent cx="139717" cy="126998"/>
            <wp:effectExtent l="0" t="0" r="0" b="0"/>
            <wp:wrapNone/>
            <wp:docPr id="544" name="IM 544"/>
            <wp:cNvGraphicFramePr/>
            <a:graphic>
              <a:graphicData uri="http://schemas.openxmlformats.org/drawingml/2006/picture">
                <pic:pic>
                  <pic:nvPicPr>
                    <pic:cNvPr id="544" name="IM 544"/>
                    <pic:cNvPicPr/>
                  </pic:nvPicPr>
                  <pic:blipFill>
                    <a:blip r:embed="rId507"/>
                    <a:stretch>
                      <a:fillRect/>
                    </a:stretch>
                  </pic:blipFill>
                  <pic:spPr>
                    <a:xfrm rot="0">
                      <a:off x="0" y="0"/>
                      <a:ext cx="139717" cy="126998"/>
                    </a:xfrm>
                    <a:prstGeom prst="rect">
                      <a:avLst/>
                    </a:prstGeom>
                  </pic:spPr>
                </pic:pic>
              </a:graphicData>
            </a:graphic>
          </wp:anchor>
        </w:drawing>
      </w:r>
      <w:r>
        <w:pict>
          <v:shape id="_x0000_s588" style="position:absolute;margin-left:263.999pt;margin-top:302.088pt;mso-position-vertical-relative:page;mso-position-horizontal-relative:page;width:10.15pt;height:11.45pt;z-index:253364224;" o:allowincell="f" filled="false" stroked="false" type="#_x0000_t202">
            <v:fill on="false"/>
            <v:stroke on="false"/>
            <v:path/>
            <v:imagedata o:title=""/>
            <o:lock v:ext="edit" aspectratio="false"/>
            <v:textbox inset="0mm,0mm,0mm,0mm">
              <w:txbxContent>
                <w:p>
                  <w:pPr>
                    <w:pStyle w:val="BodyText"/>
                    <w:ind w:left="20"/>
                    <w:spacing w:before="20" w:line="196" w:lineRule="auto"/>
                    <w:rPr>
                      <w:sz w:val="20"/>
                      <w:szCs w:val="20"/>
                    </w:rPr>
                  </w:pPr>
                  <w:r>
                    <w:rPr>
                      <w:sz w:val="20"/>
                      <w:szCs w:val="20"/>
                      <w:color w:val="F1F897"/>
                      <w:spacing w:val="-1"/>
                    </w:rPr>
                    <w:t>t6</w:t>
                  </w:r>
                </w:p>
              </w:txbxContent>
            </v:textbox>
          </v:shape>
        </w:pict>
      </w:r>
      <w:r>
        <w:rPr>
          <w:rFonts w:ascii="SimSun" w:hAnsi="SimSun" w:eastAsia="SimSun" w:cs="SimSun"/>
          <w:sz w:val="13"/>
          <w:szCs w:val="13"/>
          <w:color w:val="532CAF"/>
          <w:spacing w:val="-5"/>
        </w:rPr>
        <w:t>用</w:t>
      </w:r>
      <w:r>
        <w:rPr>
          <w:rFonts w:ascii="SimSun" w:hAnsi="SimSun" w:eastAsia="SimSun" w:cs="SimSun"/>
          <w:sz w:val="13"/>
          <w:szCs w:val="13"/>
          <w:color w:val="532CAF"/>
          <w:spacing w:val="14"/>
        </w:rPr>
        <w:t xml:space="preserve"> </w:t>
      </w:r>
      <w:r>
        <w:rPr>
          <w:rFonts w:ascii="SimSun" w:hAnsi="SimSun" w:eastAsia="SimSun" w:cs="SimSun"/>
          <w:sz w:val="13"/>
          <w:szCs w:val="13"/>
          <w:color w:val="532CAF"/>
          <w:spacing w:val="-5"/>
        </w:rPr>
        <w:t>数</w:t>
      </w:r>
      <w:r>
        <w:rPr>
          <w:rFonts w:ascii="SimSun" w:hAnsi="SimSun" w:eastAsia="SimSun" w:cs="SimSun"/>
          <w:sz w:val="13"/>
          <w:szCs w:val="13"/>
          <w:spacing w:val="-5"/>
        </w:rPr>
        <w:t>篇</w:t>
      </w:r>
    </w:p>
    <w:p>
      <w:pPr>
        <w:ind w:left="4909"/>
        <w:spacing w:before="44" w:line="218" w:lineRule="auto"/>
        <w:rPr>
          <w:rFonts w:ascii="SimSun" w:hAnsi="SimSun" w:eastAsia="SimSun" w:cs="SimSun"/>
          <w:sz w:val="13"/>
          <w:szCs w:val="13"/>
        </w:rPr>
      </w:pPr>
      <w:r>
        <w:rPr>
          <w:rFonts w:ascii="SimSun" w:hAnsi="SimSun" w:eastAsia="SimSun" w:cs="SimSun"/>
          <w:sz w:val="13"/>
          <w:szCs w:val="13"/>
          <w:color w:val="F79627"/>
          <w:spacing w:val="22"/>
        </w:rPr>
        <w:t>挖掘数据价值</w:t>
      </w:r>
    </w:p>
    <w:p>
      <w:pPr>
        <w:pStyle w:val="BodyText"/>
        <w:spacing w:line="320" w:lineRule="auto"/>
        <w:rPr/>
      </w:pPr>
      <w:r/>
    </w:p>
    <w:p>
      <w:pPr>
        <w:pStyle w:val="BodyText"/>
        <w:spacing w:line="321" w:lineRule="auto"/>
        <w:rPr/>
      </w:pPr>
      <w:r/>
    </w:p>
    <w:p>
      <w:pPr>
        <w:ind w:left="9"/>
        <w:spacing w:before="65" w:line="480" w:lineRule="exact"/>
        <w:rPr>
          <w:rFonts w:ascii="SimSun" w:hAnsi="SimSun" w:eastAsia="SimSun" w:cs="SimSun"/>
          <w:sz w:val="20"/>
          <w:szCs w:val="20"/>
        </w:rPr>
      </w:pPr>
      <w:r>
        <w:rPr>
          <w:rFonts w:ascii="SimSun" w:hAnsi="SimSun" w:eastAsia="SimSun" w:cs="SimSun"/>
          <w:sz w:val="20"/>
          <w:szCs w:val="20"/>
          <w:spacing w:val="14"/>
          <w:position w:val="21"/>
        </w:rPr>
        <w:t>闭环，从而有效提升营销活动的效率和效果。以用户为中心的</w:t>
      </w:r>
    </w:p>
    <w:p>
      <w:pPr>
        <w:ind w:left="9"/>
        <w:spacing w:line="219" w:lineRule="auto"/>
        <w:rPr>
          <w:rFonts w:ascii="SimSun" w:hAnsi="SimSun" w:eastAsia="SimSun" w:cs="SimSun"/>
          <w:sz w:val="20"/>
          <w:szCs w:val="20"/>
        </w:rPr>
      </w:pPr>
      <w:r>
        <w:rPr>
          <w:rFonts w:ascii="SimSun" w:hAnsi="SimSun" w:eastAsia="SimSun" w:cs="SimSun"/>
          <w:sz w:val="20"/>
          <w:szCs w:val="20"/>
          <w:spacing w:val="15"/>
        </w:rPr>
        <w:t>市场营销闭环如图9-4所示。</w:t>
      </w:r>
    </w:p>
    <w:p>
      <w:pPr>
        <w:spacing w:before="64"/>
        <w:rPr/>
      </w:pPr>
      <w:r/>
    </w:p>
    <w:p>
      <w:pPr>
        <w:spacing w:before="63"/>
        <w:rPr/>
      </w:pPr>
      <w:r/>
    </w:p>
    <w:p>
      <w:pPr>
        <w:spacing w:before="63"/>
        <w:rPr/>
      </w:pPr>
      <w:r/>
    </w:p>
    <w:p>
      <w:pPr>
        <w:sectPr>
          <w:footerReference w:type="default" r:id="rId18"/>
          <w:pgSz w:w="7530" w:h="11370"/>
          <w:pgMar w:top="225" w:right="1049" w:bottom="242" w:left="530" w:header="0" w:footer="0" w:gutter="0"/>
          <w:cols w:equalWidth="0" w:num="1">
            <w:col w:w="5950" w:space="0"/>
          </w:cols>
        </w:sectPr>
        <w:rPr/>
      </w:pPr>
    </w:p>
    <w:p>
      <w:pPr>
        <w:ind w:left="1609"/>
        <w:spacing w:before="75" w:line="219" w:lineRule="auto"/>
        <w:rPr>
          <w:rFonts w:ascii="SimSun" w:hAnsi="SimSun" w:eastAsia="SimSun" w:cs="SimSun"/>
          <w:sz w:val="13"/>
          <w:szCs w:val="13"/>
        </w:rPr>
      </w:pPr>
      <w:r>
        <w:drawing>
          <wp:anchor distT="0" distB="0" distL="0" distR="0" simplePos="0" relativeHeight="253347840" behindDoc="1" locked="0" layoutInCell="1" allowOverlap="1">
            <wp:simplePos x="0" y="0"/>
            <wp:positionH relativeFrom="column">
              <wp:posOffset>0</wp:posOffset>
            </wp:positionH>
            <wp:positionV relativeFrom="paragraph">
              <wp:posOffset>-355655</wp:posOffset>
            </wp:positionV>
            <wp:extent cx="3778237" cy="3225801"/>
            <wp:effectExtent l="0" t="0" r="0" b="0"/>
            <wp:wrapNone/>
            <wp:docPr id="546" name="IM 546"/>
            <wp:cNvGraphicFramePr/>
            <a:graphic>
              <a:graphicData uri="http://schemas.openxmlformats.org/drawingml/2006/picture">
                <pic:pic>
                  <pic:nvPicPr>
                    <pic:cNvPr id="546" name="IM 546"/>
                    <pic:cNvPicPr/>
                  </pic:nvPicPr>
                  <pic:blipFill>
                    <a:blip r:embed="rId508"/>
                    <a:stretch>
                      <a:fillRect/>
                    </a:stretch>
                  </pic:blipFill>
                  <pic:spPr>
                    <a:xfrm rot="0">
                      <a:off x="0" y="0"/>
                      <a:ext cx="3778237" cy="3225801"/>
                    </a:xfrm>
                    <a:prstGeom prst="rect">
                      <a:avLst/>
                    </a:prstGeom>
                  </pic:spPr>
                </pic:pic>
              </a:graphicData>
            </a:graphic>
          </wp:anchor>
        </w:drawing>
      </w:r>
      <w:r>
        <w:rPr>
          <w:rFonts w:ascii="SimSun" w:hAnsi="SimSun" w:eastAsia="SimSun" w:cs="SimSun"/>
          <w:sz w:val="13"/>
          <w:szCs w:val="13"/>
          <w:color w:val="FFFFFF"/>
          <w:spacing w:val="-2"/>
        </w:rPr>
        <w:t>个性化</w:t>
      </w:r>
    </w:p>
    <w:p>
      <w:pPr>
        <w:ind w:left="859"/>
        <w:spacing w:before="165" w:line="219" w:lineRule="auto"/>
        <w:rPr>
          <w:rFonts w:ascii="SimSun" w:hAnsi="SimSun" w:eastAsia="SimSun" w:cs="SimSun"/>
          <w:sz w:val="13"/>
          <w:szCs w:val="13"/>
        </w:rPr>
      </w:pPr>
      <w:r>
        <w:rPr>
          <w:rFonts w:ascii="SimSun" w:hAnsi="SimSun" w:eastAsia="SimSun" w:cs="SimSun"/>
          <w:sz w:val="13"/>
          <w:szCs w:val="13"/>
          <w:spacing w:val="-6"/>
        </w:rPr>
        <w:t>数字化反馈</w:t>
      </w:r>
    </w:p>
    <w:p>
      <w:pPr>
        <w:spacing w:before="185" w:line="219" w:lineRule="auto"/>
        <w:jc w:val="right"/>
        <w:rPr>
          <w:rFonts w:ascii="SimSun" w:hAnsi="SimSun" w:eastAsia="SimSun" w:cs="SimSun"/>
          <w:sz w:val="13"/>
          <w:szCs w:val="13"/>
        </w:rPr>
      </w:pPr>
      <w:r>
        <w:rPr>
          <w:rFonts w:ascii="SimSun" w:hAnsi="SimSun" w:eastAsia="SimSun" w:cs="SimSun"/>
          <w:sz w:val="13"/>
          <w:szCs w:val="13"/>
          <w:color w:val="127BC1"/>
          <w:spacing w:val="-4"/>
        </w:rPr>
        <w:t>社交</w:t>
      </w:r>
      <w:r>
        <w:rPr>
          <w:rFonts w:ascii="SimSun" w:hAnsi="SimSun" w:eastAsia="SimSun" w:cs="SimSun"/>
          <w:sz w:val="13"/>
          <w:szCs w:val="13"/>
          <w:spacing w:val="-4"/>
        </w:rPr>
        <w:t>媒体</w:t>
      </w:r>
    </w:p>
    <w:p>
      <w:pPr>
        <w:ind w:left="1289"/>
        <w:spacing w:before="130" w:line="208" w:lineRule="auto"/>
        <w:rPr>
          <w:sz w:val="13"/>
          <w:szCs w:val="13"/>
        </w:rPr>
      </w:pPr>
      <w:r>
        <w:rPr>
          <w:rFonts w:ascii="SimHei" w:hAnsi="SimHei" w:eastAsia="SimHei" w:cs="SimHei"/>
          <w:sz w:val="13"/>
          <w:szCs w:val="13"/>
          <w:spacing w:val="-22"/>
        </w:rPr>
        <w:t>口碑，</w:t>
      </w:r>
      <w:r>
        <w:rPr>
          <w:rFonts w:ascii="SimHei" w:hAnsi="SimHei" w:eastAsia="SimHei" w:cs="SimHei"/>
          <w:sz w:val="13"/>
          <w:szCs w:val="13"/>
          <w:spacing w:val="-22"/>
        </w:rPr>
        <w:t xml:space="preserve"> </w:t>
      </w:r>
      <w:r>
        <w:rPr>
          <w:sz w:val="13"/>
          <w:szCs w:val="13"/>
        </w:rPr>
        <w:drawing>
          <wp:inline distT="0" distB="0" distL="0" distR="0">
            <wp:extent cx="69810" cy="69816"/>
            <wp:effectExtent l="0" t="0" r="0" b="0"/>
            <wp:docPr id="548" name="IM 548"/>
            <wp:cNvGraphicFramePr/>
            <a:graphic>
              <a:graphicData uri="http://schemas.openxmlformats.org/drawingml/2006/picture">
                <pic:pic>
                  <pic:nvPicPr>
                    <pic:cNvPr id="548" name="IM 548"/>
                    <pic:cNvPicPr/>
                  </pic:nvPicPr>
                  <pic:blipFill>
                    <a:blip r:embed="rId509"/>
                    <a:stretch>
                      <a:fillRect/>
                    </a:stretch>
                  </pic:blipFill>
                  <pic:spPr>
                    <a:xfrm rot="0">
                      <a:off x="0" y="0"/>
                      <a:ext cx="69810" cy="69816"/>
                    </a:xfrm>
                    <a:prstGeom prst="rect">
                      <a:avLst/>
                    </a:prstGeom>
                  </pic:spPr>
                </pic:pic>
              </a:graphicData>
            </a:graphic>
          </wp:inline>
        </w:drawing>
      </w:r>
    </w:p>
    <w:p>
      <w:pPr>
        <w:ind w:left="179"/>
        <w:spacing w:line="199" w:lineRule="auto"/>
        <w:rPr>
          <w:rFonts w:ascii="SimSun" w:hAnsi="SimSun" w:eastAsia="SimSun" w:cs="SimSun"/>
          <w:sz w:val="13"/>
          <w:szCs w:val="13"/>
        </w:rPr>
      </w:pPr>
      <w:r>
        <w:rPr>
          <w:rFonts w:ascii="SimSun" w:hAnsi="SimSun" w:eastAsia="SimSun" w:cs="SimSun"/>
          <w:sz w:val="13"/>
          <w:szCs w:val="13"/>
          <w:spacing w:val="-9"/>
        </w:rPr>
        <w:t>认知忠诚计划</w:t>
      </w:r>
      <w:r>
        <w:rPr>
          <w:rFonts w:ascii="SimSun" w:hAnsi="SimSun" w:eastAsia="SimSun" w:cs="SimSun"/>
          <w:sz w:val="13"/>
          <w:szCs w:val="13"/>
          <w:spacing w:val="4"/>
        </w:rPr>
        <w:t xml:space="preserve">             </w:t>
      </w:r>
      <w:r>
        <w:rPr>
          <w:rFonts w:ascii="SimSun" w:hAnsi="SimSun" w:eastAsia="SimSun" w:cs="SimSun"/>
          <w:sz w:val="13"/>
          <w:szCs w:val="13"/>
          <w:spacing w:val="-9"/>
          <w:position w:val="1"/>
        </w:rPr>
        <w:t>支付</w:t>
      </w:r>
    </w:p>
    <w:p>
      <w:pPr>
        <w:pStyle w:val="BodyText"/>
        <w:spacing w:line="14" w:lineRule="auto"/>
        <w:rPr>
          <w:sz w:val="2"/>
        </w:rPr>
      </w:pPr>
      <w:r>
        <w:rPr>
          <w:sz w:val="2"/>
          <w:szCs w:val="2"/>
        </w:rPr>
        <w:br w:type="column"/>
      </w:r>
    </w:p>
    <w:p>
      <w:pPr>
        <w:spacing w:before="24" w:line="182" w:lineRule="auto"/>
        <w:rPr>
          <w:rFonts w:ascii="SimSun" w:hAnsi="SimSun" w:eastAsia="SimSun" w:cs="SimSun"/>
          <w:sz w:val="13"/>
          <w:szCs w:val="13"/>
        </w:rPr>
      </w:pPr>
      <w:r>
        <w:rPr>
          <w:rFonts w:ascii="SimSun" w:hAnsi="SimSun" w:eastAsia="SimSun" w:cs="SimSun"/>
          <w:sz w:val="13"/>
          <w:szCs w:val="13"/>
          <w:spacing w:val="-9"/>
        </w:rPr>
        <w:t>基于位置的</w:t>
      </w:r>
    </w:p>
    <w:p>
      <w:pPr>
        <w:ind w:left="9"/>
        <w:spacing w:line="178" w:lineRule="auto"/>
        <w:rPr>
          <w:rFonts w:ascii="SimSun" w:hAnsi="SimSun" w:eastAsia="SimSun" w:cs="SimSun"/>
          <w:sz w:val="13"/>
          <w:szCs w:val="13"/>
        </w:rPr>
      </w:pPr>
      <w:r>
        <w:rPr>
          <w:rFonts w:ascii="SimSun" w:hAnsi="SimSun" w:eastAsia="SimSun" w:cs="SimSun"/>
          <w:sz w:val="13"/>
          <w:szCs w:val="13"/>
          <w:spacing w:val="-7"/>
        </w:rPr>
        <w:t>社交网络</w:t>
      </w:r>
    </w:p>
    <w:p>
      <w:pPr>
        <w:ind w:left="539"/>
        <w:spacing w:line="212" w:lineRule="auto"/>
        <w:rPr>
          <w:rFonts w:ascii="SimSun" w:hAnsi="SimSun" w:eastAsia="SimSun" w:cs="SimSun"/>
          <w:sz w:val="13"/>
          <w:szCs w:val="13"/>
        </w:rPr>
      </w:pPr>
      <w:r>
        <w:rPr>
          <w:rFonts w:ascii="SimSun" w:hAnsi="SimSun" w:eastAsia="SimSun" w:cs="SimSun"/>
          <w:sz w:val="13"/>
          <w:szCs w:val="13"/>
          <w:spacing w:val="-2"/>
        </w:rPr>
        <w:t>数字化平</w:t>
      </w:r>
      <w:r>
        <w:rPr>
          <w:rFonts w:ascii="SimSun" w:hAnsi="SimSun" w:eastAsia="SimSun" w:cs="SimSun"/>
          <w:sz w:val="13"/>
          <w:szCs w:val="13"/>
          <w:color w:val="AABD00"/>
          <w:spacing w:val="-2"/>
        </w:rPr>
        <w:t>台</w:t>
      </w:r>
    </w:p>
    <w:p>
      <w:pPr>
        <w:ind w:left="919"/>
        <w:spacing w:before="125" w:line="219" w:lineRule="auto"/>
        <w:rPr>
          <w:rFonts w:ascii="SimSun" w:hAnsi="SimSun" w:eastAsia="SimSun" w:cs="SimSun"/>
          <w:sz w:val="13"/>
          <w:szCs w:val="13"/>
        </w:rPr>
      </w:pPr>
      <w:r>
        <w:rPr>
          <w:rFonts w:ascii="SimSun" w:hAnsi="SimSun" w:eastAsia="SimSun" w:cs="SimSun"/>
          <w:sz w:val="13"/>
          <w:szCs w:val="13"/>
          <w:color w:val="FFFFFF"/>
          <w:spacing w:val="-6"/>
        </w:rPr>
        <w:t>智能手机联网</w:t>
      </w:r>
    </w:p>
    <w:p>
      <w:pPr>
        <w:ind w:left="9"/>
        <w:spacing w:before="26" w:line="219" w:lineRule="auto"/>
        <w:rPr>
          <w:rFonts w:ascii="SimSun" w:hAnsi="SimSun" w:eastAsia="SimSun" w:cs="SimSun"/>
          <w:sz w:val="13"/>
          <w:szCs w:val="13"/>
        </w:rPr>
      </w:pPr>
      <w:r>
        <w:rPr>
          <w:rFonts w:ascii="SimSun" w:hAnsi="SimSun" w:eastAsia="SimSun" w:cs="SimSun"/>
          <w:sz w:val="13"/>
          <w:szCs w:val="13"/>
          <w:spacing w:val="-8"/>
        </w:rPr>
        <w:t>传统媒体1</w:t>
      </w:r>
    </w:p>
    <w:p>
      <w:pPr>
        <w:ind w:left="539"/>
        <w:spacing w:before="56" w:line="172" w:lineRule="auto"/>
        <w:rPr>
          <w:rFonts w:ascii="SimSun" w:hAnsi="SimSun" w:eastAsia="SimSun" w:cs="SimSun"/>
          <w:sz w:val="13"/>
          <w:szCs w:val="13"/>
        </w:rPr>
      </w:pPr>
      <w:r>
        <w:rPr>
          <w:rFonts w:ascii="SimSun" w:hAnsi="SimSun" w:eastAsia="SimSun" w:cs="SimSun"/>
          <w:sz w:val="13"/>
          <w:szCs w:val="13"/>
          <w:spacing w:val="-2"/>
        </w:rPr>
        <w:t>社交媒体</w:t>
      </w:r>
    </w:p>
    <w:p>
      <w:pPr>
        <w:ind w:left="1479"/>
        <w:spacing w:line="17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w w:val="92"/>
        </w:rPr>
        <w:t>AR/VR</w:t>
      </w:r>
    </w:p>
    <w:p>
      <w:pPr>
        <w:ind w:left="9"/>
        <w:spacing w:before="10" w:line="184" w:lineRule="auto"/>
        <w:rPr>
          <w:rFonts w:ascii="SimSun" w:hAnsi="SimSun" w:eastAsia="SimSun" w:cs="SimSun"/>
          <w:sz w:val="13"/>
          <w:szCs w:val="13"/>
        </w:rPr>
      </w:pPr>
      <w:r>
        <w:rPr>
          <w:rFonts w:ascii="SimSun" w:hAnsi="SimSun" w:eastAsia="SimSun" w:cs="SimSun"/>
          <w:sz w:val="13"/>
          <w:szCs w:val="13"/>
          <w:spacing w:val="-2"/>
        </w:rPr>
        <w:t>知晓&amp;寻找</w:t>
      </w:r>
    </w:p>
    <w:p>
      <w:pPr>
        <w:spacing w:line="184" w:lineRule="auto"/>
        <w:sectPr>
          <w:type w:val="continuous"/>
          <w:pgSz w:w="7530" w:h="11370"/>
          <w:pgMar w:top="225" w:right="1049" w:bottom="242" w:left="530" w:header="0" w:footer="0" w:gutter="0"/>
          <w:cols w:equalWidth="0" w:num="2">
            <w:col w:w="2195" w:space="75"/>
            <w:col w:w="3680" w:space="0"/>
          </w:cols>
        </w:sectPr>
        <w:rPr>
          <w:rFonts w:ascii="SimSun" w:hAnsi="SimSun" w:eastAsia="SimSun" w:cs="SimSun"/>
          <w:sz w:val="13"/>
          <w:szCs w:val="13"/>
        </w:rPr>
      </w:pPr>
    </w:p>
    <w:p>
      <w:pPr>
        <w:ind w:left="3189"/>
        <w:spacing w:before="220" w:line="242" w:lineRule="auto"/>
        <w:rPr>
          <w:rFonts w:ascii="SimSun" w:hAnsi="SimSun" w:eastAsia="SimSun" w:cs="SimSun"/>
          <w:sz w:val="13"/>
          <w:szCs w:val="13"/>
        </w:rPr>
      </w:pPr>
      <w:r>
        <w:pict>
          <v:shape id="_x0000_s590" style="position:absolute;margin-left:186.497pt;margin-top:6.49255pt;mso-position-vertical-relative:text;mso-position-horizontal-relative:text;width:32.65pt;height:30.75pt;z-index:253350912;" filled="false" stroked="false" type="#_x0000_t202">
            <v:fill on="false"/>
            <v:stroke on="false"/>
            <v:path/>
            <v:imagedata o:title=""/>
            <o:lock v:ext="edit" aspectratio="false"/>
            <v:textbox inset="0mm,0mm,0mm,0mm">
              <w:txbxContent>
                <w:p>
                  <w:pPr>
                    <w:ind w:left="80"/>
                    <w:spacing w:before="20" w:line="219" w:lineRule="auto"/>
                    <w:rPr>
                      <w:rFonts w:ascii="SimSun" w:hAnsi="SimSun" w:eastAsia="SimSun" w:cs="SimSun"/>
                      <w:sz w:val="13"/>
                      <w:szCs w:val="13"/>
                    </w:rPr>
                  </w:pPr>
                  <w:r>
                    <w:rPr>
                      <w:rFonts w:ascii="SimSun" w:hAnsi="SimSun" w:eastAsia="SimSun" w:cs="SimSun"/>
                      <w:sz w:val="13"/>
                      <w:szCs w:val="13"/>
                      <w:color w:val="FFFFFF"/>
                      <w:spacing w:val="-2"/>
                    </w:rPr>
                    <w:t>数字助手</w:t>
                  </w:r>
                </w:p>
                <w:p>
                  <w:pPr>
                    <w:ind w:left="20"/>
                    <w:spacing w:before="265" w:line="219" w:lineRule="auto"/>
                    <w:rPr>
                      <w:rFonts w:ascii="SimSun" w:hAnsi="SimSun" w:eastAsia="SimSun" w:cs="SimSun"/>
                      <w:sz w:val="13"/>
                      <w:szCs w:val="13"/>
                    </w:rPr>
                  </w:pPr>
                  <w:r>
                    <w:rPr>
                      <w:rFonts w:ascii="SimSun" w:hAnsi="SimSun" w:eastAsia="SimSun" w:cs="SimSun"/>
                      <w:sz w:val="13"/>
                      <w:szCs w:val="13"/>
                      <w:spacing w:val="-8"/>
                    </w:rPr>
                    <w:t>可穿</w:t>
                  </w:r>
                  <w:r>
                    <w:rPr>
                      <w:rFonts w:ascii="SimSun" w:hAnsi="SimSun" w:eastAsia="SimSun" w:cs="SimSun"/>
                      <w:sz w:val="13"/>
                      <w:szCs w:val="13"/>
                      <w:color w:val="C9F200"/>
                      <w:spacing w:val="-8"/>
                    </w:rPr>
                    <w:t>藏</w:t>
                  </w:r>
                  <w:r>
                    <w:rPr>
                      <w:rFonts w:ascii="SimSun" w:hAnsi="SimSun" w:eastAsia="SimSun" w:cs="SimSun"/>
                      <w:sz w:val="13"/>
                      <w:szCs w:val="13"/>
                      <w:spacing w:val="-8"/>
                    </w:rPr>
                    <w:t>设备</w:t>
                  </w:r>
                </w:p>
              </w:txbxContent>
            </v:textbox>
          </v:shape>
        </w:pict>
      </w:r>
      <w:r>
        <w:pict>
          <v:shape id="_x0000_s592" style="position:absolute;margin-left:101.999pt;margin-top:13.9009pt;mso-position-vertical-relative:text;mso-position-horizontal-relative:text;width:21.4pt;height:8.25pt;z-index:253361152;" filled="false" stroked="false" type="#_x0000_t202">
            <v:fill on="false"/>
            <v:stroke on="false"/>
            <v:path/>
            <v:imagedata o:title=""/>
            <o:lock v:ext="edit" aspectratio="false"/>
            <v:textbox inset="0mm,0mm,0mm,0mm">
              <w:txbxContent>
                <w:p>
                  <w:pPr>
                    <w:ind w:left="20"/>
                    <w:spacing w:before="19" w:line="177" w:lineRule="auto"/>
                    <w:rPr>
                      <w:rFonts w:ascii="LiSu" w:hAnsi="LiSu" w:eastAsia="LiSu" w:cs="LiSu"/>
                      <w:sz w:val="13"/>
                      <w:szCs w:val="13"/>
                    </w:rPr>
                  </w:pPr>
                  <w:r>
                    <w:rPr>
                      <w:rFonts w:ascii="LiSu" w:hAnsi="LiSu" w:eastAsia="LiSu" w:cs="LiSu"/>
                      <w:sz w:val="13"/>
                      <w:szCs w:val="13"/>
                      <w:spacing w:val="-1"/>
                    </w:rPr>
                    <w:t>消费者</w:t>
                  </w:r>
                </w:p>
              </w:txbxContent>
            </v:textbox>
          </v:shape>
        </w:pict>
      </w:r>
      <w:r>
        <w:pict>
          <v:shape id="_x0000_s594" style="position:absolute;margin-left:42.9978pt;margin-top:14.5173pt;mso-position-vertical-relative:text;mso-position-horizontal-relative:text;width:27pt;height:9.75pt;z-index:25335500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4"/>
                    </w:rPr>
                    <w:t>电话中心</w:t>
                  </w:r>
                </w:p>
              </w:txbxContent>
            </v:textbox>
          </v:shape>
        </w:pict>
      </w:r>
      <w:r>
        <w:pict>
          <v:shape id="_x0000_s596" style="position:absolute;margin-left:70.9981pt;margin-top:15.9922pt;mso-position-vertical-relative:text;mso-position-horizontal-relative:text;width:21.15pt;height:17.3pt;z-index:253352960;" filled="false" stroked="false" type="#_x0000_t202">
            <v:fill on="false"/>
            <v:stroke on="false"/>
            <v:path/>
            <v:imagedata o:title=""/>
            <o:lock v:ext="edit" aspectratio="false"/>
            <v:textbox inset="0mm,0mm,0mm,0mm">
              <w:txbxContent>
                <w:p>
                  <w:pPr>
                    <w:ind w:left="20" w:right="20"/>
                    <w:spacing w:before="19" w:line="217" w:lineRule="auto"/>
                    <w:rPr>
                      <w:rFonts w:ascii="SimSun" w:hAnsi="SimSun" w:eastAsia="SimSun" w:cs="SimSun"/>
                      <w:sz w:val="13"/>
                      <w:szCs w:val="13"/>
                    </w:rPr>
                  </w:pPr>
                  <w:r>
                    <w:rPr>
                      <w:rFonts w:ascii="SimSun" w:hAnsi="SimSun" w:eastAsia="SimSun" w:cs="SimSun"/>
                      <w:sz w:val="13"/>
                      <w:szCs w:val="13"/>
                      <w:spacing w:val="5"/>
                    </w:rPr>
                    <w:t>服务&amp;</w:t>
                  </w:r>
                  <w:r>
                    <w:rPr>
                      <w:rFonts w:ascii="SimSun" w:hAnsi="SimSun" w:eastAsia="SimSun" w:cs="SimSun"/>
                      <w:sz w:val="13"/>
                      <w:szCs w:val="13"/>
                      <w:spacing w:val="1"/>
                    </w:rPr>
                    <w:t xml:space="preserve"> </w:t>
                  </w:r>
                  <w:r>
                    <w:rPr>
                      <w:rFonts w:ascii="SimSun" w:hAnsi="SimSun" w:eastAsia="SimSun" w:cs="SimSun"/>
                      <w:sz w:val="13"/>
                      <w:szCs w:val="13"/>
                      <w:spacing w:val="-3"/>
                    </w:rPr>
                    <w:t>忠诚度</w:t>
                  </w:r>
                </w:p>
              </w:txbxContent>
            </v:textbox>
          </v:shape>
        </w:pict>
      </w:r>
      <w:r>
        <w:pict>
          <v:shape id="_x0000_s598" style="position:absolute;margin-left:129.999pt;margin-top:16.447pt;mso-position-vertical-relative:text;mso-position-horizontal-relative:text;width:19.15pt;height:16.9pt;z-index:253353984;" filled="false" stroked="false" type="#_x0000_t202">
            <v:fill on="false"/>
            <v:stroke on="false"/>
            <v:path/>
            <v:imagedata o:title=""/>
            <o:lock v:ext="edit" aspectratio="false"/>
            <v:textbox inset="0mm,0mm,0mm,0mm">
              <w:txbxContent>
                <w:p>
                  <w:pPr>
                    <w:ind w:left="59" w:right="20" w:hanging="39"/>
                    <w:spacing w:before="20" w:line="211" w:lineRule="auto"/>
                    <w:rPr>
                      <w:rFonts w:ascii="SimSun" w:hAnsi="SimSun" w:eastAsia="SimSun" w:cs="SimSun"/>
                      <w:sz w:val="13"/>
                      <w:szCs w:val="13"/>
                    </w:rPr>
                  </w:pPr>
                  <w:r>
                    <w:rPr>
                      <w:rFonts w:ascii="SimSun" w:hAnsi="SimSun" w:eastAsia="SimSun" w:cs="SimSun"/>
                      <w:sz w:val="13"/>
                      <w:szCs w:val="13"/>
                      <w:spacing w:val="5"/>
                    </w:rPr>
                    <w:t>评估&amp;</w:t>
                  </w:r>
                  <w:r>
                    <w:rPr>
                      <w:rFonts w:ascii="SimSun" w:hAnsi="SimSun" w:eastAsia="SimSun" w:cs="SimSun"/>
                      <w:sz w:val="13"/>
                      <w:szCs w:val="13"/>
                      <w:spacing w:val="1"/>
                    </w:rPr>
                    <w:t xml:space="preserve"> </w:t>
                  </w:r>
                  <w:r>
                    <w:rPr>
                      <w:rFonts w:ascii="SimSun" w:hAnsi="SimSun" w:eastAsia="SimSun" w:cs="SimSun"/>
                      <w:sz w:val="13"/>
                      <w:szCs w:val="13"/>
                      <w:spacing w:val="-2"/>
                    </w:rPr>
                    <w:t>选择</w:t>
                  </w:r>
                </w:p>
              </w:txbxContent>
            </v:textbox>
          </v:shape>
        </w:pict>
      </w:r>
      <w:r>
        <w:rPr>
          <w:rFonts w:ascii="SimSun" w:hAnsi="SimSun" w:eastAsia="SimSun" w:cs="SimSun"/>
          <w:sz w:val="13"/>
          <w:szCs w:val="13"/>
          <w:spacing w:val="-6"/>
        </w:rPr>
        <w:t>触</w:t>
      </w:r>
      <w:r>
        <w:rPr>
          <w:rFonts w:ascii="SimSun" w:hAnsi="SimSun" w:eastAsia="SimSun" w:cs="SimSun"/>
          <w:sz w:val="13"/>
          <w:szCs w:val="13"/>
          <w:color w:val="D39832"/>
          <w:spacing w:val="-6"/>
        </w:rPr>
        <w:t>摸</w:t>
      </w:r>
      <w:r>
        <w:rPr>
          <w:rFonts w:ascii="SimSun" w:hAnsi="SimSun" w:eastAsia="SimSun" w:cs="SimSun"/>
          <w:sz w:val="13"/>
          <w:szCs w:val="13"/>
          <w:spacing w:val="-6"/>
        </w:rPr>
        <w:t>&amp;</w:t>
      </w:r>
    </w:p>
    <w:p>
      <w:pPr>
        <w:ind w:left="3259"/>
        <w:spacing w:before="1" w:line="183" w:lineRule="auto"/>
        <w:rPr>
          <w:rFonts w:ascii="SimSun" w:hAnsi="SimSun" w:eastAsia="SimSun" w:cs="SimSun"/>
          <w:sz w:val="13"/>
          <w:szCs w:val="13"/>
        </w:rPr>
      </w:pPr>
      <w:r>
        <w:rPr>
          <w:rFonts w:ascii="SimSun" w:hAnsi="SimSun" w:eastAsia="SimSun" w:cs="SimSun"/>
          <w:sz w:val="13"/>
          <w:szCs w:val="13"/>
          <w:spacing w:val="-2"/>
        </w:rPr>
        <w:t>感知</w:t>
      </w:r>
    </w:p>
    <w:p>
      <w:pPr>
        <w:ind w:left="259"/>
        <w:spacing w:line="198" w:lineRule="auto"/>
        <w:rPr>
          <w:rFonts w:ascii="SimSun" w:hAnsi="SimSun" w:eastAsia="SimSun" w:cs="SimSun"/>
          <w:sz w:val="13"/>
          <w:szCs w:val="13"/>
        </w:rPr>
      </w:pPr>
      <w:r>
        <w:rPr>
          <w:rFonts w:ascii="SimSun" w:hAnsi="SimSun" w:eastAsia="SimSun" w:cs="SimSun"/>
          <w:sz w:val="13"/>
          <w:szCs w:val="13"/>
          <w:spacing w:val="-9"/>
        </w:rPr>
        <w:t>虚拟服务</w:t>
      </w:r>
    </w:p>
    <w:p>
      <w:pPr>
        <w:ind w:left="299"/>
        <w:spacing w:before="1" w:line="217" w:lineRule="auto"/>
        <w:rPr>
          <w:rFonts w:ascii="SimSun" w:hAnsi="SimSun" w:eastAsia="SimSun" w:cs="SimSun"/>
          <w:sz w:val="13"/>
          <w:szCs w:val="13"/>
        </w:rPr>
      </w:pPr>
      <w:r>
        <w:rPr>
          <w:rFonts w:ascii="SimSun" w:hAnsi="SimSun" w:eastAsia="SimSun" w:cs="SimSun"/>
          <w:sz w:val="13"/>
          <w:szCs w:val="13"/>
          <w:spacing w:val="-2"/>
        </w:rPr>
        <w:t>机器人</w:t>
      </w:r>
    </w:p>
    <w:p>
      <w:pPr>
        <w:spacing w:line="21" w:lineRule="exact"/>
        <w:rPr/>
      </w:pPr>
      <w:r/>
    </w:p>
    <w:p>
      <w:pPr>
        <w:spacing w:line="21" w:lineRule="exact"/>
        <w:sectPr>
          <w:type w:val="continuous"/>
          <w:pgSz w:w="7530" w:h="11370"/>
          <w:pgMar w:top="225" w:right="1049" w:bottom="242" w:left="530" w:header="0" w:footer="0" w:gutter="0"/>
          <w:cols w:equalWidth="0" w:num="1">
            <w:col w:w="5950" w:space="0"/>
          </w:cols>
        </w:sectPr>
        <w:rPr/>
      </w:pPr>
    </w:p>
    <w:p>
      <w:pPr>
        <w:ind w:left="1049"/>
        <w:spacing w:before="37" w:line="221" w:lineRule="auto"/>
        <w:rPr>
          <w:rFonts w:ascii="SimSun" w:hAnsi="SimSun" w:eastAsia="SimSun" w:cs="SimSun"/>
          <w:sz w:val="13"/>
          <w:szCs w:val="13"/>
        </w:rPr>
      </w:pPr>
      <w:r>
        <w:pict>
          <v:shape id="_x0000_s600" style="position:absolute;margin-left:90.9978pt;margin-top:4.3445pt;mso-position-vertical-relative:text;mso-position-horizontal-relative:text;width:14.65pt;height:9.8pt;z-index:2533632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3"/>
                      <w:szCs w:val="13"/>
                    </w:rPr>
                  </w:pPr>
                  <w:r>
                    <w:rPr>
                      <w:rFonts w:ascii="SimSun" w:hAnsi="SimSun" w:eastAsia="SimSun" w:cs="SimSun"/>
                      <w:sz w:val="13"/>
                      <w:szCs w:val="13"/>
                      <w:spacing w:val="-2"/>
                    </w:rPr>
                    <w:t>交易</w:t>
                  </w:r>
                </w:p>
              </w:txbxContent>
            </v:textbox>
          </v:shape>
        </w:pict>
      </w:r>
      <w:r>
        <w:rPr>
          <w:rFonts w:ascii="SimSun" w:hAnsi="SimSun" w:eastAsia="SimSun" w:cs="SimSun"/>
          <w:sz w:val="13"/>
          <w:szCs w:val="13"/>
          <w:spacing w:val="-6"/>
        </w:rPr>
        <w:t>电话</w:t>
      </w:r>
    </w:p>
    <w:p>
      <w:pPr>
        <w:ind w:left="339"/>
        <w:spacing w:before="133" w:line="219" w:lineRule="auto"/>
        <w:rPr>
          <w:rFonts w:ascii="SimSun" w:hAnsi="SimSun" w:eastAsia="SimSun" w:cs="SimSun"/>
          <w:sz w:val="13"/>
          <w:szCs w:val="13"/>
        </w:rPr>
      </w:pPr>
      <w:r>
        <w:rPr>
          <w:rFonts w:ascii="SimSun" w:hAnsi="SimSun" w:eastAsia="SimSun" w:cs="SimSun"/>
          <w:sz w:val="13"/>
          <w:szCs w:val="13"/>
          <w:spacing w:val="-6"/>
        </w:rPr>
        <w:t>社交聆听</w:t>
      </w:r>
    </w:p>
    <w:p>
      <w:pPr>
        <w:ind w:left="1139"/>
        <w:spacing w:before="66" w:line="219" w:lineRule="auto"/>
        <w:rPr>
          <w:rFonts w:ascii="SimSun" w:hAnsi="SimSun" w:eastAsia="SimSun" w:cs="SimSun"/>
          <w:sz w:val="13"/>
          <w:szCs w:val="13"/>
        </w:rPr>
      </w:pPr>
      <w:r>
        <w:rPr>
          <w:rFonts w:ascii="SimSun" w:hAnsi="SimSun" w:eastAsia="SimSun" w:cs="SimSun"/>
          <w:sz w:val="13"/>
          <w:szCs w:val="13"/>
          <w:color w:val="7A8546"/>
          <w:spacing w:val="-8"/>
        </w:rPr>
        <w:t>创新支付方式</w:t>
      </w:r>
    </w:p>
    <w:p>
      <w:pPr>
        <w:ind w:right="6"/>
        <w:spacing w:before="104" w:line="219" w:lineRule="auto"/>
        <w:jc w:val="right"/>
        <w:rPr>
          <w:rFonts w:ascii="SimSun" w:hAnsi="SimSun" w:eastAsia="SimSun" w:cs="SimSun"/>
          <w:sz w:val="13"/>
          <w:szCs w:val="13"/>
        </w:rPr>
      </w:pPr>
      <w:r>
        <w:pict>
          <v:shape id="_x0000_s602" style="position:absolute;margin-left:34.9972pt;margin-top:7.76187pt;mso-position-vertical-relative:text;mso-position-horizontal-relative:text;width:21.25pt;height:17.2pt;z-index:253351936;" filled="false" stroked="false" type="#_x0000_t202">
            <v:fill on="false"/>
            <v:stroke on="false"/>
            <v:path/>
            <v:imagedata o:title=""/>
            <o:lock v:ext="edit" aspectratio="false"/>
            <v:textbox inset="0mm,0mm,0mm,0mm">
              <w:txbxContent>
                <w:p>
                  <w:pPr>
                    <w:ind w:left="20" w:right="20"/>
                    <w:spacing w:before="19" w:line="216" w:lineRule="auto"/>
                    <w:rPr>
                      <w:rFonts w:ascii="SimSun" w:hAnsi="SimSun" w:eastAsia="SimSun" w:cs="SimSun"/>
                      <w:sz w:val="13"/>
                      <w:szCs w:val="13"/>
                    </w:rPr>
                  </w:pPr>
                  <w:r>
                    <w:rPr>
                      <w:rFonts w:ascii="SimSun" w:hAnsi="SimSun" w:eastAsia="SimSun" w:cs="SimSun"/>
                      <w:sz w:val="13"/>
                      <w:szCs w:val="13"/>
                      <w:spacing w:val="-2"/>
                    </w:rPr>
                    <w:t>数</w:t>
                  </w:r>
                  <w:r>
                    <w:rPr>
                      <w:rFonts w:ascii="SimSun" w:hAnsi="SimSun" w:eastAsia="SimSun" w:cs="SimSun"/>
                      <w:sz w:val="13"/>
                      <w:szCs w:val="13"/>
                      <w:color w:val="E2F01E"/>
                      <w:spacing w:val="-2"/>
                    </w:rPr>
                    <w:t>字加</w:t>
                  </w:r>
                  <w:r>
                    <w:rPr>
                      <w:rFonts w:ascii="SimSun" w:hAnsi="SimSun" w:eastAsia="SimSun" w:cs="SimSun"/>
                      <w:sz w:val="13"/>
                      <w:szCs w:val="13"/>
                      <w:color w:val="E2F01E"/>
                    </w:rPr>
                    <w:t xml:space="preserve"> </w:t>
                  </w:r>
                  <w:r>
                    <w:rPr>
                      <w:rFonts w:ascii="SimSun" w:hAnsi="SimSun" w:eastAsia="SimSun" w:cs="SimSun"/>
                      <w:sz w:val="13"/>
                      <w:szCs w:val="13"/>
                      <w:spacing w:val="-2"/>
                    </w:rPr>
                    <w:t>密货币</w:t>
                  </w:r>
                </w:p>
              </w:txbxContent>
            </v:textbox>
          </v:shape>
        </w:pict>
      </w:r>
      <w:r>
        <w:rPr>
          <w:rFonts w:ascii="SimSun" w:hAnsi="SimSun" w:eastAsia="SimSun" w:cs="SimSun"/>
          <w:sz w:val="13"/>
          <w:szCs w:val="13"/>
          <w:spacing w:val="-8"/>
        </w:rPr>
        <w:t>传统支付方式</w:t>
      </w:r>
    </w:p>
    <w:p>
      <w:pPr>
        <w:ind w:left="999"/>
        <w:spacing w:before="218" w:line="184" w:lineRule="auto"/>
        <w:rPr>
          <w:rFonts w:ascii="SimSun" w:hAnsi="SimSun" w:eastAsia="SimSun" w:cs="SimSun"/>
          <w:sz w:val="13"/>
          <w:szCs w:val="13"/>
        </w:rPr>
      </w:pPr>
      <w:r>
        <w:rPr>
          <w:rFonts w:ascii="SimSun" w:hAnsi="SimSun" w:eastAsia="SimSun" w:cs="SimSun"/>
          <w:sz w:val="13"/>
          <w:szCs w:val="13"/>
          <w:spacing w:val="-4"/>
        </w:rPr>
        <w:t>区块链</w:t>
      </w:r>
    </w:p>
    <w:p>
      <w:pPr>
        <w:pStyle w:val="BodyText"/>
        <w:spacing w:line="14" w:lineRule="auto"/>
        <w:rPr>
          <w:sz w:val="2"/>
        </w:rPr>
      </w:pPr>
      <w:r>
        <w:rPr>
          <w:sz w:val="2"/>
          <w:szCs w:val="2"/>
        </w:rPr>
        <w:br w:type="column"/>
      </w:r>
    </w:p>
    <w:p>
      <w:pPr>
        <w:spacing w:before="74" w:line="220" w:lineRule="auto"/>
        <w:rPr>
          <w:rFonts w:ascii="SimSun" w:hAnsi="SimSun" w:eastAsia="SimSun" w:cs="SimSun"/>
          <w:sz w:val="13"/>
          <w:szCs w:val="13"/>
        </w:rPr>
      </w:pPr>
      <w:r>
        <w:pict>
          <v:shape id="_x0000_s604" style="position:absolute;margin-left:44.5pt;margin-top:0.231669pt;mso-position-vertical-relative:text;mso-position-horizontal-relative:text;width:14.7pt;height:9.75pt;z-index:25336217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color w:val="FFFFFF"/>
                      <w:spacing w:val="-2"/>
                    </w:rPr>
                    <w:t>线上</w:t>
                  </w:r>
                </w:p>
              </w:txbxContent>
            </v:textbox>
          </v:shape>
        </w:pict>
      </w:r>
      <w:r>
        <w:pict>
          <v:shape id="_x0000_s606" style="position:absolute;margin-left:72.5003pt;margin-top:5.26048pt;mso-position-vertical-relative:text;mso-position-horizontal-relative:text;width:21.25pt;height:9.8pt;z-index:25335705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3"/>
                      <w:szCs w:val="13"/>
                    </w:rPr>
                  </w:pPr>
                  <w:r>
                    <w:rPr>
                      <w:rFonts w:ascii="SimSun" w:hAnsi="SimSun" w:eastAsia="SimSun" w:cs="SimSun"/>
                      <w:sz w:val="13"/>
                      <w:szCs w:val="13"/>
                      <w:spacing w:val="-2"/>
                    </w:rPr>
                    <w:t>物联网</w:t>
                  </w:r>
                </w:p>
              </w:txbxContent>
            </v:textbox>
          </v:shape>
        </w:pict>
      </w:r>
      <w:r>
        <w:rPr>
          <w:rFonts w:ascii="SimSun" w:hAnsi="SimSun" w:eastAsia="SimSun" w:cs="SimSun"/>
          <w:sz w:val="13"/>
          <w:szCs w:val="13"/>
          <w:spacing w:val="-7"/>
        </w:rPr>
        <w:t>购物体验</w:t>
      </w:r>
    </w:p>
    <w:p>
      <w:pPr>
        <w:pStyle w:val="BodyText"/>
        <w:spacing w:line="271" w:lineRule="auto"/>
        <w:rPr/>
      </w:pPr>
      <w:r/>
    </w:p>
    <w:p>
      <w:pPr>
        <w:ind w:left="480"/>
        <w:spacing w:before="43" w:line="234" w:lineRule="auto"/>
        <w:rPr>
          <w:rFonts w:ascii="SimSun" w:hAnsi="SimSun" w:eastAsia="SimSun" w:cs="SimSun"/>
          <w:sz w:val="13"/>
          <w:szCs w:val="13"/>
        </w:rPr>
      </w:pPr>
      <w:r>
        <w:rPr>
          <w:rFonts w:ascii="SimSun" w:hAnsi="SimSun" w:eastAsia="SimSun" w:cs="SimSun"/>
          <w:sz w:val="13"/>
          <w:szCs w:val="13"/>
          <w:color w:val="505629"/>
          <w:spacing w:val="-3"/>
          <w:position w:val="-1"/>
        </w:rPr>
        <w:t>实体店</w:t>
      </w:r>
      <w:r>
        <w:rPr>
          <w:rFonts w:ascii="SimSun" w:hAnsi="SimSun" w:eastAsia="SimSun" w:cs="SimSun"/>
          <w:sz w:val="13"/>
          <w:szCs w:val="13"/>
          <w:color w:val="505629"/>
          <w:spacing w:val="2"/>
          <w:position w:val="-1"/>
        </w:rPr>
        <w:t xml:space="preserve">         </w:t>
      </w:r>
      <w:r>
        <w:rPr>
          <w:rFonts w:ascii="SimSun" w:hAnsi="SimSun" w:eastAsia="SimSun" w:cs="SimSun"/>
          <w:sz w:val="13"/>
          <w:szCs w:val="13"/>
          <w:spacing w:val="-3"/>
          <w:position w:val="1"/>
        </w:rPr>
        <w:t>定制化</w:t>
      </w:r>
    </w:p>
    <w:p>
      <w:pPr>
        <w:ind w:left="1100"/>
        <w:spacing w:before="165" w:line="221" w:lineRule="auto"/>
        <w:rPr>
          <w:rFonts w:ascii="SimSun" w:hAnsi="SimSun" w:eastAsia="SimSun" w:cs="SimSun"/>
          <w:sz w:val="13"/>
          <w:szCs w:val="13"/>
        </w:rPr>
      </w:pPr>
      <w:r>
        <w:pict>
          <v:shape id="_x0000_s608" style="position:absolute;margin-left:-1pt;margin-top:3.21367pt;mso-position-vertical-relative:text;mso-position-horizontal-relative:text;width:19.3pt;height:9.75pt;z-index:2533580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4"/>
                      <w:w w:val="99"/>
                    </w:rPr>
                    <w:t>多</w:t>
                  </w:r>
                  <w:r>
                    <w:rPr>
                      <w:rFonts w:ascii="SimSun" w:hAnsi="SimSun" w:eastAsia="SimSun" w:cs="SimSun"/>
                      <w:sz w:val="13"/>
                      <w:szCs w:val="13"/>
                      <w:color w:val="208DCD"/>
                      <w:spacing w:val="-14"/>
                      <w:w w:val="99"/>
                    </w:rPr>
                    <w:t>渠</w:t>
                  </w:r>
                  <w:r>
                    <w:rPr>
                      <w:rFonts w:ascii="SimSun" w:hAnsi="SimSun" w:eastAsia="SimSun" w:cs="SimSun"/>
                      <w:sz w:val="13"/>
                      <w:szCs w:val="13"/>
                      <w:spacing w:val="-14"/>
                      <w:w w:val="99"/>
                    </w:rPr>
                    <w:t>道</w:t>
                  </w:r>
                </w:p>
              </w:txbxContent>
            </v:textbox>
          </v:shape>
        </w:pict>
      </w:r>
      <w:r>
        <w:rPr>
          <w:rFonts w:ascii="SimSun" w:hAnsi="SimSun" w:eastAsia="SimSun" w:cs="SimSun"/>
          <w:sz w:val="13"/>
          <w:szCs w:val="13"/>
          <w:spacing w:val="-4"/>
        </w:rPr>
        <w:t>门店体验</w:t>
      </w:r>
    </w:p>
    <w:p>
      <w:pPr>
        <w:ind w:left="840"/>
        <w:spacing w:before="115" w:line="198" w:lineRule="auto"/>
        <w:rPr>
          <w:rFonts w:ascii="SimSun" w:hAnsi="SimSun" w:eastAsia="SimSun" w:cs="SimSun"/>
          <w:sz w:val="13"/>
          <w:szCs w:val="13"/>
        </w:rPr>
      </w:pPr>
      <w:r>
        <w:rPr>
          <w:rFonts w:ascii="SimSun" w:hAnsi="SimSun" w:eastAsia="SimSun" w:cs="SimSun"/>
          <w:sz w:val="13"/>
          <w:szCs w:val="13"/>
          <w:spacing w:val="-2"/>
        </w:rPr>
        <w:t>智能结账</w:t>
      </w:r>
    </w:p>
    <w:p>
      <w:pPr>
        <w:spacing w:line="198" w:lineRule="auto"/>
        <w:sectPr>
          <w:type w:val="continuous"/>
          <w:pgSz w:w="7530" w:h="11370"/>
          <w:pgMar w:top="225" w:right="1049" w:bottom="242" w:left="530" w:header="0" w:footer="0" w:gutter="0"/>
          <w:cols w:equalWidth="0" w:num="2">
            <w:col w:w="2180" w:space="100"/>
            <w:col w:w="3671" w:space="0"/>
          </w:cols>
        </w:sectPr>
        <w:rPr>
          <w:rFonts w:ascii="SimSun" w:hAnsi="SimSun" w:eastAsia="SimSun" w:cs="SimSun"/>
          <w:sz w:val="13"/>
          <w:szCs w:val="13"/>
        </w:rPr>
      </w:pPr>
    </w:p>
    <w:p>
      <w:pPr>
        <w:ind w:left="1219"/>
        <w:spacing w:before="41" w:line="184" w:lineRule="auto"/>
        <w:rPr>
          <w:rFonts w:ascii="SimSun" w:hAnsi="SimSun" w:eastAsia="SimSun" w:cs="SimSun"/>
          <w:sz w:val="13"/>
          <w:szCs w:val="13"/>
        </w:rPr>
      </w:pPr>
      <w:r>
        <w:pict>
          <v:shape id="_x0000_s610" style="position:absolute;margin-left:83.9986pt;margin-top:5.51759pt;mso-position-vertical-relative:text;mso-position-horizontal-relative:text;width:76.75pt;height:11.05pt;z-index:-249967616;" filled="false" stroked="false" type="#_x0000_t202">
            <v:fill on="false"/>
            <v:stroke on="false"/>
            <v:path/>
            <v:imagedata o:title=""/>
            <o:lock v:ext="edit" aspectratio="false"/>
            <v:textbox inset="0mm,0mm,0mm,0mm">
              <w:txbxContent>
                <w:p>
                  <w:pPr>
                    <w:ind w:left="20"/>
                    <w:spacing w:before="19" w:line="228" w:lineRule="auto"/>
                    <w:rPr>
                      <w:rFonts w:ascii="SimSun" w:hAnsi="SimSun" w:eastAsia="SimSun" w:cs="SimSun"/>
                      <w:sz w:val="13"/>
                      <w:szCs w:val="13"/>
                    </w:rPr>
                  </w:pPr>
                  <w:r>
                    <w:rPr>
                      <w:rFonts w:ascii="SimSun" w:hAnsi="SimSun" w:eastAsia="SimSun" w:cs="SimSun"/>
                      <w:sz w:val="10"/>
                      <w:szCs w:val="10"/>
                      <w:spacing w:val="-6"/>
                      <w:position w:val="1"/>
                    </w:rPr>
                    <w:t>移</w:t>
                  </w:r>
                  <w:r>
                    <w:rPr>
                      <w:rFonts w:ascii="SimSun" w:hAnsi="SimSun" w:eastAsia="SimSun" w:cs="SimSun"/>
                      <w:sz w:val="10"/>
                      <w:szCs w:val="10"/>
                      <w:spacing w:val="-16"/>
                      <w:position w:val="1"/>
                    </w:rPr>
                    <w:t xml:space="preserve"> </w:t>
                  </w:r>
                  <w:r>
                    <w:rPr>
                      <w:rFonts w:ascii="SimSun" w:hAnsi="SimSun" w:eastAsia="SimSun" w:cs="SimSun"/>
                      <w:sz w:val="10"/>
                      <w:szCs w:val="10"/>
                      <w:color w:val="EAF827"/>
                      <w:spacing w:val="-6"/>
                      <w:position w:val="1"/>
                    </w:rPr>
                    <w:t>动 /</w:t>
                  </w:r>
                  <w:r>
                    <w:rPr>
                      <w:rFonts w:ascii="SimSun" w:hAnsi="SimSun" w:eastAsia="SimSun" w:cs="SimSun"/>
                      <w:sz w:val="10"/>
                      <w:szCs w:val="10"/>
                      <w:spacing w:val="-6"/>
                      <w:position w:val="1"/>
                    </w:rPr>
                    <w:t>灵</w:t>
                  </w:r>
                  <w:r>
                    <w:rPr>
                      <w:rFonts w:ascii="SimSun" w:hAnsi="SimSun" w:eastAsia="SimSun" w:cs="SimSun"/>
                      <w:sz w:val="10"/>
                      <w:szCs w:val="10"/>
                      <w:spacing w:val="35"/>
                      <w:position w:val="1"/>
                    </w:rPr>
                    <w:t xml:space="preserve"> </w:t>
                  </w:r>
                  <w:r>
                    <w:rPr>
                      <w:rFonts w:ascii="SimSun" w:hAnsi="SimSun" w:eastAsia="SimSun" w:cs="SimSun"/>
                      <w:sz w:val="10"/>
                      <w:szCs w:val="10"/>
                      <w:spacing w:val="-6"/>
                      <w:position w:val="1"/>
                    </w:rPr>
                    <w:t>活</w:t>
                  </w:r>
                  <w:r>
                    <w:rPr>
                      <w:rFonts w:ascii="SimSun" w:hAnsi="SimSun" w:eastAsia="SimSun" w:cs="SimSun"/>
                      <w:sz w:val="10"/>
                      <w:szCs w:val="10"/>
                      <w:spacing w:val="36"/>
                      <w:position w:val="1"/>
                    </w:rPr>
                    <w:t xml:space="preserve"> </w:t>
                  </w:r>
                  <w:r>
                    <w:rPr>
                      <w:rFonts w:ascii="SimSun" w:hAnsi="SimSun" w:eastAsia="SimSun" w:cs="SimSun"/>
                      <w:sz w:val="13"/>
                      <w:szCs w:val="13"/>
                      <w:spacing w:val="-6"/>
                      <w:position w:val="1"/>
                    </w:rPr>
                    <w:t>自助</w:t>
                  </w:r>
                  <w:r>
                    <w:rPr>
                      <w:rFonts w:ascii="SimSun" w:hAnsi="SimSun" w:eastAsia="SimSun" w:cs="SimSun"/>
                      <w:sz w:val="13"/>
                      <w:szCs w:val="13"/>
                      <w:spacing w:val="3"/>
                      <w:position w:val="1"/>
                    </w:rPr>
                    <w:t xml:space="preserve">   </w:t>
                  </w:r>
                  <w:r>
                    <w:rPr>
                      <w:rFonts w:ascii="SimSun" w:hAnsi="SimSun" w:eastAsia="SimSun" w:cs="SimSun"/>
                      <w:sz w:val="13"/>
                      <w:szCs w:val="13"/>
                      <w:spacing w:val="-6"/>
                      <w:position w:val="-1"/>
                    </w:rPr>
                    <w:t>物联网</w:t>
                  </w:r>
                </w:p>
              </w:txbxContent>
            </v:textbox>
          </v:shape>
        </w:pict>
      </w:r>
      <w:r>
        <w:rPr>
          <w:rFonts w:ascii="SimSun" w:hAnsi="SimSun" w:eastAsia="SimSun" w:cs="SimSun"/>
          <w:sz w:val="10"/>
          <w:szCs w:val="10"/>
          <w:color w:val="FFFFFF"/>
          <w:spacing w:val="-1"/>
        </w:rPr>
        <w:t>金融科技，                    </w:t>
      </w:r>
      <w:r>
        <w:rPr>
          <w:rFonts w:ascii="SimSun" w:hAnsi="SimSun" w:eastAsia="SimSun" w:cs="SimSun"/>
          <w:sz w:val="13"/>
          <w:szCs w:val="13"/>
          <w:spacing w:val="-1"/>
        </w:rPr>
        <w:t>人</w:t>
      </w:r>
      <w:r>
        <w:rPr>
          <w:rFonts w:ascii="SimSun" w:hAnsi="SimSun" w:eastAsia="SimSun" w:cs="SimSun"/>
          <w:sz w:val="13"/>
          <w:szCs w:val="13"/>
          <w:color w:val="D5E315"/>
          <w:spacing w:val="-1"/>
        </w:rPr>
        <w:t>工</w:t>
      </w:r>
      <w:r>
        <w:rPr>
          <w:rFonts w:ascii="SimSun" w:hAnsi="SimSun" w:eastAsia="SimSun" w:cs="SimSun"/>
          <w:sz w:val="13"/>
          <w:szCs w:val="13"/>
          <w:spacing w:val="-1"/>
        </w:rPr>
        <w:t>智能+</w:t>
      </w:r>
    </w:p>
    <w:p>
      <w:pPr>
        <w:ind w:left="1749"/>
        <w:spacing w:before="88" w:line="219" w:lineRule="auto"/>
        <w:rPr>
          <w:rFonts w:ascii="SimSun" w:hAnsi="SimSun" w:eastAsia="SimSun" w:cs="SimSun"/>
          <w:sz w:val="13"/>
          <w:szCs w:val="13"/>
        </w:rPr>
      </w:pPr>
      <w:r>
        <w:rPr>
          <w:rFonts w:ascii="SimSun" w:hAnsi="SimSun" w:eastAsia="SimSun" w:cs="SimSun"/>
          <w:sz w:val="13"/>
          <w:szCs w:val="13"/>
          <w:spacing w:val="-1"/>
        </w:rPr>
        <w:t>支付方式机器人</w:t>
      </w:r>
    </w:p>
    <w:p>
      <w:pPr>
        <w:ind w:left="199"/>
        <w:spacing w:before="17" w:line="220" w:lineRule="auto"/>
        <w:rPr>
          <w:rFonts w:ascii="SimSun" w:hAnsi="SimSun" w:eastAsia="SimSun" w:cs="SimSun"/>
          <w:sz w:val="13"/>
          <w:szCs w:val="13"/>
        </w:rPr>
      </w:pPr>
      <w:r>
        <w:rPr>
          <w:rFonts w:ascii="SimSun" w:hAnsi="SimSun" w:eastAsia="SimSun" w:cs="SimSun"/>
          <w:sz w:val="13"/>
          <w:szCs w:val="13"/>
          <w:color w:val="FFFFFF"/>
          <w:spacing w:val="-5"/>
        </w:rPr>
        <w:t>疆过去的消费者</w:t>
      </w:r>
    </w:p>
    <w:p>
      <w:pPr>
        <w:ind w:left="339"/>
        <w:spacing w:before="55" w:line="220" w:lineRule="auto"/>
        <w:rPr>
          <w:rFonts w:ascii="SimSun" w:hAnsi="SimSun" w:eastAsia="SimSun" w:cs="SimSun"/>
          <w:sz w:val="13"/>
          <w:szCs w:val="13"/>
        </w:rPr>
      </w:pPr>
      <w:r>
        <w:rPr>
          <w:rFonts w:ascii="SimSun" w:hAnsi="SimSun" w:eastAsia="SimSun" w:cs="SimSun"/>
          <w:sz w:val="13"/>
          <w:szCs w:val="13"/>
          <w:spacing w:val="-7"/>
        </w:rPr>
        <w:t>现在的消费者</w:t>
      </w:r>
    </w:p>
    <w:p>
      <w:pPr>
        <w:ind w:left="339"/>
        <w:spacing w:before="75" w:line="219" w:lineRule="auto"/>
        <w:rPr>
          <w:rFonts w:ascii="SimSun" w:hAnsi="SimSun" w:eastAsia="SimSun" w:cs="SimSun"/>
          <w:sz w:val="13"/>
          <w:szCs w:val="13"/>
        </w:rPr>
      </w:pPr>
      <w:r>
        <w:rPr>
          <w:rFonts w:ascii="SimSun" w:hAnsi="SimSun" w:eastAsia="SimSun" w:cs="SimSun"/>
          <w:sz w:val="13"/>
          <w:szCs w:val="13"/>
          <w:spacing w:val="-7"/>
        </w:rPr>
        <w:t>未来的消费者</w:t>
      </w:r>
    </w:p>
    <w:p>
      <w:pPr>
        <w:ind w:left="1442"/>
        <w:spacing w:before="144" w:line="221" w:lineRule="auto"/>
        <w:rPr>
          <w:rFonts w:ascii="SimHei" w:hAnsi="SimHei" w:eastAsia="SimHei" w:cs="SimHei"/>
          <w:sz w:val="20"/>
          <w:szCs w:val="20"/>
        </w:rPr>
      </w:pPr>
      <w:r>
        <w:rPr>
          <w:rFonts w:ascii="SimHei" w:hAnsi="SimHei" w:eastAsia="SimHei" w:cs="SimHei"/>
          <w:sz w:val="20"/>
          <w:szCs w:val="20"/>
          <w:b/>
          <w:bCs/>
          <w:color w:val="F79629"/>
          <w:spacing w:val="-20"/>
        </w:rPr>
        <w:t>图9-4</w:t>
      </w:r>
      <w:r>
        <w:rPr>
          <w:rFonts w:ascii="SimHei" w:hAnsi="SimHei" w:eastAsia="SimHei" w:cs="SimHei"/>
          <w:sz w:val="20"/>
          <w:szCs w:val="20"/>
          <w:color w:val="F79629"/>
          <w:spacing w:val="-20"/>
        </w:rPr>
        <w:t xml:space="preserve">  </w:t>
      </w:r>
      <w:r>
        <w:rPr>
          <w:rFonts w:ascii="SimHei" w:hAnsi="SimHei" w:eastAsia="SimHei" w:cs="SimHei"/>
          <w:sz w:val="20"/>
          <w:szCs w:val="20"/>
          <w:b/>
          <w:bCs/>
          <w:color w:val="F79629"/>
          <w:spacing w:val="-20"/>
        </w:rPr>
        <w:t>以用户为中心的市场营销闭环</w:t>
      </w:r>
    </w:p>
    <w:p>
      <w:pPr>
        <w:pStyle w:val="BodyText"/>
        <w:spacing w:line="464" w:lineRule="auto"/>
        <w:rPr/>
      </w:pPr>
      <w:r/>
    </w:p>
    <w:p>
      <w:pPr>
        <w:ind w:left="12"/>
        <w:spacing w:before="66" w:line="219" w:lineRule="auto"/>
        <w:outlineLvl w:val="1"/>
        <w:rPr>
          <w:rFonts w:ascii="SimSun" w:hAnsi="SimSun" w:eastAsia="SimSun" w:cs="SimSun"/>
          <w:sz w:val="20"/>
          <w:szCs w:val="20"/>
        </w:rPr>
      </w:pPr>
      <w:r>
        <w:rPr>
          <w:rFonts w:ascii="SimSun" w:hAnsi="SimSun" w:eastAsia="SimSun" w:cs="SimSun"/>
          <w:sz w:val="20"/>
          <w:szCs w:val="20"/>
          <w:b/>
          <w:bCs/>
          <w:color w:val="3D29A3"/>
          <w:spacing w:val="10"/>
        </w:rPr>
        <w:t>4.</w:t>
      </w:r>
      <w:r>
        <w:rPr>
          <w:rFonts w:ascii="SimSun" w:hAnsi="SimSun" w:eastAsia="SimSun" w:cs="SimSun"/>
          <w:sz w:val="20"/>
          <w:szCs w:val="20"/>
          <w:color w:val="3D29A3"/>
          <w:spacing w:val="10"/>
        </w:rPr>
        <w:t xml:space="preserve"> </w:t>
      </w:r>
      <w:r>
        <w:rPr>
          <w:rFonts w:ascii="SimSun" w:hAnsi="SimSun" w:eastAsia="SimSun" w:cs="SimSun"/>
          <w:sz w:val="20"/>
          <w:szCs w:val="20"/>
          <w:b/>
          <w:bCs/>
          <w:color w:val="3D29A3"/>
          <w:spacing w:val="10"/>
        </w:rPr>
        <w:t>营销自动化</w:t>
      </w:r>
      <w:r>
        <w:rPr>
          <w:rFonts w:ascii="SimSun" w:hAnsi="SimSun" w:eastAsia="SimSun" w:cs="SimSun"/>
          <w:sz w:val="20"/>
          <w:szCs w:val="20"/>
          <w:b/>
          <w:bCs/>
          <w:spacing w:val="10"/>
        </w:rPr>
        <w:t>、</w:t>
      </w:r>
      <w:r>
        <w:rPr>
          <w:rFonts w:ascii="SimSun" w:hAnsi="SimSun" w:eastAsia="SimSun" w:cs="SimSun"/>
          <w:sz w:val="20"/>
          <w:szCs w:val="20"/>
          <w:b/>
          <w:bCs/>
          <w:color w:val="3D29A3"/>
          <w:spacing w:val="10"/>
        </w:rPr>
        <w:t>智能化，让数字营销更高效</w:t>
      </w:r>
    </w:p>
    <w:p>
      <w:pPr>
        <w:pStyle w:val="BodyText"/>
        <w:spacing w:line="318" w:lineRule="auto"/>
        <w:rPr/>
      </w:pPr>
      <w:r/>
    </w:p>
    <w:p>
      <w:pPr>
        <w:ind w:left="9" w:right="30" w:firstLine="490"/>
        <w:spacing w:before="65" w:line="415" w:lineRule="auto"/>
        <w:jc w:val="both"/>
        <w:rPr>
          <w:rFonts w:ascii="SimSun" w:hAnsi="SimSun" w:eastAsia="SimSun" w:cs="SimSun"/>
          <w:sz w:val="20"/>
          <w:szCs w:val="20"/>
        </w:rPr>
      </w:pPr>
      <w:r>
        <w:rPr>
          <w:rFonts w:ascii="SimSun" w:hAnsi="SimSun" w:eastAsia="SimSun" w:cs="SimSun"/>
          <w:sz w:val="20"/>
          <w:szCs w:val="20"/>
          <w:spacing w:val="8"/>
        </w:rPr>
        <w:t>大数据、人工智能正逐步深度介入数字营销中的各个环节，</w:t>
      </w:r>
      <w:r>
        <w:rPr>
          <w:rFonts w:ascii="SimSun" w:hAnsi="SimSun" w:eastAsia="SimSun" w:cs="SimSun"/>
          <w:sz w:val="20"/>
          <w:szCs w:val="20"/>
          <w:spacing w:val="10"/>
        </w:rPr>
        <w:t xml:space="preserve"> </w:t>
      </w:r>
      <w:r>
        <w:rPr>
          <w:rFonts w:ascii="SimSun" w:hAnsi="SimSun" w:eastAsia="SimSun" w:cs="SimSun"/>
          <w:sz w:val="20"/>
          <w:szCs w:val="20"/>
          <w:spacing w:val="15"/>
        </w:rPr>
        <w:t>从客户洞察、策略制订，再到创意生成、智能投放、效果分析</w:t>
      </w:r>
      <w:r>
        <w:rPr>
          <w:rFonts w:ascii="SimSun" w:hAnsi="SimSun" w:eastAsia="SimSun" w:cs="SimSun"/>
          <w:sz w:val="20"/>
          <w:szCs w:val="20"/>
          <w:spacing w:val="6"/>
        </w:rPr>
        <w:t xml:space="preserve">  </w:t>
      </w:r>
      <w:r>
        <w:rPr>
          <w:rFonts w:ascii="SimSun" w:hAnsi="SimSun" w:eastAsia="SimSun" w:cs="SimSun"/>
          <w:sz w:val="20"/>
          <w:szCs w:val="20"/>
          <w:spacing w:val="15"/>
        </w:rPr>
        <w:t>以及再营销等，这使数字营销更智能、更高效，也驱动营销活</w:t>
      </w:r>
    </w:p>
    <w:p>
      <w:pPr>
        <w:ind w:left="9"/>
        <w:spacing w:before="1" w:line="218" w:lineRule="auto"/>
        <w:rPr>
          <w:rFonts w:ascii="SimSun" w:hAnsi="SimSun" w:eastAsia="SimSun" w:cs="SimSun"/>
          <w:sz w:val="20"/>
          <w:szCs w:val="20"/>
        </w:rPr>
      </w:pPr>
      <w:r>
        <w:rPr>
          <w:rFonts w:ascii="SimSun" w:hAnsi="SimSun" w:eastAsia="SimSun" w:cs="SimSun"/>
          <w:sz w:val="20"/>
          <w:szCs w:val="20"/>
          <w:spacing w:val="8"/>
        </w:rPr>
        <w:t>动实现成本更低、效果更优。</w:t>
      </w:r>
    </w:p>
    <w:p>
      <w:pPr>
        <w:pStyle w:val="BodyText"/>
        <w:spacing w:line="337" w:lineRule="auto"/>
        <w:rPr/>
      </w:pPr>
      <w:r/>
    </w:p>
    <w:p>
      <w:pPr>
        <w:spacing w:before="65" w:line="175" w:lineRule="auto"/>
        <w:jc w:val="right"/>
        <w:rPr>
          <w:rFonts w:ascii="SimSun" w:hAnsi="SimSun" w:eastAsia="SimSun" w:cs="SimSun"/>
          <w:sz w:val="20"/>
          <w:szCs w:val="20"/>
        </w:rPr>
      </w:pPr>
      <w:r>
        <w:rPr>
          <w:rFonts w:ascii="SimSun" w:hAnsi="SimSun" w:eastAsia="SimSun" w:cs="SimSun"/>
          <w:sz w:val="20"/>
          <w:szCs w:val="20"/>
          <w:color w:val="ED5E00"/>
          <w:spacing w:val="-31"/>
        </w:rPr>
        <w:t>·217</w:t>
      </w:r>
      <w:r>
        <w:rPr>
          <w:rFonts w:ascii="SimSun" w:hAnsi="SimSun" w:eastAsia="SimSun" w:cs="SimSun"/>
          <w:sz w:val="20"/>
          <w:szCs w:val="20"/>
          <w:color w:val="ED5E00"/>
          <w:spacing w:val="-23"/>
        </w:rPr>
        <w:t xml:space="preserve"> </w:t>
      </w:r>
      <w:r>
        <w:rPr>
          <w:rFonts w:ascii="SimSun" w:hAnsi="SimSun" w:eastAsia="SimSun" w:cs="SimSun"/>
          <w:sz w:val="20"/>
          <w:szCs w:val="20"/>
          <w:color w:val="ED5E00"/>
          <w:spacing w:val="-31"/>
        </w:rPr>
        <w:t>·</w:t>
      </w:r>
    </w:p>
    <w:p>
      <w:pPr>
        <w:spacing w:line="175" w:lineRule="auto"/>
        <w:sectPr>
          <w:type w:val="continuous"/>
          <w:pgSz w:w="7530" w:h="11370"/>
          <w:pgMar w:top="225" w:right="1049" w:bottom="242" w:left="530" w:header="0" w:footer="0" w:gutter="0"/>
          <w:cols w:equalWidth="0" w:num="1">
            <w:col w:w="5950" w:space="0"/>
          </w:cols>
        </w:sectPr>
        <w:rPr>
          <w:rFonts w:ascii="SimSun" w:hAnsi="SimSun" w:eastAsia="SimSun" w:cs="SimSun"/>
          <w:sz w:val="20"/>
          <w:szCs w:val="20"/>
        </w:rPr>
      </w:pPr>
    </w:p>
    <w:p>
      <w:pPr>
        <w:ind w:left="930"/>
        <w:spacing w:line="205" w:lineRule="auto"/>
        <w:rPr>
          <w:rFonts w:ascii="SimSun" w:hAnsi="SimSun" w:eastAsia="SimSun" w:cs="SimSun"/>
          <w:sz w:val="18"/>
          <w:szCs w:val="18"/>
        </w:rPr>
      </w:pPr>
      <w:r>
        <w:pict>
          <v:rect id="_x0000_s612" style="position:absolute;margin-left:52.9994pt;margin-top:416.997pt;mso-position-vertical-relative:page;mso-position-horizontal-relative:page;width:0.5pt;height:108.05pt;z-index:253370368;" o:allowincell="f" fillcolor="#000000" filled="true" stroked="false"/>
        </w:pict>
      </w:r>
      <w:r>
        <w:drawing>
          <wp:anchor distT="0" distB="0" distL="0" distR="0" simplePos="0" relativeHeight="253369344" behindDoc="0" locked="0" layoutInCell="0" allowOverlap="1">
            <wp:simplePos x="0" y="0"/>
            <wp:positionH relativeFrom="page">
              <wp:posOffset>666755</wp:posOffset>
            </wp:positionH>
            <wp:positionV relativeFrom="page">
              <wp:posOffset>6648453</wp:posOffset>
            </wp:positionV>
            <wp:extent cx="711208" cy="6350"/>
            <wp:effectExtent l="0" t="0" r="0" b="0"/>
            <wp:wrapNone/>
            <wp:docPr id="550" name="IM 550"/>
            <wp:cNvGraphicFramePr/>
            <a:graphic>
              <a:graphicData uri="http://schemas.openxmlformats.org/drawingml/2006/picture">
                <pic:pic>
                  <pic:nvPicPr>
                    <pic:cNvPr id="550" name="IM 550"/>
                    <pic:cNvPicPr/>
                  </pic:nvPicPr>
                  <pic:blipFill>
                    <a:blip r:embed="rId511"/>
                    <a:stretch>
                      <a:fillRect/>
                    </a:stretch>
                  </pic:blipFill>
                  <pic:spPr>
                    <a:xfrm rot="0">
                      <a:off x="0" y="0"/>
                      <a:ext cx="711208" cy="6350"/>
                    </a:xfrm>
                    <a:prstGeom prst="rect">
                      <a:avLst/>
                    </a:prstGeom>
                  </pic:spPr>
                </pic:pic>
              </a:graphicData>
            </a:graphic>
          </wp:anchor>
        </w:drawing>
      </w:r>
      <w:r>
        <w:drawing>
          <wp:anchor distT="0" distB="0" distL="0" distR="0" simplePos="0" relativeHeight="253367296" behindDoc="0" locked="0" layoutInCell="0" allowOverlap="1">
            <wp:simplePos x="0" y="0"/>
            <wp:positionH relativeFrom="page">
              <wp:posOffset>0</wp:posOffset>
            </wp:positionH>
            <wp:positionV relativeFrom="page">
              <wp:posOffset>0</wp:posOffset>
            </wp:positionV>
            <wp:extent cx="590569" cy="634975"/>
            <wp:effectExtent l="0" t="0" r="0" b="0"/>
            <wp:wrapNone/>
            <wp:docPr id="552" name="IM 552"/>
            <wp:cNvGraphicFramePr/>
            <a:graphic>
              <a:graphicData uri="http://schemas.openxmlformats.org/drawingml/2006/picture">
                <pic:pic>
                  <pic:nvPicPr>
                    <pic:cNvPr id="552" name="IM 552"/>
                    <pic:cNvPicPr/>
                  </pic:nvPicPr>
                  <pic:blipFill>
                    <a:blip r:embed="rId512"/>
                    <a:stretch>
                      <a:fillRect/>
                    </a:stretch>
                  </pic:blipFill>
                  <pic:spPr>
                    <a:xfrm rot="0">
                      <a:off x="0" y="0"/>
                      <a:ext cx="590569" cy="634975"/>
                    </a:xfrm>
                    <a:prstGeom prst="rect">
                      <a:avLst/>
                    </a:prstGeom>
                  </pic:spPr>
                </pic:pic>
              </a:graphicData>
            </a:graphic>
          </wp:anchor>
        </w:drawing>
      </w:r>
      <w:r>
        <w:drawing>
          <wp:anchor distT="0" distB="0" distL="0" distR="0" simplePos="0" relativeHeight="253368320" behindDoc="0" locked="0" layoutInCell="0" allowOverlap="1">
            <wp:simplePos x="0" y="0"/>
            <wp:positionH relativeFrom="page">
              <wp:posOffset>488941</wp:posOffset>
            </wp:positionH>
            <wp:positionV relativeFrom="page">
              <wp:posOffset>6216641</wp:posOffset>
            </wp:positionV>
            <wp:extent cx="279394" cy="260363"/>
            <wp:effectExtent l="0" t="0" r="0" b="0"/>
            <wp:wrapNone/>
            <wp:docPr id="554" name="IM 554"/>
            <wp:cNvGraphicFramePr/>
            <a:graphic>
              <a:graphicData uri="http://schemas.openxmlformats.org/drawingml/2006/picture">
                <pic:pic>
                  <pic:nvPicPr>
                    <pic:cNvPr id="554" name="IM 554"/>
                    <pic:cNvPicPr/>
                  </pic:nvPicPr>
                  <pic:blipFill>
                    <a:blip r:embed="rId513"/>
                    <a:stretch>
                      <a:fillRect/>
                    </a:stretch>
                  </pic:blipFill>
                  <pic:spPr>
                    <a:xfrm rot="0">
                      <a:off x="0" y="0"/>
                      <a:ext cx="279394" cy="260363"/>
                    </a:xfrm>
                    <a:prstGeom prst="rect">
                      <a:avLst/>
                    </a:prstGeom>
                  </pic:spPr>
                </pic:pic>
              </a:graphicData>
            </a:graphic>
          </wp:anchor>
        </w:drawing>
      </w:r>
      <w:r>
        <w:drawing>
          <wp:anchor distT="0" distB="0" distL="0" distR="0" simplePos="0" relativeHeight="253366272" behindDoc="1" locked="0" layoutInCell="0" allowOverlap="1">
            <wp:simplePos x="0" y="0"/>
            <wp:positionH relativeFrom="page">
              <wp:posOffset>3841728</wp:posOffset>
            </wp:positionH>
            <wp:positionV relativeFrom="page">
              <wp:posOffset>6324602</wp:posOffset>
            </wp:positionV>
            <wp:extent cx="482604" cy="469926"/>
            <wp:effectExtent l="0" t="0" r="0" b="0"/>
            <wp:wrapNone/>
            <wp:docPr id="556" name="IM 556"/>
            <wp:cNvGraphicFramePr/>
            <a:graphic>
              <a:graphicData uri="http://schemas.openxmlformats.org/drawingml/2006/picture">
                <pic:pic>
                  <pic:nvPicPr>
                    <pic:cNvPr id="556" name="IM 556"/>
                    <pic:cNvPicPr/>
                  </pic:nvPicPr>
                  <pic:blipFill>
                    <a:blip r:embed="rId514"/>
                    <a:stretch>
                      <a:fillRect/>
                    </a:stretch>
                  </pic:blipFill>
                  <pic:spPr>
                    <a:xfrm rot="0">
                      <a:off x="0" y="0"/>
                      <a:ext cx="482604" cy="469926"/>
                    </a:xfrm>
                    <a:prstGeom prst="rect">
                      <a:avLst/>
                    </a:prstGeom>
                  </pic:spPr>
                </pic:pic>
              </a:graphicData>
            </a:graphic>
          </wp:anchor>
        </w:drawing>
      </w:r>
      <w:r>
        <w:rPr>
          <w:rFonts w:ascii="SimSun" w:hAnsi="SimSun" w:eastAsia="SimSun" w:cs="SimSun"/>
          <w:sz w:val="18"/>
          <w:szCs w:val="18"/>
          <w:color w:val="EB8226"/>
          <w:spacing w:val="-15"/>
          <w:w w:val="97"/>
        </w:rPr>
        <w:t>数据为王</w:t>
      </w:r>
    </w:p>
    <w:p>
      <w:pPr>
        <w:ind w:left="1230"/>
        <w:spacing w:line="227" w:lineRule="auto"/>
        <w:rPr>
          <w:rFonts w:ascii="KaiTi" w:hAnsi="KaiTi" w:eastAsia="KaiTi" w:cs="KaiTi"/>
          <w:sz w:val="18"/>
          <w:szCs w:val="18"/>
        </w:rPr>
      </w:pPr>
      <w:r>
        <w:rPr>
          <w:rFonts w:ascii="KaiTi" w:hAnsi="KaiTi" w:eastAsia="KaiTi" w:cs="KaiTi"/>
          <w:sz w:val="18"/>
          <w:szCs w:val="18"/>
          <w:spacing w:val="-19"/>
          <w:w w:val="96"/>
        </w:rPr>
        <w:t>打开工业数据治理之门</w:t>
      </w:r>
    </w:p>
    <w:p>
      <w:pPr>
        <w:pStyle w:val="BodyText"/>
        <w:spacing w:line="316" w:lineRule="auto"/>
        <w:rPr/>
      </w:pPr>
      <w:r/>
    </w:p>
    <w:p>
      <w:pPr>
        <w:pStyle w:val="BodyText"/>
        <w:spacing w:line="317" w:lineRule="auto"/>
        <w:rPr/>
      </w:pPr>
      <w:r/>
    </w:p>
    <w:p>
      <w:pPr>
        <w:ind w:left="1370"/>
        <w:spacing w:before="72" w:line="219" w:lineRule="auto"/>
        <w:rPr>
          <w:rFonts w:ascii="SimSun" w:hAnsi="SimSun" w:eastAsia="SimSun" w:cs="SimSun"/>
          <w:sz w:val="22"/>
          <w:szCs w:val="22"/>
        </w:rPr>
      </w:pPr>
      <w:r>
        <w:rPr>
          <w:rFonts w:ascii="SimSun" w:hAnsi="SimSun" w:eastAsia="SimSun" w:cs="SimSun"/>
          <w:sz w:val="22"/>
          <w:szCs w:val="22"/>
          <w:spacing w:val="-3"/>
        </w:rPr>
        <w:t>新一代信息技术在营销中的应用如图9-5所示。</w:t>
      </w:r>
    </w:p>
    <w:p>
      <w:pPr>
        <w:pStyle w:val="BodyText"/>
        <w:spacing w:line="377" w:lineRule="auto"/>
        <w:rPr/>
      </w:pPr>
      <w:r/>
    </w:p>
    <w:p>
      <w:pPr>
        <w:pStyle w:val="BodyText"/>
        <w:ind w:firstLine="889"/>
        <w:spacing w:line="2390" w:lineRule="exact"/>
        <w:rPr/>
      </w:pPr>
      <w:r>
        <w:rPr>
          <w:position w:val="-47"/>
        </w:rPr>
        <w:pict>
          <v:group id="_x0000_s614" style="mso-position-vertical-relative:line;mso-position-horizontal-relative:char;width:292.55pt;height:119.55pt;" filled="false" stroked="false" coordsize="5850,2391" coordorigin="0,0">
            <v:shape id="_x0000_s616" style="position:absolute;left:0;top:0;width:5850;height:2391;" filled="false" stroked="false" type="#_x0000_t75">
              <v:imagedata o:title="" r:id="rId515"/>
            </v:shape>
            <v:shape id="_x0000_s618" style="position:absolute;left:130;top:128;width:4937;height:2166;"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18"/>
                        <w:szCs w:val="18"/>
                      </w:rPr>
                    </w:pPr>
                    <w:r>
                      <w:rPr>
                        <w:rFonts w:ascii="SimSun" w:hAnsi="SimSun" w:eastAsia="SimSun" w:cs="SimSun"/>
                        <w:sz w:val="18"/>
                        <w:szCs w:val="18"/>
                        <w:color w:val="FFFFFF"/>
                        <w:spacing w:val="2"/>
                      </w:rPr>
                      <w:t>客户洞察   策略制订   </w:t>
                    </w:r>
                    <w:r>
                      <w:rPr>
                        <w:rFonts w:ascii="SimSun" w:hAnsi="SimSun" w:eastAsia="SimSun" w:cs="SimSun"/>
                        <w:sz w:val="18"/>
                        <w:szCs w:val="18"/>
                        <w:color w:val="F0A017"/>
                        <w:spacing w:val="2"/>
                        <w:position w:val="3"/>
                      </w:rPr>
                      <w:t>创意生成    </w:t>
                    </w:r>
                    <w:r>
                      <w:rPr>
                        <w:rFonts w:ascii="SimSun" w:hAnsi="SimSun" w:eastAsia="SimSun" w:cs="SimSun"/>
                        <w:sz w:val="18"/>
                        <w:szCs w:val="18"/>
                        <w:color w:val="FFFFFF"/>
                        <w:spacing w:val="2"/>
                      </w:rPr>
                      <w:t>智能投放</w:t>
                    </w:r>
                    <w:r>
                      <w:rPr>
                        <w:rFonts w:ascii="SimSun" w:hAnsi="SimSun" w:eastAsia="SimSun" w:cs="SimSun"/>
                        <w:sz w:val="18"/>
                        <w:szCs w:val="18"/>
                        <w:color w:val="FFFFFF"/>
                        <w:spacing w:val="22"/>
                      </w:rPr>
                      <w:t xml:space="preserve">   </w:t>
                    </w:r>
                    <w:r>
                      <w:rPr>
                        <w:rFonts w:ascii="SimSun" w:hAnsi="SimSun" w:eastAsia="SimSun" w:cs="SimSun"/>
                        <w:sz w:val="18"/>
                        <w:szCs w:val="18"/>
                        <w:color w:val="E79924"/>
                        <w:spacing w:val="2"/>
                        <w:position w:val="-1"/>
                      </w:rPr>
                      <w:t>效果分析</w:t>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left="969"/>
                      <w:spacing w:before="58" w:line="231" w:lineRule="auto"/>
                      <w:rPr>
                        <w:rFonts w:ascii="SimSun" w:hAnsi="SimSun" w:eastAsia="SimSun" w:cs="SimSun"/>
                        <w:sz w:val="18"/>
                        <w:szCs w:val="18"/>
                      </w:rPr>
                    </w:pPr>
                    <w:r>
                      <w:rPr>
                        <w:rFonts w:ascii="SimSun" w:hAnsi="SimSun" w:eastAsia="SimSun" w:cs="SimSun"/>
                        <w:sz w:val="18"/>
                        <w:szCs w:val="18"/>
                        <w:spacing w:val="-5"/>
                      </w:rPr>
                      <w:t>营销自动化</w:t>
                    </w:r>
                    <w:r>
                      <w:rPr>
                        <w:rFonts w:ascii="SimSun" w:hAnsi="SimSun" w:eastAsia="SimSun" w:cs="SimSun"/>
                        <w:sz w:val="18"/>
                        <w:szCs w:val="18"/>
                        <w:spacing w:val="46"/>
                      </w:rPr>
                      <w:t xml:space="preserve">  </w:t>
                    </w:r>
                    <w:r>
                      <w:rPr>
                        <w:rFonts w:ascii="SimSun" w:hAnsi="SimSun" w:eastAsia="SimSun" w:cs="SimSun"/>
                        <w:sz w:val="18"/>
                        <w:szCs w:val="18"/>
                        <w:spacing w:val="-5"/>
                      </w:rPr>
                      <w:t>智能创意</w:t>
                    </w:r>
                    <w:r>
                      <w:rPr>
                        <w:rFonts w:ascii="SimSun" w:hAnsi="SimSun" w:eastAsia="SimSun" w:cs="SimSun"/>
                        <w:sz w:val="18"/>
                        <w:szCs w:val="18"/>
                        <w:spacing w:val="15"/>
                      </w:rPr>
                      <w:t xml:space="preserve">    </w:t>
                    </w:r>
                    <w:r>
                      <w:rPr>
                        <w:rFonts w:ascii="SimSun" w:hAnsi="SimSun" w:eastAsia="SimSun" w:cs="SimSun"/>
                        <w:sz w:val="18"/>
                        <w:szCs w:val="18"/>
                        <w:spacing w:val="-5"/>
                      </w:rPr>
                      <w:t>自动化</w:t>
                    </w:r>
                  </w:p>
                  <w:p>
                    <w:pPr>
                      <w:ind w:left="2109"/>
                      <w:spacing w:before="4" w:line="228" w:lineRule="auto"/>
                      <w:rPr>
                        <w:rFonts w:ascii="SimSun" w:hAnsi="SimSun" w:eastAsia="SimSun" w:cs="SimSun"/>
                        <w:sz w:val="18"/>
                        <w:szCs w:val="18"/>
                      </w:rPr>
                    </w:pPr>
                    <w:r>
                      <w:rPr>
                        <w:rFonts w:ascii="SimSun" w:hAnsi="SimSun" w:eastAsia="SimSun" w:cs="SimSun"/>
                        <w:sz w:val="18"/>
                        <w:szCs w:val="18"/>
                        <w:spacing w:val="-6"/>
                      </w:rPr>
                      <w:t>素材匹配</w:t>
                    </w:r>
                    <w:r>
                      <w:rPr>
                        <w:rFonts w:ascii="SimSun" w:hAnsi="SimSun" w:eastAsia="SimSun" w:cs="SimSun"/>
                        <w:sz w:val="18"/>
                        <w:szCs w:val="18"/>
                        <w:spacing w:val="25"/>
                      </w:rPr>
                      <w:t xml:space="preserve">   </w:t>
                    </w:r>
                    <w:r>
                      <w:rPr>
                        <w:rFonts w:ascii="SimSun" w:hAnsi="SimSun" w:eastAsia="SimSun" w:cs="SimSun"/>
                        <w:sz w:val="18"/>
                        <w:szCs w:val="18"/>
                        <w:spacing w:val="-6"/>
                      </w:rPr>
                      <w:t>营销渠道</w:t>
                    </w:r>
                  </w:p>
                  <w:p>
                    <w:pPr>
                      <w:ind w:left="1352"/>
                      <w:spacing w:before="43" w:line="219" w:lineRule="auto"/>
                      <w:rPr>
                        <w:rFonts w:ascii="SimSun" w:hAnsi="SimSun" w:eastAsia="SimSun" w:cs="SimSun"/>
                        <w:sz w:val="18"/>
                        <w:szCs w:val="18"/>
                      </w:rPr>
                    </w:pPr>
                    <w:r>
                      <w:rPr>
                        <w:rFonts w:ascii="SimSun" w:hAnsi="SimSun" w:eastAsia="SimSun" w:cs="SimSun"/>
                        <w:sz w:val="18"/>
                        <w:szCs w:val="18"/>
                        <w:b/>
                        <w:bCs/>
                        <w:color w:val="F8D389"/>
                        <w:spacing w:val="3"/>
                      </w:rPr>
                      <w:t>算法(机器学习与深度学习)</w:t>
                    </w:r>
                  </w:p>
                </w:txbxContent>
              </v:textbox>
            </v:shape>
            <v:shape id="_x0000_s620" style="position:absolute;left:4230;top:1587;width:1210;height:730;" filled="false" stroked="false" type="#_x0000_t202">
              <v:fill on="false"/>
              <v:stroke on="false"/>
              <v:path/>
              <v:imagedata o:title=""/>
              <o:lock v:ext="edit" aspectratio="false"/>
              <v:textbox inset="0mm,0mm,0mm,0mm">
                <w:txbxContent>
                  <w:p>
                    <w:pPr>
                      <w:ind w:left="100"/>
                      <w:spacing w:before="19" w:line="224" w:lineRule="auto"/>
                      <w:rPr>
                        <w:rFonts w:ascii="SimSun" w:hAnsi="SimSun" w:eastAsia="SimSun" w:cs="SimSun"/>
                        <w:sz w:val="18"/>
                        <w:szCs w:val="18"/>
                      </w:rPr>
                    </w:pPr>
                    <w:r>
                      <w:rPr>
                        <w:rFonts w:ascii="SimSun" w:hAnsi="SimSun" w:eastAsia="SimSun" w:cs="SimSun"/>
                        <w:sz w:val="18"/>
                        <w:szCs w:val="18"/>
                        <w:spacing w:val="-7"/>
                      </w:rPr>
                      <w:t>创新营销</w:t>
                    </w:r>
                  </w:p>
                  <w:p>
                    <w:pPr>
                      <w:ind w:left="100"/>
                      <w:spacing w:line="217" w:lineRule="auto"/>
                      <w:rPr>
                        <w:rFonts w:ascii="SimSun" w:hAnsi="SimSun" w:eastAsia="SimSun" w:cs="SimSun"/>
                        <w:sz w:val="18"/>
                        <w:szCs w:val="18"/>
                      </w:rPr>
                    </w:pPr>
                    <w:r>
                      <w:rPr>
                        <w:rFonts w:ascii="SimSun" w:hAnsi="SimSun" w:eastAsia="SimSun" w:cs="SimSun"/>
                        <w:sz w:val="18"/>
                        <w:szCs w:val="18"/>
                        <w:spacing w:val="-8"/>
                      </w:rPr>
                      <w:t>效果评估</w:t>
                    </w:r>
                  </w:p>
                  <w:p>
                    <w:pPr>
                      <w:ind w:left="20"/>
                      <w:spacing w:before="79" w:line="219" w:lineRule="auto"/>
                      <w:rPr>
                        <w:rFonts w:ascii="SimSun" w:hAnsi="SimSun" w:eastAsia="SimSun" w:cs="SimSun"/>
                        <w:sz w:val="18"/>
                        <w:szCs w:val="18"/>
                      </w:rPr>
                    </w:pPr>
                    <w:r>
                      <w:rPr>
                        <w:rFonts w:ascii="SimSun" w:hAnsi="SimSun" w:eastAsia="SimSun" w:cs="SimSun"/>
                        <w:sz w:val="18"/>
                        <w:szCs w:val="18"/>
                        <w:color w:val="EEAB37"/>
                        <w:spacing w:val="12"/>
                      </w:rPr>
                      <w:t>算力(与计算)</w:t>
                    </w:r>
                  </w:p>
                </w:txbxContent>
              </v:textbox>
            </v:shape>
            <v:shape id="_x0000_s622" style="position:absolute;left:130;top:1577;width:716;height:730;" filled="false" stroked="false" type="#_x0000_t202">
              <v:fill on="false"/>
              <v:stroke on="false"/>
              <v:path/>
              <v:imagedata o:title=""/>
              <o:lock v:ext="edit" aspectratio="false"/>
              <v:textbox inset="0mm,0mm,0mm,0mm">
                <w:txbxContent>
                  <w:p>
                    <w:pPr>
                      <w:ind w:left="90" w:right="20" w:hanging="70"/>
                      <w:spacing w:before="20" w:line="222" w:lineRule="auto"/>
                      <w:rPr>
                        <w:rFonts w:ascii="SimSun" w:hAnsi="SimSun" w:eastAsia="SimSun" w:cs="SimSun"/>
                        <w:sz w:val="18"/>
                        <w:szCs w:val="18"/>
                      </w:rPr>
                    </w:pPr>
                    <w:r>
                      <w:rPr>
                        <w:rFonts w:ascii="SimSun" w:hAnsi="SimSun" w:eastAsia="SimSun" w:cs="SimSun"/>
                        <w:sz w:val="18"/>
                        <w:szCs w:val="18"/>
                        <w:spacing w:val="-11"/>
                      </w:rPr>
                      <w:t>数据打通</w:t>
                    </w:r>
                    <w:r>
                      <w:rPr>
                        <w:rFonts w:ascii="SimSun" w:hAnsi="SimSun" w:eastAsia="SimSun" w:cs="SimSun"/>
                        <w:sz w:val="18"/>
                        <w:szCs w:val="18"/>
                      </w:rPr>
                      <w:t xml:space="preserve"> </w:t>
                    </w:r>
                    <w:r>
                      <w:rPr>
                        <w:rFonts w:ascii="SimSun" w:hAnsi="SimSun" w:eastAsia="SimSun" w:cs="SimSun"/>
                        <w:sz w:val="18"/>
                        <w:szCs w:val="18"/>
                        <w:spacing w:val="-3"/>
                      </w:rPr>
                      <w:t>与管理</w:t>
                    </w:r>
                  </w:p>
                  <w:p>
                    <w:pPr>
                      <w:ind w:left="20"/>
                      <w:spacing w:before="76" w:line="219" w:lineRule="auto"/>
                      <w:rPr>
                        <w:rFonts w:ascii="SimSun" w:hAnsi="SimSun" w:eastAsia="SimSun" w:cs="SimSun"/>
                        <w:sz w:val="18"/>
                        <w:szCs w:val="18"/>
                      </w:rPr>
                    </w:pPr>
                    <w:r>
                      <w:rPr>
                        <w:rFonts w:ascii="SimSun" w:hAnsi="SimSun" w:eastAsia="SimSun" w:cs="SimSun"/>
                        <w:sz w:val="18"/>
                        <w:szCs w:val="18"/>
                        <w:color w:val="E6DF84"/>
                        <w:spacing w:val="-3"/>
                      </w:rPr>
                      <w:t>大数据</w:t>
                    </w:r>
                  </w:p>
                </w:txbxContent>
              </v:textbox>
            </v:shape>
            <v:shape id="_x0000_s624" style="position:absolute;left:5548;top:675;width:252;height:70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1"/>
                        <w:szCs w:val="21"/>
                      </w:rPr>
                    </w:pPr>
                    <w:r>
                      <w:rPr>
                        <w:rFonts w:ascii="SimSun" w:hAnsi="SimSun" w:eastAsia="SimSun" w:cs="SimSun"/>
                        <w:sz w:val="21"/>
                        <w:szCs w:val="21"/>
                        <w:spacing w:val="9"/>
                      </w:rPr>
                      <w:t>再营销</w:t>
                    </w:r>
                  </w:p>
                </w:txbxContent>
              </v:textbox>
            </v:shape>
          </v:group>
        </w:pict>
      </w:r>
    </w:p>
    <w:p>
      <w:pPr>
        <w:ind w:left="2272"/>
        <w:spacing w:before="233" w:line="221" w:lineRule="auto"/>
        <w:rPr>
          <w:rFonts w:ascii="SimHei" w:hAnsi="SimHei" w:eastAsia="SimHei" w:cs="SimHei"/>
          <w:sz w:val="18"/>
          <w:szCs w:val="18"/>
        </w:rPr>
      </w:pPr>
      <w:r>
        <w:rPr>
          <w:rFonts w:ascii="SimHei" w:hAnsi="SimHei" w:eastAsia="SimHei" w:cs="SimHei"/>
          <w:sz w:val="18"/>
          <w:szCs w:val="18"/>
          <w:b/>
          <w:bCs/>
          <w:color w:val="F7A234"/>
          <w:spacing w:val="-2"/>
        </w:rPr>
        <w:t>图9-5</w:t>
      </w:r>
      <w:r>
        <w:rPr>
          <w:rFonts w:ascii="SimHei" w:hAnsi="SimHei" w:eastAsia="SimHei" w:cs="SimHei"/>
          <w:sz w:val="18"/>
          <w:szCs w:val="18"/>
          <w:color w:val="F7A234"/>
          <w:spacing w:val="84"/>
        </w:rPr>
        <w:t xml:space="preserve"> </w:t>
      </w:r>
      <w:r>
        <w:rPr>
          <w:rFonts w:ascii="SimHei" w:hAnsi="SimHei" w:eastAsia="SimHei" w:cs="SimHei"/>
          <w:sz w:val="18"/>
          <w:szCs w:val="18"/>
          <w:b/>
          <w:bCs/>
          <w:color w:val="F7A234"/>
          <w:spacing w:val="-2"/>
        </w:rPr>
        <w:t>新一代信息技术在营销中的应用</w:t>
      </w:r>
    </w:p>
    <w:p>
      <w:pPr>
        <w:pStyle w:val="BodyText"/>
        <w:spacing w:line="475" w:lineRule="auto"/>
        <w:rPr/>
      </w:pPr>
      <w:r/>
    </w:p>
    <w:p>
      <w:pPr>
        <w:pStyle w:val="BodyText"/>
        <w:ind w:left="1802"/>
        <w:spacing w:before="59" w:line="213" w:lineRule="auto"/>
        <w:rPr>
          <w:rFonts w:ascii="SimHei" w:hAnsi="SimHei" w:eastAsia="SimHei" w:cs="SimHei"/>
          <w:sz w:val="18"/>
          <w:szCs w:val="18"/>
        </w:rPr>
      </w:pPr>
      <w:r>
        <w:rPr>
          <w:rFonts w:ascii="SimHei" w:hAnsi="SimHei" w:eastAsia="SimHei" w:cs="SimHei"/>
          <w:sz w:val="18"/>
          <w:szCs w:val="18"/>
          <w:b/>
          <w:bCs/>
          <w:spacing w:val="20"/>
        </w:rPr>
        <w:t>案例：用友网络，</w:t>
      </w:r>
      <w:r>
        <w:rPr>
          <w:rFonts w:ascii="SimHei" w:hAnsi="SimHei" w:eastAsia="SimHei" w:cs="SimHei"/>
          <w:sz w:val="18"/>
          <w:szCs w:val="18"/>
          <w:spacing w:val="20"/>
        </w:rPr>
        <w:t xml:space="preserve"> </w:t>
      </w:r>
      <w:r>
        <w:rPr>
          <w:sz w:val="18"/>
          <w:szCs w:val="18"/>
          <w:b/>
          <w:bCs/>
          <w:spacing w:val="20"/>
        </w:rPr>
        <w:t>B2B</w:t>
      </w:r>
      <w:r>
        <w:rPr>
          <w:sz w:val="18"/>
          <w:szCs w:val="18"/>
          <w:b/>
          <w:bCs/>
          <w:spacing w:val="17"/>
          <w:w w:val="101"/>
        </w:rPr>
        <w:t xml:space="preserve">  </w:t>
      </w:r>
      <w:r>
        <w:rPr>
          <w:rFonts w:ascii="SimHei" w:hAnsi="SimHei" w:eastAsia="SimHei" w:cs="SimHei"/>
          <w:sz w:val="18"/>
          <w:szCs w:val="18"/>
          <w:b/>
          <w:bCs/>
          <w:spacing w:val="20"/>
        </w:rPr>
        <w:t>企业的数字营销探索</w:t>
      </w:r>
    </w:p>
    <w:p>
      <w:pPr>
        <w:spacing w:line="192" w:lineRule="exact"/>
        <w:rPr/>
      </w:pPr>
      <w:r/>
    </w:p>
    <w:tbl>
      <w:tblPr>
        <w:tblStyle w:val="TableNormal"/>
        <w:tblW w:w="5170" w:type="dxa"/>
        <w:tblInd w:w="1249" w:type="dxa"/>
        <w:tblLayout w:type="fixed"/>
        <w:tblBorders>
          <w:left w:val="single" w:color="000000" w:sz="4" w:space="0"/>
          <w:bottom w:val="single" w:color="000000" w:sz="4" w:space="0"/>
          <w:right w:val="single" w:color="000000" w:sz="4" w:space="0"/>
          <w:top w:val="single" w:color="000000" w:sz="4" w:space="0"/>
        </w:tblBorders>
      </w:tblPr>
      <w:tblGrid>
        <w:gridCol w:w="5170"/>
      </w:tblGrid>
      <w:tr>
        <w:trPr>
          <w:trHeight w:val="4540" w:hRule="atLeast"/>
        </w:trPr>
        <w:tc>
          <w:tcPr>
            <w:tcW w:w="5170" w:type="dxa"/>
            <w:vAlign w:val="top"/>
          </w:tcPr>
          <w:p>
            <w:pPr>
              <w:pStyle w:val="TableText"/>
              <w:ind w:left="525"/>
              <w:spacing w:before="142" w:line="370" w:lineRule="exact"/>
              <w:rPr>
                <w:sz w:val="19"/>
                <w:szCs w:val="19"/>
              </w:rPr>
            </w:pPr>
            <w:r>
              <w:rPr>
                <w:sz w:val="19"/>
                <w:szCs w:val="19"/>
                <w:spacing w:val="1"/>
                <w:position w:val="13"/>
              </w:rPr>
              <w:t>用友网络科技股份有限公司(以下简称“用友公司”)</w:t>
            </w:r>
          </w:p>
          <w:p>
            <w:pPr>
              <w:pStyle w:val="TableText"/>
              <w:ind w:left="135"/>
              <w:spacing w:line="219" w:lineRule="auto"/>
              <w:rPr>
                <w:sz w:val="19"/>
                <w:szCs w:val="19"/>
              </w:rPr>
            </w:pPr>
            <w:r>
              <w:rPr>
                <w:sz w:val="19"/>
                <w:szCs w:val="19"/>
                <w:spacing w:val="3"/>
              </w:rPr>
              <w:t>成立于1988年，是全球领先的企业与公共组织云服务、</w:t>
            </w:r>
          </w:p>
          <w:p>
            <w:pPr>
              <w:pStyle w:val="TableText"/>
              <w:ind w:left="104" w:right="19" w:firstLine="100"/>
              <w:spacing w:before="113" w:line="300" w:lineRule="auto"/>
              <w:rPr>
                <w:sz w:val="19"/>
                <w:szCs w:val="19"/>
              </w:rPr>
            </w:pPr>
            <w:r>
              <w:rPr>
                <w:sz w:val="19"/>
                <w:szCs w:val="19"/>
                <w:spacing w:val="-1"/>
              </w:rPr>
              <w:t>软件、金融科技提供商，为客户提供涵盖营销、制造、采</w:t>
            </w:r>
            <w:r>
              <w:rPr>
                <w:sz w:val="19"/>
                <w:szCs w:val="19"/>
                <w:spacing w:val="4"/>
              </w:rPr>
              <w:t xml:space="preserve">   </w:t>
            </w:r>
            <w:r>
              <w:rPr>
                <w:sz w:val="19"/>
                <w:szCs w:val="19"/>
                <w:spacing w:val="3"/>
              </w:rPr>
              <w:t>购、供应链、财务、人力、协同等核心业务领域的数字化、</w:t>
            </w:r>
            <w:r>
              <w:rPr>
                <w:sz w:val="19"/>
                <w:szCs w:val="19"/>
                <w:spacing w:val="16"/>
              </w:rPr>
              <w:t xml:space="preserve"> </w:t>
            </w:r>
            <w:r>
              <w:rPr>
                <w:sz w:val="19"/>
                <w:szCs w:val="19"/>
                <w:spacing w:val="2"/>
              </w:rPr>
              <w:t>智能化解决方案以及商业创新服务。截至20</w:t>
            </w:r>
            <w:r>
              <w:rPr>
                <w:sz w:val="19"/>
                <w:szCs w:val="19"/>
                <w:spacing w:val="1"/>
              </w:rPr>
              <w:t>20年9月，用</w:t>
            </w:r>
          </w:p>
          <w:p>
            <w:pPr>
              <w:pStyle w:val="TableText"/>
              <w:ind w:left="135"/>
              <w:spacing w:before="123" w:line="219" w:lineRule="auto"/>
              <w:rPr>
                <w:sz w:val="19"/>
                <w:szCs w:val="19"/>
              </w:rPr>
            </w:pPr>
            <w:r>
              <w:rPr>
                <w:sz w:val="19"/>
                <w:szCs w:val="19"/>
                <w:spacing w:val="-1"/>
              </w:rPr>
              <w:t>友公司拥有员工超过17000人，全球分支机构230余家</w:t>
            </w:r>
          </w:p>
          <w:p>
            <w:pPr>
              <w:pStyle w:val="TableText"/>
              <w:ind w:left="145"/>
              <w:spacing w:before="126" w:line="219" w:lineRule="auto"/>
              <w:rPr>
                <w:sz w:val="19"/>
                <w:szCs w:val="19"/>
              </w:rPr>
            </w:pPr>
            <w:r>
              <w:rPr>
                <w:sz w:val="19"/>
                <w:szCs w:val="19"/>
                <w:spacing w:val="-1"/>
              </w:rPr>
              <w:t>生态伙伴7000余家，服务企业与公共组织客户超过626万</w:t>
            </w:r>
          </w:p>
          <w:p>
            <w:pPr>
              <w:pStyle w:val="TableText"/>
              <w:ind w:left="135" w:right="189" w:firstLine="70"/>
              <w:spacing w:before="133" w:line="293" w:lineRule="auto"/>
              <w:rPr>
                <w:sz w:val="19"/>
                <w:szCs w:val="19"/>
              </w:rPr>
            </w:pPr>
            <w:r>
              <w:rPr>
                <w:sz w:val="19"/>
                <w:szCs w:val="19"/>
                <w:spacing w:val="-1"/>
              </w:rPr>
              <w:t>家，覆盖综合性集团、制造、零售、工程、消费品、交通</w:t>
            </w:r>
            <w:r>
              <w:rPr>
                <w:sz w:val="19"/>
                <w:szCs w:val="19"/>
                <w:spacing w:val="15"/>
              </w:rPr>
              <w:t xml:space="preserve"> </w:t>
            </w:r>
            <w:r>
              <w:rPr>
                <w:sz w:val="19"/>
                <w:szCs w:val="19"/>
                <w:spacing w:val="3"/>
              </w:rPr>
              <w:t>与公用事业、建筑与房地产、金融、汽车、能源、通信与</w:t>
            </w:r>
            <w:r>
              <w:rPr>
                <w:sz w:val="19"/>
                <w:szCs w:val="19"/>
                <w:spacing w:val="9"/>
              </w:rPr>
              <w:t xml:space="preserve"> </w:t>
            </w:r>
            <w:r>
              <w:rPr>
                <w:sz w:val="19"/>
                <w:szCs w:val="19"/>
                <w:spacing w:val="-1"/>
              </w:rPr>
              <w:t>广电、餐饮与服务、医疗、财政等政府与事业单位。</w:t>
            </w:r>
          </w:p>
          <w:p>
            <w:pPr>
              <w:pStyle w:val="TableText"/>
              <w:ind w:left="235"/>
              <w:spacing w:before="176" w:line="219" w:lineRule="auto"/>
              <w:rPr>
                <w:sz w:val="19"/>
                <w:szCs w:val="19"/>
              </w:rPr>
            </w:pPr>
            <w:r>
              <w:rPr>
                <w:sz w:val="13"/>
                <w:szCs w:val="13"/>
              </w:rPr>
              <w:t>hhuil</w:t>
            </w:r>
            <w:r>
              <w:rPr>
                <w:sz w:val="19"/>
                <w:szCs w:val="19"/>
                <w:color w:val="E58200"/>
                <w:spacing w:val="5"/>
              </w:rPr>
              <w:t>业务痛点</w:t>
            </w:r>
          </w:p>
          <w:p>
            <w:pPr>
              <w:pStyle w:val="TableText"/>
              <w:ind w:left="485"/>
              <w:spacing w:before="165" w:line="219" w:lineRule="auto"/>
              <w:rPr>
                <w:sz w:val="19"/>
                <w:szCs w:val="19"/>
              </w:rPr>
            </w:pPr>
            <w:r>
              <w:rPr>
                <w:sz w:val="19"/>
                <w:szCs w:val="19"/>
                <w:spacing w:val="-1"/>
              </w:rPr>
              <w:t>顺应企业数字化趋势，用友公司响应市场需求变化</w:t>
            </w:r>
          </w:p>
        </w:tc>
      </w:tr>
    </w:tbl>
    <w:p>
      <w:pPr>
        <w:ind w:left="5220"/>
        <w:spacing w:before="195" w:line="122" w:lineRule="exact"/>
        <w:rPr>
          <w:rFonts w:ascii="SimSun" w:hAnsi="SimSun" w:eastAsia="SimSun" w:cs="SimSun"/>
          <w:sz w:val="18"/>
          <w:szCs w:val="18"/>
        </w:rPr>
      </w:pPr>
      <w:r>
        <w:rPr>
          <w:rFonts w:ascii="SimSun" w:hAnsi="SimSun" w:eastAsia="SimSun" w:cs="SimSun"/>
          <w:sz w:val="18"/>
          <w:szCs w:val="18"/>
          <w:color w:val="413582"/>
          <w:position w:val="-3"/>
        </w:rPr>
        <w:t>—</w:t>
      </w:r>
    </w:p>
    <w:p>
      <w:pPr>
        <w:spacing w:line="122" w:lineRule="exact"/>
        <w:sectPr>
          <w:footerReference w:type="default" r:id="rId510"/>
          <w:pgSz w:w="7560" w:h="11380"/>
          <w:pgMar w:top="177" w:right="750" w:bottom="468" w:left="0" w:header="0" w:footer="183" w:gutter="0"/>
        </w:sectPr>
        <w:rPr>
          <w:rFonts w:ascii="SimSun" w:hAnsi="SimSun" w:eastAsia="SimSun" w:cs="SimSun"/>
          <w:sz w:val="18"/>
          <w:szCs w:val="18"/>
        </w:rPr>
      </w:pPr>
    </w:p>
    <w:p>
      <w:pPr>
        <w:ind w:left="5482"/>
        <w:spacing w:line="219" w:lineRule="auto"/>
        <w:rPr>
          <w:rFonts w:ascii="SimSun" w:hAnsi="SimSun" w:eastAsia="SimSun" w:cs="SimSun"/>
          <w:sz w:val="16"/>
          <w:szCs w:val="16"/>
        </w:rPr>
      </w:pPr>
      <w:r>
        <w:drawing>
          <wp:anchor distT="0" distB="0" distL="0" distR="0" simplePos="0" relativeHeight="253384704" behindDoc="0" locked="0" layoutInCell="0" allowOverlap="1">
            <wp:simplePos x="0" y="0"/>
            <wp:positionH relativeFrom="page">
              <wp:posOffset>253995</wp:posOffset>
            </wp:positionH>
            <wp:positionV relativeFrom="page">
              <wp:posOffset>6216665</wp:posOffset>
            </wp:positionV>
            <wp:extent cx="279385" cy="279412"/>
            <wp:effectExtent l="0" t="0" r="0" b="0"/>
            <wp:wrapNone/>
            <wp:docPr id="558" name="IM 558"/>
            <wp:cNvGraphicFramePr/>
            <a:graphic>
              <a:graphicData uri="http://schemas.openxmlformats.org/drawingml/2006/picture">
                <pic:pic>
                  <pic:nvPicPr>
                    <pic:cNvPr id="558" name="IM 558"/>
                    <pic:cNvPicPr/>
                  </pic:nvPicPr>
                  <pic:blipFill>
                    <a:blip r:embed="rId517"/>
                    <a:stretch>
                      <a:fillRect/>
                    </a:stretch>
                  </pic:blipFill>
                  <pic:spPr>
                    <a:xfrm rot="0">
                      <a:off x="0" y="0"/>
                      <a:ext cx="279385" cy="279412"/>
                    </a:xfrm>
                    <a:prstGeom prst="rect">
                      <a:avLst/>
                    </a:prstGeom>
                  </pic:spPr>
                </pic:pic>
              </a:graphicData>
            </a:graphic>
          </wp:anchor>
        </w:drawing>
      </w:r>
      <w:r>
        <w:drawing>
          <wp:anchor distT="0" distB="0" distL="0" distR="0" simplePos="0" relativeHeight="253383680" behindDoc="1" locked="0" layoutInCell="0" allowOverlap="1">
            <wp:simplePos x="0" y="0"/>
            <wp:positionH relativeFrom="page">
              <wp:posOffset>3613130</wp:posOffset>
            </wp:positionH>
            <wp:positionV relativeFrom="page">
              <wp:posOffset>6324603</wp:posOffset>
            </wp:positionV>
            <wp:extent cx="482601" cy="482581"/>
            <wp:effectExtent l="0" t="0" r="0" b="0"/>
            <wp:wrapNone/>
            <wp:docPr id="560" name="IM 560"/>
            <wp:cNvGraphicFramePr/>
            <a:graphic>
              <a:graphicData uri="http://schemas.openxmlformats.org/drawingml/2006/picture">
                <pic:pic>
                  <pic:nvPicPr>
                    <pic:cNvPr id="560" name="IM 560"/>
                    <pic:cNvPicPr/>
                  </pic:nvPicPr>
                  <pic:blipFill>
                    <a:blip r:embed="rId518"/>
                    <a:stretch>
                      <a:fillRect/>
                    </a:stretch>
                  </pic:blipFill>
                  <pic:spPr>
                    <a:xfrm rot="0">
                      <a:off x="0" y="0"/>
                      <a:ext cx="482601" cy="482581"/>
                    </a:xfrm>
                    <a:prstGeom prst="rect">
                      <a:avLst/>
                    </a:prstGeom>
                  </pic:spPr>
                </pic:pic>
              </a:graphicData>
            </a:graphic>
          </wp:anchor>
        </w:drawing>
      </w:r>
      <w:r>
        <w:rPr>
          <w:rFonts w:ascii="SimSun" w:hAnsi="SimSun" w:eastAsia="SimSun" w:cs="SimSun"/>
          <w:sz w:val="16"/>
          <w:szCs w:val="16"/>
          <w:b/>
          <w:bCs/>
          <w:spacing w:val="-4"/>
        </w:rPr>
        <w:t>用数篇</w:t>
      </w:r>
    </w:p>
    <w:p>
      <w:pPr>
        <w:ind w:left="5042"/>
        <w:spacing w:before="18" w:line="218" w:lineRule="auto"/>
        <w:rPr>
          <w:rFonts w:ascii="SimSun" w:hAnsi="SimSun" w:eastAsia="SimSun" w:cs="SimSun"/>
          <w:sz w:val="16"/>
          <w:szCs w:val="16"/>
        </w:rPr>
      </w:pPr>
      <w:r>
        <w:rPr>
          <w:rFonts w:ascii="SimSun" w:hAnsi="SimSun" w:eastAsia="SimSun" w:cs="SimSun"/>
          <w:sz w:val="16"/>
          <w:szCs w:val="16"/>
          <w:b/>
          <w:bCs/>
          <w:color w:val="C86F16"/>
          <w:spacing w:val="-10"/>
        </w:rPr>
        <w:t>挖掘数据价值</w:t>
      </w:r>
    </w:p>
    <w:p>
      <w:pPr>
        <w:spacing w:before="120"/>
        <w:rPr/>
      </w:pPr>
      <w:r/>
    </w:p>
    <w:p>
      <w:pPr>
        <w:spacing w:before="120"/>
        <w:rPr/>
      </w:pPr>
      <w:r/>
    </w:p>
    <w:tbl>
      <w:tblPr>
        <w:tblStyle w:val="TableNormal"/>
        <w:tblW w:w="5179" w:type="dxa"/>
        <w:tblInd w:w="4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59"/>
        <w:gridCol w:w="751"/>
        <w:gridCol w:w="870"/>
        <w:gridCol w:w="1699"/>
      </w:tblGrid>
      <w:tr>
        <w:trPr>
          <w:trHeight w:val="4230" w:hRule="atLeast"/>
        </w:trPr>
        <w:tc>
          <w:tcPr>
            <w:tcW w:w="5179" w:type="dxa"/>
            <w:vAlign w:val="top"/>
            <w:gridSpan w:val="4"/>
            <w:tcBorders>
              <w:left w:val="single" w:color="000000" w:sz="4" w:space="0"/>
              <w:right w:val="single" w:color="000000" w:sz="4" w:space="0"/>
              <w:top w:val="single" w:color="000000" w:sz="4" w:space="0"/>
            </w:tcBorders>
          </w:tcPr>
          <w:p>
            <w:pPr>
              <w:pStyle w:val="TableText"/>
              <w:ind w:left="134" w:right="766"/>
              <w:spacing w:before="208" w:line="415" w:lineRule="auto"/>
              <w:rPr>
                <w:sz w:val="17"/>
                <w:szCs w:val="17"/>
              </w:rPr>
            </w:pPr>
            <w:r>
              <w:rPr>
                <w:sz w:val="17"/>
                <w:szCs w:val="17"/>
                <w:spacing w:val="-1"/>
              </w:rPr>
              <w:t>发布3.0战略，部署软件、云服务、金融科技三位一体的</w:t>
            </w:r>
            <w:r>
              <w:rPr>
                <w:sz w:val="17"/>
                <w:szCs w:val="17"/>
                <w:spacing w:val="7"/>
              </w:rPr>
              <w:t xml:space="preserve">  </w:t>
            </w:r>
            <w:r>
              <w:rPr>
                <w:sz w:val="17"/>
                <w:szCs w:val="17"/>
              </w:rPr>
              <w:t>战略布局。在这一战略布局下，用友公司的产品及服务形</w:t>
            </w:r>
            <w:r>
              <w:rPr>
                <w:sz w:val="17"/>
                <w:szCs w:val="17"/>
                <w:spacing w:val="16"/>
              </w:rPr>
              <w:t xml:space="preserve"> </w:t>
            </w:r>
            <w:r>
              <w:rPr>
                <w:sz w:val="17"/>
                <w:szCs w:val="17"/>
              </w:rPr>
              <w:t>态发生了巨大的变化，同时客户的购买行为、决策流程等</w:t>
            </w:r>
            <w:r>
              <w:rPr>
                <w:sz w:val="17"/>
                <w:szCs w:val="17"/>
                <w:spacing w:val="2"/>
              </w:rPr>
              <w:t xml:space="preserve"> </w:t>
            </w:r>
            <w:r>
              <w:rPr>
                <w:sz w:val="17"/>
                <w:szCs w:val="17"/>
              </w:rPr>
              <w:t>也随着自身数字化需求的变化而改变，加之新一代信</w:t>
            </w:r>
            <w:r>
              <w:rPr>
                <w:sz w:val="17"/>
                <w:szCs w:val="17"/>
                <w:spacing w:val="-1"/>
              </w:rPr>
              <w:t>息技</w:t>
            </w:r>
            <w:r>
              <w:rPr>
                <w:sz w:val="17"/>
                <w:szCs w:val="17"/>
              </w:rPr>
              <w:t xml:space="preserve"> </w:t>
            </w:r>
            <w:r>
              <w:rPr>
                <w:sz w:val="17"/>
                <w:szCs w:val="17"/>
                <w:spacing w:val="-1"/>
              </w:rPr>
              <w:t>术驱动企业营销环境的快速变化，以及数字营销思路与策</w:t>
            </w:r>
            <w:r>
              <w:rPr>
                <w:sz w:val="17"/>
                <w:szCs w:val="17"/>
                <w:spacing w:val="16"/>
              </w:rPr>
              <w:t xml:space="preserve"> </w:t>
            </w:r>
            <w:r>
              <w:rPr>
                <w:sz w:val="17"/>
                <w:szCs w:val="17"/>
              </w:rPr>
              <w:t>略的巨大改变，用友公司面临新的营销挑战。用友公司数</w:t>
            </w:r>
          </w:p>
          <w:p>
            <w:pPr>
              <w:pStyle w:val="TableText"/>
              <w:ind w:left="155"/>
              <w:spacing w:line="219" w:lineRule="auto"/>
              <w:rPr>
                <w:sz w:val="17"/>
                <w:szCs w:val="17"/>
              </w:rPr>
            </w:pPr>
            <w:r>
              <w:rPr>
                <w:sz w:val="17"/>
                <w:szCs w:val="17"/>
              </w:rPr>
              <w:t>字营销中存在的问题如图9-6所示。</w:t>
            </w:r>
          </w:p>
          <w:p>
            <w:pPr>
              <w:spacing w:line="300" w:lineRule="auto"/>
              <w:rPr>
                <w:rFonts w:ascii="Arial"/>
                <w:sz w:val="21"/>
              </w:rPr>
            </w:pPr>
            <w:r/>
          </w:p>
          <w:p>
            <w:pPr>
              <w:spacing w:line="300" w:lineRule="auto"/>
              <w:rPr>
                <w:rFonts w:ascii="Arial"/>
                <w:sz w:val="21"/>
              </w:rPr>
            </w:pPr>
            <w:r/>
          </w:p>
          <w:p>
            <w:pPr>
              <w:spacing w:line="301" w:lineRule="auto"/>
              <w:rPr>
                <w:rFonts w:ascii="Arial"/>
                <w:sz w:val="21"/>
              </w:rPr>
            </w:pPr>
            <w:r/>
          </w:p>
          <w:p>
            <w:pPr>
              <w:pStyle w:val="TableText"/>
              <w:ind w:left="1925"/>
              <w:spacing w:before="39" w:line="219" w:lineRule="auto"/>
              <w:rPr>
                <w:sz w:val="12"/>
                <w:szCs w:val="12"/>
              </w:rPr>
            </w:pPr>
            <w:r>
              <w:rPr>
                <w:sz w:val="12"/>
                <w:szCs w:val="12"/>
                <w:spacing w:val="-1"/>
              </w:rPr>
              <w:t>对客户行为缺乏全面洞察</w:t>
            </w:r>
          </w:p>
        </w:tc>
      </w:tr>
      <w:tr>
        <w:trPr>
          <w:trHeight w:val="1500" w:hRule="atLeast"/>
        </w:trPr>
        <w:tc>
          <w:tcPr>
            <w:tcW w:w="1859" w:type="dxa"/>
            <w:vAlign w:val="top"/>
            <w:tcBorders>
              <w:left w:val="single" w:color="000000" w:sz="4" w:space="0"/>
            </w:tcBorders>
          </w:tcPr>
          <w:p>
            <w:pPr>
              <w:spacing w:line="428" w:lineRule="auto"/>
              <w:rPr>
                <w:rFonts w:ascii="Arial"/>
                <w:sz w:val="21"/>
              </w:rPr>
            </w:pPr>
            <w:r/>
          </w:p>
          <w:p>
            <w:pPr>
              <w:pStyle w:val="TableText"/>
              <w:ind w:left="694"/>
              <w:spacing w:before="39" w:line="160" w:lineRule="exact"/>
              <w:rPr>
                <w:sz w:val="12"/>
                <w:szCs w:val="12"/>
              </w:rPr>
            </w:pPr>
            <w:r>
              <w:rPr>
                <w:sz w:val="12"/>
                <w:szCs w:val="12"/>
                <w:spacing w:val="-2"/>
                <w:position w:val="3"/>
              </w:rPr>
              <w:t>市场营销与</w:t>
            </w:r>
          </w:p>
          <w:p>
            <w:pPr>
              <w:pStyle w:val="TableText"/>
              <w:ind w:left="555"/>
              <w:spacing w:line="219" w:lineRule="auto"/>
              <w:rPr>
                <w:sz w:val="12"/>
                <w:szCs w:val="12"/>
              </w:rPr>
            </w:pPr>
            <w:r>
              <w:rPr>
                <w:sz w:val="12"/>
                <w:szCs w:val="12"/>
                <w:spacing w:val="-1"/>
              </w:rPr>
              <w:t>销售及服务脱节</w:t>
            </w:r>
          </w:p>
        </w:tc>
        <w:tc>
          <w:tcPr>
            <w:tcW w:w="1621" w:type="dxa"/>
            <w:vAlign w:val="top"/>
            <w:gridSpan w:val="2"/>
          </w:tcPr>
          <w:p>
            <w:pPr>
              <w:spacing w:line="286" w:lineRule="auto"/>
              <w:rPr>
                <w:rFonts w:ascii="Arial"/>
                <w:sz w:val="21"/>
              </w:rPr>
            </w:pPr>
            <w:r/>
          </w:p>
          <w:p>
            <w:pPr>
              <w:spacing w:line="286" w:lineRule="auto"/>
              <w:rPr>
                <w:rFonts w:ascii="Arial"/>
                <w:sz w:val="21"/>
              </w:rPr>
            </w:pPr>
            <w:r/>
          </w:p>
          <w:p>
            <w:pPr>
              <w:pStyle w:val="TableText"/>
              <w:ind w:left="521"/>
              <w:spacing w:before="55" w:line="185" w:lineRule="auto"/>
              <w:rPr>
                <w:sz w:val="17"/>
                <w:szCs w:val="17"/>
              </w:rPr>
            </w:pPr>
            <w:r>
              <w:rPr>
                <w:sz w:val="17"/>
                <w:szCs w:val="17"/>
                <w:color w:val="F0C000"/>
                <w:spacing w:val="3"/>
              </w:rPr>
              <w:t>数字慧销</w:t>
            </w:r>
          </w:p>
          <w:p>
            <w:pPr>
              <w:pStyle w:val="TableText"/>
              <w:ind w:left="460"/>
              <w:spacing w:line="219" w:lineRule="auto"/>
              <w:rPr>
                <w:sz w:val="17"/>
                <w:szCs w:val="17"/>
              </w:rPr>
            </w:pPr>
            <w:r>
              <w:rPr>
                <w:sz w:val="17"/>
                <w:szCs w:val="17"/>
                <w:color w:val="F7BD00"/>
                <w:spacing w:val="-1"/>
              </w:rPr>
              <w:t>存在的问题</w:t>
            </w:r>
          </w:p>
        </w:tc>
        <w:tc>
          <w:tcPr>
            <w:tcW w:w="1699" w:type="dxa"/>
            <w:vAlign w:val="top"/>
            <w:tcBorders>
              <w:right w:val="single" w:color="000000" w:sz="4" w:space="0"/>
            </w:tcBorders>
          </w:tcPr>
          <w:p>
            <w:pPr>
              <w:spacing w:line="427" w:lineRule="auto"/>
              <w:rPr>
                <w:rFonts w:ascii="Arial"/>
                <w:sz w:val="21"/>
              </w:rPr>
            </w:pPr>
            <w:r/>
          </w:p>
          <w:p>
            <w:pPr>
              <w:pStyle w:val="TableText"/>
              <w:ind w:left="320"/>
              <w:spacing w:before="39" w:line="232" w:lineRule="auto"/>
              <w:rPr>
                <w:sz w:val="12"/>
                <w:szCs w:val="12"/>
              </w:rPr>
            </w:pPr>
            <w:r>
              <w:rPr>
                <w:sz w:val="12"/>
                <w:szCs w:val="12"/>
                <w:spacing w:val="-2"/>
              </w:rPr>
              <w:t>营销传播内容</w:t>
            </w:r>
          </w:p>
          <w:p>
            <w:pPr>
              <w:pStyle w:val="TableText"/>
              <w:ind w:left="330"/>
              <w:spacing w:line="220" w:lineRule="auto"/>
              <w:rPr>
                <w:sz w:val="12"/>
                <w:szCs w:val="12"/>
              </w:rPr>
            </w:pPr>
            <w:r>
              <w:rPr>
                <w:sz w:val="12"/>
                <w:szCs w:val="12"/>
                <w:spacing w:val="-1"/>
              </w:rPr>
              <w:t>客户关注度低</w:t>
            </w:r>
          </w:p>
        </w:tc>
      </w:tr>
      <w:tr>
        <w:trPr>
          <w:trHeight w:val="938" w:hRule="atLeast"/>
        </w:trPr>
        <w:tc>
          <w:tcPr>
            <w:tcW w:w="2610" w:type="dxa"/>
            <w:vAlign w:val="top"/>
            <w:gridSpan w:val="2"/>
            <w:tcBorders>
              <w:left w:val="single" w:color="000000" w:sz="4" w:space="0"/>
            </w:tcBorders>
          </w:tcPr>
          <w:p>
            <w:pPr>
              <w:spacing w:line="255" w:lineRule="auto"/>
              <w:rPr>
                <w:rFonts w:ascii="Arial"/>
                <w:sz w:val="21"/>
              </w:rPr>
            </w:pPr>
            <w:r/>
          </w:p>
          <w:p>
            <w:pPr>
              <w:spacing w:line="255" w:lineRule="auto"/>
              <w:rPr>
                <w:rFonts w:ascii="Arial"/>
                <w:sz w:val="21"/>
              </w:rPr>
            </w:pPr>
            <w:r/>
          </w:p>
          <w:p>
            <w:pPr>
              <w:pStyle w:val="TableText"/>
              <w:ind w:left="1125"/>
              <w:spacing w:before="36" w:line="161" w:lineRule="exact"/>
              <w:rPr>
                <w:sz w:val="11"/>
                <w:szCs w:val="11"/>
              </w:rPr>
            </w:pPr>
            <w:r>
              <w:rPr>
                <w:sz w:val="11"/>
                <w:szCs w:val="11"/>
                <w:spacing w:val="26"/>
                <w:position w:val="3"/>
              </w:rPr>
              <w:t>忽略客户关系</w:t>
            </w:r>
          </w:p>
          <w:p>
            <w:pPr>
              <w:pStyle w:val="TableText"/>
              <w:ind w:left="1175"/>
              <w:spacing w:line="220" w:lineRule="auto"/>
              <w:rPr>
                <w:sz w:val="12"/>
                <w:szCs w:val="12"/>
              </w:rPr>
            </w:pPr>
            <w:r>
              <w:rPr>
                <w:sz w:val="12"/>
                <w:szCs w:val="12"/>
                <w:spacing w:val="1"/>
              </w:rPr>
              <w:t>的长期经营</w:t>
            </w:r>
          </w:p>
        </w:tc>
        <w:tc>
          <w:tcPr>
            <w:tcW w:w="2569" w:type="dxa"/>
            <w:vAlign w:val="top"/>
            <w:gridSpan w:val="2"/>
            <w:tcBorders>
              <w:right w:val="single" w:color="000000" w:sz="4" w:space="0"/>
            </w:tcBorders>
          </w:tcPr>
          <w:p>
            <w:pPr>
              <w:spacing w:line="241" w:lineRule="auto"/>
              <w:rPr>
                <w:rFonts w:ascii="Arial"/>
                <w:sz w:val="21"/>
              </w:rPr>
            </w:pPr>
            <w:r/>
          </w:p>
          <w:p>
            <w:pPr>
              <w:spacing w:line="242" w:lineRule="auto"/>
              <w:rPr>
                <w:rFonts w:ascii="Arial"/>
                <w:sz w:val="21"/>
              </w:rPr>
            </w:pPr>
            <w:r/>
          </w:p>
          <w:p>
            <w:pPr>
              <w:pStyle w:val="TableText"/>
              <w:ind w:left="680"/>
              <w:spacing w:before="55" w:line="185" w:lineRule="auto"/>
              <w:rPr>
                <w:sz w:val="17"/>
                <w:szCs w:val="17"/>
              </w:rPr>
            </w:pPr>
            <w:r>
              <w:rPr>
                <w:sz w:val="17"/>
                <w:szCs w:val="17"/>
                <w:spacing w:val="-2"/>
              </w:rPr>
              <w:t>营销传播过程</w:t>
            </w:r>
          </w:p>
          <w:p>
            <w:pPr>
              <w:pStyle w:val="TableText"/>
              <w:ind w:left="669"/>
              <w:spacing w:line="216" w:lineRule="auto"/>
              <w:rPr>
                <w:sz w:val="11"/>
                <w:szCs w:val="11"/>
              </w:rPr>
            </w:pPr>
            <w:r>
              <w:rPr>
                <w:sz w:val="11"/>
                <w:szCs w:val="11"/>
                <w:spacing w:val="25"/>
              </w:rPr>
              <w:t>缺少客户互动</w:t>
            </w:r>
          </w:p>
        </w:tc>
      </w:tr>
      <w:tr>
        <w:trPr>
          <w:trHeight w:val="2292" w:hRule="atLeast"/>
        </w:trPr>
        <w:tc>
          <w:tcPr>
            <w:tcW w:w="5179" w:type="dxa"/>
            <w:vAlign w:val="top"/>
            <w:gridSpan w:val="4"/>
            <w:tcBorders>
              <w:left w:val="single" w:color="000000" w:sz="4" w:space="0"/>
              <w:bottom w:val="single" w:color="000000" w:sz="4" w:space="0"/>
              <w:right w:val="single" w:color="000000" w:sz="4" w:space="0"/>
            </w:tcBorders>
          </w:tcPr>
          <w:p>
            <w:pPr>
              <w:pStyle w:val="TableText"/>
              <w:ind w:left="1015"/>
              <w:spacing w:before="124" w:line="219" w:lineRule="auto"/>
              <w:rPr>
                <w:sz w:val="17"/>
                <w:szCs w:val="17"/>
              </w:rPr>
            </w:pPr>
            <w:r>
              <w:rPr>
                <w:sz w:val="17"/>
                <w:szCs w:val="17"/>
                <w:color w:val="E17100"/>
              </w:rPr>
              <w:t>图9-6用友公司数字营销中存在的问题</w:t>
            </w:r>
          </w:p>
          <w:p>
            <w:pPr>
              <w:spacing w:line="281" w:lineRule="auto"/>
              <w:rPr>
                <w:rFonts w:ascii="Arial"/>
                <w:sz w:val="21"/>
              </w:rPr>
            </w:pPr>
            <w:r/>
          </w:p>
          <w:p>
            <w:pPr>
              <w:pStyle w:val="TableText"/>
              <w:ind w:left="605"/>
              <w:spacing w:before="55" w:line="219" w:lineRule="auto"/>
              <w:rPr>
                <w:sz w:val="17"/>
                <w:szCs w:val="17"/>
              </w:rPr>
            </w:pPr>
            <w:r>
              <w:rPr>
                <w:sz w:val="17"/>
                <w:szCs w:val="17"/>
                <w:color w:val="DC8400"/>
                <w:spacing w:val="-2"/>
              </w:rPr>
              <w:t>应用模式</w:t>
            </w:r>
          </w:p>
          <w:p>
            <w:pPr>
              <w:pStyle w:val="TableText"/>
              <w:ind w:left="155" w:right="529" w:firstLine="389"/>
              <w:spacing w:before="187" w:line="424" w:lineRule="auto"/>
              <w:jc w:val="both"/>
              <w:rPr>
                <w:sz w:val="17"/>
                <w:szCs w:val="17"/>
              </w:rPr>
            </w:pPr>
            <w:r>
              <w:rPr>
                <w:sz w:val="17"/>
                <w:szCs w:val="17"/>
              </w:rPr>
              <w:t>2017—2019年，用友公司根据其自身业务特点提出了相</w:t>
            </w:r>
            <w:r>
              <w:rPr>
                <w:sz w:val="17"/>
                <w:szCs w:val="17"/>
                <w:spacing w:val="13"/>
              </w:rPr>
              <w:t xml:space="preserve"> </w:t>
            </w:r>
            <w:r>
              <w:rPr>
                <w:sz w:val="17"/>
                <w:szCs w:val="17"/>
                <w:spacing w:val="-1"/>
              </w:rPr>
              <w:t>应的数字营销转型战略，融合数字营销、关系营销、精准营</w:t>
            </w:r>
          </w:p>
          <w:p>
            <w:pPr>
              <w:pStyle w:val="TableText"/>
              <w:ind w:left="155"/>
              <w:spacing w:line="219" w:lineRule="auto"/>
              <w:rPr>
                <w:sz w:val="17"/>
                <w:szCs w:val="17"/>
              </w:rPr>
            </w:pPr>
            <w:r>
              <w:rPr>
                <w:sz w:val="17"/>
                <w:szCs w:val="17"/>
                <w:spacing w:val="-1"/>
              </w:rPr>
              <w:t>销的核心理念，构建数据驱动一体化智能化营销平台，实现</w:t>
            </w:r>
          </w:p>
        </w:tc>
      </w:tr>
    </w:tbl>
    <w:p>
      <w:pPr>
        <w:ind w:firstLine="260"/>
        <w:spacing w:before="174" w:line="21" w:lineRule="exact"/>
        <w:rPr/>
      </w:pPr>
      <w:r>
        <w:rPr/>
        <w:drawing>
          <wp:inline distT="0" distB="0" distL="0" distR="0">
            <wp:extent cx="2794003" cy="12707"/>
            <wp:effectExtent l="0" t="0" r="0" b="0"/>
            <wp:docPr id="562" name="IM 562"/>
            <wp:cNvGraphicFramePr/>
            <a:graphic>
              <a:graphicData uri="http://schemas.openxmlformats.org/drawingml/2006/picture">
                <pic:pic>
                  <pic:nvPicPr>
                    <pic:cNvPr id="562" name="IM 562"/>
                    <pic:cNvPicPr/>
                  </pic:nvPicPr>
                  <pic:blipFill>
                    <a:blip r:embed="rId519"/>
                    <a:stretch>
                      <a:fillRect/>
                    </a:stretch>
                  </pic:blipFill>
                  <pic:spPr>
                    <a:xfrm rot="0">
                      <a:off x="0" y="0"/>
                      <a:ext cx="2794003" cy="12707"/>
                    </a:xfrm>
                    <a:prstGeom prst="rect">
                      <a:avLst/>
                    </a:prstGeom>
                  </pic:spPr>
                </pic:pic>
              </a:graphicData>
            </a:graphic>
          </wp:inline>
        </w:drawing>
      </w:r>
    </w:p>
    <w:p>
      <w:pPr>
        <w:spacing w:line="21" w:lineRule="exact"/>
        <w:sectPr>
          <w:footerReference w:type="default" r:id="rId516"/>
          <w:pgSz w:w="7530" w:h="11370"/>
          <w:pgMar w:top="214" w:right="1065" w:bottom="420" w:left="399" w:header="0" w:footer="147" w:gutter="0"/>
        </w:sectPr>
        <w:rPr/>
      </w:pPr>
    </w:p>
    <w:p>
      <w:pPr>
        <w:ind w:left="1002"/>
        <w:spacing w:line="219" w:lineRule="auto"/>
        <w:rPr>
          <w:rFonts w:ascii="SimSun" w:hAnsi="SimSun" w:eastAsia="SimSun" w:cs="SimSun"/>
          <w:sz w:val="16"/>
          <w:szCs w:val="16"/>
        </w:rPr>
      </w:pPr>
      <w:r>
        <w:pict>
          <v:rect id="_x0000_s626" style="position:absolute;margin-left:57.5014pt;margin-top:415.501pt;mso-position-vertical-relative:page;mso-position-horizontal-relative:page;width:0.5pt;height:107.55pt;z-index:253409280;" o:allowincell="f" fillcolor="#000000" filled="true" stroked="false"/>
        </w:pict>
      </w:r>
      <w:r>
        <w:drawing>
          <wp:anchor distT="0" distB="0" distL="0" distR="0" simplePos="0" relativeHeight="253408256" behindDoc="0" locked="0" layoutInCell="0" allowOverlap="1">
            <wp:simplePos x="0" y="0"/>
            <wp:positionH relativeFrom="page">
              <wp:posOffset>730267</wp:posOffset>
            </wp:positionH>
            <wp:positionV relativeFrom="page">
              <wp:posOffset>6629407</wp:posOffset>
            </wp:positionV>
            <wp:extent cx="2787612" cy="6358"/>
            <wp:effectExtent l="0" t="0" r="0" b="0"/>
            <wp:wrapNone/>
            <wp:docPr id="564" name="IM 564"/>
            <wp:cNvGraphicFramePr/>
            <a:graphic>
              <a:graphicData uri="http://schemas.openxmlformats.org/drawingml/2006/picture">
                <pic:pic>
                  <pic:nvPicPr>
                    <pic:cNvPr id="564" name="IM 564"/>
                    <pic:cNvPicPr/>
                  </pic:nvPicPr>
                  <pic:blipFill>
                    <a:blip r:embed="rId521"/>
                    <a:stretch>
                      <a:fillRect/>
                    </a:stretch>
                  </pic:blipFill>
                  <pic:spPr>
                    <a:xfrm rot="0">
                      <a:off x="0" y="0"/>
                      <a:ext cx="2787612" cy="6358"/>
                    </a:xfrm>
                    <a:prstGeom prst="rect">
                      <a:avLst/>
                    </a:prstGeom>
                  </pic:spPr>
                </pic:pic>
              </a:graphicData>
            </a:graphic>
          </wp:anchor>
        </w:drawing>
      </w:r>
      <w:r>
        <w:drawing>
          <wp:anchor distT="0" distB="0" distL="0" distR="0" simplePos="0" relativeHeight="253406208" behindDoc="0" locked="0" layoutInCell="0" allowOverlap="1">
            <wp:simplePos x="0" y="0"/>
            <wp:positionH relativeFrom="page">
              <wp:posOffset>0</wp:posOffset>
            </wp:positionH>
            <wp:positionV relativeFrom="page">
              <wp:posOffset>0</wp:posOffset>
            </wp:positionV>
            <wp:extent cx="635023" cy="654052"/>
            <wp:effectExtent l="0" t="0" r="0" b="0"/>
            <wp:wrapNone/>
            <wp:docPr id="566" name="IM 566"/>
            <wp:cNvGraphicFramePr/>
            <a:graphic>
              <a:graphicData uri="http://schemas.openxmlformats.org/drawingml/2006/picture">
                <pic:pic>
                  <pic:nvPicPr>
                    <pic:cNvPr id="566" name="IM 566"/>
                    <pic:cNvPicPr/>
                  </pic:nvPicPr>
                  <pic:blipFill>
                    <a:blip r:embed="rId522"/>
                    <a:stretch>
                      <a:fillRect/>
                    </a:stretch>
                  </pic:blipFill>
                  <pic:spPr>
                    <a:xfrm rot="0">
                      <a:off x="0" y="0"/>
                      <a:ext cx="635023" cy="654052"/>
                    </a:xfrm>
                    <a:prstGeom prst="rect">
                      <a:avLst/>
                    </a:prstGeom>
                  </pic:spPr>
                </pic:pic>
              </a:graphicData>
            </a:graphic>
          </wp:anchor>
        </w:drawing>
      </w:r>
      <w:r>
        <w:drawing>
          <wp:anchor distT="0" distB="0" distL="0" distR="0" simplePos="0" relativeHeight="253407232" behindDoc="0" locked="0" layoutInCell="0" allowOverlap="1">
            <wp:simplePos x="0" y="0"/>
            <wp:positionH relativeFrom="page">
              <wp:posOffset>552453</wp:posOffset>
            </wp:positionH>
            <wp:positionV relativeFrom="page">
              <wp:posOffset>6197563</wp:posOffset>
            </wp:positionV>
            <wp:extent cx="273058" cy="273081"/>
            <wp:effectExtent l="0" t="0" r="0" b="0"/>
            <wp:wrapNone/>
            <wp:docPr id="568" name="IM 568"/>
            <wp:cNvGraphicFramePr/>
            <a:graphic>
              <a:graphicData uri="http://schemas.openxmlformats.org/drawingml/2006/picture">
                <pic:pic>
                  <pic:nvPicPr>
                    <pic:cNvPr id="568" name="IM 568"/>
                    <pic:cNvPicPr/>
                  </pic:nvPicPr>
                  <pic:blipFill>
                    <a:blip r:embed="rId523"/>
                    <a:stretch>
                      <a:fillRect/>
                    </a:stretch>
                  </pic:blipFill>
                  <pic:spPr>
                    <a:xfrm rot="0">
                      <a:off x="0" y="0"/>
                      <a:ext cx="273058" cy="273081"/>
                    </a:xfrm>
                    <a:prstGeom prst="rect">
                      <a:avLst/>
                    </a:prstGeom>
                  </pic:spPr>
                </pic:pic>
              </a:graphicData>
            </a:graphic>
          </wp:anchor>
        </w:drawing>
      </w:r>
      <w:r>
        <w:drawing>
          <wp:anchor distT="0" distB="0" distL="0" distR="0" simplePos="0" relativeHeight="253405184" behindDoc="1" locked="0" layoutInCell="0" allowOverlap="1">
            <wp:simplePos x="0" y="0"/>
            <wp:positionH relativeFrom="page">
              <wp:posOffset>4102112</wp:posOffset>
            </wp:positionH>
            <wp:positionV relativeFrom="page">
              <wp:posOffset>5778510</wp:posOffset>
            </wp:positionV>
            <wp:extent cx="228604" cy="247645"/>
            <wp:effectExtent l="0" t="0" r="0" b="0"/>
            <wp:wrapNone/>
            <wp:docPr id="570" name="IM 570"/>
            <wp:cNvGraphicFramePr/>
            <a:graphic>
              <a:graphicData uri="http://schemas.openxmlformats.org/drawingml/2006/picture">
                <pic:pic>
                  <pic:nvPicPr>
                    <pic:cNvPr id="570" name="IM 570"/>
                    <pic:cNvPicPr/>
                  </pic:nvPicPr>
                  <pic:blipFill>
                    <a:blip r:embed="rId524"/>
                    <a:stretch>
                      <a:fillRect/>
                    </a:stretch>
                  </pic:blipFill>
                  <pic:spPr>
                    <a:xfrm rot="0">
                      <a:off x="0" y="0"/>
                      <a:ext cx="228604" cy="247645"/>
                    </a:xfrm>
                    <a:prstGeom prst="rect">
                      <a:avLst/>
                    </a:prstGeom>
                  </pic:spPr>
                </pic:pic>
              </a:graphicData>
            </a:graphic>
          </wp:anchor>
        </w:drawing>
      </w:r>
      <w:r>
        <w:drawing>
          <wp:anchor distT="0" distB="0" distL="0" distR="0" simplePos="0" relativeHeight="253404160" behindDoc="1" locked="0" layoutInCell="0" allowOverlap="1">
            <wp:simplePos x="0" y="0"/>
            <wp:positionH relativeFrom="page">
              <wp:posOffset>3898903</wp:posOffset>
            </wp:positionH>
            <wp:positionV relativeFrom="page">
              <wp:posOffset>6292878</wp:posOffset>
            </wp:positionV>
            <wp:extent cx="482604" cy="488931"/>
            <wp:effectExtent l="0" t="0" r="0" b="0"/>
            <wp:wrapNone/>
            <wp:docPr id="572" name="IM 572"/>
            <wp:cNvGraphicFramePr/>
            <a:graphic>
              <a:graphicData uri="http://schemas.openxmlformats.org/drawingml/2006/picture">
                <pic:pic>
                  <pic:nvPicPr>
                    <pic:cNvPr id="572" name="IM 572"/>
                    <pic:cNvPicPr/>
                  </pic:nvPicPr>
                  <pic:blipFill>
                    <a:blip r:embed="rId525"/>
                    <a:stretch>
                      <a:fillRect/>
                    </a:stretch>
                  </pic:blipFill>
                  <pic:spPr>
                    <a:xfrm rot="0">
                      <a:off x="0" y="0"/>
                      <a:ext cx="482604" cy="488931"/>
                    </a:xfrm>
                    <a:prstGeom prst="rect">
                      <a:avLst/>
                    </a:prstGeom>
                  </pic:spPr>
                </pic:pic>
              </a:graphicData>
            </a:graphic>
          </wp:anchor>
        </w:drawing>
      </w:r>
      <w:r>
        <w:rPr>
          <w:rFonts w:ascii="SimSun" w:hAnsi="SimSun" w:eastAsia="SimSun" w:cs="SimSun"/>
          <w:sz w:val="16"/>
          <w:szCs w:val="16"/>
          <w:b/>
          <w:bCs/>
          <w:color w:val="DB7A1A"/>
          <w:spacing w:val="-4"/>
        </w:rPr>
        <w:t>数据为王</w:t>
      </w:r>
    </w:p>
    <w:p>
      <w:pPr>
        <w:ind w:left="128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spacing w:before="114"/>
        <w:rPr/>
      </w:pPr>
      <w:r/>
    </w:p>
    <w:p>
      <w:pPr>
        <w:spacing w:before="113"/>
        <w:rPr/>
      </w:pPr>
      <w:r/>
    </w:p>
    <w:tbl>
      <w:tblPr>
        <w:tblStyle w:val="TableNormal"/>
        <w:tblW w:w="5170" w:type="dxa"/>
        <w:tblInd w:w="13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628"/>
        <w:gridCol w:w="599"/>
        <w:gridCol w:w="943"/>
      </w:tblGrid>
      <w:tr>
        <w:trPr>
          <w:trHeight w:val="5432" w:hRule="atLeast"/>
        </w:trPr>
        <w:tc>
          <w:tcPr>
            <w:tcW w:w="3628" w:type="dxa"/>
            <w:vAlign w:val="top"/>
            <w:tcBorders>
              <w:bottom w:val="nil"/>
            </w:tcBorders>
          </w:tcPr>
          <w:p>
            <w:pPr>
              <w:pStyle w:val="TableText"/>
              <w:ind w:left="144"/>
              <w:spacing w:before="211" w:line="219" w:lineRule="auto"/>
              <w:rPr>
                <w:sz w:val="15"/>
                <w:szCs w:val="15"/>
              </w:rPr>
            </w:pPr>
            <w:r>
              <w:rPr>
                <w:sz w:val="15"/>
                <w:szCs w:val="15"/>
                <w:spacing w:val="-7"/>
              </w:rPr>
              <w:t>了</w:t>
            </w:r>
            <w:r>
              <w:rPr>
                <w:sz w:val="15"/>
                <w:szCs w:val="15"/>
                <w:spacing w:val="-22"/>
              </w:rPr>
              <w:t xml:space="preserve"> </w:t>
            </w:r>
            <w:r>
              <w:rPr>
                <w:sz w:val="15"/>
                <w:szCs w:val="15"/>
                <w:spacing w:val="-7"/>
              </w:rPr>
              <w:t>基</w:t>
            </w:r>
            <w:r>
              <w:rPr>
                <w:sz w:val="15"/>
                <w:szCs w:val="15"/>
                <w:spacing w:val="-19"/>
              </w:rPr>
              <w:t xml:space="preserve"> </w:t>
            </w:r>
            <w:r>
              <w:rPr>
                <w:sz w:val="15"/>
                <w:szCs w:val="15"/>
                <w:spacing w:val="-7"/>
              </w:rPr>
              <w:t>于</w:t>
            </w:r>
            <w:r>
              <w:rPr>
                <w:sz w:val="15"/>
                <w:szCs w:val="15"/>
                <w:spacing w:val="-28"/>
              </w:rPr>
              <w:t xml:space="preserve"> </w:t>
            </w:r>
            <w:r>
              <w:rPr>
                <w:sz w:val="15"/>
                <w:szCs w:val="15"/>
                <w:spacing w:val="-7"/>
              </w:rPr>
              <w:t>“</w:t>
            </w:r>
            <w:r>
              <w:rPr>
                <w:sz w:val="15"/>
                <w:szCs w:val="15"/>
                <w:spacing w:val="-20"/>
              </w:rPr>
              <w:t xml:space="preserve"> </w:t>
            </w:r>
            <w:r>
              <w:rPr>
                <w:sz w:val="15"/>
                <w:szCs w:val="15"/>
                <w:spacing w:val="-7"/>
              </w:rPr>
              <w:t>数</w:t>
            </w:r>
            <w:r>
              <w:rPr>
                <w:sz w:val="15"/>
                <w:szCs w:val="15"/>
                <w:spacing w:val="-23"/>
              </w:rPr>
              <w:t xml:space="preserve"> </w:t>
            </w:r>
            <w:r>
              <w:rPr>
                <w:sz w:val="15"/>
                <w:szCs w:val="15"/>
                <w:spacing w:val="-7"/>
              </w:rPr>
              <w:t>据</w:t>
            </w:r>
            <w:r>
              <w:rPr>
                <w:sz w:val="15"/>
                <w:szCs w:val="15"/>
                <w:spacing w:val="-21"/>
              </w:rPr>
              <w:t xml:space="preserve"> </w:t>
            </w:r>
            <w:r>
              <w:rPr>
                <w:sz w:val="15"/>
                <w:szCs w:val="15"/>
                <w:spacing w:val="-7"/>
              </w:rPr>
              <w:t>+</w:t>
            </w:r>
            <w:r>
              <w:rPr>
                <w:sz w:val="15"/>
                <w:szCs w:val="15"/>
                <w:spacing w:val="-20"/>
              </w:rPr>
              <w:t xml:space="preserve"> </w:t>
            </w:r>
            <w:r>
              <w:rPr>
                <w:sz w:val="15"/>
                <w:szCs w:val="15"/>
                <w:spacing w:val="-7"/>
              </w:rPr>
              <w:t>算</w:t>
            </w:r>
            <w:r>
              <w:rPr>
                <w:sz w:val="15"/>
                <w:szCs w:val="15"/>
                <w:spacing w:val="-21"/>
              </w:rPr>
              <w:t xml:space="preserve"> </w:t>
            </w:r>
            <w:r>
              <w:rPr>
                <w:sz w:val="15"/>
                <w:szCs w:val="15"/>
                <w:spacing w:val="-7"/>
              </w:rPr>
              <w:t>法 ”</w:t>
            </w:r>
            <w:r>
              <w:rPr>
                <w:sz w:val="15"/>
                <w:szCs w:val="15"/>
                <w:spacing w:val="-30"/>
              </w:rPr>
              <w:t xml:space="preserve"> </w:t>
            </w:r>
            <w:r>
              <w:rPr>
                <w:sz w:val="15"/>
                <w:szCs w:val="15"/>
                <w:spacing w:val="-7"/>
              </w:rPr>
              <w:t>的</w:t>
            </w:r>
            <w:r>
              <w:rPr>
                <w:sz w:val="15"/>
                <w:szCs w:val="15"/>
                <w:spacing w:val="-20"/>
              </w:rPr>
              <w:t xml:space="preserve"> </w:t>
            </w:r>
            <w:r>
              <w:rPr>
                <w:sz w:val="15"/>
                <w:szCs w:val="15"/>
                <w:spacing w:val="-7"/>
              </w:rPr>
              <w:t>数</w:t>
            </w:r>
            <w:r>
              <w:rPr>
                <w:sz w:val="15"/>
                <w:szCs w:val="15"/>
                <w:spacing w:val="-21"/>
              </w:rPr>
              <w:t xml:space="preserve"> </w:t>
            </w:r>
            <w:r>
              <w:rPr>
                <w:sz w:val="15"/>
                <w:szCs w:val="15"/>
                <w:spacing w:val="-7"/>
              </w:rPr>
              <w:t>字</w:t>
            </w:r>
            <w:r>
              <w:rPr>
                <w:sz w:val="15"/>
                <w:szCs w:val="15"/>
                <w:spacing w:val="-21"/>
              </w:rPr>
              <w:t xml:space="preserve"> </w:t>
            </w:r>
            <w:r>
              <w:rPr>
                <w:sz w:val="15"/>
                <w:szCs w:val="15"/>
                <w:spacing w:val="-7"/>
              </w:rPr>
              <w:t>化</w:t>
            </w:r>
            <w:r>
              <w:rPr>
                <w:sz w:val="15"/>
                <w:szCs w:val="15"/>
                <w:spacing w:val="-21"/>
              </w:rPr>
              <w:t xml:space="preserve"> </w:t>
            </w:r>
            <w:r>
              <w:rPr>
                <w:sz w:val="15"/>
                <w:szCs w:val="15"/>
                <w:spacing w:val="-7"/>
              </w:rPr>
              <w:t>客</w:t>
            </w:r>
            <w:r>
              <w:rPr>
                <w:sz w:val="15"/>
                <w:szCs w:val="15"/>
                <w:spacing w:val="-21"/>
              </w:rPr>
              <w:t xml:space="preserve"> </w:t>
            </w:r>
            <w:r>
              <w:rPr>
                <w:sz w:val="15"/>
                <w:szCs w:val="15"/>
                <w:spacing w:val="-7"/>
              </w:rPr>
              <w:t>户</w:t>
            </w:r>
            <w:r>
              <w:rPr>
                <w:sz w:val="15"/>
                <w:szCs w:val="15"/>
                <w:spacing w:val="-20"/>
              </w:rPr>
              <w:t xml:space="preserve"> </w:t>
            </w:r>
            <w:r>
              <w:rPr>
                <w:sz w:val="15"/>
                <w:szCs w:val="15"/>
                <w:spacing w:val="-7"/>
              </w:rPr>
              <w:t>识</w:t>
            </w:r>
            <w:r>
              <w:rPr>
                <w:sz w:val="15"/>
                <w:szCs w:val="15"/>
                <w:spacing w:val="-20"/>
              </w:rPr>
              <w:t xml:space="preserve"> </w:t>
            </w:r>
            <w:r>
              <w:rPr>
                <w:sz w:val="15"/>
                <w:szCs w:val="15"/>
                <w:spacing w:val="-7"/>
              </w:rPr>
              <w:t>别</w:t>
            </w:r>
          </w:p>
          <w:p>
            <w:pPr>
              <w:pStyle w:val="TableText"/>
              <w:ind w:left="55" w:right="10" w:firstLine="79"/>
              <w:spacing w:before="211" w:line="449" w:lineRule="auto"/>
              <w:rPr>
                <w:sz w:val="15"/>
                <w:szCs w:val="15"/>
              </w:rPr>
            </w:pPr>
            <w:r>
              <w:rPr>
                <w:sz w:val="15"/>
                <w:szCs w:val="15"/>
                <w:spacing w:val="32"/>
              </w:rPr>
              <w:t>察</w:t>
            </w:r>
            <w:r>
              <w:rPr>
                <w:sz w:val="15"/>
                <w:szCs w:val="15"/>
                <w:spacing w:val="-10"/>
              </w:rPr>
              <w:t xml:space="preserve"> </w:t>
            </w:r>
            <w:r>
              <w:rPr>
                <w:sz w:val="15"/>
                <w:szCs w:val="15"/>
                <w:spacing w:val="32"/>
              </w:rPr>
              <w:t>，</w:t>
            </w:r>
            <w:r>
              <w:rPr>
                <w:sz w:val="15"/>
                <w:szCs w:val="15"/>
                <w:spacing w:val="-28"/>
              </w:rPr>
              <w:t xml:space="preserve"> </w:t>
            </w:r>
            <w:r>
              <w:rPr>
                <w:sz w:val="15"/>
                <w:szCs w:val="15"/>
                <w:spacing w:val="32"/>
              </w:rPr>
              <w:t>基于高质量内容营销的持续性客户连</w:t>
            </w:r>
            <w:r>
              <w:rPr>
                <w:sz w:val="15"/>
                <w:szCs w:val="15"/>
              </w:rPr>
              <w:t xml:space="preserve">  </w:t>
            </w:r>
            <w:r>
              <w:rPr>
                <w:sz w:val="15"/>
                <w:szCs w:val="15"/>
                <w:spacing w:val="31"/>
              </w:rPr>
              <w:t>销的多渠道客户价值传递</w:t>
            </w:r>
            <w:r>
              <w:rPr>
                <w:sz w:val="15"/>
                <w:szCs w:val="15"/>
                <w:spacing w:val="-9"/>
              </w:rPr>
              <w:t xml:space="preserve"> </w:t>
            </w:r>
            <w:r>
              <w:rPr>
                <w:sz w:val="15"/>
                <w:szCs w:val="15"/>
                <w:spacing w:val="31"/>
              </w:rPr>
              <w:t>，</w:t>
            </w:r>
            <w:r>
              <w:rPr>
                <w:sz w:val="15"/>
                <w:szCs w:val="15"/>
                <w:spacing w:val="-29"/>
              </w:rPr>
              <w:t xml:space="preserve"> </w:t>
            </w:r>
            <w:r>
              <w:rPr>
                <w:sz w:val="15"/>
                <w:szCs w:val="15"/>
                <w:spacing w:val="31"/>
              </w:rPr>
              <w:t>基于全域社群营</w:t>
            </w:r>
          </w:p>
          <w:p>
            <w:pPr>
              <w:pStyle w:val="TableText"/>
              <w:spacing w:line="217" w:lineRule="auto"/>
              <w:jc w:val="right"/>
              <w:rPr>
                <w:sz w:val="15"/>
                <w:szCs w:val="15"/>
              </w:rPr>
            </w:pPr>
            <w:r>
              <w:rPr>
                <w:sz w:val="15"/>
                <w:szCs w:val="15"/>
                <w:spacing w:val="30"/>
              </w:rPr>
              <w:t>客户互动</w:t>
            </w:r>
            <w:r>
              <w:rPr>
                <w:sz w:val="15"/>
                <w:szCs w:val="15"/>
                <w:spacing w:val="-17"/>
              </w:rPr>
              <w:t xml:space="preserve"> </w:t>
            </w:r>
            <w:r>
              <w:rPr>
                <w:sz w:val="15"/>
                <w:szCs w:val="15"/>
                <w:spacing w:val="30"/>
              </w:rPr>
              <w:t>，</w:t>
            </w:r>
            <w:r>
              <w:rPr>
                <w:sz w:val="15"/>
                <w:szCs w:val="15"/>
                <w:spacing w:val="-31"/>
              </w:rPr>
              <w:t xml:space="preserve"> </w:t>
            </w:r>
            <w:r>
              <w:rPr>
                <w:sz w:val="15"/>
                <w:szCs w:val="15"/>
                <w:spacing w:val="30"/>
              </w:rPr>
              <w:t>基于营销闭环的价值交换与客户</w:t>
            </w:r>
          </w:p>
          <w:p>
            <w:pPr>
              <w:pStyle w:val="TableText"/>
              <w:ind w:left="575"/>
              <w:spacing w:before="255" w:line="219" w:lineRule="auto"/>
              <w:rPr>
                <w:sz w:val="18"/>
                <w:szCs w:val="18"/>
              </w:rPr>
            </w:pPr>
            <w:r>
              <w:rPr>
                <w:sz w:val="18"/>
                <w:szCs w:val="18"/>
                <w:color w:val="E28F00"/>
                <w:spacing w:val="-6"/>
              </w:rPr>
              <w:t>关</w:t>
            </w:r>
            <w:r>
              <w:rPr>
                <w:sz w:val="18"/>
                <w:szCs w:val="18"/>
                <w:color w:val="E28F00"/>
                <w:spacing w:val="-25"/>
              </w:rPr>
              <w:t xml:space="preserve"> </w:t>
            </w:r>
            <w:r>
              <w:rPr>
                <w:sz w:val="18"/>
                <w:szCs w:val="18"/>
                <w:color w:val="E28F00"/>
                <w:spacing w:val="-6"/>
              </w:rPr>
              <w:t>键</w:t>
            </w:r>
            <w:r>
              <w:rPr>
                <w:sz w:val="18"/>
                <w:szCs w:val="18"/>
                <w:color w:val="E28F00"/>
                <w:spacing w:val="-23"/>
              </w:rPr>
              <w:t xml:space="preserve"> </w:t>
            </w:r>
            <w:r>
              <w:rPr>
                <w:sz w:val="18"/>
                <w:szCs w:val="18"/>
                <w:color w:val="E28F00"/>
                <w:spacing w:val="-6"/>
              </w:rPr>
              <w:t>要</w:t>
            </w:r>
            <w:r>
              <w:rPr>
                <w:sz w:val="18"/>
                <w:szCs w:val="18"/>
                <w:color w:val="E28F00"/>
                <w:spacing w:val="-22"/>
              </w:rPr>
              <w:t xml:space="preserve"> </w:t>
            </w:r>
            <w:r>
              <w:rPr>
                <w:sz w:val="18"/>
                <w:szCs w:val="18"/>
                <w:color w:val="E28F00"/>
                <w:spacing w:val="-6"/>
              </w:rPr>
              <w:t>素</w:t>
            </w:r>
          </w:p>
          <w:p>
            <w:pPr>
              <w:pStyle w:val="TableText"/>
              <w:ind w:right="50"/>
              <w:spacing w:before="194" w:line="350" w:lineRule="exact"/>
              <w:jc w:val="right"/>
              <w:rPr>
                <w:sz w:val="15"/>
                <w:szCs w:val="15"/>
              </w:rPr>
            </w:pPr>
            <w:r>
              <w:rPr>
                <w:sz w:val="15"/>
                <w:szCs w:val="15"/>
                <w:spacing w:val="-12"/>
                <w:position w:val="15"/>
              </w:rPr>
              <w:t>1</w:t>
            </w:r>
            <w:r>
              <w:rPr>
                <w:sz w:val="15"/>
                <w:szCs w:val="15"/>
                <w:spacing w:val="-11"/>
                <w:position w:val="15"/>
              </w:rPr>
              <w:t xml:space="preserve"> </w:t>
            </w:r>
            <w:r>
              <w:rPr>
                <w:sz w:val="15"/>
                <w:szCs w:val="15"/>
                <w:spacing w:val="-12"/>
                <w:position w:val="15"/>
              </w:rPr>
              <w:t>.</w:t>
            </w:r>
            <w:r>
              <w:rPr>
                <w:sz w:val="15"/>
                <w:szCs w:val="15"/>
                <w:spacing w:val="-24"/>
                <w:position w:val="15"/>
              </w:rPr>
              <w:t xml:space="preserve"> </w:t>
            </w:r>
            <w:r>
              <w:rPr>
                <w:sz w:val="15"/>
                <w:szCs w:val="15"/>
                <w:spacing w:val="-12"/>
                <w:position w:val="15"/>
              </w:rPr>
              <w:t>构</w:t>
            </w:r>
            <w:r>
              <w:rPr>
                <w:sz w:val="15"/>
                <w:szCs w:val="15"/>
                <w:spacing w:val="-23"/>
                <w:position w:val="15"/>
              </w:rPr>
              <w:t xml:space="preserve"> </w:t>
            </w:r>
            <w:r>
              <w:rPr>
                <w:sz w:val="15"/>
                <w:szCs w:val="15"/>
                <w:spacing w:val="-12"/>
                <w:position w:val="15"/>
              </w:rPr>
              <w:t>建</w:t>
            </w:r>
            <w:r>
              <w:rPr>
                <w:sz w:val="15"/>
                <w:szCs w:val="15"/>
                <w:spacing w:val="-20"/>
                <w:position w:val="15"/>
              </w:rPr>
              <w:t xml:space="preserve"> </w:t>
            </w:r>
            <w:r>
              <w:rPr>
                <w:sz w:val="15"/>
                <w:szCs w:val="15"/>
                <w:spacing w:val="-12"/>
                <w:position w:val="15"/>
              </w:rPr>
              <w:t>营</w:t>
            </w:r>
            <w:r>
              <w:rPr>
                <w:sz w:val="15"/>
                <w:szCs w:val="15"/>
                <w:spacing w:val="-24"/>
                <w:position w:val="15"/>
              </w:rPr>
              <w:t xml:space="preserve"> </w:t>
            </w:r>
            <w:r>
              <w:rPr>
                <w:sz w:val="15"/>
                <w:szCs w:val="15"/>
                <w:spacing w:val="-12"/>
                <w:position w:val="15"/>
              </w:rPr>
              <w:t>销</w:t>
            </w:r>
            <w:r>
              <w:rPr>
                <w:sz w:val="15"/>
                <w:szCs w:val="15"/>
                <w:spacing w:val="-23"/>
                <w:position w:val="15"/>
              </w:rPr>
              <w:t xml:space="preserve"> </w:t>
            </w:r>
            <w:r>
              <w:rPr>
                <w:sz w:val="15"/>
                <w:szCs w:val="15"/>
                <w:spacing w:val="-12"/>
                <w:position w:val="15"/>
              </w:rPr>
              <w:t>大</w:t>
            </w:r>
            <w:r>
              <w:rPr>
                <w:sz w:val="15"/>
                <w:szCs w:val="15"/>
                <w:spacing w:val="-24"/>
                <w:position w:val="15"/>
              </w:rPr>
              <w:t xml:space="preserve"> </w:t>
            </w:r>
            <w:r>
              <w:rPr>
                <w:sz w:val="15"/>
                <w:szCs w:val="15"/>
                <w:spacing w:val="-12"/>
                <w:position w:val="15"/>
              </w:rPr>
              <w:t>数</w:t>
            </w:r>
            <w:r>
              <w:rPr>
                <w:sz w:val="15"/>
                <w:szCs w:val="15"/>
                <w:spacing w:val="-26"/>
                <w:position w:val="15"/>
              </w:rPr>
              <w:t xml:space="preserve"> </w:t>
            </w:r>
            <w:r>
              <w:rPr>
                <w:sz w:val="15"/>
                <w:szCs w:val="15"/>
                <w:spacing w:val="-12"/>
                <w:position w:val="15"/>
              </w:rPr>
              <w:t>据</w:t>
            </w:r>
            <w:r>
              <w:rPr>
                <w:sz w:val="15"/>
                <w:szCs w:val="15"/>
                <w:spacing w:val="-25"/>
                <w:position w:val="15"/>
              </w:rPr>
              <w:t xml:space="preserve"> </w:t>
            </w:r>
            <w:r>
              <w:rPr>
                <w:sz w:val="15"/>
                <w:szCs w:val="15"/>
                <w:spacing w:val="-12"/>
                <w:position w:val="15"/>
              </w:rPr>
              <w:t>平 台</w:t>
            </w:r>
            <w:r>
              <w:rPr>
                <w:sz w:val="15"/>
                <w:szCs w:val="15"/>
                <w:spacing w:val="-13"/>
                <w:position w:val="15"/>
              </w:rPr>
              <w:t xml:space="preserve"> </w:t>
            </w:r>
            <w:r>
              <w:rPr>
                <w:sz w:val="15"/>
                <w:szCs w:val="15"/>
                <w:spacing w:val="-12"/>
                <w:position w:val="15"/>
              </w:rPr>
              <w:t>，</w:t>
            </w:r>
            <w:r>
              <w:rPr>
                <w:sz w:val="15"/>
                <w:szCs w:val="15"/>
                <w:spacing w:val="-25"/>
                <w:position w:val="15"/>
              </w:rPr>
              <w:t xml:space="preserve"> </w:t>
            </w:r>
            <w:r>
              <w:rPr>
                <w:sz w:val="15"/>
                <w:szCs w:val="15"/>
                <w:spacing w:val="-12"/>
                <w:position w:val="15"/>
              </w:rPr>
              <w:t>从</w:t>
            </w:r>
            <w:r>
              <w:rPr>
                <w:sz w:val="15"/>
                <w:szCs w:val="15"/>
                <w:spacing w:val="-24"/>
                <w:position w:val="15"/>
              </w:rPr>
              <w:t xml:space="preserve"> </w:t>
            </w:r>
            <w:r>
              <w:rPr>
                <w:sz w:val="15"/>
                <w:szCs w:val="15"/>
                <w:spacing w:val="-12"/>
                <w:position w:val="15"/>
              </w:rPr>
              <w:t>数</w:t>
            </w:r>
            <w:r>
              <w:rPr>
                <w:sz w:val="15"/>
                <w:szCs w:val="15"/>
                <w:spacing w:val="-26"/>
                <w:position w:val="15"/>
              </w:rPr>
              <w:t xml:space="preserve"> </w:t>
            </w:r>
            <w:r>
              <w:rPr>
                <w:sz w:val="15"/>
                <w:szCs w:val="15"/>
                <w:spacing w:val="-12"/>
                <w:position w:val="15"/>
              </w:rPr>
              <w:t>据</w:t>
            </w:r>
            <w:r>
              <w:rPr>
                <w:sz w:val="15"/>
                <w:szCs w:val="15"/>
                <w:spacing w:val="-24"/>
                <w:position w:val="15"/>
              </w:rPr>
              <w:t xml:space="preserve"> </w:t>
            </w:r>
            <w:r>
              <w:rPr>
                <w:sz w:val="15"/>
                <w:szCs w:val="15"/>
                <w:spacing w:val="-12"/>
                <w:position w:val="15"/>
              </w:rPr>
              <w:t>库</w:t>
            </w:r>
            <w:r>
              <w:rPr>
                <w:sz w:val="15"/>
                <w:szCs w:val="15"/>
                <w:spacing w:val="-20"/>
                <w:position w:val="15"/>
              </w:rPr>
              <w:t xml:space="preserve"> </w:t>
            </w:r>
            <w:r>
              <w:rPr>
                <w:sz w:val="15"/>
                <w:szCs w:val="15"/>
                <w:spacing w:val="-12"/>
                <w:position w:val="15"/>
              </w:rPr>
              <w:t>营</w:t>
            </w:r>
          </w:p>
          <w:p>
            <w:pPr>
              <w:pStyle w:val="TableText"/>
              <w:spacing w:line="219" w:lineRule="auto"/>
              <w:jc w:val="right"/>
              <w:rPr>
                <w:sz w:val="15"/>
                <w:szCs w:val="15"/>
              </w:rPr>
            </w:pPr>
            <w:r>
              <w:rPr>
                <w:sz w:val="15"/>
                <w:szCs w:val="15"/>
                <w:spacing w:val="18"/>
              </w:rPr>
              <w:t>用友公司整合官网</w:t>
            </w:r>
            <w:r>
              <w:rPr>
                <w:sz w:val="15"/>
                <w:szCs w:val="15"/>
                <w:spacing w:val="-4"/>
              </w:rPr>
              <w:t xml:space="preserve"> </w:t>
            </w:r>
            <w:r>
              <w:rPr>
                <w:sz w:val="15"/>
                <w:szCs w:val="15"/>
                <w:spacing w:val="18"/>
              </w:rPr>
              <w:t>、</w:t>
            </w:r>
            <w:r>
              <w:rPr>
                <w:sz w:val="15"/>
                <w:szCs w:val="15"/>
                <w:spacing w:val="-26"/>
              </w:rPr>
              <w:t xml:space="preserve"> </w:t>
            </w:r>
            <w:r>
              <w:rPr>
                <w:sz w:val="15"/>
                <w:szCs w:val="15"/>
                <w:spacing w:val="18"/>
              </w:rPr>
              <w:t>公众号</w:t>
            </w:r>
            <w:r>
              <w:rPr>
                <w:sz w:val="15"/>
                <w:szCs w:val="15"/>
                <w:spacing w:val="-17"/>
              </w:rPr>
              <w:t xml:space="preserve"> </w:t>
            </w:r>
            <w:r>
              <w:rPr>
                <w:sz w:val="15"/>
                <w:szCs w:val="15"/>
                <w:spacing w:val="18"/>
              </w:rPr>
              <w:t>、</w:t>
            </w:r>
            <w:r>
              <w:rPr>
                <w:sz w:val="15"/>
                <w:szCs w:val="15"/>
                <w:spacing w:val="-28"/>
              </w:rPr>
              <w:t xml:space="preserve"> </w:t>
            </w:r>
            <w:r>
              <w:rPr>
                <w:sz w:val="15"/>
                <w:szCs w:val="15"/>
                <w:spacing w:val="18"/>
              </w:rPr>
              <w:t>头条号</w:t>
            </w:r>
            <w:r>
              <w:rPr>
                <w:sz w:val="15"/>
                <w:szCs w:val="15"/>
                <w:spacing w:val="-35"/>
              </w:rPr>
              <w:t xml:space="preserve"> </w:t>
            </w:r>
            <w:r>
              <w:rPr>
                <w:sz w:val="15"/>
                <w:szCs w:val="15"/>
                <w:spacing w:val="18"/>
              </w:rPr>
              <w:t>、</w:t>
            </w:r>
          </w:p>
          <w:p>
            <w:pPr>
              <w:pStyle w:val="TableText"/>
              <w:ind w:left="15" w:firstLine="79"/>
              <w:spacing w:before="203" w:line="453" w:lineRule="auto"/>
              <w:jc w:val="right"/>
              <w:rPr>
                <w:sz w:val="15"/>
                <w:szCs w:val="15"/>
              </w:rPr>
            </w:pPr>
            <w:r>
              <w:rPr>
                <w:sz w:val="15"/>
                <w:szCs w:val="15"/>
                <w:spacing w:val="-10"/>
              </w:rPr>
              <w:t>库</w:t>
            </w:r>
            <w:r>
              <w:rPr>
                <w:sz w:val="15"/>
                <w:szCs w:val="15"/>
                <w:spacing w:val="-18"/>
              </w:rPr>
              <w:t xml:space="preserve"> </w:t>
            </w:r>
            <w:r>
              <w:rPr>
                <w:sz w:val="15"/>
                <w:szCs w:val="15"/>
                <w:spacing w:val="-9"/>
              </w:rPr>
              <w:t>等 多</w:t>
            </w:r>
            <w:r>
              <w:rPr>
                <w:sz w:val="15"/>
                <w:szCs w:val="15"/>
                <w:spacing w:val="-19"/>
              </w:rPr>
              <w:t xml:space="preserve"> </w:t>
            </w:r>
            <w:r>
              <w:rPr>
                <w:sz w:val="15"/>
                <w:szCs w:val="15"/>
                <w:spacing w:val="-9"/>
              </w:rPr>
              <w:t>数</w:t>
            </w:r>
            <w:r>
              <w:rPr>
                <w:sz w:val="15"/>
                <w:szCs w:val="15"/>
                <w:spacing w:val="-21"/>
              </w:rPr>
              <w:t xml:space="preserve"> </w:t>
            </w:r>
            <w:r>
              <w:rPr>
                <w:sz w:val="15"/>
                <w:szCs w:val="15"/>
                <w:spacing w:val="-9"/>
              </w:rPr>
              <w:t>据</w:t>
            </w:r>
            <w:r>
              <w:rPr>
                <w:sz w:val="15"/>
                <w:szCs w:val="15"/>
                <w:spacing w:val="-21"/>
              </w:rPr>
              <w:t xml:space="preserve"> </w:t>
            </w:r>
            <w:r>
              <w:rPr>
                <w:sz w:val="15"/>
                <w:szCs w:val="15"/>
                <w:spacing w:val="-9"/>
              </w:rPr>
              <w:t>源 ，</w:t>
            </w:r>
            <w:r>
              <w:rPr>
                <w:sz w:val="15"/>
                <w:szCs w:val="15"/>
                <w:spacing w:val="-18"/>
              </w:rPr>
              <w:t xml:space="preserve"> </w:t>
            </w:r>
            <w:r>
              <w:rPr>
                <w:sz w:val="15"/>
                <w:szCs w:val="15"/>
                <w:spacing w:val="-9"/>
              </w:rPr>
              <w:t>打</w:t>
            </w:r>
            <w:r>
              <w:rPr>
                <w:sz w:val="15"/>
                <w:szCs w:val="15"/>
                <w:spacing w:val="-20"/>
              </w:rPr>
              <w:t xml:space="preserve"> </w:t>
            </w:r>
            <w:r>
              <w:rPr>
                <w:sz w:val="15"/>
                <w:szCs w:val="15"/>
                <w:spacing w:val="-9"/>
              </w:rPr>
              <w:t>通</w:t>
            </w:r>
            <w:r>
              <w:rPr>
                <w:sz w:val="15"/>
                <w:szCs w:val="15"/>
                <w:spacing w:val="-17"/>
              </w:rPr>
              <w:t xml:space="preserve"> </w:t>
            </w:r>
            <w:r>
              <w:rPr>
                <w:sz w:val="15"/>
                <w:szCs w:val="15"/>
                <w:spacing w:val="-9"/>
              </w:rPr>
              <w:t>与</w:t>
            </w:r>
            <w:r>
              <w:rPr>
                <w:sz w:val="15"/>
                <w:szCs w:val="15"/>
                <w:spacing w:val="-15"/>
              </w:rPr>
              <w:t xml:space="preserve"> </w:t>
            </w:r>
            <w:r>
              <w:rPr>
                <w:sz w:val="15"/>
                <w:szCs w:val="15"/>
                <w:spacing w:val="-9"/>
              </w:rPr>
              <w:t>百</w:t>
            </w:r>
            <w:r>
              <w:rPr>
                <w:sz w:val="15"/>
                <w:szCs w:val="15"/>
                <w:spacing w:val="-21"/>
              </w:rPr>
              <w:t xml:space="preserve"> </w:t>
            </w:r>
            <w:r>
              <w:rPr>
                <w:sz w:val="15"/>
                <w:szCs w:val="15"/>
                <w:spacing w:val="-9"/>
              </w:rPr>
              <w:t>度</w:t>
            </w:r>
            <w:r>
              <w:rPr>
                <w:sz w:val="15"/>
                <w:szCs w:val="15"/>
                <w:spacing w:val="-10"/>
              </w:rPr>
              <w:t xml:space="preserve"> </w:t>
            </w:r>
            <w:r>
              <w:rPr>
                <w:sz w:val="15"/>
                <w:szCs w:val="15"/>
                <w:spacing w:val="-9"/>
              </w:rPr>
              <w:t>、</w:t>
            </w:r>
            <w:r>
              <w:rPr>
                <w:sz w:val="15"/>
                <w:szCs w:val="15"/>
                <w:spacing w:val="-17"/>
              </w:rPr>
              <w:t xml:space="preserve"> </w:t>
            </w:r>
            <w:r>
              <w:rPr>
                <w:sz w:val="15"/>
                <w:szCs w:val="15"/>
                <w:spacing w:val="-9"/>
              </w:rPr>
              <w:t>知</w:t>
            </w:r>
            <w:r>
              <w:rPr>
                <w:sz w:val="15"/>
                <w:szCs w:val="15"/>
                <w:spacing w:val="-19"/>
              </w:rPr>
              <w:t xml:space="preserve"> </w:t>
            </w:r>
            <w:r>
              <w:rPr>
                <w:sz w:val="15"/>
                <w:szCs w:val="15"/>
                <w:spacing w:val="-9"/>
              </w:rPr>
              <w:t>乎</w:t>
            </w:r>
            <w:r>
              <w:rPr>
                <w:sz w:val="15"/>
                <w:szCs w:val="15"/>
                <w:spacing w:val="-19"/>
              </w:rPr>
              <w:t xml:space="preserve"> </w:t>
            </w:r>
            <w:r>
              <w:rPr>
                <w:sz w:val="15"/>
                <w:szCs w:val="15"/>
                <w:spacing w:val="-9"/>
              </w:rPr>
              <w:t>等</w:t>
            </w:r>
            <w:r>
              <w:rPr>
                <w:sz w:val="15"/>
                <w:szCs w:val="15"/>
                <w:spacing w:val="-20"/>
              </w:rPr>
              <w:t xml:space="preserve"> </w:t>
            </w:r>
            <w:r>
              <w:rPr>
                <w:sz w:val="15"/>
                <w:szCs w:val="15"/>
                <w:spacing w:val="-9"/>
              </w:rPr>
              <w:t>第</w:t>
            </w:r>
            <w:r>
              <w:rPr>
                <w:sz w:val="15"/>
                <w:szCs w:val="15"/>
                <w:spacing w:val="-20"/>
              </w:rPr>
              <w:t xml:space="preserve"> </w:t>
            </w:r>
            <w:r>
              <w:rPr>
                <w:sz w:val="15"/>
                <w:szCs w:val="15"/>
                <w:spacing w:val="-8"/>
              </w:rPr>
              <w:t>三</w:t>
            </w:r>
            <w:r>
              <w:rPr>
                <w:sz w:val="15"/>
                <w:szCs w:val="15"/>
              </w:rPr>
              <w:t xml:space="preserve"> </w:t>
            </w:r>
            <w:r>
              <w:rPr>
                <w:sz w:val="15"/>
                <w:szCs w:val="15"/>
                <w:spacing w:val="-6"/>
              </w:rPr>
              <w:t>数</w:t>
            </w:r>
            <w:r>
              <w:rPr>
                <w:sz w:val="15"/>
                <w:szCs w:val="15"/>
                <w:spacing w:val="-18"/>
              </w:rPr>
              <w:t xml:space="preserve"> </w:t>
            </w:r>
            <w:r>
              <w:rPr>
                <w:sz w:val="15"/>
                <w:szCs w:val="15"/>
                <w:spacing w:val="-6"/>
              </w:rPr>
              <w:t>据</w:t>
            </w:r>
            <w:r>
              <w:rPr>
                <w:sz w:val="15"/>
                <w:szCs w:val="15"/>
                <w:spacing w:val="-33"/>
              </w:rPr>
              <w:t xml:space="preserve"> </w:t>
            </w:r>
            <w:r>
              <w:rPr>
                <w:sz w:val="15"/>
                <w:szCs w:val="15"/>
                <w:spacing w:val="-6"/>
              </w:rPr>
              <w:t>连</w:t>
            </w:r>
            <w:r>
              <w:rPr>
                <w:sz w:val="15"/>
                <w:szCs w:val="15"/>
                <w:spacing w:val="-34"/>
              </w:rPr>
              <w:t xml:space="preserve"> </w:t>
            </w:r>
            <w:r>
              <w:rPr>
                <w:sz w:val="15"/>
                <w:szCs w:val="15"/>
                <w:spacing w:val="-6"/>
              </w:rPr>
              <w:t>接</w:t>
            </w:r>
            <w:r>
              <w:rPr>
                <w:sz w:val="15"/>
                <w:szCs w:val="15"/>
                <w:spacing w:val="-21"/>
              </w:rPr>
              <w:t xml:space="preserve"> </w:t>
            </w:r>
            <w:r>
              <w:rPr>
                <w:sz w:val="15"/>
                <w:szCs w:val="15"/>
                <w:spacing w:val="-6"/>
              </w:rPr>
              <w:t>，</w:t>
            </w:r>
            <w:r>
              <w:rPr>
                <w:sz w:val="15"/>
                <w:szCs w:val="15"/>
                <w:spacing w:val="-32"/>
              </w:rPr>
              <w:t xml:space="preserve"> </w:t>
            </w:r>
            <w:r>
              <w:rPr>
                <w:sz w:val="15"/>
                <w:szCs w:val="15"/>
                <w:spacing w:val="-6"/>
              </w:rPr>
              <w:t>构</w:t>
            </w:r>
            <w:r>
              <w:rPr>
                <w:sz w:val="15"/>
                <w:szCs w:val="15"/>
                <w:spacing w:val="-32"/>
              </w:rPr>
              <w:t xml:space="preserve"> </w:t>
            </w:r>
            <w:r>
              <w:rPr>
                <w:sz w:val="15"/>
                <w:szCs w:val="15"/>
                <w:spacing w:val="-6"/>
              </w:rPr>
              <w:t>建</w:t>
            </w:r>
            <w:r>
              <w:rPr>
                <w:sz w:val="15"/>
                <w:szCs w:val="15"/>
                <w:spacing w:val="-37"/>
              </w:rPr>
              <w:t xml:space="preserve"> </w:t>
            </w:r>
            <w:r>
              <w:rPr>
                <w:sz w:val="15"/>
                <w:szCs w:val="15"/>
                <w:spacing w:val="-6"/>
              </w:rPr>
              <w:t>D</w:t>
            </w:r>
            <w:r>
              <w:rPr>
                <w:sz w:val="15"/>
                <w:szCs w:val="15"/>
                <w:spacing w:val="-33"/>
              </w:rPr>
              <w:t xml:space="preserve"> </w:t>
            </w:r>
            <w:r>
              <w:rPr>
                <w:sz w:val="15"/>
                <w:szCs w:val="15"/>
                <w:spacing w:val="-6"/>
              </w:rPr>
              <w:t>a</w:t>
            </w:r>
            <w:r>
              <w:rPr>
                <w:sz w:val="15"/>
                <w:szCs w:val="15"/>
                <w:spacing w:val="-30"/>
              </w:rPr>
              <w:t xml:space="preserve"> </w:t>
            </w:r>
            <w:r>
              <w:rPr>
                <w:sz w:val="15"/>
                <w:szCs w:val="15"/>
                <w:spacing w:val="-6"/>
              </w:rPr>
              <w:t>ta</w:t>
            </w:r>
            <w:r>
              <w:rPr>
                <w:sz w:val="15"/>
                <w:szCs w:val="15"/>
                <w:spacing w:val="-34"/>
              </w:rPr>
              <w:t xml:space="preserve"> </w:t>
            </w:r>
            <w:r>
              <w:rPr>
                <w:sz w:val="15"/>
                <w:szCs w:val="15"/>
                <w:spacing w:val="-6"/>
              </w:rPr>
              <w:t>-</w:t>
            </w:r>
            <w:r>
              <w:rPr>
                <w:sz w:val="15"/>
                <w:szCs w:val="15"/>
                <w:spacing w:val="-31"/>
              </w:rPr>
              <w:t xml:space="preserve"> </w:t>
            </w:r>
            <w:r>
              <w:rPr>
                <w:sz w:val="15"/>
                <w:szCs w:val="15"/>
                <w:spacing w:val="-6"/>
              </w:rPr>
              <w:t>e</w:t>
            </w:r>
            <w:r>
              <w:rPr>
                <w:sz w:val="15"/>
                <w:szCs w:val="15"/>
                <w:spacing w:val="-34"/>
              </w:rPr>
              <w:t xml:space="preserve"> </w:t>
            </w:r>
            <w:r>
              <w:rPr>
                <w:sz w:val="15"/>
                <w:szCs w:val="15"/>
                <w:spacing w:val="-6"/>
              </w:rPr>
              <w:t>n</w:t>
            </w:r>
            <w:r>
              <w:rPr>
                <w:sz w:val="15"/>
                <w:szCs w:val="15"/>
                <w:spacing w:val="-32"/>
              </w:rPr>
              <w:t xml:space="preserve"> </w:t>
            </w:r>
            <w:r>
              <w:rPr>
                <w:sz w:val="15"/>
                <w:szCs w:val="15"/>
                <w:spacing w:val="-6"/>
              </w:rPr>
              <w:t>g</w:t>
            </w:r>
            <w:r>
              <w:rPr>
                <w:sz w:val="15"/>
                <w:szCs w:val="15"/>
                <w:spacing w:val="-23"/>
              </w:rPr>
              <w:t xml:space="preserve"> </w:t>
            </w:r>
            <w:r>
              <w:rPr>
                <w:sz w:val="15"/>
                <w:szCs w:val="15"/>
                <w:spacing w:val="-6"/>
              </w:rPr>
              <w:t>i</w:t>
            </w:r>
            <w:r>
              <w:rPr>
                <w:sz w:val="15"/>
                <w:szCs w:val="15"/>
                <w:spacing w:val="-35"/>
              </w:rPr>
              <w:t xml:space="preserve"> </w:t>
            </w:r>
            <w:r>
              <w:rPr>
                <w:sz w:val="15"/>
                <w:szCs w:val="15"/>
                <w:spacing w:val="-6"/>
              </w:rPr>
              <w:t>n</w:t>
            </w:r>
            <w:r>
              <w:rPr>
                <w:sz w:val="15"/>
                <w:szCs w:val="15"/>
                <w:spacing w:val="-30"/>
              </w:rPr>
              <w:t xml:space="preserve"> </w:t>
            </w:r>
            <w:r>
              <w:rPr>
                <w:sz w:val="15"/>
                <w:szCs w:val="15"/>
                <w:spacing w:val="-6"/>
              </w:rPr>
              <w:t>e</w:t>
            </w:r>
            <w:r>
              <w:rPr>
                <w:sz w:val="15"/>
                <w:szCs w:val="15"/>
                <w:spacing w:val="-33"/>
              </w:rPr>
              <w:t xml:space="preserve"> </w:t>
            </w:r>
            <w:r>
              <w:rPr>
                <w:sz w:val="15"/>
                <w:szCs w:val="15"/>
                <w:spacing w:val="-6"/>
              </w:rPr>
              <w:t>客</w:t>
            </w:r>
            <w:r>
              <w:rPr>
                <w:sz w:val="15"/>
                <w:szCs w:val="15"/>
                <w:spacing w:val="-33"/>
              </w:rPr>
              <w:t xml:space="preserve"> </w:t>
            </w:r>
            <w:r>
              <w:rPr>
                <w:sz w:val="15"/>
                <w:szCs w:val="15"/>
                <w:spacing w:val="-6"/>
              </w:rPr>
              <w:t>户</w:t>
            </w:r>
            <w:r>
              <w:rPr>
                <w:sz w:val="15"/>
                <w:szCs w:val="15"/>
                <w:spacing w:val="-29"/>
              </w:rPr>
              <w:t xml:space="preserve"> </w:t>
            </w:r>
            <w:r>
              <w:rPr>
                <w:sz w:val="15"/>
                <w:szCs w:val="15"/>
                <w:spacing w:val="-6"/>
              </w:rPr>
              <w:t>营</w:t>
            </w:r>
            <w:r>
              <w:rPr>
                <w:sz w:val="15"/>
                <w:szCs w:val="15"/>
                <w:spacing w:val="-33"/>
              </w:rPr>
              <w:t xml:space="preserve"> </w:t>
            </w:r>
            <w:r>
              <w:rPr>
                <w:sz w:val="15"/>
                <w:szCs w:val="15"/>
                <w:spacing w:val="-6"/>
              </w:rPr>
              <w:t>销</w:t>
            </w:r>
            <w:r>
              <w:rPr>
                <w:sz w:val="15"/>
                <w:szCs w:val="15"/>
                <w:spacing w:val="-31"/>
              </w:rPr>
              <w:t xml:space="preserve"> </w:t>
            </w:r>
            <w:r>
              <w:rPr>
                <w:sz w:val="15"/>
                <w:szCs w:val="15"/>
                <w:spacing w:val="-6"/>
              </w:rPr>
              <w:t>大</w:t>
            </w:r>
            <w:r>
              <w:rPr>
                <w:sz w:val="15"/>
                <w:szCs w:val="15"/>
                <w:spacing w:val="-33"/>
              </w:rPr>
              <w:t xml:space="preserve"> </w:t>
            </w:r>
            <w:r>
              <w:rPr>
                <w:sz w:val="15"/>
                <w:szCs w:val="15"/>
                <w:spacing w:val="-6"/>
              </w:rPr>
              <w:t>数</w:t>
            </w:r>
            <w:r>
              <w:rPr>
                <w:sz w:val="15"/>
                <w:szCs w:val="15"/>
              </w:rPr>
              <w:t xml:space="preserve"> </w:t>
            </w:r>
            <w:r>
              <w:rPr>
                <w:sz w:val="15"/>
                <w:szCs w:val="15"/>
                <w:spacing w:val="-5"/>
              </w:rPr>
              <w:t>渠</w:t>
            </w:r>
            <w:r>
              <w:rPr>
                <w:sz w:val="15"/>
                <w:szCs w:val="15"/>
                <w:spacing w:val="-21"/>
              </w:rPr>
              <w:t xml:space="preserve"> </w:t>
            </w:r>
            <w:r>
              <w:rPr>
                <w:sz w:val="15"/>
                <w:szCs w:val="15"/>
                <w:spacing w:val="-5"/>
              </w:rPr>
              <w:t>道 、</w:t>
            </w:r>
            <w:r>
              <w:rPr>
                <w:sz w:val="15"/>
                <w:szCs w:val="15"/>
                <w:spacing w:val="-20"/>
              </w:rPr>
              <w:t xml:space="preserve"> </w:t>
            </w:r>
            <w:r>
              <w:rPr>
                <w:sz w:val="15"/>
                <w:szCs w:val="15"/>
                <w:spacing w:val="-5"/>
              </w:rPr>
              <w:t>全</w:t>
            </w:r>
            <w:r>
              <w:rPr>
                <w:sz w:val="15"/>
                <w:szCs w:val="15"/>
                <w:spacing w:val="-20"/>
              </w:rPr>
              <w:t xml:space="preserve"> </w:t>
            </w:r>
            <w:r>
              <w:rPr>
                <w:sz w:val="15"/>
                <w:szCs w:val="15"/>
                <w:spacing w:val="-5"/>
              </w:rPr>
              <w:t>媒</w:t>
            </w:r>
            <w:r>
              <w:rPr>
                <w:sz w:val="15"/>
                <w:szCs w:val="15"/>
                <w:spacing w:val="-20"/>
              </w:rPr>
              <w:t xml:space="preserve"> </w:t>
            </w:r>
            <w:r>
              <w:rPr>
                <w:sz w:val="15"/>
                <w:szCs w:val="15"/>
                <w:spacing w:val="-5"/>
              </w:rPr>
              <w:t>体</w:t>
            </w:r>
            <w:r>
              <w:rPr>
                <w:sz w:val="15"/>
                <w:szCs w:val="15"/>
                <w:spacing w:val="-20"/>
              </w:rPr>
              <w:t xml:space="preserve"> </w:t>
            </w:r>
            <w:r>
              <w:rPr>
                <w:sz w:val="15"/>
                <w:szCs w:val="15"/>
                <w:spacing w:val="-5"/>
              </w:rPr>
              <w:t>覆</w:t>
            </w:r>
            <w:r>
              <w:rPr>
                <w:sz w:val="15"/>
                <w:szCs w:val="15"/>
                <w:spacing w:val="-19"/>
              </w:rPr>
              <w:t xml:space="preserve"> </w:t>
            </w:r>
            <w:r>
              <w:rPr>
                <w:sz w:val="15"/>
                <w:szCs w:val="15"/>
                <w:spacing w:val="-5"/>
              </w:rPr>
              <w:t>盖 的</w:t>
            </w:r>
            <w:r>
              <w:rPr>
                <w:sz w:val="15"/>
                <w:szCs w:val="15"/>
                <w:spacing w:val="-19"/>
              </w:rPr>
              <w:t xml:space="preserve"> </w:t>
            </w:r>
            <w:r>
              <w:rPr>
                <w:sz w:val="15"/>
                <w:szCs w:val="15"/>
                <w:spacing w:val="-5"/>
              </w:rPr>
              <w:t>客</w:t>
            </w:r>
            <w:r>
              <w:rPr>
                <w:sz w:val="15"/>
                <w:szCs w:val="15"/>
                <w:spacing w:val="-20"/>
              </w:rPr>
              <w:t xml:space="preserve"> </w:t>
            </w:r>
            <w:r>
              <w:rPr>
                <w:sz w:val="15"/>
                <w:szCs w:val="15"/>
                <w:spacing w:val="-5"/>
              </w:rPr>
              <w:t>户</w:t>
            </w:r>
            <w:r>
              <w:rPr>
                <w:sz w:val="15"/>
                <w:szCs w:val="15"/>
                <w:spacing w:val="-15"/>
              </w:rPr>
              <w:t xml:space="preserve"> </w:t>
            </w:r>
            <w:r>
              <w:rPr>
                <w:sz w:val="15"/>
                <w:szCs w:val="15"/>
                <w:spacing w:val="-5"/>
              </w:rPr>
              <w:t>营</w:t>
            </w:r>
            <w:r>
              <w:rPr>
                <w:sz w:val="15"/>
                <w:szCs w:val="15"/>
                <w:spacing w:val="-20"/>
              </w:rPr>
              <w:t xml:space="preserve"> </w:t>
            </w:r>
            <w:r>
              <w:rPr>
                <w:sz w:val="15"/>
                <w:szCs w:val="15"/>
                <w:spacing w:val="-5"/>
              </w:rPr>
              <w:t>销</w:t>
            </w:r>
            <w:r>
              <w:rPr>
                <w:sz w:val="15"/>
                <w:szCs w:val="15"/>
                <w:spacing w:val="-18"/>
              </w:rPr>
              <w:t xml:space="preserve"> </w:t>
            </w:r>
            <w:r>
              <w:rPr>
                <w:sz w:val="15"/>
                <w:szCs w:val="15"/>
                <w:spacing w:val="-5"/>
              </w:rPr>
              <w:t>大</w:t>
            </w:r>
            <w:r>
              <w:rPr>
                <w:sz w:val="15"/>
                <w:szCs w:val="15"/>
                <w:spacing w:val="-19"/>
              </w:rPr>
              <w:t xml:space="preserve"> </w:t>
            </w:r>
            <w:r>
              <w:rPr>
                <w:sz w:val="15"/>
                <w:szCs w:val="15"/>
                <w:spacing w:val="-5"/>
              </w:rPr>
              <w:t>数</w:t>
            </w:r>
            <w:r>
              <w:rPr>
                <w:sz w:val="15"/>
                <w:szCs w:val="15"/>
                <w:spacing w:val="-21"/>
              </w:rPr>
              <w:t xml:space="preserve"> </w:t>
            </w:r>
            <w:r>
              <w:rPr>
                <w:sz w:val="15"/>
                <w:szCs w:val="15"/>
                <w:spacing w:val="-5"/>
              </w:rPr>
              <w:t>据 ，</w:t>
            </w:r>
            <w:r>
              <w:rPr>
                <w:sz w:val="15"/>
                <w:szCs w:val="15"/>
                <w:spacing w:val="-17"/>
              </w:rPr>
              <w:t xml:space="preserve"> </w:t>
            </w:r>
            <w:r>
              <w:rPr>
                <w:sz w:val="15"/>
                <w:szCs w:val="15"/>
                <w:spacing w:val="-5"/>
              </w:rPr>
              <w:t>实</w:t>
            </w:r>
            <w:r>
              <w:rPr>
                <w:sz w:val="15"/>
                <w:szCs w:val="15"/>
              </w:rPr>
              <w:t xml:space="preserve"> </w:t>
            </w:r>
            <w:r>
              <w:rPr>
                <w:sz w:val="15"/>
                <w:szCs w:val="15"/>
                <w:spacing w:val="-6"/>
              </w:rPr>
              <w:t>的</w:t>
            </w:r>
            <w:r>
              <w:rPr>
                <w:sz w:val="15"/>
                <w:szCs w:val="15"/>
                <w:spacing w:val="-19"/>
              </w:rPr>
              <w:t xml:space="preserve"> </w:t>
            </w:r>
            <w:r>
              <w:rPr>
                <w:sz w:val="15"/>
                <w:szCs w:val="15"/>
                <w:spacing w:val="-6"/>
              </w:rPr>
              <w:t>深</w:t>
            </w:r>
            <w:r>
              <w:rPr>
                <w:sz w:val="15"/>
                <w:szCs w:val="15"/>
                <w:spacing w:val="-27"/>
              </w:rPr>
              <w:t xml:space="preserve"> </w:t>
            </w:r>
            <w:r>
              <w:rPr>
                <w:sz w:val="15"/>
                <w:szCs w:val="15"/>
                <w:spacing w:val="-6"/>
              </w:rPr>
              <w:t>度</w:t>
            </w:r>
            <w:r>
              <w:rPr>
                <w:sz w:val="15"/>
                <w:szCs w:val="15"/>
                <w:spacing w:val="-26"/>
              </w:rPr>
              <w:t xml:space="preserve"> </w:t>
            </w:r>
            <w:r>
              <w:rPr>
                <w:sz w:val="15"/>
                <w:szCs w:val="15"/>
                <w:spacing w:val="-6"/>
              </w:rPr>
              <w:t>数</w:t>
            </w:r>
            <w:r>
              <w:rPr>
                <w:sz w:val="15"/>
                <w:szCs w:val="15"/>
                <w:spacing w:val="-28"/>
              </w:rPr>
              <w:t xml:space="preserve"> </w:t>
            </w:r>
            <w:r>
              <w:rPr>
                <w:sz w:val="15"/>
                <w:szCs w:val="15"/>
                <w:spacing w:val="-6"/>
              </w:rPr>
              <w:t>据</w:t>
            </w:r>
            <w:r>
              <w:rPr>
                <w:sz w:val="15"/>
                <w:szCs w:val="15"/>
                <w:spacing w:val="-24"/>
              </w:rPr>
              <w:t xml:space="preserve"> </w:t>
            </w:r>
            <w:r>
              <w:rPr>
                <w:sz w:val="15"/>
                <w:szCs w:val="15"/>
                <w:spacing w:val="-6"/>
              </w:rPr>
              <w:t>获</w:t>
            </w:r>
            <w:r>
              <w:rPr>
                <w:sz w:val="15"/>
                <w:szCs w:val="15"/>
                <w:spacing w:val="-26"/>
              </w:rPr>
              <w:t xml:space="preserve"> </w:t>
            </w:r>
            <w:r>
              <w:rPr>
                <w:sz w:val="15"/>
                <w:szCs w:val="15"/>
                <w:spacing w:val="-6"/>
              </w:rPr>
              <w:t>取 ，</w:t>
            </w:r>
            <w:r>
              <w:rPr>
                <w:sz w:val="15"/>
                <w:szCs w:val="15"/>
                <w:spacing w:val="-23"/>
              </w:rPr>
              <w:t xml:space="preserve"> </w:t>
            </w:r>
            <w:r>
              <w:rPr>
                <w:sz w:val="15"/>
                <w:szCs w:val="15"/>
                <w:spacing w:val="-6"/>
              </w:rPr>
              <w:t>并</w:t>
            </w:r>
            <w:r>
              <w:rPr>
                <w:sz w:val="15"/>
                <w:szCs w:val="15"/>
                <w:spacing w:val="-27"/>
              </w:rPr>
              <w:t xml:space="preserve"> </w:t>
            </w:r>
            <w:r>
              <w:rPr>
                <w:sz w:val="15"/>
                <w:szCs w:val="15"/>
                <w:spacing w:val="-6"/>
              </w:rPr>
              <w:t>基</w:t>
            </w:r>
            <w:r>
              <w:rPr>
                <w:sz w:val="15"/>
                <w:szCs w:val="15"/>
                <w:spacing w:val="-25"/>
              </w:rPr>
              <w:t xml:space="preserve"> </w:t>
            </w:r>
            <w:r>
              <w:rPr>
                <w:sz w:val="15"/>
                <w:szCs w:val="15"/>
                <w:spacing w:val="-6"/>
              </w:rPr>
              <w:t>于</w:t>
            </w:r>
            <w:r>
              <w:rPr>
                <w:sz w:val="15"/>
                <w:szCs w:val="15"/>
                <w:spacing w:val="-23"/>
              </w:rPr>
              <w:t xml:space="preserve"> </w:t>
            </w:r>
            <w:r>
              <w:rPr>
                <w:sz w:val="15"/>
                <w:szCs w:val="15"/>
                <w:spacing w:val="-6"/>
              </w:rPr>
              <w:t>统</w:t>
            </w:r>
            <w:r>
              <w:rPr>
                <w:sz w:val="15"/>
                <w:szCs w:val="15"/>
                <w:spacing w:val="-25"/>
              </w:rPr>
              <w:t xml:space="preserve"> </w:t>
            </w:r>
            <w:r>
              <w:rPr>
                <w:sz w:val="15"/>
                <w:szCs w:val="15"/>
                <w:spacing w:val="-6"/>
              </w:rPr>
              <w:t>一</w:t>
            </w:r>
            <w:r>
              <w:rPr>
                <w:sz w:val="15"/>
                <w:szCs w:val="15"/>
                <w:spacing w:val="-14"/>
              </w:rPr>
              <w:t xml:space="preserve"> </w:t>
            </w:r>
            <w:r>
              <w:rPr>
                <w:sz w:val="15"/>
                <w:szCs w:val="15"/>
                <w:spacing w:val="-6"/>
              </w:rPr>
              <w:t>的</w:t>
            </w:r>
            <w:r>
              <w:rPr>
                <w:sz w:val="15"/>
                <w:szCs w:val="15"/>
                <w:spacing w:val="-31"/>
              </w:rPr>
              <w:t xml:space="preserve"> </w:t>
            </w:r>
            <w:r>
              <w:rPr>
                <w:sz w:val="15"/>
                <w:szCs w:val="15"/>
                <w:spacing w:val="-6"/>
              </w:rPr>
              <w:t>U</w:t>
            </w:r>
            <w:r>
              <w:rPr>
                <w:sz w:val="15"/>
                <w:szCs w:val="15"/>
                <w:spacing w:val="-28"/>
              </w:rPr>
              <w:t xml:space="preserve"> </w:t>
            </w:r>
            <w:r>
              <w:rPr>
                <w:sz w:val="15"/>
                <w:szCs w:val="15"/>
                <w:spacing w:val="-6"/>
              </w:rPr>
              <w:t>n</w:t>
            </w:r>
            <w:r>
              <w:rPr>
                <w:sz w:val="15"/>
                <w:szCs w:val="15"/>
                <w:spacing w:val="-17"/>
              </w:rPr>
              <w:t xml:space="preserve"> </w:t>
            </w:r>
            <w:r>
              <w:rPr>
                <w:sz w:val="15"/>
                <w:szCs w:val="15"/>
                <w:spacing w:val="-6"/>
              </w:rPr>
              <w:t>i</w:t>
            </w:r>
            <w:r>
              <w:rPr>
                <w:sz w:val="15"/>
                <w:szCs w:val="15"/>
                <w:spacing w:val="-28"/>
              </w:rPr>
              <w:t xml:space="preserve"> </w:t>
            </w:r>
            <w:r>
              <w:rPr>
                <w:sz w:val="15"/>
                <w:szCs w:val="15"/>
                <w:spacing w:val="-6"/>
              </w:rPr>
              <w:t>-</w:t>
            </w:r>
            <w:r>
              <w:rPr>
                <w:sz w:val="15"/>
                <w:szCs w:val="15"/>
                <w:spacing w:val="-19"/>
              </w:rPr>
              <w:t xml:space="preserve"> </w:t>
            </w:r>
            <w:r>
              <w:rPr>
                <w:sz w:val="15"/>
                <w:szCs w:val="15"/>
                <w:spacing w:val="-6"/>
              </w:rPr>
              <w:t>I</w:t>
            </w:r>
            <w:r>
              <w:rPr>
                <w:sz w:val="15"/>
                <w:szCs w:val="15"/>
                <w:spacing w:val="-30"/>
              </w:rPr>
              <w:t xml:space="preserve"> </w:t>
            </w:r>
            <w:r>
              <w:rPr>
                <w:sz w:val="15"/>
                <w:szCs w:val="15"/>
                <w:spacing w:val="-6"/>
              </w:rPr>
              <w:t>D</w:t>
            </w:r>
            <w:r>
              <w:rPr>
                <w:sz w:val="15"/>
                <w:szCs w:val="15"/>
                <w:spacing w:val="-28"/>
              </w:rPr>
              <w:t xml:space="preserve"> </w:t>
            </w:r>
            <w:r>
              <w:rPr>
                <w:sz w:val="15"/>
                <w:szCs w:val="15"/>
                <w:spacing w:val="-6"/>
              </w:rPr>
              <w:t>进</w:t>
            </w:r>
            <w:r>
              <w:rPr>
                <w:sz w:val="15"/>
                <w:szCs w:val="15"/>
              </w:rPr>
              <w:t xml:space="preserve"> </w:t>
            </w:r>
            <w:r>
              <w:rPr>
                <w:sz w:val="15"/>
                <w:szCs w:val="15"/>
                <w:spacing w:val="28"/>
              </w:rPr>
              <w:t>理</w:t>
            </w:r>
            <w:r>
              <w:rPr>
                <w:sz w:val="15"/>
                <w:szCs w:val="15"/>
                <w:spacing w:val="-15"/>
              </w:rPr>
              <w:t xml:space="preserve"> </w:t>
            </w:r>
            <w:r>
              <w:rPr>
                <w:sz w:val="15"/>
                <w:szCs w:val="15"/>
                <w:spacing w:val="28"/>
              </w:rPr>
              <w:t>，</w:t>
            </w:r>
            <w:r>
              <w:rPr>
                <w:sz w:val="15"/>
                <w:szCs w:val="15"/>
                <w:spacing w:val="-24"/>
              </w:rPr>
              <w:t xml:space="preserve"> </w:t>
            </w:r>
            <w:r>
              <w:rPr>
                <w:sz w:val="15"/>
                <w:szCs w:val="15"/>
                <w:spacing w:val="28"/>
              </w:rPr>
              <w:t>实现以客户为基础的相关行为数据</w:t>
            </w:r>
            <w:r>
              <w:rPr>
                <w:sz w:val="15"/>
                <w:szCs w:val="15"/>
                <w:spacing w:val="-16"/>
              </w:rPr>
              <w:t xml:space="preserve"> </w:t>
            </w:r>
            <w:r>
              <w:rPr>
                <w:sz w:val="15"/>
                <w:szCs w:val="15"/>
                <w:spacing w:val="28"/>
              </w:rPr>
              <w:t>、</w:t>
            </w:r>
            <w:r>
              <w:rPr>
                <w:sz w:val="15"/>
                <w:szCs w:val="15"/>
                <w:spacing w:val="-28"/>
              </w:rPr>
              <w:t xml:space="preserve"> </w:t>
            </w:r>
            <w:r>
              <w:rPr>
                <w:sz w:val="15"/>
                <w:szCs w:val="15"/>
                <w:spacing w:val="28"/>
              </w:rPr>
              <w:t>业</w:t>
            </w:r>
            <w:r>
              <w:rPr>
                <w:sz w:val="15"/>
                <w:szCs w:val="15"/>
              </w:rPr>
              <w:t xml:space="preserve"> </w:t>
            </w:r>
            <w:r>
              <w:rPr>
                <w:sz w:val="15"/>
                <w:szCs w:val="15"/>
                <w:spacing w:val="-10"/>
              </w:rPr>
              <w:t>据 的</w:t>
            </w:r>
            <w:r>
              <w:rPr>
                <w:sz w:val="15"/>
                <w:szCs w:val="15"/>
                <w:spacing w:val="-20"/>
              </w:rPr>
              <w:t xml:space="preserve"> </w:t>
            </w:r>
            <w:r>
              <w:rPr>
                <w:sz w:val="15"/>
                <w:szCs w:val="15"/>
                <w:spacing w:val="-10"/>
              </w:rPr>
              <w:t>集 中</w:t>
            </w:r>
            <w:r>
              <w:rPr>
                <w:sz w:val="15"/>
                <w:szCs w:val="15"/>
                <w:spacing w:val="-21"/>
              </w:rPr>
              <w:t xml:space="preserve"> </w:t>
            </w:r>
            <w:r>
              <w:rPr>
                <w:sz w:val="15"/>
                <w:szCs w:val="15"/>
                <w:spacing w:val="-10"/>
              </w:rPr>
              <w:t>管</w:t>
            </w:r>
            <w:r>
              <w:rPr>
                <w:sz w:val="15"/>
                <w:szCs w:val="15"/>
                <w:spacing w:val="-23"/>
              </w:rPr>
              <w:t xml:space="preserve"> </w:t>
            </w:r>
            <w:r>
              <w:rPr>
                <w:sz w:val="15"/>
                <w:szCs w:val="15"/>
                <w:spacing w:val="-10"/>
              </w:rPr>
              <w:t>理</w:t>
            </w:r>
            <w:r>
              <w:rPr>
                <w:sz w:val="15"/>
                <w:szCs w:val="15"/>
                <w:spacing w:val="-13"/>
              </w:rPr>
              <w:t xml:space="preserve"> </w:t>
            </w:r>
            <w:r>
              <w:rPr>
                <w:sz w:val="15"/>
                <w:szCs w:val="15"/>
                <w:spacing w:val="-10"/>
              </w:rPr>
              <w:t>，</w:t>
            </w:r>
            <w:r>
              <w:rPr>
                <w:sz w:val="15"/>
                <w:szCs w:val="15"/>
                <w:spacing w:val="-23"/>
              </w:rPr>
              <w:t xml:space="preserve"> </w:t>
            </w:r>
            <w:r>
              <w:rPr>
                <w:sz w:val="15"/>
                <w:szCs w:val="15"/>
                <w:spacing w:val="-10"/>
              </w:rPr>
              <w:t>为</w:t>
            </w:r>
            <w:r>
              <w:rPr>
                <w:sz w:val="15"/>
                <w:szCs w:val="15"/>
                <w:spacing w:val="-21"/>
              </w:rPr>
              <w:t xml:space="preserve"> </w:t>
            </w:r>
            <w:r>
              <w:rPr>
                <w:sz w:val="15"/>
                <w:szCs w:val="15"/>
                <w:spacing w:val="-10"/>
              </w:rPr>
              <w:t>实</w:t>
            </w:r>
            <w:r>
              <w:rPr>
                <w:sz w:val="15"/>
                <w:szCs w:val="15"/>
                <w:spacing w:val="-24"/>
              </w:rPr>
              <w:t xml:space="preserve"> </w:t>
            </w:r>
            <w:r>
              <w:rPr>
                <w:sz w:val="15"/>
                <w:szCs w:val="15"/>
                <w:spacing w:val="-10"/>
              </w:rPr>
              <w:t>现</w:t>
            </w:r>
            <w:r>
              <w:rPr>
                <w:sz w:val="15"/>
                <w:szCs w:val="15"/>
                <w:spacing w:val="-25"/>
              </w:rPr>
              <w:t xml:space="preserve"> </w:t>
            </w:r>
            <w:r>
              <w:rPr>
                <w:sz w:val="15"/>
                <w:szCs w:val="15"/>
                <w:spacing w:val="-10"/>
              </w:rPr>
              <w:t>基</w:t>
            </w:r>
            <w:r>
              <w:rPr>
                <w:sz w:val="15"/>
                <w:szCs w:val="15"/>
                <w:spacing w:val="-23"/>
              </w:rPr>
              <w:t xml:space="preserve"> </w:t>
            </w:r>
            <w:r>
              <w:rPr>
                <w:sz w:val="15"/>
                <w:szCs w:val="15"/>
                <w:spacing w:val="-10"/>
              </w:rPr>
              <w:t>于</w:t>
            </w:r>
            <w:r>
              <w:rPr>
                <w:sz w:val="15"/>
                <w:szCs w:val="15"/>
                <w:spacing w:val="-23"/>
              </w:rPr>
              <w:t xml:space="preserve"> </w:t>
            </w:r>
            <w:r>
              <w:rPr>
                <w:sz w:val="15"/>
                <w:szCs w:val="15"/>
                <w:spacing w:val="-10"/>
              </w:rPr>
              <w:t>大</w:t>
            </w:r>
            <w:r>
              <w:rPr>
                <w:sz w:val="15"/>
                <w:szCs w:val="15"/>
                <w:spacing w:val="-24"/>
              </w:rPr>
              <w:t xml:space="preserve"> </w:t>
            </w:r>
            <w:r>
              <w:rPr>
                <w:sz w:val="15"/>
                <w:szCs w:val="15"/>
                <w:spacing w:val="-10"/>
              </w:rPr>
              <w:t>数</w:t>
            </w:r>
            <w:r>
              <w:rPr>
                <w:sz w:val="15"/>
                <w:szCs w:val="15"/>
                <w:spacing w:val="-25"/>
              </w:rPr>
              <w:t xml:space="preserve"> </w:t>
            </w:r>
            <w:r>
              <w:rPr>
                <w:sz w:val="15"/>
                <w:szCs w:val="15"/>
                <w:spacing w:val="-10"/>
              </w:rPr>
              <w:t>据</w:t>
            </w:r>
            <w:r>
              <w:rPr>
                <w:sz w:val="15"/>
                <w:szCs w:val="15"/>
                <w:spacing w:val="-13"/>
              </w:rPr>
              <w:t xml:space="preserve"> </w:t>
            </w:r>
            <w:r>
              <w:rPr>
                <w:sz w:val="15"/>
                <w:szCs w:val="15"/>
                <w:spacing w:val="-10"/>
              </w:rPr>
              <w:t>的</w:t>
            </w:r>
            <w:r>
              <w:rPr>
                <w:sz w:val="15"/>
                <w:szCs w:val="15"/>
                <w:spacing w:val="-25"/>
              </w:rPr>
              <w:t xml:space="preserve"> </w:t>
            </w:r>
            <w:r>
              <w:rPr>
                <w:sz w:val="15"/>
                <w:szCs w:val="15"/>
                <w:spacing w:val="-10"/>
              </w:rPr>
              <w:t>精</w:t>
            </w:r>
            <w:r>
              <w:rPr>
                <w:sz w:val="15"/>
                <w:szCs w:val="15"/>
                <w:spacing w:val="-23"/>
              </w:rPr>
              <w:t xml:space="preserve"> </w:t>
            </w:r>
            <w:r>
              <w:rPr>
                <w:sz w:val="15"/>
                <w:szCs w:val="15"/>
                <w:spacing w:val="-10"/>
              </w:rPr>
              <w:t>准</w:t>
            </w:r>
          </w:p>
          <w:p>
            <w:pPr>
              <w:pStyle w:val="TableText"/>
              <w:ind w:right="17"/>
              <w:spacing w:before="1" w:line="218" w:lineRule="auto"/>
              <w:jc w:val="right"/>
              <w:rPr>
                <w:sz w:val="15"/>
                <w:szCs w:val="15"/>
              </w:rPr>
            </w:pPr>
            <w:r>
              <w:rPr>
                <w:sz w:val="15"/>
                <w:szCs w:val="15"/>
                <w:spacing w:val="-9"/>
              </w:rPr>
              <w:t>用</w:t>
            </w:r>
            <w:r>
              <w:rPr>
                <w:sz w:val="15"/>
                <w:szCs w:val="15"/>
                <w:spacing w:val="-8"/>
              </w:rPr>
              <w:t xml:space="preserve"> </w:t>
            </w:r>
            <w:r>
              <w:rPr>
                <w:sz w:val="15"/>
                <w:szCs w:val="15"/>
                <w:spacing w:val="-9"/>
              </w:rPr>
              <w:t>友</w:t>
            </w:r>
            <w:r>
              <w:rPr>
                <w:sz w:val="15"/>
                <w:szCs w:val="15"/>
                <w:spacing w:val="-23"/>
              </w:rPr>
              <w:t xml:space="preserve"> </w:t>
            </w:r>
            <w:r>
              <w:rPr>
                <w:sz w:val="15"/>
                <w:szCs w:val="15"/>
                <w:spacing w:val="-9"/>
              </w:rPr>
              <w:t>公</w:t>
            </w:r>
            <w:r>
              <w:rPr>
                <w:sz w:val="15"/>
                <w:szCs w:val="15"/>
                <w:spacing w:val="-22"/>
              </w:rPr>
              <w:t xml:space="preserve"> </w:t>
            </w:r>
            <w:r>
              <w:rPr>
                <w:sz w:val="15"/>
                <w:szCs w:val="15"/>
                <w:spacing w:val="-9"/>
              </w:rPr>
              <w:t>司</w:t>
            </w:r>
            <w:r>
              <w:rPr>
                <w:sz w:val="15"/>
                <w:szCs w:val="15"/>
                <w:spacing w:val="-20"/>
              </w:rPr>
              <w:t xml:space="preserve"> </w:t>
            </w:r>
            <w:r>
              <w:rPr>
                <w:sz w:val="15"/>
                <w:szCs w:val="15"/>
                <w:spacing w:val="-9"/>
              </w:rPr>
              <w:t>多</w:t>
            </w:r>
            <w:r>
              <w:rPr>
                <w:sz w:val="15"/>
                <w:szCs w:val="15"/>
                <w:spacing w:val="-27"/>
              </w:rPr>
              <w:t xml:space="preserve"> </w:t>
            </w:r>
            <w:r>
              <w:rPr>
                <w:sz w:val="15"/>
                <w:szCs w:val="15"/>
                <w:spacing w:val="-9"/>
              </w:rPr>
              <w:t>渠</w:t>
            </w:r>
            <w:r>
              <w:rPr>
                <w:sz w:val="15"/>
                <w:szCs w:val="15"/>
                <w:spacing w:val="-28"/>
              </w:rPr>
              <w:t xml:space="preserve"> </w:t>
            </w:r>
            <w:r>
              <w:rPr>
                <w:sz w:val="15"/>
                <w:szCs w:val="15"/>
                <w:spacing w:val="-9"/>
              </w:rPr>
              <w:t>道</w:t>
            </w:r>
            <w:r>
              <w:rPr>
                <w:sz w:val="15"/>
                <w:szCs w:val="15"/>
                <w:spacing w:val="-26"/>
              </w:rPr>
              <w:t xml:space="preserve"> </w:t>
            </w:r>
            <w:r>
              <w:rPr>
                <w:sz w:val="15"/>
                <w:szCs w:val="15"/>
                <w:spacing w:val="-9"/>
              </w:rPr>
              <w:t>客</w:t>
            </w:r>
            <w:r>
              <w:rPr>
                <w:sz w:val="15"/>
                <w:szCs w:val="15"/>
                <w:spacing w:val="-27"/>
              </w:rPr>
              <w:t xml:space="preserve"> </w:t>
            </w:r>
            <w:r>
              <w:rPr>
                <w:sz w:val="15"/>
                <w:szCs w:val="15"/>
                <w:spacing w:val="-9"/>
              </w:rPr>
              <w:t>户</w:t>
            </w:r>
            <w:r>
              <w:rPr>
                <w:sz w:val="15"/>
                <w:szCs w:val="15"/>
                <w:spacing w:val="-26"/>
              </w:rPr>
              <w:t xml:space="preserve"> </w:t>
            </w:r>
            <w:r>
              <w:rPr>
                <w:sz w:val="15"/>
                <w:szCs w:val="15"/>
                <w:spacing w:val="-9"/>
              </w:rPr>
              <w:t>数</w:t>
            </w:r>
            <w:r>
              <w:rPr>
                <w:sz w:val="15"/>
                <w:szCs w:val="15"/>
                <w:spacing w:val="-28"/>
              </w:rPr>
              <w:t xml:space="preserve"> </w:t>
            </w:r>
            <w:r>
              <w:rPr>
                <w:sz w:val="15"/>
                <w:szCs w:val="15"/>
                <w:spacing w:val="-9"/>
              </w:rPr>
              <w:t>据</w:t>
            </w:r>
            <w:r>
              <w:rPr>
                <w:sz w:val="15"/>
                <w:szCs w:val="15"/>
                <w:spacing w:val="-28"/>
              </w:rPr>
              <w:t xml:space="preserve"> </w:t>
            </w:r>
            <w:r>
              <w:rPr>
                <w:sz w:val="15"/>
                <w:szCs w:val="15"/>
                <w:spacing w:val="-9"/>
              </w:rPr>
              <w:t>采</w:t>
            </w:r>
            <w:r>
              <w:rPr>
                <w:sz w:val="15"/>
                <w:szCs w:val="15"/>
                <w:spacing w:val="-28"/>
              </w:rPr>
              <w:t xml:space="preserve"> </w:t>
            </w:r>
            <w:r>
              <w:rPr>
                <w:sz w:val="15"/>
                <w:szCs w:val="15"/>
                <w:spacing w:val="-9"/>
              </w:rPr>
              <w:t>集</w:t>
            </w:r>
            <w:r>
              <w:rPr>
                <w:sz w:val="15"/>
                <w:szCs w:val="15"/>
                <w:spacing w:val="-26"/>
              </w:rPr>
              <w:t xml:space="preserve"> </w:t>
            </w:r>
            <w:r>
              <w:rPr>
                <w:sz w:val="15"/>
                <w:szCs w:val="15"/>
                <w:spacing w:val="-9"/>
              </w:rPr>
              <w:t>流</w:t>
            </w:r>
            <w:r>
              <w:rPr>
                <w:sz w:val="15"/>
                <w:szCs w:val="15"/>
                <w:spacing w:val="-28"/>
              </w:rPr>
              <w:t xml:space="preserve"> </w:t>
            </w:r>
            <w:r>
              <w:rPr>
                <w:sz w:val="15"/>
                <w:szCs w:val="15"/>
                <w:spacing w:val="-9"/>
              </w:rPr>
              <w:t>程</w:t>
            </w:r>
            <w:r>
              <w:rPr>
                <w:sz w:val="15"/>
                <w:szCs w:val="15"/>
                <w:spacing w:val="-25"/>
              </w:rPr>
              <w:t xml:space="preserve"> </w:t>
            </w:r>
            <w:r>
              <w:rPr>
                <w:sz w:val="15"/>
                <w:szCs w:val="15"/>
                <w:spacing w:val="-9"/>
              </w:rPr>
              <w:t>如 图</w:t>
            </w:r>
            <w:r>
              <w:rPr>
                <w:sz w:val="15"/>
                <w:szCs w:val="15"/>
                <w:spacing w:val="-27"/>
              </w:rPr>
              <w:t xml:space="preserve"> </w:t>
            </w:r>
            <w:r>
              <w:rPr>
                <w:sz w:val="15"/>
                <w:szCs w:val="15"/>
                <w:spacing w:val="-9"/>
              </w:rPr>
              <w:t>9</w:t>
            </w:r>
            <w:r>
              <w:rPr>
                <w:sz w:val="15"/>
                <w:szCs w:val="15"/>
                <w:spacing w:val="-29"/>
              </w:rPr>
              <w:t xml:space="preserve"> </w:t>
            </w:r>
            <w:r>
              <w:rPr>
                <w:sz w:val="15"/>
                <w:szCs w:val="15"/>
                <w:spacing w:val="-9"/>
              </w:rPr>
              <w:t>-</w:t>
            </w:r>
          </w:p>
        </w:tc>
        <w:tc>
          <w:tcPr>
            <w:tcW w:w="1542" w:type="dxa"/>
            <w:vAlign w:val="top"/>
            <w:gridSpan w:val="2"/>
            <w:vMerge w:val="restart"/>
            <w:tcBorders>
              <w:bottom w:val="nil"/>
            </w:tcBorders>
          </w:tcPr>
          <w:p>
            <w:pPr>
              <w:pStyle w:val="TableText"/>
              <w:ind w:left="17" w:right="31" w:firstLine="30"/>
              <w:spacing w:before="201" w:line="383" w:lineRule="auto"/>
              <w:rPr>
                <w:sz w:val="18"/>
                <w:szCs w:val="18"/>
              </w:rPr>
            </w:pPr>
            <w:r>
              <w:rPr>
                <w:sz w:val="18"/>
                <w:szCs w:val="18"/>
                <w:spacing w:val="1"/>
              </w:rPr>
              <w:t>与客户需求全面洞</w:t>
            </w:r>
            <w:r>
              <w:rPr>
                <w:sz w:val="18"/>
                <w:szCs w:val="18"/>
                <w:spacing w:val="4"/>
              </w:rPr>
              <w:t xml:space="preserve"> </w:t>
            </w:r>
            <w:r>
              <w:rPr>
                <w:sz w:val="18"/>
                <w:szCs w:val="18"/>
                <w:spacing w:val="-1"/>
              </w:rPr>
              <w:t>接，基于全触点营</w:t>
            </w:r>
            <w:r>
              <w:rPr>
                <w:sz w:val="18"/>
                <w:szCs w:val="18"/>
              </w:rPr>
              <w:t xml:space="preserve"> </w:t>
            </w:r>
            <w:r>
              <w:rPr>
                <w:sz w:val="18"/>
                <w:szCs w:val="18"/>
                <w:spacing w:val="8"/>
              </w:rPr>
              <w:t>销平台的持续性</w:t>
            </w:r>
          </w:p>
          <w:p>
            <w:pPr>
              <w:pStyle w:val="TableText"/>
              <w:ind w:left="47"/>
              <w:spacing w:line="219" w:lineRule="auto"/>
              <w:rPr>
                <w:sz w:val="18"/>
                <w:szCs w:val="18"/>
              </w:rPr>
            </w:pPr>
            <w:r>
              <w:rPr>
                <w:sz w:val="18"/>
                <w:szCs w:val="18"/>
                <w:spacing w:val="-1"/>
              </w:rPr>
              <w:t>回报。</w:t>
            </w:r>
          </w:p>
          <w:p>
            <w:pPr>
              <w:spacing w:line="282" w:lineRule="auto"/>
              <w:rPr>
                <w:rFonts w:ascii="Arial"/>
                <w:sz w:val="21"/>
              </w:rPr>
            </w:pPr>
            <w:r/>
          </w:p>
          <w:p>
            <w:pPr>
              <w:spacing w:line="282" w:lineRule="auto"/>
              <w:rPr>
                <w:rFonts w:ascii="Arial"/>
                <w:sz w:val="21"/>
              </w:rPr>
            </w:pPr>
            <w:r/>
          </w:p>
          <w:p>
            <w:pPr>
              <w:pStyle w:val="TableText"/>
              <w:ind w:left="47" w:right="45"/>
              <w:spacing w:before="58" w:line="377" w:lineRule="auto"/>
              <w:rPr>
                <w:sz w:val="18"/>
                <w:szCs w:val="18"/>
              </w:rPr>
            </w:pPr>
            <w:r>
              <w:rPr>
                <w:sz w:val="18"/>
                <w:szCs w:val="18"/>
                <w:spacing w:val="1"/>
              </w:rPr>
              <w:t>销到大数据营销   </w:t>
            </w:r>
            <w:r>
              <w:rPr>
                <w:sz w:val="18"/>
                <w:szCs w:val="18"/>
                <w:spacing w:val="10"/>
              </w:rPr>
              <w:t>微博、</w:t>
            </w:r>
            <w:r>
              <w:rPr>
                <w:sz w:val="18"/>
                <w:szCs w:val="18"/>
              </w:rPr>
              <w:t>CRM</w:t>
            </w:r>
            <w:r>
              <w:rPr>
                <w:sz w:val="18"/>
                <w:szCs w:val="18"/>
                <w:spacing w:val="10"/>
              </w:rPr>
              <w:t>数据</w:t>
            </w:r>
            <w:r>
              <w:rPr>
                <w:sz w:val="18"/>
                <w:szCs w:val="18"/>
              </w:rPr>
              <w:t xml:space="preserve">   </w:t>
            </w:r>
            <w:r>
              <w:rPr>
                <w:sz w:val="18"/>
                <w:szCs w:val="18"/>
                <w:spacing w:val="1"/>
              </w:rPr>
              <w:t>方超级流量池的   </w:t>
            </w:r>
            <w:r>
              <w:rPr>
                <w:sz w:val="18"/>
                <w:szCs w:val="18"/>
                <w:spacing w:val="4"/>
              </w:rPr>
              <w:t>据平台，形成全</w:t>
            </w:r>
            <w:r>
              <w:rPr>
                <w:sz w:val="18"/>
                <w:szCs w:val="18"/>
                <w:spacing w:val="2"/>
              </w:rPr>
              <w:t xml:space="preserve">  </w:t>
            </w:r>
            <w:r>
              <w:rPr>
                <w:sz w:val="18"/>
                <w:szCs w:val="18"/>
                <w:spacing w:val="-2"/>
              </w:rPr>
              <w:t>现基于业务需求</w:t>
            </w:r>
            <w:r>
              <w:rPr>
                <w:sz w:val="18"/>
                <w:szCs w:val="18"/>
                <w:spacing w:val="1"/>
              </w:rPr>
              <w:t xml:space="preserve">   </w:t>
            </w:r>
            <w:r>
              <w:rPr>
                <w:sz w:val="18"/>
                <w:szCs w:val="18"/>
                <w:spacing w:val="-2"/>
              </w:rPr>
              <w:t>行客户主数据管</w:t>
            </w:r>
            <w:r>
              <w:rPr>
                <w:sz w:val="18"/>
                <w:szCs w:val="18"/>
                <w:spacing w:val="1"/>
              </w:rPr>
              <w:t xml:space="preserve">   </w:t>
            </w:r>
            <w:r>
              <w:rPr>
                <w:sz w:val="18"/>
                <w:szCs w:val="18"/>
                <w:spacing w:val="7"/>
              </w:rPr>
              <w:t>务数据和交易数</w:t>
            </w:r>
            <w:r>
              <w:rPr>
                <w:sz w:val="18"/>
                <w:szCs w:val="18"/>
              </w:rPr>
              <w:t xml:space="preserve">  </w:t>
            </w:r>
            <w:r>
              <w:rPr>
                <w:sz w:val="18"/>
                <w:szCs w:val="18"/>
                <w:spacing w:val="-1"/>
              </w:rPr>
              <w:t>营销奠定了基础。</w:t>
            </w:r>
          </w:p>
          <w:p>
            <w:pPr>
              <w:pStyle w:val="TableText"/>
              <w:ind w:left="47"/>
              <w:spacing w:line="220" w:lineRule="auto"/>
              <w:rPr>
                <w:sz w:val="18"/>
                <w:szCs w:val="18"/>
              </w:rPr>
            </w:pPr>
            <w:r>
              <w:rPr>
                <w:sz w:val="18"/>
                <w:szCs w:val="18"/>
                <w:spacing w:val="-1"/>
              </w:rPr>
              <w:t>7所示。</w:t>
            </w:r>
          </w:p>
        </w:tc>
      </w:tr>
      <w:tr>
        <w:trPr>
          <w:trHeight w:val="236" w:hRule="atLeast"/>
        </w:trPr>
        <w:tc>
          <w:tcPr>
            <w:tcW w:w="3628" w:type="dxa"/>
            <w:vAlign w:val="top"/>
            <w:vMerge w:val="restart"/>
            <w:tcBorders>
              <w:top w:val="nil"/>
              <w:bottom w:val="nil"/>
            </w:tcBorders>
          </w:tcPr>
          <w:p>
            <w:pPr>
              <w:spacing w:line="319" w:lineRule="auto"/>
              <w:rPr>
                <w:rFonts w:ascii="Arial"/>
                <w:sz w:val="21"/>
              </w:rPr>
            </w:pPr>
            <w:r>
              <w:pict>
                <v:shape id="_x0000_s628" style="position:absolute;margin-left:-17.7539pt;margin-top:43.7007pt;mso-position-vertical-relative:top-margin-area;mso-position-horizontal-relative:right-margin-area;width:10.4pt;height:44.55pt;z-index:253410304;" filled="false" stroked="false" type="#_x0000_t202">
                  <v:fill on="false"/>
                  <v:stroke on="false"/>
                  <v:path/>
                  <v:imagedata o:title=""/>
                  <o:lock v:ext="edit" aspectratio="false"/>
                  <v:textbox inset="0mm,0mm,0mm,0mm" style="layout-flow:vertical-ideographic;">
                    <w:txbxContent>
                      <w:p>
                        <w:pPr>
                          <w:pStyle w:val="TableText"/>
                          <w:ind w:left="20"/>
                          <w:spacing w:before="20" w:line="167" w:lineRule="exact"/>
                          <w:rPr>
                            <w:sz w:val="11"/>
                            <w:szCs w:val="11"/>
                          </w:rPr>
                        </w:pPr>
                        <w:r>
                          <w:rPr>
                            <w:sz w:val="10"/>
                            <w:szCs w:val="10"/>
                            <w:spacing w:val="-2"/>
                            <w:position w:val="1"/>
                          </w:rPr>
                          <w:t>上</w:t>
                        </w:r>
                        <w:r>
                          <w:rPr>
                            <w:sz w:val="11"/>
                            <w:szCs w:val="11"/>
                            <w:spacing w:val="-2"/>
                            <w:position w:val="1"/>
                          </w:rPr>
                          <w:t>渠 道 数 据 采</w:t>
                        </w:r>
                      </w:p>
                    </w:txbxContent>
                  </v:textbox>
                </v:shape>
              </w:pict>
            </w:r>
            <w:r/>
          </w:p>
          <w:p>
            <w:pPr>
              <w:pStyle w:val="TableText"/>
              <w:ind w:left="305"/>
              <w:spacing w:before="20" w:line="182" w:lineRule="auto"/>
              <w:rPr>
                <w:sz w:val="6"/>
                <w:szCs w:val="6"/>
              </w:rPr>
            </w:pPr>
            <w:r>
              <w:drawing>
                <wp:anchor distT="0" distB="0" distL="0" distR="0" simplePos="0" relativeHeight="253401088" behindDoc="1" locked="0" layoutInCell="1" allowOverlap="1">
                  <wp:simplePos x="0" y="0"/>
                  <wp:positionH relativeFrom="column">
                    <wp:posOffset>54000</wp:posOffset>
                  </wp:positionH>
                  <wp:positionV relativeFrom="paragraph">
                    <wp:posOffset>-100378</wp:posOffset>
                  </wp:positionV>
                  <wp:extent cx="2216148" cy="1543031"/>
                  <wp:effectExtent l="0" t="0" r="0" b="0"/>
                  <wp:wrapNone/>
                  <wp:docPr id="574" name="IM 574"/>
                  <wp:cNvGraphicFramePr/>
                  <a:graphic>
                    <a:graphicData uri="http://schemas.openxmlformats.org/drawingml/2006/picture">
                      <pic:pic>
                        <pic:nvPicPr>
                          <pic:cNvPr id="574" name="IM 574"/>
                          <pic:cNvPicPr/>
                        </pic:nvPicPr>
                        <pic:blipFill>
                          <a:blip r:embed="rId526"/>
                          <a:stretch>
                            <a:fillRect/>
                          </a:stretch>
                        </pic:blipFill>
                        <pic:spPr>
                          <a:xfrm rot="0">
                            <a:off x="0" y="0"/>
                            <a:ext cx="2216148" cy="1543031"/>
                          </a:xfrm>
                          <a:prstGeom prst="rect">
                            <a:avLst/>
                          </a:prstGeom>
                        </pic:spPr>
                      </pic:pic>
                    </a:graphicData>
                  </a:graphic>
                </wp:anchor>
              </w:drawing>
            </w:r>
            <w:r>
              <w:rPr>
                <w:sz w:val="6"/>
                <w:szCs w:val="6"/>
                <w:color w:val="EDC600"/>
              </w:rPr>
              <w:t>F</w:t>
            </w:r>
          </w:p>
          <w:p>
            <w:pPr>
              <w:pStyle w:val="TableText"/>
              <w:ind w:left="155"/>
              <w:spacing w:before="157" w:line="238" w:lineRule="auto"/>
              <w:rPr>
                <w:sz w:val="11"/>
                <w:szCs w:val="11"/>
              </w:rPr>
            </w:pPr>
            <w:r>
              <w:rPr>
                <w:sz w:val="11"/>
                <w:szCs w:val="11"/>
                <w:spacing w:val="-5"/>
              </w:rPr>
              <w:t>S E M /</w:t>
            </w:r>
            <w:r>
              <w:rPr>
                <w:sz w:val="11"/>
                <w:szCs w:val="11"/>
                <w:spacing w:val="-1"/>
              </w:rPr>
              <w:t xml:space="preserve"> </w:t>
            </w:r>
            <w:r>
              <w:rPr>
                <w:sz w:val="11"/>
                <w:szCs w:val="11"/>
                <w:spacing w:val="-5"/>
              </w:rPr>
              <w:t>S</w:t>
            </w:r>
            <w:r>
              <w:rPr>
                <w:sz w:val="11"/>
                <w:szCs w:val="11"/>
                <w:spacing w:val="-6"/>
              </w:rPr>
              <w:t xml:space="preserve"> </w:t>
            </w:r>
            <w:r>
              <w:rPr>
                <w:sz w:val="11"/>
                <w:szCs w:val="11"/>
                <w:spacing w:val="-5"/>
              </w:rPr>
              <w:t>E O 官 网</w:t>
            </w:r>
            <w:r>
              <w:rPr>
                <w:sz w:val="11"/>
                <w:szCs w:val="11"/>
                <w:spacing w:val="2"/>
              </w:rPr>
              <w:t xml:space="preserve">    </w:t>
            </w:r>
            <w:r>
              <w:rPr>
                <w:sz w:val="11"/>
                <w:szCs w:val="11"/>
                <w:spacing w:val="-5"/>
              </w:rPr>
              <w:t>浏</w:t>
            </w:r>
            <w:r>
              <w:rPr>
                <w:sz w:val="11"/>
                <w:szCs w:val="11"/>
                <w:spacing w:val="-21"/>
              </w:rPr>
              <w:t xml:space="preserve"> </w:t>
            </w:r>
            <w:r>
              <w:rPr>
                <w:sz w:val="11"/>
                <w:szCs w:val="11"/>
                <w:spacing w:val="-5"/>
              </w:rPr>
              <w:t>览</w:t>
            </w:r>
            <w:r>
              <w:rPr>
                <w:sz w:val="11"/>
                <w:szCs w:val="11"/>
                <w:spacing w:val="-16"/>
              </w:rPr>
              <w:t xml:space="preserve"> </w:t>
            </w:r>
            <w:r>
              <w:rPr>
                <w:sz w:val="11"/>
                <w:szCs w:val="11"/>
                <w:spacing w:val="-5"/>
              </w:rPr>
              <w:t>网</w:t>
            </w:r>
            <w:r>
              <w:rPr>
                <w:sz w:val="11"/>
                <w:szCs w:val="11"/>
                <w:spacing w:val="-21"/>
              </w:rPr>
              <w:t xml:space="preserve"> </w:t>
            </w:r>
            <w:r>
              <w:rPr>
                <w:sz w:val="11"/>
                <w:szCs w:val="11"/>
                <w:spacing w:val="-5"/>
              </w:rPr>
              <w:t>页</w:t>
            </w:r>
            <w:r>
              <w:rPr>
                <w:sz w:val="11"/>
                <w:szCs w:val="11"/>
                <w:spacing w:val="9"/>
              </w:rPr>
              <w:t xml:space="preserve">   </w:t>
            </w:r>
            <w:r>
              <w:rPr>
                <w:sz w:val="11"/>
                <w:szCs w:val="11"/>
                <w:spacing w:val="-5"/>
              </w:rPr>
              <w:t>填</w:t>
            </w:r>
            <w:r>
              <w:rPr>
                <w:sz w:val="11"/>
                <w:szCs w:val="11"/>
                <w:spacing w:val="-23"/>
              </w:rPr>
              <w:t xml:space="preserve"> </w:t>
            </w:r>
            <w:r>
              <w:rPr>
                <w:sz w:val="11"/>
                <w:szCs w:val="11"/>
                <w:spacing w:val="-5"/>
              </w:rPr>
              <w:t>表</w:t>
            </w:r>
            <w:r>
              <w:rPr>
                <w:sz w:val="11"/>
                <w:szCs w:val="11"/>
                <w:spacing w:val="-24"/>
              </w:rPr>
              <w:t xml:space="preserve"> </w:t>
            </w:r>
            <w:r>
              <w:rPr>
                <w:sz w:val="11"/>
                <w:szCs w:val="11"/>
                <w:spacing w:val="-5"/>
              </w:rPr>
              <w:t>单</w:t>
            </w:r>
          </w:p>
          <w:p>
            <w:pPr>
              <w:spacing w:line="339" w:lineRule="auto"/>
              <w:rPr>
                <w:rFonts w:ascii="Arial"/>
                <w:sz w:val="21"/>
              </w:rPr>
            </w:pPr>
            <w:r/>
          </w:p>
          <w:p>
            <w:pPr>
              <w:pStyle w:val="TableText"/>
              <w:ind w:left="845"/>
              <w:spacing w:before="36" w:line="241" w:lineRule="auto"/>
              <w:rPr>
                <w:sz w:val="11"/>
                <w:szCs w:val="11"/>
              </w:rPr>
            </w:pPr>
            <w:r>
              <w:pict>
                <v:shape id="_x0000_s630" style="position:absolute;margin-left:6.75226pt;margin-top:0.818182pt;mso-position-vertical-relative:text;mso-position-horizontal-relative:text;width:23.75pt;height:8.55pt;z-index:253412352;" filled="false" stroked="false" type="#_x0000_t202">
                  <v:fill on="false"/>
                  <v:stroke on="false"/>
                  <v:path/>
                  <v:imagedata o:title=""/>
                  <o:lock v:ext="edit" aspectratio="false"/>
                  <v:textbox inset="0mm,0mm,0mm,0mm">
                    <w:txbxContent>
                      <w:p>
                        <w:pPr>
                          <w:pStyle w:val="TableText"/>
                          <w:ind w:left="20"/>
                          <w:spacing w:before="19" w:line="219" w:lineRule="auto"/>
                          <w:rPr>
                            <w:sz w:val="11"/>
                            <w:szCs w:val="11"/>
                          </w:rPr>
                        </w:pPr>
                        <w:r>
                          <w:rPr>
                            <w:sz w:val="11"/>
                            <w:szCs w:val="11"/>
                            <w:spacing w:val="-2"/>
                          </w:rPr>
                          <w:t>线上会议</w:t>
                        </w:r>
                      </w:p>
                    </w:txbxContent>
                  </v:textbox>
                </v:shape>
              </w:pict>
            </w:r>
            <w:r>
              <w:rPr>
                <w:sz w:val="11"/>
                <w:szCs w:val="11"/>
                <w:spacing w:val="11"/>
                <w:position w:val="-1"/>
              </w:rPr>
              <w:t>登录</w:t>
            </w:r>
            <w:r>
              <w:rPr>
                <w:sz w:val="11"/>
                <w:szCs w:val="11"/>
                <w:spacing w:val="3"/>
                <w:position w:val="-1"/>
              </w:rPr>
              <w:t xml:space="preserve">    </w:t>
            </w:r>
            <w:r>
              <w:rPr>
                <w:sz w:val="11"/>
                <w:szCs w:val="11"/>
                <w:spacing w:val="11"/>
              </w:rPr>
              <w:t>浏览网页   观看视频</w:t>
            </w:r>
          </w:p>
          <w:p>
            <w:pPr>
              <w:pStyle w:val="TableText"/>
              <w:ind w:left="1005"/>
              <w:spacing w:before="198" w:line="222" w:lineRule="auto"/>
              <w:rPr>
                <w:sz w:val="10"/>
                <w:szCs w:val="10"/>
              </w:rPr>
            </w:pPr>
            <w:r>
              <w:rPr>
                <w:sz w:val="10"/>
                <w:szCs w:val="10"/>
                <w:color w:val="E05A00"/>
              </w:rPr>
              <w:t>问</w:t>
            </w:r>
          </w:p>
          <w:p>
            <w:pPr>
              <w:pStyle w:val="TableText"/>
              <w:ind w:left="724"/>
              <w:spacing w:before="68" w:line="219" w:lineRule="auto"/>
              <w:rPr>
                <w:sz w:val="11"/>
                <w:szCs w:val="11"/>
              </w:rPr>
            </w:pPr>
            <w:r>
              <w:pict>
                <v:shape id="_x0000_s632" style="position:absolute;margin-left:10.2525pt;margin-top:-0.569752pt;mso-position-vertical-relative:text;mso-position-horizontal-relative:text;width:12.8pt;height:8.55pt;z-index:253411328;" filled="false" stroked="false" type="#_x0000_t202">
                  <v:fill on="false"/>
                  <v:stroke on="false"/>
                  <v:path/>
                  <v:imagedata o:title=""/>
                  <o:lock v:ext="edit" aspectratio="false"/>
                  <v:textbox inset="0mm,0mm,0mm,0mm">
                    <w:txbxContent>
                      <w:p>
                        <w:pPr>
                          <w:pStyle w:val="TableText"/>
                          <w:ind w:left="20"/>
                          <w:spacing w:before="20" w:line="219" w:lineRule="auto"/>
                          <w:rPr>
                            <w:sz w:val="11"/>
                            <w:szCs w:val="11"/>
                          </w:rPr>
                        </w:pPr>
                        <w:r>
                          <w:rPr>
                            <w:sz w:val="11"/>
                            <w:szCs w:val="11"/>
                            <w:spacing w:val="-2"/>
                          </w:rPr>
                          <w:t>微信</w:t>
                        </w:r>
                      </w:p>
                    </w:txbxContent>
                  </v:textbox>
                </v:shape>
              </w:pict>
            </w:r>
            <w:r>
              <w:rPr>
                <w:sz w:val="11"/>
                <w:szCs w:val="11"/>
                <w:spacing w:val="-5"/>
              </w:rPr>
              <w:t>扫</w:t>
            </w:r>
            <w:r>
              <w:rPr>
                <w:sz w:val="11"/>
                <w:szCs w:val="11"/>
                <w:spacing w:val="-24"/>
              </w:rPr>
              <w:t xml:space="preserve"> </w:t>
            </w:r>
            <w:r>
              <w:rPr>
                <w:sz w:val="11"/>
                <w:szCs w:val="11"/>
                <w:spacing w:val="-5"/>
              </w:rPr>
              <w:t>码</w:t>
            </w:r>
            <w:r>
              <w:rPr>
                <w:sz w:val="11"/>
                <w:szCs w:val="11"/>
                <w:spacing w:val="-21"/>
              </w:rPr>
              <w:t xml:space="preserve"> </w:t>
            </w:r>
            <w:r>
              <w:rPr>
                <w:sz w:val="11"/>
                <w:szCs w:val="11"/>
                <w:spacing w:val="-5"/>
              </w:rPr>
              <w:t>关</w:t>
            </w:r>
            <w:r>
              <w:rPr>
                <w:sz w:val="11"/>
                <w:szCs w:val="11"/>
                <w:spacing w:val="-24"/>
              </w:rPr>
              <w:t xml:space="preserve"> </w:t>
            </w:r>
            <w:r>
              <w:rPr>
                <w:sz w:val="11"/>
                <w:szCs w:val="11"/>
                <w:spacing w:val="-5"/>
              </w:rPr>
              <w:t>注</w:t>
            </w:r>
            <w:r>
              <w:rPr>
                <w:sz w:val="11"/>
                <w:szCs w:val="11"/>
                <w:spacing w:val="2"/>
              </w:rPr>
              <w:t xml:space="preserve">  </w:t>
            </w:r>
            <w:r>
              <w:rPr>
                <w:sz w:val="11"/>
                <w:szCs w:val="11"/>
                <w:spacing w:val="-5"/>
              </w:rPr>
              <w:t>浏</w:t>
            </w:r>
            <w:r>
              <w:rPr>
                <w:sz w:val="11"/>
                <w:szCs w:val="11"/>
                <w:spacing w:val="-20"/>
              </w:rPr>
              <w:t xml:space="preserve"> </w:t>
            </w:r>
            <w:r>
              <w:rPr>
                <w:sz w:val="11"/>
                <w:szCs w:val="11"/>
                <w:spacing w:val="-5"/>
              </w:rPr>
              <w:t>览</w:t>
            </w:r>
            <w:r>
              <w:rPr>
                <w:sz w:val="11"/>
                <w:szCs w:val="11"/>
                <w:spacing w:val="-23"/>
              </w:rPr>
              <w:t xml:space="preserve"> </w:t>
            </w:r>
            <w:r>
              <w:rPr>
                <w:sz w:val="11"/>
                <w:szCs w:val="11"/>
                <w:spacing w:val="-5"/>
              </w:rPr>
              <w:t>微</w:t>
            </w:r>
            <w:r>
              <w:rPr>
                <w:sz w:val="11"/>
                <w:szCs w:val="11"/>
                <w:spacing w:val="-21"/>
              </w:rPr>
              <w:t xml:space="preserve"> </w:t>
            </w:r>
            <w:r>
              <w:rPr>
                <w:sz w:val="11"/>
                <w:szCs w:val="11"/>
                <w:spacing w:val="-5"/>
              </w:rPr>
              <w:t>页</w:t>
            </w:r>
            <w:r>
              <w:rPr>
                <w:sz w:val="11"/>
                <w:szCs w:val="11"/>
                <w:spacing w:val="-23"/>
              </w:rPr>
              <w:t xml:space="preserve"> </w:t>
            </w:r>
            <w:r>
              <w:rPr>
                <w:sz w:val="11"/>
                <w:szCs w:val="11"/>
                <w:spacing w:val="-5"/>
              </w:rPr>
              <w:t>面</w:t>
            </w:r>
          </w:p>
          <w:p>
            <w:pPr>
              <w:pStyle w:val="TableText"/>
              <w:ind w:left="1445"/>
              <w:spacing w:before="78" w:line="224" w:lineRule="auto"/>
              <w:rPr>
                <w:sz w:val="19"/>
                <w:szCs w:val="19"/>
              </w:rPr>
            </w:pPr>
            <w:r>
              <w:rPr>
                <w:sz w:val="19"/>
                <w:szCs w:val="19"/>
                <w:color w:val="A1C100"/>
              </w:rPr>
              <w:t>器</w:t>
            </w:r>
          </w:p>
          <w:p>
            <w:pPr>
              <w:pStyle w:val="TableText"/>
              <w:ind w:left="125"/>
              <w:spacing w:before="90" w:line="203" w:lineRule="auto"/>
              <w:rPr>
                <w:sz w:val="11"/>
                <w:szCs w:val="11"/>
              </w:rPr>
            </w:pPr>
            <w:r>
              <w:rPr>
                <w:sz w:val="11"/>
                <w:szCs w:val="11"/>
                <w:spacing w:val="-5"/>
              </w:rPr>
              <w:t>线 下</w:t>
            </w:r>
            <w:r>
              <w:rPr>
                <w:sz w:val="11"/>
                <w:szCs w:val="11"/>
                <w:spacing w:val="-4"/>
              </w:rPr>
              <w:t xml:space="preserve"> </w:t>
            </w:r>
            <w:r>
              <w:rPr>
                <w:sz w:val="11"/>
                <w:szCs w:val="11"/>
                <w:spacing w:val="-5"/>
              </w:rPr>
              <w:t>会</w:t>
            </w:r>
            <w:r>
              <w:rPr>
                <w:sz w:val="11"/>
                <w:szCs w:val="11"/>
                <w:spacing w:val="-11"/>
              </w:rPr>
              <w:t xml:space="preserve"> </w:t>
            </w:r>
            <w:r>
              <w:rPr>
                <w:sz w:val="11"/>
                <w:szCs w:val="11"/>
                <w:spacing w:val="-5"/>
              </w:rPr>
              <w:t>议 邮</w:t>
            </w:r>
            <w:r>
              <w:rPr>
                <w:sz w:val="11"/>
                <w:szCs w:val="11"/>
                <w:spacing w:val="-12"/>
              </w:rPr>
              <w:t xml:space="preserve"> </w:t>
            </w:r>
            <w:r>
              <w:rPr>
                <w:sz w:val="11"/>
                <w:szCs w:val="11"/>
                <w:spacing w:val="-5"/>
              </w:rPr>
              <w:t>件</w:t>
            </w:r>
            <w:r>
              <w:rPr>
                <w:sz w:val="11"/>
                <w:szCs w:val="11"/>
                <w:spacing w:val="-12"/>
              </w:rPr>
              <w:t xml:space="preserve"> </w:t>
            </w:r>
            <w:r>
              <w:rPr>
                <w:sz w:val="11"/>
                <w:szCs w:val="11"/>
                <w:spacing w:val="-5"/>
              </w:rPr>
              <w:t>邀</w:t>
            </w:r>
            <w:r>
              <w:rPr>
                <w:sz w:val="11"/>
                <w:szCs w:val="11"/>
                <w:spacing w:val="-9"/>
              </w:rPr>
              <w:t xml:space="preserve"> </w:t>
            </w:r>
            <w:r>
              <w:rPr>
                <w:sz w:val="11"/>
                <w:szCs w:val="11"/>
                <w:spacing w:val="-5"/>
              </w:rPr>
              <w:t>约</w:t>
            </w:r>
            <w:r>
              <w:rPr>
                <w:sz w:val="11"/>
                <w:szCs w:val="11"/>
                <w:spacing w:val="-10"/>
              </w:rPr>
              <w:t xml:space="preserve"> </w:t>
            </w:r>
            <w:r>
              <w:rPr>
                <w:sz w:val="11"/>
                <w:szCs w:val="11"/>
                <w:spacing w:val="-5"/>
              </w:rPr>
              <w:t>扫</w:t>
            </w:r>
            <w:r>
              <w:rPr>
                <w:sz w:val="11"/>
                <w:szCs w:val="11"/>
                <w:spacing w:val="-11"/>
              </w:rPr>
              <w:t xml:space="preserve"> </w:t>
            </w:r>
            <w:r>
              <w:rPr>
                <w:sz w:val="11"/>
                <w:szCs w:val="11"/>
                <w:spacing w:val="-5"/>
              </w:rPr>
              <w:t>码</w:t>
            </w:r>
            <w:r>
              <w:rPr>
                <w:sz w:val="11"/>
                <w:szCs w:val="11"/>
                <w:spacing w:val="-12"/>
              </w:rPr>
              <w:t xml:space="preserve"> </w:t>
            </w:r>
            <w:r>
              <w:rPr>
                <w:sz w:val="11"/>
                <w:szCs w:val="11"/>
                <w:spacing w:val="-5"/>
              </w:rPr>
              <w:t>签</w:t>
            </w:r>
            <w:r>
              <w:rPr>
                <w:sz w:val="11"/>
                <w:szCs w:val="11"/>
                <w:spacing w:val="-8"/>
              </w:rPr>
              <w:t xml:space="preserve"> </w:t>
            </w:r>
            <w:r>
              <w:rPr>
                <w:sz w:val="11"/>
                <w:szCs w:val="11"/>
                <w:spacing w:val="-5"/>
              </w:rPr>
              <w:t>到   </w:t>
            </w:r>
            <w:r>
              <w:rPr>
                <w:sz w:val="11"/>
                <w:szCs w:val="11"/>
                <w:spacing w:val="-5"/>
                <w:position w:val="-1"/>
              </w:rPr>
              <w:t>反馈</w:t>
            </w:r>
          </w:p>
          <w:p>
            <w:pPr>
              <w:pStyle w:val="TableText"/>
              <w:ind w:left="2025"/>
              <w:spacing w:line="220" w:lineRule="auto"/>
              <w:rPr>
                <w:sz w:val="11"/>
                <w:szCs w:val="11"/>
              </w:rPr>
            </w:pPr>
            <w:r>
              <w:rPr>
                <w:sz w:val="11"/>
                <w:szCs w:val="11"/>
                <w:spacing w:val="-6"/>
              </w:rPr>
              <w:t>问</w:t>
            </w:r>
            <w:r>
              <w:rPr>
                <w:sz w:val="11"/>
                <w:szCs w:val="11"/>
                <w:spacing w:val="-9"/>
              </w:rPr>
              <w:t xml:space="preserve"> </w:t>
            </w:r>
            <w:r>
              <w:rPr>
                <w:sz w:val="11"/>
                <w:szCs w:val="11"/>
                <w:spacing w:val="-6"/>
              </w:rPr>
              <w:t>卷</w:t>
            </w:r>
            <w:r>
              <w:rPr>
                <w:sz w:val="11"/>
                <w:szCs w:val="11"/>
                <w:spacing w:val="10"/>
              </w:rPr>
              <w:t xml:space="preserve">  </w:t>
            </w:r>
            <w:r>
              <w:rPr>
                <w:sz w:val="11"/>
                <w:szCs w:val="11"/>
                <w:spacing w:val="-6"/>
              </w:rPr>
              <w:t>销</w:t>
            </w:r>
            <w:r>
              <w:rPr>
                <w:sz w:val="11"/>
                <w:szCs w:val="11"/>
                <w:spacing w:val="-16"/>
              </w:rPr>
              <w:t xml:space="preserve"> </w:t>
            </w:r>
            <w:r>
              <w:rPr>
                <w:sz w:val="11"/>
                <w:szCs w:val="11"/>
                <w:spacing w:val="-6"/>
              </w:rPr>
              <w:t>售</w:t>
            </w:r>
            <w:r>
              <w:rPr>
                <w:sz w:val="11"/>
                <w:szCs w:val="11"/>
                <w:spacing w:val="-17"/>
              </w:rPr>
              <w:t xml:space="preserve"> </w:t>
            </w:r>
            <w:r>
              <w:rPr>
                <w:sz w:val="11"/>
                <w:szCs w:val="11"/>
                <w:spacing w:val="-6"/>
              </w:rPr>
              <w:t>跟</w:t>
            </w:r>
            <w:r>
              <w:rPr>
                <w:sz w:val="11"/>
                <w:szCs w:val="11"/>
                <w:spacing w:val="-17"/>
              </w:rPr>
              <w:t xml:space="preserve"> </w:t>
            </w:r>
            <w:r>
              <w:rPr>
                <w:sz w:val="11"/>
                <w:szCs w:val="11"/>
                <w:spacing w:val="-6"/>
              </w:rPr>
              <w:t>进</w:t>
            </w:r>
            <w:r>
              <w:rPr>
                <w:sz w:val="11"/>
                <w:szCs w:val="11"/>
                <w:spacing w:val="-15"/>
              </w:rPr>
              <w:t xml:space="preserve"> </w:t>
            </w:r>
            <w:r>
              <w:rPr>
                <w:sz w:val="11"/>
                <w:szCs w:val="11"/>
                <w:spacing w:val="-6"/>
              </w:rPr>
              <w:t>详</w:t>
            </w:r>
            <w:r>
              <w:rPr>
                <w:sz w:val="11"/>
                <w:szCs w:val="11"/>
                <w:spacing w:val="-15"/>
              </w:rPr>
              <w:t xml:space="preserve"> </w:t>
            </w:r>
            <w:r>
              <w:rPr>
                <w:sz w:val="11"/>
                <w:szCs w:val="11"/>
                <w:spacing w:val="-6"/>
              </w:rPr>
              <w:t>情</w:t>
            </w:r>
            <w:r>
              <w:rPr>
                <w:sz w:val="11"/>
                <w:szCs w:val="11"/>
                <w:spacing w:val="-17"/>
              </w:rPr>
              <w:t xml:space="preserve"> </w:t>
            </w:r>
            <w:r>
              <w:rPr>
                <w:sz w:val="11"/>
                <w:szCs w:val="11"/>
                <w:spacing w:val="-6"/>
              </w:rPr>
              <w:t>记</w:t>
            </w:r>
            <w:r>
              <w:rPr>
                <w:sz w:val="11"/>
                <w:szCs w:val="11"/>
                <w:spacing w:val="-15"/>
              </w:rPr>
              <w:t xml:space="preserve"> </w:t>
            </w:r>
            <w:r>
              <w:rPr>
                <w:sz w:val="11"/>
                <w:szCs w:val="11"/>
                <w:spacing w:val="-6"/>
              </w:rPr>
              <w:t>录</w:t>
            </w:r>
          </w:p>
        </w:tc>
        <w:tc>
          <w:tcPr>
            <w:tcW w:w="1542" w:type="dxa"/>
            <w:vAlign w:val="top"/>
            <w:gridSpan w:val="2"/>
            <w:vMerge w:val="continue"/>
            <w:tcBorders>
              <w:top w:val="nil"/>
            </w:tcBorders>
          </w:tcPr>
          <w:p>
            <w:pPr>
              <w:rPr>
                <w:rFonts w:ascii="Arial"/>
                <w:sz w:val="21"/>
              </w:rPr>
            </w:pPr>
            <w:r/>
          </w:p>
        </w:tc>
      </w:tr>
      <w:tr>
        <w:trPr>
          <w:trHeight w:val="2367" w:hRule="atLeast"/>
        </w:trPr>
        <w:tc>
          <w:tcPr>
            <w:tcW w:w="3628" w:type="dxa"/>
            <w:vAlign w:val="top"/>
            <w:vMerge w:val="continue"/>
            <w:tcBorders>
              <w:top w:val="nil"/>
            </w:tcBorders>
          </w:tcPr>
          <w:p>
            <w:pPr>
              <w:rPr>
                <w:rFonts w:ascii="Arial"/>
                <w:sz w:val="21"/>
              </w:rPr>
            </w:pPr>
            <w:r/>
          </w:p>
        </w:tc>
        <w:tc>
          <w:tcPr>
            <w:tcW w:w="599" w:type="dxa"/>
            <w:vAlign w:val="top"/>
          </w:tcPr>
          <w:p>
            <w:pPr>
              <w:spacing w:line="255" w:lineRule="auto"/>
              <w:rPr>
                <w:rFonts w:ascii="Arial"/>
                <w:sz w:val="21"/>
              </w:rPr>
            </w:pPr>
            <w:r/>
          </w:p>
          <w:p>
            <w:pPr>
              <w:pStyle w:val="TableText"/>
              <w:ind w:left="157"/>
              <w:spacing w:before="45" w:line="211" w:lineRule="auto"/>
              <w:rPr>
                <w:sz w:val="14"/>
                <w:szCs w:val="14"/>
              </w:rPr>
            </w:pPr>
            <w:r>
              <w:drawing>
                <wp:anchor distT="0" distB="0" distL="0" distR="0" simplePos="0" relativeHeight="253402112" behindDoc="1" locked="0" layoutInCell="1" allowOverlap="1">
                  <wp:simplePos x="0" y="0"/>
                  <wp:positionH relativeFrom="column">
                    <wp:posOffset>17159</wp:posOffset>
                  </wp:positionH>
                  <wp:positionV relativeFrom="paragraph">
                    <wp:posOffset>-145835</wp:posOffset>
                  </wp:positionV>
                  <wp:extent cx="342906" cy="1466866"/>
                  <wp:effectExtent l="0" t="0" r="0" b="0"/>
                  <wp:wrapNone/>
                  <wp:docPr id="576" name="IM 576"/>
                  <wp:cNvGraphicFramePr/>
                  <a:graphic>
                    <a:graphicData uri="http://schemas.openxmlformats.org/drawingml/2006/picture">
                      <pic:pic>
                        <pic:nvPicPr>
                          <pic:cNvPr id="576" name="IM 576"/>
                          <pic:cNvPicPr/>
                        </pic:nvPicPr>
                        <pic:blipFill>
                          <a:blip r:embed="rId527"/>
                          <a:stretch>
                            <a:fillRect/>
                          </a:stretch>
                        </pic:blipFill>
                        <pic:spPr>
                          <a:xfrm rot="0">
                            <a:off x="0" y="0"/>
                            <a:ext cx="342906" cy="1466866"/>
                          </a:xfrm>
                          <a:prstGeom prst="rect">
                            <a:avLst/>
                          </a:prstGeom>
                        </pic:spPr>
                      </pic:pic>
                    </a:graphicData>
                  </a:graphic>
                </wp:anchor>
              </w:drawing>
            </w:r>
            <w:r>
              <w:rPr>
                <w:sz w:val="14"/>
                <w:szCs w:val="14"/>
                <w:color w:val="A55800"/>
                <w:spacing w:val="-2"/>
              </w:rPr>
              <w:t>数据</w:t>
            </w:r>
          </w:p>
          <w:p>
            <w:pPr>
              <w:pStyle w:val="TableText"/>
              <w:ind w:left="157"/>
              <w:spacing w:line="219" w:lineRule="auto"/>
              <w:rPr>
                <w:sz w:val="14"/>
                <w:szCs w:val="14"/>
              </w:rPr>
            </w:pPr>
            <w:r>
              <w:rPr>
                <w:sz w:val="14"/>
                <w:szCs w:val="14"/>
                <w:color w:val="A75400"/>
                <w:spacing w:val="-2"/>
              </w:rPr>
              <w:t>存储</w:t>
            </w:r>
          </w:p>
          <w:p>
            <w:pPr>
              <w:spacing w:line="375" w:lineRule="auto"/>
              <w:rPr>
                <w:rFonts w:ascii="Arial"/>
                <w:sz w:val="21"/>
              </w:rPr>
            </w:pPr>
            <w:r/>
          </w:p>
          <w:p>
            <w:pPr>
              <w:pStyle w:val="TableText"/>
              <w:ind w:left="157"/>
              <w:spacing w:before="46" w:line="199" w:lineRule="auto"/>
              <w:rPr>
                <w:sz w:val="14"/>
                <w:szCs w:val="14"/>
              </w:rPr>
            </w:pPr>
            <w:r>
              <w:rPr>
                <w:sz w:val="14"/>
                <w:szCs w:val="14"/>
                <w:color w:val="9C4E00"/>
                <w:spacing w:val="-2"/>
              </w:rPr>
              <w:t>数据</w:t>
            </w:r>
          </w:p>
          <w:p>
            <w:pPr>
              <w:pStyle w:val="TableText"/>
              <w:ind w:left="157"/>
              <w:spacing w:line="220" w:lineRule="auto"/>
              <w:rPr>
                <w:sz w:val="14"/>
                <w:szCs w:val="14"/>
              </w:rPr>
            </w:pPr>
            <w:r>
              <w:rPr>
                <w:sz w:val="14"/>
                <w:szCs w:val="14"/>
                <w:color w:val="A75400"/>
                <w:spacing w:val="-2"/>
              </w:rPr>
              <w:t>清洗</w:t>
            </w:r>
          </w:p>
          <w:p>
            <w:pPr>
              <w:spacing w:line="354" w:lineRule="auto"/>
              <w:rPr>
                <w:rFonts w:ascii="Arial"/>
                <w:sz w:val="21"/>
              </w:rPr>
            </w:pPr>
            <w:r/>
          </w:p>
          <w:p>
            <w:pPr>
              <w:pStyle w:val="TableText"/>
              <w:ind w:left="87"/>
              <w:spacing w:before="46" w:line="212" w:lineRule="auto"/>
              <w:rPr>
                <w:sz w:val="14"/>
                <w:szCs w:val="14"/>
              </w:rPr>
            </w:pPr>
            <w:r>
              <w:rPr>
                <w:sz w:val="14"/>
                <w:szCs w:val="14"/>
                <w:color w:val="A25600"/>
                <w:spacing w:val="-2"/>
              </w:rPr>
              <w:t>全渠道</w:t>
            </w:r>
          </w:p>
          <w:p>
            <w:pPr>
              <w:pStyle w:val="TableText"/>
              <w:ind w:left="87"/>
              <w:spacing w:line="220" w:lineRule="auto"/>
              <w:rPr>
                <w:sz w:val="14"/>
                <w:szCs w:val="14"/>
              </w:rPr>
            </w:pPr>
            <w:r>
              <w:rPr>
                <w:sz w:val="14"/>
                <w:szCs w:val="14"/>
                <w:color w:val="AC5000"/>
              </w:rPr>
              <w:t>ID</w:t>
            </w:r>
            <w:r>
              <w:rPr>
                <w:sz w:val="14"/>
                <w:szCs w:val="14"/>
                <w:color w:val="AC5000"/>
                <w:spacing w:val="5"/>
              </w:rPr>
              <w:t>识别</w:t>
            </w:r>
          </w:p>
        </w:tc>
        <w:tc>
          <w:tcPr>
            <w:tcW w:w="943" w:type="dxa"/>
            <w:vAlign w:val="top"/>
          </w:tcPr>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pStyle w:val="TableText"/>
              <w:ind w:left="328"/>
              <w:spacing w:before="45" w:line="109" w:lineRule="exact"/>
              <w:rPr>
                <w:sz w:val="14"/>
                <w:szCs w:val="14"/>
              </w:rPr>
            </w:pPr>
            <w:r>
              <w:drawing>
                <wp:anchor distT="0" distB="0" distL="0" distR="0" simplePos="0" relativeHeight="253403136" behindDoc="1" locked="0" layoutInCell="1" allowOverlap="1">
                  <wp:simplePos x="0" y="0"/>
                  <wp:positionH relativeFrom="column">
                    <wp:posOffset>11433</wp:posOffset>
                  </wp:positionH>
                  <wp:positionV relativeFrom="paragraph">
                    <wp:posOffset>-506179</wp:posOffset>
                  </wp:positionV>
                  <wp:extent cx="539779" cy="1466866"/>
                  <wp:effectExtent l="0" t="0" r="0" b="0"/>
                  <wp:wrapNone/>
                  <wp:docPr id="578" name="IM 578"/>
                  <wp:cNvGraphicFramePr/>
                  <a:graphic>
                    <a:graphicData uri="http://schemas.openxmlformats.org/drawingml/2006/picture">
                      <pic:pic>
                        <pic:nvPicPr>
                          <pic:cNvPr id="578" name="IM 578"/>
                          <pic:cNvPicPr/>
                        </pic:nvPicPr>
                        <pic:blipFill>
                          <a:blip r:embed="rId528"/>
                          <a:stretch>
                            <a:fillRect/>
                          </a:stretch>
                        </pic:blipFill>
                        <pic:spPr>
                          <a:xfrm rot="0">
                            <a:off x="0" y="0"/>
                            <a:ext cx="539779" cy="1466866"/>
                          </a:xfrm>
                          <a:prstGeom prst="rect">
                            <a:avLst/>
                          </a:prstGeom>
                        </pic:spPr>
                      </pic:pic>
                    </a:graphicData>
                  </a:graphic>
                </wp:anchor>
              </w:drawing>
            </w:r>
            <w:r>
              <w:rPr>
                <w:sz w:val="14"/>
                <w:szCs w:val="14"/>
                <w:spacing w:val="-1"/>
                <w:position w:val="-1"/>
              </w:rPr>
              <w:t>Data</w:t>
            </w:r>
          </w:p>
          <w:p>
            <w:pPr>
              <w:pStyle w:val="TableText"/>
              <w:ind w:left="258"/>
              <w:spacing w:line="203" w:lineRule="auto"/>
              <w:rPr>
                <w:sz w:val="14"/>
                <w:szCs w:val="14"/>
              </w:rPr>
            </w:pPr>
            <w:r>
              <w:rPr>
                <w:sz w:val="14"/>
                <w:szCs w:val="14"/>
                <w:spacing w:val="-2"/>
              </w:rPr>
              <w:t>engine</w:t>
            </w:r>
          </w:p>
          <w:p>
            <w:pPr>
              <w:pStyle w:val="TableText"/>
              <w:ind w:left="338" w:right="136" w:firstLine="30"/>
              <w:spacing w:before="2" w:line="205" w:lineRule="auto"/>
              <w:jc w:val="both"/>
              <w:rPr>
                <w:sz w:val="14"/>
                <w:szCs w:val="14"/>
              </w:rPr>
            </w:pPr>
            <w:r>
              <w:rPr>
                <w:sz w:val="13"/>
                <w:szCs w:val="13"/>
                <w:spacing w:val="12"/>
              </w:rPr>
              <w:t>客户营</w:t>
            </w:r>
            <w:r>
              <w:rPr>
                <w:sz w:val="13"/>
                <w:szCs w:val="13"/>
                <w:spacing w:val="1"/>
              </w:rPr>
              <w:t xml:space="preserve"> </w:t>
            </w:r>
            <w:r>
              <w:rPr>
                <w:sz w:val="13"/>
                <w:szCs w:val="13"/>
                <w:spacing w:val="15"/>
              </w:rPr>
              <w:t>销大数</w:t>
            </w:r>
            <w:r>
              <w:rPr>
                <w:sz w:val="13"/>
                <w:szCs w:val="13"/>
              </w:rPr>
              <w:t xml:space="preserve"> </w:t>
            </w:r>
            <w:r>
              <w:rPr>
                <w:sz w:val="14"/>
                <w:szCs w:val="14"/>
                <w:spacing w:val="-2"/>
              </w:rPr>
              <w:t>据平合</w:t>
            </w:r>
          </w:p>
        </w:tc>
      </w:tr>
      <w:tr>
        <w:trPr>
          <w:trHeight w:val="914" w:hRule="atLeast"/>
        </w:trPr>
        <w:tc>
          <w:tcPr>
            <w:tcW w:w="5170" w:type="dxa"/>
            <w:vAlign w:val="top"/>
            <w:gridSpan w:val="3"/>
          </w:tcPr>
          <w:p>
            <w:pPr>
              <w:pStyle w:val="TableText"/>
              <w:ind w:left="175"/>
              <w:spacing w:before="35" w:line="219" w:lineRule="auto"/>
              <w:rPr>
                <w:sz w:val="14"/>
                <w:szCs w:val="14"/>
              </w:rPr>
            </w:pPr>
            <w:r>
              <w:rPr>
                <w:sz w:val="14"/>
                <w:szCs w:val="14"/>
                <w:spacing w:val="-2"/>
              </w:rPr>
              <w:t>外部线索导入</w:t>
            </w:r>
          </w:p>
          <w:p>
            <w:pPr>
              <w:pStyle w:val="TableText"/>
              <w:ind w:left="917"/>
              <w:spacing w:before="211" w:line="219" w:lineRule="auto"/>
              <w:rPr>
                <w:sz w:val="18"/>
                <w:szCs w:val="18"/>
              </w:rPr>
            </w:pPr>
            <w:r>
              <w:rPr>
                <w:sz w:val="18"/>
                <w:szCs w:val="18"/>
                <w:b/>
                <w:bCs/>
                <w:color w:val="E78300"/>
                <w:spacing w:val="-2"/>
              </w:rPr>
              <w:t>图9-7用友公司多渠道客户数据采集流程</w:t>
            </w:r>
          </w:p>
        </w:tc>
      </w:tr>
    </w:tbl>
    <w:p>
      <w:pPr>
        <w:pStyle w:val="BodyText"/>
        <w:rPr/>
      </w:pPr>
      <w:r/>
    </w:p>
    <w:p>
      <w:pPr>
        <w:sectPr>
          <w:footerReference w:type="default" r:id="rId520"/>
          <w:pgSz w:w="7560" w:h="11380"/>
          <w:pgMar w:top="174" w:right="659" w:bottom="471" w:left="0" w:header="0" w:footer="212" w:gutter="0"/>
        </w:sectPr>
        <w:rPr/>
      </w:pPr>
    </w:p>
    <w:p>
      <w:pPr>
        <w:ind w:left="5472"/>
        <w:spacing w:line="217" w:lineRule="auto"/>
        <w:rPr>
          <w:rFonts w:ascii="SimSun" w:hAnsi="SimSun" w:eastAsia="SimSun" w:cs="SimSun"/>
          <w:sz w:val="16"/>
          <w:szCs w:val="16"/>
        </w:rPr>
      </w:pPr>
      <w:r>
        <w:pict>
          <v:rect id="_x0000_s634" style="position:absolute;margin-left:39.9994pt;margin-top:419.002pt;mso-position-vertical-relative:page;mso-position-horizontal-relative:page;width:0.55pt;height:108pt;z-index:253427712;" o:allowincell="f" fillcolor="#000000" filled="true" stroked="false"/>
        </w:pict>
      </w:r>
      <w:r>
        <w:drawing>
          <wp:anchor distT="0" distB="0" distL="0" distR="0" simplePos="0" relativeHeight="253426688" behindDoc="0" locked="0" layoutInCell="0" allowOverlap="1">
            <wp:simplePos x="0" y="0"/>
            <wp:positionH relativeFrom="page">
              <wp:posOffset>501632</wp:posOffset>
            </wp:positionH>
            <wp:positionV relativeFrom="page">
              <wp:posOffset>6673833</wp:posOffset>
            </wp:positionV>
            <wp:extent cx="2794002" cy="6353"/>
            <wp:effectExtent l="0" t="0" r="0" b="0"/>
            <wp:wrapNone/>
            <wp:docPr id="580" name="IM 580"/>
            <wp:cNvGraphicFramePr/>
            <a:graphic>
              <a:graphicData uri="http://schemas.openxmlformats.org/drawingml/2006/picture">
                <pic:pic>
                  <pic:nvPicPr>
                    <pic:cNvPr id="580" name="IM 580"/>
                    <pic:cNvPicPr/>
                  </pic:nvPicPr>
                  <pic:blipFill>
                    <a:blip r:embed="rId529"/>
                    <a:stretch>
                      <a:fillRect/>
                    </a:stretch>
                  </pic:blipFill>
                  <pic:spPr>
                    <a:xfrm rot="0">
                      <a:off x="0" y="0"/>
                      <a:ext cx="2794002" cy="6353"/>
                    </a:xfrm>
                    <a:prstGeom prst="rect">
                      <a:avLst/>
                    </a:prstGeom>
                  </pic:spPr>
                </pic:pic>
              </a:graphicData>
            </a:graphic>
          </wp:anchor>
        </w:drawing>
      </w:r>
      <w:r>
        <w:drawing>
          <wp:anchor distT="0" distB="0" distL="0" distR="0" simplePos="0" relativeHeight="253425664" behindDoc="0" locked="0" layoutInCell="0" allowOverlap="1">
            <wp:simplePos x="0" y="0"/>
            <wp:positionH relativeFrom="page">
              <wp:posOffset>323854</wp:posOffset>
            </wp:positionH>
            <wp:positionV relativeFrom="page">
              <wp:posOffset>6229372</wp:posOffset>
            </wp:positionV>
            <wp:extent cx="273026" cy="279412"/>
            <wp:effectExtent l="0" t="0" r="0" b="0"/>
            <wp:wrapNone/>
            <wp:docPr id="582" name="IM 582"/>
            <wp:cNvGraphicFramePr/>
            <a:graphic>
              <a:graphicData uri="http://schemas.openxmlformats.org/drawingml/2006/picture">
                <pic:pic>
                  <pic:nvPicPr>
                    <pic:cNvPr id="582" name="IM 582"/>
                    <pic:cNvPicPr/>
                  </pic:nvPicPr>
                  <pic:blipFill>
                    <a:blip r:embed="rId530"/>
                    <a:stretch>
                      <a:fillRect/>
                    </a:stretch>
                  </pic:blipFill>
                  <pic:spPr>
                    <a:xfrm rot="0">
                      <a:off x="0" y="0"/>
                      <a:ext cx="273026" cy="279412"/>
                    </a:xfrm>
                    <a:prstGeom prst="rect">
                      <a:avLst/>
                    </a:prstGeom>
                  </pic:spPr>
                </pic:pic>
              </a:graphicData>
            </a:graphic>
          </wp:anchor>
        </w:drawing>
      </w:r>
      <w:r>
        <w:rPr>
          <w:rFonts w:ascii="SimSun" w:hAnsi="SimSun" w:eastAsia="SimSun" w:cs="SimSun"/>
          <w:sz w:val="16"/>
          <w:szCs w:val="16"/>
          <w:b/>
          <w:bCs/>
          <w:spacing w:val="-4"/>
        </w:rPr>
        <w:t>用数篇</w:t>
      </w:r>
    </w:p>
    <w:p>
      <w:pPr>
        <w:ind w:left="5032"/>
        <w:spacing w:line="217" w:lineRule="auto"/>
        <w:rPr>
          <w:rFonts w:ascii="SimSun" w:hAnsi="SimSun" w:eastAsia="SimSun" w:cs="SimSun"/>
          <w:sz w:val="16"/>
          <w:szCs w:val="16"/>
        </w:rPr>
      </w:pPr>
      <w:r>
        <w:rPr>
          <w:rFonts w:ascii="SimSun" w:hAnsi="SimSun" w:eastAsia="SimSun" w:cs="SimSun"/>
          <w:sz w:val="16"/>
          <w:szCs w:val="16"/>
          <w:b/>
          <w:bCs/>
          <w:color w:val="BF802F"/>
          <w:spacing w:val="-10"/>
        </w:rPr>
        <w:t>挖掘数据价值</w:t>
      </w:r>
    </w:p>
    <w:p>
      <w:pPr>
        <w:spacing w:before="120"/>
        <w:rPr/>
      </w:pPr>
      <w:r/>
    </w:p>
    <w:p>
      <w:pPr>
        <w:spacing w:before="120"/>
        <w:rPr/>
      </w:pPr>
      <w:r/>
    </w:p>
    <w:tbl>
      <w:tblPr>
        <w:tblStyle w:val="TableNormal"/>
        <w:tblW w:w="5179" w:type="dxa"/>
        <w:tblInd w:w="4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179"/>
      </w:tblGrid>
      <w:tr>
        <w:trPr>
          <w:trHeight w:val="3740" w:hRule="atLeast"/>
        </w:trPr>
        <w:tc>
          <w:tcPr>
            <w:tcW w:w="5179" w:type="dxa"/>
            <w:vAlign w:val="top"/>
            <w:tcBorders>
              <w:bottom w:val="nil"/>
            </w:tcBorders>
          </w:tcPr>
          <w:p>
            <w:pPr>
              <w:pStyle w:val="TableText"/>
              <w:ind w:left="494"/>
              <w:spacing w:before="231" w:line="219" w:lineRule="auto"/>
              <w:rPr>
                <w:sz w:val="19"/>
                <w:szCs w:val="19"/>
              </w:rPr>
            </w:pPr>
            <w:r>
              <w:rPr>
                <w:sz w:val="19"/>
                <w:szCs w:val="19"/>
                <w:spacing w:val="1"/>
              </w:rPr>
              <w:t>2.基于营销大数据平台，实现数字化精准识别客户</w:t>
            </w:r>
          </w:p>
          <w:p>
            <w:pPr>
              <w:pStyle w:val="TableText"/>
              <w:ind w:left="134" w:right="151" w:firstLine="389"/>
              <w:spacing w:before="164" w:line="277" w:lineRule="auto"/>
              <w:rPr>
                <w:sz w:val="19"/>
                <w:szCs w:val="19"/>
              </w:rPr>
            </w:pPr>
            <w:r>
              <w:rPr>
                <w:sz w:val="20"/>
                <w:szCs w:val="20"/>
                <w:spacing w:val="-1"/>
              </w:rPr>
              <w:t>平台采用“标签化+打分”的方式对数据进行动态管</w:t>
            </w:r>
            <w:r>
              <w:rPr>
                <w:sz w:val="20"/>
                <w:szCs w:val="20"/>
                <w:spacing w:val="15"/>
              </w:rPr>
              <w:t xml:space="preserve"> </w:t>
            </w:r>
            <w:r>
              <w:rPr>
                <w:sz w:val="19"/>
                <w:szCs w:val="19"/>
                <w:spacing w:val="-1"/>
              </w:rPr>
              <w:t>理，同时借助大数据、人工智能等技术，利用“数据+算</w:t>
            </w:r>
          </w:p>
          <w:p>
            <w:pPr>
              <w:pStyle w:val="TableText"/>
              <w:ind w:left="204"/>
              <w:spacing w:before="124" w:line="351" w:lineRule="exact"/>
              <w:rPr>
                <w:sz w:val="19"/>
                <w:szCs w:val="19"/>
              </w:rPr>
            </w:pPr>
            <w:r>
              <w:rPr>
                <w:sz w:val="19"/>
                <w:szCs w:val="19"/>
                <w:spacing w:val="-1"/>
                <w:position w:val="12"/>
              </w:rPr>
              <w:t>法”开发近百个机器学习模型，利用以营销大数据为基础</w:t>
            </w:r>
          </w:p>
          <w:p>
            <w:pPr>
              <w:pStyle w:val="TableText"/>
              <w:ind w:left="204"/>
              <w:spacing w:line="219" w:lineRule="auto"/>
              <w:rPr>
                <w:sz w:val="19"/>
                <w:szCs w:val="19"/>
              </w:rPr>
            </w:pPr>
            <w:r>
              <w:rPr>
                <w:sz w:val="19"/>
                <w:szCs w:val="19"/>
              </w:rPr>
              <w:t>的客户画像展开与客户关注度、活跃度、兴趣点、购买决</w:t>
            </w:r>
          </w:p>
          <w:p>
            <w:pPr>
              <w:pStyle w:val="TableText"/>
              <w:ind w:left="203" w:hanging="139"/>
              <w:spacing w:before="125" w:line="343" w:lineRule="auto"/>
              <w:rPr>
                <w:sz w:val="19"/>
                <w:szCs w:val="19"/>
              </w:rPr>
            </w:pPr>
            <w:r>
              <w:rPr>
                <w:sz w:val="19"/>
                <w:szCs w:val="19"/>
                <w:spacing w:val="-1"/>
              </w:rPr>
              <w:t>策、复购、流失、激活、分享等行为相关的关系分析与预测，</w:t>
            </w:r>
            <w:r>
              <w:rPr>
                <w:sz w:val="19"/>
                <w:szCs w:val="19"/>
              </w:rPr>
              <w:t xml:space="preserve"> </w:t>
            </w:r>
            <w:r>
              <w:rPr>
                <w:sz w:val="19"/>
                <w:szCs w:val="19"/>
                <w:spacing w:val="-2"/>
              </w:rPr>
              <w:t>在海量数据中发现隐含的相关性，进而据此对客户进行数   </w:t>
            </w:r>
            <w:r>
              <w:rPr>
                <w:sz w:val="19"/>
                <w:szCs w:val="19"/>
              </w:rPr>
              <w:t>字化精准识别与全面洞察，并通过营销自动化工具，对目</w:t>
            </w:r>
          </w:p>
          <w:p>
            <w:pPr>
              <w:pStyle w:val="TableText"/>
              <w:ind w:left="204"/>
              <w:spacing w:line="218" w:lineRule="auto"/>
              <w:rPr>
                <w:sz w:val="19"/>
                <w:szCs w:val="19"/>
              </w:rPr>
            </w:pPr>
            <w:r>
              <w:rPr>
                <w:sz w:val="19"/>
                <w:szCs w:val="19"/>
                <w:spacing w:val="-1"/>
              </w:rPr>
              <w:t>标客户实现精准营销，促进销售转化。用友公司大数据营</w:t>
            </w:r>
          </w:p>
          <w:p>
            <w:pPr>
              <w:pStyle w:val="TableText"/>
              <w:ind w:left="124"/>
              <w:spacing w:before="107" w:line="220" w:lineRule="auto"/>
              <w:rPr>
                <w:sz w:val="20"/>
                <w:szCs w:val="20"/>
              </w:rPr>
            </w:pPr>
            <w:r>
              <w:rPr>
                <w:sz w:val="20"/>
                <w:szCs w:val="20"/>
              </w:rPr>
              <w:t>销运营流程如图9-8所示。</w:t>
            </w:r>
          </w:p>
        </w:tc>
      </w:tr>
      <w:tr>
        <w:trPr>
          <w:trHeight w:val="2116" w:hRule="atLeast"/>
        </w:trPr>
        <w:tc>
          <w:tcPr>
            <w:tcW w:w="5179" w:type="dxa"/>
            <w:vAlign w:val="top"/>
            <w:tcBorders>
              <w:bottom w:val="nil"/>
              <w:top w:val="nil"/>
            </w:tcBorders>
          </w:tcPr>
          <w:p>
            <w:pPr>
              <w:pStyle w:val="TableText"/>
              <w:ind w:left="1834"/>
              <w:spacing w:before="230" w:line="219" w:lineRule="auto"/>
              <w:rPr>
                <w:sz w:val="12"/>
                <w:szCs w:val="12"/>
              </w:rPr>
            </w:pPr>
            <w:r>
              <w:drawing>
                <wp:anchor distT="0" distB="0" distL="0" distR="0" simplePos="0" relativeHeight="253422592" behindDoc="1" locked="0" layoutInCell="1" allowOverlap="1">
                  <wp:simplePos x="0" y="0"/>
                  <wp:positionH relativeFrom="column">
                    <wp:posOffset>15855</wp:posOffset>
                  </wp:positionH>
                  <wp:positionV relativeFrom="paragraph">
                    <wp:posOffset>79517</wp:posOffset>
                  </wp:positionV>
                  <wp:extent cx="3232136" cy="1244647"/>
                  <wp:effectExtent l="0" t="0" r="0" b="0"/>
                  <wp:wrapNone/>
                  <wp:docPr id="584" name="IM 584"/>
                  <wp:cNvGraphicFramePr/>
                  <a:graphic>
                    <a:graphicData uri="http://schemas.openxmlformats.org/drawingml/2006/picture">
                      <pic:pic>
                        <pic:nvPicPr>
                          <pic:cNvPr id="584" name="IM 584"/>
                          <pic:cNvPicPr/>
                        </pic:nvPicPr>
                        <pic:blipFill>
                          <a:blip r:embed="rId531"/>
                          <a:stretch>
                            <a:fillRect/>
                          </a:stretch>
                        </pic:blipFill>
                        <pic:spPr>
                          <a:xfrm rot="0">
                            <a:off x="0" y="0"/>
                            <a:ext cx="3232136" cy="1244647"/>
                          </a:xfrm>
                          <a:prstGeom prst="rect">
                            <a:avLst/>
                          </a:prstGeom>
                        </pic:spPr>
                      </pic:pic>
                    </a:graphicData>
                  </a:graphic>
                </wp:anchor>
              </w:drawing>
            </w:r>
            <w:r>
              <w:rPr>
                <w:sz w:val="12"/>
                <w:szCs w:val="12"/>
                <w:spacing w:val="-1"/>
              </w:rPr>
              <w:t>循环优化效果</w:t>
            </w:r>
          </w:p>
          <w:p>
            <w:pPr>
              <w:pStyle w:val="TableText"/>
              <w:ind w:left="124"/>
              <w:spacing w:before="166" w:line="219" w:lineRule="auto"/>
              <w:rPr>
                <w:sz w:val="12"/>
                <w:szCs w:val="12"/>
              </w:rPr>
            </w:pPr>
            <w:r>
              <w:pict>
                <v:shape id="_x0000_s636" style="position:absolute;margin-left:142.249pt;margin-top:3.86008pt;mso-position-vertical-relative:text;mso-position-horizontal-relative:text;width:40.8pt;height:9.15pt;z-index:253430784;" filled="false" stroked="false" type="#_x0000_t202">
                  <v:fill on="false"/>
                  <v:stroke on="false"/>
                  <v:path/>
                  <v:imagedata o:title=""/>
                  <o:lock v:ext="edit" aspectratio="false"/>
                  <v:textbox inset="0mm,0mm,0mm,0mm">
                    <w:txbxContent>
                      <w:p>
                        <w:pPr>
                          <w:pStyle w:val="TableText"/>
                          <w:ind w:left="20"/>
                          <w:spacing w:before="20" w:line="219" w:lineRule="auto"/>
                          <w:rPr>
                            <w:sz w:val="12"/>
                            <w:szCs w:val="12"/>
                          </w:rPr>
                        </w:pPr>
                        <w:r>
                          <w:rPr>
                            <w:sz w:val="12"/>
                            <w:szCs w:val="12"/>
                            <w:spacing w:val="-1"/>
                          </w:rPr>
                          <w:t>循环优化模型-</w:t>
                        </w:r>
                      </w:p>
                    </w:txbxContent>
                  </v:textbox>
                </v:shape>
              </w:pict>
            </w:r>
            <w:r>
              <w:rPr>
                <w:sz w:val="12"/>
                <w:szCs w:val="12"/>
                <w:spacing w:val="-1"/>
              </w:rPr>
              <w:t>互联叫行为数据采集</w:t>
            </w:r>
          </w:p>
          <w:p>
            <w:pPr>
              <w:pStyle w:val="TableText"/>
              <w:ind w:left="3694"/>
              <w:spacing w:before="17" w:line="182" w:lineRule="auto"/>
              <w:rPr>
                <w:sz w:val="12"/>
                <w:szCs w:val="12"/>
              </w:rPr>
            </w:pPr>
            <w:r>
              <w:rPr>
                <w:sz w:val="12"/>
                <w:szCs w:val="12"/>
                <w:spacing w:val="-1"/>
              </w:rPr>
              <w:t>A/B Test平台优化运行效果</w:t>
            </w:r>
          </w:p>
          <w:p>
            <w:pPr>
              <w:pStyle w:val="TableText"/>
              <w:ind w:left="124"/>
              <w:spacing w:line="189" w:lineRule="auto"/>
              <w:rPr>
                <w:sz w:val="7"/>
                <w:szCs w:val="7"/>
              </w:rPr>
            </w:pPr>
            <w:r>
              <w:rPr>
                <w:sz w:val="7"/>
                <w:szCs w:val="7"/>
                <w:spacing w:val="-5"/>
              </w:rPr>
              <w:t>网</w:t>
            </w:r>
            <w:r>
              <w:rPr>
                <w:sz w:val="7"/>
                <w:szCs w:val="7"/>
                <w:spacing w:val="3"/>
              </w:rPr>
              <w:t xml:space="preserve">       </w:t>
            </w:r>
            <w:r>
              <w:rPr>
                <w:sz w:val="7"/>
                <w:szCs w:val="7"/>
                <w:spacing w:val="-5"/>
              </w:rPr>
              <w:t>p</w:t>
            </w:r>
          </w:p>
          <w:p>
            <w:pPr>
              <w:pStyle w:val="TableText"/>
              <w:ind w:left="1034"/>
              <w:spacing w:line="219" w:lineRule="auto"/>
              <w:rPr>
                <w:sz w:val="12"/>
                <w:szCs w:val="12"/>
              </w:rPr>
            </w:pPr>
            <w:r>
              <w:rPr>
                <w:sz w:val="12"/>
                <w:szCs w:val="12"/>
                <w:spacing w:val="-2"/>
              </w:rPr>
              <w:t>行为画像</w:t>
            </w:r>
          </w:p>
          <w:p>
            <w:pPr>
              <w:spacing w:line="395" w:lineRule="auto"/>
              <w:rPr>
                <w:rFonts w:ascii="Arial"/>
                <w:sz w:val="21"/>
              </w:rPr>
            </w:pPr>
            <w:r/>
          </w:p>
          <w:p>
            <w:pPr>
              <w:pStyle w:val="TableText"/>
              <w:ind w:left="1665"/>
              <w:spacing w:before="39" w:line="235" w:lineRule="auto"/>
              <w:rPr>
                <w:sz w:val="12"/>
                <w:szCs w:val="12"/>
              </w:rPr>
            </w:pPr>
            <w:r>
              <w:pict>
                <v:shape id="_x0000_s638" style="position:absolute;margin-left:11.2498pt;margin-top:-0.627667pt;mso-position-vertical-relative:text;mso-position-horizontal-relative:text;width:30.8pt;height:23.65pt;z-index:253429760;" filled="false" stroked="false" type="#_x0000_t202">
                  <v:fill on="false"/>
                  <v:stroke on="false"/>
                  <v:path/>
                  <v:imagedata o:title=""/>
                  <o:lock v:ext="edit" aspectratio="false"/>
                  <v:textbox inset="0mm,0mm,0mm,0mm">
                    <w:txbxContent>
                      <w:p>
                        <w:pPr>
                          <w:pStyle w:val="TableText"/>
                          <w:ind w:left="20"/>
                          <w:spacing w:before="19" w:line="219" w:lineRule="auto"/>
                          <w:rPr>
                            <w:sz w:val="7"/>
                            <w:szCs w:val="7"/>
                          </w:rPr>
                        </w:pPr>
                        <w:r>
                          <w:rPr>
                            <w:sz w:val="7"/>
                            <w:szCs w:val="7"/>
                            <w:spacing w:val="-3"/>
                          </w:rPr>
                          <w:t>业</w:t>
                        </w:r>
                        <w:r>
                          <w:rPr>
                            <w:sz w:val="7"/>
                            <w:szCs w:val="7"/>
                            <w:spacing w:val="-8"/>
                          </w:rPr>
                          <w:t xml:space="preserve"> </w:t>
                        </w:r>
                        <w:r>
                          <w:rPr>
                            <w:sz w:val="7"/>
                            <w:szCs w:val="7"/>
                            <w:spacing w:val="-3"/>
                          </w:rPr>
                          <w:t>务</w:t>
                        </w:r>
                        <w:r>
                          <w:rPr>
                            <w:sz w:val="7"/>
                            <w:szCs w:val="7"/>
                            <w:spacing w:val="-11"/>
                          </w:rPr>
                          <w:t xml:space="preserve"> </w:t>
                        </w:r>
                        <w:r>
                          <w:rPr>
                            <w:sz w:val="7"/>
                            <w:szCs w:val="7"/>
                            <w:spacing w:val="-3"/>
                          </w:rPr>
                          <w:t>数</w:t>
                        </w:r>
                        <w:r>
                          <w:rPr>
                            <w:sz w:val="7"/>
                            <w:szCs w:val="7"/>
                            <w:spacing w:val="-11"/>
                          </w:rPr>
                          <w:t xml:space="preserve"> </w:t>
                        </w:r>
                        <w:r>
                          <w:rPr>
                            <w:sz w:val="7"/>
                            <w:szCs w:val="7"/>
                            <w:spacing w:val="-3"/>
                          </w:rPr>
                          <w:t>据</w:t>
                        </w:r>
                        <w:r>
                          <w:rPr>
                            <w:sz w:val="7"/>
                            <w:szCs w:val="7"/>
                            <w:spacing w:val="-12"/>
                          </w:rPr>
                          <w:t xml:space="preserve"> </w:t>
                        </w:r>
                        <w:r>
                          <w:rPr>
                            <w:sz w:val="7"/>
                            <w:szCs w:val="7"/>
                            <w:spacing w:val="-3"/>
                          </w:rPr>
                          <w:t>采</w:t>
                        </w:r>
                        <w:r>
                          <w:rPr>
                            <w:sz w:val="7"/>
                            <w:szCs w:val="7"/>
                            <w:spacing w:val="-11"/>
                          </w:rPr>
                          <w:t xml:space="preserve"> </w:t>
                        </w:r>
                        <w:r>
                          <w:rPr>
                            <w:sz w:val="7"/>
                            <w:szCs w:val="7"/>
                            <w:spacing w:val="-3"/>
                          </w:rPr>
                          <w:t>集</w:t>
                        </w:r>
                      </w:p>
                      <w:p>
                        <w:pPr>
                          <w:pStyle w:val="TableText"/>
                          <w:ind w:right="15"/>
                          <w:spacing w:before="31" w:line="232" w:lineRule="auto"/>
                          <w:jc w:val="right"/>
                          <w:rPr>
                            <w:sz w:val="12"/>
                            <w:szCs w:val="12"/>
                          </w:rPr>
                        </w:pPr>
                        <w:r>
                          <w:rPr>
                            <w:sz w:val="12"/>
                            <w:szCs w:val="12"/>
                            <w:color w:val="CC8100"/>
                            <w:spacing w:val="-3"/>
                            <w:position w:val="1"/>
                          </w:rPr>
                          <w:t>磊</w:t>
                        </w:r>
                        <w:r>
                          <w:rPr>
                            <w:sz w:val="12"/>
                            <w:szCs w:val="12"/>
                            <w:color w:val="CC8100"/>
                            <w:spacing w:val="5"/>
                            <w:position w:val="1"/>
                          </w:rPr>
                          <w:t xml:space="preserve">   </w:t>
                        </w:r>
                        <w:r>
                          <w:rPr>
                            <w:sz w:val="12"/>
                            <w:szCs w:val="12"/>
                            <w:color w:val="C97900"/>
                            <w:spacing w:val="-3"/>
                            <w:position w:val="-1"/>
                          </w:rPr>
                          <w:t>虚</w:t>
                        </w:r>
                      </w:p>
                      <w:p>
                        <w:pPr>
                          <w:pStyle w:val="TableText"/>
                          <w:ind w:right="15"/>
                          <w:spacing w:before="28" w:line="183" w:lineRule="auto"/>
                          <w:jc w:val="right"/>
                          <w:rPr>
                            <w:sz w:val="12"/>
                            <w:szCs w:val="12"/>
                          </w:rPr>
                        </w:pPr>
                        <w:r>
                          <w:rPr>
                            <w:sz w:val="12"/>
                            <w:szCs w:val="12"/>
                          </w:rPr>
                          <w:t>4</w:t>
                        </w:r>
                      </w:p>
                    </w:txbxContent>
                  </v:textbox>
                </v:shape>
              </w:pict>
            </w:r>
            <w:r>
              <w:rPr>
                <w:sz w:val="12"/>
                <w:szCs w:val="12"/>
                <w:position w:val="-1"/>
              </w:rPr>
              <w:t>综合画像</w:t>
            </w:r>
            <w:r>
              <w:rPr>
                <w:sz w:val="12"/>
                <w:szCs w:val="12"/>
                <w:spacing w:val="9"/>
                <w:position w:val="-1"/>
              </w:rPr>
              <w:t xml:space="preserve">   </w:t>
            </w:r>
            <w:r>
              <w:rPr>
                <w:sz w:val="12"/>
                <w:szCs w:val="12"/>
                <w:position w:val="-1"/>
              </w:rPr>
              <w:t>机器学习   </w:t>
            </w:r>
            <w:r>
              <w:rPr>
                <w:sz w:val="12"/>
                <w:szCs w:val="12"/>
              </w:rPr>
              <w:t>行为预测</w:t>
            </w:r>
            <w:r>
              <w:rPr>
                <w:sz w:val="12"/>
                <w:szCs w:val="12"/>
                <w:spacing w:val="9"/>
              </w:rPr>
              <w:t xml:space="preserve">     </w:t>
            </w:r>
            <w:r>
              <w:rPr>
                <w:sz w:val="12"/>
                <w:szCs w:val="12"/>
              </w:rPr>
              <w:t>精准推送、效果追踪</w:t>
            </w:r>
          </w:p>
          <w:p>
            <w:pPr>
              <w:pStyle w:val="TableText"/>
              <w:ind w:left="1854"/>
              <w:spacing w:before="108" w:line="186" w:lineRule="auto"/>
              <w:rPr>
                <w:sz w:val="12"/>
                <w:szCs w:val="12"/>
              </w:rPr>
            </w:pPr>
            <w:r>
              <w:pict>
                <v:shape id="_x0000_s640" style="position:absolute;margin-left:50.7484pt;margin-top:6.37414pt;mso-position-vertical-relative:text;mso-position-horizontal-relative:text;width:25.8pt;height:9.15pt;z-index:253428736;" filled="false" stroked="false" type="#_x0000_t202">
                  <v:fill on="false"/>
                  <v:stroke on="false"/>
                  <v:path/>
                  <v:imagedata o:title=""/>
                  <o:lock v:ext="edit" aspectratio="false"/>
                  <v:textbox inset="0mm,0mm,0mm,0mm">
                    <w:txbxContent>
                      <w:p>
                        <w:pPr>
                          <w:pStyle w:val="TableText"/>
                          <w:ind w:left="20"/>
                          <w:spacing w:before="19" w:line="219" w:lineRule="auto"/>
                          <w:rPr>
                            <w:sz w:val="12"/>
                            <w:szCs w:val="12"/>
                          </w:rPr>
                        </w:pPr>
                        <w:r>
                          <w:rPr>
                            <w:sz w:val="12"/>
                            <w:szCs w:val="12"/>
                            <w:spacing w:val="-1"/>
                          </w:rPr>
                          <w:t>基本画像</w:t>
                        </w:r>
                      </w:p>
                    </w:txbxContent>
                  </v:textbox>
                </v:shape>
              </w:pict>
            </w:r>
            <w:r>
              <w:rPr>
                <w:sz w:val="12"/>
                <w:szCs w:val="12"/>
                <w:color w:val="A92700"/>
                <w:spacing w:val="-1"/>
              </w:rPr>
              <w:t>近百个机器学习模型范响率高于90</w:t>
            </w:r>
          </w:p>
          <w:p>
            <w:pPr>
              <w:pStyle w:val="TableText"/>
              <w:ind w:left="1854"/>
              <w:spacing w:line="220" w:lineRule="auto"/>
              <w:rPr>
                <w:sz w:val="12"/>
                <w:szCs w:val="12"/>
              </w:rPr>
            </w:pPr>
            <w:r>
              <w:rPr>
                <w:sz w:val="12"/>
                <w:szCs w:val="12"/>
                <w:color w:val="A72D00"/>
                <w:spacing w:val="-1"/>
              </w:rPr>
              <w:t>两测用户活误度、夏两、该失、激活密</w:t>
            </w:r>
          </w:p>
        </w:tc>
      </w:tr>
      <w:tr>
        <w:trPr>
          <w:trHeight w:val="3104" w:hRule="atLeast"/>
        </w:trPr>
        <w:tc>
          <w:tcPr>
            <w:tcW w:w="5179" w:type="dxa"/>
            <w:vAlign w:val="top"/>
            <w:tcBorders>
              <w:top w:val="nil"/>
            </w:tcBorders>
          </w:tcPr>
          <w:p>
            <w:pPr>
              <w:pStyle w:val="TableText"/>
              <w:ind w:left="284"/>
              <w:spacing w:before="43" w:line="236" w:lineRule="auto"/>
              <w:rPr>
                <w:sz w:val="12"/>
                <w:szCs w:val="12"/>
              </w:rPr>
            </w:pPr>
            <w:r>
              <w:rPr>
                <w:sz w:val="12"/>
                <w:szCs w:val="12"/>
                <w:spacing w:val="1"/>
              </w:rPr>
              <w:t>数据采集平台                </w:t>
            </w:r>
            <w:r>
              <w:rPr>
                <w:sz w:val="12"/>
                <w:szCs w:val="12"/>
              </w:rPr>
              <w:t xml:space="preserve">    人工智能平台                  营销自动化平台</w:t>
            </w:r>
          </w:p>
          <w:p>
            <w:pPr>
              <w:pStyle w:val="TableText"/>
              <w:ind w:left="1107"/>
              <w:spacing w:before="227" w:line="219" w:lineRule="auto"/>
              <w:rPr>
                <w:sz w:val="19"/>
                <w:szCs w:val="19"/>
              </w:rPr>
            </w:pPr>
            <w:r>
              <w:rPr>
                <w:sz w:val="19"/>
                <w:szCs w:val="19"/>
                <w:b/>
                <w:bCs/>
                <w:color w:val="E86C00"/>
                <w:spacing w:val="-2"/>
              </w:rPr>
              <w:t>图9-8用友公司大数据营销运营流程</w:t>
            </w:r>
          </w:p>
          <w:p>
            <w:pPr>
              <w:pStyle w:val="TableText"/>
              <w:ind w:left="584"/>
              <w:spacing w:before="246" w:line="219" w:lineRule="auto"/>
              <w:rPr>
                <w:sz w:val="19"/>
                <w:szCs w:val="19"/>
              </w:rPr>
            </w:pPr>
            <w:r>
              <w:rPr>
                <w:sz w:val="19"/>
                <w:szCs w:val="19"/>
                <w:spacing w:val="-1"/>
              </w:rPr>
              <w:t>3.精准洞察客户需求，数据驱动下的营销自动化</w:t>
            </w:r>
          </w:p>
          <w:p>
            <w:pPr>
              <w:pStyle w:val="TableText"/>
              <w:ind w:left="114" w:firstLine="409"/>
              <w:spacing w:before="129" w:line="337" w:lineRule="auto"/>
              <w:rPr>
                <w:sz w:val="19"/>
                <w:szCs w:val="19"/>
              </w:rPr>
            </w:pPr>
            <w:r>
              <w:drawing>
                <wp:anchor distT="0" distB="0" distL="0" distR="0" simplePos="0" relativeHeight="253424640" behindDoc="1" locked="0" layoutInCell="1" allowOverlap="1">
                  <wp:simplePos x="0" y="0"/>
                  <wp:positionH relativeFrom="column">
                    <wp:posOffset>3241631</wp:posOffset>
                  </wp:positionH>
                  <wp:positionV relativeFrom="paragraph">
                    <wp:posOffset>519279</wp:posOffset>
                  </wp:positionV>
                  <wp:extent cx="241324" cy="247644"/>
                  <wp:effectExtent l="0" t="0" r="0" b="0"/>
                  <wp:wrapNone/>
                  <wp:docPr id="586" name="IM 586"/>
                  <wp:cNvGraphicFramePr/>
                  <a:graphic>
                    <a:graphicData uri="http://schemas.openxmlformats.org/drawingml/2006/picture">
                      <pic:pic>
                        <pic:nvPicPr>
                          <pic:cNvPr id="586" name="IM 586"/>
                          <pic:cNvPicPr/>
                        </pic:nvPicPr>
                        <pic:blipFill>
                          <a:blip r:embed="rId532"/>
                          <a:stretch>
                            <a:fillRect/>
                          </a:stretch>
                        </pic:blipFill>
                        <pic:spPr>
                          <a:xfrm rot="0">
                            <a:off x="0" y="0"/>
                            <a:ext cx="241324" cy="247644"/>
                          </a:xfrm>
                          <a:prstGeom prst="rect">
                            <a:avLst/>
                          </a:prstGeom>
                        </pic:spPr>
                      </pic:pic>
                    </a:graphicData>
                  </a:graphic>
                </wp:anchor>
              </w:drawing>
            </w:r>
            <w:r>
              <w:drawing>
                <wp:anchor distT="0" distB="0" distL="0" distR="0" simplePos="0" relativeHeight="253423616" behindDoc="1" locked="0" layoutInCell="1" allowOverlap="1">
                  <wp:simplePos x="0" y="0"/>
                  <wp:positionH relativeFrom="column">
                    <wp:posOffset>3063854</wp:posOffset>
                  </wp:positionH>
                  <wp:positionV relativeFrom="paragraph">
                    <wp:posOffset>1046335</wp:posOffset>
                  </wp:positionV>
                  <wp:extent cx="482601" cy="476227"/>
                  <wp:effectExtent l="0" t="0" r="0" b="0"/>
                  <wp:wrapNone/>
                  <wp:docPr id="588" name="IM 588"/>
                  <wp:cNvGraphicFramePr/>
                  <a:graphic>
                    <a:graphicData uri="http://schemas.openxmlformats.org/drawingml/2006/picture">
                      <pic:pic>
                        <pic:nvPicPr>
                          <pic:cNvPr id="588" name="IM 588"/>
                          <pic:cNvPicPr/>
                        </pic:nvPicPr>
                        <pic:blipFill>
                          <a:blip r:embed="rId533"/>
                          <a:stretch>
                            <a:fillRect/>
                          </a:stretch>
                        </pic:blipFill>
                        <pic:spPr>
                          <a:xfrm rot="0">
                            <a:off x="0" y="0"/>
                            <a:ext cx="482601" cy="476227"/>
                          </a:xfrm>
                          <a:prstGeom prst="rect">
                            <a:avLst/>
                          </a:prstGeom>
                        </pic:spPr>
                      </pic:pic>
                    </a:graphicData>
                  </a:graphic>
                </wp:anchor>
              </w:drawing>
            </w:r>
            <w:r>
              <w:rPr>
                <w:sz w:val="20"/>
                <w:szCs w:val="20"/>
                <w:spacing w:val="-1"/>
              </w:rPr>
              <w:t>Data-engine客户营销大数据平台可以准</w:t>
            </w:r>
            <w:r>
              <w:rPr>
                <w:sz w:val="20"/>
                <w:szCs w:val="20"/>
                <w:spacing w:val="-2"/>
              </w:rPr>
              <w:t>确地找出客  </w:t>
            </w:r>
            <w:r>
              <w:rPr>
                <w:sz w:val="19"/>
                <w:szCs w:val="19"/>
                <w:spacing w:val="-1"/>
              </w:rPr>
              <w:t>户的潜在需求以及客户最关注的购买要素，进而精准预测客</w:t>
            </w:r>
            <w:r>
              <w:rPr>
                <w:sz w:val="19"/>
                <w:szCs w:val="19"/>
                <w:spacing w:val="5"/>
              </w:rPr>
              <w:t xml:space="preserve">  </w:t>
            </w:r>
            <w:r>
              <w:rPr>
                <w:sz w:val="19"/>
                <w:szCs w:val="19"/>
                <w:spacing w:val="-3"/>
              </w:rPr>
              <w:t>户的购买行为节点，制订有针对性的客户营销策略。在此基础</w:t>
            </w:r>
            <w:r>
              <w:rPr>
                <w:sz w:val="19"/>
                <w:szCs w:val="19"/>
                <w:spacing w:val="4"/>
              </w:rPr>
              <w:t xml:space="preserve"> </w:t>
            </w:r>
            <w:r>
              <w:rPr>
                <w:sz w:val="19"/>
                <w:szCs w:val="19"/>
                <w:spacing w:val="-1"/>
              </w:rPr>
              <w:t>上，用友公司借助营销自动化工具，向目标客户准确地推送</w:t>
            </w:r>
          </w:p>
          <w:p>
            <w:pPr>
              <w:pStyle w:val="TableText"/>
              <w:ind w:left="114"/>
              <w:spacing w:line="218" w:lineRule="auto"/>
              <w:rPr>
                <w:sz w:val="19"/>
                <w:szCs w:val="19"/>
              </w:rPr>
            </w:pPr>
            <w:r>
              <w:rPr>
                <w:sz w:val="19"/>
                <w:szCs w:val="19"/>
              </w:rPr>
              <w:t>营销信息，迎合客户信息获取习惯，激发客户兴趣点，满足</w:t>
            </w:r>
          </w:p>
        </w:tc>
      </w:tr>
    </w:tbl>
    <w:p>
      <w:pPr>
        <w:pStyle w:val="BodyText"/>
        <w:spacing w:line="268" w:lineRule="auto"/>
        <w:rPr/>
      </w:pPr>
      <w:r/>
    </w:p>
    <w:p>
      <w:pPr>
        <w:pStyle w:val="BodyText"/>
        <w:spacing w:line="269" w:lineRule="auto"/>
        <w:rPr/>
      </w:pPr>
      <w:r/>
    </w:p>
    <w:p>
      <w:pPr>
        <w:spacing w:before="78" w:line="177" w:lineRule="auto"/>
        <w:jc w:val="right"/>
        <w:rPr>
          <w:rFonts w:ascii="SimSun" w:hAnsi="SimSun" w:eastAsia="SimSun" w:cs="SimSun"/>
          <w:sz w:val="24"/>
          <w:szCs w:val="24"/>
        </w:rPr>
      </w:pPr>
      <w:r>
        <w:rPr>
          <w:rFonts w:ascii="SimSun" w:hAnsi="SimSun" w:eastAsia="SimSun" w:cs="SimSun"/>
          <w:sz w:val="24"/>
          <w:szCs w:val="24"/>
          <w:color w:val="EE5700"/>
          <w:spacing w:val="-54"/>
        </w:rPr>
        <w:t>·221</w:t>
      </w:r>
      <w:r>
        <w:rPr>
          <w:rFonts w:ascii="SimSun" w:hAnsi="SimSun" w:eastAsia="SimSun" w:cs="SimSun"/>
          <w:sz w:val="24"/>
          <w:szCs w:val="24"/>
          <w:color w:val="EE5700"/>
          <w:spacing w:val="-41"/>
        </w:rPr>
        <w:t xml:space="preserve"> </w:t>
      </w:r>
      <w:r>
        <w:rPr>
          <w:rFonts w:ascii="SimSun" w:hAnsi="SimSun" w:eastAsia="SimSun" w:cs="SimSun"/>
          <w:sz w:val="24"/>
          <w:szCs w:val="24"/>
          <w:color w:val="EE5700"/>
          <w:spacing w:val="-54"/>
        </w:rPr>
        <w:t>·</w:t>
      </w:r>
    </w:p>
    <w:p>
      <w:pPr>
        <w:spacing w:line="177" w:lineRule="auto"/>
        <w:sectPr>
          <w:footerReference w:type="default" r:id="rId18"/>
          <w:pgSz w:w="7530" w:h="11370"/>
          <w:pgMar w:top="244" w:right="960" w:bottom="186" w:left="510" w:header="0" w:footer="0" w:gutter="0"/>
        </w:sectPr>
        <w:rPr>
          <w:rFonts w:ascii="SimSun" w:hAnsi="SimSun" w:eastAsia="SimSun" w:cs="SimSun"/>
          <w:sz w:val="24"/>
          <w:szCs w:val="24"/>
        </w:rPr>
      </w:pPr>
    </w:p>
    <w:p>
      <w:pPr>
        <w:ind w:left="982"/>
        <w:spacing w:line="219" w:lineRule="auto"/>
        <w:rPr>
          <w:rFonts w:ascii="SimSun" w:hAnsi="SimSun" w:eastAsia="SimSun" w:cs="SimSun"/>
          <w:sz w:val="15"/>
          <w:szCs w:val="15"/>
        </w:rPr>
      </w:pPr>
      <w:r>
        <w:pict>
          <v:rect id="_x0000_s642" style="position:absolute;margin-left:56.0007pt;margin-top:302.998pt;mso-position-vertical-relative:page;mso-position-horizontal-relative:page;width:0.5pt;height:79pt;z-index:253446144;" o:allowincell="f" fillcolor="#000000" filled="true" stroked="false"/>
        </w:pict>
      </w:r>
      <w:r>
        <w:pict>
          <v:rect id="_x0000_s644" style="position:absolute;margin-left:56.0007pt;margin-top:408.997pt;mso-position-vertical-relative:page;mso-position-horizontal-relative:page;width:56.05pt;height:0.55pt;z-index:253447168;" o:allowincell="f" fillcolor="#000000" filled="true" stroked="false"/>
        </w:pict>
      </w:r>
      <w:r>
        <w:drawing>
          <wp:anchor distT="0" distB="0" distL="0" distR="0" simplePos="0" relativeHeight="253444096" behindDoc="1" locked="0" layoutInCell="0" allowOverlap="1">
            <wp:simplePos x="0" y="0"/>
            <wp:positionH relativeFrom="page">
              <wp:posOffset>0</wp:posOffset>
            </wp:positionH>
            <wp:positionV relativeFrom="page">
              <wp:posOffset>0</wp:posOffset>
            </wp:positionV>
            <wp:extent cx="628638" cy="679416"/>
            <wp:effectExtent l="0" t="0" r="0" b="0"/>
            <wp:wrapNone/>
            <wp:docPr id="590" name="IM 590"/>
            <wp:cNvGraphicFramePr/>
            <a:graphic>
              <a:graphicData uri="http://schemas.openxmlformats.org/drawingml/2006/picture">
                <pic:pic>
                  <pic:nvPicPr>
                    <pic:cNvPr id="590" name="IM 590"/>
                    <pic:cNvPicPr/>
                  </pic:nvPicPr>
                  <pic:blipFill>
                    <a:blip r:embed="rId535"/>
                    <a:stretch>
                      <a:fillRect/>
                    </a:stretch>
                  </pic:blipFill>
                  <pic:spPr>
                    <a:xfrm rot="0">
                      <a:off x="0" y="0"/>
                      <a:ext cx="628638" cy="679416"/>
                    </a:xfrm>
                    <a:prstGeom prst="rect">
                      <a:avLst/>
                    </a:prstGeom>
                  </pic:spPr>
                </pic:pic>
              </a:graphicData>
            </a:graphic>
          </wp:anchor>
        </w:drawing>
      </w:r>
      <w:r>
        <w:drawing>
          <wp:anchor distT="0" distB="0" distL="0" distR="0" simplePos="0" relativeHeight="253443072" behindDoc="1" locked="0" layoutInCell="0" allowOverlap="1">
            <wp:simplePos x="0" y="0"/>
            <wp:positionH relativeFrom="page">
              <wp:posOffset>4076717</wp:posOffset>
            </wp:positionH>
            <wp:positionV relativeFrom="page">
              <wp:posOffset>4330721</wp:posOffset>
            </wp:positionV>
            <wp:extent cx="234941" cy="254004"/>
            <wp:effectExtent l="0" t="0" r="0" b="0"/>
            <wp:wrapNone/>
            <wp:docPr id="592" name="IM 592"/>
            <wp:cNvGraphicFramePr/>
            <a:graphic>
              <a:graphicData uri="http://schemas.openxmlformats.org/drawingml/2006/picture">
                <pic:pic>
                  <pic:nvPicPr>
                    <pic:cNvPr id="592" name="IM 592"/>
                    <pic:cNvPicPr/>
                  </pic:nvPicPr>
                  <pic:blipFill>
                    <a:blip r:embed="rId536"/>
                    <a:stretch>
                      <a:fillRect/>
                    </a:stretch>
                  </pic:blipFill>
                  <pic:spPr>
                    <a:xfrm rot="0">
                      <a:off x="0" y="0"/>
                      <a:ext cx="234941" cy="254004"/>
                    </a:xfrm>
                    <a:prstGeom prst="rect">
                      <a:avLst/>
                    </a:prstGeom>
                  </pic:spPr>
                </pic:pic>
              </a:graphicData>
            </a:graphic>
          </wp:anchor>
        </w:drawing>
      </w:r>
      <w:r>
        <w:drawing>
          <wp:anchor distT="0" distB="0" distL="0" distR="0" simplePos="0" relativeHeight="253445120" behindDoc="0" locked="0" layoutInCell="0" allowOverlap="1">
            <wp:simplePos x="0" y="0"/>
            <wp:positionH relativeFrom="page">
              <wp:posOffset>533394</wp:posOffset>
            </wp:positionH>
            <wp:positionV relativeFrom="page">
              <wp:posOffset>4756134</wp:posOffset>
            </wp:positionV>
            <wp:extent cx="279394" cy="273081"/>
            <wp:effectExtent l="0" t="0" r="0" b="0"/>
            <wp:wrapNone/>
            <wp:docPr id="594" name="IM 594"/>
            <wp:cNvGraphicFramePr/>
            <a:graphic>
              <a:graphicData uri="http://schemas.openxmlformats.org/drawingml/2006/picture">
                <pic:pic>
                  <pic:nvPicPr>
                    <pic:cNvPr id="594" name="IM 594"/>
                    <pic:cNvPicPr/>
                  </pic:nvPicPr>
                  <pic:blipFill>
                    <a:blip r:embed="rId537"/>
                    <a:stretch>
                      <a:fillRect/>
                    </a:stretch>
                  </pic:blipFill>
                  <pic:spPr>
                    <a:xfrm rot="0">
                      <a:off x="0" y="0"/>
                      <a:ext cx="279394" cy="273081"/>
                    </a:xfrm>
                    <a:prstGeom prst="rect">
                      <a:avLst/>
                    </a:prstGeom>
                  </pic:spPr>
                </pic:pic>
              </a:graphicData>
            </a:graphic>
          </wp:anchor>
        </w:drawing>
      </w:r>
      <w:r>
        <w:drawing>
          <wp:anchor distT="0" distB="0" distL="0" distR="0" simplePos="0" relativeHeight="253442048" behindDoc="1" locked="0" layoutInCell="0" allowOverlap="1">
            <wp:simplePos x="0" y="0"/>
            <wp:positionH relativeFrom="page">
              <wp:posOffset>3892566</wp:posOffset>
            </wp:positionH>
            <wp:positionV relativeFrom="page">
              <wp:posOffset>4857736</wp:posOffset>
            </wp:positionV>
            <wp:extent cx="476219" cy="476285"/>
            <wp:effectExtent l="0" t="0" r="0" b="0"/>
            <wp:wrapNone/>
            <wp:docPr id="596" name="IM 596"/>
            <wp:cNvGraphicFramePr/>
            <a:graphic>
              <a:graphicData uri="http://schemas.openxmlformats.org/drawingml/2006/picture">
                <pic:pic>
                  <pic:nvPicPr>
                    <pic:cNvPr id="596" name="IM 596"/>
                    <pic:cNvPicPr/>
                  </pic:nvPicPr>
                  <pic:blipFill>
                    <a:blip r:embed="rId538"/>
                    <a:stretch>
                      <a:fillRect/>
                    </a:stretch>
                  </pic:blipFill>
                  <pic:spPr>
                    <a:xfrm rot="0">
                      <a:off x="0" y="0"/>
                      <a:ext cx="476219" cy="476285"/>
                    </a:xfrm>
                    <a:prstGeom prst="rect">
                      <a:avLst/>
                    </a:prstGeom>
                  </pic:spPr>
                </pic:pic>
              </a:graphicData>
            </a:graphic>
          </wp:anchor>
        </w:drawing>
      </w:r>
      <w:r>
        <w:rPr>
          <w:rFonts w:ascii="SimSun" w:hAnsi="SimSun" w:eastAsia="SimSun" w:cs="SimSun"/>
          <w:sz w:val="15"/>
          <w:szCs w:val="15"/>
          <w:b/>
          <w:bCs/>
          <w:color w:val="E96400"/>
          <w:spacing w:val="1"/>
        </w:rPr>
        <w:t>数据为王</w:t>
      </w:r>
    </w:p>
    <w:p>
      <w:pPr>
        <w:ind w:left="1279"/>
        <w:spacing w:before="24" w:line="228" w:lineRule="auto"/>
        <w:rPr>
          <w:rFonts w:ascii="KaiTi" w:hAnsi="KaiTi" w:eastAsia="KaiTi" w:cs="KaiTi"/>
          <w:sz w:val="15"/>
          <w:szCs w:val="15"/>
        </w:rPr>
      </w:pPr>
      <w:r>
        <w:rPr>
          <w:rFonts w:ascii="KaiTi" w:hAnsi="KaiTi" w:eastAsia="KaiTi" w:cs="KaiTi"/>
          <w:sz w:val="15"/>
          <w:szCs w:val="15"/>
          <w:spacing w:val="2"/>
        </w:rPr>
        <w:t>打开工业数据治理之门</w:t>
      </w:r>
    </w:p>
    <w:p>
      <w:pPr>
        <w:spacing w:before="108"/>
        <w:rPr/>
      </w:pPr>
      <w:r/>
    </w:p>
    <w:p>
      <w:pPr>
        <w:spacing w:before="107"/>
        <w:rPr/>
      </w:pPr>
      <w:r/>
    </w:p>
    <w:tbl>
      <w:tblPr>
        <w:tblStyle w:val="TableNormal"/>
        <w:tblW w:w="5212" w:type="dxa"/>
        <w:tblInd w:w="1292" w:type="dxa"/>
        <w:tblLayout w:type="fixed"/>
        <w:tblBorders>
          <w:left w:val="single" w:color="000000" w:sz="2" w:space="0"/>
          <w:bottom w:val="single" w:color="000000" w:sz="4" w:space="0"/>
          <w:right w:val="single" w:color="000000" w:sz="4" w:space="0"/>
          <w:top w:val="single" w:color="000000" w:sz="4" w:space="0"/>
        </w:tblBorders>
      </w:tblPr>
      <w:tblGrid>
        <w:gridCol w:w="5212"/>
      </w:tblGrid>
      <w:tr>
        <w:trPr>
          <w:trHeight w:val="6689" w:hRule="atLeast"/>
        </w:trPr>
        <w:tc>
          <w:tcPr>
            <w:tcW w:w="5212" w:type="dxa"/>
            <w:vAlign w:val="top"/>
          </w:tcPr>
          <w:p>
            <w:pPr>
              <w:pStyle w:val="TableText"/>
              <w:ind w:left="135" w:right="89"/>
              <w:spacing w:before="208" w:line="275" w:lineRule="auto"/>
              <w:rPr>
                <w:sz w:val="20"/>
                <w:szCs w:val="20"/>
              </w:rPr>
            </w:pPr>
            <w:r>
              <w:rPr>
                <w:rFonts w:ascii="SimHei" w:hAnsi="SimHei" w:eastAsia="SimHei" w:cs="SimHei"/>
                <w:sz w:val="20"/>
                <w:szCs w:val="20"/>
                <w:spacing w:val="-9"/>
              </w:rPr>
              <w:t>客户需求，赢得客户信赖等，从而通过智能化的精准营销，</w:t>
            </w:r>
            <w:r>
              <w:rPr>
                <w:rFonts w:ascii="SimHei" w:hAnsi="SimHei" w:eastAsia="SimHei" w:cs="SimHei"/>
                <w:sz w:val="20"/>
                <w:szCs w:val="20"/>
                <w:spacing w:val="13"/>
              </w:rPr>
              <w:t xml:space="preserve"> </w:t>
            </w:r>
            <w:r>
              <w:rPr>
                <w:sz w:val="20"/>
                <w:szCs w:val="20"/>
                <w:spacing w:val="-16"/>
              </w:rPr>
              <w:t>促进销售转化，加速销售进程。</w:t>
            </w:r>
          </w:p>
          <w:p>
            <w:pPr>
              <w:ind w:left="515"/>
              <w:spacing w:before="112" w:line="221" w:lineRule="auto"/>
              <w:rPr>
                <w:rFonts w:ascii="SimHei" w:hAnsi="SimHei" w:eastAsia="SimHei" w:cs="SimHei"/>
                <w:sz w:val="20"/>
                <w:szCs w:val="20"/>
              </w:rPr>
            </w:pPr>
            <w:r>
              <w:rPr>
                <w:rFonts w:ascii="SimHei" w:hAnsi="SimHei" w:eastAsia="SimHei" w:cs="SimHei"/>
                <w:sz w:val="20"/>
                <w:szCs w:val="20"/>
                <w:spacing w:val="-7"/>
              </w:rPr>
              <w:t>4.</w:t>
            </w:r>
            <w:r>
              <w:rPr>
                <w:rFonts w:ascii="SimHei" w:hAnsi="SimHei" w:eastAsia="SimHei" w:cs="SimHei"/>
                <w:sz w:val="20"/>
                <w:szCs w:val="20"/>
                <w:spacing w:val="-57"/>
              </w:rPr>
              <w:t xml:space="preserve"> </w:t>
            </w:r>
            <w:r>
              <w:rPr>
                <w:rFonts w:ascii="SimHei" w:hAnsi="SimHei" w:eastAsia="SimHei" w:cs="SimHei"/>
                <w:sz w:val="20"/>
                <w:szCs w:val="20"/>
                <w:spacing w:val="-7"/>
              </w:rPr>
              <w:t>基于营销闭环的实时营销效果分析</w:t>
            </w:r>
          </w:p>
          <w:p>
            <w:pPr>
              <w:ind w:left="135" w:right="156" w:firstLine="380"/>
              <w:spacing w:before="114" w:line="308" w:lineRule="auto"/>
              <w:rPr>
                <w:rFonts w:ascii="SimHei" w:hAnsi="SimHei" w:eastAsia="SimHei" w:cs="SimHei"/>
                <w:sz w:val="20"/>
                <w:szCs w:val="20"/>
              </w:rPr>
            </w:pPr>
            <w:r>
              <w:rPr>
                <w:rFonts w:ascii="SimHei" w:hAnsi="SimHei" w:eastAsia="SimHei" w:cs="SimHei"/>
                <w:sz w:val="20"/>
                <w:szCs w:val="20"/>
                <w:spacing w:val="-4"/>
              </w:rPr>
              <w:t>针对数字营销业务流程节点以及客户购买的关键</w:t>
            </w:r>
            <w:r>
              <w:rPr>
                <w:rFonts w:ascii="SimHei" w:hAnsi="SimHei" w:eastAsia="SimHei" w:cs="SimHei"/>
                <w:sz w:val="20"/>
                <w:szCs w:val="20"/>
                <w:spacing w:val="-5"/>
              </w:rPr>
              <w:t>体验</w:t>
            </w:r>
            <w:r>
              <w:rPr>
                <w:rFonts w:ascii="SimHei" w:hAnsi="SimHei" w:eastAsia="SimHei" w:cs="SimHei"/>
                <w:sz w:val="20"/>
                <w:szCs w:val="20"/>
              </w:rPr>
              <w:t xml:space="preserve"> </w:t>
            </w:r>
            <w:r>
              <w:rPr>
                <w:rFonts w:ascii="SimHei" w:hAnsi="SimHei" w:eastAsia="SimHei" w:cs="SimHei"/>
                <w:sz w:val="20"/>
                <w:szCs w:val="20"/>
                <w:spacing w:val="-5"/>
              </w:rPr>
              <w:t>环节，用友公司制订了一系列的营销效率以及营销成果质</w:t>
            </w:r>
            <w:r>
              <w:rPr>
                <w:rFonts w:ascii="SimHei" w:hAnsi="SimHei" w:eastAsia="SimHei" w:cs="SimHei"/>
                <w:sz w:val="20"/>
                <w:szCs w:val="20"/>
                <w:spacing w:val="16"/>
              </w:rPr>
              <w:t xml:space="preserve"> </w:t>
            </w:r>
            <w:r>
              <w:rPr>
                <w:rFonts w:ascii="SimHei" w:hAnsi="SimHei" w:eastAsia="SimHei" w:cs="SimHei"/>
                <w:sz w:val="20"/>
                <w:szCs w:val="20"/>
                <w:spacing w:val="-4"/>
              </w:rPr>
              <w:t>量评估指标。例如好奇指数、认同指数、拥护指数等反映</w:t>
            </w:r>
            <w:r>
              <w:rPr>
                <w:rFonts w:ascii="SimHei" w:hAnsi="SimHei" w:eastAsia="SimHei" w:cs="SimHei"/>
                <w:sz w:val="20"/>
                <w:szCs w:val="20"/>
                <w:spacing w:val="5"/>
              </w:rPr>
              <w:t xml:space="preserve"> </w:t>
            </w:r>
            <w:r>
              <w:rPr>
                <w:rFonts w:ascii="SimHei" w:hAnsi="SimHei" w:eastAsia="SimHei" w:cs="SimHei"/>
                <w:sz w:val="20"/>
                <w:szCs w:val="20"/>
                <w:spacing w:val="-5"/>
              </w:rPr>
              <w:t>单次市场营销效果的评估指标；投资回报率、商机获取成</w:t>
            </w:r>
            <w:r>
              <w:rPr>
                <w:rFonts w:ascii="SimHei" w:hAnsi="SimHei" w:eastAsia="SimHei" w:cs="SimHei"/>
                <w:sz w:val="20"/>
                <w:szCs w:val="20"/>
                <w:spacing w:val="11"/>
              </w:rPr>
              <w:t xml:space="preserve"> </w:t>
            </w:r>
            <w:r>
              <w:rPr>
                <w:rFonts w:ascii="SimHei" w:hAnsi="SimHei" w:eastAsia="SimHei" w:cs="SimHei"/>
                <w:sz w:val="20"/>
                <w:szCs w:val="20"/>
                <w:spacing w:val="-5"/>
              </w:rPr>
              <w:t>本等反映单次市场营销总体执行结果的评估指标；客户拜</w:t>
            </w:r>
            <w:r>
              <w:rPr>
                <w:rFonts w:ascii="SimHei" w:hAnsi="SimHei" w:eastAsia="SimHei" w:cs="SimHei"/>
                <w:sz w:val="20"/>
                <w:szCs w:val="20"/>
                <w:spacing w:val="13"/>
              </w:rPr>
              <w:t xml:space="preserve"> </w:t>
            </w:r>
            <w:r>
              <w:rPr>
                <w:rFonts w:ascii="SimHei" w:hAnsi="SimHei" w:eastAsia="SimHei" w:cs="SimHei"/>
                <w:sz w:val="20"/>
                <w:szCs w:val="20"/>
                <w:spacing w:val="-4"/>
              </w:rPr>
              <w:t>访成功率、商机转化率等商机质量的评估指标；商机增长</w:t>
            </w:r>
            <w:r>
              <w:rPr>
                <w:rFonts w:ascii="SimHei" w:hAnsi="SimHei" w:eastAsia="SimHei" w:cs="SimHei"/>
                <w:sz w:val="20"/>
                <w:szCs w:val="20"/>
                <w:spacing w:val="12"/>
              </w:rPr>
              <w:t xml:space="preserve"> </w:t>
            </w:r>
            <w:r>
              <w:rPr>
                <w:rFonts w:ascii="SimHei" w:hAnsi="SimHei" w:eastAsia="SimHei" w:cs="SimHei"/>
                <w:sz w:val="20"/>
                <w:szCs w:val="20"/>
                <w:spacing w:val="-9"/>
              </w:rPr>
              <w:t>率、业绩贡献比等市场营销效果的年度评估指标。</w:t>
            </w:r>
          </w:p>
          <w:p>
            <w:pPr>
              <w:ind w:left="155"/>
              <w:spacing w:before="84"/>
              <w:rPr>
                <w:rFonts w:ascii="SimHei" w:hAnsi="SimHei" w:eastAsia="SimHei" w:cs="SimHei"/>
                <w:sz w:val="20"/>
                <w:szCs w:val="20"/>
              </w:rPr>
            </w:pPr>
            <w:r>
              <w:rPr>
                <w:rFonts w:ascii="SimHei" w:hAnsi="SimHei" w:eastAsia="SimHei" w:cs="SimHei"/>
                <w:sz w:val="20"/>
                <w:szCs w:val="20"/>
                <w:color w:val="D6A036"/>
                <w:position w:val="-10"/>
              </w:rPr>
              <w:drawing>
                <wp:inline distT="0" distB="0" distL="0" distR="0">
                  <wp:extent cx="273058" cy="254004"/>
                  <wp:effectExtent l="0" t="0" r="0" b="0"/>
                  <wp:docPr id="598" name="IM 598"/>
                  <wp:cNvGraphicFramePr/>
                  <a:graphic>
                    <a:graphicData uri="http://schemas.openxmlformats.org/drawingml/2006/picture">
                      <pic:pic>
                        <pic:nvPicPr>
                          <pic:cNvPr id="598" name="IM 598"/>
                          <pic:cNvPicPr/>
                        </pic:nvPicPr>
                        <pic:blipFill>
                          <a:blip r:embed="rId539"/>
                          <a:stretch>
                            <a:fillRect/>
                          </a:stretch>
                        </pic:blipFill>
                        <pic:spPr>
                          <a:xfrm rot="0">
                            <a:off x="0" y="0"/>
                            <a:ext cx="273058" cy="254004"/>
                          </a:xfrm>
                          <a:prstGeom prst="rect">
                            <a:avLst/>
                          </a:prstGeom>
                        </pic:spPr>
                      </pic:pic>
                    </a:graphicData>
                  </a:graphic>
                </wp:inline>
              </w:drawing>
            </w:r>
            <w:r>
              <w:rPr>
                <w:rFonts w:ascii="SimHei" w:hAnsi="SimHei" w:eastAsia="SimHei" w:cs="SimHei"/>
                <w:sz w:val="20"/>
                <w:szCs w:val="20"/>
                <w:color w:val="D6A036"/>
                <w:spacing w:val="19"/>
              </w:rPr>
              <w:t>应用价值</w:t>
            </w:r>
          </w:p>
          <w:p>
            <w:pPr>
              <w:ind w:left="135" w:right="89" w:firstLine="380"/>
              <w:spacing w:before="60" w:line="307" w:lineRule="auto"/>
              <w:jc w:val="both"/>
              <w:rPr>
                <w:rFonts w:ascii="SimHei" w:hAnsi="SimHei" w:eastAsia="SimHei" w:cs="SimHei"/>
                <w:sz w:val="20"/>
                <w:szCs w:val="20"/>
              </w:rPr>
            </w:pPr>
            <w:r>
              <w:rPr>
                <w:rFonts w:ascii="SimHei" w:hAnsi="SimHei" w:eastAsia="SimHei" w:cs="SimHei"/>
                <w:sz w:val="20"/>
                <w:szCs w:val="20"/>
                <w:spacing w:val="-4"/>
              </w:rPr>
              <w:t>借助数字营销大数据平台，用友公司实现了以客户为</w:t>
            </w:r>
            <w:r>
              <w:rPr>
                <w:rFonts w:ascii="SimHei" w:hAnsi="SimHei" w:eastAsia="SimHei" w:cs="SimHei"/>
                <w:sz w:val="20"/>
                <w:szCs w:val="20"/>
                <w:spacing w:val="3"/>
              </w:rPr>
              <w:t xml:space="preserve">  </w:t>
            </w:r>
            <w:r>
              <w:rPr>
                <w:rFonts w:ascii="SimHei" w:hAnsi="SimHei" w:eastAsia="SimHei" w:cs="SimHei"/>
                <w:sz w:val="20"/>
                <w:szCs w:val="20"/>
                <w:spacing w:val="-5"/>
              </w:rPr>
              <w:t>中心的营销过程的个性化、精准化、自动化与智</w:t>
            </w:r>
            <w:r>
              <w:rPr>
                <w:rFonts w:ascii="SimHei" w:hAnsi="SimHei" w:eastAsia="SimHei" w:cs="SimHei"/>
                <w:sz w:val="20"/>
                <w:szCs w:val="20"/>
                <w:spacing w:val="-6"/>
              </w:rPr>
              <w:t>能化；实</w:t>
            </w:r>
            <w:r>
              <w:rPr>
                <w:rFonts w:ascii="SimHei" w:hAnsi="SimHei" w:eastAsia="SimHei" w:cs="SimHei"/>
                <w:sz w:val="20"/>
                <w:szCs w:val="20"/>
              </w:rPr>
              <w:t xml:space="preserve">  </w:t>
            </w:r>
            <w:r>
              <w:rPr>
                <w:rFonts w:ascii="SimHei" w:hAnsi="SimHei" w:eastAsia="SimHei" w:cs="SimHei"/>
                <w:sz w:val="20"/>
                <w:szCs w:val="20"/>
                <w:spacing w:val="-1"/>
              </w:rPr>
              <w:t>现了基于营销大数据平台的客户全生命周期管理与运营，</w:t>
            </w:r>
            <w:r>
              <w:rPr>
                <w:rFonts w:ascii="SimHei" w:hAnsi="SimHei" w:eastAsia="SimHei" w:cs="SimHei"/>
                <w:sz w:val="20"/>
                <w:szCs w:val="20"/>
                <w:spacing w:val="4"/>
              </w:rPr>
              <w:t xml:space="preserve"> </w:t>
            </w:r>
            <w:r>
              <w:rPr>
                <w:rFonts w:ascii="SimHei" w:hAnsi="SimHei" w:eastAsia="SimHei" w:cs="SimHei"/>
                <w:sz w:val="20"/>
                <w:szCs w:val="20"/>
                <w:spacing w:val="-1"/>
              </w:rPr>
              <w:t>大幅提高了营销效率以及营销有效性，降低了营销成本；</w:t>
            </w:r>
            <w:r>
              <w:rPr>
                <w:rFonts w:ascii="SimHei" w:hAnsi="SimHei" w:eastAsia="SimHei" w:cs="SimHei"/>
                <w:sz w:val="20"/>
                <w:szCs w:val="20"/>
                <w:spacing w:val="4"/>
              </w:rPr>
              <w:t xml:space="preserve"> </w:t>
            </w:r>
            <w:r>
              <w:rPr>
                <w:rFonts w:ascii="SimHei" w:hAnsi="SimHei" w:eastAsia="SimHei" w:cs="SimHei"/>
                <w:sz w:val="20"/>
                <w:szCs w:val="20"/>
                <w:spacing w:val="-3"/>
              </w:rPr>
              <w:t>通过营销大数据平台，将内容营销、社群营销、活动营销</w:t>
            </w:r>
            <w:r>
              <w:rPr>
                <w:rFonts w:ascii="SimHei" w:hAnsi="SimHei" w:eastAsia="SimHei" w:cs="SimHei"/>
                <w:sz w:val="20"/>
                <w:szCs w:val="20"/>
                <w:spacing w:val="4"/>
              </w:rPr>
              <w:t xml:space="preserve"> </w:t>
            </w:r>
            <w:r>
              <w:rPr>
                <w:rFonts w:ascii="SimHei" w:hAnsi="SimHei" w:eastAsia="SimHei" w:cs="SimHei"/>
                <w:sz w:val="20"/>
                <w:szCs w:val="20"/>
                <w:spacing w:val="-5"/>
              </w:rPr>
              <w:t>等多种营销手段、营销渠道一体化整合，使营销目标更聚</w:t>
            </w:r>
            <w:r>
              <w:rPr>
                <w:rFonts w:ascii="SimHei" w:hAnsi="SimHei" w:eastAsia="SimHei" w:cs="SimHei"/>
                <w:sz w:val="20"/>
                <w:szCs w:val="20"/>
                <w:spacing w:val="6"/>
              </w:rPr>
              <w:t xml:space="preserve">  </w:t>
            </w:r>
            <w:r>
              <w:rPr>
                <w:rFonts w:ascii="SimHei" w:hAnsi="SimHei" w:eastAsia="SimHei" w:cs="SimHei"/>
                <w:sz w:val="20"/>
                <w:szCs w:val="20"/>
                <w:spacing w:val="-9"/>
              </w:rPr>
              <w:t>焦、更精准，营销效果更明显，营销执行更高效。</w:t>
            </w:r>
          </w:p>
        </w:tc>
      </w:tr>
    </w:tbl>
    <w:p>
      <w:pPr>
        <w:ind w:firstLine="4619"/>
        <w:spacing w:before="129" w:line="150" w:lineRule="exact"/>
        <w:rPr/>
      </w:pPr>
      <w:r>
        <w:rPr>
          <w:position w:val="-2"/>
        </w:rPr>
        <w:drawing>
          <wp:inline distT="0" distB="0" distL="0" distR="0">
            <wp:extent cx="571510" cy="95242"/>
            <wp:effectExtent l="0" t="0" r="0" b="0"/>
            <wp:docPr id="600" name="IM 600"/>
            <wp:cNvGraphicFramePr/>
            <a:graphic>
              <a:graphicData uri="http://schemas.openxmlformats.org/drawingml/2006/picture">
                <pic:pic>
                  <pic:nvPicPr>
                    <pic:cNvPr id="600" name="IM 600"/>
                    <pic:cNvPicPr/>
                  </pic:nvPicPr>
                  <pic:blipFill>
                    <a:blip r:embed="rId540"/>
                    <a:stretch>
                      <a:fillRect/>
                    </a:stretch>
                  </pic:blipFill>
                  <pic:spPr>
                    <a:xfrm rot="0">
                      <a:off x="0" y="0"/>
                      <a:ext cx="571510" cy="95242"/>
                    </a:xfrm>
                    <a:prstGeom prst="rect">
                      <a:avLst/>
                    </a:prstGeom>
                  </pic:spPr>
                </pic:pic>
              </a:graphicData>
            </a:graphic>
          </wp:inline>
        </w:drawing>
      </w:r>
    </w:p>
    <w:p>
      <w:pPr>
        <w:pStyle w:val="BodyText"/>
        <w:spacing w:line="275" w:lineRule="auto"/>
        <w:rPr/>
      </w:pPr>
      <w:r/>
    </w:p>
    <w:p>
      <w:pPr>
        <w:ind w:left="2963"/>
        <w:spacing w:before="91" w:line="219" w:lineRule="auto"/>
        <w:rPr>
          <w:rFonts w:ascii="SimSun" w:hAnsi="SimSun" w:eastAsia="SimSun" w:cs="SimSun"/>
          <w:sz w:val="28"/>
          <w:szCs w:val="28"/>
        </w:rPr>
      </w:pPr>
      <w:r>
        <w:rPr>
          <w:rFonts w:ascii="SimSun" w:hAnsi="SimSun" w:eastAsia="SimSun" w:cs="SimSun"/>
          <w:sz w:val="28"/>
          <w:szCs w:val="28"/>
          <w:b/>
          <w:bCs/>
          <w:color w:val="2C15A2"/>
          <w:spacing w:val="-9"/>
        </w:rPr>
        <w:t>管理运营实时化</w:t>
      </w:r>
    </w:p>
    <w:p>
      <w:pPr>
        <w:pStyle w:val="BodyText"/>
        <w:spacing w:line="351" w:lineRule="auto"/>
        <w:rPr/>
      </w:pPr>
      <w:r/>
    </w:p>
    <w:p>
      <w:pPr>
        <w:ind w:left="980" w:right="39" w:firstLine="449"/>
        <w:spacing w:before="65" w:line="406" w:lineRule="auto"/>
        <w:jc w:val="both"/>
        <w:rPr>
          <w:rFonts w:ascii="SimSun" w:hAnsi="SimSun" w:eastAsia="SimSun" w:cs="SimSun"/>
          <w:sz w:val="20"/>
          <w:szCs w:val="20"/>
        </w:rPr>
      </w:pPr>
      <w:r>
        <w:rPr>
          <w:rFonts w:ascii="SimSun" w:hAnsi="SimSun" w:eastAsia="SimSun" w:cs="SimSun"/>
          <w:sz w:val="20"/>
          <w:szCs w:val="20"/>
          <w:spacing w:val="-2"/>
        </w:rPr>
        <w:t>诺贝尔经济学奖获得者、信息不对称理论的奠基人约瑟夫·斯</w:t>
      </w:r>
      <w:r>
        <w:rPr>
          <w:rFonts w:ascii="SimSun" w:hAnsi="SimSun" w:eastAsia="SimSun" w:cs="SimSun"/>
          <w:sz w:val="20"/>
          <w:szCs w:val="20"/>
          <w:spacing w:val="11"/>
        </w:rPr>
        <w:t xml:space="preserve"> </w:t>
      </w:r>
      <w:r>
        <w:rPr>
          <w:rFonts w:ascii="SimSun" w:hAnsi="SimSun" w:eastAsia="SimSun" w:cs="SimSun"/>
          <w:sz w:val="20"/>
          <w:szCs w:val="20"/>
          <w:spacing w:val="17"/>
        </w:rPr>
        <w:t>蒂格利茨指出，我们正在进入由数字技术推动的新经济时代，</w:t>
      </w:r>
    </w:p>
    <w:p>
      <w:pPr>
        <w:ind w:left="980"/>
        <w:spacing w:line="219" w:lineRule="auto"/>
        <w:rPr>
          <w:rFonts w:ascii="SimSun" w:hAnsi="SimSun" w:eastAsia="SimSun" w:cs="SimSun"/>
          <w:sz w:val="20"/>
          <w:szCs w:val="20"/>
        </w:rPr>
      </w:pPr>
      <w:r>
        <w:rPr>
          <w:rFonts w:ascii="SimSun" w:hAnsi="SimSun" w:eastAsia="SimSun" w:cs="SimSun"/>
          <w:sz w:val="20"/>
          <w:szCs w:val="20"/>
          <w:spacing w:val="14"/>
        </w:rPr>
        <w:t>一个充满不确定性、高利润与高风险并存、快速多变的“风险</w:t>
      </w:r>
    </w:p>
    <w:p>
      <w:pPr>
        <w:spacing w:line="219" w:lineRule="auto"/>
        <w:sectPr>
          <w:footerReference w:type="default" r:id="rId534"/>
          <w:pgSz w:w="7560" w:h="11380"/>
          <w:pgMar w:top="203" w:right="680" w:bottom="461" w:left="0" w:header="0" w:footer="200" w:gutter="0"/>
        </w:sectPr>
        <w:rPr>
          <w:rFonts w:ascii="SimSun" w:hAnsi="SimSun" w:eastAsia="SimSun" w:cs="SimSun"/>
          <w:sz w:val="20"/>
          <w:szCs w:val="20"/>
        </w:rPr>
      </w:pPr>
    </w:p>
    <w:p>
      <w:pPr>
        <w:ind w:left="5332"/>
        <w:spacing w:line="219" w:lineRule="auto"/>
        <w:rPr>
          <w:rFonts w:ascii="SimSun" w:hAnsi="SimSun" w:eastAsia="SimSun" w:cs="SimSun"/>
          <w:sz w:val="16"/>
          <w:szCs w:val="16"/>
        </w:rPr>
      </w:pPr>
      <w:r>
        <w:rPr>
          <w:rFonts w:ascii="SimSun" w:hAnsi="SimSun" w:eastAsia="SimSun" w:cs="SimSun"/>
          <w:sz w:val="16"/>
          <w:szCs w:val="16"/>
          <w:b/>
          <w:bCs/>
          <w:spacing w:val="-5"/>
        </w:rPr>
        <w:t>用</w:t>
      </w:r>
      <w:r>
        <w:rPr>
          <w:rFonts w:ascii="SimSun" w:hAnsi="SimSun" w:eastAsia="SimSun" w:cs="SimSun"/>
          <w:sz w:val="16"/>
          <w:szCs w:val="16"/>
          <w:b/>
          <w:bCs/>
          <w:color w:val="3C27A7"/>
          <w:spacing w:val="-5"/>
        </w:rPr>
        <w:t>数</w:t>
      </w:r>
      <w:r>
        <w:rPr>
          <w:rFonts w:ascii="SimSun" w:hAnsi="SimSun" w:eastAsia="SimSun" w:cs="SimSun"/>
          <w:sz w:val="16"/>
          <w:szCs w:val="16"/>
          <w:b/>
          <w:bCs/>
          <w:spacing w:val="-5"/>
        </w:rPr>
        <w:t>篇</w:t>
      </w:r>
    </w:p>
    <w:p>
      <w:pPr>
        <w:ind w:left="4892"/>
        <w:spacing w:before="8" w:line="218" w:lineRule="auto"/>
        <w:rPr>
          <w:rFonts w:ascii="SimSun" w:hAnsi="SimSun" w:eastAsia="SimSun" w:cs="SimSun"/>
          <w:sz w:val="16"/>
          <w:szCs w:val="16"/>
        </w:rPr>
      </w:pPr>
      <w:r>
        <w:rPr>
          <w:rFonts w:ascii="SimSun" w:hAnsi="SimSun" w:eastAsia="SimSun" w:cs="SimSun"/>
          <w:sz w:val="16"/>
          <w:szCs w:val="16"/>
          <w:b/>
          <w:bCs/>
          <w:color w:val="F78726"/>
          <w:spacing w:val="-10"/>
        </w:rPr>
        <w:t>挖掘数据价值</w:t>
      </w:r>
    </w:p>
    <w:p>
      <w:pPr>
        <w:pStyle w:val="BodyText"/>
        <w:spacing w:line="321" w:lineRule="auto"/>
        <w:rPr/>
      </w:pPr>
      <w:r/>
    </w:p>
    <w:p>
      <w:pPr>
        <w:pStyle w:val="BodyText"/>
        <w:spacing w:line="321" w:lineRule="auto"/>
        <w:rPr/>
      </w:pPr>
      <w:r/>
    </w:p>
    <w:p>
      <w:pPr>
        <w:ind w:right="112"/>
        <w:spacing w:before="72" w:line="359" w:lineRule="auto"/>
        <w:jc w:val="both"/>
        <w:rPr>
          <w:rFonts w:ascii="SimSun" w:hAnsi="SimSun" w:eastAsia="SimSun" w:cs="SimSun"/>
          <w:sz w:val="22"/>
          <w:szCs w:val="22"/>
        </w:rPr>
      </w:pPr>
      <w:r>
        <w:rPr>
          <w:rFonts w:ascii="SimSun" w:hAnsi="SimSun" w:eastAsia="SimSun" w:cs="SimSun"/>
          <w:sz w:val="22"/>
          <w:szCs w:val="22"/>
          <w:spacing w:val="-5"/>
        </w:rPr>
        <w:t>经济”时代。在这个时代里，过去的“大鱼吃小鱼</w:t>
      </w:r>
      <w:r>
        <w:rPr>
          <w:rFonts w:ascii="SimSun" w:hAnsi="SimSun" w:eastAsia="SimSun" w:cs="SimSun"/>
          <w:sz w:val="22"/>
          <w:szCs w:val="22"/>
          <w:spacing w:val="-6"/>
        </w:rPr>
        <w:t>”不再是一</w:t>
      </w:r>
      <w:r>
        <w:rPr>
          <w:rFonts w:ascii="SimSun" w:hAnsi="SimSun" w:eastAsia="SimSun" w:cs="SimSun"/>
          <w:sz w:val="22"/>
          <w:szCs w:val="22"/>
        </w:rPr>
        <w:t xml:space="preserve"> </w:t>
      </w:r>
      <w:r>
        <w:rPr>
          <w:rFonts w:ascii="SimSun" w:hAnsi="SimSun" w:eastAsia="SimSun" w:cs="SimSun"/>
          <w:sz w:val="22"/>
          <w:szCs w:val="22"/>
          <w:spacing w:val="-5"/>
        </w:rPr>
        <w:t>般规律，取而代之的是“快鱼吃慢鱼”“信息充分的鱼吃信息</w:t>
      </w:r>
    </w:p>
    <w:p>
      <w:pPr>
        <w:spacing w:line="216" w:lineRule="auto"/>
        <w:rPr>
          <w:rFonts w:ascii="SimSun" w:hAnsi="SimSun" w:eastAsia="SimSun" w:cs="SimSun"/>
          <w:sz w:val="22"/>
          <w:szCs w:val="22"/>
        </w:rPr>
      </w:pPr>
      <w:r>
        <w:rPr>
          <w:rFonts w:ascii="SimSun" w:hAnsi="SimSun" w:eastAsia="SimSun" w:cs="SimSun"/>
          <w:sz w:val="22"/>
          <w:szCs w:val="22"/>
          <w:spacing w:val="-9"/>
        </w:rPr>
        <w:t>不充分的鱼”,速度成为时代的自然淘汰方式。</w:t>
      </w:r>
    </w:p>
    <w:p>
      <w:pPr>
        <w:ind w:right="92" w:firstLine="430"/>
        <w:spacing w:before="150" w:line="365" w:lineRule="auto"/>
        <w:jc w:val="both"/>
        <w:rPr>
          <w:rFonts w:ascii="SimSun" w:hAnsi="SimSun" w:eastAsia="SimSun" w:cs="SimSun"/>
          <w:sz w:val="22"/>
          <w:szCs w:val="22"/>
        </w:rPr>
      </w:pPr>
      <w:r>
        <w:rPr>
          <w:rFonts w:ascii="SimSun" w:hAnsi="SimSun" w:eastAsia="SimSun" w:cs="SimSun"/>
          <w:sz w:val="22"/>
          <w:szCs w:val="22"/>
          <w:spacing w:val="3"/>
        </w:rPr>
        <w:t>在“速度决定企业命运”的时代，实时企业</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Real</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rPr>
        <w:t>Time </w:t>
      </w:r>
      <w:r>
        <w:rPr>
          <w:rFonts w:ascii="Times New Roman" w:hAnsi="Times New Roman" w:eastAsia="Times New Roman" w:cs="Times New Roman"/>
          <w:sz w:val="22"/>
          <w:szCs w:val="22"/>
          <w:spacing w:val="-1"/>
        </w:rPr>
        <w:t>Enterprise,RTE)    </w:t>
      </w:r>
      <w:r>
        <w:rPr>
          <w:rFonts w:ascii="SimSun" w:hAnsi="SimSun" w:eastAsia="SimSun" w:cs="SimSun"/>
          <w:sz w:val="22"/>
          <w:szCs w:val="22"/>
          <w:spacing w:val="-1"/>
        </w:rPr>
        <w:t>的概念日</w:t>
      </w:r>
      <w:r>
        <w:rPr>
          <w:rFonts w:ascii="SimSun" w:hAnsi="SimSun" w:eastAsia="SimSun" w:cs="SimSun"/>
          <w:sz w:val="22"/>
          <w:szCs w:val="22"/>
          <w:spacing w:val="-2"/>
        </w:rPr>
        <w:t>趋流行。创建实时企业可有效利用</w:t>
      </w:r>
      <w:r>
        <w:rPr>
          <w:rFonts w:ascii="SimSun" w:hAnsi="SimSun" w:eastAsia="SimSun" w:cs="SimSun"/>
          <w:sz w:val="22"/>
          <w:szCs w:val="22"/>
        </w:rPr>
        <w:t xml:space="preserve"> </w:t>
      </w:r>
      <w:r>
        <w:rPr>
          <w:rFonts w:ascii="SimSun" w:hAnsi="SimSun" w:eastAsia="SimSun" w:cs="SimSun"/>
          <w:sz w:val="22"/>
          <w:szCs w:val="22"/>
          <w:spacing w:val="-6"/>
        </w:rPr>
        <w:t>数字技术发掘企业数据资产，消除企业关键性业务流程中管理</w:t>
      </w:r>
      <w:r>
        <w:rPr>
          <w:rFonts w:ascii="SimSun" w:hAnsi="SimSun" w:eastAsia="SimSun" w:cs="SimSun"/>
          <w:sz w:val="22"/>
          <w:szCs w:val="22"/>
          <w:spacing w:val="18"/>
        </w:rPr>
        <w:t xml:space="preserve"> </w:t>
      </w:r>
      <w:r>
        <w:rPr>
          <w:rFonts w:ascii="SimSun" w:hAnsi="SimSun" w:eastAsia="SimSun" w:cs="SimSun"/>
          <w:sz w:val="22"/>
          <w:szCs w:val="22"/>
          <w:spacing w:val="-5"/>
        </w:rPr>
        <w:t>和执行的延迟，实现企业管理运营实时化，通</w:t>
      </w:r>
      <w:r>
        <w:rPr>
          <w:rFonts w:ascii="SimSun" w:hAnsi="SimSun" w:eastAsia="SimSun" w:cs="SimSun"/>
          <w:sz w:val="22"/>
          <w:szCs w:val="22"/>
          <w:spacing w:val="-6"/>
        </w:rPr>
        <w:t>过更加快捷、高</w:t>
      </w:r>
      <w:r>
        <w:rPr>
          <w:rFonts w:ascii="SimSun" w:hAnsi="SimSun" w:eastAsia="SimSun" w:cs="SimSun"/>
          <w:sz w:val="22"/>
          <w:szCs w:val="22"/>
        </w:rPr>
        <w:t xml:space="preserve"> </w:t>
      </w:r>
      <w:r>
        <w:rPr>
          <w:rFonts w:ascii="SimSun" w:hAnsi="SimSun" w:eastAsia="SimSun" w:cs="SimSun"/>
          <w:sz w:val="22"/>
          <w:szCs w:val="22"/>
          <w:spacing w:val="3"/>
        </w:rPr>
        <w:t>效的协作帮助企业及时掌握比较充分的信息，变不确定为确</w:t>
      </w:r>
    </w:p>
    <w:p>
      <w:pPr>
        <w:spacing w:line="219" w:lineRule="auto"/>
        <w:rPr>
          <w:rFonts w:ascii="SimSun" w:hAnsi="SimSun" w:eastAsia="SimSun" w:cs="SimSun"/>
          <w:sz w:val="22"/>
          <w:szCs w:val="22"/>
        </w:rPr>
      </w:pPr>
      <w:r>
        <w:rPr>
          <w:rFonts w:ascii="SimSun" w:hAnsi="SimSun" w:eastAsia="SimSun" w:cs="SimSun"/>
          <w:sz w:val="22"/>
          <w:szCs w:val="22"/>
          <w:spacing w:val="-10"/>
        </w:rPr>
        <w:t>定，认准方向，加快发展，进而提高企业的核心竞争力。</w:t>
      </w:r>
    </w:p>
    <w:p>
      <w:pPr>
        <w:pStyle w:val="BodyText"/>
        <w:spacing w:line="350" w:lineRule="auto"/>
        <w:rPr/>
      </w:pPr>
      <w:r/>
    </w:p>
    <w:p>
      <w:pPr>
        <w:ind w:left="3"/>
        <w:spacing w:before="72" w:line="221" w:lineRule="auto"/>
        <w:outlineLvl w:val="1"/>
        <w:rPr>
          <w:rFonts w:ascii="SimHei" w:hAnsi="SimHei" w:eastAsia="SimHei" w:cs="SimHei"/>
          <w:sz w:val="22"/>
          <w:szCs w:val="22"/>
        </w:rPr>
      </w:pPr>
      <w:r>
        <w:rPr>
          <w:rFonts w:ascii="SimHei" w:hAnsi="SimHei" w:eastAsia="SimHei" w:cs="SimHei"/>
          <w:sz w:val="22"/>
          <w:szCs w:val="22"/>
          <w:b/>
          <w:bCs/>
          <w:color w:val="FA8109"/>
          <w:spacing w:val="9"/>
        </w:rPr>
        <w:t>一、数据驱动下运营思维演进</w:t>
      </w:r>
    </w:p>
    <w:p>
      <w:pPr>
        <w:ind w:right="38" w:firstLine="430"/>
        <w:spacing w:before="293" w:line="352" w:lineRule="auto"/>
        <w:jc w:val="both"/>
        <w:rPr>
          <w:rFonts w:ascii="SimSun" w:hAnsi="SimSun" w:eastAsia="SimSun" w:cs="SimSun"/>
          <w:sz w:val="22"/>
          <w:szCs w:val="22"/>
        </w:rPr>
      </w:pPr>
      <w:r>
        <w:rPr>
          <w:rFonts w:ascii="SimSun" w:hAnsi="SimSun" w:eastAsia="SimSun" w:cs="SimSun"/>
          <w:sz w:val="22"/>
          <w:szCs w:val="22"/>
          <w:spacing w:val="1"/>
        </w:rPr>
        <w:t>5G</w:t>
      </w:r>
      <w:r>
        <w:rPr>
          <w:rFonts w:ascii="SimSun" w:hAnsi="SimSun" w:eastAsia="SimSun" w:cs="SimSun"/>
          <w:sz w:val="22"/>
          <w:szCs w:val="22"/>
          <w:spacing w:val="-15"/>
        </w:rPr>
        <w:t xml:space="preserve"> </w:t>
      </w:r>
      <w:r>
        <w:rPr>
          <w:rFonts w:ascii="SimSun" w:hAnsi="SimSun" w:eastAsia="SimSun" w:cs="SimSun"/>
          <w:sz w:val="22"/>
          <w:szCs w:val="22"/>
          <w:spacing w:val="1"/>
        </w:rPr>
        <w:t>技术与物联网技术的急速拓展带来了大量数据，这些</w:t>
      </w:r>
      <w:r>
        <w:rPr>
          <w:rFonts w:ascii="SimSun" w:hAnsi="SimSun" w:eastAsia="SimSun" w:cs="SimSun"/>
          <w:sz w:val="22"/>
          <w:szCs w:val="22"/>
        </w:rPr>
        <w:t xml:space="preserve"> </w:t>
      </w:r>
      <w:r>
        <w:rPr>
          <w:rFonts w:ascii="SimSun" w:hAnsi="SimSun" w:eastAsia="SimSun" w:cs="SimSun"/>
          <w:sz w:val="22"/>
          <w:szCs w:val="22"/>
          <w:spacing w:val="3"/>
        </w:rPr>
        <w:t>数据甚至呈井喷式增长。根据</w:t>
      </w:r>
      <w:r>
        <w:rPr>
          <w:rFonts w:ascii="SimSun" w:hAnsi="SimSun" w:eastAsia="SimSun" w:cs="SimSun"/>
          <w:sz w:val="22"/>
          <w:szCs w:val="22"/>
          <w:spacing w:val="-35"/>
        </w:rPr>
        <w:t xml:space="preserve"> </w:t>
      </w:r>
      <w:r>
        <w:rPr>
          <w:rFonts w:ascii="Times New Roman" w:hAnsi="Times New Roman" w:eastAsia="Times New Roman" w:cs="Times New Roman"/>
          <w:sz w:val="22"/>
          <w:szCs w:val="22"/>
        </w:rPr>
        <w:t>Gartner</w:t>
      </w:r>
      <w:r>
        <w:rPr>
          <w:rFonts w:ascii="SimSun" w:hAnsi="SimSun" w:eastAsia="SimSun" w:cs="SimSun"/>
          <w:sz w:val="22"/>
          <w:szCs w:val="22"/>
          <w:spacing w:val="3"/>
        </w:rPr>
        <w:t>(高德纳公司)的统计，</w:t>
      </w:r>
      <w:r>
        <w:rPr>
          <w:rFonts w:ascii="SimSun" w:hAnsi="SimSun" w:eastAsia="SimSun" w:cs="SimSun"/>
          <w:sz w:val="22"/>
          <w:szCs w:val="22"/>
        </w:rPr>
        <w:t xml:space="preserve"> </w:t>
      </w:r>
      <w:r>
        <w:rPr>
          <w:rFonts w:ascii="SimSun" w:hAnsi="SimSun" w:eastAsia="SimSun" w:cs="SimSun"/>
          <w:sz w:val="22"/>
          <w:szCs w:val="22"/>
          <w:spacing w:val="6"/>
        </w:rPr>
        <w:t>截至2020年，全球至少拥有250亿台物联网设备，平均每个 </w:t>
      </w:r>
      <w:r>
        <w:rPr>
          <w:rFonts w:ascii="SimSun" w:hAnsi="SimSun" w:eastAsia="SimSun" w:cs="SimSun"/>
          <w:sz w:val="22"/>
          <w:szCs w:val="22"/>
          <w:spacing w:val="-1"/>
        </w:rPr>
        <w:t>人通过3台以上的设备与虚拟世界相连。这些设备不仅涵盖了</w:t>
      </w:r>
    </w:p>
    <w:p>
      <w:pPr>
        <w:spacing w:before="1" w:line="219" w:lineRule="auto"/>
        <w:rPr>
          <w:rFonts w:ascii="SimSun" w:hAnsi="SimSun" w:eastAsia="SimSun" w:cs="SimSun"/>
          <w:sz w:val="22"/>
          <w:szCs w:val="22"/>
        </w:rPr>
      </w:pPr>
      <w:r>
        <w:rPr>
          <w:rFonts w:ascii="SimSun" w:hAnsi="SimSun" w:eastAsia="SimSun" w:cs="SimSun"/>
          <w:sz w:val="22"/>
          <w:szCs w:val="22"/>
          <w:spacing w:val="-9"/>
        </w:rPr>
        <w:t>各行各业，也和每个人生活的方方面面紧密融合。</w:t>
      </w:r>
    </w:p>
    <w:p>
      <w:pPr>
        <w:ind w:right="18" w:firstLine="430"/>
        <w:spacing w:before="197" w:line="361" w:lineRule="auto"/>
        <w:jc w:val="both"/>
        <w:rPr>
          <w:rFonts w:ascii="SimSun" w:hAnsi="SimSun" w:eastAsia="SimSun" w:cs="SimSun"/>
          <w:sz w:val="22"/>
          <w:szCs w:val="22"/>
        </w:rPr>
      </w:pPr>
      <w:r>
        <w:rPr>
          <w:rFonts w:ascii="SimSun" w:hAnsi="SimSun" w:eastAsia="SimSun" w:cs="SimSun"/>
          <w:sz w:val="22"/>
          <w:szCs w:val="22"/>
          <w:spacing w:val="-6"/>
        </w:rPr>
        <w:t>与此同时，大数据的应用越来越彰显优势，应用范围也越</w:t>
      </w:r>
      <w:r>
        <w:rPr>
          <w:rFonts w:ascii="SimSun" w:hAnsi="SimSun" w:eastAsia="SimSun" w:cs="SimSun"/>
          <w:sz w:val="22"/>
          <w:szCs w:val="22"/>
          <w:spacing w:val="9"/>
        </w:rPr>
        <w:t xml:space="preserve">  </w:t>
      </w:r>
      <w:r>
        <w:rPr>
          <w:rFonts w:ascii="SimSun" w:hAnsi="SimSun" w:eastAsia="SimSun" w:cs="SimSun"/>
          <w:sz w:val="22"/>
          <w:szCs w:val="22"/>
          <w:spacing w:val="-5"/>
        </w:rPr>
        <w:t>来越广泛。各种应用大数据的领域正在不断地发展新业务，创</w:t>
      </w:r>
      <w:r>
        <w:rPr>
          <w:rFonts w:ascii="SimSun" w:hAnsi="SimSun" w:eastAsia="SimSun" w:cs="SimSun"/>
          <w:sz w:val="22"/>
          <w:szCs w:val="22"/>
        </w:rPr>
        <w:t xml:space="preserve">  </w:t>
      </w:r>
      <w:r>
        <w:rPr>
          <w:rFonts w:ascii="SimSun" w:hAnsi="SimSun" w:eastAsia="SimSun" w:cs="SimSun"/>
          <w:sz w:val="22"/>
          <w:szCs w:val="22"/>
          <w:spacing w:val="-5"/>
        </w:rPr>
        <w:t>新运营模式。大数据时代，我们需要转变传统的数据</w:t>
      </w:r>
      <w:r>
        <w:rPr>
          <w:rFonts w:ascii="SimSun" w:hAnsi="SimSun" w:eastAsia="SimSun" w:cs="SimSun"/>
          <w:sz w:val="22"/>
          <w:szCs w:val="22"/>
          <w:spacing w:val="-6"/>
        </w:rPr>
        <w:t>思维，充</w:t>
      </w:r>
      <w:r>
        <w:rPr>
          <w:rFonts w:ascii="SimSun" w:hAnsi="SimSun" w:eastAsia="SimSun" w:cs="SimSun"/>
          <w:sz w:val="22"/>
          <w:szCs w:val="22"/>
        </w:rPr>
        <w:t xml:space="preserve">  </w:t>
      </w:r>
      <w:r>
        <w:rPr>
          <w:rFonts w:ascii="SimSun" w:hAnsi="SimSun" w:eastAsia="SimSun" w:cs="SimSun"/>
          <w:sz w:val="22"/>
          <w:szCs w:val="22"/>
          <w:spacing w:val="-2"/>
        </w:rPr>
        <w:t>分挖掘海量数据价值，释放数据要素动能。在《大数据时代》</w:t>
      </w:r>
      <w:r>
        <w:rPr>
          <w:rFonts w:ascii="SimSun" w:hAnsi="SimSun" w:eastAsia="SimSun" w:cs="SimSun"/>
          <w:sz w:val="22"/>
          <w:szCs w:val="22"/>
          <w:spacing w:val="13"/>
        </w:rPr>
        <w:t xml:space="preserve"> </w:t>
      </w:r>
      <w:r>
        <w:rPr>
          <w:rFonts w:ascii="SimSun" w:hAnsi="SimSun" w:eastAsia="SimSun" w:cs="SimSun"/>
          <w:sz w:val="22"/>
          <w:szCs w:val="22"/>
          <w:spacing w:val="-5"/>
        </w:rPr>
        <w:t>一书中，大数据之父迈尔·舍恩伯格关于大数据时代的三大思</w:t>
      </w:r>
    </w:p>
    <w:p>
      <w:pPr>
        <w:spacing w:before="1" w:line="219" w:lineRule="auto"/>
        <w:rPr>
          <w:rFonts w:ascii="SimSun" w:hAnsi="SimSun" w:eastAsia="SimSun" w:cs="SimSun"/>
          <w:sz w:val="22"/>
          <w:szCs w:val="22"/>
        </w:rPr>
      </w:pPr>
      <w:r>
        <w:rPr>
          <w:rFonts w:ascii="SimSun" w:hAnsi="SimSun" w:eastAsia="SimSun" w:cs="SimSun"/>
          <w:sz w:val="22"/>
          <w:szCs w:val="22"/>
          <w:spacing w:val="-9"/>
        </w:rPr>
        <w:t>维值得我们深入思考。</w:t>
      </w:r>
    </w:p>
    <w:p>
      <w:pPr>
        <w:spacing w:line="219" w:lineRule="auto"/>
        <w:sectPr>
          <w:footerReference w:type="default" r:id="rId541"/>
          <w:pgSz w:w="7530" w:h="11370"/>
          <w:pgMar w:top="184" w:right="861" w:bottom="479" w:left="749" w:header="0" w:footer="193" w:gutter="0"/>
        </w:sectPr>
        <w:rPr>
          <w:rFonts w:ascii="SimSun" w:hAnsi="SimSun" w:eastAsia="SimSun" w:cs="SimSun"/>
          <w:sz w:val="22"/>
          <w:szCs w:val="22"/>
        </w:rPr>
      </w:pPr>
    </w:p>
    <w:p>
      <w:pPr>
        <w:ind w:left="959"/>
        <w:spacing w:line="219" w:lineRule="auto"/>
        <w:rPr>
          <w:rFonts w:ascii="SimSun" w:hAnsi="SimSun" w:eastAsia="SimSun" w:cs="SimSun"/>
          <w:sz w:val="16"/>
          <w:szCs w:val="16"/>
        </w:rPr>
      </w:pPr>
      <w:r>
        <w:drawing>
          <wp:anchor distT="0" distB="0" distL="0" distR="0" simplePos="0" relativeHeight="253477888" behindDoc="1" locked="0" layoutInCell="0" allowOverlap="1">
            <wp:simplePos x="0" y="0"/>
            <wp:positionH relativeFrom="page">
              <wp:posOffset>0</wp:posOffset>
            </wp:positionH>
            <wp:positionV relativeFrom="page">
              <wp:posOffset>0</wp:posOffset>
            </wp:positionV>
            <wp:extent cx="615964" cy="806455"/>
            <wp:effectExtent l="0" t="0" r="0" b="0"/>
            <wp:wrapNone/>
            <wp:docPr id="602" name="IM 602"/>
            <wp:cNvGraphicFramePr/>
            <a:graphic>
              <a:graphicData uri="http://schemas.openxmlformats.org/drawingml/2006/picture">
                <pic:pic>
                  <pic:nvPicPr>
                    <pic:cNvPr id="602" name="IM 602"/>
                    <pic:cNvPicPr/>
                  </pic:nvPicPr>
                  <pic:blipFill>
                    <a:blip r:embed="rId543"/>
                    <a:stretch>
                      <a:fillRect/>
                    </a:stretch>
                  </pic:blipFill>
                  <pic:spPr>
                    <a:xfrm rot="0">
                      <a:off x="0" y="0"/>
                      <a:ext cx="615964" cy="806455"/>
                    </a:xfrm>
                    <a:prstGeom prst="rect">
                      <a:avLst/>
                    </a:prstGeom>
                  </pic:spPr>
                </pic:pic>
              </a:graphicData>
            </a:graphic>
          </wp:anchor>
        </w:drawing>
      </w:r>
      <w:r>
        <w:rPr>
          <w:rFonts w:ascii="SimSun" w:hAnsi="SimSun" w:eastAsia="SimSun" w:cs="SimSun"/>
          <w:sz w:val="16"/>
          <w:szCs w:val="16"/>
          <w:color w:val="DAA66B"/>
          <w:spacing w:val="-2"/>
        </w:rPr>
        <w:t>数据为王</w:t>
      </w:r>
    </w:p>
    <w:p>
      <w:pPr>
        <w:ind w:left="1270"/>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7" w:lineRule="auto"/>
        <w:rPr/>
      </w:pPr>
      <w:r/>
    </w:p>
    <w:p>
      <w:pPr>
        <w:pStyle w:val="BodyText"/>
        <w:spacing w:line="317" w:lineRule="auto"/>
        <w:rPr/>
      </w:pPr>
      <w:r/>
    </w:p>
    <w:p>
      <w:pPr>
        <w:ind w:left="963"/>
        <w:spacing w:before="72" w:line="219" w:lineRule="auto"/>
        <w:rPr>
          <w:rFonts w:ascii="SimSun" w:hAnsi="SimSun" w:eastAsia="SimSun" w:cs="SimSun"/>
          <w:sz w:val="22"/>
          <w:szCs w:val="22"/>
        </w:rPr>
      </w:pPr>
      <w:r>
        <w:rPr>
          <w:rFonts w:ascii="SimSun" w:hAnsi="SimSun" w:eastAsia="SimSun" w:cs="SimSun"/>
          <w:sz w:val="22"/>
          <w:szCs w:val="22"/>
          <w:b/>
          <w:bCs/>
          <w:color w:val="3A279B"/>
          <w:spacing w:val="-7"/>
        </w:rPr>
        <w:t>思维1</w:t>
      </w:r>
      <w:r>
        <w:rPr>
          <w:rFonts w:ascii="SimSun" w:hAnsi="SimSun" w:eastAsia="SimSun" w:cs="SimSun"/>
          <w:sz w:val="22"/>
          <w:szCs w:val="22"/>
          <w:b/>
          <w:bCs/>
          <w:spacing w:val="-7"/>
        </w:rPr>
        <w:t>:</w:t>
      </w:r>
      <w:r>
        <w:rPr>
          <w:rFonts w:ascii="SimSun" w:hAnsi="SimSun" w:eastAsia="SimSun" w:cs="SimSun"/>
          <w:sz w:val="22"/>
          <w:szCs w:val="22"/>
          <w:spacing w:val="-7"/>
        </w:rPr>
        <w:t xml:space="preserve"> </w:t>
      </w:r>
      <w:r>
        <w:rPr>
          <w:rFonts w:ascii="SimSun" w:hAnsi="SimSun" w:eastAsia="SimSun" w:cs="SimSun"/>
          <w:sz w:val="22"/>
          <w:szCs w:val="22"/>
          <w:b/>
          <w:bCs/>
          <w:spacing w:val="-7"/>
        </w:rPr>
        <w:t>关</w:t>
      </w:r>
      <w:r>
        <w:rPr>
          <w:rFonts w:ascii="SimSun" w:hAnsi="SimSun" w:eastAsia="SimSun" w:cs="SimSun"/>
          <w:sz w:val="22"/>
          <w:szCs w:val="22"/>
          <w:b/>
          <w:bCs/>
          <w:color w:val="3A279B"/>
          <w:spacing w:val="-7"/>
        </w:rPr>
        <w:t>注的不是随机样本，而是全体数据</w:t>
      </w:r>
    </w:p>
    <w:p>
      <w:pPr>
        <w:pStyle w:val="BodyText"/>
        <w:spacing w:line="281" w:lineRule="auto"/>
        <w:rPr/>
      </w:pPr>
      <w:r/>
    </w:p>
    <w:p>
      <w:pPr>
        <w:ind w:left="959" w:firstLine="440"/>
        <w:spacing w:before="71" w:line="369" w:lineRule="auto"/>
        <w:jc w:val="both"/>
        <w:rPr>
          <w:rFonts w:ascii="SimSun" w:hAnsi="SimSun" w:eastAsia="SimSun" w:cs="SimSun"/>
          <w:sz w:val="22"/>
          <w:szCs w:val="22"/>
        </w:rPr>
      </w:pPr>
      <w:r>
        <w:rPr>
          <w:rFonts w:ascii="SimSun" w:hAnsi="SimSun" w:eastAsia="SimSun" w:cs="SimSun"/>
          <w:sz w:val="22"/>
          <w:szCs w:val="22"/>
          <w:spacing w:val="-6"/>
        </w:rPr>
        <w:t>随机抽样是统计学中的常用方法，是指在全部调查单位中 </w:t>
      </w:r>
      <w:r>
        <w:rPr>
          <w:rFonts w:ascii="SimSun" w:hAnsi="SimSun" w:eastAsia="SimSun" w:cs="SimSun"/>
          <w:sz w:val="22"/>
          <w:szCs w:val="22"/>
          <w:spacing w:val="-5"/>
        </w:rPr>
        <w:t>按照随机原则抽取一部分单位进行调查，根</w:t>
      </w:r>
      <w:r>
        <w:rPr>
          <w:rFonts w:ascii="SimSun" w:hAnsi="SimSun" w:eastAsia="SimSun" w:cs="SimSun"/>
          <w:sz w:val="22"/>
          <w:szCs w:val="22"/>
          <w:spacing w:val="-6"/>
        </w:rPr>
        <w:t>据调查结果推断总 </w:t>
      </w:r>
      <w:r>
        <w:rPr>
          <w:rFonts w:ascii="SimSun" w:hAnsi="SimSun" w:eastAsia="SimSun" w:cs="SimSun"/>
          <w:sz w:val="22"/>
          <w:szCs w:val="22"/>
          <w:spacing w:val="-6"/>
        </w:rPr>
        <w:t>体的一种调查方式。随机样本是小数据时代的历史产物，力求</w:t>
      </w:r>
      <w:r>
        <w:rPr>
          <w:rFonts w:ascii="SimSun" w:hAnsi="SimSun" w:eastAsia="SimSun" w:cs="SimSun"/>
          <w:sz w:val="22"/>
          <w:szCs w:val="22"/>
          <w:spacing w:val="5"/>
        </w:rPr>
        <w:t xml:space="preserve">  </w:t>
      </w:r>
      <w:r>
        <w:rPr>
          <w:rFonts w:ascii="SimSun" w:hAnsi="SimSun" w:eastAsia="SimSun" w:cs="SimSun"/>
          <w:sz w:val="22"/>
          <w:szCs w:val="22"/>
          <w:spacing w:val="-5"/>
        </w:rPr>
        <w:t>用最少的样本数据得到最精准的结论。然而</w:t>
      </w:r>
      <w:r>
        <w:rPr>
          <w:rFonts w:ascii="SimSun" w:hAnsi="SimSun" w:eastAsia="SimSun" w:cs="SimSun"/>
          <w:sz w:val="22"/>
          <w:szCs w:val="22"/>
          <w:spacing w:val="-6"/>
        </w:rPr>
        <w:t>简单的随机抽样只 </w:t>
      </w:r>
      <w:r>
        <w:rPr>
          <w:rFonts w:ascii="SimSun" w:hAnsi="SimSun" w:eastAsia="SimSun" w:cs="SimSun"/>
          <w:sz w:val="22"/>
          <w:szCs w:val="22"/>
          <w:spacing w:val="-2"/>
        </w:rPr>
        <w:t>适用于总体单位数量有限的情况，对于复杂的总体</w:t>
      </w:r>
      <w:r>
        <w:rPr>
          <w:rFonts w:ascii="SimSun" w:hAnsi="SimSun" w:eastAsia="SimSun" w:cs="SimSun"/>
          <w:sz w:val="22"/>
          <w:szCs w:val="22"/>
          <w:spacing w:val="-3"/>
        </w:rPr>
        <w:t>单位而言，</w:t>
      </w:r>
      <w:r>
        <w:rPr>
          <w:rFonts w:ascii="SimSun" w:hAnsi="SimSun" w:eastAsia="SimSun" w:cs="SimSun"/>
          <w:sz w:val="22"/>
          <w:szCs w:val="22"/>
        </w:rPr>
        <w:t xml:space="preserve"> </w:t>
      </w:r>
      <w:r>
        <w:rPr>
          <w:rFonts w:ascii="SimSun" w:hAnsi="SimSun" w:eastAsia="SimSun" w:cs="SimSun"/>
          <w:sz w:val="22"/>
          <w:szCs w:val="22"/>
          <w:spacing w:val="-5"/>
        </w:rPr>
        <w:t>随机样本的代表性难以保证，毕竟在对总体单位不是很了解的</w:t>
      </w:r>
    </w:p>
    <w:p>
      <w:pPr>
        <w:ind w:left="959"/>
        <w:spacing w:line="218" w:lineRule="auto"/>
        <w:rPr>
          <w:rFonts w:ascii="SimSun" w:hAnsi="SimSun" w:eastAsia="SimSun" w:cs="SimSun"/>
          <w:sz w:val="22"/>
          <w:szCs w:val="22"/>
        </w:rPr>
      </w:pPr>
      <w:r>
        <w:rPr>
          <w:rFonts w:ascii="SimSun" w:hAnsi="SimSun" w:eastAsia="SimSun" w:cs="SimSun"/>
          <w:sz w:val="22"/>
          <w:szCs w:val="22"/>
          <w:spacing w:val="-10"/>
        </w:rPr>
        <w:t>情况下，随机样本的代表性较差。</w:t>
      </w:r>
    </w:p>
    <w:p>
      <w:pPr>
        <w:ind w:left="959" w:right="73" w:firstLine="440"/>
        <w:spacing w:before="180" w:line="369" w:lineRule="auto"/>
        <w:jc w:val="both"/>
        <w:rPr>
          <w:rFonts w:ascii="SimSun" w:hAnsi="SimSun" w:eastAsia="SimSun" w:cs="SimSun"/>
          <w:sz w:val="22"/>
          <w:szCs w:val="22"/>
        </w:rPr>
      </w:pPr>
      <w:r>
        <w:rPr>
          <w:rFonts w:ascii="SimSun" w:hAnsi="SimSun" w:eastAsia="SimSun" w:cs="SimSun"/>
          <w:sz w:val="22"/>
          <w:szCs w:val="22"/>
          <w:spacing w:val="-6"/>
        </w:rPr>
        <w:t>在大数据时代，我们可以借助数字技术便捷地获取全体数</w:t>
      </w:r>
      <w:r>
        <w:rPr>
          <w:rFonts w:ascii="SimSun" w:hAnsi="SimSun" w:eastAsia="SimSun" w:cs="SimSun"/>
          <w:sz w:val="22"/>
          <w:szCs w:val="22"/>
          <w:spacing w:val="18"/>
        </w:rPr>
        <w:t xml:space="preserve"> </w:t>
      </w:r>
      <w:r>
        <w:rPr>
          <w:rFonts w:ascii="SimSun" w:hAnsi="SimSun" w:eastAsia="SimSun" w:cs="SimSun"/>
          <w:sz w:val="22"/>
          <w:szCs w:val="22"/>
          <w:spacing w:val="3"/>
        </w:rPr>
        <w:t>据，可以更高效地分析更多的数据，有时候甚至可以处</w:t>
      </w:r>
      <w:r>
        <w:rPr>
          <w:rFonts w:ascii="SimSun" w:hAnsi="SimSun" w:eastAsia="SimSun" w:cs="SimSun"/>
          <w:sz w:val="22"/>
          <w:szCs w:val="22"/>
          <w:spacing w:val="2"/>
        </w:rPr>
        <w:t>理和</w:t>
      </w:r>
      <w:r>
        <w:rPr>
          <w:rFonts w:ascii="SimSun" w:hAnsi="SimSun" w:eastAsia="SimSun" w:cs="SimSun"/>
          <w:sz w:val="22"/>
          <w:szCs w:val="22"/>
        </w:rPr>
        <w:t xml:space="preserve"> </w:t>
      </w:r>
      <w:r>
        <w:rPr>
          <w:rFonts w:ascii="SimSun" w:hAnsi="SimSun" w:eastAsia="SimSun" w:cs="SimSun"/>
          <w:sz w:val="22"/>
          <w:szCs w:val="22"/>
          <w:spacing w:val="-6"/>
        </w:rPr>
        <w:t>某个特别现象相关的所有数据，而不再依赖于随机采样。用全</w:t>
      </w:r>
      <w:r>
        <w:rPr>
          <w:rFonts w:ascii="SimSun" w:hAnsi="SimSun" w:eastAsia="SimSun" w:cs="SimSun"/>
          <w:sz w:val="22"/>
          <w:szCs w:val="22"/>
          <w:spacing w:val="11"/>
        </w:rPr>
        <w:t xml:space="preserve"> </w:t>
      </w:r>
      <w:r>
        <w:rPr>
          <w:rFonts w:ascii="SimSun" w:hAnsi="SimSun" w:eastAsia="SimSun" w:cs="SimSun"/>
          <w:sz w:val="22"/>
          <w:szCs w:val="22"/>
          <w:spacing w:val="-6"/>
        </w:rPr>
        <w:t>体数据代替随机样本，可以将影响结果的所有可能性都涵盖进</w:t>
      </w:r>
    </w:p>
    <w:p>
      <w:pPr>
        <w:ind w:left="959"/>
        <w:spacing w:before="1" w:line="218" w:lineRule="auto"/>
        <w:rPr>
          <w:rFonts w:ascii="SimSun" w:hAnsi="SimSun" w:eastAsia="SimSun" w:cs="SimSun"/>
          <w:sz w:val="22"/>
          <w:szCs w:val="22"/>
        </w:rPr>
      </w:pPr>
      <w:r>
        <w:rPr>
          <w:rFonts w:ascii="SimSun" w:hAnsi="SimSun" w:eastAsia="SimSun" w:cs="SimSun"/>
          <w:sz w:val="22"/>
          <w:szCs w:val="22"/>
          <w:spacing w:val="-10"/>
        </w:rPr>
        <w:t>去，避免随机样本代表性差而带来的分析误差。</w:t>
      </w:r>
    </w:p>
    <w:p>
      <w:pPr>
        <w:pStyle w:val="BodyText"/>
        <w:spacing w:line="342" w:lineRule="auto"/>
        <w:rPr/>
      </w:pPr>
      <w:r/>
    </w:p>
    <w:p>
      <w:pPr>
        <w:ind w:left="963"/>
        <w:spacing w:before="72" w:line="219" w:lineRule="auto"/>
        <w:rPr>
          <w:rFonts w:ascii="SimSun" w:hAnsi="SimSun" w:eastAsia="SimSun" w:cs="SimSun"/>
          <w:sz w:val="22"/>
          <w:szCs w:val="22"/>
        </w:rPr>
      </w:pPr>
      <w:r>
        <w:rPr>
          <w:rFonts w:ascii="SimSun" w:hAnsi="SimSun" w:eastAsia="SimSun" w:cs="SimSun"/>
          <w:sz w:val="22"/>
          <w:szCs w:val="22"/>
          <w:b/>
          <w:bCs/>
          <w:color w:val="3F22CF"/>
          <w:spacing w:val="-2"/>
        </w:rPr>
        <w:t>思维2:追求的</w:t>
      </w:r>
      <w:r>
        <w:rPr>
          <w:rFonts w:ascii="SimSun" w:hAnsi="SimSun" w:eastAsia="SimSun" w:cs="SimSun"/>
          <w:sz w:val="22"/>
          <w:szCs w:val="22"/>
          <w:b/>
          <w:bCs/>
          <w:spacing w:val="-2"/>
        </w:rPr>
        <w:t>不</w:t>
      </w:r>
      <w:r>
        <w:rPr>
          <w:rFonts w:ascii="SimSun" w:hAnsi="SimSun" w:eastAsia="SimSun" w:cs="SimSun"/>
          <w:sz w:val="22"/>
          <w:szCs w:val="22"/>
          <w:b/>
          <w:bCs/>
          <w:color w:val="3F22CF"/>
          <w:spacing w:val="-2"/>
        </w:rPr>
        <w:t>是精确性，而是混杂性</w:t>
      </w:r>
    </w:p>
    <w:p>
      <w:pPr>
        <w:pStyle w:val="BodyText"/>
        <w:spacing w:line="291" w:lineRule="auto"/>
        <w:rPr/>
      </w:pPr>
      <w:r/>
    </w:p>
    <w:p>
      <w:pPr>
        <w:ind w:left="959" w:right="72" w:firstLine="440"/>
        <w:spacing w:before="72" w:line="369" w:lineRule="auto"/>
        <w:jc w:val="both"/>
        <w:rPr>
          <w:rFonts w:ascii="SimSun" w:hAnsi="SimSun" w:eastAsia="SimSun" w:cs="SimSun"/>
          <w:sz w:val="22"/>
          <w:szCs w:val="22"/>
        </w:rPr>
      </w:pPr>
      <w:r>
        <w:rPr>
          <w:rFonts w:ascii="SimSun" w:hAnsi="SimSun" w:eastAsia="SimSun" w:cs="SimSun"/>
          <w:sz w:val="22"/>
          <w:szCs w:val="22"/>
          <w:spacing w:val="-6"/>
        </w:rPr>
        <w:t>大数据时代，伴随着社交网络、移动计算和传感器等新的</w:t>
      </w:r>
      <w:r>
        <w:rPr>
          <w:rFonts w:ascii="SimSun" w:hAnsi="SimSun" w:eastAsia="SimSun" w:cs="SimSun"/>
          <w:sz w:val="22"/>
          <w:szCs w:val="22"/>
          <w:spacing w:val="5"/>
        </w:rPr>
        <w:t xml:space="preserve"> </w:t>
      </w:r>
      <w:r>
        <w:rPr>
          <w:rFonts w:ascii="SimSun" w:hAnsi="SimSun" w:eastAsia="SimSun" w:cs="SimSun"/>
          <w:sz w:val="22"/>
          <w:szCs w:val="22"/>
          <w:spacing w:val="-5"/>
        </w:rPr>
        <w:t>渠道和技术的不断涌现和应用，数据来源和数据结构变得更复</w:t>
      </w:r>
      <w:r>
        <w:rPr>
          <w:rFonts w:ascii="SimSun" w:hAnsi="SimSun" w:eastAsia="SimSun" w:cs="SimSun"/>
          <w:sz w:val="22"/>
          <w:szCs w:val="22"/>
          <w:spacing w:val="4"/>
        </w:rPr>
        <w:t xml:space="preserve"> </w:t>
      </w:r>
      <w:r>
        <w:rPr>
          <w:rFonts w:ascii="SimSun" w:hAnsi="SimSun" w:eastAsia="SimSun" w:cs="SimSun"/>
          <w:sz w:val="22"/>
          <w:szCs w:val="22"/>
          <w:spacing w:val="-7"/>
        </w:rPr>
        <w:t>杂，同时数据更加全面、海量。</w:t>
      </w:r>
      <w:r>
        <w:rPr>
          <w:rFonts w:ascii="SimSun" w:hAnsi="SimSun" w:eastAsia="SimSun" w:cs="SimSun"/>
          <w:sz w:val="22"/>
          <w:szCs w:val="22"/>
          <w:spacing w:val="43"/>
        </w:rPr>
        <w:t xml:space="preserve"> </w:t>
      </w:r>
      <w:r>
        <w:rPr>
          <w:rFonts w:ascii="SimSun" w:hAnsi="SimSun" w:eastAsia="SimSun" w:cs="SimSun"/>
          <w:sz w:val="22"/>
          <w:szCs w:val="22"/>
          <w:spacing w:val="-7"/>
        </w:rPr>
        <w:t>一般而言，大数据的应用</w:t>
      </w:r>
      <w:r>
        <w:rPr>
          <w:rFonts w:ascii="SimSun" w:hAnsi="SimSun" w:eastAsia="SimSun" w:cs="SimSun"/>
          <w:sz w:val="22"/>
          <w:szCs w:val="22"/>
          <w:spacing w:val="-8"/>
        </w:rPr>
        <w:t>有3</w:t>
      </w:r>
      <w:r>
        <w:rPr>
          <w:rFonts w:ascii="SimSun" w:hAnsi="SimSun" w:eastAsia="SimSun" w:cs="SimSun"/>
          <w:sz w:val="22"/>
          <w:szCs w:val="22"/>
        </w:rPr>
        <w:t xml:space="preserve"> </w:t>
      </w:r>
      <w:r>
        <w:rPr>
          <w:rFonts w:ascii="SimSun" w:hAnsi="SimSun" w:eastAsia="SimSun" w:cs="SimSun"/>
          <w:sz w:val="22"/>
          <w:szCs w:val="22"/>
          <w:spacing w:val="-9"/>
        </w:rPr>
        <w:t>个特点： 一是通常更注重群体行为的分析结果，例如，网络消</w:t>
      </w:r>
      <w:r>
        <w:rPr>
          <w:rFonts w:ascii="SimSun" w:hAnsi="SimSun" w:eastAsia="SimSun" w:cs="SimSun"/>
          <w:sz w:val="22"/>
          <w:szCs w:val="22"/>
          <w:spacing w:val="2"/>
        </w:rPr>
        <w:t xml:space="preserve"> </w:t>
      </w:r>
      <w:r>
        <w:rPr>
          <w:rFonts w:ascii="SimSun" w:hAnsi="SimSun" w:eastAsia="SimSun" w:cs="SimSun"/>
          <w:sz w:val="22"/>
          <w:szCs w:val="22"/>
          <w:spacing w:val="-13"/>
        </w:rPr>
        <w:t>费的大数据分析等；二是通常更倾向于整体上的感知，影响范围</w:t>
      </w:r>
    </w:p>
    <w:p>
      <w:pPr>
        <w:ind w:right="14"/>
        <w:spacing w:line="219" w:lineRule="auto"/>
        <w:jc w:val="right"/>
        <w:rPr>
          <w:rFonts w:ascii="SimSun" w:hAnsi="SimSun" w:eastAsia="SimSun" w:cs="SimSun"/>
          <w:sz w:val="22"/>
          <w:szCs w:val="22"/>
        </w:rPr>
      </w:pPr>
      <w:r>
        <w:rPr>
          <w:rFonts w:ascii="SimSun" w:hAnsi="SimSun" w:eastAsia="SimSun" w:cs="SimSun"/>
          <w:sz w:val="22"/>
          <w:szCs w:val="22"/>
          <w:spacing w:val="-18"/>
        </w:rPr>
        <w:t>更广，例如，舆情监测、流感监测、网络营销、智慧城市等应用；</w:t>
      </w:r>
    </w:p>
    <w:p>
      <w:pPr>
        <w:spacing w:line="219" w:lineRule="auto"/>
        <w:sectPr>
          <w:footerReference w:type="default" r:id="rId542"/>
          <w:pgSz w:w="7560" w:h="11380"/>
          <w:pgMar w:top="186" w:right="717" w:bottom="464" w:left="0" w:header="0" w:footer="229" w:gutter="0"/>
        </w:sectPr>
        <w:rPr>
          <w:rFonts w:ascii="SimSun" w:hAnsi="SimSun" w:eastAsia="SimSun" w:cs="SimSun"/>
          <w:sz w:val="22"/>
          <w:szCs w:val="22"/>
        </w:rPr>
      </w:pPr>
    </w:p>
    <w:p>
      <w:pPr>
        <w:ind w:left="5342"/>
        <w:spacing w:line="205" w:lineRule="auto"/>
        <w:rPr>
          <w:rFonts w:ascii="SimSun" w:hAnsi="SimSun" w:eastAsia="SimSun" w:cs="SimSun"/>
          <w:sz w:val="17"/>
          <w:szCs w:val="17"/>
        </w:rPr>
      </w:pPr>
      <w:r>
        <w:drawing>
          <wp:anchor distT="0" distB="0" distL="0" distR="0" simplePos="0" relativeHeight="253496320" behindDoc="0" locked="0" layoutInCell="0" allowOverlap="1">
            <wp:simplePos x="0" y="0"/>
            <wp:positionH relativeFrom="page">
              <wp:posOffset>2540007</wp:posOffset>
            </wp:positionH>
            <wp:positionV relativeFrom="page">
              <wp:posOffset>3136924</wp:posOffset>
            </wp:positionV>
            <wp:extent cx="1816080" cy="6353"/>
            <wp:effectExtent l="0" t="0" r="0" b="0"/>
            <wp:wrapNone/>
            <wp:docPr id="604" name="IM 604"/>
            <wp:cNvGraphicFramePr/>
            <a:graphic>
              <a:graphicData uri="http://schemas.openxmlformats.org/drawingml/2006/picture">
                <pic:pic>
                  <pic:nvPicPr>
                    <pic:cNvPr id="604" name="IM 604"/>
                    <pic:cNvPicPr/>
                  </pic:nvPicPr>
                  <pic:blipFill>
                    <a:blip r:embed="rId545"/>
                    <a:stretch>
                      <a:fillRect/>
                    </a:stretch>
                  </pic:blipFill>
                  <pic:spPr>
                    <a:xfrm rot="0">
                      <a:off x="0" y="0"/>
                      <a:ext cx="1816080" cy="6353"/>
                    </a:xfrm>
                    <a:prstGeom prst="rect">
                      <a:avLst/>
                    </a:prstGeom>
                  </pic:spPr>
                </pic:pic>
              </a:graphicData>
            </a:graphic>
          </wp:anchor>
        </w:drawing>
      </w:r>
      <w:r>
        <w:drawing>
          <wp:anchor distT="0" distB="0" distL="0" distR="0" simplePos="0" relativeHeight="253495296" behindDoc="0" locked="0" layoutInCell="0" allowOverlap="1">
            <wp:simplePos x="0" y="0"/>
            <wp:positionH relativeFrom="page">
              <wp:posOffset>2540007</wp:posOffset>
            </wp:positionH>
            <wp:positionV relativeFrom="page">
              <wp:posOffset>3809966</wp:posOffset>
            </wp:positionV>
            <wp:extent cx="1816080" cy="6353"/>
            <wp:effectExtent l="0" t="0" r="0" b="0"/>
            <wp:wrapNone/>
            <wp:docPr id="606" name="IM 606"/>
            <wp:cNvGraphicFramePr/>
            <a:graphic>
              <a:graphicData uri="http://schemas.openxmlformats.org/drawingml/2006/picture">
                <pic:pic>
                  <pic:nvPicPr>
                    <pic:cNvPr id="606" name="IM 606"/>
                    <pic:cNvPicPr/>
                  </pic:nvPicPr>
                  <pic:blipFill>
                    <a:blip r:embed="rId546"/>
                    <a:stretch>
                      <a:fillRect/>
                    </a:stretch>
                  </pic:blipFill>
                  <pic:spPr>
                    <a:xfrm rot="0">
                      <a:off x="0" y="0"/>
                      <a:ext cx="1816080" cy="6353"/>
                    </a:xfrm>
                    <a:prstGeom prst="rect">
                      <a:avLst/>
                    </a:prstGeom>
                  </pic:spPr>
                </pic:pic>
              </a:graphicData>
            </a:graphic>
          </wp:anchor>
        </w:drawing>
      </w:r>
      <w:r>
        <w:rPr>
          <w:rFonts w:ascii="SimSun" w:hAnsi="SimSun" w:eastAsia="SimSun" w:cs="SimSun"/>
          <w:sz w:val="17"/>
          <w:szCs w:val="17"/>
          <w:b/>
          <w:bCs/>
          <w:color w:val="4D2299"/>
          <w:spacing w:val="-5"/>
        </w:rPr>
        <w:t>用数</w:t>
      </w:r>
      <w:r>
        <w:rPr>
          <w:rFonts w:ascii="SimSun" w:hAnsi="SimSun" w:eastAsia="SimSun" w:cs="SimSun"/>
          <w:sz w:val="17"/>
          <w:szCs w:val="17"/>
          <w:b/>
          <w:bCs/>
          <w:spacing w:val="-5"/>
        </w:rPr>
        <w:t>篇</w:t>
      </w:r>
    </w:p>
    <w:p>
      <w:pPr>
        <w:ind w:left="4902"/>
        <w:spacing w:line="217" w:lineRule="auto"/>
        <w:rPr>
          <w:rFonts w:ascii="SimSun" w:hAnsi="SimSun" w:eastAsia="SimSun" w:cs="SimSun"/>
          <w:sz w:val="17"/>
          <w:szCs w:val="17"/>
        </w:rPr>
      </w:pPr>
      <w:r>
        <w:rPr>
          <w:rFonts w:ascii="SimSun" w:hAnsi="SimSun" w:eastAsia="SimSun" w:cs="SimSun"/>
          <w:sz w:val="17"/>
          <w:szCs w:val="17"/>
          <w:b/>
          <w:bCs/>
          <w:color w:val="F78616"/>
          <w:spacing w:val="-12"/>
          <w:w w:val="96"/>
        </w:rPr>
        <w:t>挖掘数据价值</w:t>
      </w:r>
    </w:p>
    <w:p>
      <w:pPr>
        <w:pStyle w:val="BodyText"/>
        <w:spacing w:line="328" w:lineRule="auto"/>
        <w:rPr/>
      </w:pPr>
      <w:r/>
    </w:p>
    <w:p>
      <w:pPr>
        <w:pStyle w:val="BodyText"/>
        <w:spacing w:line="329" w:lineRule="auto"/>
        <w:rPr/>
      </w:pPr>
      <w:r/>
    </w:p>
    <w:p>
      <w:pPr>
        <w:ind w:right="368"/>
        <w:spacing w:before="71" w:line="353" w:lineRule="auto"/>
        <w:jc w:val="both"/>
        <w:rPr>
          <w:rFonts w:ascii="SimSun" w:hAnsi="SimSun" w:eastAsia="SimSun" w:cs="SimSun"/>
          <w:sz w:val="22"/>
          <w:szCs w:val="22"/>
        </w:rPr>
      </w:pPr>
      <w:r>
        <w:rPr>
          <w:rFonts w:ascii="SimSun" w:hAnsi="SimSun" w:eastAsia="SimSun" w:cs="SimSun"/>
          <w:sz w:val="22"/>
          <w:szCs w:val="22"/>
          <w:spacing w:val="-13"/>
        </w:rPr>
        <w:t>三是通常更适用于自下而上的知识发现和预测过程，在杂乱</w:t>
      </w:r>
      <w:r>
        <w:rPr>
          <w:rFonts w:ascii="SimSun" w:hAnsi="SimSun" w:eastAsia="SimSun" w:cs="SimSun"/>
          <w:sz w:val="22"/>
          <w:szCs w:val="22"/>
          <w:spacing w:val="-14"/>
        </w:rPr>
        <w:t>无章</w:t>
      </w:r>
      <w:r>
        <w:rPr>
          <w:rFonts w:ascii="SimSun" w:hAnsi="SimSun" w:eastAsia="SimSun" w:cs="SimSun"/>
          <w:sz w:val="22"/>
          <w:szCs w:val="22"/>
        </w:rPr>
        <w:t xml:space="preserve"> </w:t>
      </w:r>
      <w:r>
        <w:rPr>
          <w:rFonts w:ascii="SimSun" w:hAnsi="SimSun" w:eastAsia="SimSun" w:cs="SimSun"/>
          <w:sz w:val="22"/>
          <w:szCs w:val="22"/>
          <w:spacing w:val="-5"/>
        </w:rPr>
        <w:t>的数据中找出其背后的规律，从不确定性中找到确定性。这就</w:t>
      </w:r>
      <w:r>
        <w:rPr>
          <w:rFonts w:ascii="SimSun" w:hAnsi="SimSun" w:eastAsia="SimSun" w:cs="SimSun"/>
          <w:sz w:val="22"/>
          <w:szCs w:val="22"/>
          <w:spacing w:val="4"/>
        </w:rPr>
        <w:t xml:space="preserve"> </w:t>
      </w:r>
      <w:r>
        <w:rPr>
          <w:rFonts w:ascii="SimSun" w:hAnsi="SimSun" w:eastAsia="SimSun" w:cs="SimSun"/>
          <w:sz w:val="22"/>
          <w:szCs w:val="22"/>
          <w:spacing w:val="-5"/>
        </w:rPr>
        <w:t>要求我们不再热衷追求微观层面上的精确度，应该转向关注在</w:t>
      </w:r>
    </w:p>
    <w:p>
      <w:pPr>
        <w:spacing w:line="219" w:lineRule="auto"/>
        <w:rPr>
          <w:rFonts w:ascii="SimSun" w:hAnsi="SimSun" w:eastAsia="SimSun" w:cs="SimSun"/>
          <w:sz w:val="22"/>
          <w:szCs w:val="22"/>
        </w:rPr>
      </w:pPr>
      <w:r>
        <w:rPr>
          <w:rFonts w:ascii="SimSun" w:hAnsi="SimSun" w:eastAsia="SimSun" w:cs="SimSun"/>
          <w:sz w:val="22"/>
          <w:szCs w:val="22"/>
          <w:spacing w:val="-12"/>
        </w:rPr>
        <w:t>宏观层面上拥有更好的洞察力，以及数据的多样性</w:t>
      </w:r>
      <w:r>
        <w:rPr>
          <w:rFonts w:ascii="SimSun" w:hAnsi="SimSun" w:eastAsia="SimSun" w:cs="SimSun"/>
          <w:sz w:val="22"/>
          <w:szCs w:val="22"/>
          <w:spacing w:val="-13"/>
        </w:rPr>
        <w:t>、混杂性。</w:t>
      </w:r>
    </w:p>
    <w:p>
      <w:pPr>
        <w:pStyle w:val="BodyText"/>
        <w:spacing w:line="342" w:lineRule="auto"/>
        <w:rPr/>
      </w:pPr>
      <w:r/>
    </w:p>
    <w:p>
      <w:pPr>
        <w:ind w:left="3"/>
        <w:spacing w:before="72" w:line="219" w:lineRule="auto"/>
        <w:rPr>
          <w:rFonts w:ascii="SimSun" w:hAnsi="SimSun" w:eastAsia="SimSun" w:cs="SimSun"/>
          <w:sz w:val="22"/>
          <w:szCs w:val="22"/>
        </w:rPr>
      </w:pPr>
      <w:r>
        <w:rPr>
          <w:rFonts w:ascii="SimSun" w:hAnsi="SimSun" w:eastAsia="SimSun" w:cs="SimSun"/>
          <w:sz w:val="22"/>
          <w:szCs w:val="22"/>
          <w:b/>
          <w:bCs/>
          <w:color w:val="3A279B"/>
          <w:spacing w:val="-2"/>
        </w:rPr>
        <w:t>思维3:洞察的不是因果关系，而是相关关系</w:t>
      </w:r>
    </w:p>
    <w:p>
      <w:pPr>
        <w:pStyle w:val="BodyText"/>
        <w:spacing w:line="277" w:lineRule="auto"/>
        <w:rPr/>
      </w:pPr>
      <w:r/>
    </w:p>
    <w:p>
      <w:pPr>
        <w:ind w:left="429"/>
        <w:spacing w:before="72" w:line="430" w:lineRule="exact"/>
        <w:rPr>
          <w:rFonts w:ascii="SimSun" w:hAnsi="SimSun" w:eastAsia="SimSun" w:cs="SimSun"/>
          <w:sz w:val="22"/>
          <w:szCs w:val="22"/>
        </w:rPr>
      </w:pPr>
      <w:r>
        <w:rPr>
          <w:rFonts w:ascii="SimSun" w:hAnsi="SimSun" w:eastAsia="SimSun" w:cs="SimSun"/>
          <w:sz w:val="22"/>
          <w:szCs w:val="22"/>
          <w:spacing w:val="1"/>
          <w:position w:val="16"/>
        </w:rPr>
        <w:t>经调查发现，大数据的应用正在从传统</w:t>
      </w:r>
      <w:r>
        <w:rPr>
          <w:rFonts w:ascii="Times New Roman" w:hAnsi="Times New Roman" w:eastAsia="Times New Roman" w:cs="Times New Roman"/>
          <w:sz w:val="22"/>
          <w:szCs w:val="22"/>
          <w:position w:val="16"/>
        </w:rPr>
        <w:t>IT</w:t>
      </w:r>
      <w:r>
        <w:rPr>
          <w:rFonts w:ascii="Times New Roman" w:hAnsi="Times New Roman" w:eastAsia="Times New Roman" w:cs="Times New Roman"/>
          <w:sz w:val="22"/>
          <w:szCs w:val="22"/>
          <w:spacing w:val="31"/>
          <w:position w:val="16"/>
        </w:rPr>
        <w:t xml:space="preserve"> </w:t>
      </w:r>
      <w:r>
        <w:rPr>
          <w:rFonts w:ascii="SimSun" w:hAnsi="SimSun" w:eastAsia="SimSun" w:cs="SimSun"/>
          <w:sz w:val="22"/>
          <w:szCs w:val="22"/>
          <w:spacing w:val="1"/>
          <w:position w:val="16"/>
        </w:rPr>
        <w:t>的以事务处理</w:t>
      </w:r>
    </w:p>
    <w:p>
      <w:pPr>
        <w:spacing w:before="1" w:line="218" w:lineRule="auto"/>
        <w:rPr>
          <w:rFonts w:ascii="SimSun" w:hAnsi="SimSun" w:eastAsia="SimSun" w:cs="SimSun"/>
          <w:sz w:val="22"/>
          <w:szCs w:val="22"/>
        </w:rPr>
      </w:pPr>
      <w:r>
        <w:rPr>
          <w:rFonts w:ascii="SimSun" w:hAnsi="SimSun" w:eastAsia="SimSun" w:cs="SimSun"/>
          <w:sz w:val="22"/>
          <w:szCs w:val="22"/>
          <w:spacing w:val="-5"/>
        </w:rPr>
        <w:t>技术为核心，逐步转向专注数据本身。越来越多的企业实施大</w:t>
      </w:r>
    </w:p>
    <w:p>
      <w:pPr>
        <w:spacing w:line="126" w:lineRule="exact"/>
        <w:rPr/>
      </w:pPr>
      <w:r/>
    </w:p>
    <w:p>
      <w:pPr>
        <w:spacing w:line="126" w:lineRule="exact"/>
        <w:sectPr>
          <w:footerReference w:type="default" r:id="rId544"/>
          <w:pgSz w:w="7530" w:h="11370"/>
          <w:pgMar w:top="174" w:right="670" w:bottom="479" w:left="680" w:header="0" w:footer="193" w:gutter="0"/>
          <w:cols w:equalWidth="0" w:num="1">
            <w:col w:w="6180" w:space="0"/>
          </w:cols>
        </w:sectPr>
        <w:rPr/>
      </w:pPr>
    </w:p>
    <w:p>
      <w:pPr>
        <w:ind w:right="67"/>
        <w:spacing w:before="44" w:line="358" w:lineRule="auto"/>
        <w:jc w:val="both"/>
        <w:rPr>
          <w:rFonts w:ascii="SimSun" w:hAnsi="SimSun" w:eastAsia="SimSun" w:cs="SimSun"/>
          <w:sz w:val="22"/>
          <w:szCs w:val="22"/>
        </w:rPr>
      </w:pPr>
      <w:r>
        <w:rPr>
          <w:rFonts w:ascii="SimSun" w:hAnsi="SimSun" w:eastAsia="SimSun" w:cs="SimSun"/>
          <w:sz w:val="22"/>
          <w:szCs w:val="22"/>
          <w:spacing w:val="5"/>
        </w:rPr>
        <w:t>数据项目，它们的关注点不再是</w:t>
      </w:r>
      <w:r>
        <w:rPr>
          <w:rFonts w:ascii="SimSun" w:hAnsi="SimSun" w:eastAsia="SimSun" w:cs="SimSun"/>
          <w:sz w:val="22"/>
          <w:szCs w:val="22"/>
        </w:rPr>
        <w:t xml:space="preserve"> </w:t>
      </w:r>
      <w:r>
        <w:rPr>
          <w:rFonts w:ascii="SimSun" w:hAnsi="SimSun" w:eastAsia="SimSun" w:cs="SimSun"/>
          <w:sz w:val="22"/>
          <w:szCs w:val="22"/>
          <w:spacing w:val="5"/>
        </w:rPr>
        <w:t>通过建设传统数据仓库、数据挖</w:t>
      </w:r>
      <w:r>
        <w:rPr>
          <w:rFonts w:ascii="SimSun" w:hAnsi="SimSun" w:eastAsia="SimSun" w:cs="SimSun"/>
          <w:sz w:val="22"/>
          <w:szCs w:val="22"/>
          <w:spacing w:val="1"/>
        </w:rPr>
        <w:t xml:space="preserve"> </w:t>
      </w:r>
      <w:r>
        <w:rPr>
          <w:rFonts w:ascii="SimSun" w:hAnsi="SimSun" w:eastAsia="SimSun" w:cs="SimSun"/>
          <w:sz w:val="22"/>
          <w:szCs w:val="22"/>
          <w:spacing w:val="-11"/>
        </w:rPr>
        <w:t>掘和商业智能来分析可以预知的事</w:t>
      </w:r>
    </w:p>
    <w:p>
      <w:pPr>
        <w:spacing w:line="184" w:lineRule="auto"/>
        <w:rPr>
          <w:rFonts w:ascii="SimSun" w:hAnsi="SimSun" w:eastAsia="SimSun" w:cs="SimSun"/>
          <w:sz w:val="22"/>
          <w:szCs w:val="22"/>
        </w:rPr>
      </w:pPr>
      <w:r>
        <w:rPr>
          <w:rFonts w:ascii="SimSun" w:hAnsi="SimSun" w:eastAsia="SimSun" w:cs="SimSun"/>
          <w:sz w:val="22"/>
          <w:szCs w:val="22"/>
          <w:spacing w:val="-10"/>
        </w:rPr>
        <w:t>情，以及提高业务管理效率，而是</w:t>
      </w:r>
    </w:p>
    <w:p>
      <w:pPr>
        <w:pStyle w:val="BodyText"/>
        <w:spacing w:line="14" w:lineRule="auto"/>
        <w:rPr>
          <w:sz w:val="2"/>
        </w:rPr>
      </w:pPr>
      <w:r>
        <w:rPr>
          <w:sz w:val="2"/>
          <w:szCs w:val="2"/>
        </w:rPr>
        <w:br w:type="column"/>
      </w:r>
    </w:p>
    <w:p>
      <w:pPr>
        <w:pStyle w:val="BodyText"/>
        <w:spacing w:line="377" w:lineRule="auto"/>
        <w:rPr/>
      </w:pPr>
      <w:r/>
    </w:p>
    <w:p>
      <w:pPr>
        <w:ind w:left="29" w:right="19" w:firstLine="320"/>
        <w:spacing w:before="56" w:line="274" w:lineRule="auto"/>
        <w:jc w:val="both"/>
        <w:rPr>
          <w:rFonts w:ascii="SimSun" w:hAnsi="SimSun" w:eastAsia="SimSun" w:cs="SimSun"/>
          <w:sz w:val="17"/>
          <w:szCs w:val="17"/>
        </w:rPr>
      </w:pPr>
      <w:r>
        <w:rPr>
          <w:rFonts w:ascii="KaiTi" w:hAnsi="KaiTi" w:eastAsia="KaiTi" w:cs="KaiTi"/>
          <w:sz w:val="17"/>
          <w:szCs w:val="17"/>
          <w:color w:val="E09F2E"/>
          <w:spacing w:val="-4"/>
        </w:rPr>
        <w:t>数据仓库是一个面向主题的、集成</w:t>
      </w:r>
      <w:r>
        <w:rPr>
          <w:rFonts w:ascii="KaiTi" w:hAnsi="KaiTi" w:eastAsia="KaiTi" w:cs="KaiTi"/>
          <w:sz w:val="17"/>
          <w:szCs w:val="17"/>
          <w:color w:val="E09F2E"/>
        </w:rPr>
        <w:t xml:space="preserve"> </w:t>
      </w:r>
      <w:r>
        <w:rPr>
          <w:rFonts w:ascii="KaiTi" w:hAnsi="KaiTi" w:eastAsia="KaiTi" w:cs="KaiTi"/>
          <w:sz w:val="17"/>
          <w:szCs w:val="17"/>
          <w:color w:val="E09F2E"/>
          <w:spacing w:val="-14"/>
        </w:rPr>
        <w:t>的、随时间变化的，但信息本身相对稳定</w:t>
      </w:r>
      <w:r>
        <w:rPr>
          <w:rFonts w:ascii="KaiTi" w:hAnsi="KaiTi" w:eastAsia="KaiTi" w:cs="KaiTi"/>
          <w:sz w:val="17"/>
          <w:szCs w:val="17"/>
          <w:color w:val="E09F2E"/>
        </w:rPr>
        <w:t xml:space="preserve"> </w:t>
      </w:r>
      <w:r>
        <w:rPr>
          <w:rFonts w:ascii="SimSun" w:hAnsi="SimSun" w:eastAsia="SimSun" w:cs="SimSun"/>
          <w:sz w:val="17"/>
          <w:szCs w:val="17"/>
          <w:color w:val="E09F2E"/>
          <w:spacing w:val="-10"/>
        </w:rPr>
        <w:t>的数据集合，用于支持管理决策过程。</w:t>
      </w:r>
    </w:p>
    <w:p>
      <w:pPr>
        <w:spacing w:line="274" w:lineRule="auto"/>
        <w:sectPr>
          <w:type w:val="continuous"/>
          <w:pgSz w:w="7530" w:h="11370"/>
          <w:pgMar w:top="174" w:right="670" w:bottom="479" w:left="680" w:header="0" w:footer="193" w:gutter="0"/>
          <w:cols w:equalWidth="0" w:num="2">
            <w:col w:w="3220" w:space="100"/>
            <w:col w:w="2860" w:space="0"/>
          </w:cols>
        </w:sectPr>
        <w:rPr>
          <w:rFonts w:ascii="SimSun" w:hAnsi="SimSun" w:eastAsia="SimSun" w:cs="SimSun"/>
          <w:sz w:val="17"/>
          <w:szCs w:val="17"/>
        </w:rPr>
      </w:pPr>
    </w:p>
    <w:p>
      <w:pPr>
        <w:ind w:right="367"/>
        <w:spacing w:before="202" w:line="352" w:lineRule="auto"/>
        <w:jc w:val="both"/>
        <w:rPr>
          <w:rFonts w:ascii="SimSun" w:hAnsi="SimSun" w:eastAsia="SimSun" w:cs="SimSun"/>
          <w:sz w:val="22"/>
          <w:szCs w:val="22"/>
        </w:rPr>
      </w:pPr>
      <w:r>
        <w:rPr>
          <w:rFonts w:ascii="SimSun" w:hAnsi="SimSun" w:eastAsia="SimSun" w:cs="SimSun"/>
          <w:sz w:val="22"/>
          <w:szCs w:val="22"/>
          <w:spacing w:val="3"/>
        </w:rPr>
        <w:t>基于全体数据(而不是清洗后的数据)的可视化探索洞察，在</w:t>
      </w:r>
      <w:r>
        <w:rPr>
          <w:rFonts w:ascii="SimSun" w:hAnsi="SimSun" w:eastAsia="SimSun" w:cs="SimSun"/>
          <w:sz w:val="22"/>
          <w:szCs w:val="22"/>
          <w:spacing w:val="10"/>
        </w:rPr>
        <w:t xml:space="preserve"> </w:t>
      </w:r>
      <w:r>
        <w:rPr>
          <w:rFonts w:ascii="SimSun" w:hAnsi="SimSun" w:eastAsia="SimSun" w:cs="SimSun"/>
          <w:sz w:val="22"/>
          <w:szCs w:val="22"/>
          <w:spacing w:val="-5"/>
        </w:rPr>
        <w:t>理解数据关联的基础上，更好地进行高效的数据价值发现，探</w:t>
      </w:r>
    </w:p>
    <w:p>
      <w:pPr>
        <w:spacing w:line="219" w:lineRule="auto"/>
        <w:rPr>
          <w:rFonts w:ascii="SimSun" w:hAnsi="SimSun" w:eastAsia="SimSun" w:cs="SimSun"/>
          <w:sz w:val="22"/>
          <w:szCs w:val="22"/>
        </w:rPr>
      </w:pPr>
      <w:r>
        <w:rPr>
          <w:rFonts w:ascii="SimSun" w:hAnsi="SimSun" w:eastAsia="SimSun" w:cs="SimSun"/>
          <w:sz w:val="22"/>
          <w:szCs w:val="22"/>
          <w:spacing w:val="-13"/>
        </w:rPr>
        <w:t>寻数据背后潜在的业务规律和带来业务创新的可能性。</w:t>
      </w:r>
    </w:p>
    <w:p>
      <w:pPr>
        <w:ind w:right="370" w:firstLine="429"/>
        <w:spacing w:before="180" w:line="352" w:lineRule="auto"/>
        <w:jc w:val="both"/>
        <w:rPr>
          <w:rFonts w:ascii="SimSun" w:hAnsi="SimSun" w:eastAsia="SimSun" w:cs="SimSun"/>
          <w:sz w:val="22"/>
          <w:szCs w:val="22"/>
        </w:rPr>
      </w:pPr>
      <w:r>
        <w:rPr>
          <w:rFonts w:ascii="SimSun" w:hAnsi="SimSun" w:eastAsia="SimSun" w:cs="SimSun"/>
          <w:sz w:val="22"/>
          <w:szCs w:val="22"/>
          <w:spacing w:val="-5"/>
        </w:rPr>
        <w:t>大数据时代，我们无须再紧盯事物之间的因果关系，而应</w:t>
      </w:r>
      <w:r>
        <w:rPr>
          <w:rFonts w:ascii="SimSun" w:hAnsi="SimSun" w:eastAsia="SimSun" w:cs="SimSun"/>
          <w:sz w:val="22"/>
          <w:szCs w:val="22"/>
          <w:spacing w:val="3"/>
        </w:rPr>
        <w:t xml:space="preserve"> </w:t>
      </w:r>
      <w:r>
        <w:rPr>
          <w:rFonts w:ascii="SimSun" w:hAnsi="SimSun" w:eastAsia="SimSun" w:cs="SimSun"/>
          <w:sz w:val="22"/>
          <w:szCs w:val="22"/>
          <w:spacing w:val="3"/>
        </w:rPr>
        <w:t>该寻找事物之间的相关关系。相关关系也许不能准确地告诉</w:t>
      </w:r>
      <w:r>
        <w:rPr>
          <w:rFonts w:ascii="SimSun" w:hAnsi="SimSun" w:eastAsia="SimSun" w:cs="SimSun"/>
          <w:sz w:val="22"/>
          <w:szCs w:val="22"/>
          <w:spacing w:val="10"/>
        </w:rPr>
        <w:t xml:space="preserve"> </w:t>
      </w:r>
      <w:r>
        <w:rPr>
          <w:rFonts w:ascii="SimSun" w:hAnsi="SimSun" w:eastAsia="SimSun" w:cs="SimSun"/>
          <w:sz w:val="22"/>
          <w:szCs w:val="22"/>
          <w:spacing w:val="-5"/>
        </w:rPr>
        <w:t>我们某件事情为何会发生，但是它会提醒我们这件事情正在发</w:t>
      </w:r>
    </w:p>
    <w:p>
      <w:pPr>
        <w:spacing w:before="1" w:line="219" w:lineRule="auto"/>
        <w:rPr>
          <w:rFonts w:ascii="SimSun" w:hAnsi="SimSun" w:eastAsia="SimSun" w:cs="SimSun"/>
          <w:sz w:val="22"/>
          <w:szCs w:val="22"/>
        </w:rPr>
      </w:pPr>
      <w:r>
        <w:rPr>
          <w:rFonts w:ascii="SimSun" w:hAnsi="SimSun" w:eastAsia="SimSun" w:cs="SimSun"/>
          <w:sz w:val="22"/>
          <w:szCs w:val="22"/>
          <w:spacing w:val="-10"/>
        </w:rPr>
        <w:t>生，帮助我们找出问题的解决方案。</w:t>
      </w:r>
    </w:p>
    <w:p>
      <w:pPr>
        <w:pStyle w:val="BodyText"/>
        <w:spacing w:line="360" w:lineRule="auto"/>
        <w:rPr/>
      </w:pPr>
      <w:r/>
    </w:p>
    <w:p>
      <w:pPr>
        <w:ind w:left="3"/>
        <w:spacing w:before="72" w:line="222" w:lineRule="auto"/>
        <w:outlineLvl w:val="1"/>
        <w:rPr>
          <w:rFonts w:ascii="SimHei" w:hAnsi="SimHei" w:eastAsia="SimHei" w:cs="SimHei"/>
          <w:sz w:val="22"/>
          <w:szCs w:val="22"/>
        </w:rPr>
      </w:pPr>
      <w:r>
        <w:rPr>
          <w:rFonts w:ascii="SimHei" w:hAnsi="SimHei" w:eastAsia="SimHei" w:cs="SimHei"/>
          <w:sz w:val="22"/>
          <w:szCs w:val="22"/>
          <w:b/>
          <w:bCs/>
          <w:color w:val="E18830"/>
        </w:rPr>
        <w:t>二</w:t>
      </w:r>
      <w:r>
        <w:rPr>
          <w:rFonts w:ascii="SimHei" w:hAnsi="SimHei" w:eastAsia="SimHei" w:cs="SimHei"/>
          <w:sz w:val="22"/>
          <w:szCs w:val="22"/>
          <w:color w:val="E18830"/>
        </w:rPr>
        <w:t xml:space="preserve"> </w:t>
      </w:r>
      <w:r>
        <w:rPr>
          <w:rFonts w:ascii="SimHei" w:hAnsi="SimHei" w:eastAsia="SimHei" w:cs="SimHei"/>
          <w:sz w:val="22"/>
          <w:szCs w:val="22"/>
          <w:b/>
          <w:bCs/>
          <w:color w:val="E18830"/>
        </w:rPr>
        <w:t>、数据驱动下运营策略更迭</w:t>
      </w:r>
    </w:p>
    <w:p>
      <w:pPr>
        <w:ind w:left="429"/>
        <w:spacing w:before="300" w:line="184" w:lineRule="auto"/>
        <w:rPr>
          <w:rFonts w:ascii="SimSun" w:hAnsi="SimSun" w:eastAsia="SimSun" w:cs="SimSun"/>
          <w:sz w:val="22"/>
          <w:szCs w:val="22"/>
        </w:rPr>
      </w:pPr>
      <w:r>
        <w:rPr>
          <w:rFonts w:ascii="SimSun" w:hAnsi="SimSun" w:eastAsia="SimSun" w:cs="SimSun"/>
          <w:sz w:val="22"/>
          <w:szCs w:val="22"/>
          <w:spacing w:val="-5"/>
        </w:rPr>
        <w:t>实现数据驱动下的实时运营，打造实时企业是大数据时代</w:t>
      </w:r>
    </w:p>
    <w:p>
      <w:pPr>
        <w:spacing w:line="184" w:lineRule="auto"/>
        <w:sectPr>
          <w:type w:val="continuous"/>
          <w:pgSz w:w="7530" w:h="11370"/>
          <w:pgMar w:top="174" w:right="670" w:bottom="479" w:left="680" w:header="0" w:footer="193" w:gutter="0"/>
          <w:cols w:equalWidth="0" w:num="1">
            <w:col w:w="6180" w:space="0"/>
          </w:cols>
        </w:sectPr>
        <w:rPr>
          <w:rFonts w:ascii="SimSun" w:hAnsi="SimSun" w:eastAsia="SimSun" w:cs="SimSun"/>
          <w:sz w:val="22"/>
          <w:szCs w:val="22"/>
        </w:rPr>
      </w:pPr>
    </w:p>
    <w:p>
      <w:pPr>
        <w:ind w:left="980"/>
        <w:spacing w:line="219" w:lineRule="auto"/>
        <w:rPr>
          <w:rFonts w:ascii="SimSun" w:hAnsi="SimSun" w:eastAsia="SimSun" w:cs="SimSun"/>
          <w:sz w:val="15"/>
          <w:szCs w:val="15"/>
        </w:rPr>
      </w:pPr>
      <w:r>
        <w:drawing>
          <wp:anchor distT="0" distB="0" distL="0" distR="0" simplePos="0" relativeHeight="253511680" behindDoc="0" locked="0" layoutInCell="0" allowOverlap="1">
            <wp:simplePos x="0" y="0"/>
            <wp:positionH relativeFrom="page">
              <wp:posOffset>0</wp:posOffset>
            </wp:positionH>
            <wp:positionV relativeFrom="page">
              <wp:posOffset>0</wp:posOffset>
            </wp:positionV>
            <wp:extent cx="622301" cy="660411"/>
            <wp:effectExtent l="0" t="0" r="0" b="0"/>
            <wp:wrapNone/>
            <wp:docPr id="608" name="IM 608"/>
            <wp:cNvGraphicFramePr/>
            <a:graphic>
              <a:graphicData uri="http://schemas.openxmlformats.org/drawingml/2006/picture">
                <pic:pic>
                  <pic:nvPicPr>
                    <pic:cNvPr id="608" name="IM 608"/>
                    <pic:cNvPicPr/>
                  </pic:nvPicPr>
                  <pic:blipFill>
                    <a:blip r:embed="rId548"/>
                    <a:stretch>
                      <a:fillRect/>
                    </a:stretch>
                  </pic:blipFill>
                  <pic:spPr>
                    <a:xfrm rot="0">
                      <a:off x="0" y="0"/>
                      <a:ext cx="622301" cy="660411"/>
                    </a:xfrm>
                    <a:prstGeom prst="rect">
                      <a:avLst/>
                    </a:prstGeom>
                  </pic:spPr>
                </pic:pic>
              </a:graphicData>
            </a:graphic>
          </wp:anchor>
        </w:drawing>
      </w:r>
      <w:r>
        <w:rPr>
          <w:rFonts w:ascii="SimSun" w:hAnsi="SimSun" w:eastAsia="SimSun" w:cs="SimSun"/>
          <w:sz w:val="15"/>
          <w:szCs w:val="15"/>
          <w:color w:val="EA5D00"/>
          <w:spacing w:val="-2"/>
        </w:rPr>
        <w:t>数据为王</w:t>
      </w:r>
    </w:p>
    <w:p>
      <w:pPr>
        <w:ind w:left="1279"/>
        <w:spacing w:before="2" w:line="228" w:lineRule="auto"/>
        <w:rPr>
          <w:rFonts w:ascii="KaiTi" w:hAnsi="KaiTi" w:eastAsia="KaiTi" w:cs="KaiTi"/>
          <w:sz w:val="15"/>
          <w:szCs w:val="15"/>
        </w:rPr>
      </w:pPr>
      <w:r>
        <w:rPr>
          <w:rFonts w:ascii="KaiTi" w:hAnsi="KaiTi" w:eastAsia="KaiTi" w:cs="KaiTi"/>
          <w:sz w:val="15"/>
          <w:szCs w:val="15"/>
          <w:spacing w:val="3"/>
        </w:rPr>
        <w:t>打开工业数据治理之门</w:t>
      </w:r>
    </w:p>
    <w:p>
      <w:pPr>
        <w:pStyle w:val="BodyText"/>
        <w:spacing w:line="320" w:lineRule="auto"/>
        <w:rPr/>
      </w:pPr>
      <w:r/>
    </w:p>
    <w:p>
      <w:pPr>
        <w:pStyle w:val="BodyText"/>
        <w:spacing w:line="321" w:lineRule="auto"/>
        <w:rPr/>
      </w:pPr>
      <w:r/>
    </w:p>
    <w:p>
      <w:pPr>
        <w:ind w:left="980" w:right="119"/>
        <w:spacing w:before="71" w:line="361" w:lineRule="auto"/>
        <w:jc w:val="both"/>
        <w:rPr>
          <w:rFonts w:ascii="SimSun" w:hAnsi="SimSun" w:eastAsia="SimSun" w:cs="SimSun"/>
          <w:sz w:val="22"/>
          <w:szCs w:val="22"/>
        </w:rPr>
      </w:pPr>
      <w:r>
        <w:rPr>
          <w:rFonts w:ascii="SimSun" w:hAnsi="SimSun" w:eastAsia="SimSun" w:cs="SimSun"/>
          <w:sz w:val="22"/>
          <w:szCs w:val="22"/>
          <w:spacing w:val="-2"/>
        </w:rPr>
        <w:t>企业运营策略的最大变化，然而到底如何实现呢?我们可以将</w:t>
      </w:r>
      <w:r>
        <w:rPr>
          <w:rFonts w:ascii="SimSun" w:hAnsi="SimSun" w:eastAsia="SimSun" w:cs="SimSun"/>
          <w:sz w:val="22"/>
          <w:szCs w:val="22"/>
          <w:spacing w:val="13"/>
        </w:rPr>
        <w:t xml:space="preserve"> </w:t>
      </w:r>
      <w:r>
        <w:rPr>
          <w:rFonts w:ascii="SimSun" w:hAnsi="SimSun" w:eastAsia="SimSun" w:cs="SimSun"/>
          <w:sz w:val="22"/>
          <w:szCs w:val="22"/>
          <w:spacing w:val="-6"/>
        </w:rPr>
        <w:t>打造实时企业分为基础设施建设、描述性分析、数据智能与生</w:t>
      </w:r>
    </w:p>
    <w:p>
      <w:pPr>
        <w:ind w:left="980"/>
        <w:spacing w:line="219" w:lineRule="auto"/>
        <w:rPr>
          <w:rFonts w:ascii="SimSun" w:hAnsi="SimSun" w:eastAsia="SimSun" w:cs="SimSun"/>
          <w:sz w:val="22"/>
          <w:szCs w:val="22"/>
        </w:rPr>
      </w:pPr>
      <w:r>
        <w:rPr>
          <w:rFonts w:ascii="SimSun" w:hAnsi="SimSun" w:eastAsia="SimSun" w:cs="SimSun"/>
          <w:sz w:val="22"/>
          <w:szCs w:val="22"/>
          <w:spacing w:val="-3"/>
        </w:rPr>
        <w:t>产部署这3个阶段来逐步推进。</w:t>
      </w:r>
    </w:p>
    <w:p>
      <w:pPr>
        <w:pStyle w:val="BodyText"/>
        <w:spacing w:line="352" w:lineRule="auto"/>
        <w:rPr/>
      </w:pPr>
      <w:r/>
    </w:p>
    <w:p>
      <w:pPr>
        <w:ind w:left="983"/>
        <w:spacing w:before="71" w:line="219" w:lineRule="auto"/>
        <w:outlineLvl w:val="1"/>
        <w:rPr>
          <w:rFonts w:ascii="SimSun" w:hAnsi="SimSun" w:eastAsia="SimSun" w:cs="SimSun"/>
          <w:sz w:val="22"/>
          <w:szCs w:val="22"/>
        </w:rPr>
      </w:pPr>
      <w:r>
        <w:rPr>
          <w:rFonts w:ascii="SimSun" w:hAnsi="SimSun" w:eastAsia="SimSun" w:cs="SimSun"/>
          <w:sz w:val="22"/>
          <w:szCs w:val="22"/>
          <w:b/>
          <w:bCs/>
          <w:color w:val="321D9D"/>
          <w:spacing w:val="-9"/>
        </w:rPr>
        <w:t>1</w:t>
      </w:r>
      <w:r>
        <w:rPr>
          <w:rFonts w:ascii="SimSun" w:hAnsi="SimSun" w:eastAsia="SimSun" w:cs="SimSun"/>
          <w:sz w:val="22"/>
          <w:szCs w:val="22"/>
          <w:b/>
          <w:bCs/>
          <w:spacing w:val="-9"/>
        </w:rPr>
        <w:t>.</w:t>
      </w:r>
      <w:r>
        <w:rPr>
          <w:rFonts w:ascii="SimSun" w:hAnsi="SimSun" w:eastAsia="SimSun" w:cs="SimSun"/>
          <w:sz w:val="22"/>
          <w:szCs w:val="22"/>
          <w:spacing w:val="-25"/>
        </w:rPr>
        <w:t xml:space="preserve"> </w:t>
      </w:r>
      <w:r>
        <w:rPr>
          <w:rFonts w:ascii="SimSun" w:hAnsi="SimSun" w:eastAsia="SimSun" w:cs="SimSun"/>
          <w:sz w:val="22"/>
          <w:szCs w:val="22"/>
          <w:b/>
          <w:bCs/>
          <w:color w:val="321D9D"/>
          <w:spacing w:val="-9"/>
        </w:rPr>
        <w:t>基础设施建设：基</w:t>
      </w:r>
      <w:r>
        <w:rPr>
          <w:rFonts w:ascii="SimSun" w:hAnsi="SimSun" w:eastAsia="SimSun" w:cs="SimSun"/>
          <w:sz w:val="22"/>
          <w:szCs w:val="22"/>
          <w:b/>
          <w:bCs/>
          <w:spacing w:val="-9"/>
        </w:rPr>
        <w:t>于</w:t>
      </w:r>
      <w:r>
        <w:rPr>
          <w:rFonts w:ascii="SimSun" w:hAnsi="SimSun" w:eastAsia="SimSun" w:cs="SimSun"/>
          <w:sz w:val="22"/>
          <w:szCs w:val="22"/>
          <w:b/>
          <w:bCs/>
          <w:color w:val="321D9D"/>
          <w:spacing w:val="-9"/>
        </w:rPr>
        <w:t>数据湖的数据治理</w:t>
      </w:r>
    </w:p>
    <w:p>
      <w:pPr>
        <w:pStyle w:val="BodyText"/>
        <w:spacing w:line="256" w:lineRule="auto"/>
        <w:rPr/>
      </w:pPr>
      <w:r/>
    </w:p>
    <w:p>
      <w:pPr>
        <w:ind w:left="980" w:right="103" w:firstLine="299"/>
        <w:spacing w:before="72" w:line="353" w:lineRule="auto"/>
        <w:rPr>
          <w:rFonts w:ascii="SimSun" w:hAnsi="SimSun" w:eastAsia="SimSun" w:cs="SimSun"/>
          <w:sz w:val="22"/>
          <w:szCs w:val="22"/>
        </w:rPr>
      </w:pPr>
      <w:r>
        <w:rPr>
          <w:rFonts w:ascii="SimSun" w:hAnsi="SimSun" w:eastAsia="SimSun" w:cs="SimSun"/>
          <w:sz w:val="22"/>
          <w:szCs w:val="22"/>
          <w:spacing w:val="-3"/>
        </w:rPr>
        <w:t>这个阶段的关键在于把大数据存起来、管起来、用起来，</w:t>
      </w:r>
      <w:r>
        <w:rPr>
          <w:rFonts w:ascii="SimSun" w:hAnsi="SimSun" w:eastAsia="SimSun" w:cs="SimSun"/>
          <w:sz w:val="22"/>
          <w:szCs w:val="22"/>
          <w:spacing w:val="15"/>
        </w:rPr>
        <w:t xml:space="preserve"> </w:t>
      </w:r>
      <w:r>
        <w:rPr>
          <w:rFonts w:ascii="SimSun" w:hAnsi="SimSun" w:eastAsia="SimSun" w:cs="SimSun"/>
          <w:sz w:val="22"/>
          <w:szCs w:val="22"/>
          <w:spacing w:val="-5"/>
        </w:rPr>
        <w:t>同时考虑大数据平台和原有业务系统的互通融合。从技术视角</w:t>
      </w:r>
      <w:r>
        <w:rPr>
          <w:rFonts w:ascii="SimSun" w:hAnsi="SimSun" w:eastAsia="SimSun" w:cs="SimSun"/>
          <w:sz w:val="22"/>
          <w:szCs w:val="22"/>
          <w:spacing w:val="1"/>
        </w:rPr>
        <w:t xml:space="preserve"> </w:t>
      </w:r>
      <w:r>
        <w:rPr>
          <w:rFonts w:ascii="SimSun" w:hAnsi="SimSun" w:eastAsia="SimSun" w:cs="SimSun"/>
          <w:sz w:val="22"/>
          <w:szCs w:val="22"/>
          <w:spacing w:val="-4"/>
        </w:rPr>
        <w:t>而言，越来越多的企业选择基于数据湖</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4"/>
        </w:rPr>
        <w:t>(Data   Lake) </w:t>
      </w:r>
      <w:r>
        <w:rPr>
          <w:rFonts w:ascii="SimSun" w:hAnsi="SimSun" w:eastAsia="SimSun" w:cs="SimSun"/>
          <w:sz w:val="22"/>
          <w:szCs w:val="22"/>
          <w:spacing w:val="-4"/>
        </w:rPr>
        <w:t>的数据存</w:t>
      </w:r>
      <w:r>
        <w:rPr>
          <w:rFonts w:ascii="SimSun" w:hAnsi="SimSun" w:eastAsia="SimSun" w:cs="SimSun"/>
          <w:sz w:val="22"/>
          <w:szCs w:val="22"/>
        </w:rPr>
        <w:t xml:space="preserve"> </w:t>
      </w:r>
      <w:r>
        <w:rPr>
          <w:rFonts w:ascii="SimSun" w:hAnsi="SimSun" w:eastAsia="SimSun" w:cs="SimSun"/>
          <w:sz w:val="22"/>
          <w:szCs w:val="22"/>
          <w:spacing w:val="-6"/>
        </w:rPr>
        <w:t>储与管理模式。数据湖是对数据进行集中处理、实时分析和机</w:t>
      </w:r>
      <w:r>
        <w:rPr>
          <w:rFonts w:ascii="SimSun" w:hAnsi="SimSun" w:eastAsia="SimSun" w:cs="SimSun"/>
          <w:sz w:val="22"/>
          <w:szCs w:val="22"/>
          <w:spacing w:val="9"/>
        </w:rPr>
        <w:t xml:space="preserve"> </w:t>
      </w:r>
      <w:r>
        <w:rPr>
          <w:rFonts w:ascii="SimSun" w:hAnsi="SimSun" w:eastAsia="SimSun" w:cs="SimSun"/>
          <w:sz w:val="22"/>
          <w:szCs w:val="22"/>
          <w:spacing w:val="-5"/>
        </w:rPr>
        <w:t>器学习等操作的统一数据管理平台。数据湖参考服务架</w:t>
      </w:r>
      <w:r>
        <w:rPr>
          <w:rFonts w:ascii="SimSun" w:hAnsi="SimSun" w:eastAsia="SimSun" w:cs="SimSun"/>
          <w:sz w:val="22"/>
          <w:szCs w:val="22"/>
          <w:spacing w:val="-6"/>
        </w:rPr>
        <w:t>构如图</w:t>
      </w:r>
    </w:p>
    <w:p>
      <w:pPr>
        <w:ind w:left="980"/>
        <w:spacing w:line="220" w:lineRule="auto"/>
        <w:rPr>
          <w:rFonts w:ascii="SimSun" w:hAnsi="SimSun" w:eastAsia="SimSun" w:cs="SimSun"/>
          <w:sz w:val="22"/>
          <w:szCs w:val="22"/>
        </w:rPr>
      </w:pPr>
      <w:r>
        <w:rPr>
          <w:rFonts w:ascii="SimSun" w:hAnsi="SimSun" w:eastAsia="SimSun" w:cs="SimSun"/>
          <w:sz w:val="22"/>
          <w:szCs w:val="22"/>
          <w:spacing w:val="-1"/>
        </w:rPr>
        <w:t>9-9所示。</w:t>
      </w:r>
    </w:p>
    <w:p>
      <w:pPr>
        <w:pStyle w:val="BodyText"/>
        <w:ind w:firstLine="980"/>
        <w:spacing w:before="148" w:line="2910" w:lineRule="exact"/>
        <w:rPr/>
      </w:pPr>
      <w:r>
        <w:rPr>
          <w:position w:val="-58"/>
        </w:rPr>
        <w:pict>
          <v:group id="_x0000_s646" style="mso-position-vertical-relative:line;mso-position-horizontal-relative:char;width:295.55pt;height:145.5pt;" filled="false" stroked="false" coordsize="5910,2910" coordorigin="0,0">
            <v:shape id="_x0000_s648" style="position:absolute;left:9;top:0;width:5900;height:2910;" filled="false" stroked="false" type="#_x0000_t75">
              <v:imagedata o:title="" r:id="rId549"/>
            </v:shape>
            <v:shape id="_x0000_s650" style="position:absolute;left:-20;top:65;width:5827;height:2763;" filled="false" stroked="false" type="#_x0000_t202">
              <v:fill on="false"/>
              <v:stroke on="false"/>
              <v:path/>
              <v:imagedata o:title=""/>
              <o:lock v:ext="edit" aspectratio="false"/>
              <v:textbox inset="0mm,0mm,0mm,0mm">
                <w:txbxContent>
                  <w:p>
                    <w:pPr>
                      <w:spacing w:line="20" w:lineRule="exact"/>
                      <w:rPr/>
                    </w:pPr>
                    <w:r/>
                  </w:p>
                  <w:tbl>
                    <w:tblPr>
                      <w:tblStyle w:val="TableNormal"/>
                      <w:tblW w:w="1536" w:type="dxa"/>
                      <w:tblInd w:w="4270" w:type="dxa"/>
                      <w:tblLayout w:type="fixed"/>
                    </w:tblPr>
                    <w:tblGrid>
                      <w:gridCol w:w="908"/>
                      <w:gridCol w:w="628"/>
                    </w:tblGrid>
                    <w:tr>
                      <w:trPr>
                        <w:trHeight w:val="1700" w:hRule="atLeast"/>
                      </w:trPr>
                      <w:tc>
                        <w:tcPr>
                          <w:tcW w:w="908" w:type="dxa"/>
                          <w:vAlign w:val="top"/>
                        </w:tcPr>
                        <w:p>
                          <w:pPr>
                            <w:spacing w:line="196" w:lineRule="auto"/>
                            <w:rPr>
                              <w:rFonts w:ascii="SimSun" w:hAnsi="SimSun" w:eastAsia="SimSun" w:cs="SimSun"/>
                              <w:sz w:val="15"/>
                              <w:szCs w:val="15"/>
                            </w:rPr>
                          </w:pPr>
                          <w:r>
                            <w:rPr>
                              <w:rFonts w:ascii="SimSun" w:hAnsi="SimSun" w:eastAsia="SimSun" w:cs="SimSun"/>
                              <w:sz w:val="15"/>
                              <w:szCs w:val="15"/>
                              <w:spacing w:val="-2"/>
                            </w:rPr>
                            <w:t>数据验证</w:t>
                          </w:r>
                        </w:p>
                        <w:p>
                          <w:pPr>
                            <w:spacing w:line="196" w:lineRule="auto"/>
                            <w:rPr>
                              <w:rFonts w:ascii="SimSun" w:hAnsi="SimSun" w:eastAsia="SimSun" w:cs="SimSun"/>
                              <w:sz w:val="15"/>
                              <w:szCs w:val="15"/>
                            </w:rPr>
                          </w:pPr>
                          <w:r>
                            <w:rPr>
                              <w:rFonts w:ascii="SimSun" w:hAnsi="SimSun" w:eastAsia="SimSun" w:cs="SimSun"/>
                              <w:sz w:val="15"/>
                              <w:szCs w:val="15"/>
                              <w:spacing w:val="-7"/>
                            </w:rPr>
                            <w:t>数据清洗</w:t>
                          </w:r>
                        </w:p>
                        <w:p>
                          <w:pPr>
                            <w:spacing w:line="219" w:lineRule="auto"/>
                            <w:rPr>
                              <w:rFonts w:ascii="SimSun" w:hAnsi="SimSun" w:eastAsia="SimSun" w:cs="SimSun"/>
                              <w:sz w:val="15"/>
                              <w:szCs w:val="15"/>
                            </w:rPr>
                          </w:pPr>
                          <w:r>
                            <w:rPr>
                              <w:rFonts w:ascii="SimSun" w:hAnsi="SimSun" w:eastAsia="SimSun" w:cs="SimSun"/>
                              <w:sz w:val="15"/>
                              <w:szCs w:val="15"/>
                              <w:spacing w:val="-7"/>
                            </w:rPr>
                            <w:t>数据聚合</w:t>
                          </w:r>
                        </w:p>
                        <w:p>
                          <w:pPr>
                            <w:spacing w:before="91" w:line="185" w:lineRule="auto"/>
                            <w:rPr>
                              <w:rFonts w:ascii="SimSun" w:hAnsi="SimSun" w:eastAsia="SimSun" w:cs="SimSun"/>
                              <w:sz w:val="15"/>
                              <w:szCs w:val="15"/>
                            </w:rPr>
                          </w:pPr>
                          <w:r>
                            <w:rPr>
                              <w:rFonts w:ascii="SimSun" w:hAnsi="SimSun" w:eastAsia="SimSun" w:cs="SimSun"/>
                              <w:sz w:val="15"/>
                              <w:szCs w:val="15"/>
                              <w:spacing w:val="-7"/>
                            </w:rPr>
                            <w:t>数据脱敏</w:t>
                          </w:r>
                        </w:p>
                        <w:p>
                          <w:pPr>
                            <w:spacing w:line="209" w:lineRule="auto"/>
                            <w:rPr>
                              <w:rFonts w:ascii="SimSun" w:hAnsi="SimSun" w:eastAsia="SimSun" w:cs="SimSun"/>
                              <w:sz w:val="15"/>
                              <w:szCs w:val="15"/>
                            </w:rPr>
                          </w:pPr>
                          <w:r>
                            <w:rPr>
                              <w:rFonts w:ascii="SimSun" w:hAnsi="SimSun" w:eastAsia="SimSun" w:cs="SimSun"/>
                              <w:sz w:val="15"/>
                              <w:szCs w:val="15"/>
                              <w:spacing w:val="-6"/>
                            </w:rPr>
                            <w:t>数据加密</w:t>
                          </w:r>
                        </w:p>
                        <w:p>
                          <w:pPr>
                            <w:spacing w:line="219" w:lineRule="auto"/>
                            <w:rPr>
                              <w:rFonts w:ascii="SimSun" w:hAnsi="SimSun" w:eastAsia="SimSun" w:cs="SimSun"/>
                              <w:sz w:val="15"/>
                              <w:szCs w:val="15"/>
                            </w:rPr>
                          </w:pPr>
                          <w:r>
                            <w:rPr>
                              <w:rFonts w:ascii="SimSun" w:hAnsi="SimSun" w:eastAsia="SimSun" w:cs="SimSun"/>
                              <w:sz w:val="15"/>
                              <w:szCs w:val="15"/>
                              <w:spacing w:val="-9"/>
                            </w:rPr>
                            <w:t>定制化管理</w:t>
                          </w:r>
                        </w:p>
                        <w:p>
                          <w:pPr>
                            <w:spacing w:before="52" w:line="182" w:lineRule="auto"/>
                            <w:rPr>
                              <w:rFonts w:ascii="SimSun" w:hAnsi="SimSun" w:eastAsia="SimSun" w:cs="SimSun"/>
                              <w:sz w:val="15"/>
                              <w:szCs w:val="15"/>
                            </w:rPr>
                          </w:pPr>
                          <w:r>
                            <w:rPr>
                              <w:rFonts w:ascii="SimSun" w:hAnsi="SimSun" w:eastAsia="SimSun" w:cs="SimSun"/>
                              <w:sz w:val="15"/>
                              <w:szCs w:val="15"/>
                              <w:spacing w:val="-1"/>
                            </w:rPr>
                            <w:t>机器学习</w:t>
                          </w:r>
                        </w:p>
                        <w:p>
                          <w:pPr>
                            <w:spacing w:line="209" w:lineRule="auto"/>
                            <w:rPr>
                              <w:rFonts w:ascii="SimSun" w:hAnsi="SimSun" w:eastAsia="SimSun" w:cs="SimSun"/>
                              <w:sz w:val="15"/>
                              <w:szCs w:val="15"/>
                            </w:rPr>
                          </w:pPr>
                          <w:r>
                            <w:rPr>
                              <w:rFonts w:ascii="Times New Roman" w:hAnsi="Times New Roman" w:eastAsia="Times New Roman" w:cs="Times New Roman"/>
                              <w:sz w:val="15"/>
                              <w:szCs w:val="15"/>
                              <w:spacing w:val="-3"/>
                            </w:rPr>
                            <w:t>SQL</w:t>
                          </w:r>
                          <w:r>
                            <w:rPr>
                              <w:rFonts w:ascii="SimSun" w:hAnsi="SimSun" w:eastAsia="SimSun" w:cs="SimSun"/>
                              <w:sz w:val="15"/>
                              <w:szCs w:val="15"/>
                              <w:spacing w:val="-3"/>
                            </w:rPr>
                            <w:t>分析</w:t>
                          </w:r>
                        </w:p>
                        <w:p>
                          <w:pPr>
                            <w:spacing w:before="23" w:line="220" w:lineRule="auto"/>
                            <w:rPr>
                              <w:rFonts w:ascii="SimSun" w:hAnsi="SimSun" w:eastAsia="SimSun" w:cs="SimSun"/>
                              <w:sz w:val="15"/>
                              <w:szCs w:val="15"/>
                            </w:rPr>
                          </w:pPr>
                          <w:r>
                            <w:rPr>
                              <w:rFonts w:ascii="SimSun" w:hAnsi="SimSun" w:eastAsia="SimSun" w:cs="SimSun"/>
                              <w:sz w:val="15"/>
                              <w:szCs w:val="15"/>
                              <w:spacing w:val="-8"/>
                            </w:rPr>
                            <w:t>商业智能分析</w:t>
                          </w:r>
                        </w:p>
                      </w:tc>
                      <w:tc>
                        <w:tcPr>
                          <w:tcW w:w="628" w:type="dxa"/>
                          <w:vAlign w:val="top"/>
                        </w:tcPr>
                        <w:p>
                          <w:pPr>
                            <w:ind w:left="141"/>
                            <w:spacing w:before="10" w:line="219" w:lineRule="auto"/>
                            <w:rPr>
                              <w:rFonts w:ascii="SimSun" w:hAnsi="SimSun" w:eastAsia="SimSun" w:cs="SimSun"/>
                              <w:sz w:val="15"/>
                              <w:szCs w:val="15"/>
                            </w:rPr>
                          </w:pPr>
                          <w:r>
                            <w:rPr>
                              <w:rFonts w:ascii="SimSun" w:hAnsi="SimSun" w:eastAsia="SimSun" w:cs="SimSun"/>
                              <w:sz w:val="15"/>
                              <w:szCs w:val="15"/>
                              <w:color w:val="883213"/>
                              <w:spacing w:val="-2"/>
                            </w:rPr>
                            <w:t>使用区</w:t>
                          </w:r>
                        </w:p>
                        <w:p>
                          <w:pPr>
                            <w:spacing w:line="315" w:lineRule="auto"/>
                            <w:rPr>
                              <w:rFonts w:ascii="Arial"/>
                              <w:sz w:val="21"/>
                            </w:rPr>
                          </w:pPr>
                          <w:r/>
                        </w:p>
                        <w:p>
                          <w:pPr>
                            <w:spacing w:line="316" w:lineRule="auto"/>
                            <w:rPr>
                              <w:rFonts w:ascii="Arial"/>
                              <w:sz w:val="21"/>
                            </w:rPr>
                          </w:pPr>
                          <w:r/>
                        </w:p>
                        <w:p>
                          <w:pPr>
                            <w:spacing w:line="316" w:lineRule="auto"/>
                            <w:rPr>
                              <w:rFonts w:ascii="Arial"/>
                              <w:sz w:val="21"/>
                            </w:rPr>
                          </w:pPr>
                          <w:r/>
                        </w:p>
                        <w:p>
                          <w:pPr>
                            <w:ind w:left="191"/>
                            <w:spacing w:before="49" w:line="219" w:lineRule="auto"/>
                            <w:rPr>
                              <w:rFonts w:ascii="SimSun" w:hAnsi="SimSun" w:eastAsia="SimSun" w:cs="SimSun"/>
                              <w:sz w:val="15"/>
                              <w:szCs w:val="15"/>
                            </w:rPr>
                          </w:pPr>
                          <w:r>
                            <w:rPr>
                              <w:rFonts w:ascii="SimSun" w:hAnsi="SimSun" w:eastAsia="SimSun" w:cs="SimSun"/>
                              <w:sz w:val="15"/>
                              <w:szCs w:val="15"/>
                              <w:spacing w:val="-2"/>
                            </w:rPr>
                            <w:t>数据</w:t>
                          </w:r>
                        </w:p>
                        <w:p>
                          <w:pPr>
                            <w:ind w:left="61" w:firstLine="69"/>
                            <w:spacing w:before="11" w:line="191" w:lineRule="auto"/>
                            <w:rPr>
                              <w:rFonts w:ascii="SimSun" w:hAnsi="SimSun" w:eastAsia="SimSun" w:cs="SimSun"/>
                              <w:sz w:val="15"/>
                              <w:szCs w:val="15"/>
                            </w:rPr>
                          </w:pPr>
                          <w:r>
                            <w:rPr>
                              <w:rFonts w:ascii="SimSun" w:hAnsi="SimSun" w:eastAsia="SimSun" w:cs="SimSun"/>
                              <w:sz w:val="15"/>
                              <w:szCs w:val="15"/>
                              <w:spacing w:val="-3"/>
                            </w:rPr>
                            <w:t>科学家 </w:t>
                          </w:r>
                          <w:r>
                            <w:rPr>
                              <w:rFonts w:ascii="SimSun" w:hAnsi="SimSun" w:eastAsia="SimSun" w:cs="SimSun"/>
                              <w:sz w:val="15"/>
                              <w:szCs w:val="15"/>
                              <w:spacing w:val="-10"/>
                            </w:rPr>
                            <w:t>商业</w:t>
                          </w:r>
                          <w:r>
                            <w:rPr>
                              <w:rFonts w:ascii="SimSun" w:hAnsi="SimSun" w:eastAsia="SimSun" w:cs="SimSun"/>
                              <w:sz w:val="15"/>
                              <w:szCs w:val="15"/>
                              <w:spacing w:val="-9"/>
                            </w:rPr>
                            <w:t>分</w:t>
                          </w:r>
                          <w:r>
                            <w:rPr>
                              <w:rFonts w:ascii="SimSun" w:hAnsi="SimSun" w:eastAsia="SimSun" w:cs="SimSun"/>
                              <w:sz w:val="15"/>
                              <w:szCs w:val="15"/>
                              <w:spacing w:val="-7"/>
                            </w:rPr>
                            <w:t>析</w:t>
                          </w:r>
                        </w:p>
                      </w:tc>
                    </w:tr>
                  </w:tbl>
                  <w:p>
                    <w:pPr>
                      <w:ind w:left="20"/>
                      <w:spacing w:before="268" w:line="212" w:lineRule="exact"/>
                      <w:rPr>
                        <w:rFonts w:ascii="SimSun" w:hAnsi="SimSun" w:eastAsia="SimSun" w:cs="SimSun"/>
                        <w:sz w:val="11"/>
                        <w:szCs w:val="11"/>
                      </w:rPr>
                    </w:pPr>
                    <w:r>
                      <w:rPr>
                        <w:rFonts w:ascii="SimSun" w:hAnsi="SimSun" w:eastAsia="SimSun" w:cs="SimSun"/>
                        <w:sz w:val="11"/>
                        <w:szCs w:val="11"/>
                        <w:spacing w:val="-5"/>
                        <w:position w:val="8"/>
                      </w:rPr>
                      <w:t>非</w:t>
                    </w:r>
                    <w:r>
                      <w:rPr>
                        <w:rFonts w:ascii="SimSun" w:hAnsi="SimSun" w:eastAsia="SimSun" w:cs="SimSun"/>
                        <w:sz w:val="11"/>
                        <w:szCs w:val="11"/>
                        <w:spacing w:val="-10"/>
                        <w:position w:val="8"/>
                      </w:rPr>
                      <w:t xml:space="preserve"> </w:t>
                    </w:r>
                    <w:r>
                      <w:rPr>
                        <w:rFonts w:ascii="SimSun" w:hAnsi="SimSun" w:eastAsia="SimSun" w:cs="SimSun"/>
                        <w:sz w:val="11"/>
                        <w:szCs w:val="11"/>
                        <w:spacing w:val="-5"/>
                        <w:position w:val="8"/>
                      </w:rPr>
                      <w:t>结</w:t>
                    </w:r>
                    <w:r>
                      <w:rPr>
                        <w:rFonts w:ascii="SimSun" w:hAnsi="SimSun" w:eastAsia="SimSun" w:cs="SimSun"/>
                        <w:sz w:val="11"/>
                        <w:szCs w:val="11"/>
                        <w:spacing w:val="-10"/>
                        <w:position w:val="8"/>
                      </w:rPr>
                      <w:t xml:space="preserve"> </w:t>
                    </w:r>
                    <w:r>
                      <w:rPr>
                        <w:rFonts w:ascii="SimSun" w:hAnsi="SimSun" w:eastAsia="SimSun" w:cs="SimSun"/>
                        <w:sz w:val="11"/>
                        <w:szCs w:val="11"/>
                        <w:spacing w:val="-5"/>
                        <w:position w:val="8"/>
                      </w:rPr>
                      <w:t>构</w:t>
                    </w:r>
                    <w:r>
                      <w:rPr>
                        <w:rFonts w:ascii="SimSun" w:hAnsi="SimSun" w:eastAsia="SimSun" w:cs="SimSun"/>
                        <w:sz w:val="11"/>
                        <w:szCs w:val="11"/>
                        <w:spacing w:val="-12"/>
                        <w:position w:val="8"/>
                      </w:rPr>
                      <w:t xml:space="preserve"> </w:t>
                    </w:r>
                    <w:r>
                      <w:rPr>
                        <w:rFonts w:ascii="SimSun" w:hAnsi="SimSun" w:eastAsia="SimSun" w:cs="SimSun"/>
                        <w:sz w:val="11"/>
                        <w:szCs w:val="11"/>
                        <w:spacing w:val="-5"/>
                        <w:position w:val="8"/>
                      </w:rPr>
                      <w:t>化</w:t>
                    </w:r>
                    <w:r>
                      <w:rPr>
                        <w:rFonts w:ascii="SimSun" w:hAnsi="SimSun" w:eastAsia="SimSun" w:cs="SimSun"/>
                        <w:sz w:val="11"/>
                        <w:szCs w:val="11"/>
                        <w:spacing w:val="-12"/>
                        <w:position w:val="8"/>
                      </w:rPr>
                      <w:t xml:space="preserve"> </w:t>
                    </w:r>
                    <w:r>
                      <w:rPr>
                        <w:rFonts w:ascii="SimSun" w:hAnsi="SimSun" w:eastAsia="SimSun" w:cs="SimSun"/>
                        <w:sz w:val="11"/>
                        <w:szCs w:val="11"/>
                        <w:spacing w:val="-5"/>
                        <w:position w:val="8"/>
                      </w:rPr>
                      <w:t>数</w:t>
                    </w:r>
                    <w:r>
                      <w:rPr>
                        <w:rFonts w:ascii="SimSun" w:hAnsi="SimSun" w:eastAsia="SimSun" w:cs="SimSun"/>
                        <w:sz w:val="11"/>
                        <w:szCs w:val="11"/>
                        <w:spacing w:val="-12"/>
                        <w:position w:val="8"/>
                      </w:rPr>
                      <w:t xml:space="preserve"> </w:t>
                    </w:r>
                    <w:r>
                      <w:rPr>
                        <w:rFonts w:ascii="SimSun" w:hAnsi="SimSun" w:eastAsia="SimSun" w:cs="SimSun"/>
                        <w:sz w:val="11"/>
                        <w:szCs w:val="11"/>
                        <w:spacing w:val="-5"/>
                        <w:position w:val="8"/>
                      </w:rPr>
                      <w:t>据</w:t>
                    </w:r>
                  </w:p>
                  <w:p>
                    <w:pPr>
                      <w:ind w:left="319"/>
                      <w:spacing w:line="222" w:lineRule="auto"/>
                      <w:rPr>
                        <w:rFonts w:ascii="SimSun" w:hAnsi="SimSun" w:eastAsia="SimSun" w:cs="SimSun"/>
                        <w:sz w:val="11"/>
                        <w:szCs w:val="11"/>
                      </w:rPr>
                    </w:pPr>
                    <w:r>
                      <w:rPr>
                        <w:rFonts w:ascii="SimSun" w:hAnsi="SimSun" w:eastAsia="SimSun" w:cs="SimSun"/>
                        <w:sz w:val="11"/>
                        <w:szCs w:val="11"/>
                      </w:rPr>
                      <w:t>流</w:t>
                    </w:r>
                  </w:p>
                  <w:p>
                    <w:pPr>
                      <w:ind w:left="1839"/>
                      <w:spacing w:before="26" w:line="166" w:lineRule="auto"/>
                      <w:rPr>
                        <w:rFonts w:ascii="SimSun" w:hAnsi="SimSun" w:eastAsia="SimSun" w:cs="SimSun"/>
                        <w:sz w:val="15"/>
                        <w:szCs w:val="15"/>
                      </w:rPr>
                    </w:pPr>
                    <w:r>
                      <w:rPr>
                        <w:rFonts w:ascii="SimSun" w:hAnsi="SimSun" w:eastAsia="SimSun" w:cs="SimSun"/>
                        <w:sz w:val="15"/>
                        <w:szCs w:val="15"/>
                        <w:spacing w:val="-2"/>
                      </w:rPr>
                      <w:t>元数据</w:t>
                    </w:r>
                  </w:p>
                  <w:p>
                    <w:pPr>
                      <w:ind w:left="289"/>
                      <w:spacing w:line="186" w:lineRule="auto"/>
                      <w:rPr>
                        <w:rFonts w:ascii="SimSun" w:hAnsi="SimSun" w:eastAsia="SimSun" w:cs="SimSun"/>
                        <w:sz w:val="15"/>
                        <w:szCs w:val="15"/>
                      </w:rPr>
                    </w:pPr>
                    <w:r>
                      <w:rPr>
                        <w:rFonts w:ascii="SimSun" w:hAnsi="SimSun" w:eastAsia="SimSun" w:cs="SimSun"/>
                        <w:sz w:val="15"/>
                        <w:szCs w:val="15"/>
                        <w:spacing w:val="-3"/>
                      </w:rPr>
                      <w:t>云服务</w:t>
                    </w:r>
                  </w:p>
                  <w:p>
                    <w:pPr>
                      <w:ind w:left="319"/>
                      <w:spacing w:line="18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API</w:t>
                    </w:r>
                  </w:p>
                </w:txbxContent>
              </v:textbox>
            </v:shape>
            <v:shape id="_x0000_s652" style="position:absolute;left:2620;top:735;width:1438;height:980;" filled="false" stroked="false" type="#_x0000_t202">
              <v:fill on="false"/>
              <v:stroke on="false"/>
              <v:path/>
              <v:imagedata o:title=""/>
              <o:lock v:ext="edit" aspectratio="false"/>
              <v:textbox inset="0mm,0mm,0mm,0mm">
                <w:txbxContent>
                  <w:p>
                    <w:pPr>
                      <w:spacing w:line="20" w:lineRule="exact"/>
                      <w:rPr/>
                    </w:pPr>
                    <w:r/>
                  </w:p>
                  <w:tbl>
                    <w:tblPr>
                      <w:tblStyle w:val="TableNormal"/>
                      <w:tblW w:w="1398" w:type="dxa"/>
                      <w:tblInd w:w="20" w:type="dxa"/>
                      <w:tblLayout w:type="fixed"/>
                    </w:tblPr>
                    <w:tblGrid>
                      <w:gridCol w:w="700"/>
                      <w:gridCol w:w="698"/>
                    </w:tblGrid>
                    <w:tr>
                      <w:trPr>
                        <w:trHeight w:val="939" w:hRule="atLeast"/>
                      </w:trPr>
                      <w:tc>
                        <w:tcPr>
                          <w:tcW w:w="700" w:type="dxa"/>
                          <w:vAlign w:val="top"/>
                        </w:tcPr>
                        <w:p>
                          <w:pPr>
                            <w:spacing w:before="20" w:line="219" w:lineRule="auto"/>
                            <w:rPr>
                              <w:rFonts w:ascii="SimSun" w:hAnsi="SimSun" w:eastAsia="SimSun" w:cs="SimSun"/>
                              <w:sz w:val="15"/>
                              <w:szCs w:val="15"/>
                            </w:rPr>
                          </w:pPr>
                          <w:r>
                            <w:rPr>
                              <w:rFonts w:ascii="SimSun" w:hAnsi="SimSun" w:eastAsia="SimSun" w:cs="SimSun"/>
                              <w:sz w:val="15"/>
                              <w:szCs w:val="15"/>
                              <w:spacing w:val="-2"/>
                            </w:rPr>
                            <w:t>原始数据</w:t>
                          </w:r>
                        </w:p>
                        <w:p>
                          <w:pPr>
                            <w:spacing w:line="269" w:lineRule="auto"/>
                            <w:rPr>
                              <w:rFonts w:ascii="Arial"/>
                              <w:sz w:val="21"/>
                            </w:rPr>
                          </w:pPr>
                          <w:r/>
                        </w:p>
                        <w:p>
                          <w:pPr>
                            <w:spacing w:line="270" w:lineRule="auto"/>
                            <w:rPr>
                              <w:rFonts w:ascii="Arial"/>
                              <w:sz w:val="21"/>
                            </w:rPr>
                          </w:pPr>
                          <w:r/>
                        </w:p>
                        <w:p>
                          <w:pPr>
                            <w:spacing w:before="49" w:line="172" w:lineRule="auto"/>
                            <w:rPr>
                              <w:rFonts w:ascii="SimSun" w:hAnsi="SimSun" w:eastAsia="SimSun" w:cs="SimSun"/>
                              <w:sz w:val="15"/>
                              <w:szCs w:val="15"/>
                            </w:rPr>
                          </w:pPr>
                          <w:r>
                            <w:rPr>
                              <w:rFonts w:ascii="SimSun" w:hAnsi="SimSun" w:eastAsia="SimSun" w:cs="SimSun"/>
                              <w:sz w:val="15"/>
                              <w:szCs w:val="15"/>
                              <w:spacing w:val="-6"/>
                            </w:rPr>
                            <w:t>转换数据</w:t>
                          </w:r>
                        </w:p>
                      </w:tc>
                      <w:tc>
                        <w:tcPr>
                          <w:tcW w:w="698" w:type="dxa"/>
                          <w:vAlign w:val="top"/>
                        </w:tcPr>
                        <w:p>
                          <w:pPr>
                            <w:spacing w:line="219" w:lineRule="auto"/>
                            <w:jc w:val="right"/>
                            <w:rPr>
                              <w:rFonts w:ascii="SimSun" w:hAnsi="SimSun" w:eastAsia="SimSun" w:cs="SimSun"/>
                              <w:sz w:val="11"/>
                              <w:szCs w:val="11"/>
                            </w:rPr>
                          </w:pPr>
                          <w:r>
                            <w:rPr>
                              <w:rFonts w:ascii="SimSun" w:hAnsi="SimSun" w:eastAsia="SimSun" w:cs="SimSun"/>
                              <w:sz w:val="15"/>
                              <w:szCs w:val="15"/>
                              <w:spacing w:val="-6"/>
                            </w:rPr>
                            <w:t>权限</w:t>
                          </w:r>
                          <w:r>
                            <w:rPr>
                              <w:rFonts w:ascii="SimSun" w:hAnsi="SimSun" w:eastAsia="SimSun" w:cs="SimSun"/>
                              <w:sz w:val="15"/>
                              <w:szCs w:val="15"/>
                              <w:spacing w:val="22"/>
                            </w:rPr>
                            <w:t xml:space="preserve">  </w:t>
                          </w:r>
                          <w:r>
                            <w:rPr>
                              <w:rFonts w:ascii="SimSun" w:hAnsi="SimSun" w:eastAsia="SimSun" w:cs="SimSun"/>
                              <w:sz w:val="11"/>
                              <w:szCs w:val="11"/>
                              <w:spacing w:val="-6"/>
                              <w:position w:val="1"/>
                            </w:rPr>
                            <w:t>…</w:t>
                          </w:r>
                        </w:p>
                        <w:p>
                          <w:pPr>
                            <w:ind w:left="109"/>
                            <w:spacing w:before="2" w:line="219" w:lineRule="auto"/>
                            <w:rPr>
                              <w:rFonts w:ascii="Times New Roman" w:hAnsi="Times New Roman" w:eastAsia="Times New Roman" w:cs="Times New Roman"/>
                              <w:sz w:val="15"/>
                              <w:szCs w:val="15"/>
                            </w:rPr>
                          </w:pPr>
                          <w:r>
                            <w:rPr>
                              <w:rFonts w:ascii="SimSun" w:hAnsi="SimSun" w:eastAsia="SimSun" w:cs="SimSun"/>
                              <w:sz w:val="15"/>
                              <w:szCs w:val="15"/>
                              <w:spacing w:val="1"/>
                            </w:rPr>
                            <w:t>管理</w:t>
                          </w:r>
                          <w:r>
                            <w:rPr>
                              <w:rFonts w:ascii="Times New Roman" w:hAnsi="Times New Roman" w:eastAsia="Times New Roman" w:cs="Times New Roman"/>
                              <w:sz w:val="15"/>
                              <w:szCs w:val="15"/>
                              <w:spacing w:val="1"/>
                            </w:rPr>
                            <w:t>l</w:t>
                          </w:r>
                        </w:p>
                        <w:p>
                          <w:pPr>
                            <w:ind w:left="109" w:right="71"/>
                            <w:spacing w:before="241" w:line="197" w:lineRule="auto"/>
                            <w:rPr>
                              <w:rFonts w:ascii="SimSun" w:hAnsi="SimSun" w:eastAsia="SimSun" w:cs="SimSun"/>
                              <w:sz w:val="15"/>
                              <w:szCs w:val="15"/>
                            </w:rPr>
                          </w:pPr>
                          <w:r>
                            <w:rPr>
                              <w:rFonts w:ascii="SimHei" w:hAnsi="SimHei" w:eastAsia="SimHei" w:cs="SimHei"/>
                              <w:sz w:val="15"/>
                              <w:szCs w:val="15"/>
                              <w:spacing w:val="-4"/>
                            </w:rPr>
                            <w:t>数据</w:t>
                          </w:r>
                          <w:r>
                            <w:rPr>
                              <w:rFonts w:ascii="SimHei" w:hAnsi="SimHei" w:eastAsia="SimHei" w:cs="SimHei"/>
                              <w:sz w:val="15"/>
                              <w:szCs w:val="15"/>
                              <w:spacing w:val="-4"/>
                            </w:rPr>
                            <w:t xml:space="preserve">  </w:t>
                          </w:r>
                          <w:r>
                            <w:rPr>
                              <w:rFonts w:ascii="SimSun" w:hAnsi="SimSun" w:eastAsia="SimSun" w:cs="SimSun"/>
                              <w:sz w:val="15"/>
                              <w:szCs w:val="15"/>
                              <w:spacing w:val="-4"/>
                              <w:position w:val="-1"/>
                            </w:rPr>
                            <w:t>?</w:t>
                          </w:r>
                          <w:r>
                            <w:rPr>
                              <w:rFonts w:ascii="SimSun" w:hAnsi="SimSun" w:eastAsia="SimSun" w:cs="SimSun"/>
                              <w:sz w:val="15"/>
                              <w:szCs w:val="15"/>
                              <w:spacing w:val="1"/>
                              <w:position w:val="-1"/>
                            </w:rPr>
                            <w:t xml:space="preserve"> </w:t>
                          </w:r>
                          <w:r>
                            <w:rPr>
                              <w:rFonts w:ascii="SimSun" w:hAnsi="SimSun" w:eastAsia="SimSun" w:cs="SimSun"/>
                              <w:sz w:val="15"/>
                              <w:szCs w:val="15"/>
                              <w:spacing w:val="22"/>
                            </w:rPr>
                            <w:t>发现’</w:t>
                          </w:r>
                        </w:p>
                      </w:tc>
                    </w:tr>
                  </w:tbl>
                  <w:p>
                    <w:pPr>
                      <w:rPr>
                        <w:rFonts w:ascii="Arial"/>
                        <w:sz w:val="21"/>
                      </w:rPr>
                    </w:pPr>
                    <w:r/>
                  </w:p>
                </w:txbxContent>
              </v:textbox>
            </v:shape>
            <v:shape id="_x0000_s654" style="position:absolute;left:80;top:86;width:885;height:1408;" filled="false" stroked="false" type="#_x0000_t202">
              <v:fill on="false"/>
              <v:stroke on="false"/>
              <v:path/>
              <v:imagedata o:title=""/>
              <o:lock v:ext="edit" aspectratio="false"/>
              <v:textbox inset="0mm,0mm,0mm,0mm">
                <w:txbxContent>
                  <w:p>
                    <w:pPr>
                      <w:ind w:left="219"/>
                      <w:spacing w:before="20" w:line="219" w:lineRule="auto"/>
                      <w:rPr>
                        <w:rFonts w:ascii="SimSun" w:hAnsi="SimSun" w:eastAsia="SimSun" w:cs="SimSun"/>
                        <w:sz w:val="15"/>
                        <w:szCs w:val="15"/>
                      </w:rPr>
                    </w:pPr>
                    <w:r>
                      <w:rPr>
                        <w:rFonts w:ascii="SimSun" w:hAnsi="SimSun" w:eastAsia="SimSun" w:cs="SimSun"/>
                        <w:sz w:val="15"/>
                        <w:szCs w:val="15"/>
                        <w:color w:val="8A6124"/>
                        <w:spacing w:val="-2"/>
                      </w:rPr>
                      <w:t>数据源</w:t>
                    </w:r>
                  </w:p>
                  <w:p>
                    <w:pPr>
                      <w:ind w:left="98" w:right="20" w:hanging="79"/>
                      <w:spacing w:before="202" w:line="196" w:lineRule="auto"/>
                      <w:jc w:val="right"/>
                      <w:rPr>
                        <w:rFonts w:ascii="SimSun" w:hAnsi="SimSun" w:eastAsia="SimSun" w:cs="SimSun"/>
                        <w:sz w:val="15"/>
                        <w:szCs w:val="15"/>
                      </w:rPr>
                    </w:pPr>
                    <w:r>
                      <w:rPr>
                        <w:rFonts w:ascii="SimSun" w:hAnsi="SimSun" w:eastAsia="SimSun" w:cs="SimSun"/>
                        <w:sz w:val="15"/>
                        <w:szCs w:val="15"/>
                        <w:spacing w:val="-10"/>
                      </w:rPr>
                      <w:t>联机事务处理</w:t>
                    </w:r>
                    <w:r>
                      <w:rPr>
                        <w:rFonts w:ascii="SimSun" w:hAnsi="SimSun" w:eastAsia="SimSun" w:cs="SimSun"/>
                        <w:sz w:val="15"/>
                        <w:szCs w:val="15"/>
                        <w:spacing w:val="3"/>
                      </w:rPr>
                      <w:t xml:space="preserve"> </w:t>
                    </w:r>
                    <w:r>
                      <w:rPr>
                        <w:rFonts w:ascii="SimSun" w:hAnsi="SimSun" w:eastAsia="SimSun" w:cs="SimSun"/>
                        <w:sz w:val="15"/>
                        <w:szCs w:val="15"/>
                        <w:spacing w:val="-9"/>
                      </w:rPr>
                      <w:t>过</w:t>
                    </w:r>
                    <w:r>
                      <w:rPr>
                        <w:sz w:val="15"/>
                        <w:szCs w:val="15"/>
                        <w:position w:val="-2"/>
                      </w:rPr>
                      <w:drawing>
                        <wp:inline distT="0" distB="0" distL="0" distR="0">
                          <wp:extent cx="92344" cy="95154"/>
                          <wp:effectExtent l="0" t="0" r="0" b="0"/>
                          <wp:docPr id="610" name="IM 610"/>
                          <wp:cNvGraphicFramePr/>
                          <a:graphic>
                            <a:graphicData uri="http://schemas.openxmlformats.org/drawingml/2006/picture">
                              <pic:pic>
                                <pic:nvPicPr>
                                  <pic:cNvPr id="610" name="IM 610"/>
                                  <pic:cNvPicPr/>
                                </pic:nvPicPr>
                                <pic:blipFill>
                                  <a:blip r:embed="rId550"/>
                                  <a:stretch>
                                    <a:fillRect/>
                                  </a:stretch>
                                </pic:blipFill>
                                <pic:spPr>
                                  <a:xfrm rot="0">
                                    <a:off x="0" y="0"/>
                                    <a:ext cx="92344" cy="95154"/>
                                  </a:xfrm>
                                  <a:prstGeom prst="rect">
                                    <a:avLst/>
                                  </a:prstGeom>
                                </pic:spPr>
                              </pic:pic>
                            </a:graphicData>
                          </a:graphic>
                        </wp:inline>
                      </w:drawing>
                    </w:r>
                    <w:r>
                      <w:rPr>
                        <w:sz w:val="15"/>
                        <w:szCs w:val="15"/>
                        <w:position w:val="-2"/>
                      </w:rPr>
                      <w:drawing>
                        <wp:inline distT="0" distB="0" distL="0" distR="0">
                          <wp:extent cx="89412" cy="95154"/>
                          <wp:effectExtent l="0" t="0" r="0" b="0"/>
                          <wp:docPr id="612" name="IM 612"/>
                          <wp:cNvGraphicFramePr/>
                          <a:graphic>
                            <a:graphicData uri="http://schemas.openxmlformats.org/drawingml/2006/picture">
                              <pic:pic>
                                <pic:nvPicPr>
                                  <pic:cNvPr id="612" name="IM 612"/>
                                  <pic:cNvPicPr/>
                                </pic:nvPicPr>
                                <pic:blipFill>
                                  <a:blip r:embed="rId551"/>
                                  <a:stretch>
                                    <a:fillRect/>
                                  </a:stretch>
                                </pic:blipFill>
                                <pic:spPr>
                                  <a:xfrm rot="0">
                                    <a:off x="0" y="0"/>
                                    <a:ext cx="89412" cy="95154"/>
                                  </a:xfrm>
                                  <a:prstGeom prst="rect">
                                    <a:avLst/>
                                  </a:prstGeom>
                                </pic:spPr>
                              </pic:pic>
                            </a:graphicData>
                          </a:graphic>
                        </wp:inline>
                      </w:drawing>
                    </w:r>
                    <w:r>
                      <w:rPr>
                        <w:rFonts w:ascii="SimSun" w:hAnsi="SimSun" w:eastAsia="SimSun" w:cs="SimSun"/>
                        <w:sz w:val="15"/>
                        <w:szCs w:val="15"/>
                        <w:spacing w:val="-9"/>
                      </w:rPr>
                      <w:t>操作</w:t>
                    </w:r>
                    <w:r>
                      <w:rPr>
                        <w:rFonts w:ascii="SimSun" w:hAnsi="SimSun" w:eastAsia="SimSun" w:cs="SimSun"/>
                        <w:sz w:val="15"/>
                        <w:szCs w:val="15"/>
                      </w:rPr>
                      <w:t xml:space="preserve">  </w:t>
                    </w:r>
                    <w:r>
                      <w:rPr>
                        <w:rFonts w:ascii="SimSun" w:hAnsi="SimSun" w:eastAsia="SimSun" w:cs="SimSun"/>
                        <w:sz w:val="15"/>
                        <w:szCs w:val="15"/>
                        <w:spacing w:val="-11"/>
                      </w:rPr>
                      <w:t>型数据存储</w:t>
                    </w:r>
                  </w:p>
                  <w:p>
                    <w:pPr>
                      <w:ind w:left="219"/>
                      <w:spacing w:before="199" w:line="219" w:lineRule="auto"/>
                      <w:rPr>
                        <w:rFonts w:ascii="SimSun" w:hAnsi="SimSun" w:eastAsia="SimSun" w:cs="SimSun"/>
                        <w:sz w:val="10"/>
                        <w:szCs w:val="10"/>
                      </w:rPr>
                    </w:pPr>
                    <w:r>
                      <w:rPr>
                        <w:rFonts w:ascii="SimSun" w:hAnsi="SimSun" w:eastAsia="SimSun" w:cs="SimSun"/>
                        <w:sz w:val="10"/>
                        <w:szCs w:val="10"/>
                        <w:color w:val="FFFFFF"/>
                        <w:spacing w:val="-3"/>
                      </w:rPr>
                      <w:t>数</w:t>
                    </w:r>
                    <w:r>
                      <w:rPr>
                        <w:rFonts w:ascii="SimSun" w:hAnsi="SimSun" w:eastAsia="SimSun" w:cs="SimSun"/>
                        <w:sz w:val="10"/>
                        <w:szCs w:val="10"/>
                        <w:color w:val="FFFFFF"/>
                        <w:spacing w:val="14"/>
                      </w:rPr>
                      <w:t xml:space="preserve"> </w:t>
                    </w:r>
                    <w:r>
                      <w:rPr>
                        <w:rFonts w:ascii="SimSun" w:hAnsi="SimSun" w:eastAsia="SimSun" w:cs="SimSun"/>
                        <w:sz w:val="10"/>
                        <w:szCs w:val="10"/>
                        <w:color w:val="FFFFFF"/>
                        <w:spacing w:val="-3"/>
                      </w:rPr>
                      <w:t>据</w:t>
                    </w:r>
                    <w:r>
                      <w:rPr>
                        <w:rFonts w:ascii="SimSun" w:hAnsi="SimSun" w:eastAsia="SimSun" w:cs="SimSun"/>
                        <w:sz w:val="10"/>
                        <w:szCs w:val="10"/>
                        <w:color w:val="FFFFFF"/>
                        <w:spacing w:val="14"/>
                        <w:w w:val="101"/>
                      </w:rPr>
                      <w:t xml:space="preserve"> </w:t>
                    </w:r>
                    <w:r>
                      <w:rPr>
                        <w:rFonts w:ascii="SimSun" w:hAnsi="SimSun" w:eastAsia="SimSun" w:cs="SimSun"/>
                        <w:sz w:val="10"/>
                        <w:szCs w:val="10"/>
                        <w:color w:val="FFFFFF"/>
                        <w:spacing w:val="-3"/>
                      </w:rPr>
                      <w:t>库</w:t>
                    </w:r>
                  </w:p>
                  <w:p>
                    <w:pPr>
                      <w:ind w:left="59"/>
                      <w:spacing w:before="91" w:line="184" w:lineRule="auto"/>
                      <w:rPr>
                        <w:rFonts w:ascii="SimSun" w:hAnsi="SimSun" w:eastAsia="SimSun" w:cs="SimSun"/>
                        <w:sz w:val="10"/>
                        <w:szCs w:val="10"/>
                      </w:rPr>
                    </w:pPr>
                    <w:r>
                      <w:rPr>
                        <w:rFonts w:ascii="SimSun" w:hAnsi="SimSun" w:eastAsia="SimSun" w:cs="SimSun"/>
                        <w:sz w:val="10"/>
                        <w:szCs w:val="10"/>
                        <w:spacing w:val="-4"/>
                      </w:rPr>
                      <w:t>企</w:t>
                    </w:r>
                    <w:r>
                      <w:rPr>
                        <w:rFonts w:ascii="SimSun" w:hAnsi="SimSun" w:eastAsia="SimSun" w:cs="SimSun"/>
                        <w:sz w:val="10"/>
                        <w:szCs w:val="10"/>
                        <w:spacing w:val="6"/>
                      </w:rPr>
                      <w:t xml:space="preserve"> </w:t>
                    </w:r>
                    <w:r>
                      <w:rPr>
                        <w:rFonts w:ascii="SimSun" w:hAnsi="SimSun" w:eastAsia="SimSun" w:cs="SimSun"/>
                        <w:sz w:val="10"/>
                        <w:szCs w:val="10"/>
                        <w:spacing w:val="-4"/>
                      </w:rPr>
                      <w:t>业</w:t>
                    </w:r>
                    <w:r>
                      <w:rPr>
                        <w:rFonts w:ascii="SimSun" w:hAnsi="SimSun" w:eastAsia="SimSun" w:cs="SimSun"/>
                        <w:sz w:val="10"/>
                        <w:szCs w:val="10"/>
                        <w:spacing w:val="8"/>
                      </w:rPr>
                      <w:t xml:space="preserve"> </w:t>
                    </w:r>
                    <w:r>
                      <w:rPr>
                        <w:rFonts w:ascii="SimSun" w:hAnsi="SimSun" w:eastAsia="SimSun" w:cs="SimSun"/>
                        <w:sz w:val="10"/>
                        <w:szCs w:val="10"/>
                        <w:spacing w:val="-4"/>
                      </w:rPr>
                      <w:t>级</w:t>
                    </w:r>
                    <w:r>
                      <w:rPr>
                        <w:rFonts w:ascii="SimSun" w:hAnsi="SimSun" w:eastAsia="SimSun" w:cs="SimSun"/>
                        <w:sz w:val="10"/>
                        <w:szCs w:val="10"/>
                        <w:spacing w:val="8"/>
                      </w:rPr>
                      <w:t xml:space="preserve"> </w:t>
                    </w:r>
                    <w:r>
                      <w:rPr>
                        <w:rFonts w:ascii="SimSun" w:hAnsi="SimSun" w:eastAsia="SimSun" w:cs="SimSun"/>
                        <w:sz w:val="10"/>
                        <w:szCs w:val="10"/>
                        <w:spacing w:val="-4"/>
                      </w:rPr>
                      <w:t>数</w:t>
                    </w:r>
                    <w:r>
                      <w:rPr>
                        <w:rFonts w:ascii="SimSun" w:hAnsi="SimSun" w:eastAsia="SimSun" w:cs="SimSun"/>
                        <w:sz w:val="10"/>
                        <w:szCs w:val="10"/>
                        <w:spacing w:val="6"/>
                      </w:rPr>
                      <w:t xml:space="preserve"> </w:t>
                    </w:r>
                    <w:r>
                      <w:rPr>
                        <w:rFonts w:ascii="SimSun" w:hAnsi="SimSun" w:eastAsia="SimSun" w:cs="SimSun"/>
                        <w:sz w:val="10"/>
                        <w:szCs w:val="10"/>
                        <w:spacing w:val="-4"/>
                      </w:rPr>
                      <w:t>据</w:t>
                    </w:r>
                  </w:p>
                </w:txbxContent>
              </v:textbox>
            </v:shape>
            <v:shape id="_x0000_s656" style="position:absolute;left:2620;top:2395;width:1586;height:4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8"/>
                      </w:rPr>
                      <w:t>数据质量</w:t>
                    </w:r>
                    <w:r>
                      <w:rPr>
                        <w:rFonts w:ascii="SimSun" w:hAnsi="SimSun" w:eastAsia="SimSun" w:cs="SimSun"/>
                        <w:sz w:val="15"/>
                        <w:szCs w:val="15"/>
                        <w:spacing w:val="8"/>
                      </w:rPr>
                      <w:t xml:space="preserve">     </w:t>
                    </w:r>
                    <w:r>
                      <w:rPr>
                        <w:rFonts w:ascii="SimSun" w:hAnsi="SimSun" w:eastAsia="SimSun" w:cs="SimSun"/>
                        <w:sz w:val="15"/>
                        <w:szCs w:val="15"/>
                        <w:spacing w:val="-8"/>
                      </w:rPr>
                      <w:t>数据目录</w:t>
                    </w:r>
                  </w:p>
                  <w:p>
                    <w:pPr>
                      <w:ind w:left="569"/>
                      <w:spacing w:before="120" w:line="221" w:lineRule="auto"/>
                      <w:rPr>
                        <w:rFonts w:ascii="SimHei" w:hAnsi="SimHei" w:eastAsia="SimHei" w:cs="SimHei"/>
                        <w:sz w:val="15"/>
                        <w:szCs w:val="15"/>
                      </w:rPr>
                    </w:pPr>
                    <w:r>
                      <w:rPr>
                        <w:rFonts w:ascii="SimHei" w:hAnsi="SimHei" w:eastAsia="SimHei" w:cs="SimHei"/>
                        <w:sz w:val="15"/>
                        <w:szCs w:val="15"/>
                        <w:color w:val="315981"/>
                        <w:spacing w:val="-2"/>
                      </w:rPr>
                      <w:t>数据湖</w:t>
                    </w:r>
                  </w:p>
                </w:txbxContent>
              </v:textbox>
            </v:shape>
            <v:shape id="_x0000_s658" style="position:absolute;left:2520;top:86;width:1331;height:474;" filled="false" stroked="false" type="#_x0000_t202">
              <v:fill on="false"/>
              <v:stroke on="false"/>
              <v:path/>
              <v:imagedata o:title=""/>
              <o:lock v:ext="edit" aspectratio="false"/>
              <v:textbox inset="0mm,0mm,0mm,0mm">
                <w:txbxContent>
                  <w:p>
                    <w:pPr>
                      <w:spacing w:before="19" w:line="197" w:lineRule="auto"/>
                      <w:jc w:val="right"/>
                      <w:rPr>
                        <w:rFonts w:ascii="SimSun" w:hAnsi="SimSun" w:eastAsia="SimSun" w:cs="SimSun"/>
                        <w:sz w:val="22"/>
                        <w:szCs w:val="22"/>
                      </w:rPr>
                    </w:pPr>
                    <w:r>
                      <w:rPr>
                        <w:rFonts w:ascii="SimSun" w:hAnsi="SimSun" w:eastAsia="SimSun" w:cs="SimSun"/>
                        <w:sz w:val="15"/>
                        <w:szCs w:val="15"/>
                        <w:spacing w:val="-15"/>
                        <w:position w:val="5"/>
                      </w:rPr>
                      <w:t>原</w:t>
                    </w:r>
                    <w:r>
                      <w:rPr>
                        <w:rFonts w:ascii="SimSun" w:hAnsi="SimSun" w:eastAsia="SimSun" w:cs="SimSun"/>
                        <w:sz w:val="15"/>
                        <w:szCs w:val="15"/>
                        <w:spacing w:val="-14"/>
                        <w:position w:val="5"/>
                      </w:rPr>
                      <w:t>始数据存储 </w:t>
                    </w:r>
                    <w:r>
                      <w:rPr>
                        <w:rFonts w:ascii="SimSun" w:hAnsi="SimSun" w:eastAsia="SimSun" w:cs="SimSun"/>
                        <w:sz w:val="22"/>
                        <w:szCs w:val="22"/>
                        <w:spacing w:val="-14"/>
                        <w:position w:val="-7"/>
                      </w:rPr>
                      <w:t>数</w:t>
                    </w:r>
                    <w:r>
                      <w:rPr>
                        <w:rFonts w:ascii="SimSun" w:hAnsi="SimSun" w:eastAsia="SimSun" w:cs="SimSun"/>
                        <w:sz w:val="22"/>
                        <w:szCs w:val="22"/>
                        <w:spacing w:val="-13"/>
                        <w:position w:val="-7"/>
                      </w:rPr>
                      <w:t>据</w:t>
                    </w:r>
                  </w:p>
                  <w:p>
                    <w:pPr>
                      <w:ind w:left="929"/>
                      <w:spacing w:line="223" w:lineRule="auto"/>
                      <w:rPr>
                        <w:rFonts w:ascii="SimSun" w:hAnsi="SimSun" w:eastAsia="SimSun" w:cs="SimSun"/>
                        <w:sz w:val="15"/>
                        <w:szCs w:val="15"/>
                      </w:rPr>
                    </w:pPr>
                    <w:r>
                      <w:rPr>
                        <w:rFonts w:ascii="SimSun" w:hAnsi="SimSun" w:eastAsia="SimSun" w:cs="SimSun"/>
                        <w:sz w:val="15"/>
                        <w:szCs w:val="15"/>
                        <w:color w:val="FFFFFF"/>
                        <w:spacing w:val="-3"/>
                      </w:rPr>
                      <w:t>处理</w:t>
                    </w:r>
                  </w:p>
                </w:txbxContent>
              </v:textbox>
            </v:shape>
            <v:shape id="_x0000_s660" style="position:absolute;left:1650;top:96;width:749;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7"/>
                      </w:rPr>
                      <w:t>数据接入层</w:t>
                    </w:r>
                  </w:p>
                </w:txbxContent>
              </v:textbox>
            </v:shape>
            <v:shape id="_x0000_s662" style="position:absolute;left:279;top:1423;width:312;height:417;" filled="false" stroked="false" type="#_x0000_t202">
              <v:fill on="false"/>
              <v:stroke on="false"/>
              <v:path/>
              <v:imagedata o:title=""/>
              <o:lock v:ext="edit" aspectratio="false"/>
              <v:textbox inset="0mm,0mm,0mm,0mm">
                <w:txbxContent>
                  <w:p>
                    <w:pPr>
                      <w:ind w:left="20"/>
                      <w:spacing w:before="19" w:line="217" w:lineRule="auto"/>
                      <w:rPr>
                        <w:rFonts w:ascii="SimSun" w:hAnsi="SimSun" w:eastAsia="SimSun" w:cs="SimSun"/>
                        <w:sz w:val="15"/>
                        <w:szCs w:val="15"/>
                      </w:rPr>
                    </w:pPr>
                    <w:r>
                      <w:rPr>
                        <w:rFonts w:ascii="SimSun" w:hAnsi="SimSun" w:eastAsia="SimSun" w:cs="SimSun"/>
                        <w:sz w:val="15"/>
                        <w:szCs w:val="15"/>
                        <w:position w:val="-2"/>
                      </w:rPr>
                      <w:drawing>
                        <wp:inline distT="0" distB="0" distL="0" distR="0">
                          <wp:extent cx="83893" cy="96975"/>
                          <wp:effectExtent l="0" t="0" r="0" b="0"/>
                          <wp:docPr id="614" name="IM 614"/>
                          <wp:cNvGraphicFramePr/>
                          <a:graphic>
                            <a:graphicData uri="http://schemas.openxmlformats.org/drawingml/2006/picture">
                              <pic:pic>
                                <pic:nvPicPr>
                                  <pic:cNvPr id="614" name="IM 614"/>
                                  <pic:cNvPicPr/>
                                </pic:nvPicPr>
                                <pic:blipFill>
                                  <a:blip r:embed="rId552"/>
                                  <a:stretch>
                                    <a:fillRect/>
                                  </a:stretch>
                                </pic:blipFill>
                                <pic:spPr>
                                  <a:xfrm rot="0">
                                    <a:off x="0" y="0"/>
                                    <a:ext cx="83893" cy="96975"/>
                                  </a:xfrm>
                                  <a:prstGeom prst="rect">
                                    <a:avLst/>
                                  </a:prstGeom>
                                </pic:spPr>
                              </pic:pic>
                            </a:graphicData>
                          </a:graphic>
                        </wp:inline>
                      </w:drawing>
                    </w:r>
                    <w:r>
                      <w:rPr>
                        <w:rFonts w:ascii="SimSun" w:hAnsi="SimSun" w:eastAsia="SimSun" w:cs="SimSun"/>
                        <w:sz w:val="15"/>
                        <w:szCs w:val="15"/>
                      </w:rPr>
                      <w:t>库</w:t>
                    </w:r>
                  </w:p>
                  <w:p>
                    <w:pPr>
                      <w:ind w:left="20"/>
                      <w:spacing w:before="10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ETL</w:t>
                    </w:r>
                  </w:p>
                </w:txbxContent>
              </v:textbox>
            </v:shape>
            <v:shape id="_x0000_s664" style="position:absolute;left:4569;top:2387;width:332;height:19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color w:val="FFFFFF"/>
                        <w:spacing w:val="-3"/>
                      </w:rPr>
                      <w:t>安全</w:t>
                    </w:r>
                  </w:p>
                </w:txbxContent>
              </v:textbox>
            </v:shape>
            <v:shape id="_x0000_s666" style="position:absolute;left:1099;top:1569;width:190;height:111;" filled="false" stroked="false" type="#_x0000_t75">
              <v:imagedata o:title="" r:id="rId553"/>
            </v:shape>
            <v:shape id="_x0000_s668" style="position:absolute;left:1919;top:1152;width:135;height:190;" filled="false" stroked="false" type="#_x0000_t202">
              <v:fill on="false"/>
              <v:stroke on="false"/>
              <v:path/>
              <v:imagedata o:title=""/>
              <o:lock v:ext="edit" aspectratio="false"/>
              <v:textbox inset="0mm,0mm,0mm,0mm">
                <w:txbxContent>
                  <w:p>
                    <w:pPr>
                      <w:spacing w:before="20" w:line="227" w:lineRule="auto"/>
                      <w:jc w:val="right"/>
                      <w:rPr>
                        <w:rFonts w:ascii="SimSun" w:hAnsi="SimSun" w:eastAsia="SimSun" w:cs="SimSun"/>
                        <w:sz w:val="15"/>
                        <w:szCs w:val="15"/>
                      </w:rPr>
                    </w:pPr>
                    <w:r>
                      <w:rPr>
                        <w:rFonts w:ascii="SimSun" w:hAnsi="SimSun" w:eastAsia="SimSun" w:cs="SimSun"/>
                        <w:sz w:val="15"/>
                        <w:szCs w:val="15"/>
                        <w:spacing w:val="-56"/>
                      </w:rPr>
                      <w:t>↓</w:t>
                    </w:r>
                  </w:p>
                </w:txbxContent>
              </v:textbox>
            </v:shape>
            <v:shape id="_x0000_s670" style="position:absolute;left:3819;top:779;width:91;height:111;" filled="false" stroked="false" type="#_x0000_t75">
              <v:imagedata o:title="" r:id="rId554"/>
            </v:shape>
          </v:group>
        </w:pict>
      </w:r>
    </w:p>
    <w:p>
      <w:pPr>
        <w:ind w:left="2812"/>
        <w:spacing w:before="113" w:line="221" w:lineRule="auto"/>
        <w:rPr>
          <w:rFonts w:ascii="SimHei" w:hAnsi="SimHei" w:eastAsia="SimHei" w:cs="SimHei"/>
          <w:sz w:val="18"/>
          <w:szCs w:val="18"/>
        </w:rPr>
      </w:pPr>
      <w:r>
        <w:rPr>
          <w:rFonts w:ascii="SimHei" w:hAnsi="SimHei" w:eastAsia="SimHei" w:cs="SimHei"/>
          <w:sz w:val="18"/>
          <w:szCs w:val="18"/>
          <w:b/>
          <w:bCs/>
          <w:color w:val="CA5E0C"/>
          <w:spacing w:val="-1"/>
        </w:rPr>
        <w:t>图9-9</w:t>
      </w:r>
      <w:r>
        <w:rPr>
          <w:rFonts w:ascii="SimHei" w:hAnsi="SimHei" w:eastAsia="SimHei" w:cs="SimHei"/>
          <w:sz w:val="18"/>
          <w:szCs w:val="18"/>
          <w:color w:val="CA5E0C"/>
          <w:spacing w:val="60"/>
        </w:rPr>
        <w:t xml:space="preserve"> </w:t>
      </w:r>
      <w:r>
        <w:rPr>
          <w:rFonts w:ascii="SimHei" w:hAnsi="SimHei" w:eastAsia="SimHei" w:cs="SimHei"/>
          <w:sz w:val="18"/>
          <w:szCs w:val="18"/>
          <w:b/>
          <w:bCs/>
          <w:color w:val="CA5E0C"/>
          <w:spacing w:val="-1"/>
        </w:rPr>
        <w:t>数据湖参考服务架构</w:t>
      </w:r>
    </w:p>
    <w:p>
      <w:pPr>
        <w:ind w:left="980" w:right="117" w:firstLine="299"/>
        <w:spacing w:before="179" w:line="361" w:lineRule="auto"/>
        <w:rPr>
          <w:rFonts w:ascii="SimSun" w:hAnsi="SimSun" w:eastAsia="SimSun" w:cs="SimSun"/>
          <w:sz w:val="22"/>
          <w:szCs w:val="22"/>
        </w:rPr>
      </w:pPr>
      <w:r>
        <w:rPr>
          <w:rFonts w:ascii="SimSun" w:hAnsi="SimSun" w:eastAsia="SimSun" w:cs="SimSun"/>
          <w:sz w:val="22"/>
          <w:szCs w:val="22"/>
          <w:spacing w:val="-5"/>
        </w:rPr>
        <w:t>数据湖是一个以原始格式存储数据的存储库或系统。它汇</w:t>
      </w:r>
      <w:r>
        <w:rPr>
          <w:rFonts w:ascii="SimSun" w:hAnsi="SimSun" w:eastAsia="SimSun" w:cs="SimSun"/>
          <w:sz w:val="22"/>
          <w:szCs w:val="22"/>
          <w:spacing w:val="2"/>
        </w:rPr>
        <w:t xml:space="preserve">  </w:t>
      </w:r>
      <w:r>
        <w:rPr>
          <w:rFonts w:ascii="SimSun" w:hAnsi="SimSun" w:eastAsia="SimSun" w:cs="SimSun"/>
          <w:sz w:val="22"/>
          <w:szCs w:val="22"/>
          <w:spacing w:val="-6"/>
        </w:rPr>
        <w:t>集了包括数据仓库、实时和高速数据流技术、数据挖掘、深度</w:t>
      </w:r>
    </w:p>
    <w:p>
      <w:pPr>
        <w:ind w:left="980"/>
        <w:spacing w:before="1" w:line="218" w:lineRule="auto"/>
        <w:rPr>
          <w:rFonts w:ascii="SimSun" w:hAnsi="SimSun" w:eastAsia="SimSun" w:cs="SimSun"/>
          <w:sz w:val="22"/>
          <w:szCs w:val="22"/>
        </w:rPr>
      </w:pPr>
      <w:r>
        <w:rPr>
          <w:rFonts w:ascii="SimSun" w:hAnsi="SimSun" w:eastAsia="SimSun" w:cs="SimSun"/>
          <w:sz w:val="22"/>
          <w:szCs w:val="22"/>
          <w:spacing w:val="-6"/>
        </w:rPr>
        <w:t>学习、分布式存储等各种技术，逐渐发展成为一个可以存储所</w:t>
      </w:r>
    </w:p>
    <w:p>
      <w:pPr>
        <w:spacing w:line="218" w:lineRule="auto"/>
        <w:sectPr>
          <w:footerReference w:type="default" r:id="rId547"/>
          <w:pgSz w:w="7560" w:h="11380"/>
          <w:pgMar w:top="206" w:right="669" w:bottom="478" w:left="0" w:header="0" w:footer="193" w:gutter="0"/>
        </w:sectPr>
        <w:rPr>
          <w:rFonts w:ascii="SimSun" w:hAnsi="SimSun" w:eastAsia="SimSun" w:cs="SimSun"/>
          <w:sz w:val="22"/>
          <w:szCs w:val="22"/>
        </w:rPr>
      </w:pPr>
    </w:p>
    <w:p>
      <w:pPr>
        <w:ind w:left="5352"/>
        <w:spacing w:line="219" w:lineRule="auto"/>
        <w:rPr>
          <w:rFonts w:ascii="SimSun" w:hAnsi="SimSun" w:eastAsia="SimSun" w:cs="SimSun"/>
          <w:sz w:val="17"/>
          <w:szCs w:val="17"/>
        </w:rPr>
      </w:pPr>
      <w:r>
        <w:rPr>
          <w:rFonts w:ascii="SimSun" w:hAnsi="SimSun" w:eastAsia="SimSun" w:cs="SimSun"/>
          <w:sz w:val="17"/>
          <w:szCs w:val="17"/>
          <w:b/>
          <w:bCs/>
          <w:spacing w:val="-13"/>
        </w:rPr>
        <w:t>用</w:t>
      </w:r>
      <w:r>
        <w:rPr>
          <w:rFonts w:ascii="SimSun" w:hAnsi="SimSun" w:eastAsia="SimSun" w:cs="SimSun"/>
          <w:sz w:val="17"/>
          <w:szCs w:val="17"/>
          <w:b/>
          <w:bCs/>
          <w:color w:val="4C22A1"/>
          <w:spacing w:val="-13"/>
        </w:rPr>
        <w:t>数篇</w:t>
      </w:r>
    </w:p>
    <w:p>
      <w:pPr>
        <w:ind w:left="4882"/>
        <w:spacing w:before="6" w:line="218" w:lineRule="auto"/>
        <w:rPr>
          <w:rFonts w:ascii="SimSun" w:hAnsi="SimSun" w:eastAsia="SimSun" w:cs="SimSun"/>
          <w:sz w:val="17"/>
          <w:szCs w:val="17"/>
        </w:rPr>
      </w:pPr>
      <w:r>
        <w:rPr>
          <w:rFonts w:ascii="SimSun" w:hAnsi="SimSun" w:eastAsia="SimSun" w:cs="SimSun"/>
          <w:sz w:val="17"/>
          <w:szCs w:val="17"/>
          <w:b/>
          <w:bCs/>
          <w:color w:val="CD741B"/>
          <w:spacing w:val="-12"/>
          <w:w w:val="97"/>
        </w:rPr>
        <w:t>挖掘数据价值</w:t>
      </w:r>
    </w:p>
    <w:p>
      <w:pPr>
        <w:pStyle w:val="BodyText"/>
        <w:spacing w:line="318" w:lineRule="auto"/>
        <w:rPr/>
      </w:pPr>
      <w:r/>
    </w:p>
    <w:p>
      <w:pPr>
        <w:pStyle w:val="BodyText"/>
        <w:spacing w:line="319" w:lineRule="auto"/>
        <w:rPr/>
      </w:pPr>
      <w:r/>
    </w:p>
    <w:p>
      <w:pPr>
        <w:ind w:right="41"/>
        <w:spacing w:before="72" w:line="353" w:lineRule="auto"/>
        <w:jc w:val="both"/>
        <w:rPr>
          <w:rFonts w:ascii="SimSun" w:hAnsi="SimSun" w:eastAsia="SimSun" w:cs="SimSun"/>
          <w:sz w:val="22"/>
          <w:szCs w:val="22"/>
        </w:rPr>
      </w:pPr>
      <w:r>
        <w:rPr>
          <w:rFonts w:ascii="SimSun" w:hAnsi="SimSun" w:eastAsia="SimSun" w:cs="SimSun"/>
          <w:sz w:val="22"/>
          <w:szCs w:val="22"/>
          <w:spacing w:val="-6"/>
        </w:rPr>
        <w:t>有结构化和非结构化的任意规模数据，并可以运行不同类型大 </w:t>
      </w:r>
      <w:r>
        <w:rPr>
          <w:rFonts w:ascii="SimSun" w:hAnsi="SimSun" w:eastAsia="SimSun" w:cs="SimSun"/>
          <w:sz w:val="22"/>
          <w:szCs w:val="22"/>
          <w:spacing w:val="-2"/>
        </w:rPr>
        <w:t>数据的工具，例如，存储结构化数据(例如，关系型数据库中</w:t>
      </w:r>
      <w:r>
        <w:rPr>
          <w:rFonts w:ascii="SimSun" w:hAnsi="SimSun" w:eastAsia="SimSun" w:cs="SimSun"/>
          <w:sz w:val="22"/>
          <w:szCs w:val="22"/>
          <w:spacing w:val="16"/>
        </w:rPr>
        <w:t xml:space="preserve"> </w:t>
      </w:r>
      <w:r>
        <w:rPr>
          <w:rFonts w:ascii="SimSun" w:hAnsi="SimSun" w:eastAsia="SimSun" w:cs="SimSun"/>
          <w:sz w:val="22"/>
          <w:szCs w:val="22"/>
          <w:spacing w:val="-1"/>
        </w:rPr>
        <w:t>的表)、半结构化数据(例如， </w:t>
      </w:r>
      <w:r>
        <w:rPr>
          <w:rFonts w:ascii="Times New Roman" w:hAnsi="Times New Roman" w:eastAsia="Times New Roman" w:cs="Times New Roman"/>
          <w:sz w:val="22"/>
          <w:szCs w:val="22"/>
          <w:spacing w:val="-1"/>
        </w:rPr>
        <w:t>CSV</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
        </w:rPr>
        <w:t>、</w:t>
      </w:r>
      <w:r>
        <w:rPr>
          <w:rFonts w:ascii="SimSun" w:hAnsi="SimSun" w:eastAsia="SimSun" w:cs="SimSun"/>
          <w:sz w:val="22"/>
          <w:szCs w:val="22"/>
          <w:spacing w:val="-59"/>
        </w:rPr>
        <w:t xml:space="preserve"> </w:t>
      </w:r>
      <w:r>
        <w:rPr>
          <w:rFonts w:ascii="SimSun" w:hAnsi="SimSun" w:eastAsia="SimSun" w:cs="SimSun"/>
          <w:sz w:val="22"/>
          <w:szCs w:val="22"/>
          <w:spacing w:val="-1"/>
        </w:rPr>
        <w:t>日志、</w:t>
      </w:r>
      <w:r>
        <w:rPr>
          <w:rFonts w:ascii="Times New Roman" w:hAnsi="Times New Roman" w:eastAsia="Times New Roman" w:cs="Times New Roman"/>
          <w:sz w:val="22"/>
          <w:szCs w:val="22"/>
          <w:spacing w:val="-2"/>
        </w:rPr>
        <w:t>XML</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JSON)</w:t>
      </w:r>
      <w:r>
        <w:rPr>
          <w:rFonts w:ascii="SimSun" w:hAnsi="SimSun" w:eastAsia="SimSun" w:cs="SimSun"/>
          <w:sz w:val="22"/>
          <w:szCs w:val="22"/>
          <w:spacing w:val="-2"/>
        </w:rPr>
        <w:t>、</w:t>
      </w:r>
      <w:r>
        <w:rPr>
          <w:rFonts w:ascii="SimSun" w:hAnsi="SimSun" w:eastAsia="SimSun" w:cs="SimSun"/>
          <w:sz w:val="22"/>
          <w:szCs w:val="22"/>
        </w:rPr>
        <w:t xml:space="preserve"> </w:t>
      </w:r>
      <w:r>
        <w:rPr>
          <w:rFonts w:ascii="SimSun" w:hAnsi="SimSun" w:eastAsia="SimSun" w:cs="SimSun"/>
          <w:sz w:val="22"/>
          <w:szCs w:val="22"/>
          <w:spacing w:val="-9"/>
        </w:rPr>
        <w:t>非结构化数据(例如，电子邮件、文档、</w:t>
      </w:r>
      <w:r>
        <w:rPr>
          <w:rFonts w:ascii="Times New Roman" w:hAnsi="Times New Roman" w:eastAsia="Times New Roman" w:cs="Times New Roman"/>
          <w:sz w:val="22"/>
          <w:szCs w:val="22"/>
          <w:spacing w:val="-9"/>
        </w:rPr>
        <w:t>PDF)</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9"/>
        </w:rPr>
        <w:t>和二进制</w:t>
      </w:r>
      <w:r>
        <w:rPr>
          <w:rFonts w:ascii="SimSun" w:hAnsi="SimSun" w:eastAsia="SimSun" w:cs="SimSun"/>
          <w:sz w:val="22"/>
          <w:szCs w:val="22"/>
          <w:spacing w:val="-10"/>
        </w:rPr>
        <w:t>数据(例</w:t>
      </w:r>
    </w:p>
    <w:p>
      <w:pPr>
        <w:spacing w:line="220" w:lineRule="auto"/>
        <w:rPr>
          <w:rFonts w:ascii="SimSun" w:hAnsi="SimSun" w:eastAsia="SimSun" w:cs="SimSun"/>
          <w:sz w:val="22"/>
          <w:szCs w:val="22"/>
        </w:rPr>
      </w:pPr>
      <w:r>
        <w:rPr>
          <w:rFonts w:ascii="SimSun" w:hAnsi="SimSun" w:eastAsia="SimSun" w:cs="SimSun"/>
          <w:sz w:val="22"/>
          <w:szCs w:val="22"/>
          <w:spacing w:val="-11"/>
        </w:rPr>
        <w:t>如，图形、音频、视频)。</w:t>
      </w:r>
    </w:p>
    <w:p>
      <w:pPr>
        <w:pStyle w:val="BodyText"/>
        <w:spacing w:line="330"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color w:val="3B279E"/>
          <w:spacing w:val="-9"/>
        </w:rPr>
        <w:t>2</w:t>
      </w:r>
      <w:r>
        <w:rPr>
          <w:rFonts w:ascii="SimSun" w:hAnsi="SimSun" w:eastAsia="SimSun" w:cs="SimSun"/>
          <w:sz w:val="22"/>
          <w:szCs w:val="22"/>
          <w:b/>
          <w:bCs/>
          <w:spacing w:val="-9"/>
        </w:rPr>
        <w:t>.</w:t>
      </w:r>
      <w:r>
        <w:rPr>
          <w:rFonts w:ascii="SimSun" w:hAnsi="SimSun" w:eastAsia="SimSun" w:cs="SimSun"/>
          <w:sz w:val="22"/>
          <w:szCs w:val="22"/>
          <w:spacing w:val="-9"/>
        </w:rPr>
        <w:t xml:space="preserve"> </w:t>
      </w:r>
      <w:r>
        <w:rPr>
          <w:rFonts w:ascii="SimSun" w:hAnsi="SimSun" w:eastAsia="SimSun" w:cs="SimSun"/>
          <w:sz w:val="22"/>
          <w:szCs w:val="22"/>
          <w:b/>
          <w:bCs/>
          <w:color w:val="3B279E"/>
          <w:spacing w:val="-9"/>
        </w:rPr>
        <w:t>描述性分析：基于数据中台的数据</w:t>
      </w:r>
      <w:r>
        <w:rPr>
          <w:rFonts w:ascii="SimSun" w:hAnsi="SimSun" w:eastAsia="SimSun" w:cs="SimSun"/>
          <w:sz w:val="22"/>
          <w:szCs w:val="22"/>
          <w:b/>
          <w:bCs/>
          <w:spacing w:val="-9"/>
        </w:rPr>
        <w:t>可</w:t>
      </w:r>
      <w:r>
        <w:rPr>
          <w:rFonts w:ascii="SimSun" w:hAnsi="SimSun" w:eastAsia="SimSun" w:cs="SimSun"/>
          <w:sz w:val="22"/>
          <w:szCs w:val="22"/>
          <w:b/>
          <w:bCs/>
          <w:color w:val="3B279E"/>
          <w:spacing w:val="-9"/>
        </w:rPr>
        <w:t>视化</w:t>
      </w:r>
    </w:p>
    <w:p>
      <w:pPr>
        <w:pStyle w:val="BodyText"/>
        <w:spacing w:line="268" w:lineRule="auto"/>
        <w:rPr/>
      </w:pPr>
      <w:r/>
    </w:p>
    <w:p>
      <w:pPr>
        <w:ind w:left="430"/>
        <w:spacing w:before="72" w:line="439" w:lineRule="exact"/>
        <w:rPr>
          <w:rFonts w:ascii="SimSun" w:hAnsi="SimSun" w:eastAsia="SimSun" w:cs="SimSun"/>
          <w:sz w:val="22"/>
          <w:szCs w:val="22"/>
        </w:rPr>
      </w:pPr>
      <w:r>
        <w:rPr>
          <w:rFonts w:ascii="SimSun" w:hAnsi="SimSun" w:eastAsia="SimSun" w:cs="SimSun"/>
          <w:sz w:val="22"/>
          <w:szCs w:val="22"/>
          <w:spacing w:val="-5"/>
          <w:position w:val="16"/>
        </w:rPr>
        <w:t>这个阶段主要是通过构建数据中台，利用离线或在线方式</w:t>
      </w:r>
    </w:p>
    <w:p>
      <w:pPr>
        <w:spacing w:line="218" w:lineRule="auto"/>
        <w:rPr>
          <w:rFonts w:ascii="SimSun" w:hAnsi="SimSun" w:eastAsia="SimSun" w:cs="SimSun"/>
          <w:sz w:val="22"/>
          <w:szCs w:val="22"/>
        </w:rPr>
      </w:pPr>
      <w:r>
        <w:rPr>
          <w:rFonts w:ascii="SimSun" w:hAnsi="SimSun" w:eastAsia="SimSun" w:cs="SimSun"/>
          <w:sz w:val="22"/>
          <w:szCs w:val="22"/>
          <w:spacing w:val="-9"/>
        </w:rPr>
        <w:t>对数据进行基本描述性统计和探索式可视化分析。</w:t>
      </w:r>
    </w:p>
    <w:p>
      <w:pPr>
        <w:ind w:right="6" w:firstLine="430"/>
        <w:spacing w:before="155" w:line="352" w:lineRule="auto"/>
        <w:rPr>
          <w:rFonts w:ascii="SimSun" w:hAnsi="SimSun" w:eastAsia="SimSun" w:cs="SimSun"/>
          <w:sz w:val="22"/>
          <w:szCs w:val="22"/>
        </w:rPr>
      </w:pPr>
      <w:r>
        <w:rPr>
          <w:rFonts w:ascii="SimSun" w:hAnsi="SimSun" w:eastAsia="SimSun" w:cs="SimSun"/>
          <w:sz w:val="22"/>
          <w:szCs w:val="22"/>
          <w:spacing w:val="-3"/>
        </w:rPr>
        <w:t>这里讲的数据中台是一个企业加工生产数据的业务系统，</w:t>
      </w:r>
      <w:r>
        <w:rPr>
          <w:rFonts w:ascii="SimSun" w:hAnsi="SimSun" w:eastAsia="SimSun" w:cs="SimSun"/>
          <w:sz w:val="22"/>
          <w:szCs w:val="22"/>
          <w:spacing w:val="15"/>
        </w:rPr>
        <w:t xml:space="preserve"> </w:t>
      </w:r>
      <w:r>
        <w:rPr>
          <w:rFonts w:ascii="SimSun" w:hAnsi="SimSun" w:eastAsia="SimSun" w:cs="SimSun"/>
          <w:sz w:val="22"/>
          <w:szCs w:val="22"/>
          <w:spacing w:val="-6"/>
        </w:rPr>
        <w:t>它不是一个传统意义的技术平台，而是一个生产系统。它的生</w:t>
      </w:r>
      <w:r>
        <w:rPr>
          <w:rFonts w:ascii="SimSun" w:hAnsi="SimSun" w:eastAsia="SimSun" w:cs="SimSun"/>
          <w:sz w:val="22"/>
          <w:szCs w:val="22"/>
        </w:rPr>
        <w:t xml:space="preserve">  </w:t>
      </w:r>
      <w:r>
        <w:rPr>
          <w:rFonts w:ascii="SimSun" w:hAnsi="SimSun" w:eastAsia="SimSun" w:cs="SimSun"/>
          <w:sz w:val="22"/>
          <w:szCs w:val="22"/>
          <w:spacing w:val="-2"/>
        </w:rPr>
        <w:t>产资料是数据，它的产品是对业务产生具有洞察价值的服务。</w:t>
      </w:r>
      <w:r>
        <w:rPr>
          <w:rFonts w:ascii="SimSun" w:hAnsi="SimSun" w:eastAsia="SimSun" w:cs="SimSun"/>
          <w:sz w:val="22"/>
          <w:szCs w:val="22"/>
          <w:spacing w:val="12"/>
        </w:rPr>
        <w:t xml:space="preserve"> </w:t>
      </w:r>
      <w:r>
        <w:rPr>
          <w:rFonts w:ascii="SimSun" w:hAnsi="SimSun" w:eastAsia="SimSun" w:cs="SimSun"/>
          <w:sz w:val="22"/>
          <w:szCs w:val="22"/>
          <w:spacing w:val="2"/>
        </w:rPr>
        <w:t>如今的企业数据系统正从封闭架构(例如，数据仓库)走向开  </w:t>
      </w:r>
      <w:r>
        <w:rPr>
          <w:rFonts w:ascii="SimSun" w:hAnsi="SimSun" w:eastAsia="SimSun" w:cs="SimSun"/>
          <w:sz w:val="22"/>
          <w:szCs w:val="22"/>
          <w:spacing w:val="-6"/>
        </w:rPr>
        <w:t>放架构，演进为一个建立在渐进式架构之上的开放平台，在数</w:t>
      </w:r>
      <w:r>
        <w:rPr>
          <w:rFonts w:ascii="SimSun" w:hAnsi="SimSun" w:eastAsia="SimSun" w:cs="SimSun"/>
          <w:sz w:val="22"/>
          <w:szCs w:val="22"/>
        </w:rPr>
        <w:t xml:space="preserve">  </w:t>
      </w:r>
      <w:r>
        <w:rPr>
          <w:rFonts w:ascii="SimSun" w:hAnsi="SimSun" w:eastAsia="SimSun" w:cs="SimSun"/>
          <w:sz w:val="22"/>
          <w:szCs w:val="22"/>
          <w:spacing w:val="-6"/>
        </w:rPr>
        <w:t>据应用上呈现出“五大转变”,即从统计分析向预测分</w:t>
      </w:r>
      <w:r>
        <w:rPr>
          <w:rFonts w:ascii="SimSun" w:hAnsi="SimSun" w:eastAsia="SimSun" w:cs="SimSun"/>
          <w:sz w:val="22"/>
          <w:szCs w:val="22"/>
          <w:spacing w:val="-7"/>
        </w:rPr>
        <w:t>析转变，</w:t>
      </w:r>
      <w:r>
        <w:rPr>
          <w:rFonts w:ascii="SimSun" w:hAnsi="SimSun" w:eastAsia="SimSun" w:cs="SimSun"/>
          <w:sz w:val="22"/>
          <w:szCs w:val="22"/>
        </w:rPr>
        <w:t xml:space="preserve"> </w:t>
      </w:r>
      <w:r>
        <w:rPr>
          <w:rFonts w:ascii="SimSun" w:hAnsi="SimSun" w:eastAsia="SimSun" w:cs="SimSun"/>
          <w:sz w:val="22"/>
          <w:szCs w:val="22"/>
          <w:spacing w:val="-6"/>
        </w:rPr>
        <w:t>从单领域向跨领域转变，从被动分析向主动分析转变，从非实</w:t>
      </w:r>
      <w:r>
        <w:rPr>
          <w:rFonts w:ascii="SimSun" w:hAnsi="SimSun" w:eastAsia="SimSun" w:cs="SimSun"/>
          <w:sz w:val="22"/>
          <w:szCs w:val="22"/>
        </w:rPr>
        <w:t xml:space="preserve">  </w:t>
      </w:r>
      <w:r>
        <w:rPr>
          <w:rFonts w:ascii="SimSun" w:hAnsi="SimSun" w:eastAsia="SimSun" w:cs="SimSun"/>
          <w:sz w:val="22"/>
          <w:szCs w:val="22"/>
          <w:spacing w:val="-3"/>
        </w:rPr>
        <w:t>时向实时分析转变，从结构化数据向多元化数据转变。同时，</w:t>
      </w:r>
      <w:r>
        <w:rPr>
          <w:rFonts w:ascii="SimSun" w:hAnsi="SimSun" w:eastAsia="SimSun" w:cs="SimSun"/>
          <w:sz w:val="22"/>
          <w:szCs w:val="22"/>
          <w:spacing w:val="12"/>
        </w:rPr>
        <w:t xml:space="preserve"> </w:t>
      </w:r>
      <w:r>
        <w:rPr>
          <w:rFonts w:ascii="SimSun" w:hAnsi="SimSun" w:eastAsia="SimSun" w:cs="SimSun"/>
          <w:sz w:val="22"/>
          <w:szCs w:val="22"/>
          <w:spacing w:val="-6"/>
        </w:rPr>
        <w:t>企业对统一的数据中台诉求强烈，对数据中台的运算能力、核</w:t>
      </w:r>
    </w:p>
    <w:p>
      <w:pPr>
        <w:spacing w:before="1" w:line="219" w:lineRule="auto"/>
        <w:rPr>
          <w:rFonts w:ascii="SimSun" w:hAnsi="SimSun" w:eastAsia="SimSun" w:cs="SimSun"/>
          <w:sz w:val="22"/>
          <w:szCs w:val="22"/>
        </w:rPr>
      </w:pPr>
      <w:r>
        <w:rPr>
          <w:rFonts w:ascii="SimSun" w:hAnsi="SimSun" w:eastAsia="SimSun" w:cs="SimSun"/>
          <w:sz w:val="22"/>
          <w:szCs w:val="22"/>
          <w:spacing w:val="-9"/>
        </w:rPr>
        <w:t>心算法及数据全面性提出了更高的要求。</w:t>
      </w:r>
    </w:p>
    <w:p>
      <w:pPr>
        <w:ind w:right="96" w:firstLine="430"/>
        <w:spacing w:before="218" w:line="361" w:lineRule="auto"/>
        <w:jc w:val="both"/>
        <w:rPr>
          <w:rFonts w:ascii="SimSun" w:hAnsi="SimSun" w:eastAsia="SimSun" w:cs="SimSun"/>
          <w:sz w:val="22"/>
          <w:szCs w:val="22"/>
        </w:rPr>
      </w:pPr>
      <w:r>
        <w:rPr>
          <w:rFonts w:ascii="SimSun" w:hAnsi="SimSun" w:eastAsia="SimSun" w:cs="SimSun"/>
          <w:sz w:val="22"/>
          <w:szCs w:val="22"/>
          <w:spacing w:val="-5"/>
        </w:rPr>
        <w:t>一般而言，数据中台以数据移动、数据仓库、大数据和人</w:t>
      </w:r>
      <w:r>
        <w:rPr>
          <w:rFonts w:ascii="SimSun" w:hAnsi="SimSun" w:eastAsia="SimSun" w:cs="SimSun"/>
          <w:sz w:val="22"/>
          <w:szCs w:val="22"/>
          <w:spacing w:val="3"/>
        </w:rPr>
        <w:t xml:space="preserve"> </w:t>
      </w:r>
      <w:r>
        <w:rPr>
          <w:rFonts w:ascii="SimSun" w:hAnsi="SimSun" w:eastAsia="SimSun" w:cs="SimSun"/>
          <w:sz w:val="22"/>
          <w:szCs w:val="22"/>
          <w:spacing w:val="-6"/>
        </w:rPr>
        <w:t>工智能等数据加工处理技术为基础，主要提供主数据管理、数</w:t>
      </w:r>
    </w:p>
    <w:p>
      <w:pPr>
        <w:spacing w:line="219" w:lineRule="auto"/>
        <w:rPr>
          <w:rFonts w:ascii="SimSun" w:hAnsi="SimSun" w:eastAsia="SimSun" w:cs="SimSun"/>
          <w:sz w:val="22"/>
          <w:szCs w:val="22"/>
        </w:rPr>
      </w:pPr>
      <w:r>
        <w:rPr>
          <w:rFonts w:ascii="SimSun" w:hAnsi="SimSun" w:eastAsia="SimSun" w:cs="SimSun"/>
          <w:sz w:val="22"/>
          <w:szCs w:val="22"/>
          <w:spacing w:val="2"/>
        </w:rPr>
        <w:t>据移动、画像标签、关系图谱和智能分析服务等产业标准服</w:t>
      </w:r>
    </w:p>
    <w:p>
      <w:pPr>
        <w:spacing w:line="219" w:lineRule="auto"/>
        <w:sectPr>
          <w:footerReference w:type="default" r:id="rId555"/>
          <w:pgSz w:w="7530" w:h="11370"/>
          <w:pgMar w:top="204" w:right="874" w:bottom="449" w:left="749" w:header="0" w:footer="163" w:gutter="0"/>
        </w:sectPr>
        <w:rPr>
          <w:rFonts w:ascii="SimSun" w:hAnsi="SimSun" w:eastAsia="SimSun" w:cs="SimSun"/>
          <w:sz w:val="22"/>
          <w:szCs w:val="22"/>
        </w:rPr>
      </w:pPr>
    </w:p>
    <w:p>
      <w:pPr>
        <w:ind w:left="941"/>
        <w:spacing w:line="219" w:lineRule="auto"/>
        <w:rPr>
          <w:rFonts w:ascii="SimSun" w:hAnsi="SimSun" w:eastAsia="SimSun" w:cs="SimSun"/>
          <w:sz w:val="13"/>
          <w:szCs w:val="13"/>
        </w:rPr>
      </w:pPr>
      <w:r>
        <w:drawing>
          <wp:anchor distT="0" distB="0" distL="0" distR="0" simplePos="0" relativeHeight="253544448" behindDoc="1" locked="0" layoutInCell="0" allowOverlap="1">
            <wp:simplePos x="0" y="0"/>
            <wp:positionH relativeFrom="page">
              <wp:posOffset>0</wp:posOffset>
            </wp:positionH>
            <wp:positionV relativeFrom="page">
              <wp:posOffset>0</wp:posOffset>
            </wp:positionV>
            <wp:extent cx="603243" cy="641334"/>
            <wp:effectExtent l="0" t="0" r="0" b="0"/>
            <wp:wrapNone/>
            <wp:docPr id="616" name="IM 616"/>
            <wp:cNvGraphicFramePr/>
            <a:graphic>
              <a:graphicData uri="http://schemas.openxmlformats.org/drawingml/2006/picture">
                <pic:pic>
                  <pic:nvPicPr>
                    <pic:cNvPr id="616" name="IM 616"/>
                    <pic:cNvPicPr/>
                  </pic:nvPicPr>
                  <pic:blipFill>
                    <a:blip r:embed="rId557"/>
                    <a:stretch>
                      <a:fillRect/>
                    </a:stretch>
                  </pic:blipFill>
                  <pic:spPr>
                    <a:xfrm rot="0">
                      <a:off x="0" y="0"/>
                      <a:ext cx="603243" cy="641334"/>
                    </a:xfrm>
                    <a:prstGeom prst="rect">
                      <a:avLst/>
                    </a:prstGeom>
                  </pic:spPr>
                </pic:pic>
              </a:graphicData>
            </a:graphic>
          </wp:anchor>
        </w:drawing>
      </w:r>
      <w:r>
        <w:rPr>
          <w:rFonts w:ascii="SimSun" w:hAnsi="SimSun" w:eastAsia="SimSun" w:cs="SimSun"/>
          <w:sz w:val="13"/>
          <w:szCs w:val="13"/>
          <w:b/>
          <w:bCs/>
          <w:color w:val="EA8F27"/>
          <w:spacing w:val="23"/>
        </w:rPr>
        <w:t>数据为王</w:t>
      </w:r>
    </w:p>
    <w:p>
      <w:pPr>
        <w:ind w:left="1110"/>
        <w:spacing w:before="47" w:line="219" w:lineRule="auto"/>
        <w:rPr>
          <w:rFonts w:ascii="SimSun" w:hAnsi="SimSun" w:eastAsia="SimSun" w:cs="SimSun"/>
          <w:sz w:val="13"/>
          <w:szCs w:val="13"/>
        </w:rPr>
      </w:pPr>
      <w:r>
        <w:rPr>
          <w:rFonts w:ascii="SimSun" w:hAnsi="SimSun" w:eastAsia="SimSun" w:cs="SimSun"/>
          <w:sz w:val="13"/>
          <w:szCs w:val="13"/>
          <w:spacing w:val="22"/>
        </w:rPr>
        <w:t>打开工业数据治理之门</w:t>
      </w:r>
    </w:p>
    <w:p>
      <w:pPr>
        <w:pStyle w:val="BodyText"/>
        <w:spacing w:line="319" w:lineRule="auto"/>
        <w:rPr/>
      </w:pPr>
      <w:r/>
    </w:p>
    <w:p>
      <w:pPr>
        <w:pStyle w:val="BodyText"/>
        <w:spacing w:line="319" w:lineRule="auto"/>
        <w:rPr/>
      </w:pPr>
      <w:r/>
    </w:p>
    <w:p>
      <w:pPr>
        <w:spacing w:before="72" w:line="455" w:lineRule="exact"/>
        <w:jc w:val="right"/>
        <w:rPr>
          <w:rFonts w:ascii="SimSun" w:hAnsi="SimSun" w:eastAsia="SimSun" w:cs="SimSun"/>
          <w:sz w:val="22"/>
          <w:szCs w:val="22"/>
        </w:rPr>
      </w:pPr>
      <w:r>
        <w:rPr>
          <w:rFonts w:ascii="SimSun" w:hAnsi="SimSun" w:eastAsia="SimSun" w:cs="SimSun"/>
          <w:sz w:val="22"/>
          <w:szCs w:val="22"/>
          <w:spacing w:val="-9"/>
          <w:position w:val="18"/>
        </w:rPr>
        <w:t>务，包括数据资产、</w:t>
      </w:r>
      <w:r>
        <w:rPr>
          <w:rFonts w:ascii="Times New Roman" w:hAnsi="Times New Roman" w:eastAsia="Times New Roman" w:cs="Times New Roman"/>
          <w:sz w:val="22"/>
          <w:szCs w:val="22"/>
          <w:spacing w:val="-9"/>
          <w:position w:val="18"/>
        </w:rPr>
        <w:t>BigFusion</w:t>
      </w:r>
      <w:r>
        <w:rPr>
          <w:rFonts w:ascii="SimSun" w:hAnsi="SimSun" w:eastAsia="SimSun" w:cs="SimSun"/>
          <w:sz w:val="22"/>
          <w:szCs w:val="22"/>
          <w:spacing w:val="-9"/>
          <w:position w:val="18"/>
        </w:rPr>
        <w:t>(大融合)、企业画像、智能分</w:t>
      </w:r>
      <w:r>
        <w:rPr>
          <w:rFonts w:ascii="SimSun" w:hAnsi="SimSun" w:eastAsia="SimSun" w:cs="SimSun"/>
          <w:sz w:val="22"/>
          <w:szCs w:val="22"/>
          <w:spacing w:val="-10"/>
          <w:position w:val="18"/>
        </w:rPr>
        <w:t>析、</w:t>
      </w:r>
    </w:p>
    <w:p>
      <w:pPr>
        <w:ind w:left="940"/>
        <w:spacing w:line="219" w:lineRule="auto"/>
        <w:rPr>
          <w:rFonts w:ascii="SimSun" w:hAnsi="SimSun" w:eastAsia="SimSun" w:cs="SimSun"/>
          <w:sz w:val="22"/>
          <w:szCs w:val="22"/>
        </w:rPr>
      </w:pPr>
      <w:r>
        <w:rPr>
          <w:rFonts w:ascii="SimSun" w:hAnsi="SimSun" w:eastAsia="SimSun" w:cs="SimSun"/>
          <w:sz w:val="22"/>
          <w:szCs w:val="22"/>
          <w:spacing w:val="-4"/>
        </w:rPr>
        <w:t>金服桥等业务模块。数据中台参考服务架构</w:t>
      </w:r>
      <w:r>
        <w:rPr>
          <w:rFonts w:ascii="SimSun" w:hAnsi="SimSun" w:eastAsia="SimSun" w:cs="SimSun"/>
          <w:sz w:val="22"/>
          <w:szCs w:val="22"/>
          <w:spacing w:val="-5"/>
        </w:rPr>
        <w:t>如图9-10所示。</w:t>
      </w:r>
    </w:p>
    <w:p>
      <w:pPr>
        <w:pStyle w:val="BodyText"/>
        <w:spacing w:line="298" w:lineRule="auto"/>
        <w:rPr/>
      </w:pPr>
      <w:r/>
    </w:p>
    <w:p>
      <w:pPr>
        <w:pStyle w:val="BodyText"/>
        <w:ind w:firstLine="989"/>
        <w:spacing w:line="2850" w:lineRule="exact"/>
        <w:rPr/>
      </w:pPr>
      <w:r>
        <w:rPr>
          <w:position w:val="-57"/>
        </w:rPr>
        <w:pict>
          <v:group id="_x0000_s672" style="mso-position-vertical-relative:line;mso-position-horizontal-relative:char;width:287.05pt;height:142.55pt;" filled="false" stroked="false" coordsize="5740,2851" coordorigin="0,0">
            <v:shape id="_x0000_s674" style="position:absolute;left:0;top:0;width:5740;height:2851;" filled="false" stroked="false" type="#_x0000_t75">
              <v:imagedata o:title="" r:id="rId558"/>
            </v:shape>
            <v:shape id="_x0000_s676" style="position:absolute;left:70;top:125;width:5627;height:2641;" filled="false" stroked="false" type="#_x0000_t202">
              <v:fill on="false"/>
              <v:stroke on="false"/>
              <v:path/>
              <v:imagedata o:title=""/>
              <o:lock v:ext="edit" aspectratio="false"/>
              <v:textbox inset="0mm,0mm,0mm,0mm">
                <w:txbxContent>
                  <w:p>
                    <w:pPr>
                      <w:ind w:right="11"/>
                      <w:spacing w:before="20" w:line="219" w:lineRule="auto"/>
                      <w:jc w:val="right"/>
                      <w:rPr>
                        <w:rFonts w:ascii="SimSun" w:hAnsi="SimSun" w:eastAsia="SimSun" w:cs="SimSun"/>
                        <w:sz w:val="13"/>
                        <w:szCs w:val="13"/>
                      </w:rPr>
                    </w:pPr>
                    <w:r>
                      <w:rPr>
                        <w:rFonts w:ascii="SimSun" w:hAnsi="SimSun" w:eastAsia="SimSun" w:cs="SimSun"/>
                        <w:sz w:val="13"/>
                        <w:szCs w:val="13"/>
                        <w:spacing w:val="-7"/>
                      </w:rPr>
                      <w:t>任务调度</w:t>
                    </w:r>
                  </w:p>
                  <w:p>
                    <w:pPr>
                      <w:ind w:left="3419"/>
                      <w:spacing w:before="175" w:line="219" w:lineRule="auto"/>
                      <w:rPr>
                        <w:rFonts w:ascii="SimSun" w:hAnsi="SimSun" w:eastAsia="SimSun" w:cs="SimSun"/>
                        <w:sz w:val="13"/>
                        <w:szCs w:val="13"/>
                      </w:rPr>
                    </w:pPr>
                    <w:r>
                      <w:rPr>
                        <w:rFonts w:ascii="SimSun" w:hAnsi="SimSun" w:eastAsia="SimSun" w:cs="SimSun"/>
                        <w:sz w:val="13"/>
                        <w:szCs w:val="13"/>
                        <w:color w:val="FE2A38"/>
                        <w:spacing w:val="-10"/>
                      </w:rPr>
                      <w:t>数据工场</w:t>
                    </w:r>
                  </w:p>
                  <w:p>
                    <w:pPr>
                      <w:ind w:right="13"/>
                      <w:spacing w:before="5" w:line="219" w:lineRule="auto"/>
                      <w:jc w:val="right"/>
                      <w:rPr>
                        <w:rFonts w:ascii="SimSun" w:hAnsi="SimSun" w:eastAsia="SimSun" w:cs="SimSun"/>
                        <w:sz w:val="13"/>
                        <w:szCs w:val="13"/>
                      </w:rPr>
                    </w:pPr>
                    <w:r>
                      <w:rPr>
                        <w:rFonts w:ascii="SimSun" w:hAnsi="SimSun" w:eastAsia="SimSun" w:cs="SimSun"/>
                        <w:sz w:val="13"/>
                        <w:szCs w:val="13"/>
                        <w:spacing w:val="-7"/>
                      </w:rPr>
                      <w:t>任务监控</w:t>
                    </w:r>
                  </w:p>
                  <w:p>
                    <w:pPr>
                      <w:ind w:left="3419"/>
                      <w:spacing w:before="235" w:line="211" w:lineRule="auto"/>
                      <w:rPr>
                        <w:rFonts w:ascii="SimSun" w:hAnsi="SimSun" w:eastAsia="SimSun" w:cs="SimSun"/>
                        <w:sz w:val="13"/>
                        <w:szCs w:val="13"/>
                      </w:rPr>
                    </w:pPr>
                    <w:r>
                      <w:rPr>
                        <w:rFonts w:ascii="SimSun" w:hAnsi="SimSun" w:eastAsia="SimSun" w:cs="SimSun"/>
                        <w:sz w:val="13"/>
                        <w:szCs w:val="13"/>
                        <w:color w:val="FFFFFF"/>
                        <w:spacing w:val="-11"/>
                      </w:rPr>
                      <w:t>数据开发</w:t>
                    </w:r>
                  </w:p>
                  <w:p>
                    <w:pPr>
                      <w:ind w:right="3"/>
                      <w:spacing w:before="61" w:line="219" w:lineRule="auto"/>
                      <w:jc w:val="right"/>
                      <w:rPr>
                        <w:rFonts w:ascii="SimSun" w:hAnsi="SimSun" w:eastAsia="SimSun" w:cs="SimSun"/>
                        <w:sz w:val="13"/>
                        <w:szCs w:val="13"/>
                      </w:rPr>
                    </w:pPr>
                    <w:r>
                      <w:rPr>
                        <w:rFonts w:ascii="SimSun" w:hAnsi="SimSun" w:eastAsia="SimSun" w:cs="SimSun"/>
                        <w:sz w:val="13"/>
                        <w:szCs w:val="13"/>
                        <w:spacing w:val="-9"/>
                        <w:w w:val="96"/>
                      </w:rPr>
                      <w:t>任务校验</w:t>
                    </w:r>
                  </w:p>
                  <w:p>
                    <w:pPr>
                      <w:ind w:left="5290"/>
                      <w:spacing w:before="170" w:line="183" w:lineRule="auto"/>
                      <w:rPr>
                        <w:rFonts w:ascii="SimSun" w:hAnsi="SimSun" w:eastAsia="SimSun" w:cs="SimSun"/>
                        <w:sz w:val="13"/>
                        <w:szCs w:val="13"/>
                      </w:rPr>
                    </w:pPr>
                    <w:r>
                      <w:rPr>
                        <w:rFonts w:ascii="SimSun" w:hAnsi="SimSun" w:eastAsia="SimSun" w:cs="SimSun"/>
                        <w:sz w:val="13"/>
                        <w:szCs w:val="13"/>
                        <w:color w:val="C7AF9D"/>
                      </w:rPr>
                      <w:t>6</w:t>
                    </w:r>
                  </w:p>
                  <w:p>
                    <w:pPr>
                      <w:ind w:right="14"/>
                      <w:spacing w:before="46" w:line="157" w:lineRule="auto"/>
                      <w:jc w:val="right"/>
                      <w:rPr>
                        <w:rFonts w:ascii="SimSun" w:hAnsi="SimSun" w:eastAsia="SimSun" w:cs="SimSun"/>
                        <w:sz w:val="13"/>
                        <w:szCs w:val="13"/>
                      </w:rPr>
                    </w:pPr>
                    <w:r>
                      <w:rPr>
                        <w:rFonts w:ascii="SimSun" w:hAnsi="SimSun" w:eastAsia="SimSun" w:cs="SimSun"/>
                        <w:sz w:val="13"/>
                        <w:szCs w:val="13"/>
                        <w:color w:val="7B603E"/>
                        <w:spacing w:val="-7"/>
                      </w:rPr>
                      <w:t>告警管理</w:t>
                    </w:r>
                  </w:p>
                  <w:p>
                    <w:pPr>
                      <w:ind w:left="50"/>
                      <w:spacing w:before="1" w:line="225" w:lineRule="auto"/>
                      <w:rPr>
                        <w:rFonts w:ascii="SimSun" w:hAnsi="SimSun" w:eastAsia="SimSun" w:cs="SimSun"/>
                        <w:sz w:val="13"/>
                        <w:szCs w:val="13"/>
                      </w:rPr>
                    </w:pPr>
                    <w:r>
                      <w:rPr>
                        <w:rFonts w:ascii="SimSun" w:hAnsi="SimSun" w:eastAsia="SimSun" w:cs="SimSun"/>
                        <w:sz w:val="13"/>
                        <w:szCs w:val="13"/>
                        <w:spacing w:val="-3"/>
                      </w:rPr>
                      <w:t>管理</w:t>
                    </w:r>
                  </w:p>
                  <w:p>
                    <w:pPr>
                      <w:ind w:left="20"/>
                      <w:spacing w:line="207" w:lineRule="auto"/>
                      <w:rPr>
                        <w:rFonts w:ascii="SimSun" w:hAnsi="SimSun" w:eastAsia="SimSun" w:cs="SimSun"/>
                        <w:sz w:val="13"/>
                        <w:szCs w:val="13"/>
                      </w:rPr>
                    </w:pPr>
                    <w:r>
                      <w:rPr>
                        <w:rFonts w:ascii="SimSun" w:hAnsi="SimSun" w:eastAsia="SimSun" w:cs="SimSun"/>
                        <w:sz w:val="13"/>
                        <w:szCs w:val="13"/>
                        <w:spacing w:val="-2"/>
                      </w:rPr>
                      <w:t>元数据</w:t>
                    </w:r>
                  </w:p>
                  <w:p>
                    <w:pPr>
                      <w:ind w:right="14"/>
                      <w:spacing w:before="86" w:line="219" w:lineRule="auto"/>
                      <w:jc w:val="right"/>
                      <w:rPr>
                        <w:rFonts w:ascii="SimSun" w:hAnsi="SimSun" w:eastAsia="SimSun" w:cs="SimSun"/>
                        <w:sz w:val="13"/>
                        <w:szCs w:val="13"/>
                      </w:rPr>
                    </w:pPr>
                    <w:r>
                      <w:rPr>
                        <w:rFonts w:ascii="SimSun" w:hAnsi="SimSun" w:eastAsia="SimSun" w:cs="SimSun"/>
                        <w:sz w:val="13"/>
                        <w:szCs w:val="13"/>
                        <w:color w:val="704639"/>
                        <w:spacing w:val="-7"/>
                      </w:rPr>
                      <w:t>历史管理</w:t>
                    </w:r>
                  </w:p>
                  <w:p>
                    <w:pPr>
                      <w:ind w:left="609"/>
                      <w:spacing w:before="215" w:line="234" w:lineRule="auto"/>
                      <w:rPr>
                        <w:rFonts w:ascii="SimSun" w:hAnsi="SimSun" w:eastAsia="SimSun" w:cs="SimSun"/>
                        <w:sz w:val="13"/>
                        <w:szCs w:val="13"/>
                      </w:rPr>
                    </w:pPr>
                    <w:r>
                      <w:rPr>
                        <w:rFonts w:ascii="SimHei" w:hAnsi="SimHei" w:eastAsia="SimHei" w:cs="SimHei"/>
                        <w:sz w:val="13"/>
                        <w:szCs w:val="13"/>
                        <w:spacing w:val="-12"/>
                      </w:rPr>
                      <w:t>数据源</w:t>
                    </w:r>
                    <w:r>
                      <w:rPr>
                        <w:rFonts w:ascii="SimHei" w:hAnsi="SimHei" w:eastAsia="SimHei" w:cs="SimHei"/>
                        <w:sz w:val="13"/>
                        <w:szCs w:val="13"/>
                        <w:spacing w:val="2"/>
                      </w:rPr>
                      <w:t xml:space="preserve">              </w:t>
                    </w:r>
                    <w:r>
                      <w:rPr>
                        <w:rFonts w:ascii="SimSun" w:hAnsi="SimSun" w:eastAsia="SimSun" w:cs="SimSun"/>
                        <w:sz w:val="13"/>
                        <w:szCs w:val="13"/>
                        <w:spacing w:val="-12"/>
                      </w:rPr>
                      <w:t>用友云、社会化、财务软件、业务系统……</w:t>
                    </w:r>
                  </w:p>
                </w:txbxContent>
              </v:textbox>
            </v:shape>
            <v:shape id="_x0000_s678" style="position:absolute;left:4349;top:465;width:605;height:1470;" filled="false" stroked="false" type="#_x0000_t202">
              <v:fill on="false"/>
              <v:stroke on="false"/>
              <v:path/>
              <v:imagedata o:title=""/>
              <o:lock v:ext="edit" aspectratio="false"/>
              <v:textbox inset="0mm,0mm,0mm,0mm">
                <w:txbxContent>
                  <w:p>
                    <w:pPr>
                      <w:ind w:left="60"/>
                      <w:spacing w:before="20" w:line="220" w:lineRule="auto"/>
                      <w:rPr>
                        <w:rFonts w:ascii="SimSun" w:hAnsi="SimSun" w:eastAsia="SimSun" w:cs="SimSun"/>
                        <w:sz w:val="13"/>
                        <w:szCs w:val="13"/>
                      </w:rPr>
                    </w:pPr>
                    <w:r>
                      <w:rPr>
                        <w:rFonts w:ascii="SimSun" w:hAnsi="SimSun" w:eastAsia="SimSun" w:cs="SimSun"/>
                        <w:sz w:val="13"/>
                        <w:szCs w:val="13"/>
                        <w:spacing w:val="-11"/>
                      </w:rPr>
                      <w:t>细施分析</w:t>
                    </w:r>
                  </w:p>
                  <w:p>
                    <w:pPr>
                      <w:ind w:left="20" w:right="20" w:firstLine="40"/>
                      <w:spacing w:before="82" w:line="216" w:lineRule="auto"/>
                      <w:jc w:val="both"/>
                      <w:rPr>
                        <w:rFonts w:ascii="SimSun" w:hAnsi="SimSun" w:eastAsia="SimSun" w:cs="SimSun"/>
                        <w:sz w:val="13"/>
                        <w:szCs w:val="13"/>
                      </w:rPr>
                    </w:pPr>
                    <w:r>
                      <w:rPr>
                        <w:rFonts w:ascii="SimHei" w:hAnsi="SimHei" w:eastAsia="SimHei" w:cs="SimHei"/>
                        <w:sz w:val="13"/>
                        <w:szCs w:val="13"/>
                        <w:spacing w:val="-9"/>
                        <w:w w:val="96"/>
                      </w:rPr>
                      <w:t>数据模型</w:t>
                    </w:r>
                    <w:r>
                      <w:rPr>
                        <w:rFonts w:ascii="SimHei" w:hAnsi="SimHei" w:eastAsia="SimHei" w:cs="SimHei"/>
                        <w:sz w:val="13"/>
                        <w:szCs w:val="13"/>
                      </w:rPr>
                      <w:t xml:space="preserve">  </w:t>
                    </w:r>
                    <w:r>
                      <w:rPr>
                        <w:rFonts w:ascii="SimSun" w:hAnsi="SimSun" w:eastAsia="SimSun" w:cs="SimSun"/>
                        <w:sz w:val="13"/>
                        <w:szCs w:val="13"/>
                        <w:spacing w:val="-4"/>
                      </w:rPr>
                      <w:t>自由报表</w:t>
                    </w:r>
                    <w:r>
                      <w:rPr>
                        <w:rFonts w:ascii="SimSun" w:hAnsi="SimSun" w:eastAsia="SimSun" w:cs="SimSun"/>
                        <w:sz w:val="13"/>
                        <w:szCs w:val="13"/>
                      </w:rPr>
                      <w:t xml:space="preserve">  </w:t>
                    </w:r>
                    <w:r>
                      <w:rPr>
                        <w:rFonts w:ascii="SimSun" w:hAnsi="SimSun" w:eastAsia="SimSun" w:cs="SimSun"/>
                        <w:sz w:val="13"/>
                        <w:szCs w:val="13"/>
                        <w:spacing w:val="-3"/>
                      </w:rPr>
                      <w:t>数字大屏</w:t>
                    </w:r>
                    <w:r>
                      <w:rPr>
                        <w:rFonts w:ascii="SimSun" w:hAnsi="SimSun" w:eastAsia="SimSun" w:cs="SimSun"/>
                        <w:sz w:val="13"/>
                        <w:szCs w:val="13"/>
                      </w:rPr>
                      <w:t xml:space="preserve">  </w:t>
                    </w:r>
                    <w:r>
                      <w:rPr>
                        <w:rFonts w:ascii="SimSun" w:hAnsi="SimSun" w:eastAsia="SimSun" w:cs="SimSun"/>
                        <w:sz w:val="13"/>
                        <w:szCs w:val="13"/>
                        <w:spacing w:val="-4"/>
                      </w:rPr>
                      <w:t>自助分析</w:t>
                    </w:r>
                    <w:r>
                      <w:rPr>
                        <w:rFonts w:ascii="SimSun" w:hAnsi="SimSun" w:eastAsia="SimSun" w:cs="SimSun"/>
                        <w:sz w:val="13"/>
                        <w:szCs w:val="13"/>
                      </w:rPr>
                      <w:t xml:space="preserve">  </w:t>
                    </w:r>
                    <w:r>
                      <w:rPr>
                        <w:rFonts w:ascii="SimSun" w:hAnsi="SimSun" w:eastAsia="SimSun" w:cs="SimSun"/>
                        <w:sz w:val="13"/>
                        <w:szCs w:val="13"/>
                        <w:spacing w:val="-4"/>
                      </w:rPr>
                      <w:t>指标预警</w:t>
                    </w:r>
                    <w:r>
                      <w:rPr>
                        <w:rFonts w:ascii="SimSun" w:hAnsi="SimSun" w:eastAsia="SimSun" w:cs="SimSun"/>
                        <w:sz w:val="13"/>
                        <w:szCs w:val="13"/>
                      </w:rPr>
                      <w:t xml:space="preserve">  </w:t>
                    </w:r>
                    <w:r>
                      <w:rPr>
                        <w:rFonts w:ascii="SimSun" w:hAnsi="SimSun" w:eastAsia="SimSun" w:cs="SimSun"/>
                        <w:sz w:val="13"/>
                        <w:szCs w:val="13"/>
                        <w:spacing w:val="-4"/>
                      </w:rPr>
                      <w:t>移动分析</w:t>
                    </w:r>
                    <w:r>
                      <w:rPr>
                        <w:rFonts w:ascii="SimSun" w:hAnsi="SimSun" w:eastAsia="SimSun" w:cs="SimSun"/>
                        <w:sz w:val="13"/>
                        <w:szCs w:val="13"/>
                      </w:rPr>
                      <w:t xml:space="preserve">  </w:t>
                    </w:r>
                    <w:r>
                      <w:rPr>
                        <w:rFonts w:ascii="SimSun" w:hAnsi="SimSun" w:eastAsia="SimSun" w:cs="SimSun"/>
                        <w:sz w:val="13"/>
                        <w:szCs w:val="13"/>
                        <w:spacing w:val="-4"/>
                      </w:rPr>
                      <w:t>数据填报</w:t>
                    </w:r>
                    <w:r>
                      <w:rPr>
                        <w:rFonts w:ascii="SimSun" w:hAnsi="SimSun" w:eastAsia="SimSun" w:cs="SimSun"/>
                        <w:sz w:val="13"/>
                        <w:szCs w:val="13"/>
                      </w:rPr>
                      <w:t xml:space="preserve">  </w:t>
                    </w:r>
                    <w:r>
                      <w:rPr>
                        <w:rFonts w:ascii="SimSun" w:hAnsi="SimSun" w:eastAsia="SimSun" w:cs="SimSun"/>
                        <w:sz w:val="13"/>
                        <w:szCs w:val="13"/>
                        <w:spacing w:val="-9"/>
                        <w:w w:val="93"/>
                      </w:rPr>
                      <w:t>元数据接入</w:t>
                    </w:r>
                  </w:p>
                </w:txbxContent>
              </v:textbox>
            </v:shape>
            <v:shape id="_x0000_s680" style="position:absolute;left:660;top:125;width:507;height:150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1"/>
                      </w:rPr>
                      <w:t>数据服务</w:t>
                    </w:r>
                  </w:p>
                  <w:p>
                    <w:pPr>
                      <w:ind w:left="20"/>
                      <w:spacing w:before="164" w:line="221" w:lineRule="auto"/>
                      <w:rPr>
                        <w:rFonts w:ascii="SimHei" w:hAnsi="SimHei" w:eastAsia="SimHei" w:cs="SimHei"/>
                        <w:sz w:val="13"/>
                        <w:szCs w:val="13"/>
                      </w:rPr>
                    </w:pPr>
                    <w:r>
                      <w:rPr>
                        <w:rFonts w:ascii="SimHei" w:hAnsi="SimHei" w:eastAsia="SimHei" w:cs="SimHei"/>
                        <w:sz w:val="13"/>
                        <w:szCs w:val="13"/>
                        <w:spacing w:val="-10"/>
                      </w:rPr>
                      <w:t>数暖移动</w:t>
                    </w:r>
                  </w:p>
                  <w:p>
                    <w:pPr>
                      <w:ind w:left="20" w:right="21"/>
                      <w:spacing w:before="85" w:line="219" w:lineRule="auto"/>
                      <w:jc w:val="both"/>
                      <w:rPr>
                        <w:rFonts w:ascii="SimSun" w:hAnsi="SimSun" w:eastAsia="SimSun" w:cs="SimSun"/>
                        <w:sz w:val="13"/>
                        <w:szCs w:val="13"/>
                      </w:rPr>
                    </w:pPr>
                    <w:r>
                      <w:rPr>
                        <w:rFonts w:ascii="SimSun" w:hAnsi="SimSun" w:eastAsia="SimSun" w:cs="SimSun"/>
                        <w:sz w:val="13"/>
                        <w:szCs w:val="13"/>
                        <w:spacing w:val="-9"/>
                        <w:w w:val="96"/>
                      </w:rPr>
                      <w:t>数据采集</w:t>
                    </w:r>
                    <w:r>
                      <w:rPr>
                        <w:rFonts w:ascii="SimSun" w:hAnsi="SimSun" w:eastAsia="SimSun" w:cs="SimSun"/>
                        <w:sz w:val="13"/>
                        <w:szCs w:val="13"/>
                      </w:rPr>
                      <w:t xml:space="preserve"> </w:t>
                    </w:r>
                    <w:r>
                      <w:rPr>
                        <w:rFonts w:ascii="SimSun" w:hAnsi="SimSun" w:eastAsia="SimSun" w:cs="SimSun"/>
                        <w:sz w:val="13"/>
                        <w:szCs w:val="13"/>
                        <w:spacing w:val="-10"/>
                        <w:w w:val="96"/>
                      </w:rPr>
                      <w:t>模板管理</w:t>
                    </w:r>
                    <w:r>
                      <w:rPr>
                        <w:rFonts w:ascii="SimSun" w:hAnsi="SimSun" w:eastAsia="SimSun" w:cs="SimSun"/>
                        <w:sz w:val="13"/>
                        <w:szCs w:val="13"/>
                        <w:spacing w:val="3"/>
                      </w:rPr>
                      <w:t xml:space="preserve"> </w:t>
                    </w:r>
                    <w:r>
                      <w:rPr>
                        <w:rFonts w:ascii="SimSun" w:hAnsi="SimSun" w:eastAsia="SimSun" w:cs="SimSun"/>
                        <w:sz w:val="13"/>
                        <w:szCs w:val="13"/>
                        <w:spacing w:val="-10"/>
                        <w:w w:val="96"/>
                      </w:rPr>
                      <w:t>流程管理</w:t>
                    </w:r>
                    <w:r>
                      <w:rPr>
                        <w:rFonts w:ascii="SimSun" w:hAnsi="SimSun" w:eastAsia="SimSun" w:cs="SimSun"/>
                        <w:sz w:val="13"/>
                        <w:szCs w:val="13"/>
                        <w:spacing w:val="3"/>
                      </w:rPr>
                      <w:t xml:space="preserve"> </w:t>
                    </w:r>
                    <w:r>
                      <w:rPr>
                        <w:rFonts w:ascii="SimSun" w:hAnsi="SimSun" w:eastAsia="SimSun" w:cs="SimSun"/>
                        <w:sz w:val="13"/>
                        <w:szCs w:val="13"/>
                        <w:spacing w:val="-9"/>
                        <w:w w:val="96"/>
                      </w:rPr>
                      <w:t>里程监控</w:t>
                    </w:r>
                    <w:r>
                      <w:rPr>
                        <w:rFonts w:ascii="SimSun" w:hAnsi="SimSun" w:eastAsia="SimSun" w:cs="SimSun"/>
                        <w:sz w:val="13"/>
                        <w:szCs w:val="13"/>
                      </w:rPr>
                      <w:t xml:space="preserve"> </w:t>
                    </w:r>
                    <w:r>
                      <w:rPr>
                        <w:rFonts w:ascii="SimSun" w:hAnsi="SimSun" w:eastAsia="SimSun" w:cs="SimSun"/>
                        <w:sz w:val="13"/>
                        <w:szCs w:val="13"/>
                        <w:spacing w:val="-10"/>
                        <w:w w:val="97"/>
                      </w:rPr>
                      <w:t>批流一体</w:t>
                    </w:r>
                    <w:r>
                      <w:rPr>
                        <w:rFonts w:ascii="SimSun" w:hAnsi="SimSun" w:eastAsia="SimSun" w:cs="SimSun"/>
                        <w:sz w:val="13"/>
                        <w:szCs w:val="13"/>
                      </w:rPr>
                      <w:t xml:space="preserve"> </w:t>
                    </w:r>
                    <w:r>
                      <w:rPr>
                        <w:rFonts w:ascii="SimSun" w:hAnsi="SimSun" w:eastAsia="SimSun" w:cs="SimSun"/>
                        <w:sz w:val="13"/>
                        <w:szCs w:val="13"/>
                        <w:spacing w:val="-9"/>
                        <w:w w:val="96"/>
                      </w:rPr>
                      <w:t>流程创新</w:t>
                    </w:r>
                  </w:p>
                </w:txbxContent>
              </v:textbox>
            </v:shape>
            <v:shape id="_x0000_s682" style="position:absolute;left:70;top:165;width:454;height:1400;" filled="false" stroked="false" type="#_x0000_t202">
              <v:fill on="false"/>
              <v:stroke on="false"/>
              <v:path/>
              <v:imagedata o:title=""/>
              <o:lock v:ext="edit" aspectratio="false"/>
              <v:textbox inset="0mm,0mm,0mm,0mm">
                <w:txbxContent>
                  <w:p>
                    <w:pPr>
                      <w:ind w:left="50"/>
                      <w:spacing w:before="20" w:line="219" w:lineRule="auto"/>
                      <w:rPr>
                        <w:rFonts w:ascii="SimSun" w:hAnsi="SimSun" w:eastAsia="SimSun" w:cs="SimSun"/>
                        <w:sz w:val="13"/>
                        <w:szCs w:val="13"/>
                      </w:rPr>
                    </w:pPr>
                    <w:r>
                      <w:rPr>
                        <w:rFonts w:ascii="SimSun" w:hAnsi="SimSun" w:eastAsia="SimSun" w:cs="SimSun"/>
                        <w:sz w:val="13"/>
                        <w:szCs w:val="13"/>
                        <w:spacing w:val="-2"/>
                      </w:rPr>
                      <w:t>元数据</w:t>
                    </w:r>
                  </w:p>
                  <w:p>
                    <w:pPr>
                      <w:ind w:left="20" w:right="50" w:firstLine="30"/>
                      <w:spacing w:before="266" w:line="230" w:lineRule="auto"/>
                      <w:rPr>
                        <w:rFonts w:ascii="SimSun" w:hAnsi="SimSun" w:eastAsia="SimSun" w:cs="SimSun"/>
                        <w:sz w:val="13"/>
                        <w:szCs w:val="13"/>
                      </w:rPr>
                    </w:pPr>
                    <w:r>
                      <w:rPr>
                        <w:rFonts w:ascii="SimHei" w:hAnsi="SimHei" w:eastAsia="SimHei" w:cs="SimHei"/>
                        <w:sz w:val="13"/>
                        <w:szCs w:val="13"/>
                        <w:spacing w:val="-3"/>
                      </w:rPr>
                      <w:t>技术</w:t>
                    </w:r>
                    <w:r>
                      <w:rPr>
                        <w:rFonts w:ascii="SimHei" w:hAnsi="SimHei" w:eastAsia="SimHei" w:cs="SimHei"/>
                        <w:sz w:val="13"/>
                        <w:szCs w:val="13"/>
                      </w:rPr>
                      <w:t xml:space="preserve">  </w:t>
                    </w:r>
                    <w:r>
                      <w:rPr>
                        <w:rFonts w:ascii="SimSun" w:hAnsi="SimSun" w:eastAsia="SimSun" w:cs="SimSun"/>
                        <w:sz w:val="13"/>
                        <w:szCs w:val="13"/>
                        <w:spacing w:val="-3"/>
                      </w:rPr>
                      <w:t>元数据</w:t>
                    </w:r>
                  </w:p>
                  <w:p>
                    <w:pPr>
                      <w:spacing w:line="272" w:lineRule="auto"/>
                      <w:rPr>
                        <w:rFonts w:ascii="Arial"/>
                        <w:sz w:val="21"/>
                      </w:rPr>
                    </w:pPr>
                    <w:r/>
                  </w:p>
                  <w:p>
                    <w:pPr>
                      <w:ind w:left="20" w:right="50" w:firstLine="30"/>
                      <w:spacing w:before="42" w:line="230" w:lineRule="auto"/>
                      <w:rPr>
                        <w:rFonts w:ascii="SimSun" w:hAnsi="SimSun" w:eastAsia="SimSun" w:cs="SimSun"/>
                        <w:sz w:val="13"/>
                        <w:szCs w:val="13"/>
                      </w:rPr>
                    </w:pPr>
                    <w:r>
                      <w:rPr>
                        <w:rFonts w:ascii="SimSun" w:hAnsi="SimSun" w:eastAsia="SimSun" w:cs="SimSun"/>
                        <w:sz w:val="13"/>
                        <w:szCs w:val="13"/>
                        <w:spacing w:val="-3"/>
                      </w:rPr>
                      <w:t>业务</w:t>
                    </w:r>
                    <w:r>
                      <w:rPr>
                        <w:rFonts w:ascii="SimSun" w:hAnsi="SimSun" w:eastAsia="SimSun" w:cs="SimSun"/>
                        <w:sz w:val="13"/>
                        <w:szCs w:val="13"/>
                      </w:rPr>
                      <w:t xml:space="preserve">  </w:t>
                    </w:r>
                    <w:r>
                      <w:rPr>
                        <w:rFonts w:ascii="SimSun" w:hAnsi="SimSun" w:eastAsia="SimSun" w:cs="SimSun"/>
                        <w:sz w:val="13"/>
                        <w:szCs w:val="13"/>
                        <w:spacing w:val="-3"/>
                      </w:rPr>
                      <w:t>元数据</w:t>
                    </w:r>
                  </w:p>
                </w:txbxContent>
              </v:textbox>
            </v:shape>
            <v:shape id="_x0000_s684" style="position:absolute;left:2510;top:464;width:515;height:1020;"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13"/>
                        <w:szCs w:val="13"/>
                      </w:rPr>
                    </w:pPr>
                    <w:r>
                      <w:rPr>
                        <w:rFonts w:ascii="FangSong" w:hAnsi="FangSong" w:eastAsia="FangSong" w:cs="FangSong"/>
                        <w:sz w:val="13"/>
                        <w:szCs w:val="13"/>
                        <w:spacing w:val="-9"/>
                      </w:rPr>
                      <w:t>数据资产</w:t>
                    </w:r>
                  </w:p>
                  <w:p>
                    <w:pPr>
                      <w:ind w:left="20" w:right="20"/>
                      <w:spacing w:before="83" w:line="217" w:lineRule="auto"/>
                      <w:jc w:val="both"/>
                      <w:rPr>
                        <w:rFonts w:ascii="SimSun" w:hAnsi="SimSun" w:eastAsia="SimSun" w:cs="SimSun"/>
                        <w:sz w:val="13"/>
                        <w:szCs w:val="13"/>
                      </w:rPr>
                    </w:pPr>
                    <w:r>
                      <w:rPr>
                        <w:rFonts w:ascii="SimSun" w:hAnsi="SimSun" w:eastAsia="SimSun" w:cs="SimSun"/>
                        <w:sz w:val="13"/>
                        <w:szCs w:val="13"/>
                        <w:spacing w:val="-14"/>
                      </w:rPr>
                      <w:t>资产目录</w:t>
                    </w:r>
                    <w:r>
                      <w:rPr>
                        <w:rFonts w:ascii="SimSun" w:hAnsi="SimSun" w:eastAsia="SimSun" w:cs="SimSun"/>
                        <w:sz w:val="13"/>
                        <w:szCs w:val="13"/>
                      </w:rPr>
                      <w:t xml:space="preserve"> </w:t>
                    </w:r>
                    <w:r>
                      <w:rPr>
                        <w:rFonts w:ascii="FangSong" w:hAnsi="FangSong" w:eastAsia="FangSong" w:cs="FangSong"/>
                        <w:sz w:val="13"/>
                        <w:szCs w:val="13"/>
                        <w:spacing w:val="-14"/>
                      </w:rPr>
                      <w:t>数据服务</w:t>
                    </w:r>
                    <w:r>
                      <w:rPr>
                        <w:rFonts w:ascii="FangSong" w:hAnsi="FangSong" w:eastAsia="FangSong" w:cs="FangSong"/>
                        <w:sz w:val="13"/>
                        <w:szCs w:val="13"/>
                        <w:spacing w:val="2"/>
                      </w:rPr>
                      <w:t xml:space="preserve"> </w:t>
                    </w:r>
                    <w:r>
                      <w:rPr>
                        <w:rFonts w:ascii="SimHei" w:hAnsi="SimHei" w:eastAsia="SimHei" w:cs="SimHei"/>
                        <w:sz w:val="13"/>
                        <w:szCs w:val="13"/>
                        <w:spacing w:val="-9"/>
                        <w:w w:val="96"/>
                      </w:rPr>
                      <w:t>数据模型</w:t>
                    </w:r>
                    <w:r>
                      <w:rPr>
                        <w:rFonts w:ascii="SimHei" w:hAnsi="SimHei" w:eastAsia="SimHei" w:cs="SimHei"/>
                        <w:sz w:val="13"/>
                        <w:szCs w:val="13"/>
                        <w:spacing w:val="1"/>
                      </w:rPr>
                      <w:t xml:space="preserve"> </w:t>
                    </w:r>
                    <w:r>
                      <w:rPr>
                        <w:rFonts w:ascii="FangSong" w:hAnsi="FangSong" w:eastAsia="FangSong" w:cs="FangSong"/>
                        <w:sz w:val="13"/>
                        <w:szCs w:val="13"/>
                        <w:spacing w:val="-12"/>
                      </w:rPr>
                      <w:t>数据案例</w:t>
                    </w:r>
                    <w:r>
                      <w:rPr>
                        <w:rFonts w:ascii="FangSong" w:hAnsi="FangSong" w:eastAsia="FangSong" w:cs="FangSong"/>
                        <w:sz w:val="13"/>
                        <w:szCs w:val="13"/>
                        <w:spacing w:val="2"/>
                      </w:rPr>
                      <w:t xml:space="preserve"> </w:t>
                    </w:r>
                    <w:r>
                      <w:rPr>
                        <w:rFonts w:ascii="SimSun" w:hAnsi="SimSun" w:eastAsia="SimSun" w:cs="SimSun"/>
                        <w:sz w:val="13"/>
                        <w:szCs w:val="13"/>
                        <w:spacing w:val="-9"/>
                        <w:w w:val="96"/>
                      </w:rPr>
                      <w:t>数据质量</w:t>
                    </w:r>
                  </w:p>
                </w:txbxContent>
              </v:textbox>
            </v:shape>
            <v:shape id="_x0000_s686" style="position:absolute;left:1540;top:496;width:615;height:840;" filled="false" stroked="false" type="#_x0000_t202">
              <v:fill on="false"/>
              <v:stroke on="false"/>
              <v:path/>
              <v:imagedata o:title=""/>
              <o:lock v:ext="edit" aspectratio="false"/>
              <v:textbox inset="0mm,0mm,0mm,0mm">
                <w:txbxContent>
                  <w:p>
                    <w:pPr>
                      <w:ind w:left="59"/>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DC2335"/>
                        <w:spacing w:val="-1"/>
                      </w:rPr>
                      <w:t>Biefasion</w:t>
                    </w:r>
                  </w:p>
                  <w:p>
                    <w:pPr>
                      <w:ind w:left="20" w:right="20"/>
                      <w:spacing w:before="88" w:line="219" w:lineRule="auto"/>
                      <w:rPr>
                        <w:rFonts w:ascii="SimSun" w:hAnsi="SimSun" w:eastAsia="SimSun" w:cs="SimSun"/>
                        <w:sz w:val="13"/>
                        <w:szCs w:val="13"/>
                      </w:rPr>
                    </w:pPr>
                    <w:r>
                      <w:rPr>
                        <w:rFonts w:ascii="SimSun" w:hAnsi="SimSun" w:eastAsia="SimSun" w:cs="SimSun"/>
                        <w:sz w:val="13"/>
                        <w:szCs w:val="13"/>
                        <w:spacing w:val="-10"/>
                        <w:w w:val="96"/>
                      </w:rPr>
                      <w:t>数据库管理</w:t>
                    </w:r>
                    <w:r>
                      <w:rPr>
                        <w:rFonts w:ascii="SimSun" w:hAnsi="SimSun" w:eastAsia="SimSun" w:cs="SimSun"/>
                        <w:sz w:val="13"/>
                        <w:szCs w:val="13"/>
                      </w:rPr>
                      <w:t xml:space="preserve"> </w:t>
                    </w:r>
                    <w:r>
                      <w:rPr>
                        <w:rFonts w:ascii="SimSun" w:hAnsi="SimSun" w:eastAsia="SimSun" w:cs="SimSun"/>
                        <w:sz w:val="13"/>
                        <w:szCs w:val="13"/>
                        <w:spacing w:val="-4"/>
                      </w:rPr>
                      <w:t>主机管理</w:t>
                    </w:r>
                    <w:r>
                      <w:rPr>
                        <w:rFonts w:ascii="SimSun" w:hAnsi="SimSun" w:eastAsia="SimSun" w:cs="SimSun"/>
                        <w:sz w:val="13"/>
                        <w:szCs w:val="13"/>
                      </w:rPr>
                      <w:t xml:space="preserve">  </w:t>
                    </w:r>
                    <w:r>
                      <w:rPr>
                        <w:rFonts w:ascii="SimSun" w:hAnsi="SimSun" w:eastAsia="SimSun" w:cs="SimSun"/>
                        <w:sz w:val="13"/>
                        <w:szCs w:val="13"/>
                        <w:spacing w:val="-9"/>
                        <w:w w:val="95"/>
                      </w:rPr>
                      <w:t>数据湖管理</w:t>
                    </w:r>
                    <w:r>
                      <w:rPr>
                        <w:rFonts w:ascii="SimSun" w:hAnsi="SimSun" w:eastAsia="SimSun" w:cs="SimSun"/>
                        <w:sz w:val="13"/>
                        <w:szCs w:val="13"/>
                      </w:rPr>
                      <w:t xml:space="preserve"> </w:t>
                    </w:r>
                    <w:r>
                      <w:rPr>
                        <w:rFonts w:ascii="SimSun" w:hAnsi="SimSun" w:eastAsia="SimSun" w:cs="SimSun"/>
                        <w:sz w:val="13"/>
                        <w:szCs w:val="13"/>
                        <w:spacing w:val="-3"/>
                      </w:rPr>
                      <w:t>全局配置</w:t>
                    </w:r>
                  </w:p>
                </w:txbxContent>
              </v:textbox>
            </v:shape>
            <v:shape id="_x0000_s688" style="position:absolute;left:3439;top:1153;width:615;height:781;" filled="false" stroked="false" type="#_x0000_t202">
              <v:fill on="false"/>
              <v:stroke on="false"/>
              <v:path/>
              <v:imagedata o:title=""/>
              <o:lock v:ext="edit" aspectratio="false"/>
              <v:textbox inset="0mm,0mm,0mm,0mm">
                <w:txbxContent>
                  <w:p>
                    <w:pPr>
                      <w:ind w:left="50"/>
                      <w:spacing w:before="19" w:line="201" w:lineRule="auto"/>
                      <w:rPr>
                        <w:rFonts w:ascii="FangSong" w:hAnsi="FangSong" w:eastAsia="FangSong" w:cs="FangSong"/>
                        <w:sz w:val="13"/>
                        <w:szCs w:val="13"/>
                      </w:rPr>
                    </w:pPr>
                    <w:r>
                      <w:rPr>
                        <w:rFonts w:ascii="FangSong" w:hAnsi="FangSong" w:eastAsia="FangSong" w:cs="FangSong"/>
                        <w:sz w:val="13"/>
                        <w:szCs w:val="13"/>
                        <w:spacing w:val="-10"/>
                      </w:rPr>
                      <w:t>数据采集</w:t>
                    </w:r>
                  </w:p>
                  <w:p>
                    <w:pPr>
                      <w:ind w:left="20"/>
                      <w:spacing w:line="213" w:lineRule="auto"/>
                      <w:rPr>
                        <w:rFonts w:ascii="SimSun" w:hAnsi="SimSun" w:eastAsia="SimSun" w:cs="SimSun"/>
                        <w:sz w:val="13"/>
                        <w:szCs w:val="13"/>
                      </w:rPr>
                    </w:pPr>
                    <w:r>
                      <w:rPr>
                        <w:rFonts w:ascii="SimSun" w:hAnsi="SimSun" w:eastAsia="SimSun" w:cs="SimSun"/>
                        <w:sz w:val="13"/>
                        <w:szCs w:val="13"/>
                        <w:color w:val="FFFFFF"/>
                        <w:spacing w:val="-9"/>
                        <w:w w:val="97"/>
                      </w:rPr>
                      <w:t>元数据接入</w:t>
                    </w:r>
                  </w:p>
                  <w:p>
                    <w:pPr>
                      <w:ind w:left="20" w:right="59" w:firstLine="30"/>
                      <w:spacing w:line="225" w:lineRule="auto"/>
                      <w:jc w:val="both"/>
                      <w:rPr>
                        <w:rFonts w:ascii="SimSun" w:hAnsi="SimSun" w:eastAsia="SimSun" w:cs="SimSun"/>
                        <w:sz w:val="13"/>
                        <w:szCs w:val="13"/>
                      </w:rPr>
                    </w:pPr>
                    <w:r>
                      <w:rPr>
                        <w:rFonts w:ascii="SimSun" w:hAnsi="SimSun" w:eastAsia="SimSun" w:cs="SimSun"/>
                        <w:sz w:val="13"/>
                        <w:szCs w:val="13"/>
                        <w:spacing w:val="-9"/>
                        <w:w w:val="96"/>
                      </w:rPr>
                      <w:t>数据清洗</w:t>
                    </w:r>
                    <w:r>
                      <w:rPr>
                        <w:rFonts w:ascii="SimSun" w:hAnsi="SimSun" w:eastAsia="SimSun" w:cs="SimSun"/>
                        <w:sz w:val="13"/>
                        <w:szCs w:val="13"/>
                      </w:rPr>
                      <w:t xml:space="preserve"> </w:t>
                    </w:r>
                    <w:r>
                      <w:rPr>
                        <w:rFonts w:ascii="SimSun" w:hAnsi="SimSun" w:eastAsia="SimSun" w:cs="SimSun"/>
                        <w:sz w:val="13"/>
                        <w:szCs w:val="13"/>
                        <w:spacing w:val="3"/>
                      </w:rPr>
                      <w:t>数据立方</w:t>
                    </w:r>
                    <w:r>
                      <w:rPr>
                        <w:rFonts w:ascii="SimSun" w:hAnsi="SimSun" w:eastAsia="SimSun" w:cs="SimSun"/>
                        <w:sz w:val="13"/>
                        <w:szCs w:val="13"/>
                        <w:spacing w:val="2"/>
                      </w:rPr>
                      <w:t xml:space="preserve"> </w:t>
                    </w:r>
                    <w:r>
                      <w:rPr>
                        <w:rFonts w:ascii="SimSun" w:hAnsi="SimSun" w:eastAsia="SimSun" w:cs="SimSun"/>
                        <w:sz w:val="13"/>
                        <w:szCs w:val="13"/>
                        <w:spacing w:val="-4"/>
                      </w:rPr>
                      <w:t>即席查询</w:t>
                    </w:r>
                  </w:p>
                </w:txbxContent>
              </v:textbox>
            </v:shape>
            <v:shape id="_x0000_s690" style="position:absolute;left:3370;top:85;width:1525;height:320;" filled="false" stroked="false" type="#_x0000_t202">
              <v:fill on="false"/>
              <v:stroke on="false"/>
              <v:path/>
              <v:imagedata o:title=""/>
              <o:lock v:ext="edit" aspectratio="false"/>
              <v:textbox inset="0mm,0mm,0mm,0mm">
                <w:txbxContent>
                  <w:p>
                    <w:pPr>
                      <w:ind w:left="349" w:right="20" w:hanging="329"/>
                      <w:spacing w:before="20" w:line="216" w:lineRule="auto"/>
                      <w:rPr>
                        <w:rFonts w:ascii="SimSun" w:hAnsi="SimSun" w:eastAsia="SimSun" w:cs="SimSun"/>
                        <w:sz w:val="13"/>
                        <w:szCs w:val="13"/>
                      </w:rPr>
                    </w:pPr>
                    <w:r>
                      <w:rPr>
                        <w:rFonts w:ascii="SimSun" w:hAnsi="SimSun" w:eastAsia="SimSun" w:cs="SimSun"/>
                        <w:sz w:val="13"/>
                        <w:szCs w:val="13"/>
                        <w:spacing w:val="-15"/>
                        <w:w w:val="99"/>
                      </w:rPr>
                      <w:t>企业画像：搜企业、识风险、</w:t>
                    </w:r>
                    <w:r>
                      <w:rPr>
                        <w:rFonts w:ascii="SimSun" w:hAnsi="SimSun" w:eastAsia="SimSun" w:cs="SimSun"/>
                        <w:sz w:val="13"/>
                        <w:szCs w:val="13"/>
                        <w:spacing w:val="5"/>
                      </w:rPr>
                      <w:t xml:space="preserve"> </w:t>
                    </w:r>
                    <w:r>
                      <w:rPr>
                        <w:rFonts w:ascii="SimSun" w:hAnsi="SimSun" w:eastAsia="SimSun" w:cs="SimSun"/>
                        <w:sz w:val="13"/>
                        <w:szCs w:val="13"/>
                        <w:spacing w:val="-11"/>
                      </w:rPr>
                      <w:t>补信息、评优企</w:t>
                    </w:r>
                  </w:p>
                </w:txbxContent>
              </v:textbox>
            </v:shape>
            <v:shape id="_x0000_s692" style="position:absolute;left:1350;top:75;width:1415;height:330;" filled="false" stroked="false" type="#_x0000_t202">
              <v:fill on="false"/>
              <v:stroke on="false"/>
              <v:path/>
              <v:imagedata o:title=""/>
              <o:lock v:ext="edit" aspectratio="false"/>
              <v:textbox inset="0mm,0mm,0mm,0mm">
                <w:txbxContent>
                  <w:p>
                    <w:pPr>
                      <w:ind w:left="469" w:right="20" w:hanging="449"/>
                      <w:spacing w:before="20" w:line="223" w:lineRule="auto"/>
                      <w:rPr>
                        <w:rFonts w:ascii="SimSun" w:hAnsi="SimSun" w:eastAsia="SimSun" w:cs="SimSun"/>
                        <w:sz w:val="13"/>
                        <w:szCs w:val="13"/>
                      </w:rPr>
                    </w:pPr>
                    <w:r>
                      <w:rPr>
                        <w:rFonts w:ascii="SimSun" w:hAnsi="SimSun" w:eastAsia="SimSun" w:cs="SimSun"/>
                        <w:sz w:val="13"/>
                        <w:szCs w:val="13"/>
                        <w:spacing w:val="-15"/>
                        <w:w w:val="99"/>
                      </w:rPr>
                      <w:t>金服桥：金销贷、优企融、</w:t>
                    </w:r>
                    <w:r>
                      <w:rPr>
                        <w:rFonts w:ascii="SimSun" w:hAnsi="SimSun" w:eastAsia="SimSun" w:cs="SimSun"/>
                        <w:sz w:val="13"/>
                        <w:szCs w:val="13"/>
                        <w:spacing w:val="9"/>
                      </w:rPr>
                      <w:t xml:space="preserve"> </w:t>
                    </w:r>
                    <w:r>
                      <w:rPr>
                        <w:rFonts w:ascii="SimSun" w:hAnsi="SimSun" w:eastAsia="SimSun" w:cs="SimSun"/>
                        <w:sz w:val="13"/>
                        <w:szCs w:val="13"/>
                        <w:spacing w:val="-9"/>
                      </w:rPr>
                      <w:t>数据服务</w:t>
                    </w:r>
                  </w:p>
                </w:txbxContent>
              </v:textbox>
            </v:shape>
            <v:shape id="_x0000_s694" style="position:absolute;left:3579;top:2065;width:1185;height:330;" filled="false" stroked="false" type="#_x0000_t202">
              <v:fill on="false"/>
              <v:stroke on="false"/>
              <v:path/>
              <v:imagedata o:title=""/>
              <o:lock v:ext="edit" aspectratio="false"/>
              <v:textbox inset="0mm,0mm,0mm,0mm">
                <w:txbxContent>
                  <w:p>
                    <w:pPr>
                      <w:ind w:left="20" w:right="20"/>
                      <w:spacing w:before="20" w:line="223" w:lineRule="auto"/>
                      <w:rPr>
                        <w:rFonts w:ascii="SimSun" w:hAnsi="SimSun" w:eastAsia="SimSun" w:cs="SimSun"/>
                        <w:sz w:val="13"/>
                        <w:szCs w:val="13"/>
                      </w:rPr>
                    </w:pPr>
                    <w:r>
                      <w:rPr>
                        <w:rFonts w:ascii="SimSun" w:hAnsi="SimSun" w:eastAsia="SimSun" w:cs="SimSun"/>
                        <w:sz w:val="13"/>
                        <w:szCs w:val="13"/>
                        <w:spacing w:val="-16"/>
                      </w:rPr>
                      <w:t>存储引擎：流式计算、</w:t>
                    </w:r>
                    <w:r>
                      <w:rPr>
                        <w:rFonts w:ascii="SimSun" w:hAnsi="SimSun" w:eastAsia="SimSun" w:cs="SimSun"/>
                        <w:sz w:val="13"/>
                        <w:szCs w:val="13"/>
                        <w:spacing w:val="4"/>
                      </w:rPr>
                      <w:t xml:space="preserve"> </w:t>
                    </w:r>
                    <w:r>
                      <w:rPr>
                        <w:rFonts w:ascii="SimSun" w:hAnsi="SimSun" w:eastAsia="SimSun" w:cs="SimSun"/>
                        <w:sz w:val="13"/>
                        <w:szCs w:val="13"/>
                        <w:spacing w:val="-11"/>
                        <w:w w:val="96"/>
                      </w:rPr>
                      <w:t>批处理计算、并行计算</w:t>
                    </w:r>
                  </w:p>
                </w:txbxContent>
              </v:textbox>
            </v:shape>
            <v:shape id="_x0000_s696" style="position:absolute;left:1320;top:2145;width:153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5"/>
                      </w:rPr>
                      <w:t>存储引</w:t>
                    </w:r>
                    <w:r>
                      <w:rPr>
                        <w:rFonts w:ascii="SimSun" w:hAnsi="SimSun" w:eastAsia="SimSun" w:cs="SimSun"/>
                        <w:sz w:val="13"/>
                        <w:szCs w:val="13"/>
                        <w:spacing w:val="-14"/>
                      </w:rPr>
                      <w:t>擎：结构化、非结构</w:t>
                    </w:r>
                    <w:r>
                      <w:rPr>
                        <w:rFonts w:ascii="SimSun" w:hAnsi="SimSun" w:eastAsia="SimSun" w:cs="SimSun"/>
                        <w:sz w:val="13"/>
                        <w:szCs w:val="13"/>
                        <w:spacing w:val="-11"/>
                      </w:rPr>
                      <w:t>化</w:t>
                    </w:r>
                  </w:p>
                </w:txbxContent>
              </v:textbox>
            </v:shape>
            <v:shape id="_x0000_s698" style="position:absolute;left:3469;top:695;width:505;height:320;" filled="false" stroked="false" type="#_x0000_t202">
              <v:fill on="false"/>
              <v:stroke on="false"/>
              <v:path/>
              <v:imagedata o:title=""/>
              <o:lock v:ext="edit" aspectratio="false"/>
              <v:textbox inset="0mm,0mm,0mm,0mm">
                <w:txbxContent>
                  <w:p>
                    <w:pPr>
                      <w:ind w:left="20" w:right="20" w:firstLine="70"/>
                      <w:spacing w:before="19" w:line="216" w:lineRule="auto"/>
                      <w:rPr>
                        <w:rFonts w:ascii="SimSun" w:hAnsi="SimSun" w:eastAsia="SimSun" w:cs="SimSun"/>
                        <w:sz w:val="13"/>
                        <w:szCs w:val="13"/>
                      </w:rPr>
                    </w:pPr>
                    <w:r>
                      <w:rPr>
                        <w:rFonts w:ascii="SimSun" w:hAnsi="SimSun" w:eastAsia="SimSun" w:cs="SimSun"/>
                        <w:sz w:val="13"/>
                        <w:szCs w:val="13"/>
                        <w:spacing w:val="-9"/>
                      </w:rPr>
                      <w:t>控制台</w:t>
                    </w:r>
                    <w:r>
                      <w:rPr>
                        <w:rFonts w:ascii="SimSun" w:hAnsi="SimSun" w:eastAsia="SimSun" w:cs="SimSun"/>
                        <w:sz w:val="13"/>
                        <w:szCs w:val="13"/>
                      </w:rPr>
                      <w:t xml:space="preserve"> </w:t>
                    </w:r>
                    <w:r>
                      <w:rPr>
                        <w:rFonts w:ascii="SimSun" w:hAnsi="SimSun" w:eastAsia="SimSun" w:cs="SimSun"/>
                        <w:sz w:val="13"/>
                        <w:szCs w:val="13"/>
                        <w:spacing w:val="-13"/>
                        <w:w w:val="99"/>
                      </w:rPr>
                      <w:t>多维建模</w:t>
                    </w:r>
                  </w:p>
                </w:txbxContent>
              </v:textbox>
            </v:shape>
            <v:shape id="_x0000_s700" style="position:absolute;left:660;top:2125;width:424;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2"/>
                      </w:rPr>
                      <w:t>数据湖</w:t>
                    </w:r>
                  </w:p>
                </w:txbxContent>
              </v:textbox>
            </v:shape>
          </v:group>
        </w:pict>
      </w:r>
    </w:p>
    <w:p>
      <w:pPr>
        <w:ind w:left="2592"/>
        <w:spacing w:before="133" w:line="221" w:lineRule="auto"/>
        <w:rPr>
          <w:rFonts w:ascii="SimHei" w:hAnsi="SimHei" w:eastAsia="SimHei" w:cs="SimHei"/>
          <w:sz w:val="18"/>
          <w:szCs w:val="18"/>
        </w:rPr>
      </w:pPr>
      <w:r>
        <w:rPr>
          <w:rFonts w:ascii="SimHei" w:hAnsi="SimHei" w:eastAsia="SimHei" w:cs="SimHei"/>
          <w:sz w:val="18"/>
          <w:szCs w:val="18"/>
          <w:b/>
          <w:bCs/>
          <w:color w:val="D7872D"/>
          <w:spacing w:val="-1"/>
        </w:rPr>
        <w:t>图9-10</w:t>
      </w:r>
      <w:r>
        <w:rPr>
          <w:rFonts w:ascii="SimHei" w:hAnsi="SimHei" w:eastAsia="SimHei" w:cs="SimHei"/>
          <w:sz w:val="18"/>
          <w:szCs w:val="18"/>
          <w:color w:val="D7872D"/>
          <w:spacing w:val="78"/>
        </w:rPr>
        <w:t xml:space="preserve"> </w:t>
      </w:r>
      <w:r>
        <w:rPr>
          <w:rFonts w:ascii="SimHei" w:hAnsi="SimHei" w:eastAsia="SimHei" w:cs="SimHei"/>
          <w:sz w:val="18"/>
          <w:szCs w:val="18"/>
          <w:b/>
          <w:bCs/>
          <w:color w:val="D7872D"/>
          <w:spacing w:val="-1"/>
        </w:rPr>
        <w:t>数据中台参考服务架构</w:t>
      </w:r>
    </w:p>
    <w:p>
      <w:pPr>
        <w:ind w:left="940"/>
        <w:spacing w:before="287" w:line="219" w:lineRule="auto"/>
        <w:rPr>
          <w:rFonts w:ascii="SimSun" w:hAnsi="SimSun" w:eastAsia="SimSun" w:cs="SimSun"/>
          <w:sz w:val="22"/>
          <w:szCs w:val="22"/>
        </w:rPr>
      </w:pPr>
      <w:r>
        <w:rPr>
          <w:rFonts w:ascii="SimSun" w:hAnsi="SimSun" w:eastAsia="SimSun" w:cs="SimSun"/>
          <w:sz w:val="22"/>
          <w:szCs w:val="22"/>
          <w:spacing w:val="-6"/>
        </w:rPr>
        <w:t>3</w:t>
      </w:r>
      <w:r>
        <w:rPr>
          <w:rFonts w:ascii="SimSun" w:hAnsi="SimSun" w:eastAsia="SimSun" w:cs="SimSun"/>
          <w:sz w:val="22"/>
          <w:szCs w:val="22"/>
          <w:b/>
          <w:bCs/>
          <w:spacing w:val="-6"/>
        </w:rPr>
        <w:t>.</w:t>
      </w:r>
      <w:r>
        <w:rPr>
          <w:rFonts w:ascii="SimSun" w:hAnsi="SimSun" w:eastAsia="SimSun" w:cs="SimSun"/>
          <w:sz w:val="22"/>
          <w:szCs w:val="22"/>
          <w:spacing w:val="-6"/>
        </w:rPr>
        <w:t xml:space="preserve"> </w:t>
      </w:r>
      <w:r>
        <w:rPr>
          <w:rFonts w:ascii="SimSun" w:hAnsi="SimSun" w:eastAsia="SimSun" w:cs="SimSun"/>
          <w:sz w:val="22"/>
          <w:szCs w:val="22"/>
          <w:b/>
          <w:bCs/>
          <w:color w:val="3D28A6"/>
          <w:spacing w:val="-6"/>
        </w:rPr>
        <w:t>数据智能与生产部署：基于</w:t>
      </w:r>
      <w:r>
        <w:rPr>
          <w:rFonts w:ascii="Times New Roman" w:hAnsi="Times New Roman" w:eastAsia="Times New Roman" w:cs="Times New Roman"/>
          <w:sz w:val="22"/>
          <w:szCs w:val="22"/>
          <w:b/>
          <w:bCs/>
          <w:color w:val="3D28A6"/>
          <w:spacing w:val="-6"/>
        </w:rPr>
        <w:t>AI </w:t>
      </w:r>
      <w:r>
        <w:rPr>
          <w:rFonts w:ascii="SimSun" w:hAnsi="SimSun" w:eastAsia="SimSun" w:cs="SimSun"/>
          <w:sz w:val="22"/>
          <w:szCs w:val="22"/>
          <w:b/>
          <w:bCs/>
          <w:color w:val="3D28A6"/>
          <w:spacing w:val="-6"/>
        </w:rPr>
        <w:t>中</w:t>
      </w:r>
      <w:r>
        <w:rPr>
          <w:rFonts w:ascii="SimSun" w:hAnsi="SimSun" w:eastAsia="SimSun" w:cs="SimSun"/>
          <w:sz w:val="22"/>
          <w:szCs w:val="22"/>
          <w:b/>
          <w:bCs/>
          <w:spacing w:val="-6"/>
        </w:rPr>
        <w:t>台</w:t>
      </w:r>
      <w:r>
        <w:rPr>
          <w:rFonts w:ascii="SimSun" w:hAnsi="SimSun" w:eastAsia="SimSun" w:cs="SimSun"/>
          <w:sz w:val="22"/>
          <w:szCs w:val="22"/>
          <w:b/>
          <w:bCs/>
          <w:color w:val="3D28A6"/>
          <w:spacing w:val="-6"/>
        </w:rPr>
        <w:t>的智慧</w:t>
      </w:r>
      <w:r>
        <w:rPr>
          <w:rFonts w:ascii="SimSun" w:hAnsi="SimSun" w:eastAsia="SimSun" w:cs="SimSun"/>
          <w:sz w:val="22"/>
          <w:szCs w:val="22"/>
          <w:b/>
          <w:bCs/>
          <w:spacing w:val="-6"/>
        </w:rPr>
        <w:t>运营</w:t>
      </w:r>
    </w:p>
    <w:p>
      <w:pPr>
        <w:pStyle w:val="BodyText"/>
        <w:spacing w:line="278" w:lineRule="auto"/>
        <w:rPr/>
      </w:pPr>
      <w:r/>
    </w:p>
    <w:p>
      <w:pPr>
        <w:ind w:left="1110"/>
        <w:spacing w:before="72" w:line="219" w:lineRule="auto"/>
        <w:rPr>
          <w:rFonts w:ascii="SimSun" w:hAnsi="SimSun" w:eastAsia="SimSun" w:cs="SimSun"/>
          <w:sz w:val="22"/>
          <w:szCs w:val="22"/>
        </w:rPr>
      </w:pPr>
      <w:r>
        <w:rPr>
          <w:rFonts w:ascii="SimSun" w:hAnsi="SimSun" w:eastAsia="SimSun" w:cs="SimSun"/>
          <w:sz w:val="22"/>
          <w:szCs w:val="22"/>
          <w:spacing w:val="-5"/>
        </w:rPr>
        <w:t>这个阶段是在实现了基于数据湖的数据治理和基于数据中</w:t>
      </w:r>
    </w:p>
    <w:p>
      <w:pPr>
        <w:ind w:left="940" w:right="99"/>
        <w:spacing w:before="160" w:line="352" w:lineRule="auto"/>
        <w:rPr>
          <w:rFonts w:ascii="SimSun" w:hAnsi="SimSun" w:eastAsia="SimSun" w:cs="SimSun"/>
          <w:sz w:val="22"/>
          <w:szCs w:val="22"/>
        </w:rPr>
      </w:pPr>
      <w:r>
        <w:rPr>
          <w:rFonts w:ascii="SimSun" w:hAnsi="SimSun" w:eastAsia="SimSun" w:cs="SimSun"/>
          <w:sz w:val="22"/>
          <w:szCs w:val="22"/>
          <w:spacing w:val="-6"/>
        </w:rPr>
        <w:t>台的数据可视化两个阶段后，在数据稳定成熟的条件下，形成</w:t>
      </w:r>
      <w:r>
        <w:rPr>
          <w:rFonts w:ascii="SimSun" w:hAnsi="SimSun" w:eastAsia="SimSun" w:cs="SimSun"/>
          <w:sz w:val="22"/>
          <w:szCs w:val="22"/>
          <w:spacing w:val="11"/>
        </w:rPr>
        <w:t xml:space="preserve"> </w:t>
      </w:r>
      <w:r>
        <w:rPr>
          <w:rFonts w:ascii="SimSun" w:hAnsi="SimSun" w:eastAsia="SimSun" w:cs="SimSun"/>
          <w:sz w:val="22"/>
          <w:szCs w:val="22"/>
          <w:spacing w:val="-6"/>
        </w:rPr>
        <w:t>在实时数据驱动下的机器学习与智能化高级预测分析。这个阶</w:t>
      </w:r>
      <w:r>
        <w:rPr>
          <w:rFonts w:ascii="SimSun" w:hAnsi="SimSun" w:eastAsia="SimSun" w:cs="SimSun"/>
          <w:sz w:val="22"/>
          <w:szCs w:val="22"/>
          <w:spacing w:val="10"/>
        </w:rPr>
        <w:t xml:space="preserve"> </w:t>
      </w:r>
      <w:r>
        <w:rPr>
          <w:rFonts w:ascii="SimSun" w:hAnsi="SimSun" w:eastAsia="SimSun" w:cs="SimSun"/>
          <w:sz w:val="22"/>
          <w:szCs w:val="22"/>
          <w:spacing w:val="-4"/>
        </w:rPr>
        <w:t>段的关键在于基于</w:t>
      </w:r>
      <w:r>
        <w:rPr>
          <w:rFonts w:ascii="Times New Roman" w:hAnsi="Times New Roman" w:eastAsia="Times New Roman" w:cs="Times New Roman"/>
          <w:sz w:val="22"/>
          <w:szCs w:val="22"/>
          <w:spacing w:val="-4"/>
        </w:rPr>
        <w:t>AI</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4"/>
        </w:rPr>
        <w:t>中台实现数据驱动的智慧运营。</w:t>
      </w:r>
      <w:r>
        <w:rPr>
          <w:rFonts w:ascii="Times New Roman" w:hAnsi="Times New Roman" w:eastAsia="Times New Roman" w:cs="Times New Roman"/>
          <w:sz w:val="22"/>
          <w:szCs w:val="22"/>
          <w:spacing w:val="-4"/>
        </w:rPr>
        <w:t>AI</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4"/>
        </w:rPr>
        <w:t>中台</w:t>
      </w:r>
    </w:p>
    <w:p>
      <w:pPr>
        <w:ind w:left="940"/>
        <w:spacing w:before="1" w:line="219" w:lineRule="auto"/>
        <w:rPr>
          <w:rFonts w:ascii="SimSun" w:hAnsi="SimSun" w:eastAsia="SimSun" w:cs="SimSun"/>
          <w:sz w:val="22"/>
          <w:szCs w:val="22"/>
        </w:rPr>
      </w:pPr>
      <w:r>
        <w:rPr>
          <w:rFonts w:ascii="SimSun" w:hAnsi="SimSun" w:eastAsia="SimSun" w:cs="SimSun"/>
          <w:sz w:val="22"/>
          <w:szCs w:val="22"/>
        </w:rPr>
        <w:t>参考服务架构如图9-11所示。</w:t>
      </w:r>
    </w:p>
    <w:p>
      <w:pPr>
        <w:ind w:left="1110"/>
        <w:spacing w:before="189" w:line="219" w:lineRule="auto"/>
        <w:rPr>
          <w:rFonts w:ascii="SimSun" w:hAnsi="SimSun" w:eastAsia="SimSun" w:cs="SimSun"/>
          <w:sz w:val="22"/>
          <w:szCs w:val="22"/>
        </w:rPr>
      </w:pPr>
      <w:r>
        <w:rPr>
          <w:rFonts w:ascii="SimSun" w:hAnsi="SimSun" w:eastAsia="SimSun" w:cs="SimSun"/>
          <w:sz w:val="22"/>
          <w:szCs w:val="22"/>
          <w:spacing w:val="20"/>
        </w:rPr>
        <w:t>作为企业</w:t>
      </w:r>
      <w:r>
        <w:rPr>
          <w:rFonts w:ascii="Times New Roman" w:hAnsi="Times New Roman" w:eastAsia="Times New Roman" w:cs="Times New Roman"/>
          <w:sz w:val="22"/>
          <w:szCs w:val="22"/>
        </w:rPr>
        <w:t>AI</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20"/>
        </w:rPr>
        <w:t>中台的典型代表，用友</w:t>
      </w:r>
      <w:r>
        <w:rPr>
          <w:rFonts w:ascii="Times New Roman" w:hAnsi="Times New Roman" w:eastAsia="Times New Roman" w:cs="Times New Roman"/>
          <w:sz w:val="22"/>
          <w:szCs w:val="22"/>
        </w:rPr>
        <w:t>YonBIP</w:t>
      </w:r>
      <w:r>
        <w:rPr>
          <w:rFonts w:ascii="Times New Roman" w:hAnsi="Times New Roman" w:eastAsia="Times New Roman" w:cs="Times New Roman"/>
          <w:sz w:val="22"/>
          <w:szCs w:val="22"/>
          <w:spacing w:val="20"/>
        </w:rPr>
        <w:t>·</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20"/>
        </w:rPr>
        <w:t>智多星</w:t>
      </w:r>
    </w:p>
    <w:p>
      <w:pPr>
        <w:ind w:left="940" w:right="67"/>
        <w:spacing w:before="167" w:line="361" w:lineRule="auto"/>
        <w:rPr>
          <w:rFonts w:ascii="SimSun" w:hAnsi="SimSun" w:eastAsia="SimSun" w:cs="SimSun"/>
          <w:sz w:val="22"/>
          <w:szCs w:val="22"/>
        </w:rPr>
      </w:pPr>
      <w:r>
        <w:rPr>
          <w:rFonts w:ascii="SimSun" w:hAnsi="SimSun" w:eastAsia="SimSun" w:cs="SimSun"/>
          <w:sz w:val="22"/>
          <w:szCs w:val="22"/>
          <w:spacing w:val="3"/>
        </w:rPr>
        <w:t>是用友公司打造的面向企业内外部开发者、独立</w:t>
      </w:r>
      <w:r>
        <w:rPr>
          <w:rFonts w:ascii="SimSun" w:hAnsi="SimSun" w:eastAsia="SimSun" w:cs="SimSun"/>
          <w:sz w:val="22"/>
          <w:szCs w:val="22"/>
          <w:spacing w:val="2"/>
        </w:rPr>
        <w:t>软件开发商</w:t>
      </w:r>
      <w:r>
        <w:rPr>
          <w:rFonts w:ascii="SimSun" w:hAnsi="SimSun" w:eastAsia="SimSun" w:cs="SimSun"/>
          <w:sz w:val="22"/>
          <w:szCs w:val="22"/>
        </w:rPr>
        <w:t xml:space="preserve"> </w:t>
      </w:r>
      <w:r>
        <w:rPr>
          <w:rFonts w:ascii="SimSun" w:hAnsi="SimSun" w:eastAsia="SimSun" w:cs="SimSun"/>
          <w:sz w:val="22"/>
          <w:szCs w:val="22"/>
          <w:spacing w:val="-3"/>
        </w:rPr>
        <w:t>(Independent Software Vendors,ISV)、生态伙伴、客户以及</w:t>
      </w:r>
      <w:r>
        <w:rPr>
          <w:rFonts w:ascii="SimSun" w:hAnsi="SimSun" w:eastAsia="SimSun" w:cs="SimSun"/>
          <w:sz w:val="22"/>
          <w:szCs w:val="22"/>
          <w:spacing w:val="13"/>
        </w:rPr>
        <w:t xml:space="preserve"> </w:t>
      </w:r>
      <w:r>
        <w:rPr>
          <w:rFonts w:ascii="SimSun" w:hAnsi="SimSun" w:eastAsia="SimSun" w:cs="SimSun"/>
          <w:sz w:val="22"/>
          <w:szCs w:val="22"/>
          <w:spacing w:val="-3"/>
        </w:rPr>
        <w:t>包括</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3"/>
        </w:rPr>
        <w:t>AI</w:t>
      </w:r>
      <w:r>
        <w:rPr>
          <w:rFonts w:ascii="SimSun" w:hAnsi="SimSun" w:eastAsia="SimSun" w:cs="SimSun"/>
          <w:sz w:val="22"/>
          <w:szCs w:val="22"/>
          <w:spacing w:val="-3"/>
        </w:rPr>
        <w:t>训练师、</w:t>
      </w:r>
      <w:r>
        <w:rPr>
          <w:rFonts w:ascii="Times New Roman" w:hAnsi="Times New Roman" w:eastAsia="Times New Roman" w:cs="Times New Roman"/>
          <w:sz w:val="22"/>
          <w:szCs w:val="22"/>
          <w:spacing w:val="-3"/>
        </w:rPr>
        <w:t>AI </w:t>
      </w:r>
      <w:r>
        <w:rPr>
          <w:rFonts w:ascii="SimSun" w:hAnsi="SimSun" w:eastAsia="SimSun" w:cs="SimSun"/>
          <w:sz w:val="22"/>
          <w:szCs w:val="22"/>
          <w:spacing w:val="-3"/>
        </w:rPr>
        <w:t>标注师等人工智能新职业的创新载体。这</w:t>
      </w:r>
    </w:p>
    <w:p>
      <w:pPr>
        <w:ind w:left="940"/>
        <w:spacing w:before="1" w:line="218" w:lineRule="auto"/>
        <w:rPr>
          <w:rFonts w:ascii="SimSun" w:hAnsi="SimSun" w:eastAsia="SimSun" w:cs="SimSun"/>
          <w:sz w:val="22"/>
          <w:szCs w:val="22"/>
        </w:rPr>
      </w:pPr>
      <w:r>
        <w:rPr>
          <w:rFonts w:ascii="SimSun" w:hAnsi="SimSun" w:eastAsia="SimSun" w:cs="SimSun"/>
          <w:sz w:val="22"/>
          <w:szCs w:val="22"/>
          <w:spacing w:val="3"/>
        </w:rPr>
        <w:t>是一个拥有智能工场和智能机器人两大核心能力，具备低门</w:t>
      </w:r>
    </w:p>
    <w:p>
      <w:pPr>
        <w:spacing w:line="218" w:lineRule="auto"/>
        <w:sectPr>
          <w:footerReference w:type="default" r:id="rId556"/>
          <w:pgSz w:w="7560" w:h="11380"/>
          <w:pgMar w:top="203" w:right="729" w:bottom="474" w:left="0" w:header="0" w:footer="241" w:gutter="0"/>
        </w:sectPr>
        <w:rPr>
          <w:rFonts w:ascii="SimSun" w:hAnsi="SimSun" w:eastAsia="SimSun" w:cs="SimSun"/>
          <w:sz w:val="22"/>
          <w:szCs w:val="22"/>
        </w:rPr>
      </w:pPr>
    </w:p>
    <w:p>
      <w:pPr>
        <w:ind w:left="5392"/>
        <w:spacing w:before="1" w:line="185" w:lineRule="auto"/>
        <w:rPr>
          <w:rFonts w:ascii="SimSun" w:hAnsi="SimSun" w:eastAsia="SimSun" w:cs="SimSun"/>
          <w:sz w:val="21"/>
          <w:szCs w:val="21"/>
        </w:rPr>
      </w:pPr>
      <w:r>
        <mc:AlternateContent xmlns:mc="http://schemas.openxmlformats.org/markup-compatibility/2006">
          <mc:Choice Requires="wps">
            <w:drawing>
              <wp:anchor distT="0" distB="0" distL="0" distR="0" simplePos="0" relativeHeight="253562880" behindDoc="0" locked="0" layoutInCell="0" allowOverlap="1">
                <wp:simplePos x="0" y="0"/>
                <wp:positionH relativeFrom="page">
                  <wp:posOffset>138521</wp:posOffset>
                </wp:positionH>
                <wp:positionV relativeFrom="page">
                  <wp:posOffset>2205395</wp:posOffset>
                </wp:positionV>
                <wp:extent cx="954405" cy="121920"/>
                <wp:effectExtent l="0" t="0" r="0" b="0"/>
                <wp:wrapNone/>
                <wp:docPr id="618" name="TextBox 618"/>
                <wp:cNvGraphicFramePr/>
                <a:graphic>
                  <a:graphicData uri="http://schemas.microsoft.com/office/word/2010/wordprocessingShape">
                    <wps:wsp>
                      <wps:cNvSpPr txBox="1"/>
                      <wps:spPr>
                        <a:xfrm rot="16200000">
                          <a:off x="138521" y="2205395"/>
                          <a:ext cx="954405"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10"/>
                              </w:rPr>
                              <w:t>填法模型A队、数排方位A叫</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02" style="position:absolute;margin-left:10.9072pt;margin-top:173.653pt;mso-position-vertical-relative:page;mso-position-horizontal-relative:page;width:75.15pt;height:9.6pt;z-index:253562880;rotation:270;" o:allowincell="f" filled="false" stroked="false" type="#_x0000_t202">
                <v:fill on="false"/>
                <v:stroke on="false"/>
                <v:path/>
                <v:imagedata o:title=""/>
                <o:lock v:ext="edit" aspectratio="false"/>
                <v:textbox inset="0mm,0mm,0mm,0mm">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10"/>
                        </w:rPr>
                        <w:t>填法模型A队、数排方位A叫</w:t>
                      </w:r>
                    </w:p>
                  </w:txbxContent>
                </v:textbox>
              </v:shape>
            </w:pict>
          </mc:Fallback>
        </mc:AlternateContent>
      </w:r>
      <w:r>
        <mc:AlternateContent xmlns:mc="http://schemas.openxmlformats.org/markup-compatibility/2006">
          <mc:Choice Requires="wps">
            <w:drawing>
              <wp:anchor distT="0" distB="0" distL="0" distR="0" simplePos="0" relativeHeight="253561856" behindDoc="0" locked="0" layoutInCell="0" allowOverlap="1">
                <wp:simplePos x="0" y="0"/>
                <wp:positionH relativeFrom="page">
                  <wp:posOffset>3697155</wp:posOffset>
                </wp:positionH>
                <wp:positionV relativeFrom="page">
                  <wp:posOffset>2144496</wp:posOffset>
                </wp:positionV>
                <wp:extent cx="708025" cy="121920"/>
                <wp:effectExtent l="0" t="0" r="0" b="0"/>
                <wp:wrapNone/>
                <wp:docPr id="620" name="TextBox 620"/>
                <wp:cNvGraphicFramePr/>
                <a:graphic>
                  <a:graphicData uri="http://schemas.microsoft.com/office/word/2010/wordprocessingShape">
                    <wps:wsp>
                      <wps:cNvSpPr txBox="1"/>
                      <wps:spPr>
                        <a:xfrm rot="16200000">
                          <a:off x="3697155" y="2144496"/>
                          <a:ext cx="708025"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6"/>
                              </w:rPr>
                              <w:t>负</w:t>
                            </w:r>
                            <w:r>
                              <w:rPr>
                                <w:rFonts w:ascii="SimSun" w:hAnsi="SimSun" w:eastAsia="SimSun" w:cs="SimSun"/>
                                <w:sz w:val="11"/>
                                <w:szCs w:val="11"/>
                                <w:spacing w:val="-22"/>
                              </w:rPr>
                              <w:t xml:space="preserve"> </w:t>
                            </w:r>
                            <w:r>
                              <w:rPr>
                                <w:rFonts w:ascii="SimSun" w:hAnsi="SimSun" w:eastAsia="SimSun" w:cs="SimSun"/>
                                <w:sz w:val="11"/>
                                <w:szCs w:val="11"/>
                                <w:spacing w:val="-6"/>
                              </w:rPr>
                              <w:t>见</w:t>
                            </w:r>
                            <w:r>
                              <w:rPr>
                                <w:rFonts w:ascii="SimSun" w:hAnsi="SimSun" w:eastAsia="SimSun" w:cs="SimSun"/>
                                <w:sz w:val="11"/>
                                <w:szCs w:val="11"/>
                                <w:spacing w:val="-25"/>
                              </w:rPr>
                              <w:t xml:space="preserve"> </w:t>
                            </w:r>
                            <w:r>
                              <w:rPr>
                                <w:rFonts w:ascii="SimSun" w:hAnsi="SimSun" w:eastAsia="SimSun" w:cs="SimSun"/>
                                <w:sz w:val="11"/>
                                <w:szCs w:val="11"/>
                                <w:spacing w:val="-6"/>
                              </w:rPr>
                              <w:t>化</w:t>
                            </w:r>
                            <w:r>
                              <w:rPr>
                                <w:rFonts w:ascii="SimSun" w:hAnsi="SimSun" w:eastAsia="SimSun" w:cs="SimSun"/>
                                <w:sz w:val="11"/>
                                <w:szCs w:val="11"/>
                                <w:spacing w:val="-23"/>
                              </w:rPr>
                              <w:t xml:space="preserve"> </w:t>
                            </w:r>
                            <w:r>
                              <w:rPr>
                                <w:rFonts w:ascii="SimSun" w:hAnsi="SimSun" w:eastAsia="SimSun" w:cs="SimSun"/>
                                <w:sz w:val="11"/>
                                <w:szCs w:val="11"/>
                                <w:spacing w:val="-6"/>
                              </w:rPr>
                              <w:t>5</w:t>
                            </w:r>
                            <w:r>
                              <w:rPr>
                                <w:rFonts w:ascii="SimSun" w:hAnsi="SimSun" w:eastAsia="SimSun" w:cs="SimSun"/>
                                <w:sz w:val="11"/>
                                <w:szCs w:val="11"/>
                                <w:spacing w:val="-27"/>
                              </w:rPr>
                              <w:t xml:space="preserve"> </w:t>
                            </w:r>
                            <w:r>
                              <w:rPr>
                                <w:rFonts w:ascii="SimSun" w:hAnsi="SimSun" w:eastAsia="SimSun" w:cs="SimSun"/>
                                <w:sz w:val="11"/>
                                <w:szCs w:val="11"/>
                                <w:spacing w:val="-6"/>
                              </w:rPr>
                              <w:t>k</w:t>
                            </w:r>
                            <w:r>
                              <w:rPr>
                                <w:rFonts w:ascii="SimSun" w:hAnsi="SimSun" w:eastAsia="SimSun" w:cs="SimSun"/>
                                <w:sz w:val="11"/>
                                <w:szCs w:val="11"/>
                                <w:spacing w:val="-16"/>
                              </w:rPr>
                              <w:t xml:space="preserve"> </w:t>
                            </w:r>
                            <w:r>
                              <w:rPr>
                                <w:rFonts w:ascii="SimSun" w:hAnsi="SimSun" w:eastAsia="SimSun" w:cs="SimSun"/>
                                <w:sz w:val="11"/>
                                <w:szCs w:val="11"/>
                                <w:spacing w:val="-6"/>
                              </w:rPr>
                              <w:t>，</w:t>
                            </w:r>
                            <w:r>
                              <w:rPr>
                                <w:rFonts w:ascii="SimSun" w:hAnsi="SimSun" w:eastAsia="SimSun" w:cs="SimSun"/>
                                <w:sz w:val="11"/>
                                <w:szCs w:val="11"/>
                                <w:spacing w:val="-26"/>
                              </w:rPr>
                              <w:t xml:space="preserve"> </w:t>
                            </w:r>
                            <w:r>
                              <w:rPr>
                                <w:rFonts w:ascii="SimSun" w:hAnsi="SimSun" w:eastAsia="SimSun" w:cs="SimSun"/>
                                <w:sz w:val="11"/>
                                <w:szCs w:val="11"/>
                                <w:spacing w:val="-6"/>
                              </w:rPr>
                              <w:t>批</w:t>
                            </w:r>
                            <w:r>
                              <w:rPr>
                                <w:rFonts w:ascii="SimSun" w:hAnsi="SimSun" w:eastAsia="SimSun" w:cs="SimSun"/>
                                <w:sz w:val="11"/>
                                <w:szCs w:val="11"/>
                                <w:spacing w:val="-25"/>
                              </w:rPr>
                              <w:t xml:space="preserve"> </w:t>
                            </w:r>
                            <w:r>
                              <w:rPr>
                                <w:rFonts w:ascii="SimSun" w:hAnsi="SimSun" w:eastAsia="SimSun" w:cs="SimSun"/>
                                <w:sz w:val="11"/>
                                <w:szCs w:val="11"/>
                                <w:spacing w:val="-6"/>
                              </w:rPr>
                              <w:t>作</w:t>
                            </w:r>
                            <w:r>
                              <w:rPr>
                                <w:rFonts w:ascii="SimSun" w:hAnsi="SimSun" w:eastAsia="SimSun" w:cs="SimSun"/>
                                <w:sz w:val="11"/>
                                <w:szCs w:val="11"/>
                                <w:spacing w:val="-24"/>
                              </w:rPr>
                              <w:t xml:space="preserve"> </w:t>
                            </w:r>
                            <w:r>
                              <w:rPr>
                                <w:rFonts w:ascii="SimSun" w:hAnsi="SimSun" w:eastAsia="SimSun" w:cs="SimSun"/>
                                <w:sz w:val="11"/>
                                <w:szCs w:val="11"/>
                                <w:spacing w:val="-6"/>
                              </w:rPr>
                              <w:t>名</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04" style="position:absolute;margin-left:291.115pt;margin-top:168.858pt;mso-position-vertical-relative:page;mso-position-horizontal-relative:page;width:55.75pt;height:9.6pt;z-index:253561856;rotation:270;" o:allowincell="f" filled="false" stroked="false" type="#_x0000_t202">
                <v:fill on="false"/>
                <v:stroke on="false"/>
                <v:path/>
                <v:imagedata o:title=""/>
                <o:lock v:ext="edit" aspectratio="false"/>
                <v:textbox inset="0mm,0mm,0mm,0mm">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6"/>
                        </w:rPr>
                        <w:t>负</w:t>
                      </w:r>
                      <w:r>
                        <w:rPr>
                          <w:rFonts w:ascii="SimSun" w:hAnsi="SimSun" w:eastAsia="SimSun" w:cs="SimSun"/>
                          <w:sz w:val="11"/>
                          <w:szCs w:val="11"/>
                          <w:spacing w:val="-22"/>
                        </w:rPr>
                        <w:t xml:space="preserve"> </w:t>
                      </w:r>
                      <w:r>
                        <w:rPr>
                          <w:rFonts w:ascii="SimSun" w:hAnsi="SimSun" w:eastAsia="SimSun" w:cs="SimSun"/>
                          <w:sz w:val="11"/>
                          <w:szCs w:val="11"/>
                          <w:spacing w:val="-6"/>
                        </w:rPr>
                        <w:t>见</w:t>
                      </w:r>
                      <w:r>
                        <w:rPr>
                          <w:rFonts w:ascii="SimSun" w:hAnsi="SimSun" w:eastAsia="SimSun" w:cs="SimSun"/>
                          <w:sz w:val="11"/>
                          <w:szCs w:val="11"/>
                          <w:spacing w:val="-25"/>
                        </w:rPr>
                        <w:t xml:space="preserve"> </w:t>
                      </w:r>
                      <w:r>
                        <w:rPr>
                          <w:rFonts w:ascii="SimSun" w:hAnsi="SimSun" w:eastAsia="SimSun" w:cs="SimSun"/>
                          <w:sz w:val="11"/>
                          <w:szCs w:val="11"/>
                          <w:spacing w:val="-6"/>
                        </w:rPr>
                        <w:t>化</w:t>
                      </w:r>
                      <w:r>
                        <w:rPr>
                          <w:rFonts w:ascii="SimSun" w:hAnsi="SimSun" w:eastAsia="SimSun" w:cs="SimSun"/>
                          <w:sz w:val="11"/>
                          <w:szCs w:val="11"/>
                          <w:spacing w:val="-23"/>
                        </w:rPr>
                        <w:t xml:space="preserve"> </w:t>
                      </w:r>
                      <w:r>
                        <w:rPr>
                          <w:rFonts w:ascii="SimSun" w:hAnsi="SimSun" w:eastAsia="SimSun" w:cs="SimSun"/>
                          <w:sz w:val="11"/>
                          <w:szCs w:val="11"/>
                          <w:spacing w:val="-6"/>
                        </w:rPr>
                        <w:t>5</w:t>
                      </w:r>
                      <w:r>
                        <w:rPr>
                          <w:rFonts w:ascii="SimSun" w:hAnsi="SimSun" w:eastAsia="SimSun" w:cs="SimSun"/>
                          <w:sz w:val="11"/>
                          <w:szCs w:val="11"/>
                          <w:spacing w:val="-27"/>
                        </w:rPr>
                        <w:t xml:space="preserve"> </w:t>
                      </w:r>
                      <w:r>
                        <w:rPr>
                          <w:rFonts w:ascii="SimSun" w:hAnsi="SimSun" w:eastAsia="SimSun" w:cs="SimSun"/>
                          <w:sz w:val="11"/>
                          <w:szCs w:val="11"/>
                          <w:spacing w:val="-6"/>
                        </w:rPr>
                        <w:t>k</w:t>
                      </w:r>
                      <w:r>
                        <w:rPr>
                          <w:rFonts w:ascii="SimSun" w:hAnsi="SimSun" w:eastAsia="SimSun" w:cs="SimSun"/>
                          <w:sz w:val="11"/>
                          <w:szCs w:val="11"/>
                          <w:spacing w:val="-16"/>
                        </w:rPr>
                        <w:t xml:space="preserve"> </w:t>
                      </w:r>
                      <w:r>
                        <w:rPr>
                          <w:rFonts w:ascii="SimSun" w:hAnsi="SimSun" w:eastAsia="SimSun" w:cs="SimSun"/>
                          <w:sz w:val="11"/>
                          <w:szCs w:val="11"/>
                          <w:spacing w:val="-6"/>
                        </w:rPr>
                        <w:t>，</w:t>
                      </w:r>
                      <w:r>
                        <w:rPr>
                          <w:rFonts w:ascii="SimSun" w:hAnsi="SimSun" w:eastAsia="SimSun" w:cs="SimSun"/>
                          <w:sz w:val="11"/>
                          <w:szCs w:val="11"/>
                          <w:spacing w:val="-26"/>
                        </w:rPr>
                        <w:t xml:space="preserve"> </w:t>
                      </w:r>
                      <w:r>
                        <w:rPr>
                          <w:rFonts w:ascii="SimSun" w:hAnsi="SimSun" w:eastAsia="SimSun" w:cs="SimSun"/>
                          <w:sz w:val="11"/>
                          <w:szCs w:val="11"/>
                          <w:spacing w:val="-6"/>
                        </w:rPr>
                        <w:t>批</w:t>
                      </w:r>
                      <w:r>
                        <w:rPr>
                          <w:rFonts w:ascii="SimSun" w:hAnsi="SimSun" w:eastAsia="SimSun" w:cs="SimSun"/>
                          <w:sz w:val="11"/>
                          <w:szCs w:val="11"/>
                          <w:spacing w:val="-25"/>
                        </w:rPr>
                        <w:t xml:space="preserve"> </w:t>
                      </w:r>
                      <w:r>
                        <w:rPr>
                          <w:rFonts w:ascii="SimSun" w:hAnsi="SimSun" w:eastAsia="SimSun" w:cs="SimSun"/>
                          <w:sz w:val="11"/>
                          <w:szCs w:val="11"/>
                          <w:spacing w:val="-6"/>
                        </w:rPr>
                        <w:t>作</w:t>
                      </w:r>
                      <w:r>
                        <w:rPr>
                          <w:rFonts w:ascii="SimSun" w:hAnsi="SimSun" w:eastAsia="SimSun" w:cs="SimSun"/>
                          <w:sz w:val="11"/>
                          <w:szCs w:val="11"/>
                          <w:spacing w:val="-24"/>
                        </w:rPr>
                        <w:t xml:space="preserve"> </w:t>
                      </w:r>
                      <w:r>
                        <w:rPr>
                          <w:rFonts w:ascii="SimSun" w:hAnsi="SimSun" w:eastAsia="SimSun" w:cs="SimSun"/>
                          <w:sz w:val="11"/>
                          <w:szCs w:val="11"/>
                          <w:spacing w:val="-6"/>
                        </w:rPr>
                        <w:t>名</w:t>
                      </w:r>
                    </w:p>
                  </w:txbxContent>
                </v:textbox>
              </v:shape>
            </w:pict>
          </mc:Fallback>
        </mc:AlternateContent>
      </w:r>
      <w:bookmarkStart w:name="bookmark25" w:id="22"/>
      <w:bookmarkEnd w:id="22"/>
      <w:r>
        <w:rPr>
          <w:rFonts w:ascii="SimSun" w:hAnsi="SimSun" w:eastAsia="SimSun" w:cs="SimSun"/>
          <w:sz w:val="21"/>
          <w:szCs w:val="21"/>
          <w:b/>
          <w:bCs/>
          <w:spacing w:val="-18"/>
          <w:w w:val="90"/>
        </w:rPr>
        <w:t>用</w:t>
      </w:r>
      <w:r>
        <w:rPr>
          <w:rFonts w:ascii="SimSun" w:hAnsi="SimSun" w:eastAsia="SimSun" w:cs="SimSun"/>
          <w:sz w:val="21"/>
          <w:szCs w:val="21"/>
          <w:b/>
          <w:bCs/>
          <w:color w:val="3B279E"/>
          <w:spacing w:val="-18"/>
          <w:w w:val="90"/>
        </w:rPr>
        <w:t>数</w:t>
      </w:r>
      <w:r>
        <w:rPr>
          <w:rFonts w:ascii="SimSun" w:hAnsi="SimSun" w:eastAsia="SimSun" w:cs="SimSun"/>
          <w:sz w:val="21"/>
          <w:szCs w:val="21"/>
          <w:b/>
          <w:bCs/>
          <w:spacing w:val="-18"/>
          <w:w w:val="90"/>
        </w:rPr>
        <w:t>篇</w:t>
      </w:r>
    </w:p>
    <w:p>
      <w:pPr>
        <w:ind w:right="17"/>
        <w:spacing w:before="1" w:line="217" w:lineRule="auto"/>
        <w:jc w:val="right"/>
        <w:rPr>
          <w:rFonts w:ascii="SimSun" w:hAnsi="SimSun" w:eastAsia="SimSun" w:cs="SimSun"/>
          <w:sz w:val="21"/>
          <w:szCs w:val="21"/>
        </w:rPr>
      </w:pPr>
      <w:r>
        <w:rPr>
          <w:rFonts w:ascii="SimSun" w:hAnsi="SimSun" w:eastAsia="SimSun" w:cs="SimSun"/>
          <w:sz w:val="21"/>
          <w:szCs w:val="21"/>
          <w:color w:val="D7790F"/>
          <w:spacing w:val="-13"/>
          <w:w w:val="85"/>
        </w:rPr>
        <w:t>挖掘数据价值</w:t>
      </w:r>
    </w:p>
    <w:p>
      <w:pPr>
        <w:pStyle w:val="BodyText"/>
        <w:spacing w:line="315" w:lineRule="auto"/>
        <w:rPr/>
      </w:pPr>
      <w:r/>
    </w:p>
    <w:p>
      <w:pPr>
        <w:pStyle w:val="BodyText"/>
        <w:spacing w:line="315" w:lineRule="auto"/>
        <w:rPr/>
      </w:pPr>
      <w:r/>
    </w:p>
    <w:p>
      <w:pPr>
        <w:ind w:left="60"/>
        <w:spacing w:before="68" w:line="441" w:lineRule="exact"/>
        <w:rPr>
          <w:rFonts w:ascii="SimSun" w:hAnsi="SimSun" w:eastAsia="SimSun" w:cs="SimSun"/>
          <w:sz w:val="21"/>
          <w:szCs w:val="21"/>
        </w:rPr>
      </w:pPr>
      <w:r>
        <w:rPr>
          <w:rFonts w:ascii="SimSun" w:hAnsi="SimSun" w:eastAsia="SimSun" w:cs="SimSun"/>
          <w:sz w:val="21"/>
          <w:szCs w:val="21"/>
          <w:spacing w:val="3"/>
          <w:position w:val="17"/>
        </w:rPr>
        <w:t>槛、向导式、高效率等特点的</w:t>
      </w:r>
      <w:r>
        <w:rPr>
          <w:rFonts w:ascii="SimSun" w:hAnsi="SimSun" w:eastAsia="SimSun" w:cs="SimSun"/>
          <w:sz w:val="21"/>
          <w:szCs w:val="21"/>
          <w:spacing w:val="-37"/>
          <w:position w:val="17"/>
        </w:rPr>
        <w:t xml:space="preserve"> </w:t>
      </w:r>
      <w:r>
        <w:rPr>
          <w:rFonts w:ascii="Times New Roman" w:hAnsi="Times New Roman" w:eastAsia="Times New Roman" w:cs="Times New Roman"/>
          <w:sz w:val="21"/>
          <w:szCs w:val="21"/>
          <w:position w:val="17"/>
        </w:rPr>
        <w:t>AI</w:t>
      </w:r>
      <w:r>
        <w:rPr>
          <w:rFonts w:ascii="Times New Roman" w:hAnsi="Times New Roman" w:eastAsia="Times New Roman" w:cs="Times New Roman"/>
          <w:sz w:val="21"/>
          <w:szCs w:val="21"/>
          <w:spacing w:val="3"/>
          <w:position w:val="17"/>
        </w:rPr>
        <w:t xml:space="preserve"> </w:t>
      </w:r>
      <w:r>
        <w:rPr>
          <w:rFonts w:ascii="SimSun" w:hAnsi="SimSun" w:eastAsia="SimSun" w:cs="SimSun"/>
          <w:sz w:val="21"/>
          <w:szCs w:val="21"/>
          <w:spacing w:val="3"/>
          <w:position w:val="17"/>
        </w:rPr>
        <w:t>中台，可支撑企业全价值链、</w:t>
      </w:r>
    </w:p>
    <w:p>
      <w:pPr>
        <w:ind w:left="60"/>
        <w:spacing w:line="219" w:lineRule="auto"/>
        <w:rPr>
          <w:rFonts w:ascii="SimSun" w:hAnsi="SimSun" w:eastAsia="SimSun" w:cs="SimSun"/>
          <w:sz w:val="21"/>
          <w:szCs w:val="21"/>
        </w:rPr>
      </w:pPr>
      <w:r>
        <w:rPr>
          <w:rFonts w:ascii="SimSun" w:hAnsi="SimSun" w:eastAsia="SimSun" w:cs="SimSun"/>
          <w:sz w:val="21"/>
          <w:szCs w:val="21"/>
          <w:spacing w:val="-1"/>
        </w:rPr>
        <w:t>全场景的泛在智能和群体智能应用。</w:t>
      </w:r>
    </w:p>
    <w:p>
      <w:pPr>
        <w:pStyle w:val="BodyText"/>
        <w:rPr/>
      </w:pPr>
      <w:r/>
    </w:p>
    <w:p>
      <w:pPr>
        <w:spacing w:line="2650" w:lineRule="exact"/>
        <w:rPr/>
      </w:pPr>
      <w:r>
        <w:rPr>
          <w:position w:val="-53"/>
        </w:rPr>
        <w:pict>
          <v:group id="_x0000_s706" style="mso-position-vertical-relative:line;mso-position-horizontal-relative:char;width:296.55pt;height:132.55pt;" filled="false" stroked="false" coordsize="5930,2651" coordorigin="0,0">
            <v:shape id="_x0000_s708" style="position:absolute;left:0;top:0;width:5930;height:2651;" filled="false" stroked="false" type="#_x0000_t75">
              <v:imagedata o:title="" r:id="rId559"/>
            </v:shape>
            <v:shape id="_x0000_s710" style="position:absolute;left:1339;top:104;width:3266;height:2550;" filled="false" stroked="false" type="#_x0000_t202">
              <v:fill on="false"/>
              <v:stroke on="false"/>
              <v:path/>
              <v:imagedata o:title=""/>
              <o:lock v:ext="edit" aspectratio="false"/>
              <v:textbox inset="0mm,0mm,0mm,0mm">
                <w:txbxContent>
                  <w:p>
                    <w:pPr>
                      <w:ind w:left="1369"/>
                      <w:spacing w:before="20" w:line="219" w:lineRule="auto"/>
                      <w:rPr>
                        <w:rFonts w:ascii="SimSun" w:hAnsi="SimSun" w:eastAsia="SimSun" w:cs="SimSun"/>
                        <w:sz w:val="12"/>
                        <w:szCs w:val="12"/>
                      </w:rPr>
                    </w:pPr>
                    <w:r>
                      <w:rPr>
                        <w:rFonts w:ascii="Times New Roman" w:hAnsi="Times New Roman" w:eastAsia="Times New Roman" w:cs="Times New Roman"/>
                        <w:sz w:val="12"/>
                        <w:szCs w:val="12"/>
                        <w:color w:val="FFFFFF"/>
                        <w:spacing w:val="-7"/>
                      </w:rPr>
                      <w:t>AI</w:t>
                    </w:r>
                    <w:r>
                      <w:rPr>
                        <w:rFonts w:ascii="Times New Roman" w:hAnsi="Times New Roman" w:eastAsia="Times New Roman" w:cs="Times New Roman"/>
                        <w:sz w:val="12"/>
                        <w:szCs w:val="12"/>
                        <w:color w:val="FFFFFF"/>
                        <w:spacing w:val="9"/>
                      </w:rPr>
                      <w:t xml:space="preserve">  </w:t>
                    </w:r>
                    <w:r>
                      <w:rPr>
                        <w:rFonts w:ascii="SimSun" w:hAnsi="SimSun" w:eastAsia="SimSun" w:cs="SimSun"/>
                        <w:sz w:val="12"/>
                        <w:szCs w:val="12"/>
                        <w:color w:val="FFFFFF"/>
                        <w:spacing w:val="-7"/>
                      </w:rPr>
                      <w:t>服务</w:t>
                    </w:r>
                  </w:p>
                  <w:p>
                    <w:pPr>
                      <w:ind w:left="230"/>
                      <w:spacing w:before="41" w:line="220" w:lineRule="auto"/>
                      <w:rPr>
                        <w:rFonts w:ascii="SimSun" w:hAnsi="SimSun" w:eastAsia="SimSun" w:cs="SimSun"/>
                        <w:sz w:val="21"/>
                        <w:szCs w:val="21"/>
                      </w:rPr>
                    </w:pPr>
                    <w:r>
                      <w:rPr>
                        <w:rFonts w:ascii="SimSun" w:hAnsi="SimSun" w:eastAsia="SimSun" w:cs="SimSun"/>
                        <w:sz w:val="12"/>
                        <w:szCs w:val="12"/>
                        <w:color w:val="F14E48"/>
                        <w:spacing w:val="3"/>
                      </w:rPr>
                      <w:t>剪法限</w:t>
                    </w:r>
                    <w:r>
                      <w:rPr>
                        <w:rFonts w:ascii="SimSun" w:hAnsi="SimSun" w:eastAsia="SimSun" w:cs="SimSun"/>
                        <w:sz w:val="12"/>
                        <w:szCs w:val="12"/>
                        <w:color w:val="F14E48"/>
                      </w:rPr>
                      <w:t xml:space="preserve">                                </w:t>
                    </w:r>
                    <w:r>
                      <w:rPr>
                        <w:rFonts w:ascii="SimSun" w:hAnsi="SimSun" w:eastAsia="SimSun" w:cs="SimSun"/>
                        <w:sz w:val="21"/>
                        <w:szCs w:val="21"/>
                        <w:color w:val="EECE8E"/>
                        <w:spacing w:val="3"/>
                      </w:rPr>
                      <w:t>预观型</w:t>
                    </w:r>
                  </w:p>
                  <w:p>
                    <w:pPr>
                      <w:ind w:left="130"/>
                      <w:spacing w:before="44" w:line="238" w:lineRule="auto"/>
                      <w:rPr>
                        <w:rFonts w:ascii="FangSong" w:hAnsi="FangSong" w:eastAsia="FangSong" w:cs="FangSong"/>
                        <w:sz w:val="12"/>
                        <w:szCs w:val="12"/>
                      </w:rPr>
                    </w:pPr>
                    <w:r>
                      <w:rPr>
                        <w:rFonts w:ascii="SimSun" w:hAnsi="SimSun" w:eastAsia="SimSun" w:cs="SimSun"/>
                        <w:sz w:val="12"/>
                        <w:szCs w:val="12"/>
                        <w:spacing w:val="-1"/>
                      </w:rPr>
                      <w:t>状态估计</w:t>
                    </w:r>
                    <w:r>
                      <w:rPr>
                        <w:rFonts w:ascii="SimSun" w:hAnsi="SimSun" w:eastAsia="SimSun" w:cs="SimSun"/>
                        <w:sz w:val="12"/>
                        <w:szCs w:val="12"/>
                        <w:spacing w:val="9"/>
                      </w:rPr>
                      <w:t xml:space="preserve">    </w:t>
                    </w:r>
                    <w:r>
                      <w:rPr>
                        <w:rFonts w:ascii="SimSun" w:hAnsi="SimSun" w:eastAsia="SimSun" w:cs="SimSun"/>
                        <w:sz w:val="12"/>
                        <w:szCs w:val="12"/>
                        <w:color w:val="FFFFFF"/>
                        <w:spacing w:val="-1"/>
                      </w:rPr>
                      <w:t>分布式学习</w:t>
                    </w:r>
                    <w:r>
                      <w:rPr>
                        <w:rFonts w:ascii="SimSun" w:hAnsi="SimSun" w:eastAsia="SimSun" w:cs="SimSun"/>
                        <w:sz w:val="12"/>
                        <w:szCs w:val="12"/>
                        <w:color w:val="FFFFFF"/>
                        <w:spacing w:val="9"/>
                      </w:rPr>
                      <w:t xml:space="preserve">     </w:t>
                    </w:r>
                    <w:r>
                      <w:rPr>
                        <w:rFonts w:ascii="FangSong" w:hAnsi="FangSong" w:eastAsia="FangSong" w:cs="FangSong"/>
                        <w:sz w:val="12"/>
                        <w:szCs w:val="12"/>
                        <w:spacing w:val="-1"/>
                        <w:position w:val="-1"/>
                      </w:rPr>
                      <w:t>销量预测</w:t>
                    </w:r>
                    <w:r>
                      <w:rPr>
                        <w:rFonts w:ascii="FangSong" w:hAnsi="FangSong" w:eastAsia="FangSong" w:cs="FangSong"/>
                        <w:sz w:val="12"/>
                        <w:szCs w:val="12"/>
                        <w:spacing w:val="-1"/>
                        <w:position w:val="-1"/>
                      </w:rPr>
                      <w:t xml:space="preserve">     </w:t>
                    </w:r>
                    <w:r>
                      <w:rPr>
                        <w:rFonts w:ascii="FangSong" w:hAnsi="FangSong" w:eastAsia="FangSong" w:cs="FangSong"/>
                        <w:sz w:val="12"/>
                        <w:szCs w:val="12"/>
                        <w:spacing w:val="-1"/>
                      </w:rPr>
                      <w:t>智能补货</w:t>
                    </w:r>
                  </w:p>
                  <w:p>
                    <w:pPr>
                      <w:ind w:left="130"/>
                      <w:spacing w:before="75" w:line="221" w:lineRule="auto"/>
                      <w:rPr>
                        <w:rFonts w:ascii="SimSun" w:hAnsi="SimSun" w:eastAsia="SimSun" w:cs="SimSun"/>
                        <w:sz w:val="12"/>
                        <w:szCs w:val="12"/>
                      </w:rPr>
                    </w:pPr>
                    <w:r>
                      <w:rPr>
                        <w:rFonts w:ascii="SimSun" w:hAnsi="SimSun" w:eastAsia="SimSun" w:cs="SimSun"/>
                        <w:sz w:val="12"/>
                        <w:szCs w:val="12"/>
                        <w:spacing w:val="1"/>
                      </w:rPr>
                      <w:t>强化学习     机器学习</w:t>
                    </w:r>
                    <w:r>
                      <w:rPr>
                        <w:rFonts w:ascii="SimSun" w:hAnsi="SimSun" w:eastAsia="SimSun" w:cs="SimSun"/>
                        <w:sz w:val="12"/>
                        <w:szCs w:val="12"/>
                        <w:spacing w:val="5"/>
                      </w:rPr>
                      <w:t xml:space="preserve">      </w:t>
                    </w:r>
                    <w:r>
                      <w:rPr>
                        <w:rFonts w:ascii="SimSun" w:hAnsi="SimSun" w:eastAsia="SimSun" w:cs="SimSun"/>
                        <w:sz w:val="12"/>
                        <w:szCs w:val="12"/>
                        <w:spacing w:val="1"/>
                      </w:rPr>
                      <w:t>智慧人力</w:t>
                    </w:r>
                    <w:r>
                      <w:rPr>
                        <w:rFonts w:ascii="SimSun" w:hAnsi="SimSun" w:eastAsia="SimSun" w:cs="SimSun"/>
                        <w:sz w:val="12"/>
                        <w:szCs w:val="12"/>
                        <w:spacing w:val="17"/>
                        <w:w w:val="101"/>
                      </w:rPr>
                      <w:t xml:space="preserve">   </w:t>
                    </w:r>
                    <w:r>
                      <w:rPr>
                        <w:rFonts w:ascii="SimSun" w:hAnsi="SimSun" w:eastAsia="SimSun" w:cs="SimSun"/>
                        <w:sz w:val="12"/>
                        <w:szCs w:val="12"/>
                        <w:spacing w:val="1"/>
                      </w:rPr>
                      <w:t>精准供应链</w:t>
                    </w:r>
                  </w:p>
                  <w:p>
                    <w:pPr>
                      <w:ind w:left="130"/>
                      <w:spacing w:before="96" w:line="221" w:lineRule="auto"/>
                      <w:rPr>
                        <w:rFonts w:ascii="SimSun" w:hAnsi="SimSun" w:eastAsia="SimSun" w:cs="SimSun"/>
                        <w:sz w:val="12"/>
                        <w:szCs w:val="12"/>
                      </w:rPr>
                    </w:pPr>
                    <w:r>
                      <w:rPr>
                        <w:rFonts w:ascii="SimSun" w:hAnsi="SimSun" w:eastAsia="SimSun" w:cs="SimSun"/>
                        <w:sz w:val="12"/>
                        <w:szCs w:val="12"/>
                        <w:spacing w:val="1"/>
                      </w:rPr>
                      <w:t>深度学习</w:t>
                    </w:r>
                    <w:r>
                      <w:rPr>
                        <w:rFonts w:ascii="SimSun" w:hAnsi="SimSun" w:eastAsia="SimSun" w:cs="SimSun"/>
                        <w:sz w:val="12"/>
                        <w:szCs w:val="12"/>
                        <w:spacing w:val="6"/>
                      </w:rPr>
                      <w:t xml:space="preserve">       </w:t>
                    </w:r>
                    <w:r>
                      <w:rPr>
                        <w:rFonts w:ascii="SimSun" w:hAnsi="SimSun" w:eastAsia="SimSun" w:cs="SimSun"/>
                        <w:sz w:val="5"/>
                        <w:szCs w:val="5"/>
                        <w:spacing w:val="1"/>
                        <w:position w:val="3"/>
                      </w:rPr>
                      <w:t>…………                    </w:t>
                    </w:r>
                    <w:r>
                      <w:rPr>
                        <w:rFonts w:ascii="SimSun" w:hAnsi="SimSun" w:eastAsia="SimSun" w:cs="SimSun"/>
                        <w:sz w:val="5"/>
                        <w:szCs w:val="5"/>
                        <w:position w:val="3"/>
                      </w:rPr>
                      <w:t xml:space="preserve"> </w:t>
                    </w:r>
                    <w:r>
                      <w:rPr>
                        <w:rFonts w:ascii="SimSun" w:hAnsi="SimSun" w:eastAsia="SimSun" w:cs="SimSun"/>
                        <w:sz w:val="12"/>
                        <w:szCs w:val="12"/>
                      </w:rPr>
                      <w:t>智慧寻源</w:t>
                    </w:r>
                    <w:r>
                      <w:rPr>
                        <w:rFonts w:ascii="SimSun" w:hAnsi="SimSun" w:eastAsia="SimSun" w:cs="SimSun"/>
                        <w:sz w:val="12"/>
                        <w:szCs w:val="12"/>
                        <w:spacing w:val="5"/>
                      </w:rPr>
                      <w:t xml:space="preserve">     </w:t>
                    </w:r>
                    <w:r>
                      <w:rPr>
                        <w:rFonts w:ascii="SimSun" w:hAnsi="SimSun" w:eastAsia="SimSun" w:cs="SimSun"/>
                        <w:sz w:val="12"/>
                        <w:szCs w:val="12"/>
                      </w:rPr>
                      <w:t>智能财务</w:t>
                    </w:r>
                  </w:p>
                  <w:p>
                    <w:pPr>
                      <w:ind w:left="1369"/>
                      <w:spacing w:before="207" w:line="219" w:lineRule="auto"/>
                      <w:rPr>
                        <w:rFonts w:ascii="SimSun" w:hAnsi="SimSun" w:eastAsia="SimSun" w:cs="SimSun"/>
                        <w:sz w:val="12"/>
                        <w:szCs w:val="12"/>
                      </w:rPr>
                    </w:pPr>
                    <w:r>
                      <w:rPr>
                        <w:rFonts w:ascii="SimSun" w:hAnsi="SimSun" w:eastAsia="SimSun" w:cs="SimSun"/>
                        <w:sz w:val="12"/>
                        <w:szCs w:val="12"/>
                        <w:color w:val="E2322C"/>
                        <w:spacing w:val="20"/>
                      </w:rPr>
                      <w:t>数和(场</w:t>
                    </w:r>
                  </w:p>
                  <w:p>
                    <w:pPr>
                      <w:ind w:left="20"/>
                      <w:spacing w:before="47" w:line="235" w:lineRule="auto"/>
                      <w:rPr>
                        <w:rFonts w:ascii="SimSun" w:hAnsi="SimSun" w:eastAsia="SimSun" w:cs="SimSun"/>
                        <w:sz w:val="12"/>
                        <w:szCs w:val="12"/>
                      </w:rPr>
                    </w:pPr>
                    <w:r>
                      <w:rPr>
                        <w:rFonts w:ascii="SimSun" w:hAnsi="SimSun" w:eastAsia="SimSun" w:cs="SimSun"/>
                        <w:sz w:val="12"/>
                        <w:szCs w:val="12"/>
                        <w:spacing w:val="1"/>
                      </w:rPr>
                      <w:t>算法调用   模型训练   模型验证   高性能推理  </w:t>
                    </w:r>
                    <w:r>
                      <w:rPr>
                        <w:rFonts w:ascii="SimSun" w:hAnsi="SimSun" w:eastAsia="SimSun" w:cs="SimSun"/>
                        <w:sz w:val="12"/>
                        <w:szCs w:val="12"/>
                        <w:color w:val="FFFFFF"/>
                        <w:spacing w:val="1"/>
                      </w:rPr>
                      <w:t>服务上线</w:t>
                    </w:r>
                  </w:p>
                  <w:p>
                    <w:pPr>
                      <w:ind w:left="1369"/>
                      <w:spacing w:before="120" w:line="222" w:lineRule="auto"/>
                      <w:rPr>
                        <w:rFonts w:ascii="FangSong" w:hAnsi="FangSong" w:eastAsia="FangSong" w:cs="FangSong"/>
                        <w:sz w:val="21"/>
                        <w:szCs w:val="21"/>
                      </w:rPr>
                    </w:pPr>
                    <w:r>
                      <w:rPr>
                        <w:rFonts w:ascii="FangSong" w:hAnsi="FangSong" w:eastAsia="FangSong" w:cs="FangSong"/>
                        <w:sz w:val="21"/>
                        <w:szCs w:val="21"/>
                        <w:color w:val="922110"/>
                        <w:spacing w:val="-29"/>
                      </w:rPr>
                      <w:t>叶察果</w:t>
                    </w:r>
                  </w:p>
                  <w:p>
                    <w:pPr>
                      <w:ind w:left="130"/>
                      <w:spacing w:before="44" w:line="216" w:lineRule="auto"/>
                      <w:rPr>
                        <w:rFonts w:ascii="FangSong" w:hAnsi="FangSong" w:eastAsia="FangSong" w:cs="FangSong"/>
                        <w:sz w:val="12"/>
                        <w:szCs w:val="12"/>
                      </w:rPr>
                    </w:pPr>
                    <w:r>
                      <w:rPr>
                        <w:rFonts w:ascii="Times New Roman" w:hAnsi="Times New Roman" w:eastAsia="Times New Roman" w:cs="Times New Roman"/>
                        <w:sz w:val="12"/>
                        <w:szCs w:val="12"/>
                        <w:spacing w:val="-1"/>
                      </w:rPr>
                      <w:t>Spark        </w:t>
                    </w:r>
                    <w:r>
                      <w:rPr>
                        <w:rFonts w:ascii="Times New Roman" w:hAnsi="Times New Roman" w:eastAsia="Times New Roman" w:cs="Times New Roman"/>
                        <w:sz w:val="12"/>
                        <w:szCs w:val="12"/>
                        <w:color w:val="FFFFFF"/>
                        <w:spacing w:val="-1"/>
                      </w:rPr>
                      <w:t>Tensorflow      MXNet</w:t>
                    </w:r>
                    <w:r>
                      <w:rPr>
                        <w:rFonts w:ascii="Times New Roman" w:hAnsi="Times New Roman" w:eastAsia="Times New Roman" w:cs="Times New Roman"/>
                        <w:sz w:val="12"/>
                        <w:szCs w:val="12"/>
                        <w:color w:val="FFFFFF"/>
                        <w:spacing w:val="2"/>
                      </w:rPr>
                      <w:t xml:space="preserve">              </w:t>
                    </w:r>
                    <w:r>
                      <w:rPr>
                        <w:rFonts w:ascii="SimSun" w:hAnsi="SimSun" w:eastAsia="SimSun" w:cs="SimSun"/>
                        <w:sz w:val="12"/>
                        <w:szCs w:val="12"/>
                        <w:spacing w:val="-1"/>
                      </w:rPr>
                      <w:t>天元</w:t>
                    </w:r>
                    <w:r>
                      <w:rPr>
                        <w:rFonts w:ascii="SimSun" w:hAnsi="SimSun" w:eastAsia="SimSun" w:cs="SimSun"/>
                        <w:sz w:val="12"/>
                        <w:szCs w:val="12"/>
                        <w:spacing w:val="6"/>
                      </w:rPr>
                      <w:t xml:space="preserve">       </w:t>
                    </w:r>
                    <w:r>
                      <w:rPr>
                        <w:rFonts w:ascii="FangSong" w:hAnsi="FangSong" w:eastAsia="FangSong" w:cs="FangSong"/>
                        <w:sz w:val="12"/>
                        <w:szCs w:val="12"/>
                        <w:color w:val="FFFFFF"/>
                        <w:spacing w:val="-1"/>
                      </w:rPr>
                      <w:t>飞浆</w:t>
                    </w:r>
                  </w:p>
                  <w:p>
                    <w:pPr>
                      <w:ind w:left="1369"/>
                      <w:spacing w:before="181" w:line="219" w:lineRule="auto"/>
                      <w:rPr>
                        <w:rFonts w:ascii="SimSun" w:hAnsi="SimSun" w:eastAsia="SimSun" w:cs="SimSun"/>
                        <w:sz w:val="12"/>
                        <w:szCs w:val="12"/>
                      </w:rPr>
                    </w:pPr>
                    <w:r>
                      <w:rPr>
                        <w:rFonts w:ascii="SimSun" w:hAnsi="SimSun" w:eastAsia="SimSun" w:cs="SimSun"/>
                        <w:sz w:val="12"/>
                        <w:szCs w:val="12"/>
                        <w:color w:val="836844"/>
                        <w:spacing w:val="4"/>
                      </w:rPr>
                      <w:t>数据中心</w:t>
                    </w:r>
                  </w:p>
                </w:txbxContent>
              </v:textbox>
            </v:shape>
            <v:shape id="_x0000_s712" style="position:absolute;left:669;top:584;width:515;height:65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2"/>
                      </w:rPr>
                      <w:t>数理统计</w:t>
                    </w:r>
                  </w:p>
                  <w:p>
                    <w:pPr>
                      <w:ind w:left="20"/>
                      <w:spacing w:before="96" w:line="222" w:lineRule="auto"/>
                      <w:rPr>
                        <w:rFonts w:ascii="SimHei" w:hAnsi="SimHei" w:eastAsia="SimHei" w:cs="SimHei"/>
                        <w:sz w:val="12"/>
                        <w:szCs w:val="12"/>
                      </w:rPr>
                    </w:pPr>
                    <w:r>
                      <w:rPr>
                        <w:rFonts w:ascii="SimHei" w:hAnsi="SimHei" w:eastAsia="SimHei" w:cs="SimHei"/>
                        <w:sz w:val="12"/>
                        <w:szCs w:val="12"/>
                        <w:spacing w:val="-2"/>
                      </w:rPr>
                      <w:t>事件联想</w:t>
                    </w:r>
                  </w:p>
                  <w:p>
                    <w:pPr>
                      <w:ind w:left="20"/>
                      <w:spacing w:before="106" w:line="220" w:lineRule="auto"/>
                      <w:rPr>
                        <w:rFonts w:ascii="SimSun" w:hAnsi="SimSun" w:eastAsia="SimSun" w:cs="SimSun"/>
                        <w:sz w:val="12"/>
                        <w:szCs w:val="12"/>
                      </w:rPr>
                    </w:pPr>
                    <w:r>
                      <w:rPr>
                        <w:rFonts w:ascii="SimSun" w:hAnsi="SimSun" w:eastAsia="SimSun" w:cs="SimSun"/>
                        <w:sz w:val="12"/>
                        <w:szCs w:val="12"/>
                        <w:spacing w:val="-1"/>
                      </w:rPr>
                      <w:t>联邦学习</w:t>
                    </w:r>
                  </w:p>
                </w:txbxContent>
              </v:textbox>
            </v:shape>
            <v:shape id="_x0000_s714" style="position:absolute;left:4719;top:574;width:522;height:4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2"/>
                        <w:szCs w:val="12"/>
                      </w:rPr>
                    </w:pPr>
                    <w:r>
                      <w:rPr>
                        <w:rFonts w:ascii="SimSun" w:hAnsi="SimSun" w:eastAsia="SimSun" w:cs="SimSun"/>
                        <w:sz w:val="12"/>
                        <w:szCs w:val="12"/>
                        <w:spacing w:val="-2"/>
                      </w:rPr>
                      <w:t>智能推荐</w:t>
                    </w:r>
                  </w:p>
                  <w:p>
                    <w:pPr>
                      <w:ind w:left="30"/>
                      <w:spacing w:before="107" w:line="219" w:lineRule="auto"/>
                      <w:rPr>
                        <w:rFonts w:ascii="SimSun" w:hAnsi="SimSun" w:eastAsia="SimSun" w:cs="SimSun"/>
                        <w:sz w:val="12"/>
                        <w:szCs w:val="12"/>
                      </w:rPr>
                    </w:pPr>
                    <w:r>
                      <w:rPr>
                        <w:rFonts w:ascii="SimSun" w:hAnsi="SimSun" w:eastAsia="SimSun" w:cs="SimSun"/>
                        <w:sz w:val="12"/>
                        <w:szCs w:val="12"/>
                        <w:spacing w:val="-2"/>
                      </w:rPr>
                      <w:t>智慧招采</w:t>
                    </w:r>
                  </w:p>
                </w:txbxContent>
              </v:textbox>
            </v:shape>
            <v:shape id="_x0000_s716" style="position:absolute;left:669;top:1613;width:512;height:162;"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12"/>
                        <w:szCs w:val="12"/>
                      </w:rPr>
                    </w:pPr>
                    <w:r>
                      <w:rPr>
                        <w:rFonts w:ascii="FangSong" w:hAnsi="FangSong" w:eastAsia="FangSong" w:cs="FangSong"/>
                        <w:sz w:val="12"/>
                        <w:szCs w:val="12"/>
                        <w:spacing w:val="-2"/>
                      </w:rPr>
                      <w:t>数据准备</w:t>
                    </w:r>
                  </w:p>
                </w:txbxContent>
              </v:textbox>
            </v:shape>
            <v:shape id="_x0000_s718" style="position:absolute;left:4769;top:1614;width:515;height:16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2"/>
                        <w:szCs w:val="12"/>
                      </w:rPr>
                    </w:pPr>
                    <w:r>
                      <w:rPr>
                        <w:rFonts w:ascii="SimSun" w:hAnsi="SimSun" w:eastAsia="SimSun" w:cs="SimSun"/>
                        <w:sz w:val="12"/>
                        <w:szCs w:val="12"/>
                        <w:spacing w:val="-1"/>
                      </w:rPr>
                      <w:t>服务发布</w:t>
                    </w:r>
                  </w:p>
                </w:txbxContent>
              </v:textbox>
            </v:shape>
            <v:shape id="_x0000_s720" style="position:absolute;left:760;top:2195;width:292;height:125;"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Flink</w:t>
                    </w:r>
                  </w:p>
                </w:txbxContent>
              </v:textbox>
            </v:shape>
          </v:group>
        </w:pict>
      </w:r>
    </w:p>
    <w:p>
      <w:pPr>
        <w:ind w:left="1782"/>
        <w:spacing w:before="133" w:line="221" w:lineRule="auto"/>
        <w:rPr>
          <w:rFonts w:ascii="SimHei" w:hAnsi="SimHei" w:eastAsia="SimHei" w:cs="SimHei"/>
          <w:sz w:val="21"/>
          <w:szCs w:val="21"/>
        </w:rPr>
      </w:pPr>
      <w:r>
        <w:rPr>
          <w:rFonts w:ascii="SimHei" w:hAnsi="SimHei" w:eastAsia="SimHei" w:cs="SimHei"/>
          <w:sz w:val="21"/>
          <w:szCs w:val="21"/>
          <w:b/>
          <w:bCs/>
          <w:color w:val="F2780E"/>
          <w:spacing w:val="-22"/>
        </w:rPr>
        <w:t>图9-11</w:t>
      </w:r>
      <w:r>
        <w:rPr>
          <w:rFonts w:ascii="SimHei" w:hAnsi="SimHei" w:eastAsia="SimHei" w:cs="SimHei"/>
          <w:sz w:val="21"/>
          <w:szCs w:val="21"/>
          <w:color w:val="F2780E"/>
          <w:spacing w:val="65"/>
        </w:rPr>
        <w:t xml:space="preserve"> </w:t>
      </w:r>
      <w:r>
        <w:rPr>
          <w:rFonts w:ascii="SimSun" w:hAnsi="SimSun" w:eastAsia="SimSun" w:cs="SimSun"/>
          <w:sz w:val="21"/>
          <w:szCs w:val="21"/>
          <w:b/>
          <w:bCs/>
          <w:color w:val="F2780E"/>
          <w:spacing w:val="-22"/>
        </w:rPr>
        <w:t>Al</w:t>
      </w:r>
      <w:r>
        <w:rPr>
          <w:rFonts w:ascii="SimHei" w:hAnsi="SimHei" w:eastAsia="SimHei" w:cs="SimHei"/>
          <w:sz w:val="21"/>
          <w:szCs w:val="21"/>
          <w:b/>
          <w:bCs/>
          <w:color w:val="F2780E"/>
          <w:spacing w:val="-22"/>
        </w:rPr>
        <w:t>中台参考服务架构</w:t>
      </w:r>
    </w:p>
    <w:p>
      <w:pPr>
        <w:ind w:left="60" w:right="10" w:firstLine="429"/>
        <w:spacing w:before="244" w:line="378" w:lineRule="auto"/>
        <w:jc w:val="both"/>
        <w:rPr>
          <w:rFonts w:ascii="SimSun" w:hAnsi="SimSun" w:eastAsia="SimSun" w:cs="SimSun"/>
          <w:sz w:val="21"/>
          <w:szCs w:val="21"/>
        </w:rPr>
      </w:pPr>
      <w:r>
        <w:rPr>
          <w:rFonts w:ascii="SimSun" w:hAnsi="SimSun" w:eastAsia="SimSun" w:cs="SimSun"/>
          <w:sz w:val="21"/>
          <w:szCs w:val="21"/>
        </w:rPr>
        <w:t>智多星的智能工场是由算法库、场景化模型</w:t>
      </w:r>
      <w:r>
        <w:rPr>
          <w:rFonts w:ascii="SimSun" w:hAnsi="SimSun" w:eastAsia="SimSun" w:cs="SimSun"/>
          <w:sz w:val="21"/>
          <w:szCs w:val="21"/>
          <w:spacing w:val="-1"/>
        </w:rPr>
        <w:t>库、计算引擎、</w:t>
      </w:r>
      <w:r>
        <w:rPr>
          <w:rFonts w:ascii="SimSun" w:hAnsi="SimSun" w:eastAsia="SimSun" w:cs="SimSun"/>
          <w:sz w:val="21"/>
          <w:szCs w:val="21"/>
        </w:rPr>
        <w:t xml:space="preserve"> </w:t>
      </w:r>
      <w:r>
        <w:rPr>
          <w:rFonts w:ascii="SimSun" w:hAnsi="SimSun" w:eastAsia="SimSun" w:cs="SimSun"/>
          <w:sz w:val="21"/>
          <w:szCs w:val="21"/>
          <w:spacing w:val="10"/>
        </w:rPr>
        <w:t>模型工场、模型管理五大服务构成的，预置了40多种</w:t>
      </w:r>
      <w:r>
        <w:rPr>
          <w:rFonts w:ascii="SimSun" w:hAnsi="SimSun" w:eastAsia="SimSun" w:cs="SimSun"/>
          <w:sz w:val="21"/>
          <w:szCs w:val="21"/>
          <w:spacing w:val="9"/>
        </w:rPr>
        <w:t>主流</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4"/>
        </w:rPr>
        <w:t>算法，数十种预训练场景模板，全面兼容主流机器学习、深度</w:t>
      </w:r>
      <w:r>
        <w:rPr>
          <w:rFonts w:ascii="SimSun" w:hAnsi="SimSun" w:eastAsia="SimSun" w:cs="SimSun"/>
          <w:sz w:val="21"/>
          <w:szCs w:val="21"/>
          <w:spacing w:val="6"/>
        </w:rPr>
        <w:t xml:space="preserve">  </w:t>
      </w:r>
      <w:r>
        <w:rPr>
          <w:rFonts w:ascii="SimSun" w:hAnsi="SimSun" w:eastAsia="SimSun" w:cs="SimSun"/>
          <w:sz w:val="21"/>
          <w:szCs w:val="21"/>
          <w:spacing w:val="4"/>
        </w:rPr>
        <w:t>学习、迁移学习、增强学习、联邦学习框架，支持多智能体自 </w:t>
      </w:r>
      <w:r>
        <w:rPr>
          <w:rFonts w:ascii="SimSun" w:hAnsi="SimSun" w:eastAsia="SimSun" w:cs="SimSun"/>
          <w:sz w:val="21"/>
          <w:szCs w:val="21"/>
          <w:spacing w:val="3"/>
        </w:rPr>
        <w:t>主协同、单机时滞学习、多点同步学习、准时自主学习，支持</w:t>
      </w:r>
      <w:r>
        <w:rPr>
          <w:rFonts w:ascii="SimSun" w:hAnsi="SimSun" w:eastAsia="SimSun" w:cs="SimSun"/>
          <w:sz w:val="21"/>
          <w:szCs w:val="21"/>
          <w:spacing w:val="8"/>
        </w:rPr>
        <w:t xml:space="preserve">  </w:t>
      </w:r>
      <w:r>
        <w:rPr>
          <w:rFonts w:ascii="SimSun" w:hAnsi="SimSun" w:eastAsia="SimSun" w:cs="SimSun"/>
          <w:sz w:val="21"/>
          <w:szCs w:val="21"/>
          <w:spacing w:val="-14"/>
        </w:rPr>
        <w:t>专业开发者随时贡献新算法、新模型、新场景模板，为算法科学家、</w:t>
      </w:r>
      <w:r>
        <w:rPr>
          <w:rFonts w:ascii="SimSun" w:hAnsi="SimSun" w:eastAsia="SimSun" w:cs="SimSun"/>
          <w:sz w:val="21"/>
          <w:szCs w:val="21"/>
          <w:spacing w:val="3"/>
        </w:rPr>
        <w:t xml:space="preserve"> </w:t>
      </w:r>
      <w:r>
        <w:rPr>
          <w:rFonts w:ascii="SimSun" w:hAnsi="SimSun" w:eastAsia="SimSun" w:cs="SimSun"/>
          <w:sz w:val="21"/>
          <w:szCs w:val="21"/>
          <w:spacing w:val="-3"/>
        </w:rPr>
        <w:t>业务专家、零基础应用人员等提供具有数据—智能—业务</w:t>
      </w:r>
      <w:r>
        <w:rPr>
          <w:rFonts w:ascii="SimSun" w:hAnsi="SimSun" w:eastAsia="SimSun" w:cs="SimSun"/>
          <w:sz w:val="21"/>
          <w:szCs w:val="21"/>
          <w:spacing w:val="-4"/>
        </w:rPr>
        <w:t>深入融</w:t>
      </w:r>
    </w:p>
    <w:p>
      <w:pPr>
        <w:ind w:left="60"/>
        <w:spacing w:line="219" w:lineRule="auto"/>
        <w:rPr>
          <w:rFonts w:ascii="SimSun" w:hAnsi="SimSun" w:eastAsia="SimSun" w:cs="SimSun"/>
          <w:sz w:val="21"/>
          <w:szCs w:val="21"/>
        </w:rPr>
      </w:pPr>
      <w:r>
        <w:rPr>
          <w:rFonts w:ascii="SimSun" w:hAnsi="SimSun" w:eastAsia="SimSun" w:cs="SimSun"/>
          <w:sz w:val="21"/>
          <w:szCs w:val="21"/>
          <w:spacing w:val="-8"/>
        </w:rPr>
        <w:t>合的事件联想能力，帮助用户实现场景导向的群智激发。</w:t>
      </w:r>
    </w:p>
    <w:p>
      <w:pPr>
        <w:pStyle w:val="BodyText"/>
        <w:spacing w:line="424" w:lineRule="auto"/>
        <w:rPr/>
      </w:pPr>
      <w:r/>
    </w:p>
    <w:p>
      <w:pPr>
        <w:ind w:left="63"/>
        <w:spacing w:before="69" w:line="221" w:lineRule="auto"/>
        <w:outlineLvl w:val="1"/>
        <w:rPr>
          <w:rFonts w:ascii="SimHei" w:hAnsi="SimHei" w:eastAsia="SimHei" w:cs="SimHei"/>
          <w:sz w:val="21"/>
          <w:szCs w:val="21"/>
        </w:rPr>
      </w:pPr>
      <w:r>
        <w:rPr>
          <w:rFonts w:ascii="SimHei" w:hAnsi="SimHei" w:eastAsia="SimHei" w:cs="SimHei"/>
          <w:sz w:val="21"/>
          <w:szCs w:val="21"/>
          <w:b/>
          <w:bCs/>
          <w:color w:val="DE7A17"/>
          <w:spacing w:val="15"/>
        </w:rPr>
        <w:t>三</w:t>
      </w:r>
      <w:r>
        <w:rPr>
          <w:rFonts w:ascii="SimHei" w:hAnsi="SimHei" w:eastAsia="SimHei" w:cs="SimHei"/>
          <w:sz w:val="21"/>
          <w:szCs w:val="21"/>
          <w:color w:val="DE7A17"/>
          <w:spacing w:val="-48"/>
        </w:rPr>
        <w:t xml:space="preserve"> </w:t>
      </w:r>
      <w:r>
        <w:rPr>
          <w:rFonts w:ascii="SimHei" w:hAnsi="SimHei" w:eastAsia="SimHei" w:cs="SimHei"/>
          <w:sz w:val="21"/>
          <w:szCs w:val="21"/>
          <w:b/>
          <w:bCs/>
          <w:color w:val="DE7A17"/>
          <w:spacing w:val="15"/>
        </w:rPr>
        <w:t>、数据驱动下运营系统升级</w:t>
      </w:r>
    </w:p>
    <w:p>
      <w:pPr>
        <w:pStyle w:val="BodyText"/>
        <w:spacing w:line="250" w:lineRule="auto"/>
        <w:rPr/>
      </w:pPr>
      <w:r/>
    </w:p>
    <w:p>
      <w:pPr>
        <w:ind w:left="510"/>
        <w:spacing w:before="69" w:line="433" w:lineRule="exact"/>
        <w:rPr>
          <w:rFonts w:ascii="SimSun" w:hAnsi="SimSun" w:eastAsia="SimSun" w:cs="SimSun"/>
          <w:sz w:val="21"/>
          <w:szCs w:val="21"/>
        </w:rPr>
      </w:pPr>
      <w:r>
        <w:rPr>
          <w:rFonts w:ascii="SimSun" w:hAnsi="SimSun" w:eastAsia="SimSun" w:cs="SimSun"/>
          <w:sz w:val="21"/>
          <w:szCs w:val="21"/>
          <w:spacing w:val="9"/>
          <w:position w:val="17"/>
        </w:rPr>
        <w:t>数据驱动下的实时企业强调的是“系统的系统”,是通过</w:t>
      </w:r>
    </w:p>
    <w:p>
      <w:pPr>
        <w:ind w:left="60"/>
        <w:spacing w:line="219" w:lineRule="auto"/>
        <w:rPr>
          <w:rFonts w:ascii="SimSun" w:hAnsi="SimSun" w:eastAsia="SimSun" w:cs="SimSun"/>
          <w:sz w:val="21"/>
          <w:szCs w:val="21"/>
        </w:rPr>
      </w:pPr>
      <w:r>
        <w:rPr>
          <w:rFonts w:ascii="SimSun" w:hAnsi="SimSun" w:eastAsia="SimSun" w:cs="SimSun"/>
          <w:sz w:val="21"/>
          <w:szCs w:val="21"/>
          <w:spacing w:val="15"/>
        </w:rPr>
        <w:t>全程、全链条的数据化获得更智能、更高效的系统化能力。</w:t>
      </w:r>
    </w:p>
    <w:p>
      <w:pPr>
        <w:pStyle w:val="BodyText"/>
        <w:spacing w:line="321" w:lineRule="auto"/>
        <w:rPr/>
      </w:pPr>
      <w:r/>
    </w:p>
    <w:p>
      <w:pPr>
        <w:spacing w:before="69" w:line="176" w:lineRule="auto"/>
        <w:jc w:val="right"/>
        <w:rPr>
          <w:rFonts w:ascii="SimSun" w:hAnsi="SimSun" w:eastAsia="SimSun" w:cs="SimSun"/>
          <w:sz w:val="21"/>
          <w:szCs w:val="21"/>
        </w:rPr>
      </w:pPr>
      <w:r>
        <w:rPr>
          <w:rFonts w:ascii="SimSun" w:hAnsi="SimSun" w:eastAsia="SimSun" w:cs="SimSun"/>
          <w:sz w:val="21"/>
          <w:szCs w:val="21"/>
          <w:color w:val="C35806"/>
          <w:spacing w:val="-39"/>
        </w:rPr>
        <w:t>·229</w:t>
      </w:r>
      <w:r>
        <w:rPr>
          <w:rFonts w:ascii="SimSun" w:hAnsi="SimSun" w:eastAsia="SimSun" w:cs="SimSun"/>
          <w:sz w:val="21"/>
          <w:szCs w:val="21"/>
          <w:color w:val="C35806"/>
          <w:spacing w:val="-30"/>
        </w:rPr>
        <w:t xml:space="preserve"> </w:t>
      </w:r>
      <w:r>
        <w:rPr>
          <w:rFonts w:ascii="SimSun" w:hAnsi="SimSun" w:eastAsia="SimSun" w:cs="SimSun"/>
          <w:sz w:val="21"/>
          <w:szCs w:val="21"/>
          <w:color w:val="C35806"/>
          <w:spacing w:val="-39"/>
        </w:rPr>
        <w:t>·</w:t>
      </w:r>
    </w:p>
    <w:p>
      <w:pPr>
        <w:spacing w:line="176" w:lineRule="auto"/>
        <w:sectPr>
          <w:footerReference w:type="default" r:id="rId18"/>
          <w:pgSz w:w="7530" w:h="11370"/>
          <w:pgMar w:top="125" w:right="864" w:bottom="260" w:left="710" w:header="0" w:footer="0" w:gutter="0"/>
        </w:sectPr>
        <w:rPr>
          <w:rFonts w:ascii="SimSun" w:hAnsi="SimSun" w:eastAsia="SimSun" w:cs="SimSun"/>
          <w:sz w:val="21"/>
          <w:szCs w:val="21"/>
        </w:rPr>
      </w:pPr>
    </w:p>
    <w:p>
      <w:pPr>
        <w:ind w:left="1072"/>
        <w:spacing w:line="219" w:lineRule="auto"/>
        <w:rPr>
          <w:rFonts w:ascii="SimSun" w:hAnsi="SimSun" w:eastAsia="SimSun" w:cs="SimSun"/>
          <w:sz w:val="15"/>
          <w:szCs w:val="15"/>
        </w:rPr>
      </w:pPr>
      <w:r>
        <w:drawing>
          <wp:anchor distT="0" distB="0" distL="0" distR="0" simplePos="0" relativeHeight="253580288" behindDoc="1" locked="0" layoutInCell="0" allowOverlap="1">
            <wp:simplePos x="0" y="0"/>
            <wp:positionH relativeFrom="page">
              <wp:posOffset>0</wp:posOffset>
            </wp:positionH>
            <wp:positionV relativeFrom="page">
              <wp:posOffset>0</wp:posOffset>
            </wp:positionV>
            <wp:extent cx="685813" cy="628615"/>
            <wp:effectExtent l="0" t="0" r="0" b="0"/>
            <wp:wrapNone/>
            <wp:docPr id="622" name="IM 622"/>
            <wp:cNvGraphicFramePr/>
            <a:graphic>
              <a:graphicData uri="http://schemas.openxmlformats.org/drawingml/2006/picture">
                <pic:pic>
                  <pic:nvPicPr>
                    <pic:cNvPr id="622" name="IM 622"/>
                    <pic:cNvPicPr/>
                  </pic:nvPicPr>
                  <pic:blipFill>
                    <a:blip r:embed="rId561"/>
                    <a:stretch>
                      <a:fillRect/>
                    </a:stretch>
                  </pic:blipFill>
                  <pic:spPr>
                    <a:xfrm rot="0">
                      <a:off x="0" y="0"/>
                      <a:ext cx="685813" cy="628615"/>
                    </a:xfrm>
                    <a:prstGeom prst="rect">
                      <a:avLst/>
                    </a:prstGeom>
                  </pic:spPr>
                </pic:pic>
              </a:graphicData>
            </a:graphic>
          </wp:anchor>
        </w:drawing>
      </w:r>
      <w:r>
        <w:drawing>
          <wp:anchor distT="0" distB="0" distL="0" distR="0" simplePos="0" relativeHeight="253579264" behindDoc="1" locked="0" layoutInCell="0" allowOverlap="1">
            <wp:simplePos x="0" y="0"/>
            <wp:positionH relativeFrom="page">
              <wp:posOffset>584185</wp:posOffset>
            </wp:positionH>
            <wp:positionV relativeFrom="page">
              <wp:posOffset>6172199</wp:posOffset>
            </wp:positionV>
            <wp:extent cx="285779" cy="266722"/>
            <wp:effectExtent l="0" t="0" r="0" b="0"/>
            <wp:wrapNone/>
            <wp:docPr id="624" name="IM 624"/>
            <wp:cNvGraphicFramePr/>
            <a:graphic>
              <a:graphicData uri="http://schemas.openxmlformats.org/drawingml/2006/picture">
                <pic:pic>
                  <pic:nvPicPr>
                    <pic:cNvPr id="624" name="IM 624"/>
                    <pic:cNvPicPr/>
                  </pic:nvPicPr>
                  <pic:blipFill>
                    <a:blip r:embed="rId562"/>
                    <a:stretch>
                      <a:fillRect/>
                    </a:stretch>
                  </pic:blipFill>
                  <pic:spPr>
                    <a:xfrm rot="0">
                      <a:off x="0" y="0"/>
                      <a:ext cx="285779" cy="266722"/>
                    </a:xfrm>
                    <a:prstGeom prst="rect">
                      <a:avLst/>
                    </a:prstGeom>
                  </pic:spPr>
                </pic:pic>
              </a:graphicData>
            </a:graphic>
          </wp:anchor>
        </w:drawing>
      </w:r>
      <w:r>
        <w:rPr>
          <w:rFonts w:ascii="SimSun" w:hAnsi="SimSun" w:eastAsia="SimSun" w:cs="SimSun"/>
          <w:sz w:val="15"/>
          <w:szCs w:val="15"/>
          <w:b/>
          <w:bCs/>
          <w:color w:val="D56B1A"/>
          <w:spacing w:val="-3"/>
        </w:rPr>
        <w:t>数据为王</w:t>
      </w:r>
    </w:p>
    <w:p>
      <w:pPr>
        <w:ind w:left="1380"/>
        <w:spacing w:before="14" w:line="228" w:lineRule="auto"/>
        <w:rPr>
          <w:rFonts w:ascii="KaiTi" w:hAnsi="KaiTi" w:eastAsia="KaiTi" w:cs="KaiTi"/>
          <w:sz w:val="15"/>
          <w:szCs w:val="15"/>
        </w:rPr>
      </w:pPr>
      <w:r>
        <w:rPr>
          <w:rFonts w:ascii="KaiTi" w:hAnsi="KaiTi" w:eastAsia="KaiTi" w:cs="KaiTi"/>
          <w:sz w:val="15"/>
          <w:szCs w:val="15"/>
          <w:spacing w:val="3"/>
        </w:rPr>
        <w:t>打开工业数据治理之门</w:t>
      </w:r>
    </w:p>
    <w:p>
      <w:pPr>
        <w:pStyle w:val="BodyText"/>
        <w:spacing w:line="313" w:lineRule="auto"/>
        <w:rPr/>
      </w:pPr>
      <w:r/>
    </w:p>
    <w:p>
      <w:pPr>
        <w:pStyle w:val="BodyText"/>
        <w:spacing w:line="313" w:lineRule="auto"/>
        <w:rPr/>
      </w:pPr>
      <w:r/>
    </w:p>
    <w:p>
      <w:pPr>
        <w:ind w:left="1069" w:right="19"/>
        <w:spacing w:before="72" w:line="352" w:lineRule="auto"/>
        <w:jc w:val="both"/>
        <w:rPr>
          <w:rFonts w:ascii="SimSun" w:hAnsi="SimSun" w:eastAsia="SimSun" w:cs="SimSun"/>
          <w:sz w:val="22"/>
          <w:szCs w:val="22"/>
        </w:rPr>
      </w:pPr>
      <w:r>
        <w:rPr>
          <w:rFonts w:ascii="SimSun" w:hAnsi="SimSun" w:eastAsia="SimSun" w:cs="SimSun"/>
          <w:sz w:val="22"/>
          <w:szCs w:val="22"/>
          <w:spacing w:val="-2"/>
        </w:rPr>
        <w:t>在这其中，“数据”是关键，产品/服务因为有了“数据”的 </w:t>
      </w:r>
      <w:r>
        <w:rPr>
          <w:rFonts w:ascii="SimSun" w:hAnsi="SimSun" w:eastAsia="SimSun" w:cs="SimSun"/>
          <w:sz w:val="22"/>
          <w:szCs w:val="22"/>
          <w:spacing w:val="3"/>
        </w:rPr>
        <w:t>特征而拥有更高的附加值；生产制造过程因为数据化而实现</w:t>
      </w:r>
      <w:r>
        <w:rPr>
          <w:rFonts w:ascii="SimSun" w:hAnsi="SimSun" w:eastAsia="SimSun" w:cs="SimSun"/>
          <w:sz w:val="22"/>
          <w:szCs w:val="22"/>
          <w:spacing w:val="9"/>
        </w:rPr>
        <w:t xml:space="preserve"> </w:t>
      </w:r>
      <w:r>
        <w:rPr>
          <w:rFonts w:ascii="SimSun" w:hAnsi="SimSun" w:eastAsia="SimSun" w:cs="SimSun"/>
          <w:sz w:val="22"/>
          <w:szCs w:val="22"/>
          <w:spacing w:val="2"/>
        </w:rPr>
        <w:t>制造流程最优化，从而变得更精益化、柔性化、智能化；市 </w:t>
      </w:r>
      <w:r>
        <w:rPr>
          <w:rFonts w:ascii="SimSun" w:hAnsi="SimSun" w:eastAsia="SimSun" w:cs="SimSun"/>
          <w:sz w:val="22"/>
          <w:szCs w:val="22"/>
          <w:spacing w:val="2"/>
        </w:rPr>
        <w:t>场营销因为数据化支撑实现了目标客户精准定位，市场趋势 </w:t>
      </w:r>
      <w:r>
        <w:rPr>
          <w:rFonts w:ascii="SimSun" w:hAnsi="SimSun" w:eastAsia="SimSun" w:cs="SimSun"/>
          <w:sz w:val="22"/>
          <w:szCs w:val="22"/>
          <w:spacing w:val="2"/>
        </w:rPr>
        <w:t>实时洞察，用户个性化需求被即时获取并满足；企业管理者 </w:t>
      </w:r>
      <w:r>
        <w:rPr>
          <w:rFonts w:ascii="SimSun" w:hAnsi="SimSun" w:eastAsia="SimSun" w:cs="SimSun"/>
          <w:sz w:val="22"/>
          <w:szCs w:val="22"/>
          <w:spacing w:val="6"/>
        </w:rPr>
        <w:t>因为全面掌握实时数据，可以战略性运用大</w:t>
      </w:r>
      <w:r>
        <w:rPr>
          <w:rFonts w:ascii="SimSun" w:hAnsi="SimSun" w:eastAsia="SimSun" w:cs="SimSun"/>
          <w:sz w:val="22"/>
          <w:szCs w:val="22"/>
          <w:spacing w:val="5"/>
        </w:rPr>
        <w:t>数据分析工具，</w:t>
      </w:r>
      <w:r>
        <w:rPr>
          <w:rFonts w:ascii="SimSun" w:hAnsi="SimSun" w:eastAsia="SimSun" w:cs="SimSun"/>
          <w:sz w:val="22"/>
          <w:szCs w:val="22"/>
        </w:rPr>
        <w:t xml:space="preserve"> </w:t>
      </w:r>
      <w:r>
        <w:rPr>
          <w:rFonts w:ascii="SimSun" w:hAnsi="SimSun" w:eastAsia="SimSun" w:cs="SimSun"/>
          <w:sz w:val="22"/>
          <w:szCs w:val="22"/>
          <w:spacing w:val="2"/>
        </w:rPr>
        <w:t>掌握并预测以客户为中心的市场状况和变化趋势，并根据数 </w:t>
      </w:r>
      <w:r>
        <w:rPr>
          <w:rFonts w:ascii="SimSun" w:hAnsi="SimSun" w:eastAsia="SimSun" w:cs="SimSun"/>
          <w:sz w:val="22"/>
          <w:szCs w:val="22"/>
          <w:spacing w:val="2"/>
        </w:rPr>
        <w:t>据洞察生成最佳决策行动建议；未来数据流动将贯穿企业研 </w:t>
      </w:r>
      <w:r>
        <w:rPr>
          <w:rFonts w:ascii="SimSun" w:hAnsi="SimSun" w:eastAsia="SimSun" w:cs="SimSun"/>
          <w:sz w:val="22"/>
          <w:szCs w:val="22"/>
          <w:spacing w:val="2"/>
        </w:rPr>
        <w:t>发、生产、营销、服务等整体运作流程，企业将因为拥有从 </w:t>
      </w:r>
      <w:r>
        <w:rPr>
          <w:rFonts w:ascii="SimSun" w:hAnsi="SimSun" w:eastAsia="SimSun" w:cs="SimSun"/>
          <w:sz w:val="22"/>
          <w:szCs w:val="22"/>
          <w:spacing w:val="2"/>
        </w:rPr>
        <w:t>用户到制造、到销售，再到服务的全生命周期数据而实现经</w:t>
      </w:r>
    </w:p>
    <w:p>
      <w:pPr>
        <w:ind w:left="1069"/>
        <w:spacing w:line="219" w:lineRule="auto"/>
        <w:rPr>
          <w:rFonts w:ascii="SimSun" w:hAnsi="SimSun" w:eastAsia="SimSun" w:cs="SimSun"/>
          <w:sz w:val="22"/>
          <w:szCs w:val="22"/>
        </w:rPr>
      </w:pPr>
      <w:r>
        <w:rPr>
          <w:rFonts w:ascii="SimSun" w:hAnsi="SimSun" w:eastAsia="SimSun" w:cs="SimSun"/>
          <w:sz w:val="22"/>
          <w:szCs w:val="22"/>
          <w:spacing w:val="-8"/>
        </w:rPr>
        <w:t>营效益的最大化。</w:t>
      </w:r>
    </w:p>
    <w:p>
      <w:pPr>
        <w:ind w:left="1069" w:right="89" w:firstLine="440"/>
        <w:spacing w:before="240" w:line="352" w:lineRule="auto"/>
        <w:jc w:val="both"/>
        <w:rPr>
          <w:rFonts w:ascii="SimSun" w:hAnsi="SimSun" w:eastAsia="SimSun" w:cs="SimSun"/>
          <w:sz w:val="22"/>
          <w:szCs w:val="22"/>
        </w:rPr>
      </w:pPr>
      <w:r>
        <w:rPr>
          <w:rFonts w:ascii="SimSun" w:hAnsi="SimSun" w:eastAsia="SimSun" w:cs="SimSun"/>
          <w:sz w:val="22"/>
          <w:szCs w:val="22"/>
        </w:rPr>
        <w:t>数据驱动下的实时企业需要一个融合数据中台与</w:t>
      </w:r>
      <w:r>
        <w:rPr>
          <w:rFonts w:ascii="Times New Roman" w:hAnsi="Times New Roman" w:eastAsia="Times New Roman" w:cs="Times New Roman"/>
          <w:sz w:val="22"/>
          <w:szCs w:val="22"/>
        </w:rPr>
        <w:t>A</w:t>
      </w:r>
      <w:r>
        <w:rPr>
          <w:rFonts w:ascii="Times New Roman" w:hAnsi="Times New Roman" w:eastAsia="Times New Roman" w:cs="Times New Roman"/>
          <w:sz w:val="22"/>
          <w:szCs w:val="22"/>
          <w:spacing w:val="-1"/>
        </w:rPr>
        <w:t>I</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1"/>
        </w:rPr>
        <w:t>中台</w:t>
      </w:r>
      <w:r>
        <w:rPr>
          <w:rFonts w:ascii="SimSun" w:hAnsi="SimSun" w:eastAsia="SimSun" w:cs="SimSun"/>
          <w:sz w:val="22"/>
          <w:szCs w:val="22"/>
        </w:rPr>
        <w:t xml:space="preserve"> </w:t>
      </w:r>
      <w:r>
        <w:rPr>
          <w:rFonts w:ascii="SimSun" w:hAnsi="SimSun" w:eastAsia="SimSun" w:cs="SimSun"/>
          <w:sz w:val="22"/>
          <w:szCs w:val="22"/>
          <w:spacing w:val="-6"/>
        </w:rPr>
        <w:t>的一体化智能决策管理平台，进而对这些海量的异构数据进行</w:t>
      </w:r>
      <w:r>
        <w:rPr>
          <w:rFonts w:ascii="SimSun" w:hAnsi="SimSun" w:eastAsia="SimSun" w:cs="SimSun"/>
          <w:sz w:val="22"/>
          <w:szCs w:val="22"/>
          <w:spacing w:val="11"/>
        </w:rPr>
        <w:t xml:space="preserve"> </w:t>
      </w:r>
      <w:r>
        <w:rPr>
          <w:rFonts w:ascii="SimSun" w:hAnsi="SimSun" w:eastAsia="SimSun" w:cs="SimSun"/>
          <w:sz w:val="22"/>
          <w:szCs w:val="22"/>
          <w:spacing w:val="-7"/>
        </w:rPr>
        <w:t>多维度分析，提高数据分析的实时性和可视化，利用人工智能</w:t>
      </w:r>
      <w:r>
        <w:rPr>
          <w:rFonts w:ascii="SimSun" w:hAnsi="SimSun" w:eastAsia="SimSun" w:cs="SimSun"/>
          <w:sz w:val="22"/>
          <w:szCs w:val="22"/>
          <w:spacing w:val="18"/>
        </w:rPr>
        <w:t xml:space="preserve"> </w:t>
      </w:r>
      <w:r>
        <w:rPr>
          <w:rFonts w:ascii="SimSun" w:hAnsi="SimSun" w:eastAsia="SimSun" w:cs="SimSun"/>
          <w:sz w:val="22"/>
          <w:szCs w:val="22"/>
          <w:spacing w:val="-6"/>
        </w:rPr>
        <w:t>和大数据分析技术分析数据背后蕴含的关键信息，实现基于数</w:t>
      </w:r>
    </w:p>
    <w:p>
      <w:pPr>
        <w:ind w:left="1069"/>
        <w:spacing w:line="219" w:lineRule="auto"/>
        <w:rPr>
          <w:rFonts w:ascii="SimSun" w:hAnsi="SimSun" w:eastAsia="SimSun" w:cs="SimSun"/>
          <w:sz w:val="22"/>
          <w:szCs w:val="22"/>
        </w:rPr>
      </w:pPr>
      <w:r>
        <w:rPr>
          <w:rFonts w:ascii="SimSun" w:hAnsi="SimSun" w:eastAsia="SimSun" w:cs="SimSun"/>
          <w:sz w:val="22"/>
          <w:szCs w:val="22"/>
          <w:spacing w:val="-11"/>
        </w:rPr>
        <w:t>据驱动的战略决策。</w:t>
      </w:r>
    </w:p>
    <w:p>
      <w:pPr>
        <w:spacing w:before="113"/>
        <w:rPr/>
      </w:pPr>
      <w:r/>
    </w:p>
    <w:tbl>
      <w:tblPr>
        <w:tblStyle w:val="TableNormal"/>
        <w:tblW w:w="5379" w:type="dxa"/>
        <w:tblInd w:w="120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4"/>
        <w:gridCol w:w="5175"/>
      </w:tblGrid>
      <w:tr>
        <w:trPr>
          <w:trHeight w:val="400" w:hRule="atLeast"/>
        </w:trPr>
        <w:tc>
          <w:tcPr>
            <w:tcW w:w="5379" w:type="dxa"/>
            <w:vAlign w:val="top"/>
            <w:gridSpan w:val="2"/>
            <w:tcBorders>
              <w:right w:val="nil"/>
              <w:top w:val="nil"/>
            </w:tcBorders>
          </w:tcPr>
          <w:p>
            <w:pPr>
              <w:ind w:left="663"/>
              <w:spacing w:before="1" w:line="212" w:lineRule="auto"/>
              <w:rPr>
                <w:rFonts w:ascii="SimHei" w:hAnsi="SimHei" w:eastAsia="SimHei" w:cs="SimHei"/>
                <w:sz w:val="22"/>
                <w:szCs w:val="22"/>
              </w:rPr>
            </w:pPr>
            <w:r>
              <w:rPr>
                <w:rFonts w:ascii="SimHei" w:hAnsi="SimHei" w:eastAsia="SimHei" w:cs="SimHei"/>
                <w:sz w:val="22"/>
                <w:szCs w:val="22"/>
                <w:b/>
                <w:bCs/>
                <w:color w:val="3F29AD"/>
                <w:spacing w:val="-10"/>
              </w:rPr>
              <w:t>案例：海南农垦集团，统一数据决策分析</w:t>
            </w:r>
            <w:r>
              <w:rPr>
                <w:rFonts w:ascii="SimHei" w:hAnsi="SimHei" w:eastAsia="SimHei" w:cs="SimHei"/>
                <w:sz w:val="22"/>
                <w:szCs w:val="22"/>
                <w:b/>
                <w:bCs/>
                <w:spacing w:val="-10"/>
              </w:rPr>
              <w:t>平</w:t>
            </w:r>
            <w:r>
              <w:rPr>
                <w:rFonts w:ascii="SimHei" w:hAnsi="SimHei" w:eastAsia="SimHei" w:cs="SimHei"/>
                <w:sz w:val="22"/>
                <w:szCs w:val="22"/>
                <w:b/>
                <w:bCs/>
                <w:color w:val="3F29AD"/>
                <w:spacing w:val="-10"/>
              </w:rPr>
              <w:t>台</w:t>
            </w:r>
          </w:p>
        </w:tc>
      </w:tr>
      <w:tr>
        <w:trPr>
          <w:trHeight w:val="1580" w:hRule="atLeast"/>
        </w:trPr>
        <w:tc>
          <w:tcPr>
            <w:tcW w:w="204" w:type="dxa"/>
            <w:vAlign w:val="top"/>
            <w:tcBorders>
              <w:bottom w:val="nil"/>
              <w:top w:val="nil"/>
              <w:right w:val="single" w:color="000000" w:sz="2" w:space="0"/>
            </w:tcBorders>
          </w:tcPr>
          <w:p>
            <w:pPr>
              <w:rPr>
                <w:rFonts w:ascii="Arial"/>
                <w:sz w:val="21"/>
              </w:rPr>
            </w:pPr>
            <w:r/>
          </w:p>
        </w:tc>
        <w:tc>
          <w:tcPr>
            <w:tcW w:w="5175" w:type="dxa"/>
            <w:vAlign w:val="top"/>
            <w:tcBorders>
              <w:left w:val="single" w:color="000000" w:sz="2" w:space="0"/>
            </w:tcBorders>
          </w:tcPr>
          <w:p>
            <w:pPr>
              <w:ind w:left="98" w:right="39" w:firstLine="429"/>
              <w:spacing w:before="164" w:line="269" w:lineRule="auto"/>
              <w:jc w:val="both"/>
              <w:rPr>
                <w:rFonts w:ascii="SimHei" w:hAnsi="SimHei" w:eastAsia="SimHei" w:cs="SimHei"/>
                <w:sz w:val="22"/>
                <w:szCs w:val="22"/>
              </w:rPr>
            </w:pPr>
            <w:r>
              <w:rPr>
                <w:rFonts w:ascii="SimHei" w:hAnsi="SimHei" w:eastAsia="SimHei" w:cs="SimHei"/>
                <w:sz w:val="22"/>
                <w:szCs w:val="22"/>
                <w:spacing w:val="-20"/>
              </w:rPr>
              <w:t>海南省农垦投资控股集团有限公司(以下简称“海南</w:t>
            </w:r>
            <w:r>
              <w:rPr>
                <w:rFonts w:ascii="SimHei" w:hAnsi="SimHei" w:eastAsia="SimHei" w:cs="SimHei"/>
                <w:sz w:val="22"/>
                <w:szCs w:val="22"/>
                <w:spacing w:val="5"/>
              </w:rPr>
              <w:t xml:space="preserve">  </w:t>
            </w:r>
            <w:r>
              <w:rPr>
                <w:rFonts w:ascii="SimHei" w:hAnsi="SimHei" w:eastAsia="SimHei" w:cs="SimHei"/>
                <w:sz w:val="22"/>
                <w:szCs w:val="22"/>
                <w:spacing w:val="-20"/>
              </w:rPr>
              <w:t>农垦集团")现有多家下属二级企业，遍布海南省各市县，</w:t>
            </w:r>
            <w:r>
              <w:rPr>
                <w:rFonts w:ascii="SimHei" w:hAnsi="SimHei" w:eastAsia="SimHei" w:cs="SimHei"/>
                <w:sz w:val="22"/>
                <w:szCs w:val="22"/>
                <w:spacing w:val="8"/>
              </w:rPr>
              <w:t xml:space="preserve"> </w:t>
            </w:r>
            <w:r>
              <w:rPr>
                <w:rFonts w:ascii="SimHei" w:hAnsi="SimHei" w:eastAsia="SimHei" w:cs="SimHei"/>
                <w:sz w:val="22"/>
                <w:szCs w:val="22"/>
                <w:spacing w:val="-19"/>
              </w:rPr>
              <w:t>拥有良好的天然橡胶、热带农业、畜牧养殖、旅游地产、</w:t>
            </w:r>
          </w:p>
          <w:p>
            <w:pPr>
              <w:ind w:left="98"/>
              <w:spacing w:before="77" w:line="213" w:lineRule="auto"/>
              <w:rPr>
                <w:rFonts w:ascii="SimHei" w:hAnsi="SimHei" w:eastAsia="SimHei" w:cs="SimHei"/>
                <w:sz w:val="22"/>
                <w:szCs w:val="22"/>
              </w:rPr>
            </w:pPr>
            <w:r>
              <w:drawing>
                <wp:anchor distT="0" distB="0" distL="0" distR="0" simplePos="0" relativeHeight="253578240" behindDoc="1" locked="0" layoutInCell="1" allowOverlap="1">
                  <wp:simplePos x="0" y="0"/>
                  <wp:positionH relativeFrom="column">
                    <wp:posOffset>3047055</wp:posOffset>
                  </wp:positionH>
                  <wp:positionV relativeFrom="paragraph">
                    <wp:posOffset>75869</wp:posOffset>
                  </wp:positionV>
                  <wp:extent cx="476219" cy="476213"/>
                  <wp:effectExtent l="0" t="0" r="0" b="0"/>
                  <wp:wrapNone/>
                  <wp:docPr id="626" name="IM 626"/>
                  <wp:cNvGraphicFramePr/>
                  <a:graphic>
                    <a:graphicData uri="http://schemas.openxmlformats.org/drawingml/2006/picture">
                      <pic:pic>
                        <pic:nvPicPr>
                          <pic:cNvPr id="626" name="IM 626"/>
                          <pic:cNvPicPr/>
                        </pic:nvPicPr>
                        <pic:blipFill>
                          <a:blip r:embed="rId563"/>
                          <a:stretch>
                            <a:fillRect/>
                          </a:stretch>
                        </pic:blipFill>
                        <pic:spPr>
                          <a:xfrm rot="0">
                            <a:off x="0" y="0"/>
                            <a:ext cx="476219" cy="476213"/>
                          </a:xfrm>
                          <a:prstGeom prst="rect">
                            <a:avLst/>
                          </a:prstGeom>
                        </pic:spPr>
                      </pic:pic>
                    </a:graphicData>
                  </a:graphic>
                </wp:anchor>
              </w:drawing>
            </w:r>
            <w:r>
              <w:rPr>
                <w:rFonts w:ascii="SimHei" w:hAnsi="SimHei" w:eastAsia="SimHei" w:cs="SimHei"/>
                <w:sz w:val="22"/>
                <w:szCs w:val="22"/>
                <w:spacing w:val="-20"/>
              </w:rPr>
              <w:t>商贸物流、金融服务等产业基础。在新的经济形势下，海</w:t>
            </w:r>
          </w:p>
        </w:tc>
      </w:tr>
      <w:tr>
        <w:trPr>
          <w:trHeight w:val="255" w:hRule="atLeast"/>
        </w:trPr>
        <w:tc>
          <w:tcPr>
            <w:tcW w:w="5379" w:type="dxa"/>
            <w:vAlign w:val="top"/>
            <w:gridSpan w:val="2"/>
            <w:tcBorders>
              <w:bottom w:val="nil"/>
              <w:right w:val="nil"/>
            </w:tcBorders>
          </w:tcPr>
          <w:p>
            <w:pPr>
              <w:pStyle w:val="TableText"/>
              <w:ind w:left="3900"/>
              <w:spacing w:before="111" w:line="133" w:lineRule="exact"/>
              <w:rPr>
                <w:rFonts w:ascii="Times New Roman" w:hAnsi="Times New Roman" w:eastAsia="Times New Roman" w:cs="Times New Roman"/>
                <w:sz w:val="22"/>
                <w:szCs w:val="22"/>
              </w:rPr>
            </w:pPr>
            <w:r>
              <w:drawing>
                <wp:anchor distT="0" distB="0" distL="0" distR="0" simplePos="0" relativeHeight="253581312" behindDoc="0" locked="0" layoutInCell="1" allowOverlap="1">
                  <wp:simplePos x="0" y="0"/>
                  <wp:positionH relativeFrom="rightMargin">
                    <wp:posOffset>-948691</wp:posOffset>
                  </wp:positionH>
                  <wp:positionV relativeFrom="topMargin">
                    <wp:posOffset>60520</wp:posOffset>
                  </wp:positionV>
                  <wp:extent cx="317511" cy="6358"/>
                  <wp:effectExtent l="0" t="0" r="0" b="0"/>
                  <wp:wrapNone/>
                  <wp:docPr id="628" name="IM 628"/>
                  <wp:cNvGraphicFramePr/>
                  <a:graphic>
                    <a:graphicData uri="http://schemas.openxmlformats.org/drawingml/2006/picture">
                      <pic:pic>
                        <pic:nvPicPr>
                          <pic:cNvPr id="628" name="IM 628"/>
                          <pic:cNvPicPr/>
                        </pic:nvPicPr>
                        <pic:blipFill>
                          <a:blip r:embed="rId564"/>
                          <a:stretch>
                            <a:fillRect/>
                          </a:stretch>
                        </pic:blipFill>
                        <pic:spPr>
                          <a:xfrm rot="0">
                            <a:off x="0" y="0"/>
                            <a:ext cx="317511" cy="6358"/>
                          </a:xfrm>
                          <a:prstGeom prst="rect">
                            <a:avLst/>
                          </a:prstGeom>
                        </pic:spPr>
                      </pic:pic>
                    </a:graphicData>
                  </a:graphic>
                </wp:anchor>
              </w:drawing>
            </w:r>
            <w:r>
              <w:rPr>
                <w:sz w:val="15"/>
                <w:szCs w:val="15"/>
                <w:color w:val="353286"/>
                <w:spacing w:val="-3"/>
                <w:position w:val="-4"/>
              </w:rPr>
              <w:t>-</w:t>
            </w:r>
            <w:r>
              <w:rPr>
                <w:sz w:val="15"/>
                <w:szCs w:val="15"/>
                <w:color w:val="353286"/>
                <w:position w:val="-4"/>
              </w:rPr>
              <w:t xml:space="preserve">          </w:t>
            </w:r>
            <w:r>
              <w:rPr>
                <w:rFonts w:ascii="Times New Roman" w:hAnsi="Times New Roman" w:eastAsia="Times New Roman" w:cs="Times New Roman"/>
                <w:sz w:val="22"/>
                <w:szCs w:val="22"/>
                <w:spacing w:val="-3"/>
                <w:position w:val="-3"/>
              </w:rPr>
              <w:t>O</w:t>
            </w:r>
          </w:p>
        </w:tc>
      </w:tr>
    </w:tbl>
    <w:p>
      <w:pPr>
        <w:pStyle w:val="BodyText"/>
        <w:rPr/>
      </w:pPr>
      <w:r/>
    </w:p>
    <w:p>
      <w:pPr>
        <w:sectPr>
          <w:footerReference w:type="default" r:id="rId560"/>
          <w:pgSz w:w="7560" w:h="11380"/>
          <w:pgMar w:top="163" w:right="600" w:bottom="519" w:left="0" w:header="0" w:footer="233" w:gutter="0"/>
        </w:sectPr>
        <w:rPr/>
      </w:pPr>
    </w:p>
    <w:p>
      <w:pPr>
        <w:ind w:left="5482"/>
        <w:spacing w:line="219" w:lineRule="auto"/>
        <w:rPr>
          <w:rFonts w:ascii="SimSun" w:hAnsi="SimSun" w:eastAsia="SimSun" w:cs="SimSun"/>
          <w:sz w:val="16"/>
          <w:szCs w:val="16"/>
        </w:rPr>
      </w:pPr>
      <w:r>
        <w:pict>
          <v:rect id="_x0000_s722" style="position:absolute;margin-left:37.4994pt;margin-top:416pt;mso-position-vertical-relative:page;mso-position-horizontal-relative:page;width:0.55pt;height:107pt;z-index:253600768;" o:allowincell="f" fillcolor="#000000" filled="true" stroked="false"/>
        </w:pict>
      </w:r>
      <w:r>
        <w:drawing>
          <wp:anchor distT="0" distB="0" distL="0" distR="0" simplePos="0" relativeHeight="253599744" behindDoc="0" locked="0" layoutInCell="0" allowOverlap="1">
            <wp:simplePos x="0" y="0"/>
            <wp:positionH relativeFrom="page">
              <wp:posOffset>469883</wp:posOffset>
            </wp:positionH>
            <wp:positionV relativeFrom="page">
              <wp:posOffset>6623076</wp:posOffset>
            </wp:positionV>
            <wp:extent cx="2781331" cy="6353"/>
            <wp:effectExtent l="0" t="0" r="0" b="0"/>
            <wp:wrapNone/>
            <wp:docPr id="630" name="IM 630"/>
            <wp:cNvGraphicFramePr/>
            <a:graphic>
              <a:graphicData uri="http://schemas.openxmlformats.org/drawingml/2006/picture">
                <pic:pic>
                  <pic:nvPicPr>
                    <pic:cNvPr id="630" name="IM 630"/>
                    <pic:cNvPicPr/>
                  </pic:nvPicPr>
                  <pic:blipFill>
                    <a:blip r:embed="rId566"/>
                    <a:stretch>
                      <a:fillRect/>
                    </a:stretch>
                  </pic:blipFill>
                  <pic:spPr>
                    <a:xfrm rot="0">
                      <a:off x="0" y="0"/>
                      <a:ext cx="2781331" cy="6353"/>
                    </a:xfrm>
                    <a:prstGeom prst="rect">
                      <a:avLst/>
                    </a:prstGeom>
                  </pic:spPr>
                </pic:pic>
              </a:graphicData>
            </a:graphic>
          </wp:anchor>
        </w:drawing>
      </w:r>
      <w:r>
        <w:drawing>
          <wp:anchor distT="0" distB="0" distL="0" distR="0" simplePos="0" relativeHeight="253598720" behindDoc="0" locked="0" layoutInCell="0" allowOverlap="1">
            <wp:simplePos x="0" y="0"/>
            <wp:positionH relativeFrom="page">
              <wp:posOffset>292104</wp:posOffset>
            </wp:positionH>
            <wp:positionV relativeFrom="page">
              <wp:posOffset>6184898</wp:posOffset>
            </wp:positionV>
            <wp:extent cx="285745" cy="266704"/>
            <wp:effectExtent l="0" t="0" r="0" b="0"/>
            <wp:wrapNone/>
            <wp:docPr id="632" name="IM 632"/>
            <wp:cNvGraphicFramePr/>
            <a:graphic>
              <a:graphicData uri="http://schemas.openxmlformats.org/drawingml/2006/picture">
                <pic:pic>
                  <pic:nvPicPr>
                    <pic:cNvPr id="632" name="IM 632"/>
                    <pic:cNvPicPr/>
                  </pic:nvPicPr>
                  <pic:blipFill>
                    <a:blip r:embed="rId567"/>
                    <a:stretch>
                      <a:fillRect/>
                    </a:stretch>
                  </pic:blipFill>
                  <pic:spPr>
                    <a:xfrm rot="0">
                      <a:off x="0" y="0"/>
                      <a:ext cx="285745" cy="266704"/>
                    </a:xfrm>
                    <a:prstGeom prst="rect">
                      <a:avLst/>
                    </a:prstGeom>
                  </pic:spPr>
                </pic:pic>
              </a:graphicData>
            </a:graphic>
          </wp:anchor>
        </w:drawing>
      </w:r>
      <w:r>
        <w:drawing>
          <wp:anchor distT="0" distB="0" distL="0" distR="0" simplePos="0" relativeHeight="253597696" behindDoc="1" locked="0" layoutInCell="0" allowOverlap="1">
            <wp:simplePos x="0" y="0"/>
            <wp:positionH relativeFrom="page">
              <wp:posOffset>3657598</wp:posOffset>
            </wp:positionH>
            <wp:positionV relativeFrom="page">
              <wp:posOffset>6286482</wp:posOffset>
            </wp:positionV>
            <wp:extent cx="476242" cy="476299"/>
            <wp:effectExtent l="0" t="0" r="0" b="0"/>
            <wp:wrapNone/>
            <wp:docPr id="634" name="IM 634"/>
            <wp:cNvGraphicFramePr/>
            <a:graphic>
              <a:graphicData uri="http://schemas.openxmlformats.org/drawingml/2006/picture">
                <pic:pic>
                  <pic:nvPicPr>
                    <pic:cNvPr id="634" name="IM 634"/>
                    <pic:cNvPicPr/>
                  </pic:nvPicPr>
                  <pic:blipFill>
                    <a:blip r:embed="rId568"/>
                    <a:stretch>
                      <a:fillRect/>
                    </a:stretch>
                  </pic:blipFill>
                  <pic:spPr>
                    <a:xfrm rot="0">
                      <a:off x="0" y="0"/>
                      <a:ext cx="476242" cy="476299"/>
                    </a:xfrm>
                    <a:prstGeom prst="rect">
                      <a:avLst/>
                    </a:prstGeom>
                  </pic:spPr>
                </pic:pic>
              </a:graphicData>
            </a:graphic>
          </wp:anchor>
        </w:drawing>
      </w:r>
      <w:r>
        <w:rPr>
          <w:rFonts w:ascii="SimSun" w:hAnsi="SimSun" w:eastAsia="SimSun" w:cs="SimSun"/>
          <w:sz w:val="16"/>
          <w:szCs w:val="16"/>
          <w:b/>
          <w:bCs/>
          <w:color w:val="644A8B"/>
          <w:spacing w:val="-4"/>
        </w:rPr>
        <w:t>用数篇</w:t>
      </w:r>
    </w:p>
    <w:p>
      <w:pPr>
        <w:ind w:left="5039"/>
        <w:spacing w:line="218" w:lineRule="auto"/>
        <w:rPr>
          <w:rFonts w:ascii="SimSun" w:hAnsi="SimSun" w:eastAsia="SimSun" w:cs="SimSun"/>
          <w:sz w:val="16"/>
          <w:szCs w:val="16"/>
        </w:rPr>
      </w:pPr>
      <w:r>
        <w:rPr>
          <w:rFonts w:ascii="SimSun" w:hAnsi="SimSun" w:eastAsia="SimSun" w:cs="SimSun"/>
          <w:sz w:val="16"/>
          <w:szCs w:val="16"/>
          <w:color w:val="F97D1E"/>
          <w:spacing w:val="-8"/>
        </w:rPr>
        <w:t>挖掘数据价值</w:t>
      </w:r>
    </w:p>
    <w:p>
      <w:pPr>
        <w:spacing w:before="106"/>
        <w:rPr/>
      </w:pPr>
      <w:r/>
    </w:p>
    <w:p>
      <w:pPr>
        <w:spacing w:before="106"/>
        <w:rPr/>
      </w:pPr>
      <w:r/>
    </w:p>
    <w:tbl>
      <w:tblPr>
        <w:tblStyle w:val="TableNormal"/>
        <w:tblW w:w="5212" w:type="dxa"/>
        <w:tblInd w:w="437" w:type="dxa"/>
        <w:tblLayout w:type="fixed"/>
        <w:tblBorders>
          <w:left w:val="single" w:color="000000" w:sz="6" w:space="0"/>
          <w:bottom w:val="single" w:color="000000" w:sz="4" w:space="0"/>
          <w:right w:val="single" w:color="000000" w:sz="8" w:space="0"/>
          <w:top w:val="single" w:color="000000" w:sz="4" w:space="0"/>
        </w:tblBorders>
      </w:tblPr>
      <w:tblGrid>
        <w:gridCol w:w="5212"/>
      </w:tblGrid>
      <w:tr>
        <w:trPr>
          <w:trHeight w:val="8980" w:hRule="atLeast"/>
        </w:trPr>
        <w:tc>
          <w:tcPr>
            <w:tcW w:w="5212" w:type="dxa"/>
            <w:vAlign w:val="top"/>
          </w:tcPr>
          <w:p>
            <w:pPr>
              <w:ind w:left="145" w:right="105"/>
              <w:spacing w:before="208" w:line="289" w:lineRule="auto"/>
              <w:jc w:val="both"/>
              <w:rPr>
                <w:rFonts w:ascii="SimHei" w:hAnsi="SimHei" w:eastAsia="SimHei" w:cs="SimHei"/>
                <w:sz w:val="20"/>
                <w:szCs w:val="20"/>
              </w:rPr>
            </w:pPr>
            <w:r>
              <w:rPr>
                <w:rFonts w:ascii="SimHei" w:hAnsi="SimHei" w:eastAsia="SimHei" w:cs="SimHei"/>
                <w:sz w:val="20"/>
                <w:szCs w:val="20"/>
                <w:spacing w:val="-6"/>
              </w:rPr>
              <w:t>南农垦集团着重实施“八八战略”(八大产业和八大园区),</w:t>
            </w:r>
            <w:r>
              <w:rPr>
                <w:rFonts w:ascii="SimHei" w:hAnsi="SimHei" w:eastAsia="SimHei" w:cs="SimHei"/>
                <w:sz w:val="20"/>
                <w:szCs w:val="20"/>
                <w:spacing w:val="4"/>
              </w:rPr>
              <w:t xml:space="preserve"> </w:t>
            </w:r>
            <w:r>
              <w:rPr>
                <w:rFonts w:ascii="SimHei" w:hAnsi="SimHei" w:eastAsia="SimHei" w:cs="SimHei"/>
                <w:sz w:val="20"/>
                <w:szCs w:val="20"/>
                <w:spacing w:val="-5"/>
              </w:rPr>
              <w:t>努力把海南农垦打造成海南省经济新的增长极和国家热带</w:t>
            </w:r>
            <w:r>
              <w:rPr>
                <w:rFonts w:ascii="SimHei" w:hAnsi="SimHei" w:eastAsia="SimHei" w:cs="SimHei"/>
                <w:sz w:val="20"/>
                <w:szCs w:val="20"/>
                <w:spacing w:val="17"/>
              </w:rPr>
              <w:t xml:space="preserve"> </w:t>
            </w:r>
            <w:r>
              <w:rPr>
                <w:rFonts w:ascii="SimHei" w:hAnsi="SimHei" w:eastAsia="SimHei" w:cs="SimHei"/>
                <w:sz w:val="20"/>
                <w:szCs w:val="20"/>
                <w:spacing w:val="-10"/>
              </w:rPr>
              <w:t>特色农业示范区。</w:t>
            </w:r>
          </w:p>
          <w:p>
            <w:pPr>
              <w:ind w:left="145"/>
              <w:spacing w:before="82"/>
              <w:rPr>
                <w:rFonts w:ascii="SimHei" w:hAnsi="SimHei" w:eastAsia="SimHei" w:cs="SimHei"/>
                <w:sz w:val="20"/>
                <w:szCs w:val="20"/>
              </w:rPr>
            </w:pPr>
            <w:r>
              <w:rPr>
                <w:rFonts w:ascii="SimHei" w:hAnsi="SimHei" w:eastAsia="SimHei" w:cs="SimHei"/>
                <w:sz w:val="20"/>
                <w:szCs w:val="20"/>
                <w:color w:val="D68427"/>
                <w:position w:val="-9"/>
              </w:rPr>
              <w:drawing>
                <wp:inline distT="0" distB="0" distL="0" distR="0">
                  <wp:extent cx="260355" cy="241290"/>
                  <wp:effectExtent l="0" t="0" r="0" b="0"/>
                  <wp:docPr id="636" name="IM 636"/>
                  <wp:cNvGraphicFramePr/>
                  <a:graphic>
                    <a:graphicData uri="http://schemas.openxmlformats.org/drawingml/2006/picture">
                      <pic:pic>
                        <pic:nvPicPr>
                          <pic:cNvPr id="636" name="IM 636"/>
                          <pic:cNvPicPr/>
                        </pic:nvPicPr>
                        <pic:blipFill>
                          <a:blip r:embed="rId569"/>
                          <a:stretch>
                            <a:fillRect/>
                          </a:stretch>
                        </pic:blipFill>
                        <pic:spPr>
                          <a:xfrm rot="0">
                            <a:off x="0" y="0"/>
                            <a:ext cx="260355" cy="241290"/>
                          </a:xfrm>
                          <a:prstGeom prst="rect">
                            <a:avLst/>
                          </a:prstGeom>
                        </pic:spPr>
                      </pic:pic>
                    </a:graphicData>
                  </a:graphic>
                </wp:inline>
              </w:drawing>
            </w:r>
            <w:r>
              <w:rPr>
                <w:rFonts w:ascii="SimHei" w:hAnsi="SimHei" w:eastAsia="SimHei" w:cs="SimHei"/>
                <w:sz w:val="20"/>
                <w:szCs w:val="20"/>
                <w:color w:val="D68427"/>
                <w:spacing w:val="20"/>
              </w:rPr>
              <w:t>业务痛点</w:t>
            </w:r>
          </w:p>
          <w:p>
            <w:pPr>
              <w:ind w:left="145" w:right="69" w:firstLine="380"/>
              <w:spacing w:before="80" w:line="307" w:lineRule="auto"/>
              <w:jc w:val="both"/>
              <w:rPr>
                <w:rFonts w:ascii="SimHei" w:hAnsi="SimHei" w:eastAsia="SimHei" w:cs="SimHei"/>
                <w:sz w:val="20"/>
                <w:szCs w:val="20"/>
              </w:rPr>
            </w:pPr>
            <w:r>
              <w:rPr>
                <w:rFonts w:ascii="SimHei" w:hAnsi="SimHei" w:eastAsia="SimHei" w:cs="SimHei"/>
                <w:sz w:val="20"/>
                <w:szCs w:val="20"/>
                <w:spacing w:val="9"/>
              </w:rPr>
              <w:t>从市场政策层面来看，供给侧改革、垦区集团化、</w:t>
            </w:r>
            <w:r>
              <w:rPr>
                <w:rFonts w:ascii="SimHei" w:hAnsi="SimHei" w:eastAsia="SimHei" w:cs="SimHei"/>
                <w:sz w:val="20"/>
                <w:szCs w:val="20"/>
              </w:rPr>
              <w:t xml:space="preserve"> </w:t>
            </w:r>
            <w:r>
              <w:rPr>
                <w:rFonts w:ascii="SimHei" w:hAnsi="SimHei" w:eastAsia="SimHei" w:cs="SimHei"/>
                <w:sz w:val="20"/>
                <w:szCs w:val="20"/>
                <w:spacing w:val="12"/>
              </w:rPr>
              <w:t>农场企业化、社会职能转移，是海南农垦集团新时期</w:t>
            </w:r>
            <w:r>
              <w:rPr>
                <w:rFonts w:ascii="SimHei" w:hAnsi="SimHei" w:eastAsia="SimHei" w:cs="SimHei"/>
                <w:sz w:val="20"/>
                <w:szCs w:val="20"/>
                <w:spacing w:val="12"/>
              </w:rPr>
              <w:t xml:space="preserve"> </w:t>
            </w:r>
            <w:r>
              <w:rPr>
                <w:rFonts w:ascii="SimHei" w:hAnsi="SimHei" w:eastAsia="SimHei" w:cs="SimHei"/>
                <w:sz w:val="20"/>
                <w:szCs w:val="20"/>
                <w:spacing w:val="7"/>
              </w:rPr>
              <w:t>数字化转型面临的挑战与机遇。从企业内部管理而言，</w:t>
            </w:r>
            <w:r>
              <w:rPr>
                <w:rFonts w:ascii="SimHei" w:hAnsi="SimHei" w:eastAsia="SimHei" w:cs="SimHei"/>
                <w:sz w:val="20"/>
                <w:szCs w:val="20"/>
                <w:spacing w:val="11"/>
              </w:rPr>
              <w:t xml:space="preserve"> </w:t>
            </w:r>
            <w:r>
              <w:rPr>
                <w:rFonts w:ascii="SimHei" w:hAnsi="SimHei" w:eastAsia="SimHei" w:cs="SimHei"/>
                <w:sz w:val="20"/>
                <w:szCs w:val="20"/>
                <w:spacing w:val="3"/>
              </w:rPr>
              <w:t>高层数字化获得感弱，决策支持难；存在信息孤岛，数</w:t>
            </w:r>
            <w:r>
              <w:rPr>
                <w:rFonts w:ascii="SimHei" w:hAnsi="SimHei" w:eastAsia="SimHei" w:cs="SimHei"/>
                <w:sz w:val="20"/>
                <w:szCs w:val="20"/>
                <w:spacing w:val="9"/>
              </w:rPr>
              <w:t xml:space="preserve">  </w:t>
            </w:r>
            <w:r>
              <w:rPr>
                <w:rFonts w:ascii="SimHei" w:hAnsi="SimHei" w:eastAsia="SimHei" w:cs="SimHei"/>
                <w:sz w:val="20"/>
                <w:szCs w:val="20"/>
                <w:spacing w:val="3"/>
              </w:rPr>
              <w:t>据统计标准不一，信息覆盖面小，数据采集难；手工数</w:t>
            </w:r>
            <w:r>
              <w:rPr>
                <w:rFonts w:ascii="SimHei" w:hAnsi="SimHei" w:eastAsia="SimHei" w:cs="SimHei"/>
                <w:sz w:val="20"/>
                <w:szCs w:val="20"/>
                <w:spacing w:val="3"/>
              </w:rPr>
              <w:t xml:space="preserve">  </w:t>
            </w:r>
            <w:r>
              <w:rPr>
                <w:rFonts w:ascii="SimHei" w:hAnsi="SimHei" w:eastAsia="SimHei" w:cs="SimHei"/>
                <w:sz w:val="20"/>
                <w:szCs w:val="20"/>
                <w:spacing w:val="-1"/>
              </w:rPr>
              <w:t>据及时性差，准确性难以保证；企业结构复杂，层级多，</w:t>
            </w:r>
            <w:r>
              <w:rPr>
                <w:rFonts w:ascii="SimHei" w:hAnsi="SimHei" w:eastAsia="SimHei" w:cs="SimHei"/>
                <w:sz w:val="20"/>
                <w:szCs w:val="20"/>
                <w:spacing w:val="3"/>
              </w:rPr>
              <w:t xml:space="preserve"> </w:t>
            </w:r>
            <w:r>
              <w:rPr>
                <w:rFonts w:ascii="SimHei" w:hAnsi="SimHei" w:eastAsia="SimHei" w:cs="SimHei"/>
                <w:sz w:val="20"/>
                <w:szCs w:val="20"/>
                <w:spacing w:val="-2"/>
              </w:rPr>
              <w:t>难以实现企业的有效治理管控，经营风险层出不穷。</w:t>
            </w:r>
          </w:p>
          <w:p>
            <w:pPr>
              <w:ind w:left="155"/>
              <w:spacing w:before="81"/>
              <w:rPr>
                <w:rFonts w:ascii="YouYuan" w:hAnsi="YouYuan" w:eastAsia="YouYuan" w:cs="YouYuan"/>
                <w:sz w:val="20"/>
                <w:szCs w:val="20"/>
              </w:rPr>
            </w:pPr>
            <w:r>
              <w:rPr>
                <w:rFonts w:ascii="YouYuan" w:hAnsi="YouYuan" w:eastAsia="YouYuan" w:cs="YouYuan"/>
                <w:sz w:val="20"/>
                <w:szCs w:val="20"/>
                <w:color w:val="DA8C26"/>
                <w:position w:val="-13"/>
              </w:rPr>
              <w:drawing>
                <wp:inline distT="0" distB="0" distL="0" distR="0">
                  <wp:extent cx="285745" cy="260351"/>
                  <wp:effectExtent l="0" t="0" r="0" b="0"/>
                  <wp:docPr id="638" name="IM 638"/>
                  <wp:cNvGraphicFramePr/>
                  <a:graphic>
                    <a:graphicData uri="http://schemas.openxmlformats.org/drawingml/2006/picture">
                      <pic:pic>
                        <pic:nvPicPr>
                          <pic:cNvPr id="638" name="IM 638"/>
                          <pic:cNvPicPr/>
                        </pic:nvPicPr>
                        <pic:blipFill>
                          <a:blip r:embed="rId570"/>
                          <a:stretch>
                            <a:fillRect/>
                          </a:stretch>
                        </pic:blipFill>
                        <pic:spPr>
                          <a:xfrm rot="0">
                            <a:off x="0" y="0"/>
                            <a:ext cx="285745" cy="260351"/>
                          </a:xfrm>
                          <a:prstGeom prst="rect">
                            <a:avLst/>
                          </a:prstGeom>
                        </pic:spPr>
                      </pic:pic>
                    </a:graphicData>
                  </a:graphic>
                </wp:inline>
              </w:drawing>
            </w:r>
            <w:r>
              <w:rPr>
                <w:rFonts w:ascii="YouYuan" w:hAnsi="YouYuan" w:eastAsia="YouYuan" w:cs="YouYuan"/>
                <w:sz w:val="20"/>
                <w:szCs w:val="20"/>
                <w:color w:val="DA8C26"/>
                <w:spacing w:val="16"/>
              </w:rPr>
              <w:t>应用模式</w:t>
            </w:r>
          </w:p>
          <w:p>
            <w:pPr>
              <w:ind w:left="145" w:right="141" w:firstLine="380"/>
              <w:spacing w:before="56" w:line="294" w:lineRule="auto"/>
              <w:jc w:val="both"/>
              <w:rPr>
                <w:rFonts w:ascii="SimHei" w:hAnsi="SimHei" w:eastAsia="SimHei" w:cs="SimHei"/>
                <w:sz w:val="20"/>
                <w:szCs w:val="20"/>
              </w:rPr>
            </w:pPr>
            <w:r>
              <w:rPr>
                <w:rFonts w:ascii="SimHei" w:hAnsi="SimHei" w:eastAsia="SimHei" w:cs="SimHei"/>
                <w:sz w:val="20"/>
                <w:szCs w:val="20"/>
                <w:spacing w:val="-12"/>
              </w:rPr>
              <w:t>海南农垦集团抓大放小，围绕数字化规划项目梳理出来</w:t>
            </w:r>
            <w:r>
              <w:rPr>
                <w:rFonts w:ascii="SimHei" w:hAnsi="SimHei" w:eastAsia="SimHei" w:cs="SimHei"/>
                <w:sz w:val="20"/>
                <w:szCs w:val="20"/>
                <w:spacing w:val="15"/>
              </w:rPr>
              <w:t xml:space="preserve"> </w:t>
            </w:r>
            <w:r>
              <w:rPr>
                <w:rFonts w:ascii="SimHei" w:hAnsi="SimHei" w:eastAsia="SimHei" w:cs="SimHei"/>
                <w:sz w:val="20"/>
                <w:szCs w:val="20"/>
                <w:spacing w:val="-20"/>
              </w:rPr>
              <w:t>的九大管控分析主题及其关键管控点指标，以财务、人力和土</w:t>
            </w:r>
            <w:r>
              <w:rPr>
                <w:rFonts w:ascii="SimHei" w:hAnsi="SimHei" w:eastAsia="SimHei" w:cs="SimHei"/>
                <w:sz w:val="20"/>
                <w:szCs w:val="20"/>
                <w:spacing w:val="6"/>
              </w:rPr>
              <w:t xml:space="preserve"> </w:t>
            </w:r>
            <w:r>
              <w:rPr>
                <w:rFonts w:ascii="SimHei" w:hAnsi="SimHei" w:eastAsia="SimHei" w:cs="SimHei"/>
                <w:sz w:val="20"/>
                <w:szCs w:val="20"/>
                <w:spacing w:val="-19"/>
              </w:rPr>
              <w:t>地为主线，以管理需求为视角，构建符合业务实际需求的大数</w:t>
            </w:r>
            <w:r>
              <w:rPr>
                <w:rFonts w:ascii="SimHei" w:hAnsi="SimHei" w:eastAsia="SimHei" w:cs="SimHei"/>
                <w:sz w:val="20"/>
                <w:szCs w:val="20"/>
                <w:spacing w:val="2"/>
              </w:rPr>
              <w:t xml:space="preserve"> </w:t>
            </w:r>
            <w:r>
              <w:rPr>
                <w:rFonts w:ascii="SimHei" w:hAnsi="SimHei" w:eastAsia="SimHei" w:cs="SimHei"/>
                <w:sz w:val="20"/>
                <w:szCs w:val="20"/>
                <w:spacing w:val="-19"/>
              </w:rPr>
              <w:t>据系统，并且对各个分析主题指标的需求进行详细分解、深入</w:t>
            </w:r>
            <w:r>
              <w:rPr>
                <w:rFonts w:ascii="SimHei" w:hAnsi="SimHei" w:eastAsia="SimHei" w:cs="SimHei"/>
                <w:sz w:val="20"/>
                <w:szCs w:val="20"/>
              </w:rPr>
              <w:t xml:space="preserve"> </w:t>
            </w:r>
            <w:r>
              <w:rPr>
                <w:rFonts w:ascii="SimHei" w:hAnsi="SimHei" w:eastAsia="SimHei" w:cs="SimHei"/>
                <w:sz w:val="20"/>
                <w:szCs w:val="20"/>
                <w:spacing w:val="-19"/>
              </w:rPr>
              <w:t>优化，以及着重关注农垦八大产业和八大园区的建设。</w:t>
            </w:r>
          </w:p>
          <w:p>
            <w:pPr>
              <w:ind w:left="155"/>
              <w:spacing w:before="111"/>
              <w:rPr>
                <w:rFonts w:ascii="SimHei" w:hAnsi="SimHei" w:eastAsia="SimHei" w:cs="SimHei"/>
                <w:sz w:val="20"/>
                <w:szCs w:val="20"/>
              </w:rPr>
            </w:pPr>
            <w:r>
              <w:rPr>
                <w:rFonts w:ascii="SimHei" w:hAnsi="SimHei" w:eastAsia="SimHei" w:cs="SimHei"/>
                <w:sz w:val="20"/>
                <w:szCs w:val="20"/>
                <w:color w:val="D69035"/>
                <w:position w:val="-11"/>
              </w:rPr>
              <w:drawing>
                <wp:inline distT="0" distB="0" distL="0" distR="0">
                  <wp:extent cx="279385" cy="253997"/>
                  <wp:effectExtent l="0" t="0" r="0" b="0"/>
                  <wp:docPr id="640" name="IM 640"/>
                  <wp:cNvGraphicFramePr/>
                  <a:graphic>
                    <a:graphicData uri="http://schemas.openxmlformats.org/drawingml/2006/picture">
                      <pic:pic>
                        <pic:nvPicPr>
                          <pic:cNvPr id="640" name="IM 640"/>
                          <pic:cNvPicPr/>
                        </pic:nvPicPr>
                        <pic:blipFill>
                          <a:blip r:embed="rId571"/>
                          <a:stretch>
                            <a:fillRect/>
                          </a:stretch>
                        </pic:blipFill>
                        <pic:spPr>
                          <a:xfrm rot="0">
                            <a:off x="0" y="0"/>
                            <a:ext cx="279385" cy="253997"/>
                          </a:xfrm>
                          <a:prstGeom prst="rect">
                            <a:avLst/>
                          </a:prstGeom>
                        </pic:spPr>
                      </pic:pic>
                    </a:graphicData>
                  </a:graphic>
                </wp:inline>
              </w:drawing>
            </w:r>
            <w:r>
              <w:rPr>
                <w:rFonts w:ascii="SimHei" w:hAnsi="SimHei" w:eastAsia="SimHei" w:cs="SimHei"/>
                <w:sz w:val="20"/>
                <w:szCs w:val="20"/>
                <w:color w:val="D69035"/>
                <w:spacing w:val="20"/>
              </w:rPr>
              <w:t>关键要素</w:t>
            </w:r>
          </w:p>
          <w:p>
            <w:pPr>
              <w:ind w:left="145" w:right="126" w:firstLine="420"/>
              <w:spacing w:before="78" w:line="297" w:lineRule="auto"/>
              <w:jc w:val="both"/>
              <w:rPr>
                <w:rFonts w:ascii="SimHei" w:hAnsi="SimHei" w:eastAsia="SimHei" w:cs="SimHei"/>
                <w:sz w:val="20"/>
                <w:szCs w:val="20"/>
              </w:rPr>
            </w:pPr>
            <w:r>
              <w:rPr>
                <w:rFonts w:ascii="SimHei" w:hAnsi="SimHei" w:eastAsia="SimHei" w:cs="SimHei"/>
                <w:sz w:val="20"/>
                <w:szCs w:val="20"/>
                <w:spacing w:val="-13"/>
              </w:rPr>
              <w:t>在数字化规划项目成果的基础上，海南农垦集团建立了</w:t>
            </w:r>
            <w:r>
              <w:rPr>
                <w:rFonts w:ascii="SimHei" w:hAnsi="SimHei" w:eastAsia="SimHei" w:cs="SimHei"/>
                <w:sz w:val="20"/>
                <w:szCs w:val="20"/>
                <w:spacing w:val="14"/>
              </w:rPr>
              <w:t xml:space="preserve"> </w:t>
            </w:r>
            <w:r>
              <w:rPr>
                <w:rFonts w:ascii="SimHei" w:hAnsi="SimHei" w:eastAsia="SimHei" w:cs="SimHei"/>
                <w:sz w:val="20"/>
                <w:szCs w:val="20"/>
                <w:spacing w:val="-19"/>
              </w:rPr>
              <w:t>经营管理分析系统，构建了完整的指标体系，结合商业智</w:t>
            </w:r>
            <w:r>
              <w:rPr>
                <w:rFonts w:ascii="SimHei" w:hAnsi="SimHei" w:eastAsia="SimHei" w:cs="SimHei"/>
                <w:sz w:val="20"/>
                <w:szCs w:val="20"/>
                <w:spacing w:val="-20"/>
              </w:rPr>
              <w:t>能分</w:t>
            </w:r>
            <w:r>
              <w:rPr>
                <w:rFonts w:ascii="SimHei" w:hAnsi="SimHei" w:eastAsia="SimHei" w:cs="SimHei"/>
                <w:sz w:val="20"/>
                <w:szCs w:val="20"/>
              </w:rPr>
              <w:t xml:space="preserve"> </w:t>
            </w:r>
            <w:r>
              <w:rPr>
                <w:rFonts w:ascii="SimHei" w:hAnsi="SimHei" w:eastAsia="SimHei" w:cs="SimHei"/>
                <w:sz w:val="20"/>
                <w:szCs w:val="20"/>
                <w:spacing w:val="-19"/>
              </w:rPr>
              <w:t>析平台以及数据中心，借助数字化手段，通过数据集中</w:t>
            </w:r>
            <w:r>
              <w:rPr>
                <w:rFonts w:ascii="SimHei" w:hAnsi="SimHei" w:eastAsia="SimHei" w:cs="SimHei"/>
                <w:sz w:val="20"/>
                <w:szCs w:val="20"/>
                <w:spacing w:val="-20"/>
              </w:rPr>
              <w:t>、获取</w:t>
            </w:r>
            <w:r>
              <w:rPr>
                <w:rFonts w:ascii="SimHei" w:hAnsi="SimHei" w:eastAsia="SimHei" w:cs="SimHei"/>
                <w:sz w:val="20"/>
                <w:szCs w:val="20"/>
              </w:rPr>
              <w:t xml:space="preserve"> </w:t>
            </w:r>
            <w:r>
              <w:rPr>
                <w:rFonts w:ascii="SimHei" w:hAnsi="SimHei" w:eastAsia="SimHei" w:cs="SimHei"/>
                <w:sz w:val="20"/>
                <w:szCs w:val="20"/>
                <w:spacing w:val="-19"/>
              </w:rPr>
              <w:t>分析与展现，快速整合农垦集团多版块、多系统、多数据源的</w:t>
            </w:r>
            <w:r>
              <w:rPr>
                <w:rFonts w:ascii="SimHei" w:hAnsi="SimHei" w:eastAsia="SimHei" w:cs="SimHei"/>
                <w:sz w:val="20"/>
                <w:szCs w:val="20"/>
                <w:spacing w:val="7"/>
              </w:rPr>
              <w:t xml:space="preserve"> </w:t>
            </w:r>
            <w:r>
              <w:rPr>
                <w:rFonts w:ascii="SimHei" w:hAnsi="SimHei" w:eastAsia="SimHei" w:cs="SimHei"/>
                <w:sz w:val="20"/>
                <w:szCs w:val="20"/>
                <w:spacing w:val="-19"/>
              </w:rPr>
              <w:t>大数据经营分析决策系统，为企业决策提供准确、完整、</w:t>
            </w:r>
            <w:r>
              <w:rPr>
                <w:rFonts w:ascii="SimHei" w:hAnsi="SimHei" w:eastAsia="SimHei" w:cs="SimHei"/>
                <w:sz w:val="20"/>
                <w:szCs w:val="20"/>
                <w:spacing w:val="-20"/>
              </w:rPr>
              <w:t>实时</w:t>
            </w:r>
            <w:r>
              <w:rPr>
                <w:rFonts w:ascii="SimHei" w:hAnsi="SimHei" w:eastAsia="SimHei" w:cs="SimHei"/>
                <w:sz w:val="20"/>
                <w:szCs w:val="20"/>
              </w:rPr>
              <w:t xml:space="preserve"> </w:t>
            </w:r>
            <w:r>
              <w:rPr>
                <w:rFonts w:ascii="SimHei" w:hAnsi="SimHei" w:eastAsia="SimHei" w:cs="SimHei"/>
                <w:sz w:val="20"/>
                <w:szCs w:val="20"/>
                <w:spacing w:val="-19"/>
              </w:rPr>
              <w:t>的数据分析体系，从而全面提升企业内控与决策管理水平。</w:t>
            </w:r>
          </w:p>
        </w:tc>
      </w:tr>
    </w:tbl>
    <w:p>
      <w:pPr>
        <w:pStyle w:val="BodyText"/>
        <w:rPr/>
      </w:pPr>
      <w:r/>
    </w:p>
    <w:p>
      <w:pPr>
        <w:sectPr>
          <w:footerReference w:type="default" r:id="rId565"/>
          <w:pgSz w:w="7530" w:h="11370"/>
          <w:pgMar w:top="174" w:right="1020" w:bottom="471" w:left="460" w:header="0" w:footer="212" w:gutter="0"/>
        </w:sectPr>
        <w:rPr/>
      </w:pPr>
    </w:p>
    <w:p>
      <w:pPr>
        <w:ind w:left="1032"/>
        <w:spacing w:line="187" w:lineRule="auto"/>
        <w:rPr>
          <w:rFonts w:ascii="SimSun" w:hAnsi="SimSun" w:eastAsia="SimSun" w:cs="SimSun"/>
          <w:sz w:val="19"/>
          <w:szCs w:val="19"/>
        </w:rPr>
      </w:pPr>
      <w:r>
        <w:drawing>
          <wp:anchor distT="0" distB="0" distL="0" distR="0" simplePos="0" relativeHeight="253625344" behindDoc="0" locked="0" layoutInCell="0" allowOverlap="1">
            <wp:simplePos x="0" y="0"/>
            <wp:positionH relativeFrom="page">
              <wp:posOffset>755656</wp:posOffset>
            </wp:positionH>
            <wp:positionV relativeFrom="page">
              <wp:posOffset>3613150</wp:posOffset>
            </wp:positionV>
            <wp:extent cx="6350" cy="1371624"/>
            <wp:effectExtent l="0" t="0" r="0" b="0"/>
            <wp:wrapNone/>
            <wp:docPr id="642" name="IM 642"/>
            <wp:cNvGraphicFramePr/>
            <a:graphic>
              <a:graphicData uri="http://schemas.openxmlformats.org/drawingml/2006/picture">
                <pic:pic>
                  <pic:nvPicPr>
                    <pic:cNvPr id="642" name="IM 642"/>
                    <pic:cNvPicPr/>
                  </pic:nvPicPr>
                  <pic:blipFill>
                    <a:blip r:embed="rId573"/>
                    <a:stretch>
                      <a:fillRect/>
                    </a:stretch>
                  </pic:blipFill>
                  <pic:spPr>
                    <a:xfrm rot="0">
                      <a:off x="0" y="0"/>
                      <a:ext cx="6350" cy="1371624"/>
                    </a:xfrm>
                    <a:prstGeom prst="rect">
                      <a:avLst/>
                    </a:prstGeom>
                  </pic:spPr>
                </pic:pic>
              </a:graphicData>
            </a:graphic>
          </wp:anchor>
        </w:drawing>
      </w:r>
      <w:r>
        <w:drawing>
          <wp:anchor distT="0" distB="0" distL="0" distR="0" simplePos="0" relativeHeight="253621248" behindDoc="0" locked="0" layoutInCell="0" allowOverlap="1">
            <wp:simplePos x="0" y="0"/>
            <wp:positionH relativeFrom="page">
              <wp:posOffset>755662</wp:posOffset>
            </wp:positionH>
            <wp:positionV relativeFrom="page">
              <wp:posOffset>6629407</wp:posOffset>
            </wp:positionV>
            <wp:extent cx="704824" cy="6358"/>
            <wp:effectExtent l="0" t="0" r="0" b="0"/>
            <wp:wrapNone/>
            <wp:docPr id="644" name="IM 644"/>
            <wp:cNvGraphicFramePr/>
            <a:graphic>
              <a:graphicData uri="http://schemas.openxmlformats.org/drawingml/2006/picture">
                <pic:pic>
                  <pic:nvPicPr>
                    <pic:cNvPr id="644" name="IM 644"/>
                    <pic:cNvPicPr/>
                  </pic:nvPicPr>
                  <pic:blipFill>
                    <a:blip r:embed="rId574"/>
                    <a:stretch>
                      <a:fillRect/>
                    </a:stretch>
                  </pic:blipFill>
                  <pic:spPr>
                    <a:xfrm rot="0">
                      <a:off x="0" y="0"/>
                      <a:ext cx="704824" cy="6358"/>
                    </a:xfrm>
                    <a:prstGeom prst="rect">
                      <a:avLst/>
                    </a:prstGeom>
                  </pic:spPr>
                </pic:pic>
              </a:graphicData>
            </a:graphic>
          </wp:anchor>
        </w:drawing>
      </w:r>
      <w:r>
        <w:drawing>
          <wp:anchor distT="0" distB="0" distL="0" distR="0" simplePos="0" relativeHeight="253622272" behindDoc="0" locked="0" layoutInCell="0" allowOverlap="1">
            <wp:simplePos x="0" y="0"/>
            <wp:positionH relativeFrom="page">
              <wp:posOffset>761992</wp:posOffset>
            </wp:positionH>
            <wp:positionV relativeFrom="page">
              <wp:posOffset>5276861</wp:posOffset>
            </wp:positionV>
            <wp:extent cx="6350" cy="1371624"/>
            <wp:effectExtent l="0" t="0" r="0" b="0"/>
            <wp:wrapNone/>
            <wp:docPr id="646" name="IM 646"/>
            <wp:cNvGraphicFramePr/>
            <a:graphic>
              <a:graphicData uri="http://schemas.openxmlformats.org/drawingml/2006/picture">
                <pic:pic>
                  <pic:nvPicPr>
                    <pic:cNvPr id="646" name="IM 646"/>
                    <pic:cNvPicPr/>
                  </pic:nvPicPr>
                  <pic:blipFill>
                    <a:blip r:embed="rId575"/>
                    <a:stretch>
                      <a:fillRect/>
                    </a:stretch>
                  </pic:blipFill>
                  <pic:spPr>
                    <a:xfrm rot="0">
                      <a:off x="0" y="0"/>
                      <a:ext cx="6350" cy="1371624"/>
                    </a:xfrm>
                    <a:prstGeom prst="rect">
                      <a:avLst/>
                    </a:prstGeom>
                  </pic:spPr>
                </pic:pic>
              </a:graphicData>
            </a:graphic>
          </wp:anchor>
        </w:drawing>
      </w:r>
      <w:r>
        <w:drawing>
          <wp:anchor distT="0" distB="0" distL="0" distR="0" simplePos="0" relativeHeight="253618176" behindDoc="1" locked="0" layoutInCell="0" allowOverlap="1">
            <wp:simplePos x="0" y="0"/>
            <wp:positionH relativeFrom="page">
              <wp:posOffset>0</wp:posOffset>
            </wp:positionH>
            <wp:positionV relativeFrom="page">
              <wp:posOffset>0</wp:posOffset>
            </wp:positionV>
            <wp:extent cx="660418" cy="647693"/>
            <wp:effectExtent l="0" t="0" r="0" b="0"/>
            <wp:wrapNone/>
            <wp:docPr id="648" name="IM 648"/>
            <wp:cNvGraphicFramePr/>
            <a:graphic>
              <a:graphicData uri="http://schemas.openxmlformats.org/drawingml/2006/picture">
                <pic:pic>
                  <pic:nvPicPr>
                    <pic:cNvPr id="648" name="IM 648"/>
                    <pic:cNvPicPr/>
                  </pic:nvPicPr>
                  <pic:blipFill>
                    <a:blip r:embed="rId576"/>
                    <a:stretch>
                      <a:fillRect/>
                    </a:stretch>
                  </pic:blipFill>
                  <pic:spPr>
                    <a:xfrm rot="0">
                      <a:off x="0" y="0"/>
                      <a:ext cx="660418" cy="647693"/>
                    </a:xfrm>
                    <a:prstGeom prst="rect">
                      <a:avLst/>
                    </a:prstGeom>
                  </pic:spPr>
                </pic:pic>
              </a:graphicData>
            </a:graphic>
          </wp:anchor>
        </w:drawing>
      </w:r>
      <w:r>
        <w:drawing>
          <wp:anchor distT="0" distB="0" distL="0" distR="0" simplePos="0" relativeHeight="253615104" behindDoc="1" locked="0" layoutInCell="0" allowOverlap="1">
            <wp:simplePos x="0" y="0"/>
            <wp:positionH relativeFrom="page">
              <wp:posOffset>3930634</wp:posOffset>
            </wp:positionH>
            <wp:positionV relativeFrom="page">
              <wp:posOffset>4629167</wp:posOffset>
            </wp:positionV>
            <wp:extent cx="469930" cy="476213"/>
            <wp:effectExtent l="0" t="0" r="0" b="0"/>
            <wp:wrapNone/>
            <wp:docPr id="650" name="IM 650"/>
            <wp:cNvGraphicFramePr/>
            <a:graphic>
              <a:graphicData uri="http://schemas.openxmlformats.org/drawingml/2006/picture">
                <pic:pic>
                  <pic:nvPicPr>
                    <pic:cNvPr id="650" name="IM 650"/>
                    <pic:cNvPicPr/>
                  </pic:nvPicPr>
                  <pic:blipFill>
                    <a:blip r:embed="rId577"/>
                    <a:stretch>
                      <a:fillRect/>
                    </a:stretch>
                  </pic:blipFill>
                  <pic:spPr>
                    <a:xfrm rot="0">
                      <a:off x="0" y="0"/>
                      <a:ext cx="469930" cy="476213"/>
                    </a:xfrm>
                    <a:prstGeom prst="rect">
                      <a:avLst/>
                    </a:prstGeom>
                  </pic:spPr>
                </pic:pic>
              </a:graphicData>
            </a:graphic>
          </wp:anchor>
        </w:drawing>
      </w:r>
      <w:r>
        <w:drawing>
          <wp:anchor distT="0" distB="0" distL="0" distR="0" simplePos="0" relativeHeight="253620224" behindDoc="0" locked="0" layoutInCell="0" allowOverlap="1">
            <wp:simplePos x="0" y="0"/>
            <wp:positionH relativeFrom="page">
              <wp:posOffset>577848</wp:posOffset>
            </wp:positionH>
            <wp:positionV relativeFrom="page">
              <wp:posOffset>4527566</wp:posOffset>
            </wp:positionV>
            <wp:extent cx="273058" cy="266650"/>
            <wp:effectExtent l="0" t="0" r="0" b="0"/>
            <wp:wrapNone/>
            <wp:docPr id="652" name="IM 652"/>
            <wp:cNvGraphicFramePr/>
            <a:graphic>
              <a:graphicData uri="http://schemas.openxmlformats.org/drawingml/2006/picture">
                <pic:pic>
                  <pic:nvPicPr>
                    <pic:cNvPr id="652" name="IM 652"/>
                    <pic:cNvPicPr/>
                  </pic:nvPicPr>
                  <pic:blipFill>
                    <a:blip r:embed="rId578"/>
                    <a:stretch>
                      <a:fillRect/>
                    </a:stretch>
                  </pic:blipFill>
                  <pic:spPr>
                    <a:xfrm rot="0">
                      <a:off x="0" y="0"/>
                      <a:ext cx="273058" cy="266650"/>
                    </a:xfrm>
                    <a:prstGeom prst="rect">
                      <a:avLst/>
                    </a:prstGeom>
                  </pic:spPr>
                </pic:pic>
              </a:graphicData>
            </a:graphic>
          </wp:anchor>
        </w:drawing>
      </w:r>
      <w:r>
        <w:drawing>
          <wp:anchor distT="0" distB="0" distL="0" distR="0" simplePos="0" relativeHeight="253616128" behindDoc="1" locked="0" layoutInCell="0" allowOverlap="1">
            <wp:simplePos x="0" y="0"/>
            <wp:positionH relativeFrom="page">
              <wp:posOffset>4114786</wp:posOffset>
            </wp:positionH>
            <wp:positionV relativeFrom="page">
              <wp:posOffset>4102081</wp:posOffset>
            </wp:positionV>
            <wp:extent cx="241325" cy="247645"/>
            <wp:effectExtent l="0" t="0" r="0" b="0"/>
            <wp:wrapNone/>
            <wp:docPr id="654" name="IM 654"/>
            <wp:cNvGraphicFramePr/>
            <a:graphic>
              <a:graphicData uri="http://schemas.openxmlformats.org/drawingml/2006/picture">
                <pic:pic>
                  <pic:nvPicPr>
                    <pic:cNvPr id="654" name="IM 654"/>
                    <pic:cNvPicPr/>
                  </pic:nvPicPr>
                  <pic:blipFill>
                    <a:blip r:embed="rId579"/>
                    <a:stretch>
                      <a:fillRect/>
                    </a:stretch>
                  </pic:blipFill>
                  <pic:spPr>
                    <a:xfrm rot="0">
                      <a:off x="0" y="0"/>
                      <a:ext cx="241325" cy="247645"/>
                    </a:xfrm>
                    <a:prstGeom prst="rect">
                      <a:avLst/>
                    </a:prstGeom>
                  </pic:spPr>
                </pic:pic>
              </a:graphicData>
            </a:graphic>
          </wp:anchor>
        </w:drawing>
      </w:r>
      <w:r>
        <w:drawing>
          <wp:anchor distT="0" distB="0" distL="0" distR="0" simplePos="0" relativeHeight="253617152" behindDoc="1" locked="0" layoutInCell="0" allowOverlap="1">
            <wp:simplePos x="0" y="0"/>
            <wp:positionH relativeFrom="page">
              <wp:posOffset>3930634</wp:posOffset>
            </wp:positionH>
            <wp:positionV relativeFrom="page">
              <wp:posOffset>6292878</wp:posOffset>
            </wp:positionV>
            <wp:extent cx="482604" cy="476213"/>
            <wp:effectExtent l="0" t="0" r="0" b="0"/>
            <wp:wrapNone/>
            <wp:docPr id="656" name="IM 656"/>
            <wp:cNvGraphicFramePr/>
            <a:graphic>
              <a:graphicData uri="http://schemas.openxmlformats.org/drawingml/2006/picture">
                <pic:pic>
                  <pic:nvPicPr>
                    <pic:cNvPr id="656" name="IM 656"/>
                    <pic:cNvPicPr/>
                  </pic:nvPicPr>
                  <pic:blipFill>
                    <a:blip r:embed="rId580"/>
                    <a:stretch>
                      <a:fillRect/>
                    </a:stretch>
                  </pic:blipFill>
                  <pic:spPr>
                    <a:xfrm rot="0">
                      <a:off x="0" y="0"/>
                      <a:ext cx="482604" cy="476213"/>
                    </a:xfrm>
                    <a:prstGeom prst="rect">
                      <a:avLst/>
                    </a:prstGeom>
                  </pic:spPr>
                </pic:pic>
              </a:graphicData>
            </a:graphic>
          </wp:anchor>
        </w:drawing>
      </w:r>
      <w:r>
        <w:drawing>
          <wp:anchor distT="0" distB="0" distL="0" distR="0" simplePos="0" relativeHeight="253619200" behindDoc="0" locked="0" layoutInCell="0" allowOverlap="1">
            <wp:simplePos x="0" y="0"/>
            <wp:positionH relativeFrom="page">
              <wp:posOffset>577848</wp:posOffset>
            </wp:positionH>
            <wp:positionV relativeFrom="page">
              <wp:posOffset>6191277</wp:posOffset>
            </wp:positionV>
            <wp:extent cx="285731" cy="273009"/>
            <wp:effectExtent l="0" t="0" r="0" b="0"/>
            <wp:wrapNone/>
            <wp:docPr id="658" name="IM 658"/>
            <wp:cNvGraphicFramePr/>
            <a:graphic>
              <a:graphicData uri="http://schemas.openxmlformats.org/drawingml/2006/picture">
                <pic:pic>
                  <pic:nvPicPr>
                    <pic:cNvPr id="658" name="IM 658"/>
                    <pic:cNvPicPr/>
                  </pic:nvPicPr>
                  <pic:blipFill>
                    <a:blip r:embed="rId581"/>
                    <a:stretch>
                      <a:fillRect/>
                    </a:stretch>
                  </pic:blipFill>
                  <pic:spPr>
                    <a:xfrm rot="0">
                      <a:off x="0" y="0"/>
                      <a:ext cx="285731" cy="273009"/>
                    </a:xfrm>
                    <a:prstGeom prst="rect">
                      <a:avLst/>
                    </a:prstGeom>
                  </pic:spPr>
                </pic:pic>
              </a:graphicData>
            </a:graphic>
          </wp:anchor>
        </w:drawing>
      </w:r>
      <w:bookmarkStart w:name="bookmark26" w:id="23"/>
      <w:bookmarkEnd w:id="23"/>
      <w:r>
        <w:rPr>
          <w:rFonts w:ascii="SimSun" w:hAnsi="SimSun" w:eastAsia="SimSun" w:cs="SimSun"/>
          <w:sz w:val="19"/>
          <w:szCs w:val="19"/>
          <w:b/>
          <w:bCs/>
          <w:color w:val="F78C22"/>
          <w:spacing w:val="-14"/>
          <w:w w:val="91"/>
        </w:rPr>
        <w:t>数据为王</w:t>
      </w:r>
    </w:p>
    <w:p>
      <w:pPr>
        <w:ind w:left="1349"/>
        <w:spacing w:before="1" w:line="227" w:lineRule="auto"/>
        <w:rPr>
          <w:rFonts w:ascii="KaiTi" w:hAnsi="KaiTi" w:eastAsia="KaiTi" w:cs="KaiTi"/>
          <w:sz w:val="19"/>
          <w:szCs w:val="19"/>
        </w:rPr>
      </w:pPr>
      <w:r>
        <w:rPr>
          <w:rFonts w:ascii="KaiTi" w:hAnsi="KaiTi" w:eastAsia="KaiTi" w:cs="KaiTi"/>
          <w:sz w:val="19"/>
          <w:szCs w:val="19"/>
          <w:spacing w:val="-19"/>
          <w:w w:val="92"/>
        </w:rPr>
        <w:t>打开工业数据治理之门</w:t>
      </w:r>
    </w:p>
    <w:p>
      <w:pPr>
        <w:spacing w:before="102"/>
        <w:rPr/>
      </w:pPr>
      <w:r/>
    </w:p>
    <w:p>
      <w:pPr>
        <w:spacing w:before="102"/>
        <w:rPr/>
      </w:pPr>
      <w:r/>
    </w:p>
    <w:tbl>
      <w:tblPr>
        <w:tblStyle w:val="TableNormal"/>
        <w:tblW w:w="5215" w:type="dxa"/>
        <w:tblInd w:w="1352" w:type="dxa"/>
        <w:tblLayout w:type="fixed"/>
        <w:tblBorders>
          <w:left w:val="single" w:color="000000" w:sz="2" w:space="0"/>
          <w:bottom w:val="single" w:color="000000" w:sz="4" w:space="0"/>
          <w:right w:val="single" w:color="000000" w:sz="2" w:space="0"/>
          <w:top w:val="single" w:color="000000" w:sz="4" w:space="0"/>
        </w:tblBorders>
      </w:tblPr>
      <w:tblGrid>
        <w:gridCol w:w="5215"/>
      </w:tblGrid>
      <w:tr>
        <w:trPr>
          <w:trHeight w:val="6369" w:hRule="atLeast"/>
        </w:trPr>
        <w:tc>
          <w:tcPr>
            <w:tcW w:w="5215" w:type="dxa"/>
            <w:vAlign w:val="top"/>
          </w:tcPr>
          <w:p>
            <w:pPr>
              <w:ind w:left="155" w:right="109" w:firstLine="379"/>
              <w:spacing w:before="206" w:line="342" w:lineRule="auto"/>
              <w:jc w:val="both"/>
              <w:rPr>
                <w:rFonts w:ascii="SimHei" w:hAnsi="SimHei" w:eastAsia="SimHei" w:cs="SimHei"/>
                <w:sz w:val="19"/>
                <w:szCs w:val="19"/>
              </w:rPr>
            </w:pPr>
            <w:r>
              <w:rPr>
                <w:rFonts w:ascii="SimHei" w:hAnsi="SimHei" w:eastAsia="SimHei" w:cs="SimHei"/>
                <w:sz w:val="19"/>
                <w:szCs w:val="19"/>
                <w:spacing w:val="5"/>
              </w:rPr>
              <w:t>在商业决策建设的基础上，海南农垦集团建设领导决</w:t>
            </w:r>
            <w:r>
              <w:rPr>
                <w:rFonts w:ascii="SimHei" w:hAnsi="SimHei" w:eastAsia="SimHei" w:cs="SimHei"/>
                <w:sz w:val="19"/>
                <w:szCs w:val="19"/>
                <w:spacing w:val="5"/>
              </w:rPr>
              <w:t xml:space="preserve"> </w:t>
            </w:r>
            <w:r>
              <w:rPr>
                <w:rFonts w:ascii="SimHei" w:hAnsi="SimHei" w:eastAsia="SimHei" w:cs="SimHei"/>
                <w:sz w:val="19"/>
                <w:szCs w:val="19"/>
                <w:spacing w:val="12"/>
              </w:rPr>
              <w:t>策驾驶舱(分析可视化)平台，对现有报表的核心数</w:t>
            </w:r>
            <w:r>
              <w:rPr>
                <w:rFonts w:ascii="SimHei" w:hAnsi="SimHei" w:eastAsia="SimHei" w:cs="SimHei"/>
                <w:sz w:val="19"/>
                <w:szCs w:val="19"/>
                <w:spacing w:val="11"/>
              </w:rPr>
              <w:t>据进</w:t>
            </w:r>
            <w:r>
              <w:rPr>
                <w:rFonts w:ascii="SimHei" w:hAnsi="SimHei" w:eastAsia="SimHei" w:cs="SimHei"/>
                <w:sz w:val="19"/>
                <w:szCs w:val="19"/>
                <w:spacing w:val="11"/>
              </w:rPr>
              <w:t xml:space="preserve"> </w:t>
            </w:r>
            <w:r>
              <w:rPr>
                <w:rFonts w:ascii="SimHei" w:hAnsi="SimHei" w:eastAsia="SimHei" w:cs="SimHei"/>
                <w:sz w:val="19"/>
                <w:szCs w:val="19"/>
                <w:spacing w:val="8"/>
              </w:rPr>
              <w:t>行直观的可视化分析(不限于图表、地图等多种多元化控</w:t>
            </w:r>
            <w:r>
              <w:rPr>
                <w:rFonts w:ascii="SimHei" w:hAnsi="SimHei" w:eastAsia="SimHei" w:cs="SimHei"/>
                <w:sz w:val="19"/>
                <w:szCs w:val="19"/>
                <w:spacing w:val="8"/>
              </w:rPr>
              <w:t xml:space="preserve"> </w:t>
            </w:r>
            <w:r>
              <w:rPr>
                <w:rFonts w:ascii="SimHei" w:hAnsi="SimHei" w:eastAsia="SimHei" w:cs="SimHei"/>
                <w:sz w:val="19"/>
                <w:szCs w:val="19"/>
                <w:spacing w:val="4"/>
              </w:rPr>
              <w:t>件分析);主动推送关注的预警消息，指标覆盖跨版块、跨</w:t>
            </w:r>
            <w:r>
              <w:rPr>
                <w:rFonts w:ascii="SimHei" w:hAnsi="SimHei" w:eastAsia="SimHei" w:cs="SimHei"/>
                <w:sz w:val="19"/>
                <w:szCs w:val="19"/>
                <w:spacing w:val="4"/>
              </w:rPr>
              <w:t xml:space="preserve"> </w:t>
            </w:r>
            <w:r>
              <w:rPr>
                <w:rFonts w:ascii="SimHei" w:hAnsi="SimHei" w:eastAsia="SimHei" w:cs="SimHei"/>
                <w:sz w:val="19"/>
                <w:szCs w:val="19"/>
                <w:spacing w:val="8"/>
              </w:rPr>
              <w:t>系统，对集团组织维度下的经营管理报表进</w:t>
            </w:r>
            <w:r>
              <w:rPr>
                <w:rFonts w:ascii="SimHei" w:hAnsi="SimHei" w:eastAsia="SimHei" w:cs="SimHei"/>
                <w:sz w:val="19"/>
                <w:szCs w:val="19"/>
                <w:spacing w:val="7"/>
              </w:rPr>
              <w:t>行梳理开发，</w:t>
            </w:r>
          </w:p>
          <w:p>
            <w:pPr>
              <w:ind w:left="155"/>
              <w:spacing w:line="220" w:lineRule="auto"/>
              <w:rPr>
                <w:rFonts w:ascii="SimHei" w:hAnsi="SimHei" w:eastAsia="SimHei" w:cs="SimHei"/>
                <w:sz w:val="19"/>
                <w:szCs w:val="19"/>
              </w:rPr>
            </w:pPr>
            <w:r>
              <w:rPr>
                <w:rFonts w:ascii="SimHei" w:hAnsi="SimHei" w:eastAsia="SimHei" w:cs="SimHei"/>
                <w:sz w:val="19"/>
                <w:szCs w:val="19"/>
                <w:spacing w:val="-1"/>
              </w:rPr>
              <w:t>形成统一的经营门户平台。</w:t>
            </w:r>
          </w:p>
          <w:p>
            <w:pPr>
              <w:ind w:left="155" w:right="89" w:firstLine="359"/>
              <w:spacing w:before="123" w:line="313" w:lineRule="auto"/>
              <w:jc w:val="both"/>
              <w:rPr>
                <w:rFonts w:ascii="SimHei" w:hAnsi="SimHei" w:eastAsia="SimHei" w:cs="SimHei"/>
                <w:sz w:val="19"/>
                <w:szCs w:val="19"/>
              </w:rPr>
            </w:pPr>
            <w:r>
              <w:rPr>
                <w:rFonts w:ascii="SimHei" w:hAnsi="SimHei" w:eastAsia="SimHei" w:cs="SimHei"/>
                <w:sz w:val="19"/>
                <w:szCs w:val="19"/>
                <w:spacing w:val="-6"/>
              </w:rPr>
              <w:t>海南农垦集团统一数据提供平台、基础数据、统计口径、</w:t>
            </w:r>
            <w:r>
              <w:rPr>
                <w:rFonts w:ascii="SimHei" w:hAnsi="SimHei" w:eastAsia="SimHei" w:cs="SimHei"/>
                <w:sz w:val="19"/>
                <w:szCs w:val="19"/>
                <w:spacing w:val="4"/>
              </w:rPr>
              <w:t xml:space="preserve"> </w:t>
            </w:r>
            <w:r>
              <w:rPr>
                <w:rFonts w:ascii="SimHei" w:hAnsi="SimHei" w:eastAsia="SimHei" w:cs="SimHei"/>
                <w:sz w:val="19"/>
                <w:szCs w:val="19"/>
                <w:spacing w:val="-2"/>
              </w:rPr>
              <w:t>控制制度，打破信息孤岛，加强集团的管控力度，满足从决</w:t>
            </w:r>
            <w:r>
              <w:rPr>
                <w:rFonts w:ascii="SimHei" w:hAnsi="SimHei" w:eastAsia="SimHei" w:cs="SimHei"/>
                <w:sz w:val="19"/>
                <w:szCs w:val="19"/>
                <w:spacing w:val="-2"/>
              </w:rPr>
              <w:t xml:space="preserve"> </w:t>
            </w:r>
            <w:r>
              <w:rPr>
                <w:rFonts w:ascii="SimHei" w:hAnsi="SimHei" w:eastAsia="SimHei" w:cs="SimHei"/>
                <w:sz w:val="19"/>
                <w:szCs w:val="19"/>
                <w:spacing w:val="-3"/>
              </w:rPr>
              <w:t>策层到管理层实时、全面、准确的数据获取需求，提供强有</w:t>
            </w:r>
            <w:r>
              <w:rPr>
                <w:rFonts w:ascii="SimHei" w:hAnsi="SimHei" w:eastAsia="SimHei" w:cs="SimHei"/>
                <w:sz w:val="19"/>
                <w:szCs w:val="19"/>
                <w:spacing w:val="9"/>
              </w:rPr>
              <w:t xml:space="preserve">  </w:t>
            </w:r>
            <w:r>
              <w:rPr>
                <w:rFonts w:ascii="SimHei" w:hAnsi="SimHei" w:eastAsia="SimHei" w:cs="SimHei"/>
                <w:sz w:val="19"/>
                <w:szCs w:val="19"/>
                <w:spacing w:val="-3"/>
              </w:rPr>
              <w:t>力的管理决策支持；提升数据供应效率，提高数据供应及时</w:t>
            </w:r>
            <w:r>
              <w:rPr>
                <w:rFonts w:ascii="SimHei" w:hAnsi="SimHei" w:eastAsia="SimHei" w:cs="SimHei"/>
                <w:sz w:val="19"/>
                <w:szCs w:val="19"/>
                <w:spacing w:val="6"/>
              </w:rPr>
              <w:t xml:space="preserve">  </w:t>
            </w:r>
            <w:r>
              <w:rPr>
                <w:rFonts w:ascii="SimHei" w:hAnsi="SimHei" w:eastAsia="SimHei" w:cs="SimHei"/>
                <w:sz w:val="19"/>
                <w:szCs w:val="19"/>
                <w:spacing w:val="-6"/>
              </w:rPr>
              <w:t>性，辅助管理决策，规避经营风险，降低企业的管理成本。</w:t>
            </w:r>
          </w:p>
          <w:p>
            <w:pPr>
              <w:ind w:left="155"/>
              <w:spacing w:before="92"/>
              <w:rPr>
                <w:rFonts w:ascii="SimHei" w:hAnsi="SimHei" w:eastAsia="SimHei" w:cs="SimHei"/>
                <w:sz w:val="22"/>
                <w:szCs w:val="22"/>
              </w:rPr>
            </w:pPr>
            <w:r>
              <w:rPr>
                <w:rFonts w:ascii="SimHei" w:hAnsi="SimHei" w:eastAsia="SimHei" w:cs="SimHei"/>
                <w:sz w:val="22"/>
                <w:szCs w:val="22"/>
                <w:color w:val="ECAE1F"/>
                <w:position w:val="-10"/>
              </w:rPr>
              <w:drawing>
                <wp:inline distT="0" distB="0" distL="0" distR="0">
                  <wp:extent cx="279394" cy="254004"/>
                  <wp:effectExtent l="0" t="0" r="0" b="0"/>
                  <wp:docPr id="660" name="IM 660"/>
                  <wp:cNvGraphicFramePr/>
                  <a:graphic>
                    <a:graphicData uri="http://schemas.openxmlformats.org/drawingml/2006/picture">
                      <pic:pic>
                        <pic:nvPicPr>
                          <pic:cNvPr id="660" name="IM 660"/>
                          <pic:cNvPicPr/>
                        </pic:nvPicPr>
                        <pic:blipFill>
                          <a:blip r:embed="rId582"/>
                          <a:stretch>
                            <a:fillRect/>
                          </a:stretch>
                        </pic:blipFill>
                        <pic:spPr>
                          <a:xfrm rot="0">
                            <a:off x="0" y="0"/>
                            <a:ext cx="279394" cy="254004"/>
                          </a:xfrm>
                          <a:prstGeom prst="rect">
                            <a:avLst/>
                          </a:prstGeom>
                        </pic:spPr>
                      </pic:pic>
                    </a:graphicData>
                  </a:graphic>
                </wp:inline>
              </w:drawing>
            </w:r>
            <w:r>
              <w:rPr>
                <w:rFonts w:ascii="SimHei" w:hAnsi="SimHei" w:eastAsia="SimHei" w:cs="SimHei"/>
                <w:sz w:val="22"/>
                <w:szCs w:val="22"/>
                <w:b/>
                <w:bCs/>
                <w:color w:val="ECAE1F"/>
                <w:spacing w:val="-3"/>
              </w:rPr>
              <w:t>应用价值</w:t>
            </w:r>
          </w:p>
          <w:p>
            <w:pPr>
              <w:ind w:left="155" w:right="89" w:firstLine="379"/>
              <w:spacing w:before="56" w:line="343" w:lineRule="auto"/>
              <w:jc w:val="both"/>
              <w:rPr>
                <w:rFonts w:ascii="SimHei" w:hAnsi="SimHei" w:eastAsia="SimHei" w:cs="SimHei"/>
                <w:sz w:val="19"/>
                <w:szCs w:val="19"/>
              </w:rPr>
            </w:pPr>
            <w:r>
              <w:rPr>
                <w:rFonts w:ascii="SimHei" w:hAnsi="SimHei" w:eastAsia="SimHei" w:cs="SimHei"/>
                <w:sz w:val="19"/>
                <w:szCs w:val="19"/>
                <w:spacing w:val="2"/>
              </w:rPr>
              <w:t>依托现有的</w:t>
            </w:r>
            <w:r>
              <w:rPr>
                <w:rFonts w:ascii="Times New Roman" w:hAnsi="Times New Roman" w:eastAsia="Times New Roman" w:cs="Times New Roman"/>
                <w:sz w:val="19"/>
                <w:szCs w:val="19"/>
              </w:rPr>
              <w:t>ERP</w:t>
            </w:r>
            <w:r>
              <w:rPr>
                <w:rFonts w:ascii="SimHei" w:hAnsi="SimHei" w:eastAsia="SimHei" w:cs="SimHei"/>
                <w:sz w:val="19"/>
                <w:szCs w:val="19"/>
                <w:spacing w:val="2"/>
              </w:rPr>
              <w:t>财务系统、国土系统和统计分析系统，</w:t>
            </w:r>
            <w:r>
              <w:rPr>
                <w:rFonts w:ascii="SimHei" w:hAnsi="SimHei" w:eastAsia="SimHei" w:cs="SimHei"/>
                <w:sz w:val="19"/>
                <w:szCs w:val="19"/>
                <w:spacing w:val="11"/>
              </w:rPr>
              <w:t xml:space="preserve"> </w:t>
            </w:r>
            <w:r>
              <w:rPr>
                <w:rFonts w:ascii="SimHei" w:hAnsi="SimHei" w:eastAsia="SimHei" w:cs="SimHei"/>
                <w:sz w:val="19"/>
                <w:szCs w:val="19"/>
                <w:spacing w:val="5"/>
              </w:rPr>
              <w:t>海南农垦集团对每个管控分析主题进行详细分析，建立业</w:t>
            </w:r>
            <w:r>
              <w:rPr>
                <w:rFonts w:ascii="SimHei" w:hAnsi="SimHei" w:eastAsia="SimHei" w:cs="SimHei"/>
                <w:sz w:val="19"/>
                <w:szCs w:val="19"/>
                <w:spacing w:val="1"/>
              </w:rPr>
              <w:t xml:space="preserve">  </w:t>
            </w:r>
            <w:r>
              <w:rPr>
                <w:rFonts w:ascii="SimHei" w:hAnsi="SimHei" w:eastAsia="SimHei" w:cs="SimHei"/>
                <w:sz w:val="19"/>
                <w:szCs w:val="19"/>
                <w:spacing w:val="5"/>
              </w:rPr>
              <w:t>务模型及数据模型，利用数据仓库系统与商业智能分析工</w:t>
            </w:r>
            <w:r>
              <w:rPr>
                <w:rFonts w:ascii="SimHei" w:hAnsi="SimHei" w:eastAsia="SimHei" w:cs="SimHei"/>
                <w:sz w:val="19"/>
                <w:szCs w:val="19"/>
                <w:spacing w:val="1"/>
              </w:rPr>
              <w:t xml:space="preserve">  </w:t>
            </w:r>
            <w:r>
              <w:rPr>
                <w:rFonts w:ascii="SimHei" w:hAnsi="SimHei" w:eastAsia="SimHei" w:cs="SimHei"/>
                <w:sz w:val="19"/>
                <w:szCs w:val="19"/>
                <w:spacing w:val="13"/>
              </w:rPr>
              <w:t>具，实现数据决策的可视化，满足了经营分析和集团管</w:t>
            </w:r>
          </w:p>
          <w:p>
            <w:pPr>
              <w:ind w:left="155"/>
              <w:spacing w:line="223" w:lineRule="auto"/>
              <w:rPr>
                <w:rFonts w:ascii="SimHei" w:hAnsi="SimHei" w:eastAsia="SimHei" w:cs="SimHei"/>
                <w:sz w:val="19"/>
                <w:szCs w:val="19"/>
              </w:rPr>
            </w:pPr>
            <w:r>
              <w:rPr>
                <w:rFonts w:ascii="SimHei" w:hAnsi="SimHei" w:eastAsia="SimHei" w:cs="SimHei"/>
                <w:sz w:val="19"/>
                <w:szCs w:val="19"/>
                <w:spacing w:val="-1"/>
              </w:rPr>
              <w:t>控需求。</w:t>
            </w:r>
          </w:p>
        </w:tc>
      </w:tr>
    </w:tbl>
    <w:p>
      <w:pPr>
        <w:ind w:left="2259"/>
        <w:spacing w:before="113" w:line="235" w:lineRule="auto"/>
        <w:rPr>
          <w:rFonts w:ascii="Dotum" w:hAnsi="Dotum" w:eastAsia="Dotum" w:cs="Dotum"/>
          <w:sz w:val="13"/>
          <w:szCs w:val="13"/>
        </w:rPr>
      </w:pPr>
      <w:r>
        <w:drawing>
          <wp:anchor distT="0" distB="0" distL="0" distR="0" simplePos="0" relativeHeight="253624320" behindDoc="0" locked="0" layoutInCell="1" allowOverlap="1">
            <wp:simplePos x="0" y="0"/>
            <wp:positionH relativeFrom="column">
              <wp:posOffset>755662</wp:posOffset>
            </wp:positionH>
            <wp:positionV relativeFrom="paragraph">
              <wp:posOffset>101637</wp:posOffset>
            </wp:positionV>
            <wp:extent cx="698487" cy="6358"/>
            <wp:effectExtent l="0" t="0" r="0" b="0"/>
            <wp:wrapNone/>
            <wp:docPr id="662" name="IM 662"/>
            <wp:cNvGraphicFramePr/>
            <a:graphic>
              <a:graphicData uri="http://schemas.openxmlformats.org/drawingml/2006/picture">
                <pic:pic>
                  <pic:nvPicPr>
                    <pic:cNvPr id="662" name="IM 662"/>
                    <pic:cNvPicPr/>
                  </pic:nvPicPr>
                  <pic:blipFill>
                    <a:blip r:embed="rId583"/>
                    <a:stretch>
                      <a:fillRect/>
                    </a:stretch>
                  </pic:blipFill>
                  <pic:spPr>
                    <a:xfrm rot="0">
                      <a:off x="0" y="0"/>
                      <a:ext cx="698487" cy="6358"/>
                    </a:xfrm>
                    <a:prstGeom prst="rect">
                      <a:avLst/>
                    </a:prstGeom>
                  </pic:spPr>
                </pic:pic>
              </a:graphicData>
            </a:graphic>
          </wp:anchor>
        </w:drawing>
      </w:r>
      <w:r>
        <w:pict>
          <v:shape id="_x0000_s724" style="position:absolute;margin-left:245.501pt;margin-top:5.94582pt;mso-position-vertical-relative:text;mso-position-horizontal-relative:text;width:8.3pt;height:8.45pt;z-index:253623296;"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3"/>
                      <w:szCs w:val="13"/>
                    </w:rPr>
                  </w:pPr>
                  <w:r>
                    <w:rPr>
                      <w:rFonts w:ascii="SimSun" w:hAnsi="SimSun" w:eastAsia="SimSun" w:cs="SimSun"/>
                      <w:sz w:val="13"/>
                      <w:szCs w:val="13"/>
                      <w:color w:val="53478D"/>
                      <w:spacing w:val="-3"/>
                    </w:rPr>
                    <w:t>4-</w:t>
                  </w:r>
                </w:p>
              </w:txbxContent>
            </v:textbox>
          </v:shape>
        </w:pict>
      </w:r>
      <w:r>
        <w:rPr>
          <w:rFonts w:ascii="Dotum" w:hAnsi="Dotum" w:eastAsia="Dotum" w:cs="Dotum"/>
          <w:sz w:val="13"/>
          <w:szCs w:val="13"/>
          <w:color w:val="665F89"/>
          <w:spacing w:val="-6"/>
        </w:rPr>
        <w:t>▶▶▶</w:t>
      </w:r>
    </w:p>
    <w:p>
      <w:pPr>
        <w:pStyle w:val="BodyText"/>
        <w:spacing w:line="245" w:lineRule="auto"/>
        <w:rPr/>
      </w:pPr>
      <w:r/>
    </w:p>
    <w:p>
      <w:pPr>
        <w:pStyle w:val="BodyText"/>
        <w:spacing w:line="246" w:lineRule="auto"/>
        <w:rPr/>
      </w:pPr>
      <w:r/>
    </w:p>
    <w:p>
      <w:pPr>
        <w:ind w:left="1972"/>
        <w:spacing w:before="61" w:line="213" w:lineRule="auto"/>
        <w:rPr>
          <w:rFonts w:ascii="SimHei" w:hAnsi="SimHei" w:eastAsia="SimHei" w:cs="SimHei"/>
          <w:sz w:val="19"/>
          <w:szCs w:val="19"/>
        </w:rPr>
      </w:pPr>
      <w:r>
        <w:rPr>
          <w:rFonts w:ascii="SimHei" w:hAnsi="SimHei" w:eastAsia="SimHei" w:cs="SimHei"/>
          <w:sz w:val="19"/>
          <w:szCs w:val="19"/>
          <w:b/>
          <w:bCs/>
          <w:color w:val="422CB3"/>
          <w:spacing w:val="19"/>
        </w:rPr>
        <w:t>案例：国电山东新能源，数据驱动智能运营</w:t>
      </w:r>
    </w:p>
    <w:p>
      <w:pPr>
        <w:spacing w:line="116" w:lineRule="exact"/>
        <w:rPr/>
      </w:pPr>
      <w:r/>
    </w:p>
    <w:tbl>
      <w:tblPr>
        <w:tblStyle w:val="TableNormal"/>
        <w:tblW w:w="5199" w:type="dxa"/>
        <w:tblInd w:w="1375" w:type="dxa"/>
        <w:tblLayout w:type="fixed"/>
        <w:tblBorders>
          <w:left w:val="single" w:color="000000" w:sz="4" w:space="0"/>
          <w:bottom w:val="single" w:color="000000" w:sz="4" w:space="0"/>
          <w:right w:val="single" w:color="000000" w:sz="4" w:space="0"/>
          <w:top w:val="single" w:color="000000" w:sz="4" w:space="0"/>
        </w:tblBorders>
      </w:tblPr>
      <w:tblGrid>
        <w:gridCol w:w="5199"/>
      </w:tblGrid>
      <w:tr>
        <w:trPr>
          <w:trHeight w:val="1430" w:hRule="atLeast"/>
        </w:trPr>
        <w:tc>
          <w:tcPr>
            <w:tcW w:w="5199" w:type="dxa"/>
            <w:vAlign w:val="top"/>
          </w:tcPr>
          <w:p>
            <w:pPr>
              <w:ind w:left="130" w:right="179" w:firstLine="379"/>
              <w:spacing w:before="207" w:line="280" w:lineRule="auto"/>
              <w:rPr>
                <w:rFonts w:ascii="SimHei" w:hAnsi="SimHei" w:eastAsia="SimHei" w:cs="SimHei"/>
                <w:sz w:val="19"/>
                <w:szCs w:val="19"/>
              </w:rPr>
            </w:pPr>
            <w:r>
              <w:rPr>
                <w:rFonts w:ascii="SimHei" w:hAnsi="SimHei" w:eastAsia="SimHei" w:cs="SimHei"/>
                <w:sz w:val="19"/>
                <w:szCs w:val="19"/>
                <w:spacing w:val="9"/>
              </w:rPr>
              <w:t>国电电力山东新能源开发有限公司(以下简称“国电</w:t>
            </w:r>
            <w:r>
              <w:rPr>
                <w:rFonts w:ascii="SimHei" w:hAnsi="SimHei" w:eastAsia="SimHei" w:cs="SimHei"/>
                <w:sz w:val="19"/>
                <w:szCs w:val="19"/>
                <w:spacing w:val="14"/>
              </w:rPr>
              <w:t xml:space="preserve"> </w:t>
            </w:r>
            <w:r>
              <w:rPr>
                <w:rFonts w:ascii="SimHei" w:hAnsi="SimHei" w:eastAsia="SimHei" w:cs="SimHei"/>
                <w:sz w:val="19"/>
                <w:szCs w:val="19"/>
                <w:spacing w:val="1"/>
              </w:rPr>
              <w:t>山东新能源”)是国电电力发展股份有限公司在山东开发经</w:t>
            </w:r>
          </w:p>
          <w:p>
            <w:pPr>
              <w:ind w:left="130"/>
              <w:spacing w:before="114" w:line="213" w:lineRule="auto"/>
              <w:rPr>
                <w:rFonts w:ascii="SimHei" w:hAnsi="SimHei" w:eastAsia="SimHei" w:cs="SimHei"/>
                <w:sz w:val="19"/>
                <w:szCs w:val="19"/>
              </w:rPr>
            </w:pPr>
            <w:r>
              <w:rPr>
                <w:rFonts w:ascii="SimHei" w:hAnsi="SimHei" w:eastAsia="SimHei" w:cs="SimHei"/>
                <w:sz w:val="19"/>
                <w:szCs w:val="19"/>
                <w:spacing w:val="12"/>
              </w:rPr>
              <w:t>营新能源产业的全资子公司。截至2018年12月底，公司</w:t>
            </w:r>
          </w:p>
        </w:tc>
      </w:tr>
    </w:tbl>
    <w:p>
      <w:pPr>
        <w:ind w:left="4930"/>
        <w:spacing w:before="117" w:line="183" w:lineRule="auto"/>
        <w:rPr>
          <w:rFonts w:ascii="SimSun" w:hAnsi="SimSun" w:eastAsia="SimSun" w:cs="SimSun"/>
          <w:sz w:val="19"/>
          <w:szCs w:val="19"/>
        </w:rPr>
      </w:pPr>
      <w:r>
        <w:rPr>
          <w:rFonts w:ascii="SimSun" w:hAnsi="SimSun" w:eastAsia="SimSun" w:cs="SimSun"/>
          <w:sz w:val="19"/>
          <w:szCs w:val="19"/>
          <w:color w:val="453A7B"/>
          <w:spacing w:val="-4"/>
        </w:rPr>
        <w:t>4-</w:t>
      </w:r>
    </w:p>
    <w:p>
      <w:pPr>
        <w:spacing w:line="183" w:lineRule="auto"/>
        <w:sectPr>
          <w:footerReference w:type="default" r:id="rId572"/>
          <w:pgSz w:w="7560" w:h="11380"/>
          <w:pgMar w:top="144" w:right="610" w:bottom="483" w:left="0" w:header="0" w:footer="236" w:gutter="0"/>
        </w:sectPr>
        <w:rPr>
          <w:rFonts w:ascii="SimSun" w:hAnsi="SimSun" w:eastAsia="SimSun" w:cs="SimSun"/>
          <w:sz w:val="19"/>
          <w:szCs w:val="19"/>
        </w:rPr>
      </w:pPr>
    </w:p>
    <w:p>
      <w:pPr>
        <w:ind w:left="5462"/>
        <w:spacing w:line="219" w:lineRule="auto"/>
        <w:rPr>
          <w:rFonts w:ascii="SimSun" w:hAnsi="SimSun" w:eastAsia="SimSun" w:cs="SimSun"/>
          <w:sz w:val="16"/>
          <w:szCs w:val="16"/>
        </w:rPr>
      </w:pPr>
      <w:r>
        <w:pict>
          <v:rect id="_x0000_s726" style="position:absolute;margin-left:47.4992pt;margin-top:416pt;mso-position-vertical-relative:page;mso-position-horizontal-relative:page;width:0.55pt;height:107.5pt;z-index:253638656;" o:allowincell="f" fillcolor="#000000" filled="true" stroked="false"/>
        </w:pict>
      </w:r>
      <w:r>
        <w:drawing>
          <wp:anchor distT="0" distB="0" distL="0" distR="0" simplePos="0" relativeHeight="253637632" behindDoc="0" locked="0" layoutInCell="0" allowOverlap="1">
            <wp:simplePos x="0" y="0"/>
            <wp:positionH relativeFrom="page">
              <wp:posOffset>596880</wp:posOffset>
            </wp:positionH>
            <wp:positionV relativeFrom="page">
              <wp:posOffset>6635750</wp:posOffset>
            </wp:positionV>
            <wp:extent cx="711207" cy="6350"/>
            <wp:effectExtent l="0" t="0" r="0" b="0"/>
            <wp:wrapNone/>
            <wp:docPr id="664" name="IM 664"/>
            <wp:cNvGraphicFramePr/>
            <a:graphic>
              <a:graphicData uri="http://schemas.openxmlformats.org/drawingml/2006/picture">
                <pic:pic>
                  <pic:nvPicPr>
                    <pic:cNvPr id="664" name="IM 664"/>
                    <pic:cNvPicPr/>
                  </pic:nvPicPr>
                  <pic:blipFill>
                    <a:blip r:embed="rId585"/>
                    <a:stretch>
                      <a:fillRect/>
                    </a:stretch>
                  </pic:blipFill>
                  <pic:spPr>
                    <a:xfrm rot="0">
                      <a:off x="0" y="0"/>
                      <a:ext cx="711207" cy="6350"/>
                    </a:xfrm>
                    <a:prstGeom prst="rect">
                      <a:avLst/>
                    </a:prstGeom>
                  </pic:spPr>
                </pic:pic>
              </a:graphicData>
            </a:graphic>
          </wp:anchor>
        </w:drawing>
      </w:r>
      <w:r>
        <w:drawing>
          <wp:anchor distT="0" distB="0" distL="0" distR="0" simplePos="0" relativeHeight="253636608" behindDoc="0" locked="0" layoutInCell="0" allowOverlap="1">
            <wp:simplePos x="0" y="0"/>
            <wp:positionH relativeFrom="page">
              <wp:posOffset>425462</wp:posOffset>
            </wp:positionH>
            <wp:positionV relativeFrom="page">
              <wp:posOffset>6197605</wp:posOffset>
            </wp:positionV>
            <wp:extent cx="279385" cy="266704"/>
            <wp:effectExtent l="0" t="0" r="0" b="0"/>
            <wp:wrapNone/>
            <wp:docPr id="666" name="IM 666"/>
            <wp:cNvGraphicFramePr/>
            <a:graphic>
              <a:graphicData uri="http://schemas.openxmlformats.org/drawingml/2006/picture">
                <pic:pic>
                  <pic:nvPicPr>
                    <pic:cNvPr id="666" name="IM 666"/>
                    <pic:cNvPicPr/>
                  </pic:nvPicPr>
                  <pic:blipFill>
                    <a:blip r:embed="rId586"/>
                    <a:stretch>
                      <a:fillRect/>
                    </a:stretch>
                  </pic:blipFill>
                  <pic:spPr>
                    <a:xfrm rot="0">
                      <a:off x="0" y="0"/>
                      <a:ext cx="279385" cy="266704"/>
                    </a:xfrm>
                    <a:prstGeom prst="rect">
                      <a:avLst/>
                    </a:prstGeom>
                  </pic:spPr>
                </pic:pic>
              </a:graphicData>
            </a:graphic>
          </wp:anchor>
        </w:drawing>
      </w:r>
      <w:r>
        <w:drawing>
          <wp:anchor distT="0" distB="0" distL="0" distR="0" simplePos="0" relativeHeight="253635584" behindDoc="1" locked="0" layoutInCell="0" allowOverlap="1">
            <wp:simplePos x="0" y="0"/>
            <wp:positionH relativeFrom="page">
              <wp:posOffset>3778236</wp:posOffset>
            </wp:positionH>
            <wp:positionV relativeFrom="page">
              <wp:posOffset>6299189</wp:posOffset>
            </wp:positionV>
            <wp:extent cx="482601" cy="469874"/>
            <wp:effectExtent l="0" t="0" r="0" b="0"/>
            <wp:wrapNone/>
            <wp:docPr id="668" name="IM 668"/>
            <wp:cNvGraphicFramePr/>
            <a:graphic>
              <a:graphicData uri="http://schemas.openxmlformats.org/drawingml/2006/picture">
                <pic:pic>
                  <pic:nvPicPr>
                    <pic:cNvPr id="668" name="IM 668"/>
                    <pic:cNvPicPr/>
                  </pic:nvPicPr>
                  <pic:blipFill>
                    <a:blip r:embed="rId587"/>
                    <a:stretch>
                      <a:fillRect/>
                    </a:stretch>
                  </pic:blipFill>
                  <pic:spPr>
                    <a:xfrm rot="0">
                      <a:off x="0" y="0"/>
                      <a:ext cx="482601" cy="469874"/>
                    </a:xfrm>
                    <a:prstGeom prst="rect">
                      <a:avLst/>
                    </a:prstGeom>
                  </pic:spPr>
                </pic:pic>
              </a:graphicData>
            </a:graphic>
          </wp:anchor>
        </w:drawing>
      </w:r>
      <w:r>
        <w:rPr>
          <w:rFonts w:ascii="SimSun" w:hAnsi="SimSun" w:eastAsia="SimSun" w:cs="SimSun"/>
          <w:sz w:val="16"/>
          <w:szCs w:val="16"/>
          <w:b/>
          <w:bCs/>
          <w:color w:val="3F2AA7"/>
          <w:spacing w:val="-4"/>
        </w:rPr>
        <w:t>用数篇</w:t>
      </w:r>
    </w:p>
    <w:p>
      <w:pPr>
        <w:ind w:left="5022"/>
        <w:spacing w:before="18" w:line="218" w:lineRule="auto"/>
        <w:rPr>
          <w:rFonts w:ascii="SimSun" w:hAnsi="SimSun" w:eastAsia="SimSun" w:cs="SimSun"/>
          <w:sz w:val="16"/>
          <w:szCs w:val="16"/>
        </w:rPr>
      </w:pPr>
      <w:r>
        <w:rPr>
          <w:rFonts w:ascii="SimSun" w:hAnsi="SimSun" w:eastAsia="SimSun" w:cs="SimSun"/>
          <w:sz w:val="16"/>
          <w:szCs w:val="16"/>
          <w:b/>
          <w:bCs/>
          <w:color w:val="CF7B1B"/>
          <w:spacing w:val="-10"/>
        </w:rPr>
        <w:t>挖掘数据价值</w:t>
      </w:r>
    </w:p>
    <w:p>
      <w:pPr>
        <w:spacing w:before="108"/>
        <w:rPr/>
      </w:pPr>
      <w:r/>
    </w:p>
    <w:p>
      <w:pPr>
        <w:spacing w:before="107"/>
        <w:rPr/>
      </w:pPr>
      <w:r/>
    </w:p>
    <w:tbl>
      <w:tblPr>
        <w:tblStyle w:val="TableNormal"/>
        <w:tblW w:w="5195" w:type="dxa"/>
        <w:tblInd w:w="427" w:type="dxa"/>
        <w:tblLayout w:type="fixed"/>
        <w:tblBorders>
          <w:left w:val="single" w:color="000000" w:sz="6" w:space="0"/>
          <w:bottom w:val="single" w:color="000000" w:sz="4" w:space="0"/>
          <w:right w:val="single" w:color="000000" w:sz="6" w:space="0"/>
          <w:top w:val="single" w:color="000000" w:sz="4" w:space="0"/>
        </w:tblBorders>
      </w:tblPr>
      <w:tblGrid>
        <w:gridCol w:w="5195"/>
      </w:tblGrid>
      <w:tr>
        <w:trPr>
          <w:trHeight w:val="8989" w:hRule="atLeast"/>
        </w:trPr>
        <w:tc>
          <w:tcPr>
            <w:tcW w:w="5195" w:type="dxa"/>
            <w:vAlign w:val="top"/>
          </w:tcPr>
          <w:p>
            <w:pPr>
              <w:pStyle w:val="TableText"/>
              <w:ind w:left="125" w:right="55"/>
              <w:spacing w:before="197" w:line="295" w:lineRule="auto"/>
              <w:jc w:val="both"/>
              <w:rPr>
                <w:rFonts w:ascii="SimHei" w:hAnsi="SimHei" w:eastAsia="SimHei" w:cs="SimHei"/>
                <w:sz w:val="20"/>
                <w:szCs w:val="20"/>
              </w:rPr>
            </w:pPr>
            <w:r>
              <w:rPr>
                <w:rFonts w:ascii="SimHei" w:hAnsi="SimHei" w:eastAsia="SimHei" w:cs="SimHei"/>
                <w:sz w:val="20"/>
                <w:szCs w:val="20"/>
                <w:spacing w:val="4"/>
              </w:rPr>
              <w:t>投产项目7个，分别是日照莒县风电场(2</w:t>
            </w:r>
            <w:r>
              <w:rPr>
                <w:sz w:val="20"/>
                <w:szCs w:val="20"/>
              </w:rPr>
              <w:t>MW</w:t>
            </w:r>
            <w:r>
              <w:rPr>
                <w:sz w:val="20"/>
                <w:szCs w:val="20"/>
                <w:spacing w:val="4"/>
              </w:rPr>
              <w:t>×24)、</w:t>
            </w:r>
            <w:r>
              <w:rPr>
                <w:rFonts w:ascii="SimHei" w:hAnsi="SimHei" w:eastAsia="SimHei" w:cs="SimHei"/>
                <w:sz w:val="20"/>
                <w:szCs w:val="20"/>
                <w:spacing w:val="4"/>
              </w:rPr>
              <w:t>青岛</w:t>
            </w:r>
            <w:r>
              <w:rPr>
                <w:rFonts w:ascii="SimHei" w:hAnsi="SimHei" w:eastAsia="SimHei" w:cs="SimHei"/>
                <w:sz w:val="20"/>
                <w:szCs w:val="20"/>
              </w:rPr>
              <w:t xml:space="preserve">  </w:t>
            </w:r>
            <w:r>
              <w:rPr>
                <w:rFonts w:ascii="SimHei" w:hAnsi="SimHei" w:eastAsia="SimHei" w:cs="SimHei"/>
                <w:sz w:val="20"/>
                <w:szCs w:val="20"/>
              </w:rPr>
              <w:t>胶南风电场(1.5</w:t>
            </w:r>
            <w:r>
              <w:rPr>
                <w:sz w:val="20"/>
                <w:szCs w:val="20"/>
              </w:rPr>
              <w:t>MW×33)、</w:t>
            </w:r>
            <w:r>
              <w:rPr>
                <w:rFonts w:ascii="SimHei" w:hAnsi="SimHei" w:eastAsia="SimHei" w:cs="SimHei"/>
                <w:sz w:val="20"/>
                <w:szCs w:val="20"/>
              </w:rPr>
              <w:t>威海文登风电场(1.5</w:t>
            </w:r>
            <w:r>
              <w:rPr>
                <w:sz w:val="20"/>
                <w:szCs w:val="20"/>
              </w:rPr>
              <w:t>MW×33</w:t>
            </w:r>
            <w:r>
              <w:rPr>
                <w:sz w:val="20"/>
                <w:szCs w:val="20"/>
                <w:spacing w:val="-1"/>
              </w:rPr>
              <w:t>)、</w:t>
            </w:r>
            <w:r>
              <w:rPr>
                <w:sz w:val="20"/>
                <w:szCs w:val="20"/>
              </w:rPr>
              <w:t xml:space="preserve"> </w:t>
            </w:r>
            <w:r>
              <w:rPr>
                <w:sz w:val="20"/>
                <w:szCs w:val="20"/>
                <w:spacing w:val="-12"/>
              </w:rPr>
              <w:t>日照五莲风电场(1.5MW×33)、威海新区风电场(</w:t>
            </w:r>
            <w:r>
              <w:rPr>
                <w:sz w:val="20"/>
                <w:szCs w:val="20"/>
                <w:spacing w:val="-13"/>
              </w:rPr>
              <w:t>1.5MW×33)、</w:t>
            </w:r>
            <w:r>
              <w:rPr>
                <w:sz w:val="20"/>
                <w:szCs w:val="20"/>
              </w:rPr>
              <w:t xml:space="preserve"> </w:t>
            </w:r>
            <w:r>
              <w:rPr>
                <w:rFonts w:ascii="SimHei" w:hAnsi="SimHei" w:eastAsia="SimHei" w:cs="SimHei"/>
                <w:sz w:val="20"/>
                <w:szCs w:val="20"/>
                <w:spacing w:val="5"/>
              </w:rPr>
              <w:t>潍坊诸城风电场一期二期(1.5</w:t>
            </w:r>
            <w:r>
              <w:rPr>
                <w:rFonts w:ascii="Times New Roman" w:hAnsi="Times New Roman" w:eastAsia="Times New Roman" w:cs="Times New Roman"/>
                <w:sz w:val="20"/>
                <w:szCs w:val="20"/>
              </w:rPr>
              <w:t>MW</w:t>
            </w:r>
            <w:r>
              <w:rPr>
                <w:rFonts w:ascii="Times New Roman" w:hAnsi="Times New Roman" w:eastAsia="Times New Roman" w:cs="Times New Roman"/>
                <w:sz w:val="20"/>
                <w:szCs w:val="20"/>
                <w:spacing w:val="5"/>
              </w:rPr>
              <w:t>×33×2),   </w:t>
            </w:r>
            <w:r>
              <w:rPr>
                <w:rFonts w:ascii="SimHei" w:hAnsi="SimHei" w:eastAsia="SimHei" w:cs="SimHei"/>
                <w:sz w:val="20"/>
                <w:szCs w:val="20"/>
                <w:spacing w:val="5"/>
              </w:rPr>
              <w:t>投产容</w:t>
            </w:r>
            <w:r>
              <w:rPr>
                <w:rFonts w:ascii="SimHei" w:hAnsi="SimHei" w:eastAsia="SimHei" w:cs="SimHei"/>
                <w:sz w:val="20"/>
                <w:szCs w:val="20"/>
                <w:spacing w:val="4"/>
              </w:rPr>
              <w:t>量达</w:t>
            </w:r>
          </w:p>
          <w:p>
            <w:pPr>
              <w:pStyle w:val="TableText"/>
              <w:ind w:left="125"/>
              <w:spacing w:before="141" w:line="225" w:lineRule="auto"/>
              <w:rPr>
                <w:sz w:val="20"/>
                <w:szCs w:val="20"/>
              </w:rPr>
            </w:pPr>
            <w:r>
              <w:rPr>
                <w:rFonts w:ascii="YouYuan" w:hAnsi="YouYuan" w:eastAsia="YouYuan" w:cs="YouYuan"/>
                <w:sz w:val="20"/>
                <w:szCs w:val="20"/>
                <w:spacing w:val="-9"/>
              </w:rPr>
              <w:t>34.5万</w:t>
            </w:r>
            <w:r>
              <w:rPr>
                <w:sz w:val="20"/>
                <w:szCs w:val="20"/>
                <w:spacing w:val="-9"/>
              </w:rPr>
              <w:t>kW。</w:t>
            </w:r>
          </w:p>
          <w:p>
            <w:pPr>
              <w:ind w:left="145"/>
              <w:spacing w:before="68"/>
              <w:rPr>
                <w:rFonts w:ascii="SimHei" w:hAnsi="SimHei" w:eastAsia="SimHei" w:cs="SimHei"/>
                <w:sz w:val="20"/>
                <w:szCs w:val="20"/>
              </w:rPr>
            </w:pPr>
            <w:r>
              <w:rPr>
                <w:rFonts w:ascii="SimHei" w:hAnsi="SimHei" w:eastAsia="SimHei" w:cs="SimHei"/>
                <w:sz w:val="20"/>
                <w:szCs w:val="20"/>
                <w:color w:val="E2A030"/>
                <w:position w:val="-9"/>
              </w:rPr>
              <w:drawing>
                <wp:inline distT="0" distB="0" distL="0" distR="0">
                  <wp:extent cx="253995" cy="241291"/>
                  <wp:effectExtent l="0" t="0" r="0" b="0"/>
                  <wp:docPr id="670" name="IM 670"/>
                  <wp:cNvGraphicFramePr/>
                  <a:graphic>
                    <a:graphicData uri="http://schemas.openxmlformats.org/drawingml/2006/picture">
                      <pic:pic>
                        <pic:nvPicPr>
                          <pic:cNvPr id="670" name="IM 670"/>
                          <pic:cNvPicPr/>
                        </pic:nvPicPr>
                        <pic:blipFill>
                          <a:blip r:embed="rId588"/>
                          <a:stretch>
                            <a:fillRect/>
                          </a:stretch>
                        </pic:blipFill>
                        <pic:spPr>
                          <a:xfrm rot="0">
                            <a:off x="0" y="0"/>
                            <a:ext cx="253995" cy="241291"/>
                          </a:xfrm>
                          <a:prstGeom prst="rect">
                            <a:avLst/>
                          </a:prstGeom>
                        </pic:spPr>
                      </pic:pic>
                    </a:graphicData>
                  </a:graphic>
                </wp:inline>
              </w:drawing>
            </w:r>
            <w:r>
              <w:rPr>
                <w:rFonts w:ascii="SimHei" w:hAnsi="SimHei" w:eastAsia="SimHei" w:cs="SimHei"/>
                <w:sz w:val="20"/>
                <w:szCs w:val="20"/>
                <w:color w:val="E2A030"/>
                <w:spacing w:val="15"/>
              </w:rPr>
              <w:t>业务痛点</w:t>
            </w:r>
          </w:p>
          <w:p>
            <w:pPr>
              <w:ind w:left="125" w:right="124" w:firstLine="419"/>
              <w:spacing w:before="77" w:line="332" w:lineRule="auto"/>
              <w:rPr>
                <w:rFonts w:ascii="SimHei" w:hAnsi="SimHei" w:eastAsia="SimHei" w:cs="SimHei"/>
                <w:sz w:val="20"/>
                <w:szCs w:val="20"/>
              </w:rPr>
            </w:pPr>
            <w:r>
              <w:rPr>
                <w:rFonts w:ascii="SimHei" w:hAnsi="SimHei" w:eastAsia="SimHei" w:cs="SimHei"/>
                <w:sz w:val="20"/>
                <w:szCs w:val="20"/>
                <w:color w:val="EF8D2B"/>
                <w:spacing w:val="-12"/>
              </w:rPr>
              <w:t>人员方面的问题。</w:t>
            </w:r>
            <w:r>
              <w:rPr>
                <w:rFonts w:ascii="SimHei" w:hAnsi="SimHei" w:eastAsia="SimHei" w:cs="SimHei"/>
                <w:sz w:val="20"/>
                <w:szCs w:val="20"/>
                <w:spacing w:val="-12"/>
              </w:rPr>
              <w:t>存在定额限制、技术水平差异</w:t>
            </w:r>
            <w:r>
              <w:rPr>
                <w:rFonts w:ascii="SimHei" w:hAnsi="SimHei" w:eastAsia="SimHei" w:cs="SimHei"/>
                <w:sz w:val="20"/>
                <w:szCs w:val="20"/>
                <w:spacing w:val="-13"/>
              </w:rPr>
              <w:t>、工作</w:t>
            </w:r>
            <w:r>
              <w:rPr>
                <w:rFonts w:ascii="SimHei" w:hAnsi="SimHei" w:eastAsia="SimHei" w:cs="SimHei"/>
                <w:sz w:val="20"/>
                <w:szCs w:val="20"/>
              </w:rPr>
              <w:t xml:space="preserve"> </w:t>
            </w:r>
            <w:r>
              <w:rPr>
                <w:rFonts w:ascii="SimHei" w:hAnsi="SimHei" w:eastAsia="SimHei" w:cs="SimHei"/>
                <w:sz w:val="20"/>
                <w:szCs w:val="20"/>
                <w:spacing w:val="-12"/>
              </w:rPr>
              <w:t>人员无法照顾家庭、人员结构不合理等问题，新投产风场无</w:t>
            </w:r>
          </w:p>
          <w:p>
            <w:pPr>
              <w:ind w:left="125"/>
              <w:spacing w:before="1" w:line="220" w:lineRule="auto"/>
              <w:rPr>
                <w:rFonts w:ascii="SimHei" w:hAnsi="SimHei" w:eastAsia="SimHei" w:cs="SimHei"/>
                <w:sz w:val="20"/>
                <w:szCs w:val="20"/>
              </w:rPr>
            </w:pPr>
            <w:r>
              <w:rPr>
                <w:rFonts w:ascii="SimHei" w:hAnsi="SimHei" w:eastAsia="SimHei" w:cs="SimHei"/>
                <w:sz w:val="20"/>
                <w:szCs w:val="20"/>
                <w:spacing w:val="-12"/>
              </w:rPr>
              <w:t>人可派。</w:t>
            </w:r>
          </w:p>
          <w:p>
            <w:pPr>
              <w:ind w:left="125" w:right="34" w:firstLine="419"/>
              <w:spacing w:before="111" w:line="332" w:lineRule="auto"/>
              <w:rPr>
                <w:rFonts w:ascii="SimHei" w:hAnsi="SimHei" w:eastAsia="SimHei" w:cs="SimHei"/>
                <w:sz w:val="20"/>
                <w:szCs w:val="20"/>
              </w:rPr>
            </w:pPr>
            <w:r>
              <w:rPr>
                <w:rFonts w:ascii="SimHei" w:hAnsi="SimHei" w:eastAsia="SimHei" w:cs="SimHei"/>
                <w:sz w:val="20"/>
                <w:szCs w:val="20"/>
                <w:color w:val="DE8D23"/>
                <w:spacing w:val="-9"/>
              </w:rPr>
              <w:t>运行方面的问题。</w:t>
            </w:r>
            <w:r>
              <w:rPr>
                <w:rFonts w:ascii="SimHei" w:hAnsi="SimHei" w:eastAsia="SimHei" w:cs="SimHei"/>
                <w:sz w:val="20"/>
                <w:szCs w:val="20"/>
                <w:spacing w:val="-9"/>
              </w:rPr>
              <w:t>风场数据采集与监视控制功能有限、</w:t>
            </w:r>
            <w:r>
              <w:rPr>
                <w:rFonts w:ascii="SimHei" w:hAnsi="SimHei" w:eastAsia="SimHei" w:cs="SimHei"/>
                <w:sz w:val="20"/>
                <w:szCs w:val="20"/>
                <w:spacing w:val="15"/>
              </w:rPr>
              <w:t xml:space="preserve"> </w:t>
            </w:r>
            <w:r>
              <w:rPr>
                <w:rFonts w:ascii="SimHei" w:hAnsi="SimHei" w:eastAsia="SimHei" w:cs="SimHei"/>
                <w:sz w:val="20"/>
                <w:szCs w:val="20"/>
                <w:spacing w:val="-17"/>
              </w:rPr>
              <w:t>运行水平存在差异，运行性能评估不及时、绩效对比不便、风</w:t>
            </w:r>
          </w:p>
          <w:p>
            <w:pPr>
              <w:ind w:left="125"/>
              <w:spacing w:before="1" w:line="220" w:lineRule="auto"/>
              <w:rPr>
                <w:rFonts w:ascii="SimHei" w:hAnsi="SimHei" w:eastAsia="SimHei" w:cs="SimHei"/>
                <w:sz w:val="20"/>
                <w:szCs w:val="20"/>
              </w:rPr>
            </w:pPr>
            <w:r>
              <w:rPr>
                <w:rFonts w:ascii="SimHei" w:hAnsi="SimHei" w:eastAsia="SimHei" w:cs="SimHei"/>
                <w:sz w:val="20"/>
                <w:szCs w:val="20"/>
                <w:spacing w:val="-18"/>
                <w:w w:val="99"/>
              </w:rPr>
              <w:t>机运行欠缺优化。</w:t>
            </w:r>
          </w:p>
          <w:p>
            <w:pPr>
              <w:ind w:left="125" w:right="123" w:firstLine="379"/>
              <w:spacing w:before="91" w:line="272" w:lineRule="auto"/>
              <w:rPr>
                <w:rFonts w:ascii="SimHei" w:hAnsi="SimHei" w:eastAsia="SimHei" w:cs="SimHei"/>
                <w:sz w:val="20"/>
                <w:szCs w:val="20"/>
              </w:rPr>
            </w:pPr>
            <w:r>
              <w:rPr>
                <w:rFonts w:ascii="SimHei" w:hAnsi="SimHei" w:eastAsia="SimHei" w:cs="SimHei"/>
                <w:sz w:val="20"/>
                <w:szCs w:val="20"/>
                <w:color w:val="D67C15"/>
                <w:spacing w:val="-2"/>
              </w:rPr>
              <w:t>检修方面的问题。</w:t>
            </w:r>
            <w:r>
              <w:rPr>
                <w:rFonts w:ascii="SimHei" w:hAnsi="SimHei" w:eastAsia="SimHei" w:cs="SimHei"/>
                <w:sz w:val="20"/>
                <w:szCs w:val="20"/>
                <w:spacing w:val="-2"/>
              </w:rPr>
              <w:t>多个风场设备状况不佳、</w:t>
            </w:r>
            <w:r>
              <w:rPr>
                <w:rFonts w:ascii="SimHei" w:hAnsi="SimHei" w:eastAsia="SimHei" w:cs="SimHei"/>
                <w:sz w:val="20"/>
                <w:szCs w:val="20"/>
                <w:spacing w:val="-3"/>
              </w:rPr>
              <w:t>检修水平</w:t>
            </w:r>
            <w:r>
              <w:rPr>
                <w:rFonts w:ascii="SimHei" w:hAnsi="SimHei" w:eastAsia="SimHei" w:cs="SimHei"/>
                <w:sz w:val="20"/>
                <w:szCs w:val="20"/>
              </w:rPr>
              <w:t xml:space="preserve"> </w:t>
            </w:r>
            <w:r>
              <w:rPr>
                <w:rFonts w:ascii="SimHei" w:hAnsi="SimHei" w:eastAsia="SimHei" w:cs="SimHei"/>
                <w:sz w:val="20"/>
                <w:szCs w:val="20"/>
                <w:spacing w:val="-8"/>
              </w:rPr>
              <w:t>低、设备首发故障、故障诊断分析不到位。</w:t>
            </w:r>
          </w:p>
          <w:p>
            <w:pPr>
              <w:ind w:left="125" w:right="121" w:firstLine="419"/>
              <w:spacing w:before="119" w:line="277" w:lineRule="auto"/>
              <w:rPr>
                <w:rFonts w:ascii="SimHei" w:hAnsi="SimHei" w:eastAsia="SimHei" w:cs="SimHei"/>
                <w:sz w:val="20"/>
                <w:szCs w:val="20"/>
              </w:rPr>
            </w:pPr>
            <w:r>
              <w:rPr>
                <w:rFonts w:ascii="SimHei" w:hAnsi="SimHei" w:eastAsia="SimHei" w:cs="SimHei"/>
                <w:sz w:val="20"/>
                <w:szCs w:val="20"/>
                <w:color w:val="EAA032"/>
                <w:spacing w:val="-4"/>
              </w:rPr>
              <w:t>管理方面的问题。</w:t>
            </w:r>
            <w:r>
              <w:rPr>
                <w:rFonts w:ascii="SimHei" w:hAnsi="SimHei" w:eastAsia="SimHei" w:cs="SimHei"/>
                <w:sz w:val="20"/>
                <w:szCs w:val="20"/>
                <w:spacing w:val="-4"/>
              </w:rPr>
              <w:t>位置分散、沟通不畅、信息获取不</w:t>
            </w:r>
            <w:r>
              <w:rPr>
                <w:rFonts w:ascii="SimHei" w:hAnsi="SimHei" w:eastAsia="SimHei" w:cs="SimHei"/>
                <w:sz w:val="20"/>
                <w:szCs w:val="20"/>
                <w:spacing w:val="4"/>
              </w:rPr>
              <w:t xml:space="preserve"> </w:t>
            </w:r>
            <w:r>
              <w:rPr>
                <w:rFonts w:ascii="SimHei" w:hAnsi="SimHei" w:eastAsia="SimHei" w:cs="SimHei"/>
                <w:sz w:val="20"/>
                <w:szCs w:val="20"/>
                <w:spacing w:val="-9"/>
              </w:rPr>
              <w:t>准确不及时、管理成本高效率低。</w:t>
            </w:r>
          </w:p>
          <w:p>
            <w:pPr>
              <w:ind w:left="515"/>
              <w:spacing w:before="101" w:line="221" w:lineRule="auto"/>
              <w:rPr>
                <w:rFonts w:ascii="SimHei" w:hAnsi="SimHei" w:eastAsia="SimHei" w:cs="SimHei"/>
                <w:sz w:val="20"/>
                <w:szCs w:val="20"/>
              </w:rPr>
            </w:pPr>
            <w:r>
              <w:rPr>
                <w:rFonts w:ascii="SimHei" w:hAnsi="SimHei" w:eastAsia="SimHei" w:cs="SimHei"/>
                <w:sz w:val="20"/>
                <w:szCs w:val="20"/>
                <w:color w:val="D98415"/>
                <w:spacing w:val="-3"/>
              </w:rPr>
              <w:t>统计分析的问题。</w:t>
            </w:r>
            <w:r>
              <w:rPr>
                <w:rFonts w:ascii="SimHei" w:hAnsi="SimHei" w:eastAsia="SimHei" w:cs="SimHei"/>
                <w:sz w:val="20"/>
                <w:szCs w:val="20"/>
                <w:spacing w:val="-3"/>
              </w:rPr>
              <w:t>统计报表效率低、信息零散、数据</w:t>
            </w:r>
          </w:p>
          <w:p>
            <w:pPr>
              <w:ind w:left="125"/>
              <w:spacing w:before="121" w:line="222" w:lineRule="auto"/>
              <w:rPr>
                <w:rFonts w:ascii="SimHei" w:hAnsi="SimHei" w:eastAsia="SimHei" w:cs="SimHei"/>
                <w:sz w:val="20"/>
                <w:szCs w:val="20"/>
              </w:rPr>
            </w:pPr>
            <w:r>
              <w:rPr>
                <w:rFonts w:ascii="SimHei" w:hAnsi="SimHei" w:eastAsia="SimHei" w:cs="SimHei"/>
                <w:sz w:val="20"/>
                <w:szCs w:val="20"/>
                <w:spacing w:val="-12"/>
              </w:rPr>
              <w:t>上报不及时、计算靠手工、数据缺失。</w:t>
            </w:r>
          </w:p>
          <w:p>
            <w:pPr>
              <w:ind w:left="165"/>
              <w:spacing w:before="63"/>
              <w:rPr>
                <w:rFonts w:ascii="YouYuan" w:hAnsi="YouYuan" w:eastAsia="YouYuan" w:cs="YouYuan"/>
                <w:sz w:val="20"/>
                <w:szCs w:val="20"/>
              </w:rPr>
            </w:pPr>
            <w:r>
              <w:rPr>
                <w:rFonts w:ascii="YouYuan" w:hAnsi="YouYuan" w:eastAsia="YouYuan" w:cs="YouYuan"/>
                <w:sz w:val="20"/>
                <w:szCs w:val="20"/>
                <w:color w:val="D6A228"/>
                <w:position w:val="-11"/>
              </w:rPr>
              <w:drawing>
                <wp:inline distT="0" distB="0" distL="0" distR="0">
                  <wp:extent cx="285745" cy="260351"/>
                  <wp:effectExtent l="0" t="0" r="0" b="0"/>
                  <wp:docPr id="672" name="IM 672"/>
                  <wp:cNvGraphicFramePr/>
                  <a:graphic>
                    <a:graphicData uri="http://schemas.openxmlformats.org/drawingml/2006/picture">
                      <pic:pic>
                        <pic:nvPicPr>
                          <pic:cNvPr id="672" name="IM 672"/>
                          <pic:cNvPicPr/>
                        </pic:nvPicPr>
                        <pic:blipFill>
                          <a:blip r:embed="rId589"/>
                          <a:stretch>
                            <a:fillRect/>
                          </a:stretch>
                        </pic:blipFill>
                        <pic:spPr>
                          <a:xfrm rot="0">
                            <a:off x="0" y="0"/>
                            <a:ext cx="285745" cy="260351"/>
                          </a:xfrm>
                          <a:prstGeom prst="rect">
                            <a:avLst/>
                          </a:prstGeom>
                        </pic:spPr>
                      </pic:pic>
                    </a:graphicData>
                  </a:graphic>
                </wp:inline>
              </w:drawing>
            </w:r>
            <w:r>
              <w:rPr>
                <w:rFonts w:ascii="YouYuan" w:hAnsi="YouYuan" w:eastAsia="YouYuan" w:cs="YouYuan"/>
                <w:sz w:val="20"/>
                <w:szCs w:val="20"/>
                <w:color w:val="D6A228"/>
                <w:spacing w:val="16"/>
              </w:rPr>
              <w:t>应用模式</w:t>
            </w:r>
          </w:p>
          <w:p>
            <w:pPr>
              <w:pStyle w:val="TableText"/>
              <w:ind w:left="125" w:right="17" w:firstLine="419"/>
              <w:spacing w:before="56" w:line="290" w:lineRule="auto"/>
              <w:jc w:val="both"/>
              <w:rPr>
                <w:rFonts w:ascii="SimHei" w:hAnsi="SimHei" w:eastAsia="SimHei" w:cs="SimHei"/>
                <w:sz w:val="20"/>
                <w:szCs w:val="20"/>
              </w:rPr>
            </w:pPr>
            <w:r>
              <w:rPr>
                <w:rFonts w:ascii="SimHei" w:hAnsi="SimHei" w:eastAsia="SimHei" w:cs="SimHei"/>
                <w:sz w:val="20"/>
                <w:szCs w:val="20"/>
                <w:spacing w:val="9"/>
              </w:rPr>
              <w:t>国电山东新能源的风机机型有</w:t>
            </w:r>
            <w:r>
              <w:rPr>
                <w:sz w:val="20"/>
                <w:szCs w:val="20"/>
              </w:rPr>
              <w:t>UP</w:t>
            </w:r>
            <w:r>
              <w:rPr>
                <w:sz w:val="20"/>
                <w:szCs w:val="20"/>
                <w:spacing w:val="9"/>
              </w:rPr>
              <w:t>82、</w:t>
            </w:r>
            <w:r>
              <w:rPr>
                <w:sz w:val="20"/>
                <w:szCs w:val="20"/>
              </w:rPr>
              <w:t>UP</w:t>
            </w:r>
            <w:r>
              <w:rPr>
                <w:sz w:val="20"/>
                <w:szCs w:val="20"/>
                <w:spacing w:val="9"/>
              </w:rPr>
              <w:t>86、</w:t>
            </w:r>
            <w:r>
              <w:rPr>
                <w:sz w:val="20"/>
                <w:szCs w:val="20"/>
              </w:rPr>
              <w:t>UP</w:t>
            </w:r>
            <w:r>
              <w:rPr>
                <w:sz w:val="20"/>
                <w:szCs w:val="20"/>
                <w:spacing w:val="9"/>
              </w:rPr>
              <w:t>96、</w:t>
            </w:r>
            <w:r>
              <w:rPr>
                <w:sz w:val="20"/>
                <w:szCs w:val="20"/>
                <w:spacing w:val="18"/>
              </w:rPr>
              <w:t xml:space="preserve"> </w:t>
            </w:r>
            <w:r>
              <w:rPr>
                <w:sz w:val="20"/>
                <w:szCs w:val="20"/>
              </w:rPr>
              <w:t>UP</w:t>
            </w:r>
            <w:r>
              <w:rPr>
                <w:sz w:val="20"/>
                <w:szCs w:val="20"/>
                <w:spacing w:val="4"/>
              </w:rPr>
              <w:t>97</w:t>
            </w:r>
            <w:r>
              <w:rPr>
                <w:rFonts w:ascii="SimHei" w:hAnsi="SimHei" w:eastAsia="SimHei" w:cs="SimHei"/>
                <w:sz w:val="20"/>
                <w:szCs w:val="20"/>
                <w:spacing w:val="4"/>
              </w:rPr>
              <w:t>这4种，电气操控系统分别由4家公司提供，不同的</w:t>
            </w:r>
            <w:r>
              <w:rPr>
                <w:rFonts w:ascii="SimHei" w:hAnsi="SimHei" w:eastAsia="SimHei" w:cs="SimHei"/>
                <w:sz w:val="20"/>
                <w:szCs w:val="20"/>
                <w:spacing w:val="8"/>
              </w:rPr>
              <w:t xml:space="preserve">  </w:t>
            </w:r>
            <w:r>
              <w:rPr>
                <w:rFonts w:ascii="SimHei" w:hAnsi="SimHei" w:eastAsia="SimHei" w:cs="SimHei"/>
                <w:sz w:val="20"/>
                <w:szCs w:val="20"/>
                <w:spacing w:val="-8"/>
              </w:rPr>
              <w:t>数据转换协议有多种，不同的数据端口更是多达上</w:t>
            </w:r>
            <w:r>
              <w:rPr>
                <w:rFonts w:ascii="SimHei" w:hAnsi="SimHei" w:eastAsia="SimHei" w:cs="SimHei"/>
                <w:sz w:val="20"/>
                <w:szCs w:val="20"/>
                <w:spacing w:val="-9"/>
              </w:rPr>
              <w:t>百个。</w:t>
            </w:r>
          </w:p>
          <w:p>
            <w:pPr>
              <w:ind w:left="125" w:right="111" w:firstLine="419"/>
              <w:spacing w:before="108" w:line="273" w:lineRule="auto"/>
              <w:rPr>
                <w:rFonts w:ascii="SimHei" w:hAnsi="SimHei" w:eastAsia="SimHei" w:cs="SimHei"/>
                <w:sz w:val="20"/>
                <w:szCs w:val="20"/>
              </w:rPr>
            </w:pPr>
            <w:r>
              <w:rPr>
                <w:rFonts w:ascii="SimHei" w:hAnsi="SimHei" w:eastAsia="SimHei" w:cs="SimHei"/>
                <w:sz w:val="20"/>
                <w:szCs w:val="20"/>
                <w:spacing w:val="-4"/>
              </w:rPr>
              <w:t>在管理层的大力支持下，国电山东新能源远程集控中</w:t>
            </w:r>
            <w:r>
              <w:rPr>
                <w:rFonts w:ascii="SimHei" w:hAnsi="SimHei" w:eastAsia="SimHei" w:cs="SimHei"/>
                <w:sz w:val="20"/>
                <w:szCs w:val="20"/>
                <w:spacing w:val="14"/>
              </w:rPr>
              <w:t xml:space="preserve"> </w:t>
            </w:r>
            <w:r>
              <w:rPr>
                <w:rFonts w:ascii="SimHei" w:hAnsi="SimHei" w:eastAsia="SimHei" w:cs="SimHei"/>
                <w:sz w:val="20"/>
                <w:szCs w:val="20"/>
                <w:spacing w:val="8"/>
              </w:rPr>
              <w:t>心于2016年5月上线。借助新技术支撑，国电山东新能</w:t>
            </w:r>
          </w:p>
        </w:tc>
      </w:tr>
    </w:tbl>
    <w:p>
      <w:pPr>
        <w:ind w:left="4450"/>
        <w:spacing w:before="195" w:line="95" w:lineRule="exact"/>
        <w:rPr>
          <w:rFonts w:ascii="SimSun" w:hAnsi="SimSun" w:eastAsia="SimSun" w:cs="SimSun"/>
          <w:sz w:val="14"/>
          <w:szCs w:val="14"/>
        </w:rPr>
      </w:pPr>
      <w:r>
        <w:rPr>
          <w:rFonts w:ascii="SimSun" w:hAnsi="SimSun" w:eastAsia="SimSun" w:cs="SimSun"/>
          <w:sz w:val="14"/>
          <w:szCs w:val="14"/>
          <w:color w:val="443493"/>
          <w:position w:val="-2"/>
        </w:rPr>
        <w:t>—</w:t>
      </w:r>
    </w:p>
    <w:p>
      <w:pPr>
        <w:spacing w:line="95" w:lineRule="exact"/>
        <w:sectPr>
          <w:footerReference w:type="default" r:id="rId584"/>
          <w:pgSz w:w="7530" w:h="11370"/>
          <w:pgMar w:top="164" w:right="820" w:bottom="481" w:left="670" w:header="0" w:footer="222" w:gutter="0"/>
        </w:sectPr>
        <w:rPr>
          <w:rFonts w:ascii="SimSun" w:hAnsi="SimSun" w:eastAsia="SimSun" w:cs="SimSun"/>
          <w:sz w:val="14"/>
          <w:szCs w:val="14"/>
        </w:rPr>
      </w:pPr>
    </w:p>
    <w:p>
      <w:pPr>
        <w:ind w:left="952"/>
        <w:spacing w:line="219" w:lineRule="auto"/>
        <w:rPr>
          <w:rFonts w:ascii="SimSun" w:hAnsi="SimSun" w:eastAsia="SimSun" w:cs="SimSun"/>
          <w:sz w:val="15"/>
          <w:szCs w:val="15"/>
        </w:rPr>
      </w:pPr>
      <w:r>
        <w:pict>
          <v:rect id="_x0000_s728" style="position:absolute;margin-left:54.999pt;margin-top:413.498pt;mso-position-vertical-relative:page;mso-position-horizontal-relative:page;width:0.55pt;height:107.55pt;z-index:253658112;" o:allowincell="f" fillcolor="#000000" filled="true" stroked="false"/>
        </w:pict>
      </w:r>
      <w:r>
        <w:drawing>
          <wp:anchor distT="0" distB="0" distL="0" distR="0" simplePos="0" relativeHeight="253657088" behindDoc="0" locked="0" layoutInCell="0" allowOverlap="1">
            <wp:simplePos x="0" y="0"/>
            <wp:positionH relativeFrom="page">
              <wp:posOffset>692150</wp:posOffset>
            </wp:positionH>
            <wp:positionV relativeFrom="page">
              <wp:posOffset>6603970</wp:posOffset>
            </wp:positionV>
            <wp:extent cx="698487" cy="6358"/>
            <wp:effectExtent l="0" t="0" r="0" b="0"/>
            <wp:wrapNone/>
            <wp:docPr id="674" name="IM 674"/>
            <wp:cNvGraphicFramePr/>
            <a:graphic>
              <a:graphicData uri="http://schemas.openxmlformats.org/drawingml/2006/picture">
                <pic:pic>
                  <pic:nvPicPr>
                    <pic:cNvPr id="674" name="IM 674"/>
                    <pic:cNvPicPr/>
                  </pic:nvPicPr>
                  <pic:blipFill>
                    <a:blip r:embed="rId591"/>
                    <a:stretch>
                      <a:fillRect/>
                    </a:stretch>
                  </pic:blipFill>
                  <pic:spPr>
                    <a:xfrm rot="0">
                      <a:off x="0" y="0"/>
                      <a:ext cx="698487" cy="6358"/>
                    </a:xfrm>
                    <a:prstGeom prst="rect">
                      <a:avLst/>
                    </a:prstGeom>
                  </pic:spPr>
                </pic:pic>
              </a:graphicData>
            </a:graphic>
          </wp:anchor>
        </w:drawing>
      </w:r>
      <w:r>
        <w:drawing>
          <wp:anchor distT="0" distB="0" distL="0" distR="0" simplePos="0" relativeHeight="253655040" behindDoc="1" locked="0" layoutInCell="0" allowOverlap="1">
            <wp:simplePos x="0" y="0"/>
            <wp:positionH relativeFrom="page">
              <wp:posOffset>0</wp:posOffset>
            </wp:positionH>
            <wp:positionV relativeFrom="page">
              <wp:posOffset>0</wp:posOffset>
            </wp:positionV>
            <wp:extent cx="609580" cy="666770"/>
            <wp:effectExtent l="0" t="0" r="0" b="0"/>
            <wp:wrapNone/>
            <wp:docPr id="676" name="IM 676"/>
            <wp:cNvGraphicFramePr/>
            <a:graphic>
              <a:graphicData uri="http://schemas.openxmlformats.org/drawingml/2006/picture">
                <pic:pic>
                  <pic:nvPicPr>
                    <pic:cNvPr id="676" name="IM 676"/>
                    <pic:cNvPicPr/>
                  </pic:nvPicPr>
                  <pic:blipFill>
                    <a:blip r:embed="rId592"/>
                    <a:stretch>
                      <a:fillRect/>
                    </a:stretch>
                  </pic:blipFill>
                  <pic:spPr>
                    <a:xfrm rot="0">
                      <a:off x="0" y="0"/>
                      <a:ext cx="609580" cy="666770"/>
                    </a:xfrm>
                    <a:prstGeom prst="rect">
                      <a:avLst/>
                    </a:prstGeom>
                  </pic:spPr>
                </pic:pic>
              </a:graphicData>
            </a:graphic>
          </wp:anchor>
        </w:drawing>
      </w:r>
      <w:r>
        <w:drawing>
          <wp:anchor distT="0" distB="0" distL="0" distR="0" simplePos="0" relativeHeight="253656064" behindDoc="0" locked="0" layoutInCell="0" allowOverlap="1">
            <wp:simplePos x="0" y="0"/>
            <wp:positionH relativeFrom="page">
              <wp:posOffset>514336</wp:posOffset>
            </wp:positionH>
            <wp:positionV relativeFrom="page">
              <wp:posOffset>6172199</wp:posOffset>
            </wp:positionV>
            <wp:extent cx="266721" cy="266722"/>
            <wp:effectExtent l="0" t="0" r="0" b="0"/>
            <wp:wrapNone/>
            <wp:docPr id="678" name="IM 678"/>
            <wp:cNvGraphicFramePr/>
            <a:graphic>
              <a:graphicData uri="http://schemas.openxmlformats.org/drawingml/2006/picture">
                <pic:pic>
                  <pic:nvPicPr>
                    <pic:cNvPr id="678" name="IM 678"/>
                    <pic:cNvPicPr/>
                  </pic:nvPicPr>
                  <pic:blipFill>
                    <a:blip r:embed="rId593"/>
                    <a:stretch>
                      <a:fillRect/>
                    </a:stretch>
                  </pic:blipFill>
                  <pic:spPr>
                    <a:xfrm rot="0">
                      <a:off x="0" y="0"/>
                      <a:ext cx="266721" cy="266722"/>
                    </a:xfrm>
                    <a:prstGeom prst="rect">
                      <a:avLst/>
                    </a:prstGeom>
                  </pic:spPr>
                </pic:pic>
              </a:graphicData>
            </a:graphic>
          </wp:anchor>
        </w:drawing>
      </w:r>
      <w:r>
        <w:drawing>
          <wp:anchor distT="0" distB="0" distL="0" distR="0" simplePos="0" relativeHeight="253654016" behindDoc="1" locked="0" layoutInCell="0" allowOverlap="1">
            <wp:simplePos x="0" y="0"/>
            <wp:positionH relativeFrom="page">
              <wp:posOffset>4044937</wp:posOffset>
            </wp:positionH>
            <wp:positionV relativeFrom="page">
              <wp:posOffset>5753074</wp:posOffset>
            </wp:positionV>
            <wp:extent cx="247662" cy="247645"/>
            <wp:effectExtent l="0" t="0" r="0" b="0"/>
            <wp:wrapNone/>
            <wp:docPr id="680" name="IM 680"/>
            <wp:cNvGraphicFramePr/>
            <a:graphic>
              <a:graphicData uri="http://schemas.openxmlformats.org/drawingml/2006/picture">
                <pic:pic>
                  <pic:nvPicPr>
                    <pic:cNvPr id="680" name="IM 680"/>
                    <pic:cNvPicPr/>
                  </pic:nvPicPr>
                  <pic:blipFill>
                    <a:blip r:embed="rId594"/>
                    <a:stretch>
                      <a:fillRect/>
                    </a:stretch>
                  </pic:blipFill>
                  <pic:spPr>
                    <a:xfrm rot="0">
                      <a:off x="0" y="0"/>
                      <a:ext cx="247662" cy="247645"/>
                    </a:xfrm>
                    <a:prstGeom prst="rect">
                      <a:avLst/>
                    </a:prstGeom>
                  </pic:spPr>
                </pic:pic>
              </a:graphicData>
            </a:graphic>
          </wp:anchor>
        </w:drawing>
      </w:r>
      <w:r>
        <w:drawing>
          <wp:anchor distT="0" distB="0" distL="0" distR="0" simplePos="0" relativeHeight="253652992" behindDoc="1" locked="0" layoutInCell="0" allowOverlap="1">
            <wp:simplePos x="0" y="0"/>
            <wp:positionH relativeFrom="page">
              <wp:posOffset>3867171</wp:posOffset>
            </wp:positionH>
            <wp:positionV relativeFrom="page">
              <wp:posOffset>6299165</wp:posOffset>
            </wp:positionV>
            <wp:extent cx="476219" cy="457207"/>
            <wp:effectExtent l="0" t="0" r="0" b="0"/>
            <wp:wrapNone/>
            <wp:docPr id="682" name="IM 682"/>
            <wp:cNvGraphicFramePr/>
            <a:graphic>
              <a:graphicData uri="http://schemas.openxmlformats.org/drawingml/2006/picture">
                <pic:pic>
                  <pic:nvPicPr>
                    <pic:cNvPr id="682" name="IM 682"/>
                    <pic:cNvPicPr/>
                  </pic:nvPicPr>
                  <pic:blipFill>
                    <a:blip r:embed="rId595"/>
                    <a:stretch>
                      <a:fillRect/>
                    </a:stretch>
                  </pic:blipFill>
                  <pic:spPr>
                    <a:xfrm rot="0">
                      <a:off x="0" y="0"/>
                      <a:ext cx="476219" cy="457207"/>
                    </a:xfrm>
                    <a:prstGeom prst="rect">
                      <a:avLst/>
                    </a:prstGeom>
                  </pic:spPr>
                </pic:pic>
              </a:graphicData>
            </a:graphic>
          </wp:anchor>
        </w:drawing>
      </w:r>
      <w:r>
        <w:rPr>
          <w:rFonts w:ascii="SimSun" w:hAnsi="SimSun" w:eastAsia="SimSun" w:cs="SimSun"/>
          <w:sz w:val="15"/>
          <w:szCs w:val="15"/>
          <w:b/>
          <w:bCs/>
          <w:color w:val="D25B00"/>
          <w:spacing w:val="-3"/>
        </w:rPr>
        <w:t>数据为王</w:t>
      </w:r>
    </w:p>
    <w:p>
      <w:pPr>
        <w:ind w:left="1260"/>
        <w:spacing w:before="4" w:line="228" w:lineRule="auto"/>
        <w:rPr>
          <w:rFonts w:ascii="KaiTi" w:hAnsi="KaiTi" w:eastAsia="KaiTi" w:cs="KaiTi"/>
          <w:sz w:val="15"/>
          <w:szCs w:val="15"/>
        </w:rPr>
      </w:pPr>
      <w:r>
        <w:rPr>
          <w:rFonts w:ascii="KaiTi" w:hAnsi="KaiTi" w:eastAsia="KaiTi" w:cs="KaiTi"/>
          <w:sz w:val="15"/>
          <w:szCs w:val="15"/>
          <w:spacing w:val="2"/>
        </w:rPr>
        <w:t>打开工业数据治理之门</w:t>
      </w:r>
    </w:p>
    <w:p>
      <w:pPr>
        <w:spacing w:before="108"/>
        <w:rPr/>
      </w:pPr>
      <w:r/>
    </w:p>
    <w:p>
      <w:pPr>
        <w:spacing w:before="107"/>
        <w:rPr/>
      </w:pPr>
      <w:r/>
    </w:p>
    <w:tbl>
      <w:tblPr>
        <w:tblStyle w:val="TableNormal"/>
        <w:tblW w:w="5194" w:type="dxa"/>
        <w:tblInd w:w="1262" w:type="dxa"/>
        <w:tblLayout w:type="fixed"/>
        <w:tblBorders>
          <w:left w:val="single" w:color="000000" w:sz="2" w:space="0"/>
          <w:bottom w:val="single" w:color="000000" w:sz="4" w:space="0"/>
          <w:right w:val="single" w:color="000000" w:sz="2" w:space="0"/>
          <w:top w:val="single" w:color="000000" w:sz="4" w:space="0"/>
        </w:tblBorders>
      </w:tblPr>
      <w:tblGrid>
        <w:gridCol w:w="5194"/>
      </w:tblGrid>
      <w:tr>
        <w:trPr>
          <w:trHeight w:val="8980" w:hRule="atLeast"/>
        </w:trPr>
        <w:tc>
          <w:tcPr>
            <w:tcW w:w="5194" w:type="dxa"/>
            <w:vAlign w:val="top"/>
          </w:tcPr>
          <w:p>
            <w:pPr>
              <w:ind w:left="135" w:right="64"/>
              <w:spacing w:before="209" w:line="304" w:lineRule="auto"/>
              <w:jc w:val="both"/>
              <w:rPr>
                <w:rFonts w:ascii="SimHei" w:hAnsi="SimHei" w:eastAsia="SimHei" w:cs="SimHei"/>
                <w:sz w:val="20"/>
                <w:szCs w:val="20"/>
              </w:rPr>
            </w:pPr>
            <w:r>
              <w:rPr>
                <w:rFonts w:ascii="SimHei" w:hAnsi="SimHei" w:eastAsia="SimHei" w:cs="SimHei"/>
                <w:sz w:val="20"/>
                <w:szCs w:val="20"/>
                <w:spacing w:val="-4"/>
              </w:rPr>
              <w:t>源将不同风机的各类系统接入远程集控中心，</w:t>
            </w:r>
            <w:r>
              <w:rPr>
                <w:rFonts w:ascii="SimHei" w:hAnsi="SimHei" w:eastAsia="SimHei" w:cs="SimHei"/>
                <w:sz w:val="20"/>
                <w:szCs w:val="20"/>
                <w:spacing w:val="-5"/>
              </w:rPr>
              <w:t>把不同的模</w:t>
            </w:r>
            <w:r>
              <w:rPr>
                <w:rFonts w:ascii="SimHei" w:hAnsi="SimHei" w:eastAsia="SimHei" w:cs="SimHei"/>
                <w:sz w:val="20"/>
                <w:szCs w:val="20"/>
              </w:rPr>
              <w:t xml:space="preserve">  </w:t>
            </w:r>
            <w:r>
              <w:rPr>
                <w:rFonts w:ascii="SimHei" w:hAnsi="SimHei" w:eastAsia="SimHei" w:cs="SimHei"/>
                <w:sz w:val="20"/>
                <w:szCs w:val="20"/>
                <w:spacing w:val="-1"/>
              </w:rPr>
              <w:t>拟数据变成同一种数字信号，大幅提升了数据的安全性、</w:t>
            </w:r>
            <w:r>
              <w:rPr>
                <w:rFonts w:ascii="SimHei" w:hAnsi="SimHei" w:eastAsia="SimHei" w:cs="SimHei"/>
                <w:sz w:val="20"/>
                <w:szCs w:val="20"/>
                <w:spacing w:val="13"/>
              </w:rPr>
              <w:t xml:space="preserve"> </w:t>
            </w:r>
            <w:r>
              <w:rPr>
                <w:rFonts w:ascii="SimHei" w:hAnsi="SimHei" w:eastAsia="SimHei" w:cs="SimHei"/>
                <w:sz w:val="20"/>
                <w:szCs w:val="20"/>
                <w:spacing w:val="-4"/>
              </w:rPr>
              <w:t>稳定性和实用性。在系统上线的同时，国电山东</w:t>
            </w:r>
            <w:r>
              <w:rPr>
                <w:rFonts w:ascii="SimHei" w:hAnsi="SimHei" w:eastAsia="SimHei" w:cs="SimHei"/>
                <w:sz w:val="20"/>
                <w:szCs w:val="20"/>
                <w:spacing w:val="-5"/>
              </w:rPr>
              <w:t>新能源对</w:t>
            </w:r>
            <w:r>
              <w:rPr>
                <w:rFonts w:ascii="SimHei" w:hAnsi="SimHei" w:eastAsia="SimHei" w:cs="SimHei"/>
                <w:sz w:val="20"/>
                <w:szCs w:val="20"/>
              </w:rPr>
              <w:t xml:space="preserve">  </w:t>
            </w:r>
            <w:r>
              <w:rPr>
                <w:rFonts w:ascii="SimHei" w:hAnsi="SimHei" w:eastAsia="SimHei" w:cs="SimHei"/>
                <w:sz w:val="20"/>
                <w:szCs w:val="20"/>
                <w:spacing w:val="-4"/>
              </w:rPr>
              <w:t>生产管理制度进行了配套的调整和变革，以确保</w:t>
            </w:r>
            <w:r>
              <w:rPr>
                <w:rFonts w:ascii="SimHei" w:hAnsi="SimHei" w:eastAsia="SimHei" w:cs="SimHei"/>
                <w:sz w:val="20"/>
                <w:szCs w:val="20"/>
                <w:spacing w:val="-5"/>
              </w:rPr>
              <w:t>集控系统</w:t>
            </w:r>
            <w:r>
              <w:rPr>
                <w:rFonts w:ascii="SimHei" w:hAnsi="SimHei" w:eastAsia="SimHei" w:cs="SimHei"/>
                <w:sz w:val="20"/>
                <w:szCs w:val="20"/>
              </w:rPr>
              <w:t xml:space="preserve">  </w:t>
            </w:r>
            <w:r>
              <w:rPr>
                <w:rFonts w:ascii="SimHei" w:hAnsi="SimHei" w:eastAsia="SimHei" w:cs="SimHei"/>
                <w:sz w:val="20"/>
                <w:szCs w:val="20"/>
                <w:spacing w:val="-10"/>
              </w:rPr>
              <w:t>发挥出应有效果。</w:t>
            </w:r>
          </w:p>
          <w:p>
            <w:pPr>
              <w:ind w:left="144"/>
              <w:spacing w:before="84"/>
              <w:rPr>
                <w:rFonts w:ascii="SimHei" w:hAnsi="SimHei" w:eastAsia="SimHei" w:cs="SimHei"/>
                <w:sz w:val="20"/>
                <w:szCs w:val="20"/>
              </w:rPr>
            </w:pPr>
            <w:r>
              <w:rPr>
                <w:rFonts w:ascii="SimHei" w:hAnsi="SimHei" w:eastAsia="SimHei" w:cs="SimHei"/>
                <w:sz w:val="20"/>
                <w:szCs w:val="20"/>
                <w:color w:val="CE9034"/>
                <w:position w:val="-10"/>
              </w:rPr>
              <w:drawing>
                <wp:inline distT="0" distB="0" distL="0" distR="0">
                  <wp:extent cx="273058" cy="254004"/>
                  <wp:effectExtent l="0" t="0" r="0" b="0"/>
                  <wp:docPr id="684" name="IM 684"/>
                  <wp:cNvGraphicFramePr/>
                  <a:graphic>
                    <a:graphicData uri="http://schemas.openxmlformats.org/drawingml/2006/picture">
                      <pic:pic>
                        <pic:nvPicPr>
                          <pic:cNvPr id="684" name="IM 684"/>
                          <pic:cNvPicPr/>
                        </pic:nvPicPr>
                        <pic:blipFill>
                          <a:blip r:embed="rId596"/>
                          <a:stretch>
                            <a:fillRect/>
                          </a:stretch>
                        </pic:blipFill>
                        <pic:spPr>
                          <a:xfrm rot="0">
                            <a:off x="0" y="0"/>
                            <a:ext cx="273058" cy="254004"/>
                          </a:xfrm>
                          <a:prstGeom prst="rect">
                            <a:avLst/>
                          </a:prstGeom>
                        </pic:spPr>
                      </pic:pic>
                    </a:graphicData>
                  </a:graphic>
                </wp:inline>
              </w:drawing>
            </w:r>
            <w:r>
              <w:rPr>
                <w:rFonts w:ascii="SimHei" w:hAnsi="SimHei" w:eastAsia="SimHei" w:cs="SimHei"/>
                <w:sz w:val="20"/>
                <w:szCs w:val="20"/>
                <w:color w:val="CE9034"/>
                <w:spacing w:val="18"/>
              </w:rPr>
              <w:t>关键要素</w:t>
            </w:r>
          </w:p>
          <w:p>
            <w:pPr>
              <w:ind w:left="135" w:right="103" w:firstLine="379"/>
              <w:spacing w:before="66" w:line="292" w:lineRule="auto"/>
              <w:jc w:val="both"/>
              <w:rPr>
                <w:rFonts w:ascii="SimHei" w:hAnsi="SimHei" w:eastAsia="SimHei" w:cs="SimHei"/>
                <w:sz w:val="20"/>
                <w:szCs w:val="20"/>
              </w:rPr>
            </w:pPr>
            <w:r>
              <w:rPr>
                <w:rFonts w:ascii="SimHei" w:hAnsi="SimHei" w:eastAsia="SimHei" w:cs="SimHei"/>
                <w:sz w:val="20"/>
                <w:szCs w:val="20"/>
                <w:spacing w:val="-4"/>
              </w:rPr>
              <w:t>国电山东新能源的建设基于大数据的集控系统，真正</w:t>
            </w:r>
            <w:r>
              <w:rPr>
                <w:rFonts w:ascii="SimHei" w:hAnsi="SimHei" w:eastAsia="SimHei" w:cs="SimHei"/>
                <w:sz w:val="20"/>
                <w:szCs w:val="20"/>
                <w:spacing w:val="16"/>
              </w:rPr>
              <w:t xml:space="preserve"> </w:t>
            </w:r>
            <w:r>
              <w:rPr>
                <w:rFonts w:ascii="SimHei" w:hAnsi="SimHei" w:eastAsia="SimHei" w:cs="SimHei"/>
                <w:sz w:val="20"/>
                <w:szCs w:val="20"/>
                <w:spacing w:val="-10"/>
              </w:rPr>
              <w:t>实现了“远程集中控制，现场少人值守”的生产管控模式，</w:t>
            </w:r>
            <w:r>
              <w:rPr>
                <w:rFonts w:ascii="SimHei" w:hAnsi="SimHei" w:eastAsia="SimHei" w:cs="SimHei"/>
                <w:sz w:val="20"/>
                <w:szCs w:val="20"/>
                <w:spacing w:val="8"/>
              </w:rPr>
              <w:t xml:space="preserve"> </w:t>
            </w:r>
            <w:r>
              <w:rPr>
                <w:rFonts w:ascii="SimHei" w:hAnsi="SimHei" w:eastAsia="SimHei" w:cs="SimHei"/>
                <w:sz w:val="20"/>
                <w:szCs w:val="20"/>
                <w:spacing w:val="-10"/>
              </w:rPr>
              <w:t>经济效益明显提升。具体体现在以下几个方面。</w:t>
            </w:r>
          </w:p>
          <w:p>
            <w:pPr>
              <w:ind w:left="135" w:right="83" w:firstLine="379"/>
              <w:spacing w:before="130" w:line="290" w:lineRule="auto"/>
              <w:jc w:val="both"/>
              <w:rPr>
                <w:rFonts w:ascii="SimHei" w:hAnsi="SimHei" w:eastAsia="SimHei" w:cs="SimHei"/>
                <w:sz w:val="20"/>
                <w:szCs w:val="20"/>
              </w:rPr>
            </w:pPr>
            <w:r>
              <w:rPr>
                <w:rFonts w:ascii="SimHei" w:hAnsi="SimHei" w:eastAsia="SimHei" w:cs="SimHei"/>
                <w:sz w:val="20"/>
                <w:szCs w:val="20"/>
                <w:color w:val="EB8731"/>
                <w:spacing w:val="-4"/>
              </w:rPr>
              <w:t>智慧新能源应用平台(微服务架构)。</w:t>
            </w:r>
            <w:r>
              <w:rPr>
                <w:rFonts w:ascii="SimHei" w:hAnsi="SimHei" w:eastAsia="SimHei" w:cs="SimHei"/>
                <w:sz w:val="20"/>
                <w:szCs w:val="20"/>
                <w:spacing w:val="-4"/>
              </w:rPr>
              <w:t>建设智慧企业微</w:t>
            </w:r>
            <w:r>
              <w:rPr>
                <w:rFonts w:ascii="SimHei" w:hAnsi="SimHei" w:eastAsia="SimHei" w:cs="SimHei"/>
                <w:sz w:val="20"/>
                <w:szCs w:val="20"/>
                <w:spacing w:val="-4"/>
              </w:rPr>
              <w:t xml:space="preserve"> </w:t>
            </w:r>
            <w:r>
              <w:rPr>
                <w:rFonts w:ascii="SimHei" w:hAnsi="SimHei" w:eastAsia="SimHei" w:cs="SimHei"/>
                <w:sz w:val="20"/>
                <w:szCs w:val="20"/>
                <w:spacing w:val="-16"/>
              </w:rPr>
              <w:t>服务应用平台，实现信息统一发布，数据集中存储统一分析，</w:t>
            </w:r>
            <w:r>
              <w:rPr>
                <w:rFonts w:ascii="SimHei" w:hAnsi="SimHei" w:eastAsia="SimHei" w:cs="SimHei"/>
                <w:sz w:val="20"/>
                <w:szCs w:val="20"/>
              </w:rPr>
              <w:t xml:space="preserve"> </w:t>
            </w:r>
            <w:r>
              <w:rPr>
                <w:rFonts w:ascii="SimHei" w:hAnsi="SimHei" w:eastAsia="SimHei" w:cs="SimHei"/>
                <w:sz w:val="20"/>
                <w:szCs w:val="20"/>
                <w:spacing w:val="-22"/>
                <w:w w:val="99"/>
              </w:rPr>
              <w:t>内容统一展现，授权用户统一登录和安全访问，开发移动应用。</w:t>
            </w:r>
          </w:p>
          <w:p>
            <w:pPr>
              <w:ind w:left="135" w:right="137" w:firstLine="379"/>
              <w:spacing w:before="118" w:line="332" w:lineRule="auto"/>
              <w:jc w:val="both"/>
              <w:rPr>
                <w:rFonts w:ascii="SimHei" w:hAnsi="SimHei" w:eastAsia="SimHei" w:cs="SimHei"/>
                <w:sz w:val="20"/>
                <w:szCs w:val="20"/>
              </w:rPr>
            </w:pPr>
            <w:r>
              <w:rPr>
                <w:rFonts w:ascii="SimHei" w:hAnsi="SimHei" w:eastAsia="SimHei" w:cs="SimHei"/>
                <w:sz w:val="20"/>
                <w:szCs w:val="20"/>
                <w:color w:val="D5862D"/>
                <w:spacing w:val="-3"/>
              </w:rPr>
              <w:t>集中经营管控。</w:t>
            </w:r>
            <w:r>
              <w:rPr>
                <w:rFonts w:ascii="SimHei" w:hAnsi="SimHei" w:eastAsia="SimHei" w:cs="SimHei"/>
                <w:sz w:val="20"/>
                <w:szCs w:val="20"/>
                <w:spacing w:val="-3"/>
              </w:rPr>
              <w:t>实现公司各场站实时信息的全量全样</w:t>
            </w:r>
            <w:r>
              <w:rPr>
                <w:rFonts w:ascii="SimHei" w:hAnsi="SimHei" w:eastAsia="SimHei" w:cs="SimHei"/>
                <w:sz w:val="20"/>
                <w:szCs w:val="20"/>
                <w:spacing w:val="4"/>
              </w:rPr>
              <w:t xml:space="preserve"> </w:t>
            </w:r>
            <w:r>
              <w:rPr>
                <w:rFonts w:ascii="SimHei" w:hAnsi="SimHei" w:eastAsia="SimHei" w:cs="SimHei"/>
                <w:sz w:val="20"/>
                <w:szCs w:val="20"/>
                <w:spacing w:val="-8"/>
              </w:rPr>
              <w:t>本采集、</w:t>
            </w:r>
            <w:r>
              <w:rPr>
                <w:rFonts w:ascii="SimHei" w:hAnsi="SimHei" w:eastAsia="SimHei" w:cs="SimHei"/>
                <w:sz w:val="20"/>
                <w:szCs w:val="20"/>
                <w:spacing w:val="-8"/>
              </w:rPr>
              <w:t xml:space="preserve"> </w:t>
            </w:r>
            <w:r>
              <w:rPr>
                <w:rFonts w:ascii="SimHei" w:hAnsi="SimHei" w:eastAsia="SimHei" w:cs="SimHei"/>
                <w:sz w:val="20"/>
                <w:szCs w:val="20"/>
                <w:spacing w:val="-8"/>
              </w:rPr>
              <w:t>一体化存储、报表和统计分析利用；实现电量平</w:t>
            </w:r>
            <w:r>
              <w:rPr>
                <w:rFonts w:ascii="SimHei" w:hAnsi="SimHei" w:eastAsia="SimHei" w:cs="SimHei"/>
                <w:sz w:val="20"/>
                <w:szCs w:val="20"/>
                <w:spacing w:val="8"/>
              </w:rPr>
              <w:t xml:space="preserve"> </w:t>
            </w:r>
            <w:r>
              <w:rPr>
                <w:rFonts w:ascii="SimHei" w:hAnsi="SimHei" w:eastAsia="SimHei" w:cs="SimHei"/>
                <w:sz w:val="20"/>
                <w:szCs w:val="20"/>
                <w:spacing w:val="-4"/>
              </w:rPr>
              <w:t>衡分析法基础上的风机运行优化分析；实现风机首发故障</w:t>
            </w:r>
          </w:p>
          <w:p>
            <w:pPr>
              <w:ind w:left="135"/>
              <w:spacing w:before="1" w:line="220" w:lineRule="auto"/>
              <w:rPr>
                <w:rFonts w:ascii="SimHei" w:hAnsi="SimHei" w:eastAsia="SimHei" w:cs="SimHei"/>
                <w:sz w:val="20"/>
                <w:szCs w:val="20"/>
              </w:rPr>
            </w:pPr>
            <w:r>
              <w:rPr>
                <w:rFonts w:ascii="SimHei" w:hAnsi="SimHei" w:eastAsia="SimHei" w:cs="SimHei"/>
                <w:sz w:val="20"/>
                <w:szCs w:val="20"/>
                <w:spacing w:val="-11"/>
              </w:rPr>
              <w:t>分析基础上的设备检修。</w:t>
            </w:r>
          </w:p>
          <w:p>
            <w:pPr>
              <w:ind w:left="135" w:right="83" w:firstLine="382"/>
              <w:spacing w:before="96" w:line="307" w:lineRule="auto"/>
              <w:jc w:val="both"/>
              <w:rPr>
                <w:rFonts w:ascii="SimHei" w:hAnsi="SimHei" w:eastAsia="SimHei" w:cs="SimHei"/>
                <w:sz w:val="20"/>
                <w:szCs w:val="20"/>
              </w:rPr>
            </w:pPr>
            <w:r>
              <w:rPr>
                <w:rFonts w:ascii="SimHei" w:hAnsi="SimHei" w:eastAsia="SimHei" w:cs="SimHei"/>
                <w:sz w:val="20"/>
                <w:szCs w:val="20"/>
                <w:b/>
                <w:bCs/>
                <w:color w:val="F19B3A"/>
                <w:spacing w:val="-5"/>
              </w:rPr>
              <w:t>远程集中监控值班。</w:t>
            </w:r>
            <w:r>
              <w:rPr>
                <w:rFonts w:ascii="SimHei" w:hAnsi="SimHei" w:eastAsia="SimHei" w:cs="SimHei"/>
                <w:sz w:val="20"/>
                <w:szCs w:val="20"/>
                <w:spacing w:val="-5"/>
              </w:rPr>
              <w:t>实现区域监控中心与各场站之间</w:t>
            </w:r>
            <w:r>
              <w:rPr>
                <w:rFonts w:ascii="SimHei" w:hAnsi="SimHei" w:eastAsia="SimHei" w:cs="SimHei"/>
                <w:sz w:val="20"/>
                <w:szCs w:val="20"/>
                <w:spacing w:val="-5"/>
              </w:rPr>
              <w:t xml:space="preserve"> </w:t>
            </w:r>
            <w:r>
              <w:rPr>
                <w:rFonts w:ascii="SimHei" w:hAnsi="SimHei" w:eastAsia="SimHei" w:cs="SimHei"/>
                <w:sz w:val="20"/>
                <w:szCs w:val="20"/>
                <w:spacing w:val="-4"/>
              </w:rPr>
              <w:t>数据接口与安全可靠传输，实现公司级、场</w:t>
            </w:r>
            <w:r>
              <w:rPr>
                <w:rFonts w:ascii="SimHei" w:hAnsi="SimHei" w:eastAsia="SimHei" w:cs="SimHei"/>
                <w:sz w:val="20"/>
                <w:szCs w:val="20"/>
                <w:spacing w:val="-5"/>
              </w:rPr>
              <w:t>站级、发电设</w:t>
            </w:r>
            <w:r>
              <w:rPr>
                <w:rFonts w:ascii="SimHei" w:hAnsi="SimHei" w:eastAsia="SimHei" w:cs="SimHei"/>
                <w:sz w:val="20"/>
                <w:szCs w:val="20"/>
                <w:spacing w:val="-5"/>
              </w:rPr>
              <w:t xml:space="preserve"> </w:t>
            </w:r>
            <w:r>
              <w:rPr>
                <w:rFonts w:ascii="SimHei" w:hAnsi="SimHei" w:eastAsia="SimHei" w:cs="SimHei"/>
                <w:sz w:val="20"/>
                <w:szCs w:val="20"/>
                <w:spacing w:val="-9"/>
              </w:rPr>
              <w:t>备级、部件级运行的实时状态监视、故障报警、智能预警、</w:t>
            </w:r>
            <w:r>
              <w:rPr>
                <w:rFonts w:ascii="SimHei" w:hAnsi="SimHei" w:eastAsia="SimHei" w:cs="SimHei"/>
                <w:sz w:val="20"/>
                <w:szCs w:val="20"/>
                <w:spacing w:val="3"/>
              </w:rPr>
              <w:t xml:space="preserve"> </w:t>
            </w:r>
            <w:r>
              <w:rPr>
                <w:rFonts w:ascii="SimHei" w:hAnsi="SimHei" w:eastAsia="SimHei" w:cs="SimHei"/>
                <w:sz w:val="20"/>
                <w:szCs w:val="20"/>
                <w:spacing w:val="-5"/>
              </w:rPr>
              <w:t>智能运行；实现单台设备远程启停、复位、紧急刹车，支</w:t>
            </w:r>
            <w:r>
              <w:rPr>
                <w:rFonts w:ascii="SimHei" w:hAnsi="SimHei" w:eastAsia="SimHei" w:cs="SimHei"/>
                <w:sz w:val="20"/>
                <w:szCs w:val="20"/>
                <w:spacing w:val="3"/>
              </w:rPr>
              <w:t xml:space="preserve">  </w:t>
            </w:r>
            <w:r>
              <w:rPr>
                <w:rFonts w:ascii="SimHei" w:hAnsi="SimHei" w:eastAsia="SimHei" w:cs="SimHei"/>
                <w:sz w:val="20"/>
                <w:szCs w:val="20"/>
                <w:spacing w:val="-1"/>
              </w:rPr>
              <w:t>线机群的启停控制，对断路器/刀闸的远程操作，对补偿</w:t>
            </w:r>
            <w:r>
              <w:rPr>
                <w:rFonts w:ascii="SimHei" w:hAnsi="SimHei" w:eastAsia="SimHei" w:cs="SimHei"/>
                <w:sz w:val="20"/>
                <w:szCs w:val="20"/>
                <w:spacing w:val="-1"/>
              </w:rPr>
              <w:t xml:space="preserve"> </w:t>
            </w:r>
            <w:r>
              <w:rPr>
                <w:rFonts w:ascii="SimHei" w:hAnsi="SimHei" w:eastAsia="SimHei" w:cs="SimHei"/>
                <w:sz w:val="20"/>
                <w:szCs w:val="20"/>
                <w:spacing w:val="-13"/>
              </w:rPr>
              <w:t>电容器投切的远程操作。</w:t>
            </w:r>
          </w:p>
          <w:p>
            <w:pPr>
              <w:pStyle w:val="TableText"/>
              <w:ind w:left="135" w:right="146" w:firstLine="382"/>
              <w:spacing w:before="147" w:line="265" w:lineRule="auto"/>
              <w:jc w:val="both"/>
              <w:rPr>
                <w:rFonts w:ascii="SimHei" w:hAnsi="SimHei" w:eastAsia="SimHei" w:cs="SimHei"/>
                <w:sz w:val="20"/>
                <w:szCs w:val="20"/>
              </w:rPr>
            </w:pPr>
            <w:r>
              <w:rPr>
                <w:rFonts w:ascii="SimHei" w:hAnsi="SimHei" w:eastAsia="SimHei" w:cs="SimHei"/>
                <w:sz w:val="20"/>
                <w:szCs w:val="20"/>
                <w:b/>
                <w:bCs/>
                <w:color w:val="E56E14"/>
                <w:spacing w:val="-6"/>
              </w:rPr>
              <w:t>集中安全生产管理</w:t>
            </w:r>
            <w:r>
              <w:rPr>
                <w:rFonts w:ascii="SimHei" w:hAnsi="SimHei" w:eastAsia="SimHei" w:cs="SimHei"/>
                <w:sz w:val="20"/>
                <w:szCs w:val="20"/>
                <w:color w:val="E56E14"/>
                <w:spacing w:val="-22"/>
              </w:rPr>
              <w:t xml:space="preserve"> </w:t>
            </w:r>
            <w:r>
              <w:rPr>
                <w:sz w:val="20"/>
                <w:szCs w:val="20"/>
                <w:b/>
                <w:bCs/>
                <w:color w:val="E56E14"/>
                <w:spacing w:val="-6"/>
              </w:rPr>
              <w:t>(ERP/EAM)。</w:t>
            </w:r>
            <w:r>
              <w:rPr>
                <w:sz w:val="20"/>
                <w:szCs w:val="20"/>
                <w:color w:val="E56E14"/>
                <w:spacing w:val="-6"/>
              </w:rPr>
              <w:t xml:space="preserve"> </w:t>
            </w:r>
            <w:r>
              <w:rPr>
                <w:rFonts w:ascii="SimHei" w:hAnsi="SimHei" w:eastAsia="SimHei" w:cs="SimHei"/>
                <w:sz w:val="20"/>
                <w:szCs w:val="20"/>
                <w:spacing w:val="-6"/>
              </w:rPr>
              <w:t>建立了以设备</w:t>
            </w:r>
            <w:r>
              <w:rPr>
                <w:rFonts w:ascii="SimHei" w:hAnsi="SimHei" w:eastAsia="SimHei" w:cs="SimHei"/>
                <w:sz w:val="20"/>
                <w:szCs w:val="20"/>
                <w:spacing w:val="-52"/>
              </w:rPr>
              <w:t xml:space="preserve"> </w:t>
            </w:r>
            <w:r>
              <w:rPr>
                <w:sz w:val="20"/>
                <w:szCs w:val="20"/>
                <w:spacing w:val="-6"/>
              </w:rPr>
              <w:t>KKS</w:t>
            </w:r>
            <w:r>
              <w:rPr>
                <w:rFonts w:ascii="SimHei" w:hAnsi="SimHei" w:eastAsia="SimHei" w:cs="SimHei"/>
                <w:sz w:val="20"/>
                <w:szCs w:val="20"/>
                <w:spacing w:val="-6"/>
              </w:rPr>
              <w:t>编</w:t>
            </w:r>
            <w:r>
              <w:rPr>
                <w:rFonts w:ascii="SimHei" w:hAnsi="SimHei" w:eastAsia="SimHei" w:cs="SimHei"/>
                <w:sz w:val="20"/>
                <w:szCs w:val="20"/>
              </w:rPr>
              <w:t xml:space="preserve"> </w:t>
            </w:r>
            <w:r>
              <w:rPr>
                <w:rFonts w:ascii="SimHei" w:hAnsi="SimHei" w:eastAsia="SimHei" w:cs="SimHei"/>
                <w:sz w:val="20"/>
                <w:szCs w:val="20"/>
                <w:spacing w:val="-7"/>
              </w:rPr>
              <w:t>码为基础的完善的设备台账，实现以</w:t>
            </w:r>
            <w:r>
              <w:rPr>
                <w:rFonts w:ascii="Times New Roman" w:hAnsi="Times New Roman" w:eastAsia="Times New Roman" w:cs="Times New Roman"/>
                <w:sz w:val="20"/>
                <w:szCs w:val="20"/>
                <w:spacing w:val="-7"/>
              </w:rPr>
              <w:t>ERP/E</w:t>
            </w:r>
            <w:r>
              <w:rPr>
                <w:rFonts w:ascii="Times New Roman" w:hAnsi="Times New Roman" w:eastAsia="Times New Roman" w:cs="Times New Roman"/>
                <w:sz w:val="20"/>
                <w:szCs w:val="20"/>
                <w:spacing w:val="-8"/>
              </w:rPr>
              <w:t>AM </w:t>
            </w:r>
            <w:r>
              <w:rPr>
                <w:rFonts w:ascii="SimHei" w:hAnsi="SimHei" w:eastAsia="SimHei" w:cs="SimHei"/>
                <w:sz w:val="20"/>
                <w:szCs w:val="20"/>
                <w:spacing w:val="-8"/>
              </w:rPr>
              <w:t>为核心的安</w:t>
            </w:r>
          </w:p>
        </w:tc>
      </w:tr>
    </w:tbl>
    <w:p>
      <w:pPr>
        <w:ind w:left="5290"/>
        <w:spacing w:before="191" w:line="102" w:lineRule="exact"/>
        <w:rPr>
          <w:rFonts w:ascii="SimSun" w:hAnsi="SimSun" w:eastAsia="SimSun" w:cs="SimSun"/>
          <w:sz w:val="15"/>
          <w:szCs w:val="15"/>
        </w:rPr>
      </w:pPr>
      <w:r>
        <w:rPr>
          <w:rFonts w:ascii="SimSun" w:hAnsi="SimSun" w:eastAsia="SimSun" w:cs="SimSun"/>
          <w:sz w:val="15"/>
          <w:szCs w:val="15"/>
          <w:color w:val="353282"/>
          <w:position w:val="-2"/>
        </w:rPr>
        <w:t>—</w:t>
      </w:r>
    </w:p>
    <w:p>
      <w:pPr>
        <w:spacing w:line="102" w:lineRule="exact"/>
        <w:sectPr>
          <w:footerReference w:type="default" r:id="rId590"/>
          <w:pgSz w:w="7560" w:h="11380"/>
          <w:pgMar w:top="163" w:right="720" w:bottom="521" w:left="0" w:header="0" w:footer="262" w:gutter="0"/>
        </w:sectPr>
        <w:rPr>
          <w:rFonts w:ascii="SimSun" w:hAnsi="SimSun" w:eastAsia="SimSun" w:cs="SimSun"/>
          <w:sz w:val="15"/>
          <w:szCs w:val="15"/>
        </w:rPr>
      </w:pPr>
    </w:p>
    <w:p>
      <w:pPr>
        <w:ind w:left="5470"/>
        <w:spacing w:line="217" w:lineRule="auto"/>
        <w:rPr>
          <w:rFonts w:ascii="SimSun" w:hAnsi="SimSun" w:eastAsia="SimSun" w:cs="SimSun"/>
          <w:sz w:val="16"/>
          <w:szCs w:val="16"/>
        </w:rPr>
      </w:pPr>
      <w:r>
        <w:pict>
          <v:rect id="_x0000_s730" style="position:absolute;margin-left:44.0016pt;margin-top:414.999pt;mso-position-vertical-relative:page;mso-position-horizontal-relative:page;width:0.5pt;height:107.55pt;z-index:253675520;" o:allowincell="f" fillcolor="#000000" filled="true" stroked="false"/>
        </w:pict>
      </w:r>
      <w:r>
        <w:pict>
          <v:rect id="_x0000_s732" style="position:absolute;margin-left:43.5008pt;margin-top:521.502pt;mso-position-vertical-relative:page;mso-position-horizontal-relative:page;width:55.5pt;height:0.55pt;z-index:253674496;" o:allowincell="f" fillcolor="#000000" filled="true" stroked="false"/>
        </w:pict>
      </w:r>
      <w:r>
        <w:drawing>
          <wp:anchor distT="0" distB="0" distL="0" distR="0" simplePos="0" relativeHeight="253673472" behindDoc="0" locked="0" layoutInCell="0" allowOverlap="1">
            <wp:simplePos x="0" y="0"/>
            <wp:positionH relativeFrom="page">
              <wp:posOffset>380993</wp:posOffset>
            </wp:positionH>
            <wp:positionV relativeFrom="page">
              <wp:posOffset>6178544</wp:posOffset>
            </wp:positionV>
            <wp:extent cx="279385" cy="279412"/>
            <wp:effectExtent l="0" t="0" r="0" b="0"/>
            <wp:wrapNone/>
            <wp:docPr id="686" name="IM 686"/>
            <wp:cNvGraphicFramePr/>
            <a:graphic>
              <a:graphicData uri="http://schemas.openxmlformats.org/drawingml/2006/picture">
                <pic:pic>
                  <pic:nvPicPr>
                    <pic:cNvPr id="686" name="IM 686"/>
                    <pic:cNvPicPr/>
                  </pic:nvPicPr>
                  <pic:blipFill>
                    <a:blip r:embed="rId598"/>
                    <a:stretch>
                      <a:fillRect/>
                    </a:stretch>
                  </pic:blipFill>
                  <pic:spPr>
                    <a:xfrm rot="0">
                      <a:off x="0" y="0"/>
                      <a:ext cx="279385" cy="279412"/>
                    </a:xfrm>
                    <a:prstGeom prst="rect">
                      <a:avLst/>
                    </a:prstGeom>
                  </pic:spPr>
                </pic:pic>
              </a:graphicData>
            </a:graphic>
          </wp:anchor>
        </w:drawing>
      </w:r>
      <w:r>
        <w:drawing>
          <wp:anchor distT="0" distB="0" distL="0" distR="0" simplePos="0" relativeHeight="253672448" behindDoc="1" locked="0" layoutInCell="0" allowOverlap="1">
            <wp:simplePos x="0" y="0"/>
            <wp:positionH relativeFrom="page">
              <wp:posOffset>3740128</wp:posOffset>
            </wp:positionH>
            <wp:positionV relativeFrom="page">
              <wp:posOffset>6280129</wp:posOffset>
            </wp:positionV>
            <wp:extent cx="482601" cy="482653"/>
            <wp:effectExtent l="0" t="0" r="0" b="0"/>
            <wp:wrapNone/>
            <wp:docPr id="688" name="IM 688"/>
            <wp:cNvGraphicFramePr/>
            <a:graphic>
              <a:graphicData uri="http://schemas.openxmlformats.org/drawingml/2006/picture">
                <pic:pic>
                  <pic:nvPicPr>
                    <pic:cNvPr id="688" name="IM 688"/>
                    <pic:cNvPicPr/>
                  </pic:nvPicPr>
                  <pic:blipFill>
                    <a:blip r:embed="rId599"/>
                    <a:stretch>
                      <a:fillRect/>
                    </a:stretch>
                  </pic:blipFill>
                  <pic:spPr>
                    <a:xfrm rot="0">
                      <a:off x="0" y="0"/>
                      <a:ext cx="482601" cy="482653"/>
                    </a:xfrm>
                    <a:prstGeom prst="rect">
                      <a:avLst/>
                    </a:prstGeom>
                  </pic:spPr>
                </pic:pic>
              </a:graphicData>
            </a:graphic>
          </wp:anchor>
        </w:drawing>
      </w:r>
      <w:r>
        <w:rPr>
          <w:rFonts w:ascii="SimSun" w:hAnsi="SimSun" w:eastAsia="SimSun" w:cs="SimSun"/>
          <w:sz w:val="16"/>
          <w:szCs w:val="16"/>
          <w:spacing w:val="-2"/>
        </w:rPr>
        <w:t>用数篇</w:t>
      </w:r>
    </w:p>
    <w:p>
      <w:pPr>
        <w:ind w:left="5030"/>
        <w:spacing w:line="217" w:lineRule="auto"/>
        <w:rPr>
          <w:rFonts w:ascii="SimSun" w:hAnsi="SimSun" w:eastAsia="SimSun" w:cs="SimSun"/>
          <w:sz w:val="16"/>
          <w:szCs w:val="16"/>
        </w:rPr>
      </w:pPr>
      <w:r>
        <w:rPr>
          <w:rFonts w:ascii="SimSun" w:hAnsi="SimSun" w:eastAsia="SimSun" w:cs="SimSun"/>
          <w:sz w:val="16"/>
          <w:szCs w:val="16"/>
          <w:color w:val="D84F00"/>
          <w:spacing w:val="-8"/>
        </w:rPr>
        <w:t>挖掘数据价值</w:t>
      </w:r>
    </w:p>
    <w:p>
      <w:pPr>
        <w:spacing w:before="111"/>
        <w:rPr/>
      </w:pPr>
      <w:r/>
    </w:p>
    <w:p>
      <w:pPr>
        <w:spacing w:before="111"/>
        <w:rPr/>
      </w:pPr>
      <w:r/>
    </w:p>
    <w:tbl>
      <w:tblPr>
        <w:tblStyle w:val="TableNormal"/>
        <w:tblW w:w="5185" w:type="dxa"/>
        <w:tblInd w:w="449" w:type="dxa"/>
        <w:tblLayout w:type="fixed"/>
        <w:tblBorders>
          <w:left w:val="single" w:color="000000" w:sz="8" w:space="0"/>
          <w:bottom w:val="single" w:color="000000" w:sz="4" w:space="0"/>
          <w:right w:val="single" w:color="000000" w:sz="4" w:space="0"/>
          <w:top w:val="single" w:color="000000" w:sz="4" w:space="0"/>
        </w:tblBorders>
      </w:tblPr>
      <w:tblGrid>
        <w:gridCol w:w="5185"/>
      </w:tblGrid>
      <w:tr>
        <w:trPr>
          <w:trHeight w:val="8982" w:hRule="atLeast"/>
        </w:trPr>
        <w:tc>
          <w:tcPr>
            <w:tcW w:w="5185" w:type="dxa"/>
            <w:vAlign w:val="top"/>
          </w:tcPr>
          <w:p>
            <w:pPr>
              <w:ind w:left="129"/>
              <w:spacing w:before="206" w:line="221" w:lineRule="auto"/>
              <w:rPr>
                <w:rFonts w:ascii="SimHei" w:hAnsi="SimHei" w:eastAsia="SimHei" w:cs="SimHei"/>
                <w:sz w:val="20"/>
                <w:szCs w:val="20"/>
              </w:rPr>
            </w:pPr>
            <w:r>
              <w:rPr>
                <w:rFonts w:ascii="SimHei" w:hAnsi="SimHei" w:eastAsia="SimHei" w:cs="SimHei"/>
                <w:sz w:val="20"/>
                <w:szCs w:val="20"/>
                <w:spacing w:val="-4"/>
              </w:rPr>
              <w:t>全管理、设备管理、运行管理、日常检修、技术监督、备</w:t>
            </w:r>
          </w:p>
          <w:p>
            <w:pPr>
              <w:ind w:left="129"/>
              <w:spacing w:before="120" w:line="221" w:lineRule="auto"/>
              <w:rPr>
                <w:rFonts w:ascii="SimHei" w:hAnsi="SimHei" w:eastAsia="SimHei" w:cs="SimHei"/>
                <w:sz w:val="20"/>
                <w:szCs w:val="20"/>
              </w:rPr>
            </w:pPr>
            <w:r>
              <w:rPr>
                <w:rFonts w:ascii="SimHei" w:hAnsi="SimHei" w:eastAsia="SimHei" w:cs="SimHei"/>
                <w:sz w:val="20"/>
                <w:szCs w:val="20"/>
                <w:spacing w:val="-10"/>
              </w:rPr>
              <w:t>品备件管理、统计分析等功能。</w:t>
            </w:r>
          </w:p>
          <w:p>
            <w:pPr>
              <w:ind w:left="129"/>
              <w:spacing w:before="64"/>
              <w:rPr>
                <w:rFonts w:ascii="SimHei" w:hAnsi="SimHei" w:eastAsia="SimHei" w:cs="SimHei"/>
                <w:sz w:val="20"/>
                <w:szCs w:val="20"/>
              </w:rPr>
            </w:pPr>
            <w:r>
              <w:rPr>
                <w:rFonts w:ascii="SimHei" w:hAnsi="SimHei" w:eastAsia="SimHei" w:cs="SimHei"/>
                <w:sz w:val="20"/>
                <w:szCs w:val="20"/>
                <w:color w:val="D0822A"/>
                <w:position w:val="-11"/>
              </w:rPr>
              <w:drawing>
                <wp:inline distT="0" distB="0" distL="0" distR="0">
                  <wp:extent cx="279433" cy="260279"/>
                  <wp:effectExtent l="0" t="0" r="0" b="0"/>
                  <wp:docPr id="690" name="IM 690"/>
                  <wp:cNvGraphicFramePr/>
                  <a:graphic>
                    <a:graphicData uri="http://schemas.openxmlformats.org/drawingml/2006/picture">
                      <pic:pic>
                        <pic:nvPicPr>
                          <pic:cNvPr id="690" name="IM 690"/>
                          <pic:cNvPicPr/>
                        </pic:nvPicPr>
                        <pic:blipFill>
                          <a:blip r:embed="rId600"/>
                          <a:stretch>
                            <a:fillRect/>
                          </a:stretch>
                        </pic:blipFill>
                        <pic:spPr>
                          <a:xfrm rot="0">
                            <a:off x="0" y="0"/>
                            <a:ext cx="279433" cy="260279"/>
                          </a:xfrm>
                          <a:prstGeom prst="rect">
                            <a:avLst/>
                          </a:prstGeom>
                        </pic:spPr>
                      </pic:pic>
                    </a:graphicData>
                  </a:graphic>
                </wp:inline>
              </w:drawing>
            </w:r>
            <w:r>
              <w:rPr>
                <w:rFonts w:ascii="SimHei" w:hAnsi="SimHei" w:eastAsia="SimHei" w:cs="SimHei"/>
                <w:sz w:val="20"/>
                <w:szCs w:val="20"/>
                <w:color w:val="D0822A"/>
                <w:spacing w:val="22"/>
              </w:rPr>
              <w:t>应用价值</w:t>
            </w:r>
          </w:p>
          <w:p>
            <w:pPr>
              <w:ind w:left="129" w:right="123" w:firstLine="380"/>
              <w:spacing w:before="47" w:line="300" w:lineRule="auto"/>
              <w:jc w:val="both"/>
              <w:rPr>
                <w:rFonts w:ascii="SimHei" w:hAnsi="SimHei" w:eastAsia="SimHei" w:cs="SimHei"/>
                <w:sz w:val="20"/>
                <w:szCs w:val="20"/>
              </w:rPr>
            </w:pPr>
            <w:r>
              <w:rPr>
                <w:rFonts w:ascii="SimHei" w:hAnsi="SimHei" w:eastAsia="SimHei" w:cs="SimHei"/>
                <w:sz w:val="20"/>
                <w:szCs w:val="20"/>
                <w:color w:val="E27304"/>
                <w:spacing w:val="-4"/>
              </w:rPr>
              <w:t>集中运营管理模式。</w:t>
            </w:r>
            <w:r>
              <w:rPr>
                <w:rFonts w:ascii="SimHei" w:hAnsi="SimHei" w:eastAsia="SimHei" w:cs="SimHei"/>
                <w:sz w:val="20"/>
                <w:szCs w:val="20"/>
                <w:spacing w:val="-4"/>
              </w:rPr>
              <w:t>多风场集中运行值班，实现低成</w:t>
            </w:r>
            <w:r>
              <w:rPr>
                <w:rFonts w:ascii="SimHei" w:hAnsi="SimHei" w:eastAsia="SimHei" w:cs="SimHei"/>
                <w:sz w:val="20"/>
                <w:szCs w:val="20"/>
                <w:spacing w:val="8"/>
              </w:rPr>
              <w:t xml:space="preserve"> </w:t>
            </w:r>
            <w:r>
              <w:rPr>
                <w:rFonts w:ascii="SimHei" w:hAnsi="SimHei" w:eastAsia="SimHei" w:cs="SimHei"/>
                <w:sz w:val="20"/>
                <w:szCs w:val="20"/>
                <w:spacing w:val="-4"/>
              </w:rPr>
              <w:t>本、高效率；在大数据平台上采用电量平衡分析法，实现</w:t>
            </w:r>
            <w:r>
              <w:rPr>
                <w:rFonts w:ascii="SimHei" w:hAnsi="SimHei" w:eastAsia="SimHei" w:cs="SimHei"/>
                <w:sz w:val="20"/>
                <w:szCs w:val="20"/>
                <w:spacing w:val="15"/>
              </w:rPr>
              <w:t xml:space="preserve"> </w:t>
            </w:r>
            <w:r>
              <w:rPr>
                <w:rFonts w:ascii="SimHei" w:hAnsi="SimHei" w:eastAsia="SimHei" w:cs="SimHei"/>
                <w:sz w:val="20"/>
                <w:szCs w:val="20"/>
                <w:spacing w:val="-4"/>
              </w:rPr>
              <w:t>专业化管理；利用大数据技术进行风机运行智能提醒，实</w:t>
            </w:r>
            <w:r>
              <w:rPr>
                <w:rFonts w:ascii="SimHei" w:hAnsi="SimHei" w:eastAsia="SimHei" w:cs="SimHei"/>
                <w:sz w:val="20"/>
                <w:szCs w:val="20"/>
                <w:spacing w:val="2"/>
              </w:rPr>
              <w:t xml:space="preserve"> </w:t>
            </w:r>
            <w:r>
              <w:rPr>
                <w:rFonts w:ascii="SimHei" w:hAnsi="SimHei" w:eastAsia="SimHei" w:cs="SimHei"/>
                <w:sz w:val="20"/>
                <w:szCs w:val="20"/>
                <w:spacing w:val="-9"/>
              </w:rPr>
              <w:t>现了精细化值班运行。</w:t>
            </w:r>
          </w:p>
          <w:p>
            <w:pPr>
              <w:pStyle w:val="TableText"/>
              <w:ind w:left="129" w:right="61" w:firstLine="380"/>
              <w:spacing w:before="97" w:line="294" w:lineRule="auto"/>
              <w:jc w:val="both"/>
              <w:rPr>
                <w:rFonts w:ascii="SimHei" w:hAnsi="SimHei" w:eastAsia="SimHei" w:cs="SimHei"/>
                <w:sz w:val="20"/>
                <w:szCs w:val="20"/>
              </w:rPr>
            </w:pPr>
            <w:r>
              <w:rPr>
                <w:rFonts w:ascii="SimHei" w:hAnsi="SimHei" w:eastAsia="SimHei" w:cs="SimHei"/>
                <w:sz w:val="20"/>
                <w:szCs w:val="20"/>
                <w:color w:val="CE7C1F"/>
                <w:spacing w:val="-18"/>
                <w:w w:val="99"/>
              </w:rPr>
              <w:t>运行优化。</w:t>
            </w:r>
            <w:r>
              <w:rPr>
                <w:rFonts w:ascii="SimHei" w:hAnsi="SimHei" w:eastAsia="SimHei" w:cs="SimHei"/>
                <w:sz w:val="20"/>
                <w:szCs w:val="20"/>
                <w:spacing w:val="-18"/>
                <w:w w:val="99"/>
              </w:rPr>
              <w:t>对所有风电场的两项细则考核在监控系统中设</w:t>
            </w:r>
            <w:r>
              <w:rPr>
                <w:rFonts w:ascii="SimHei" w:hAnsi="SimHei" w:eastAsia="SimHei" w:cs="SimHei"/>
                <w:sz w:val="20"/>
                <w:szCs w:val="20"/>
                <w:spacing w:val="8"/>
              </w:rPr>
              <w:t xml:space="preserve">  </w:t>
            </w:r>
            <w:r>
              <w:rPr>
                <w:rFonts w:ascii="YouYuan" w:hAnsi="YouYuan" w:eastAsia="YouYuan" w:cs="YouYuan"/>
                <w:sz w:val="20"/>
                <w:szCs w:val="20"/>
                <w:spacing w:val="-11"/>
                <w:w w:val="96"/>
              </w:rPr>
              <w:t>置智能判断，从而有效降低考核电量；进行了风电场</w:t>
            </w:r>
            <w:r>
              <w:rPr>
                <w:sz w:val="20"/>
                <w:szCs w:val="20"/>
                <w:spacing w:val="-11"/>
                <w:w w:val="96"/>
              </w:rPr>
              <w:t>AGC</w:t>
            </w:r>
            <w:r>
              <w:rPr>
                <w:rFonts w:ascii="YouYuan" w:hAnsi="YouYuan" w:eastAsia="YouYuan" w:cs="YouYuan"/>
                <w:sz w:val="20"/>
                <w:szCs w:val="20"/>
                <w:spacing w:val="-11"/>
                <w:w w:val="96"/>
              </w:rPr>
              <w:t>优化，</w:t>
            </w:r>
            <w:r>
              <w:rPr>
                <w:rFonts w:ascii="YouYuan" w:hAnsi="YouYuan" w:eastAsia="YouYuan" w:cs="YouYuan"/>
                <w:sz w:val="20"/>
                <w:szCs w:val="20"/>
                <w:spacing w:val="16"/>
              </w:rPr>
              <w:t xml:space="preserve"> </w:t>
            </w:r>
            <w:r>
              <w:rPr>
                <w:rFonts w:ascii="SimHei" w:hAnsi="SimHei" w:eastAsia="SimHei" w:cs="SimHei"/>
                <w:sz w:val="20"/>
                <w:szCs w:val="20"/>
                <w:spacing w:val="-19"/>
              </w:rPr>
              <w:t>减少限电期间损失；通过增加监控功能，提高了风机运行指标</w:t>
            </w:r>
            <w:r>
              <w:rPr>
                <w:rFonts w:ascii="SimHei" w:hAnsi="SimHei" w:eastAsia="SimHei" w:cs="SimHei"/>
                <w:sz w:val="20"/>
                <w:szCs w:val="20"/>
                <w:spacing w:val="3"/>
              </w:rPr>
              <w:t xml:space="preserve">  </w:t>
            </w:r>
            <w:r>
              <w:rPr>
                <w:rFonts w:ascii="SimHei" w:hAnsi="SimHei" w:eastAsia="SimHei" w:cs="SimHei"/>
                <w:sz w:val="20"/>
                <w:szCs w:val="20"/>
                <w:spacing w:val="-23"/>
              </w:rPr>
              <w:t>及缺陷处理能力；改进了数据上传系统，可以灵活定制。</w:t>
            </w:r>
          </w:p>
          <w:p>
            <w:pPr>
              <w:pStyle w:val="TableText"/>
              <w:ind w:left="129" w:right="123" w:firstLine="380"/>
              <w:spacing w:before="117" w:line="296" w:lineRule="auto"/>
              <w:jc w:val="both"/>
              <w:rPr>
                <w:rFonts w:ascii="SimHei" w:hAnsi="SimHei" w:eastAsia="SimHei" w:cs="SimHei"/>
                <w:sz w:val="20"/>
                <w:szCs w:val="20"/>
              </w:rPr>
            </w:pPr>
            <w:r>
              <w:rPr>
                <w:rFonts w:ascii="SimHei" w:hAnsi="SimHei" w:eastAsia="SimHei" w:cs="SimHei"/>
                <w:sz w:val="20"/>
                <w:szCs w:val="20"/>
                <w:color w:val="D1781F"/>
                <w:spacing w:val="-3"/>
              </w:rPr>
              <w:t>首发故障诊断。</w:t>
            </w:r>
            <w:r>
              <w:rPr>
                <w:rFonts w:ascii="SimHei" w:hAnsi="SimHei" w:eastAsia="SimHei" w:cs="SimHei"/>
                <w:sz w:val="20"/>
                <w:szCs w:val="20"/>
                <w:spacing w:val="-3"/>
              </w:rPr>
              <w:t>系统与风机</w:t>
            </w:r>
            <w:r>
              <w:rPr>
                <w:rFonts w:ascii="SimHei" w:hAnsi="SimHei" w:eastAsia="SimHei" w:cs="SimHei"/>
                <w:sz w:val="20"/>
                <w:szCs w:val="20"/>
                <w:spacing w:val="-37"/>
              </w:rPr>
              <w:t xml:space="preserve"> </w:t>
            </w:r>
            <w:r>
              <w:rPr>
                <w:sz w:val="20"/>
                <w:szCs w:val="20"/>
                <w:spacing w:val="-3"/>
              </w:rPr>
              <w:t>PLC</w:t>
            </w:r>
            <w:r>
              <w:rPr>
                <w:sz w:val="20"/>
                <w:szCs w:val="20"/>
                <w:spacing w:val="-56"/>
              </w:rPr>
              <w:t xml:space="preserve"> </w:t>
            </w:r>
            <w:r>
              <w:rPr>
                <w:rFonts w:ascii="SimHei" w:hAnsi="SimHei" w:eastAsia="SimHei" w:cs="SimHei"/>
                <w:sz w:val="20"/>
                <w:szCs w:val="20"/>
                <w:spacing w:val="-3"/>
              </w:rPr>
              <w:t>实现对接，自动判断</w:t>
            </w:r>
            <w:r>
              <w:rPr>
                <w:rFonts w:ascii="SimHei" w:hAnsi="SimHei" w:eastAsia="SimHei" w:cs="SimHei"/>
                <w:sz w:val="20"/>
                <w:szCs w:val="20"/>
              </w:rPr>
              <w:t xml:space="preserve"> </w:t>
            </w:r>
            <w:r>
              <w:rPr>
                <w:rFonts w:ascii="SimHei" w:hAnsi="SimHei" w:eastAsia="SimHei" w:cs="SimHei"/>
                <w:sz w:val="20"/>
                <w:szCs w:val="20"/>
                <w:spacing w:val="-4"/>
              </w:rPr>
              <w:t>首发故障，减少故障判断时间；实现手机实时</w:t>
            </w:r>
            <w:r>
              <w:rPr>
                <w:rFonts w:ascii="SimHei" w:hAnsi="SimHei" w:eastAsia="SimHei" w:cs="SimHei"/>
                <w:sz w:val="20"/>
                <w:szCs w:val="20"/>
                <w:spacing w:val="-5"/>
              </w:rPr>
              <w:t>监控查询故</w:t>
            </w:r>
            <w:r>
              <w:rPr>
                <w:rFonts w:ascii="SimHei" w:hAnsi="SimHei" w:eastAsia="SimHei" w:cs="SimHei"/>
                <w:sz w:val="20"/>
                <w:szCs w:val="20"/>
              </w:rPr>
              <w:t xml:space="preserve"> </w:t>
            </w:r>
            <w:r>
              <w:rPr>
                <w:rFonts w:ascii="SimHei" w:hAnsi="SimHei" w:eastAsia="SimHei" w:cs="SimHei"/>
                <w:sz w:val="20"/>
                <w:szCs w:val="20"/>
                <w:spacing w:val="-4"/>
              </w:rPr>
              <w:t>障，提高维修效率，有效减少故障时间；实现</w:t>
            </w:r>
            <w:r>
              <w:rPr>
                <w:rFonts w:ascii="SimHei" w:hAnsi="SimHei" w:eastAsia="SimHei" w:cs="SimHei"/>
                <w:sz w:val="20"/>
                <w:szCs w:val="20"/>
                <w:spacing w:val="-5"/>
              </w:rPr>
              <w:t>故障统计分</w:t>
            </w:r>
            <w:r>
              <w:rPr>
                <w:rFonts w:ascii="SimHei" w:hAnsi="SimHei" w:eastAsia="SimHei" w:cs="SimHei"/>
                <w:sz w:val="20"/>
                <w:szCs w:val="20"/>
              </w:rPr>
              <w:t xml:space="preserve"> </w:t>
            </w:r>
            <w:r>
              <w:rPr>
                <w:rFonts w:ascii="SimHei" w:hAnsi="SimHei" w:eastAsia="SimHei" w:cs="SimHei"/>
                <w:sz w:val="20"/>
                <w:szCs w:val="20"/>
                <w:spacing w:val="-8"/>
              </w:rPr>
              <w:t>析，提高了巡检、维护技改的针对性。</w:t>
            </w:r>
          </w:p>
          <w:p>
            <w:pPr>
              <w:ind w:left="129" w:right="123" w:firstLine="382"/>
              <w:spacing w:before="144" w:line="285" w:lineRule="auto"/>
              <w:jc w:val="both"/>
              <w:rPr>
                <w:rFonts w:ascii="SimHei" w:hAnsi="SimHei" w:eastAsia="SimHei" w:cs="SimHei"/>
                <w:sz w:val="20"/>
                <w:szCs w:val="20"/>
              </w:rPr>
            </w:pPr>
            <w:r>
              <w:rPr>
                <w:rFonts w:ascii="SimHei" w:hAnsi="SimHei" w:eastAsia="SimHei" w:cs="SimHei"/>
                <w:sz w:val="20"/>
                <w:szCs w:val="20"/>
                <w:b/>
                <w:bCs/>
                <w:color w:val="DA660E"/>
                <w:spacing w:val="-4"/>
              </w:rPr>
              <w:t>经济效益明显增加。</w:t>
            </w:r>
            <w:r>
              <w:rPr>
                <w:rFonts w:ascii="SimHei" w:hAnsi="SimHei" w:eastAsia="SimHei" w:cs="SimHei"/>
                <w:sz w:val="20"/>
                <w:szCs w:val="20"/>
                <w:spacing w:val="-4"/>
              </w:rPr>
              <w:t>国电山东新能源实行的集控运行</w:t>
            </w:r>
            <w:r>
              <w:rPr>
                <w:rFonts w:ascii="SimHei" w:hAnsi="SimHei" w:eastAsia="SimHei" w:cs="SimHei"/>
                <w:sz w:val="20"/>
                <w:szCs w:val="20"/>
              </w:rPr>
              <w:t xml:space="preserve"> </w:t>
            </w:r>
            <w:r>
              <w:rPr>
                <w:rFonts w:ascii="SimHei" w:hAnsi="SimHei" w:eastAsia="SimHei" w:cs="SimHei"/>
                <w:sz w:val="20"/>
                <w:szCs w:val="20"/>
                <w:spacing w:val="-4"/>
              </w:rPr>
              <w:t>提升了运行管理水平，其中，多人值班的模式提高了运行</w:t>
            </w:r>
            <w:r>
              <w:rPr>
                <w:rFonts w:ascii="SimHei" w:hAnsi="SimHei" w:eastAsia="SimHei" w:cs="SimHei"/>
                <w:sz w:val="20"/>
                <w:szCs w:val="20"/>
                <w:spacing w:val="15"/>
              </w:rPr>
              <w:t xml:space="preserve"> </w:t>
            </w:r>
            <w:r>
              <w:rPr>
                <w:rFonts w:ascii="SimHei" w:hAnsi="SimHei" w:eastAsia="SimHei" w:cs="SimHei"/>
                <w:sz w:val="20"/>
                <w:szCs w:val="20"/>
                <w:spacing w:val="-9"/>
              </w:rPr>
              <w:t>值班的质量。</w:t>
            </w:r>
          </w:p>
          <w:p>
            <w:pPr>
              <w:ind w:left="129" w:right="138" w:firstLine="380"/>
              <w:spacing w:before="124" w:line="300" w:lineRule="auto"/>
              <w:jc w:val="both"/>
              <w:rPr>
                <w:rFonts w:ascii="YouYuan" w:hAnsi="YouYuan" w:eastAsia="YouYuan" w:cs="YouYuan"/>
                <w:sz w:val="20"/>
                <w:szCs w:val="20"/>
              </w:rPr>
            </w:pPr>
            <w:r>
              <w:rPr>
                <w:rFonts w:ascii="SimHei" w:hAnsi="SimHei" w:eastAsia="SimHei" w:cs="SimHei"/>
                <w:sz w:val="20"/>
                <w:szCs w:val="20"/>
                <w:color w:val="DC7107"/>
                <w:spacing w:val="-12"/>
              </w:rPr>
              <w:t>人力资源优化配置。</w:t>
            </w:r>
            <w:r>
              <w:rPr>
                <w:rFonts w:ascii="SimHei" w:hAnsi="SimHei" w:eastAsia="SimHei" w:cs="SimHei"/>
                <w:sz w:val="20"/>
                <w:szCs w:val="20"/>
                <w:spacing w:val="-12"/>
              </w:rPr>
              <w:t>按照集控系统改造前的生产运行模</w:t>
            </w:r>
            <w:r>
              <w:rPr>
                <w:rFonts w:ascii="SimHei" w:hAnsi="SimHei" w:eastAsia="SimHei" w:cs="SimHei"/>
                <w:sz w:val="20"/>
                <w:szCs w:val="20"/>
                <w:spacing w:val="2"/>
              </w:rPr>
              <w:t xml:space="preserve"> </w:t>
            </w:r>
            <w:r>
              <w:rPr>
                <w:rFonts w:ascii="SimHei" w:hAnsi="SimHei" w:eastAsia="SimHei" w:cs="SimHei"/>
                <w:sz w:val="20"/>
                <w:szCs w:val="20"/>
                <w:spacing w:val="-8"/>
              </w:rPr>
              <w:t>式，6个风电场总共需要运行人员36人，维护期内检修由厂</w:t>
            </w:r>
            <w:r>
              <w:rPr>
                <w:rFonts w:ascii="SimHei" w:hAnsi="SimHei" w:eastAsia="SimHei" w:cs="SimHei"/>
                <w:sz w:val="20"/>
                <w:szCs w:val="20"/>
                <w:spacing w:val="16"/>
              </w:rPr>
              <w:t xml:space="preserve"> </w:t>
            </w:r>
            <w:r>
              <w:rPr>
                <w:rFonts w:ascii="SimHei" w:hAnsi="SimHei" w:eastAsia="SimHei" w:cs="SimHei"/>
                <w:sz w:val="20"/>
                <w:szCs w:val="20"/>
                <w:spacing w:val="-4"/>
              </w:rPr>
              <w:t>家负责。实施集控运行后，远程集控中心人员共16人，按</w:t>
            </w:r>
            <w:r>
              <w:rPr>
                <w:rFonts w:ascii="SimHei" w:hAnsi="SimHei" w:eastAsia="SimHei" w:cs="SimHei"/>
                <w:sz w:val="20"/>
                <w:szCs w:val="20"/>
                <w:spacing w:val="3"/>
              </w:rPr>
              <w:t xml:space="preserve"> </w:t>
            </w:r>
            <w:r>
              <w:rPr>
                <w:rFonts w:ascii="SimHei" w:hAnsi="SimHei" w:eastAsia="SimHei" w:cs="SimHei"/>
                <w:sz w:val="20"/>
                <w:szCs w:val="20"/>
                <w:spacing w:val="-12"/>
              </w:rPr>
              <w:t>照人均成本20万元核算，通过实行“远程集控运行，现场少</w:t>
            </w:r>
            <w:r>
              <w:rPr>
                <w:rFonts w:ascii="SimHei" w:hAnsi="SimHei" w:eastAsia="SimHei" w:cs="SimHei"/>
                <w:sz w:val="20"/>
                <w:szCs w:val="20"/>
                <w:spacing w:val="4"/>
              </w:rPr>
              <w:t xml:space="preserve"> </w:t>
            </w:r>
            <w:r>
              <w:rPr>
                <w:rFonts w:ascii="SimHei" w:hAnsi="SimHei" w:eastAsia="SimHei" w:cs="SimHei"/>
                <w:sz w:val="20"/>
                <w:szCs w:val="20"/>
                <w:spacing w:val="-4"/>
              </w:rPr>
              <w:t>人值守”的管理模式减编了20人，每年可节约人力资源成</w:t>
            </w:r>
            <w:r>
              <w:rPr>
                <w:rFonts w:ascii="SimHei" w:hAnsi="SimHei" w:eastAsia="SimHei" w:cs="SimHei"/>
                <w:sz w:val="20"/>
                <w:szCs w:val="20"/>
              </w:rPr>
              <w:t xml:space="preserve"> </w:t>
            </w:r>
            <w:r>
              <w:rPr>
                <w:rFonts w:ascii="SimHei" w:hAnsi="SimHei" w:eastAsia="SimHei" w:cs="SimHei"/>
                <w:sz w:val="20"/>
                <w:szCs w:val="20"/>
                <w:spacing w:val="-8"/>
              </w:rPr>
              <w:t>本400万元，该部分人员可为风电场自主检修队伍提供人员</w:t>
            </w:r>
            <w:r>
              <w:rPr>
                <w:rFonts w:ascii="SimHei" w:hAnsi="SimHei" w:eastAsia="SimHei" w:cs="SimHei"/>
                <w:sz w:val="20"/>
                <w:szCs w:val="20"/>
                <w:spacing w:val="15"/>
              </w:rPr>
              <w:t xml:space="preserve"> </w:t>
            </w:r>
            <w:r>
              <w:rPr>
                <w:rFonts w:ascii="YouYuan" w:hAnsi="YouYuan" w:eastAsia="YouYuan" w:cs="YouYuan"/>
                <w:sz w:val="20"/>
                <w:szCs w:val="20"/>
                <w:spacing w:val="-9"/>
                <w:w w:val="97"/>
              </w:rPr>
              <w:t>保障。</w:t>
            </w:r>
          </w:p>
        </w:tc>
      </w:tr>
    </w:tbl>
    <w:p>
      <w:pPr>
        <w:pStyle w:val="BodyText"/>
        <w:ind w:left="4479"/>
        <w:spacing w:line="234" w:lineRule="exact"/>
        <w:tabs>
          <w:tab w:val="left" w:pos="4605"/>
        </w:tabs>
        <w:rPr/>
      </w:pPr>
      <w:r>
        <w:rPr>
          <w:u w:val="single" w:color="auto"/>
          <w:position w:val="-1"/>
        </w:rPr>
        <w:tab/>
      </w:r>
    </w:p>
    <w:p>
      <w:pPr>
        <w:spacing w:line="234" w:lineRule="exact"/>
        <w:sectPr>
          <w:footerReference w:type="default" r:id="rId597"/>
          <w:pgSz w:w="7530" w:h="11370"/>
          <w:pgMar w:top="166" w:right="880" w:bottom="481" w:left="599" w:header="0" w:footer="222" w:gutter="0"/>
        </w:sectPr>
        <w:rPr/>
      </w:pPr>
    </w:p>
    <w:p>
      <w:pPr>
        <w:ind w:left="940"/>
        <w:spacing w:line="199" w:lineRule="auto"/>
        <w:rPr>
          <w:rFonts w:ascii="SimSun" w:hAnsi="SimSun" w:eastAsia="SimSun" w:cs="SimSun"/>
          <w:sz w:val="16"/>
          <w:szCs w:val="16"/>
        </w:rPr>
      </w:pPr>
      <w:r>
        <w:drawing>
          <wp:anchor distT="0" distB="0" distL="0" distR="0" simplePos="0" relativeHeight="253689856" behindDoc="0" locked="0" layoutInCell="1" allowOverlap="1">
            <wp:simplePos x="0" y="0"/>
            <wp:positionH relativeFrom="column">
              <wp:posOffset>0</wp:posOffset>
            </wp:positionH>
            <wp:positionV relativeFrom="paragraph">
              <wp:posOffset>-103909</wp:posOffset>
            </wp:positionV>
            <wp:extent cx="628638" cy="634975"/>
            <wp:effectExtent l="0" t="0" r="0" b="0"/>
            <wp:wrapNone/>
            <wp:docPr id="692" name="IM 692"/>
            <wp:cNvGraphicFramePr/>
            <a:graphic>
              <a:graphicData uri="http://schemas.openxmlformats.org/drawingml/2006/picture">
                <pic:pic>
                  <pic:nvPicPr>
                    <pic:cNvPr id="692" name="IM 692"/>
                    <pic:cNvPicPr/>
                  </pic:nvPicPr>
                  <pic:blipFill>
                    <a:blip r:embed="rId602"/>
                    <a:stretch>
                      <a:fillRect/>
                    </a:stretch>
                  </pic:blipFill>
                  <pic:spPr>
                    <a:xfrm rot="0">
                      <a:off x="0" y="0"/>
                      <a:ext cx="628638" cy="634975"/>
                    </a:xfrm>
                    <a:prstGeom prst="rect">
                      <a:avLst/>
                    </a:prstGeom>
                  </pic:spPr>
                </pic:pic>
              </a:graphicData>
            </a:graphic>
          </wp:anchor>
        </w:drawing>
      </w:r>
      <w:r>
        <w:rPr>
          <w:rFonts w:ascii="SimSun" w:hAnsi="SimSun" w:eastAsia="SimSun" w:cs="SimSun"/>
          <w:sz w:val="16"/>
          <w:szCs w:val="16"/>
          <w:color w:val="60BB1A"/>
          <w:spacing w:val="-10"/>
        </w:rPr>
        <w:t>)</w:t>
      </w:r>
      <w:r>
        <w:rPr>
          <w:rFonts w:ascii="SimSun" w:hAnsi="SimSun" w:eastAsia="SimSun" w:cs="SimSun"/>
          <w:sz w:val="16"/>
          <w:szCs w:val="16"/>
          <w:b/>
          <w:bCs/>
          <w:color w:val="D18131"/>
          <w:spacing w:val="-10"/>
        </w:rPr>
        <w:t>数据为王</w:t>
      </w:r>
    </w:p>
    <w:p>
      <w:pPr>
        <w:ind w:left="1309"/>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9" w:lineRule="auto"/>
        <w:rPr/>
      </w:pPr>
      <w:r/>
    </w:p>
    <w:p>
      <w:pPr>
        <w:pStyle w:val="BodyText"/>
        <w:spacing w:line="319" w:lineRule="auto"/>
        <w:rPr/>
      </w:pPr>
      <w:r/>
    </w:p>
    <w:p>
      <w:pPr>
        <w:ind w:left="2953"/>
        <w:spacing w:before="91" w:line="219" w:lineRule="auto"/>
        <w:rPr>
          <w:rFonts w:ascii="SimSun" w:hAnsi="SimSun" w:eastAsia="SimSun" w:cs="SimSun"/>
          <w:sz w:val="28"/>
          <w:szCs w:val="28"/>
        </w:rPr>
      </w:pPr>
      <w:bookmarkStart w:name="bookmark27" w:id="24"/>
      <w:bookmarkEnd w:id="24"/>
      <w:r>
        <w:rPr>
          <w:rFonts w:ascii="SimSun" w:hAnsi="SimSun" w:eastAsia="SimSun" w:cs="SimSun"/>
          <w:sz w:val="28"/>
          <w:szCs w:val="28"/>
          <w:b/>
          <w:bCs/>
          <w:color w:val="280FAA"/>
          <w:spacing w:val="-6"/>
        </w:rPr>
        <w:t>战略决策智能化</w:t>
      </w:r>
    </w:p>
    <w:p>
      <w:pPr>
        <w:pStyle w:val="BodyText"/>
        <w:spacing w:line="329" w:lineRule="auto"/>
        <w:rPr/>
      </w:pPr>
      <w:r/>
    </w:p>
    <w:p>
      <w:pPr>
        <w:ind w:left="1010" w:firstLine="430"/>
        <w:spacing w:before="71" w:line="361" w:lineRule="auto"/>
        <w:jc w:val="both"/>
        <w:rPr>
          <w:rFonts w:ascii="SimSun" w:hAnsi="SimSun" w:eastAsia="SimSun" w:cs="SimSun"/>
          <w:sz w:val="22"/>
          <w:szCs w:val="22"/>
        </w:rPr>
      </w:pPr>
      <w:r>
        <w:rPr>
          <w:rFonts w:ascii="SimSun" w:hAnsi="SimSun" w:eastAsia="SimSun" w:cs="SimSun"/>
          <w:sz w:val="22"/>
          <w:szCs w:val="22"/>
          <w:spacing w:val="4"/>
        </w:rPr>
        <w:t>一家实时企业必须实时掌握有助于市场决策和优化关键</w:t>
      </w:r>
      <w:r>
        <w:rPr>
          <w:rFonts w:ascii="SimSun" w:hAnsi="SimSun" w:eastAsia="SimSun" w:cs="SimSun"/>
          <w:sz w:val="22"/>
          <w:szCs w:val="22"/>
          <w:spacing w:val="1"/>
        </w:rPr>
        <w:t xml:space="preserve"> </w:t>
      </w:r>
      <w:r>
        <w:rPr>
          <w:rFonts w:ascii="SimSun" w:hAnsi="SimSun" w:eastAsia="SimSun" w:cs="SimSun"/>
          <w:sz w:val="22"/>
          <w:szCs w:val="22"/>
          <w:spacing w:val="2"/>
        </w:rPr>
        <w:t>业务过程的最新信息，必须有能力及时获取决策所需的关键 </w:t>
      </w:r>
      <w:r>
        <w:rPr>
          <w:rFonts w:ascii="SimSun" w:hAnsi="SimSun" w:eastAsia="SimSun" w:cs="SimSun"/>
          <w:sz w:val="22"/>
          <w:szCs w:val="22"/>
          <w:spacing w:val="2"/>
        </w:rPr>
        <w:t>信息，这就带来了企业对于实时大数据平台、业务活动实时 </w:t>
      </w:r>
      <w:r>
        <w:rPr>
          <w:rFonts w:ascii="SimSun" w:hAnsi="SimSun" w:eastAsia="SimSun" w:cs="SimSun"/>
          <w:sz w:val="22"/>
          <w:szCs w:val="22"/>
          <w:spacing w:val="6"/>
        </w:rPr>
        <w:t>监测与预警系统的强烈需求。实时大数据平</w:t>
      </w:r>
      <w:r>
        <w:rPr>
          <w:rFonts w:ascii="SimSun" w:hAnsi="SimSun" w:eastAsia="SimSun" w:cs="SimSun"/>
          <w:sz w:val="22"/>
          <w:szCs w:val="22"/>
          <w:spacing w:val="5"/>
        </w:rPr>
        <w:t>台借助数据湖、</w:t>
      </w:r>
      <w:r>
        <w:rPr>
          <w:rFonts w:ascii="SimSun" w:hAnsi="SimSun" w:eastAsia="SimSun" w:cs="SimSun"/>
          <w:sz w:val="22"/>
          <w:szCs w:val="22"/>
        </w:rPr>
        <w:t xml:space="preserve"> </w:t>
      </w:r>
      <w:r>
        <w:rPr>
          <w:rFonts w:ascii="SimSun" w:hAnsi="SimSun" w:eastAsia="SimSun" w:cs="SimSun"/>
          <w:sz w:val="22"/>
          <w:szCs w:val="22"/>
          <w:spacing w:val="2"/>
        </w:rPr>
        <w:t>人工智能等相关技术，快速实现了企业经营决策相关信息的  </w:t>
      </w:r>
      <w:r>
        <w:rPr>
          <w:rFonts w:ascii="SimSun" w:hAnsi="SimSun" w:eastAsia="SimSun" w:cs="SimSun"/>
          <w:sz w:val="22"/>
          <w:szCs w:val="22"/>
          <w:spacing w:val="2"/>
        </w:rPr>
        <w:t>搜集、加工以及实时分析处理，为管理者提供实时决策信息 </w:t>
      </w:r>
      <w:r>
        <w:rPr>
          <w:rFonts w:ascii="SimSun" w:hAnsi="SimSun" w:eastAsia="SimSun" w:cs="SimSun"/>
          <w:sz w:val="22"/>
          <w:szCs w:val="22"/>
          <w:spacing w:val="3"/>
        </w:rPr>
        <w:t>以及高效决策依据，并针对日常运营工作执</w:t>
      </w:r>
      <w:r>
        <w:rPr>
          <w:rFonts w:ascii="SimSun" w:hAnsi="SimSun" w:eastAsia="SimSun" w:cs="SimSun"/>
          <w:sz w:val="22"/>
          <w:szCs w:val="22"/>
          <w:spacing w:val="2"/>
        </w:rPr>
        <w:t>行自动化决策及</w:t>
      </w:r>
    </w:p>
    <w:p>
      <w:pPr>
        <w:ind w:left="1010"/>
        <w:spacing w:before="1" w:line="223" w:lineRule="auto"/>
        <w:rPr>
          <w:rFonts w:ascii="SimSun" w:hAnsi="SimSun" w:eastAsia="SimSun" w:cs="SimSun"/>
          <w:sz w:val="22"/>
          <w:szCs w:val="22"/>
        </w:rPr>
      </w:pPr>
      <w:r>
        <w:rPr>
          <w:rFonts w:ascii="SimSun" w:hAnsi="SimSun" w:eastAsia="SimSun" w:cs="SimSun"/>
          <w:sz w:val="22"/>
          <w:szCs w:val="22"/>
          <w:spacing w:val="-10"/>
        </w:rPr>
        <w:t>处置。</w:t>
      </w:r>
    </w:p>
    <w:p>
      <w:pPr>
        <w:pStyle w:val="BodyText"/>
        <w:spacing w:line="379" w:lineRule="auto"/>
        <w:rPr/>
      </w:pPr>
      <w:r/>
    </w:p>
    <w:p>
      <w:pPr>
        <w:ind w:left="1013"/>
        <w:spacing w:before="72" w:line="221" w:lineRule="auto"/>
        <w:outlineLvl w:val="1"/>
        <w:rPr>
          <w:rFonts w:ascii="SimHei" w:hAnsi="SimHei" w:eastAsia="SimHei" w:cs="SimHei"/>
          <w:sz w:val="22"/>
          <w:szCs w:val="22"/>
        </w:rPr>
      </w:pPr>
      <w:r>
        <w:rPr>
          <w:rFonts w:ascii="SimHei" w:hAnsi="SimHei" w:eastAsia="SimHei" w:cs="SimHei"/>
          <w:sz w:val="22"/>
          <w:szCs w:val="22"/>
          <w:b/>
          <w:bCs/>
          <w:color w:val="DA8525"/>
          <w:spacing w:val="9"/>
        </w:rPr>
        <w:t>一、数据驱动下决策工具演进</w:t>
      </w:r>
    </w:p>
    <w:p>
      <w:pPr>
        <w:pStyle w:val="BodyText"/>
        <w:spacing w:line="247" w:lineRule="auto"/>
        <w:rPr/>
      </w:pPr>
      <w:r/>
    </w:p>
    <w:p>
      <w:pPr>
        <w:ind w:left="1010" w:right="59" w:firstLine="430"/>
        <w:spacing w:before="71" w:line="361" w:lineRule="auto"/>
        <w:jc w:val="both"/>
        <w:rPr>
          <w:rFonts w:ascii="SimSun" w:hAnsi="SimSun" w:eastAsia="SimSun" w:cs="SimSun"/>
          <w:sz w:val="22"/>
          <w:szCs w:val="22"/>
        </w:rPr>
      </w:pPr>
      <w:r>
        <w:rPr>
          <w:rFonts w:ascii="SimSun" w:hAnsi="SimSun" w:eastAsia="SimSun" w:cs="SimSun"/>
          <w:sz w:val="22"/>
          <w:szCs w:val="22"/>
          <w:spacing w:val="-5"/>
        </w:rPr>
        <w:t>决策是一个复杂的思维操作过程，是信息搜集、加工，最</w:t>
      </w:r>
      <w:r>
        <w:rPr>
          <w:rFonts w:ascii="SimSun" w:hAnsi="SimSun" w:eastAsia="SimSun" w:cs="SimSun"/>
          <w:sz w:val="22"/>
          <w:szCs w:val="22"/>
          <w:spacing w:val="4"/>
        </w:rPr>
        <w:t xml:space="preserve"> </w:t>
      </w:r>
      <w:r>
        <w:rPr>
          <w:rFonts w:ascii="SimSun" w:hAnsi="SimSun" w:eastAsia="SimSun" w:cs="SimSun"/>
          <w:sz w:val="22"/>
          <w:szCs w:val="22"/>
          <w:spacing w:val="-6"/>
        </w:rPr>
        <w:t>后做出判断、得出结论的过程。决策是管理中经常发生的一类</w:t>
      </w:r>
      <w:r>
        <w:rPr>
          <w:rFonts w:ascii="SimSun" w:hAnsi="SimSun" w:eastAsia="SimSun" w:cs="SimSun"/>
          <w:sz w:val="22"/>
          <w:szCs w:val="22"/>
          <w:spacing w:val="10"/>
        </w:rPr>
        <w:t xml:space="preserve"> </w:t>
      </w:r>
      <w:r>
        <w:rPr>
          <w:rFonts w:ascii="SimSun" w:hAnsi="SimSun" w:eastAsia="SimSun" w:cs="SimSun"/>
          <w:sz w:val="22"/>
          <w:szCs w:val="22"/>
          <w:spacing w:val="-6"/>
        </w:rPr>
        <w:t>活动，是为了实现特定目标，根据客观的可能性，在占有一定</w:t>
      </w:r>
      <w:r>
        <w:rPr>
          <w:rFonts w:ascii="SimSun" w:hAnsi="SimSun" w:eastAsia="SimSun" w:cs="SimSun"/>
          <w:sz w:val="22"/>
          <w:szCs w:val="22"/>
          <w:spacing w:val="15"/>
        </w:rPr>
        <w:t xml:space="preserve"> </w:t>
      </w:r>
      <w:r>
        <w:rPr>
          <w:rFonts w:ascii="SimSun" w:hAnsi="SimSun" w:eastAsia="SimSun" w:cs="SimSun"/>
          <w:sz w:val="22"/>
          <w:szCs w:val="22"/>
          <w:spacing w:val="-6"/>
        </w:rPr>
        <w:t>信息和经验的基础上，借助一定的工具、技巧和方法，对影响</w:t>
      </w:r>
      <w:r>
        <w:rPr>
          <w:rFonts w:ascii="SimSun" w:hAnsi="SimSun" w:eastAsia="SimSun" w:cs="SimSun"/>
          <w:sz w:val="22"/>
          <w:szCs w:val="22"/>
          <w:spacing w:val="18"/>
        </w:rPr>
        <w:t xml:space="preserve"> </w:t>
      </w:r>
      <w:r>
        <w:rPr>
          <w:rFonts w:ascii="SimSun" w:hAnsi="SimSun" w:eastAsia="SimSun" w:cs="SimSun"/>
          <w:sz w:val="22"/>
          <w:szCs w:val="22"/>
          <w:spacing w:val="-5"/>
        </w:rPr>
        <w:t>目标实现的诸多因素进行分析、计算和判断选优后，对未来行</w:t>
      </w:r>
      <w:r>
        <w:rPr>
          <w:rFonts w:ascii="SimSun" w:hAnsi="SimSun" w:eastAsia="SimSun" w:cs="SimSun"/>
          <w:sz w:val="22"/>
          <w:szCs w:val="22"/>
          <w:spacing w:val="4"/>
        </w:rPr>
        <w:t xml:space="preserve"> </w:t>
      </w:r>
      <w:r>
        <w:rPr>
          <w:rFonts w:ascii="SimSun" w:hAnsi="SimSun" w:eastAsia="SimSun" w:cs="SimSun"/>
          <w:sz w:val="22"/>
          <w:szCs w:val="22"/>
          <w:spacing w:val="-5"/>
        </w:rPr>
        <w:t>动做出决定。就本质而言，决策的过程是通过搜</w:t>
      </w:r>
      <w:r>
        <w:rPr>
          <w:rFonts w:ascii="SimSun" w:hAnsi="SimSun" w:eastAsia="SimSun" w:cs="SimSun"/>
          <w:sz w:val="22"/>
          <w:szCs w:val="22"/>
          <w:spacing w:val="-6"/>
        </w:rPr>
        <w:t>索“外部的信</w:t>
      </w:r>
    </w:p>
    <w:p>
      <w:pPr>
        <w:ind w:left="1010"/>
        <w:spacing w:before="1" w:line="219" w:lineRule="auto"/>
        <w:rPr>
          <w:rFonts w:ascii="SimSun" w:hAnsi="SimSun" w:eastAsia="SimSun" w:cs="SimSun"/>
          <w:sz w:val="22"/>
          <w:szCs w:val="22"/>
        </w:rPr>
      </w:pPr>
      <w:r>
        <w:rPr>
          <w:rFonts w:ascii="SimSun" w:hAnsi="SimSun" w:eastAsia="SimSun" w:cs="SimSun"/>
          <w:sz w:val="22"/>
          <w:szCs w:val="22"/>
          <w:spacing w:val="-10"/>
        </w:rPr>
        <w:t>息”和“内部的经验”来获得“答案”的过程。</w:t>
      </w:r>
    </w:p>
    <w:p>
      <w:pPr>
        <w:ind w:left="1010" w:right="73" w:firstLine="430"/>
        <w:spacing w:before="178" w:line="361" w:lineRule="auto"/>
        <w:jc w:val="both"/>
        <w:rPr>
          <w:rFonts w:ascii="SimSun" w:hAnsi="SimSun" w:eastAsia="SimSun" w:cs="SimSun"/>
          <w:sz w:val="22"/>
          <w:szCs w:val="22"/>
        </w:rPr>
      </w:pPr>
      <w:r>
        <w:rPr>
          <w:rFonts w:ascii="SimSun" w:hAnsi="SimSun" w:eastAsia="SimSun" w:cs="SimSun"/>
          <w:sz w:val="22"/>
          <w:szCs w:val="22"/>
          <w:spacing w:val="-6"/>
        </w:rPr>
        <w:t>在信息爆炸的环境中，如何快速搜寻有效、合适、满意的</w:t>
      </w:r>
      <w:r>
        <w:rPr>
          <w:rFonts w:ascii="SimSun" w:hAnsi="SimSun" w:eastAsia="SimSun" w:cs="SimSun"/>
          <w:sz w:val="22"/>
          <w:szCs w:val="22"/>
          <w:spacing w:val="15"/>
        </w:rPr>
        <w:t xml:space="preserve"> </w:t>
      </w:r>
      <w:r>
        <w:rPr>
          <w:rFonts w:ascii="SimSun" w:hAnsi="SimSun" w:eastAsia="SimSun" w:cs="SimSun"/>
          <w:sz w:val="22"/>
          <w:szCs w:val="22"/>
          <w:spacing w:val="-6"/>
        </w:rPr>
        <w:t>信息，从而高效地思考问题、解决问题是每位管理者经常面临</w:t>
      </w:r>
    </w:p>
    <w:p>
      <w:pPr>
        <w:ind w:left="1010"/>
        <w:spacing w:line="219" w:lineRule="auto"/>
        <w:rPr>
          <w:rFonts w:ascii="SimSun" w:hAnsi="SimSun" w:eastAsia="SimSun" w:cs="SimSun"/>
          <w:sz w:val="22"/>
          <w:szCs w:val="22"/>
        </w:rPr>
      </w:pPr>
      <w:r>
        <w:rPr>
          <w:rFonts w:ascii="SimSun" w:hAnsi="SimSun" w:eastAsia="SimSun" w:cs="SimSun"/>
          <w:sz w:val="22"/>
          <w:szCs w:val="22"/>
          <w:spacing w:val="-6"/>
        </w:rPr>
        <w:t>的难题。稀有资源已不是数据或转换后的信息，而是处理这些</w:t>
      </w:r>
    </w:p>
    <w:p>
      <w:pPr>
        <w:spacing w:line="219" w:lineRule="auto"/>
        <w:sectPr>
          <w:footerReference w:type="default" r:id="rId601"/>
          <w:pgSz w:w="7560" w:h="11380"/>
          <w:pgMar w:top="164" w:right="679" w:bottom="519" w:left="0" w:header="0" w:footer="233"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spacing w:val="-4"/>
        </w:rPr>
        <w:t>用数篇</w:t>
      </w:r>
    </w:p>
    <w:p>
      <w:pPr>
        <w:ind w:left="4889"/>
        <w:spacing w:before="8" w:line="218" w:lineRule="auto"/>
        <w:rPr>
          <w:rFonts w:ascii="SimSun" w:hAnsi="SimSun" w:eastAsia="SimSun" w:cs="SimSun"/>
          <w:sz w:val="16"/>
          <w:szCs w:val="16"/>
        </w:rPr>
      </w:pPr>
      <w:r>
        <w:rPr>
          <w:rFonts w:ascii="SimSun" w:hAnsi="SimSun" w:eastAsia="SimSun" w:cs="SimSun"/>
          <w:sz w:val="16"/>
          <w:szCs w:val="16"/>
          <w:color w:val="D78432"/>
          <w:spacing w:val="-8"/>
        </w:rPr>
        <w:t>挖掘数</w:t>
      </w:r>
      <w:r>
        <w:rPr>
          <w:rFonts w:ascii="SimSun" w:hAnsi="SimSun" w:eastAsia="SimSun" w:cs="SimSun"/>
          <w:sz w:val="16"/>
          <w:szCs w:val="16"/>
          <w:b/>
          <w:bCs/>
          <w:color w:val="D78432"/>
          <w:spacing w:val="-8"/>
        </w:rPr>
        <w:t>据价值</w:t>
      </w:r>
    </w:p>
    <w:p>
      <w:pPr>
        <w:pStyle w:val="BodyText"/>
        <w:spacing w:line="330" w:lineRule="auto"/>
        <w:rPr/>
      </w:pPr>
      <w:r/>
    </w:p>
    <w:p>
      <w:pPr>
        <w:pStyle w:val="BodyText"/>
        <w:spacing w:line="331"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11"/>
        </w:rPr>
        <w:t>数据与信息的能力。</w:t>
      </w:r>
    </w:p>
    <w:p>
      <w:pPr>
        <w:ind w:right="18" w:firstLine="429"/>
        <w:spacing w:before="155" w:line="353" w:lineRule="auto"/>
        <w:jc w:val="both"/>
        <w:rPr>
          <w:rFonts w:ascii="SimSun" w:hAnsi="SimSun" w:eastAsia="SimSun" w:cs="SimSun"/>
          <w:sz w:val="22"/>
          <w:szCs w:val="22"/>
        </w:rPr>
      </w:pPr>
      <w:r>
        <w:rPr>
          <w:rFonts w:ascii="SimSun" w:hAnsi="SimSun" w:eastAsia="SimSun" w:cs="SimSun"/>
          <w:sz w:val="22"/>
          <w:szCs w:val="22"/>
          <w:spacing w:val="8"/>
        </w:rPr>
        <w:t>从传统数据库到实时大数据平台，决策依赖数</w:t>
      </w:r>
      <w:r>
        <w:rPr>
          <w:rFonts w:ascii="SimSun" w:hAnsi="SimSun" w:eastAsia="SimSun" w:cs="SimSun"/>
          <w:sz w:val="22"/>
          <w:szCs w:val="22"/>
          <w:spacing w:val="7"/>
        </w:rPr>
        <w:t>据支撑，</w:t>
      </w:r>
      <w:r>
        <w:rPr>
          <w:rFonts w:ascii="SimSun" w:hAnsi="SimSun" w:eastAsia="SimSun" w:cs="SimSun"/>
          <w:sz w:val="22"/>
          <w:szCs w:val="22"/>
        </w:rPr>
        <w:t xml:space="preserve"> </w:t>
      </w:r>
      <w:r>
        <w:rPr>
          <w:rFonts w:ascii="SimSun" w:hAnsi="SimSun" w:eastAsia="SimSun" w:cs="SimSun"/>
          <w:sz w:val="22"/>
          <w:szCs w:val="22"/>
          <w:spacing w:val="3"/>
        </w:rPr>
        <w:t>实时决策则依赖实时数据支撑，实时智能决策当然离不开实</w:t>
      </w:r>
      <w:r>
        <w:rPr>
          <w:rFonts w:ascii="SimSun" w:hAnsi="SimSun" w:eastAsia="SimSun" w:cs="SimSun"/>
          <w:sz w:val="22"/>
          <w:szCs w:val="22"/>
          <w:spacing w:val="1"/>
        </w:rPr>
        <w:t xml:space="preserve">  </w:t>
      </w:r>
      <w:r>
        <w:rPr>
          <w:rFonts w:ascii="SimSun" w:hAnsi="SimSun" w:eastAsia="SimSun" w:cs="SimSun"/>
          <w:sz w:val="22"/>
          <w:szCs w:val="22"/>
          <w:spacing w:val="3"/>
        </w:rPr>
        <w:t>时大数据平台的有力支撑。实时大数据平台着眼于对数据的</w:t>
      </w:r>
      <w:r>
        <w:rPr>
          <w:rFonts w:ascii="SimSun" w:hAnsi="SimSun" w:eastAsia="SimSun" w:cs="SimSun"/>
          <w:sz w:val="22"/>
          <w:szCs w:val="22"/>
          <w:spacing w:val="4"/>
        </w:rPr>
        <w:t xml:space="preserve">  </w:t>
      </w:r>
      <w:r>
        <w:rPr>
          <w:rFonts w:ascii="SimSun" w:hAnsi="SimSun" w:eastAsia="SimSun" w:cs="SimSun"/>
          <w:sz w:val="22"/>
          <w:szCs w:val="22"/>
          <w:spacing w:val="7"/>
        </w:rPr>
        <w:t>实时汇集、处理与分析，并基于“算法+模型”形成决策支</w:t>
      </w:r>
    </w:p>
    <w:p>
      <w:pPr>
        <w:spacing w:line="219" w:lineRule="auto"/>
        <w:rPr>
          <w:rFonts w:ascii="SimSun" w:hAnsi="SimSun" w:eastAsia="SimSun" w:cs="SimSun"/>
          <w:sz w:val="22"/>
          <w:szCs w:val="22"/>
        </w:rPr>
      </w:pPr>
      <w:r>
        <w:rPr>
          <w:rFonts w:ascii="SimSun" w:hAnsi="SimSun" w:eastAsia="SimSun" w:cs="SimSun"/>
          <w:sz w:val="22"/>
          <w:szCs w:val="22"/>
          <w:spacing w:val="-2"/>
        </w:rPr>
        <w:t>持体系，辅助甚至替代人工进行相应的业务决策。</w:t>
      </w:r>
    </w:p>
    <w:p>
      <w:pPr>
        <w:ind w:left="429"/>
        <w:spacing w:before="188" w:line="431" w:lineRule="exact"/>
        <w:rPr>
          <w:rFonts w:ascii="SimSun" w:hAnsi="SimSun" w:eastAsia="SimSun" w:cs="SimSun"/>
          <w:sz w:val="22"/>
          <w:szCs w:val="22"/>
        </w:rPr>
      </w:pPr>
      <w:r>
        <w:rPr>
          <w:rFonts w:ascii="SimSun" w:hAnsi="SimSun" w:eastAsia="SimSun" w:cs="SimSun"/>
          <w:sz w:val="22"/>
          <w:szCs w:val="22"/>
          <w:spacing w:val="-5"/>
          <w:position w:val="16"/>
        </w:rPr>
        <w:t>实时大数据平台相较于传统数据仓库有着显著的优势与区</w:t>
      </w:r>
    </w:p>
    <w:p>
      <w:pPr>
        <w:spacing w:line="219" w:lineRule="auto"/>
        <w:rPr>
          <w:rFonts w:ascii="SimSun" w:hAnsi="SimSun" w:eastAsia="SimSun" w:cs="SimSun"/>
          <w:sz w:val="22"/>
          <w:szCs w:val="22"/>
        </w:rPr>
      </w:pPr>
      <w:r>
        <w:rPr>
          <w:rFonts w:ascii="SimSun" w:hAnsi="SimSun" w:eastAsia="SimSun" w:cs="SimSun"/>
          <w:sz w:val="22"/>
          <w:szCs w:val="22"/>
          <w:spacing w:val="-4"/>
        </w:rPr>
        <w:t>别，表现在以下4个方面。</w:t>
      </w:r>
    </w:p>
    <w:p>
      <w:pPr>
        <w:pStyle w:val="BodyText"/>
        <w:spacing w:line="342"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color w:val="3D28A4"/>
          <w:spacing w:val="-9"/>
        </w:rPr>
        <w:t>1.</w:t>
      </w:r>
      <w:r>
        <w:rPr>
          <w:rFonts w:ascii="SimSun" w:hAnsi="SimSun" w:eastAsia="SimSun" w:cs="SimSun"/>
          <w:sz w:val="22"/>
          <w:szCs w:val="22"/>
          <w:color w:val="3D28A4"/>
          <w:spacing w:val="-9"/>
        </w:rPr>
        <w:t xml:space="preserve"> </w:t>
      </w:r>
      <w:r>
        <w:rPr>
          <w:rFonts w:ascii="SimSun" w:hAnsi="SimSun" w:eastAsia="SimSun" w:cs="SimSun"/>
          <w:sz w:val="22"/>
          <w:szCs w:val="22"/>
          <w:b/>
          <w:bCs/>
          <w:color w:val="3D28A4"/>
          <w:spacing w:val="-9"/>
        </w:rPr>
        <w:t>战略支持与战术支持</w:t>
      </w:r>
    </w:p>
    <w:p>
      <w:pPr>
        <w:pStyle w:val="BodyText"/>
        <w:spacing w:line="268" w:lineRule="auto"/>
        <w:rPr/>
      </w:pPr>
      <w:r/>
    </w:p>
    <w:p>
      <w:pPr>
        <w:ind w:left="429"/>
        <w:spacing w:before="72" w:line="429" w:lineRule="exact"/>
        <w:rPr>
          <w:rFonts w:ascii="SimSun" w:hAnsi="SimSun" w:eastAsia="SimSun" w:cs="SimSun"/>
          <w:sz w:val="22"/>
          <w:szCs w:val="22"/>
        </w:rPr>
      </w:pPr>
      <w:r>
        <w:rPr>
          <w:rFonts w:ascii="SimSun" w:hAnsi="SimSun" w:eastAsia="SimSun" w:cs="SimSun"/>
          <w:sz w:val="22"/>
          <w:szCs w:val="22"/>
          <w:spacing w:val="-5"/>
          <w:position w:val="15"/>
        </w:rPr>
        <w:t>传统的数据仓库只提供战略性决策支持，实时大数据平台</w:t>
      </w:r>
    </w:p>
    <w:p>
      <w:pPr>
        <w:spacing w:before="1" w:line="218" w:lineRule="auto"/>
        <w:rPr>
          <w:rFonts w:ascii="SimSun" w:hAnsi="SimSun" w:eastAsia="SimSun" w:cs="SimSun"/>
          <w:sz w:val="22"/>
          <w:szCs w:val="22"/>
        </w:rPr>
      </w:pPr>
      <w:r>
        <w:rPr>
          <w:rFonts w:ascii="SimSun" w:hAnsi="SimSun" w:eastAsia="SimSun" w:cs="SimSun"/>
          <w:sz w:val="22"/>
          <w:szCs w:val="22"/>
          <w:spacing w:val="-9"/>
        </w:rPr>
        <w:t>不仅提供了战略性决策支持，还提供了战术性决策支持。</w:t>
      </w:r>
    </w:p>
    <w:p>
      <w:pPr>
        <w:pStyle w:val="BodyText"/>
        <w:spacing w:line="333" w:lineRule="auto"/>
        <w:rPr/>
      </w:pPr>
      <w:r/>
    </w:p>
    <w:p>
      <w:pPr>
        <w:spacing w:before="73" w:line="219" w:lineRule="auto"/>
        <w:outlineLvl w:val="1"/>
        <w:rPr>
          <w:rFonts w:ascii="SimSun" w:hAnsi="SimSun" w:eastAsia="SimSun" w:cs="SimSun"/>
          <w:sz w:val="22"/>
          <w:szCs w:val="22"/>
        </w:rPr>
      </w:pPr>
      <w:r>
        <w:rPr>
          <w:rFonts w:ascii="Times New Roman" w:hAnsi="Times New Roman" w:eastAsia="Times New Roman" w:cs="Times New Roman"/>
          <w:sz w:val="22"/>
          <w:szCs w:val="22"/>
          <w:b/>
          <w:bCs/>
          <w:spacing w:val="-4"/>
        </w:rPr>
        <w:t>2.</w:t>
      </w:r>
      <w:r>
        <w:rPr>
          <w:rFonts w:ascii="Times New Roman" w:hAnsi="Times New Roman" w:eastAsia="Times New Roman" w:cs="Times New Roman"/>
          <w:sz w:val="22"/>
          <w:szCs w:val="22"/>
          <w:b/>
          <w:bCs/>
          <w:spacing w:val="17"/>
        </w:rPr>
        <w:t xml:space="preserve">  </w:t>
      </w:r>
      <w:r>
        <w:rPr>
          <w:rFonts w:ascii="SimSun" w:hAnsi="SimSun" w:eastAsia="SimSun" w:cs="SimSun"/>
          <w:sz w:val="22"/>
          <w:szCs w:val="22"/>
          <w:b/>
          <w:bCs/>
          <w:color w:val="39249E"/>
          <w:spacing w:val="-4"/>
        </w:rPr>
        <w:t>数据加载方</w:t>
      </w:r>
      <w:r>
        <w:rPr>
          <w:rFonts w:ascii="SimSun" w:hAnsi="SimSun" w:eastAsia="SimSun" w:cs="SimSun"/>
          <w:sz w:val="22"/>
          <w:szCs w:val="22"/>
          <w:b/>
          <w:bCs/>
          <w:spacing w:val="-4"/>
        </w:rPr>
        <w:t>式</w:t>
      </w:r>
    </w:p>
    <w:p>
      <w:pPr>
        <w:pStyle w:val="BodyText"/>
        <w:spacing w:line="267" w:lineRule="auto"/>
        <w:rPr/>
      </w:pPr>
      <w:r/>
    </w:p>
    <w:p>
      <w:pPr>
        <w:ind w:right="115" w:firstLine="429"/>
        <w:spacing w:before="72" w:line="361" w:lineRule="auto"/>
        <w:jc w:val="both"/>
        <w:rPr>
          <w:rFonts w:ascii="SimSun" w:hAnsi="SimSun" w:eastAsia="SimSun" w:cs="SimSun"/>
          <w:sz w:val="22"/>
          <w:szCs w:val="22"/>
        </w:rPr>
      </w:pPr>
      <w:r>
        <w:rPr>
          <w:rFonts w:ascii="SimSun" w:hAnsi="SimSun" w:eastAsia="SimSun" w:cs="SimSun"/>
          <w:sz w:val="22"/>
          <w:szCs w:val="22"/>
          <w:spacing w:val="-5"/>
        </w:rPr>
        <w:t>传统数据仓库通过批量的方式定期进行数据加载</w:t>
      </w:r>
      <w:r>
        <w:rPr>
          <w:rFonts w:ascii="SimSun" w:hAnsi="SimSun" w:eastAsia="SimSun" w:cs="SimSun"/>
          <w:sz w:val="22"/>
          <w:szCs w:val="22"/>
          <w:spacing w:val="-6"/>
        </w:rPr>
        <w:t>，而实时</w:t>
      </w:r>
      <w:r>
        <w:rPr>
          <w:rFonts w:ascii="SimSun" w:hAnsi="SimSun" w:eastAsia="SimSun" w:cs="SimSun"/>
          <w:sz w:val="22"/>
          <w:szCs w:val="22"/>
        </w:rPr>
        <w:t xml:space="preserve"> </w:t>
      </w:r>
      <w:r>
        <w:rPr>
          <w:rFonts w:ascii="SimSun" w:hAnsi="SimSun" w:eastAsia="SimSun" w:cs="SimSun"/>
          <w:sz w:val="22"/>
          <w:szCs w:val="22"/>
          <w:spacing w:val="-5"/>
        </w:rPr>
        <w:t>大数据平台是实时、动态的加载，最新的信息</w:t>
      </w:r>
      <w:r>
        <w:rPr>
          <w:rFonts w:ascii="SimSun" w:hAnsi="SimSun" w:eastAsia="SimSun" w:cs="SimSun"/>
          <w:sz w:val="22"/>
          <w:szCs w:val="22"/>
          <w:spacing w:val="-6"/>
        </w:rPr>
        <w:t>从操作型系统被</w:t>
      </w:r>
    </w:p>
    <w:p>
      <w:pPr>
        <w:spacing w:line="218" w:lineRule="auto"/>
        <w:rPr>
          <w:rFonts w:ascii="SimSun" w:hAnsi="SimSun" w:eastAsia="SimSun" w:cs="SimSun"/>
          <w:sz w:val="22"/>
          <w:szCs w:val="22"/>
        </w:rPr>
      </w:pPr>
      <w:r>
        <w:rPr>
          <w:rFonts w:ascii="SimSun" w:hAnsi="SimSun" w:eastAsia="SimSun" w:cs="SimSun"/>
          <w:sz w:val="22"/>
          <w:szCs w:val="22"/>
          <w:spacing w:val="-10"/>
        </w:rPr>
        <w:t>集成到大数据平台中来提供当前业务的最新视图。</w:t>
      </w:r>
    </w:p>
    <w:p>
      <w:pPr>
        <w:pStyle w:val="BodyText"/>
        <w:spacing w:line="334" w:lineRule="auto"/>
        <w:rPr/>
      </w:pPr>
      <w:r/>
    </w:p>
    <w:p>
      <w:pPr>
        <w:ind w:left="3"/>
        <w:spacing w:before="72" w:line="220" w:lineRule="auto"/>
        <w:outlineLvl w:val="1"/>
        <w:rPr>
          <w:rFonts w:ascii="SimSun" w:hAnsi="SimSun" w:eastAsia="SimSun" w:cs="SimSun"/>
          <w:sz w:val="22"/>
          <w:szCs w:val="22"/>
        </w:rPr>
      </w:pPr>
      <w:r>
        <w:rPr>
          <w:rFonts w:ascii="SimSun" w:hAnsi="SimSun" w:eastAsia="SimSun" w:cs="SimSun"/>
          <w:sz w:val="22"/>
          <w:szCs w:val="22"/>
          <w:b/>
          <w:bCs/>
          <w:spacing w:val="-6"/>
        </w:rPr>
        <w:t>3.</w:t>
      </w:r>
      <w:r>
        <w:rPr>
          <w:rFonts w:ascii="SimSun" w:hAnsi="SimSun" w:eastAsia="SimSun" w:cs="SimSun"/>
          <w:sz w:val="22"/>
          <w:szCs w:val="22"/>
          <w:spacing w:val="-6"/>
        </w:rPr>
        <w:t xml:space="preserve"> </w:t>
      </w:r>
      <w:r>
        <w:rPr>
          <w:rFonts w:ascii="SimSun" w:hAnsi="SimSun" w:eastAsia="SimSun" w:cs="SimSun"/>
          <w:sz w:val="22"/>
          <w:szCs w:val="22"/>
          <w:b/>
          <w:bCs/>
          <w:spacing w:val="-6"/>
        </w:rPr>
        <w:t>访问用户</w:t>
      </w:r>
    </w:p>
    <w:p>
      <w:pPr>
        <w:pStyle w:val="BodyText"/>
        <w:spacing w:line="265" w:lineRule="auto"/>
        <w:rPr/>
      </w:pPr>
      <w:r/>
    </w:p>
    <w:p>
      <w:pPr>
        <w:ind w:right="117" w:firstLine="429"/>
        <w:spacing w:before="73" w:line="361" w:lineRule="auto"/>
        <w:jc w:val="both"/>
        <w:rPr>
          <w:rFonts w:ascii="SimSun" w:hAnsi="SimSun" w:eastAsia="SimSun" w:cs="SimSun"/>
          <w:sz w:val="22"/>
          <w:szCs w:val="22"/>
        </w:rPr>
      </w:pPr>
      <w:r>
        <w:rPr>
          <w:rFonts w:ascii="SimSun" w:hAnsi="SimSun" w:eastAsia="SimSun" w:cs="SimSun"/>
          <w:sz w:val="22"/>
          <w:szCs w:val="22"/>
          <w:spacing w:val="-5"/>
        </w:rPr>
        <w:t>传统数据仓库的用户主要是企业管理者，用</w:t>
      </w:r>
      <w:r>
        <w:rPr>
          <w:rFonts w:ascii="SimSun" w:hAnsi="SimSun" w:eastAsia="SimSun" w:cs="SimSun"/>
          <w:sz w:val="22"/>
          <w:szCs w:val="22"/>
          <w:spacing w:val="-6"/>
        </w:rPr>
        <w:t>户规模不会很</w:t>
      </w:r>
      <w:r>
        <w:rPr>
          <w:rFonts w:ascii="SimSun" w:hAnsi="SimSun" w:eastAsia="SimSun" w:cs="SimSun"/>
          <w:sz w:val="22"/>
          <w:szCs w:val="22"/>
        </w:rPr>
        <w:t xml:space="preserve"> </w:t>
      </w:r>
      <w:r>
        <w:rPr>
          <w:rFonts w:ascii="SimSun" w:hAnsi="SimSun" w:eastAsia="SimSun" w:cs="SimSun"/>
          <w:sz w:val="22"/>
          <w:szCs w:val="22"/>
          <w:spacing w:val="-5"/>
        </w:rPr>
        <w:t>大，而实时大数据平台可以直接面向企业的一</w:t>
      </w:r>
      <w:r>
        <w:rPr>
          <w:rFonts w:ascii="SimSun" w:hAnsi="SimSun" w:eastAsia="SimSun" w:cs="SimSun"/>
          <w:sz w:val="22"/>
          <w:szCs w:val="22"/>
          <w:spacing w:val="-6"/>
        </w:rPr>
        <w:t>线人员，用户规</w:t>
      </w:r>
    </w:p>
    <w:p>
      <w:pPr>
        <w:spacing w:line="218" w:lineRule="auto"/>
        <w:rPr>
          <w:rFonts w:ascii="SimSun" w:hAnsi="SimSun" w:eastAsia="SimSun" w:cs="SimSun"/>
          <w:sz w:val="22"/>
          <w:szCs w:val="22"/>
        </w:rPr>
      </w:pPr>
      <w:r>
        <w:rPr>
          <w:rFonts w:ascii="SimSun" w:hAnsi="SimSun" w:eastAsia="SimSun" w:cs="SimSun"/>
          <w:sz w:val="22"/>
          <w:szCs w:val="22"/>
          <w:spacing w:val="-10"/>
        </w:rPr>
        <w:t>模相对较大，并且会有大量的并发访问。</w:t>
      </w:r>
    </w:p>
    <w:p>
      <w:pPr>
        <w:spacing w:line="218" w:lineRule="auto"/>
        <w:sectPr>
          <w:footerReference w:type="default" r:id="rId603"/>
          <w:pgSz w:w="7530" w:h="11370"/>
          <w:pgMar w:top="184" w:right="1041" w:bottom="459" w:left="570" w:header="0" w:footer="173" w:gutter="0"/>
        </w:sectPr>
        <w:rPr>
          <w:rFonts w:ascii="SimSun" w:hAnsi="SimSun" w:eastAsia="SimSun" w:cs="SimSun"/>
          <w:sz w:val="22"/>
          <w:szCs w:val="22"/>
        </w:rPr>
      </w:pPr>
    </w:p>
    <w:p>
      <w:pPr>
        <w:ind w:left="962"/>
        <w:spacing w:line="219" w:lineRule="auto"/>
        <w:rPr>
          <w:rFonts w:ascii="SimSun" w:hAnsi="SimSun" w:eastAsia="SimSun" w:cs="SimSun"/>
          <w:sz w:val="15"/>
          <w:szCs w:val="15"/>
        </w:rPr>
      </w:pPr>
      <w:r>
        <w:drawing>
          <wp:anchor distT="0" distB="0" distL="0" distR="0" simplePos="0" relativeHeight="253723648" behindDoc="1" locked="0" layoutInCell="0" allowOverlap="1">
            <wp:simplePos x="0" y="0"/>
            <wp:positionH relativeFrom="page">
              <wp:posOffset>0</wp:posOffset>
            </wp:positionH>
            <wp:positionV relativeFrom="page">
              <wp:posOffset>0</wp:posOffset>
            </wp:positionV>
            <wp:extent cx="615964" cy="685775"/>
            <wp:effectExtent l="0" t="0" r="0" b="0"/>
            <wp:wrapNone/>
            <wp:docPr id="694" name="IM 694"/>
            <wp:cNvGraphicFramePr/>
            <a:graphic>
              <a:graphicData uri="http://schemas.openxmlformats.org/drawingml/2006/picture">
                <pic:pic>
                  <pic:nvPicPr>
                    <pic:cNvPr id="694" name="IM 694"/>
                    <pic:cNvPicPr/>
                  </pic:nvPicPr>
                  <pic:blipFill>
                    <a:blip r:embed="rId605"/>
                    <a:stretch>
                      <a:fillRect/>
                    </a:stretch>
                  </pic:blipFill>
                  <pic:spPr>
                    <a:xfrm rot="0">
                      <a:off x="0" y="0"/>
                      <a:ext cx="615964" cy="685775"/>
                    </a:xfrm>
                    <a:prstGeom prst="rect">
                      <a:avLst/>
                    </a:prstGeom>
                  </pic:spPr>
                </pic:pic>
              </a:graphicData>
            </a:graphic>
          </wp:anchor>
        </w:drawing>
      </w:r>
      <w:r>
        <w:drawing>
          <wp:anchor distT="0" distB="0" distL="0" distR="0" simplePos="0" relativeHeight="253724672" behindDoc="0" locked="0" layoutInCell="0" allowOverlap="1">
            <wp:simplePos x="0" y="0"/>
            <wp:positionH relativeFrom="page">
              <wp:posOffset>590569</wp:posOffset>
            </wp:positionH>
            <wp:positionV relativeFrom="page">
              <wp:posOffset>2667010</wp:posOffset>
            </wp:positionV>
            <wp:extent cx="1104858" cy="1422424"/>
            <wp:effectExtent l="0" t="0" r="0" b="0"/>
            <wp:wrapNone/>
            <wp:docPr id="696" name="IM 696"/>
            <wp:cNvGraphicFramePr/>
            <a:graphic>
              <a:graphicData uri="http://schemas.openxmlformats.org/drawingml/2006/picture">
                <pic:pic>
                  <pic:nvPicPr>
                    <pic:cNvPr id="696" name="IM 696"/>
                    <pic:cNvPicPr/>
                  </pic:nvPicPr>
                  <pic:blipFill>
                    <a:blip r:embed="rId606"/>
                    <a:stretch>
                      <a:fillRect/>
                    </a:stretch>
                  </pic:blipFill>
                  <pic:spPr>
                    <a:xfrm rot="0">
                      <a:off x="0" y="0"/>
                      <a:ext cx="1104858" cy="1422424"/>
                    </a:xfrm>
                    <a:prstGeom prst="rect">
                      <a:avLst/>
                    </a:prstGeom>
                  </pic:spPr>
                </pic:pic>
              </a:graphicData>
            </a:graphic>
          </wp:anchor>
        </w:drawing>
      </w:r>
      <w:r>
        <w:rPr>
          <w:rFonts w:ascii="SimSun" w:hAnsi="SimSun" w:eastAsia="SimSun" w:cs="SimSun"/>
          <w:sz w:val="15"/>
          <w:szCs w:val="15"/>
          <w:b/>
          <w:bCs/>
          <w:color w:val="D56B01"/>
          <w:spacing w:val="1"/>
        </w:rPr>
        <w:t>数据为王</w:t>
      </w:r>
    </w:p>
    <w:p>
      <w:pPr>
        <w:ind w:left="1270"/>
        <w:spacing w:before="14" w:line="228" w:lineRule="auto"/>
        <w:rPr>
          <w:rFonts w:ascii="KaiTi" w:hAnsi="KaiTi" w:eastAsia="KaiTi" w:cs="KaiTi"/>
          <w:sz w:val="15"/>
          <w:szCs w:val="15"/>
        </w:rPr>
      </w:pPr>
      <w:r>
        <w:rPr>
          <w:rFonts w:ascii="KaiTi" w:hAnsi="KaiTi" w:eastAsia="KaiTi" w:cs="KaiTi"/>
          <w:sz w:val="15"/>
          <w:szCs w:val="15"/>
          <w:spacing w:val="2"/>
        </w:rPr>
        <w:t>打开工业数据治理之门</w:t>
      </w:r>
    </w:p>
    <w:p>
      <w:pPr>
        <w:pStyle w:val="BodyText"/>
        <w:spacing w:line="314" w:lineRule="auto"/>
        <w:rPr/>
      </w:pPr>
      <w:r/>
    </w:p>
    <w:p>
      <w:pPr>
        <w:pStyle w:val="BodyText"/>
        <w:spacing w:line="314" w:lineRule="auto"/>
        <w:rPr/>
      </w:pPr>
      <w:r/>
    </w:p>
    <w:p>
      <w:pPr>
        <w:ind w:left="963"/>
        <w:spacing w:before="75" w:line="221" w:lineRule="auto"/>
        <w:outlineLvl w:val="1"/>
        <w:rPr>
          <w:rFonts w:ascii="SimSun" w:hAnsi="SimSun" w:eastAsia="SimSun" w:cs="SimSun"/>
          <w:sz w:val="23"/>
          <w:szCs w:val="23"/>
        </w:rPr>
      </w:pPr>
      <w:r>
        <w:rPr>
          <w:rFonts w:ascii="SimSun" w:hAnsi="SimSun" w:eastAsia="SimSun" w:cs="SimSun"/>
          <w:sz w:val="23"/>
          <w:szCs w:val="23"/>
          <w:b/>
          <w:bCs/>
          <w:spacing w:val="-10"/>
        </w:rPr>
        <w:t>4.</w:t>
      </w:r>
      <w:r>
        <w:rPr>
          <w:rFonts w:ascii="SimSun" w:hAnsi="SimSun" w:eastAsia="SimSun" w:cs="SimSun"/>
          <w:sz w:val="23"/>
          <w:szCs w:val="23"/>
          <w:spacing w:val="-34"/>
        </w:rPr>
        <w:t xml:space="preserve"> </w:t>
      </w:r>
      <w:r>
        <w:rPr>
          <w:rFonts w:ascii="SimSun" w:hAnsi="SimSun" w:eastAsia="SimSun" w:cs="SimSun"/>
          <w:sz w:val="23"/>
          <w:szCs w:val="23"/>
          <w:b/>
          <w:bCs/>
          <w:spacing w:val="-10"/>
        </w:rPr>
        <w:t>响应时间</w:t>
      </w:r>
    </w:p>
    <w:p>
      <w:pPr>
        <w:pStyle w:val="BodyText"/>
        <w:spacing w:line="249" w:lineRule="auto"/>
        <w:rPr/>
      </w:pPr>
      <w:r/>
    </w:p>
    <w:p>
      <w:pPr>
        <w:ind w:left="959" w:right="30" w:firstLine="440"/>
        <w:spacing w:before="75" w:line="337" w:lineRule="auto"/>
        <w:jc w:val="both"/>
        <w:rPr>
          <w:rFonts w:ascii="SimSun" w:hAnsi="SimSun" w:eastAsia="SimSun" w:cs="SimSun"/>
          <w:sz w:val="23"/>
          <w:szCs w:val="23"/>
        </w:rPr>
      </w:pPr>
      <w:r>
        <w:rPr>
          <w:rFonts w:ascii="SimSun" w:hAnsi="SimSun" w:eastAsia="SimSun" w:cs="SimSun"/>
          <w:sz w:val="23"/>
          <w:szCs w:val="23"/>
          <w:spacing w:val="-15"/>
        </w:rPr>
        <w:t>实时大数据平台允许动态的数据访问，并且信息访问与企</w:t>
      </w:r>
      <w:r>
        <w:rPr>
          <w:rFonts w:ascii="SimSun" w:hAnsi="SimSun" w:eastAsia="SimSun" w:cs="SimSun"/>
          <w:sz w:val="23"/>
          <w:szCs w:val="23"/>
          <w:spacing w:val="3"/>
        </w:rPr>
        <w:t xml:space="preserve"> </w:t>
      </w:r>
      <w:r>
        <w:rPr>
          <w:rFonts w:ascii="SimSun" w:hAnsi="SimSun" w:eastAsia="SimSun" w:cs="SimSun"/>
          <w:sz w:val="23"/>
          <w:szCs w:val="23"/>
          <w:spacing w:val="-22"/>
        </w:rPr>
        <w:t>业运营连在一起，因此，对响应时间有比较高的要</w:t>
      </w:r>
      <w:r>
        <w:rPr>
          <w:rFonts w:ascii="SimSun" w:hAnsi="SimSun" w:eastAsia="SimSun" w:cs="SimSun"/>
          <w:sz w:val="23"/>
          <w:szCs w:val="23"/>
          <w:spacing w:val="-23"/>
        </w:rPr>
        <w:t>求，</w:t>
      </w:r>
      <w:r>
        <w:rPr>
          <w:rFonts w:ascii="SimSun" w:hAnsi="SimSun" w:eastAsia="SimSun" w:cs="SimSun"/>
          <w:sz w:val="23"/>
          <w:szCs w:val="23"/>
          <w:spacing w:val="52"/>
        </w:rPr>
        <w:t xml:space="preserve"> </w:t>
      </w:r>
      <w:r>
        <w:rPr>
          <w:rFonts w:ascii="SimSun" w:hAnsi="SimSun" w:eastAsia="SimSun" w:cs="SimSun"/>
          <w:sz w:val="23"/>
          <w:szCs w:val="23"/>
          <w:spacing w:val="-23"/>
        </w:rPr>
        <w:t>一般控</w:t>
      </w:r>
      <w:r>
        <w:rPr>
          <w:rFonts w:ascii="SimSun" w:hAnsi="SimSun" w:eastAsia="SimSun" w:cs="SimSun"/>
          <w:sz w:val="23"/>
          <w:szCs w:val="23"/>
        </w:rPr>
        <w:t xml:space="preserve"> </w:t>
      </w:r>
      <w:r>
        <w:rPr>
          <w:rFonts w:ascii="SimSun" w:hAnsi="SimSun" w:eastAsia="SimSun" w:cs="SimSun"/>
          <w:sz w:val="23"/>
          <w:szCs w:val="23"/>
          <w:spacing w:val="-11"/>
        </w:rPr>
        <w:t>制在3秒以内。而对于一个复杂的分析，传统的数据仓库的响</w:t>
      </w:r>
      <w:r>
        <w:rPr>
          <w:rFonts w:ascii="SimSun" w:hAnsi="SimSun" w:eastAsia="SimSun" w:cs="SimSun"/>
          <w:sz w:val="23"/>
          <w:szCs w:val="23"/>
          <w:spacing w:val="9"/>
        </w:rPr>
        <w:t xml:space="preserve"> </w:t>
      </w:r>
      <w:r>
        <w:rPr>
          <w:rFonts w:ascii="SimSun" w:hAnsi="SimSun" w:eastAsia="SimSun" w:cs="SimSun"/>
          <w:sz w:val="23"/>
          <w:szCs w:val="23"/>
          <w:spacing w:val="-11"/>
        </w:rPr>
        <w:t>应时间一般为5分钟到半个小时。传统数据仓库与</w:t>
      </w:r>
      <w:r>
        <w:rPr>
          <w:rFonts w:ascii="SimSun" w:hAnsi="SimSun" w:eastAsia="SimSun" w:cs="SimSun"/>
          <w:sz w:val="23"/>
          <w:szCs w:val="23"/>
          <w:spacing w:val="-12"/>
        </w:rPr>
        <w:t>大数据实时</w:t>
      </w:r>
    </w:p>
    <w:p>
      <w:pPr>
        <w:ind w:left="959"/>
        <w:spacing w:line="220" w:lineRule="auto"/>
        <w:rPr>
          <w:rFonts w:ascii="SimSun" w:hAnsi="SimSun" w:eastAsia="SimSun" w:cs="SimSun"/>
          <w:sz w:val="23"/>
          <w:szCs w:val="23"/>
        </w:rPr>
      </w:pPr>
      <w:r>
        <w:rPr>
          <w:rFonts w:ascii="SimSun" w:hAnsi="SimSun" w:eastAsia="SimSun" w:cs="SimSun"/>
          <w:sz w:val="23"/>
          <w:szCs w:val="23"/>
          <w:spacing w:val="-9"/>
        </w:rPr>
        <w:t>平台对比分析如图9-12所示。</w:t>
      </w:r>
    </w:p>
    <w:p>
      <w:pPr>
        <w:pStyle w:val="BodyText"/>
        <w:rPr/>
      </w:pPr>
      <w:r/>
    </w:p>
    <w:p>
      <w:pPr>
        <w:pStyle w:val="BodyText"/>
        <w:rPr/>
      </w:pPr>
      <w:r/>
    </w:p>
    <w:p>
      <w:pPr>
        <w:pStyle w:val="BodyText"/>
        <w:rPr/>
      </w:pPr>
      <w:r/>
    </w:p>
    <w:p>
      <w:pPr>
        <w:pStyle w:val="BodyText"/>
        <w:rPr/>
      </w:pPr>
      <w:r/>
    </w:p>
    <w:p>
      <w:pPr>
        <w:pStyle w:val="BodyText"/>
        <w:rPr/>
      </w:pPr>
      <w:r/>
    </w:p>
    <w:p>
      <w:pPr>
        <w:ind w:left="3489"/>
        <w:spacing w:before="75" w:line="225" w:lineRule="auto"/>
        <w:rPr>
          <w:rFonts w:ascii="SimSun" w:hAnsi="SimSun" w:eastAsia="SimSun" w:cs="SimSun"/>
          <w:sz w:val="23"/>
          <w:szCs w:val="23"/>
        </w:rPr>
      </w:pPr>
      <w:r>
        <w:pict>
          <v:shape id="_x0000_s734" style="position:absolute;margin-left:53.999pt;margin-top:-0.8704pt;mso-position-vertical-relative:text;mso-position-horizontal-relative:text;width:71.9pt;height:26.5pt;z-index:253726720;" filled="false" stroked="false" type="#_x0000_t202">
            <v:fill on="false"/>
            <v:stroke on="false"/>
            <v:path/>
            <v:imagedata o:title=""/>
            <o:lock v:ext="edit" aspectratio="false"/>
            <v:textbox inset="0mm,0mm,0mm,0mm">
              <w:txbxContent>
                <w:p>
                  <w:pPr>
                    <w:spacing w:before="19" w:line="226" w:lineRule="auto"/>
                    <w:jc w:val="right"/>
                    <w:rPr>
                      <w:rFonts w:ascii="SimHei" w:hAnsi="SimHei" w:eastAsia="SimHei" w:cs="SimHei"/>
                      <w:sz w:val="40"/>
                      <w:szCs w:val="40"/>
                    </w:rPr>
                  </w:pPr>
                  <w:r>
                    <w:rPr>
                      <w:rFonts w:ascii="SimSun" w:hAnsi="SimSun" w:eastAsia="SimSun" w:cs="SimSun"/>
                      <w:sz w:val="31"/>
                      <w:szCs w:val="31"/>
                      <w:color w:val="1270CE"/>
                      <w:spacing w:val="-15"/>
                      <w:position w:val="1"/>
                    </w:rPr>
                    <w:t>用</w:t>
                  </w:r>
                  <w:r>
                    <w:rPr>
                      <w:rFonts w:ascii="SimSun" w:hAnsi="SimSun" w:eastAsia="SimSun" w:cs="SimSun"/>
                      <w:sz w:val="31"/>
                      <w:szCs w:val="31"/>
                      <w:color w:val="1270CE"/>
                      <w:spacing w:val="79"/>
                      <w:position w:val="1"/>
                    </w:rPr>
                    <w:t xml:space="preserve"> </w:t>
                  </w:r>
                  <w:r>
                    <w:rPr>
                      <w:rFonts w:ascii="SimSun" w:hAnsi="SimSun" w:eastAsia="SimSun" w:cs="SimSun"/>
                      <w:sz w:val="23"/>
                      <w:szCs w:val="23"/>
                      <w:color w:val="CCEB33"/>
                      <w:spacing w:val="-15"/>
                      <w:position w:val="2"/>
                    </w:rPr>
                    <w:t>①</w:t>
                  </w:r>
                  <w:r>
                    <w:rPr>
                      <w:rFonts w:ascii="SimSun" w:hAnsi="SimSun" w:eastAsia="SimSun" w:cs="SimSun"/>
                      <w:sz w:val="23"/>
                      <w:szCs w:val="23"/>
                      <w:color w:val="CCEB33"/>
                      <w:spacing w:val="19"/>
                      <w:position w:val="2"/>
                    </w:rPr>
                    <w:t xml:space="preserve">  </w:t>
                  </w:r>
                  <w:r>
                    <w:rPr>
                      <w:rFonts w:ascii="SimHei" w:hAnsi="SimHei" w:eastAsia="SimHei" w:cs="SimHei"/>
                      <w:sz w:val="40"/>
                      <w:szCs w:val="40"/>
                      <w:color w:val="0065EA"/>
                      <w:spacing w:val="-15"/>
                      <w:position w:val="-1"/>
                    </w:rPr>
                    <w:t>用</w:t>
                  </w:r>
                </w:p>
              </w:txbxContent>
            </v:textbox>
          </v:shape>
        </w:pict>
      </w:r>
      <w:r>
        <w:drawing>
          <wp:anchor distT="0" distB="0" distL="0" distR="0" simplePos="0" relativeHeight="253722624" behindDoc="1" locked="0" layoutInCell="1" allowOverlap="1">
            <wp:simplePos x="0" y="0"/>
            <wp:positionH relativeFrom="column">
              <wp:posOffset>1727207</wp:posOffset>
            </wp:positionH>
            <wp:positionV relativeFrom="paragraph">
              <wp:posOffset>-546971</wp:posOffset>
            </wp:positionV>
            <wp:extent cx="2597124" cy="1422352"/>
            <wp:effectExtent l="0" t="0" r="0" b="0"/>
            <wp:wrapNone/>
            <wp:docPr id="698" name="IM 698"/>
            <wp:cNvGraphicFramePr/>
            <a:graphic>
              <a:graphicData uri="http://schemas.openxmlformats.org/drawingml/2006/picture">
                <pic:pic>
                  <pic:nvPicPr>
                    <pic:cNvPr id="698" name="IM 698"/>
                    <pic:cNvPicPr/>
                  </pic:nvPicPr>
                  <pic:blipFill>
                    <a:blip r:embed="rId607"/>
                    <a:stretch>
                      <a:fillRect/>
                    </a:stretch>
                  </pic:blipFill>
                  <pic:spPr>
                    <a:xfrm rot="0">
                      <a:off x="0" y="0"/>
                      <a:ext cx="2597124" cy="1422352"/>
                    </a:xfrm>
                    <a:prstGeom prst="rect">
                      <a:avLst/>
                    </a:prstGeom>
                  </pic:spPr>
                </pic:pic>
              </a:graphicData>
            </a:graphic>
          </wp:anchor>
        </w:drawing>
      </w:r>
      <w:r>
        <w:rPr>
          <w:rFonts w:ascii="SimSun" w:hAnsi="SimSun" w:eastAsia="SimSun" w:cs="SimSun"/>
          <w:sz w:val="23"/>
          <w:szCs w:val="23"/>
          <w:color w:val="A1BA29"/>
          <w:spacing w:val="-4"/>
        </w:rPr>
        <w:t>①       </w:t>
      </w:r>
      <w:r>
        <w:rPr>
          <w:rFonts w:ascii="SimSun" w:hAnsi="SimSun" w:eastAsia="SimSun" w:cs="SimSun"/>
          <w:sz w:val="23"/>
          <w:szCs w:val="23"/>
          <w:color w:val="CDD6A2"/>
          <w:spacing w:val="-4"/>
          <w:position w:val="1"/>
        </w:rPr>
        <w:t>①</w:t>
      </w:r>
      <w:r>
        <w:rPr>
          <w:rFonts w:ascii="SimSun" w:hAnsi="SimSun" w:eastAsia="SimSun" w:cs="SimSun"/>
          <w:sz w:val="23"/>
          <w:szCs w:val="23"/>
          <w:color w:val="CDD6A2"/>
          <w:spacing w:val="1"/>
          <w:position w:val="1"/>
        </w:rPr>
        <w:t xml:space="preserve">        </w:t>
      </w:r>
      <w:r>
        <w:rPr>
          <w:rFonts w:ascii="SimSun" w:hAnsi="SimSun" w:eastAsia="SimSun" w:cs="SimSun"/>
          <w:sz w:val="23"/>
          <w:szCs w:val="23"/>
          <w:color w:val="A5BF26"/>
          <w:spacing w:val="-4"/>
          <w:position w:val="-1"/>
        </w:rPr>
        <w:t>①</w:t>
      </w:r>
    </w:p>
    <w:p>
      <w:pPr>
        <w:ind w:left="3370"/>
        <w:spacing w:before="119" w:line="228" w:lineRule="auto"/>
        <w:rPr>
          <w:rFonts w:ascii="SimSun" w:hAnsi="SimSun" w:eastAsia="SimSun" w:cs="SimSun"/>
          <w:sz w:val="15"/>
          <w:szCs w:val="15"/>
        </w:rPr>
      </w:pPr>
      <w:r>
        <w:pict>
          <v:shape id="_x0000_s736" style="position:absolute;margin-left:51.0015pt;margin-top:0.933118pt;mso-position-vertical-relative:text;mso-position-horizontal-relative:text;width:24.15pt;height:10.95pt;z-index:2537328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2"/>
                    </w:rPr>
                    <w:t>数据表</w:t>
                  </w:r>
                </w:p>
              </w:txbxContent>
            </v:textbox>
          </v:shape>
        </w:pict>
      </w:r>
      <w:r>
        <w:pict>
          <v:shape id="_x0000_s738" style="position:absolute;margin-left:104.5pt;margin-top:1.43382pt;mso-position-vertical-relative:text;mso-position-horizontal-relative:text;width:24.15pt;height:10.95pt;z-index:2537318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2"/>
                    </w:rPr>
                    <w:t>数据表</w:t>
                  </w:r>
                </w:p>
              </w:txbxContent>
            </v:textbox>
          </v:shape>
        </w:pict>
      </w:r>
      <w:r>
        <w:pict>
          <v:shape id="_x0000_s740" style="position:absolute;margin-left:141pt;margin-top:-0.569049pt;mso-position-vertical-relative:text;mso-position-horizontal-relative:text;width:138.15pt;height:11.5pt;z-index:253727744;" filled="false" stroked="false" type="#_x0000_t202">
            <v:fill on="false"/>
            <v:stroke on="false"/>
            <v:path/>
            <v:imagedata o:title=""/>
            <o:lock v:ext="edit" aspectratio="false"/>
            <v:textbox inset="0mm,0mm,0mm,0mm">
              <w:txbxContent>
                <w:p>
                  <w:pPr>
                    <w:ind w:left="20"/>
                    <w:spacing w:before="19" w:line="197" w:lineRule="auto"/>
                    <w:rPr>
                      <w:rFonts w:ascii="SimSun" w:hAnsi="SimSun" w:eastAsia="SimSun" w:cs="SimSun"/>
                      <w:sz w:val="15"/>
                      <w:szCs w:val="15"/>
                    </w:rPr>
                  </w:pPr>
                  <w:r>
                    <w:rPr>
                      <w:rFonts w:ascii="SimSun" w:hAnsi="SimSun" w:eastAsia="SimSun" w:cs="SimSun"/>
                      <w:sz w:val="15"/>
                      <w:szCs w:val="15"/>
                      <w:spacing w:val="-2"/>
                      <w:position w:val="-2"/>
                    </w:rPr>
                    <w:t>数据表         </w:t>
                  </w:r>
                  <w:r>
                    <w:rPr>
                      <w:rFonts w:ascii="SimSun" w:hAnsi="SimSun" w:eastAsia="SimSun" w:cs="SimSun"/>
                      <w:sz w:val="15"/>
                      <w:szCs w:val="15"/>
                      <w:spacing w:val="-2"/>
                      <w:position w:val="-1"/>
                    </w:rPr>
                    <w:t>数据表</w:t>
                  </w:r>
                  <w:r>
                    <w:rPr>
                      <w:rFonts w:ascii="SimSun" w:hAnsi="SimSun" w:eastAsia="SimSun" w:cs="SimSun"/>
                      <w:sz w:val="15"/>
                      <w:szCs w:val="15"/>
                      <w:spacing w:val="3"/>
                      <w:position w:val="-1"/>
                    </w:rPr>
                    <w:t xml:space="preserve">       </w:t>
                  </w:r>
                  <w:r>
                    <w:rPr>
                      <w:rFonts w:ascii="Times New Roman" w:hAnsi="Times New Roman" w:eastAsia="Times New Roman" w:cs="Times New Roman"/>
                      <w:sz w:val="15"/>
                      <w:szCs w:val="15"/>
                      <w:spacing w:val="-2"/>
                      <w:position w:val="1"/>
                    </w:rPr>
                    <w:t>Excel</w:t>
                  </w:r>
                  <w:r>
                    <w:rPr>
                      <w:rFonts w:ascii="SimSun" w:hAnsi="SimSun" w:eastAsia="SimSun" w:cs="SimSun"/>
                      <w:sz w:val="15"/>
                      <w:szCs w:val="15"/>
                      <w:spacing w:val="-2"/>
                      <w:position w:val="1"/>
                    </w:rPr>
                    <w:t>数据</w:t>
                  </w:r>
                </w:p>
              </w:txbxContent>
            </v:textbox>
          </v:shape>
        </w:pict>
      </w:r>
      <w:r>
        <w:pict>
          <v:shape id="_x0000_s742" style="position:absolute;margin-left:75.9986pt;margin-top:5.07393pt;mso-position-vertical-relative:text;mso-position-horizontal-relative:text;width:28.75pt;height:10.65pt;z-index:253729792;"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5"/>
                      <w:szCs w:val="15"/>
                    </w:rPr>
                  </w:pPr>
                  <w:r>
                    <w:rPr>
                      <w:rFonts w:ascii="SimSun" w:hAnsi="SimSun" w:eastAsia="SimSun" w:cs="SimSun"/>
                      <w:sz w:val="15"/>
                      <w:szCs w:val="15"/>
                    </w:rPr>
                    <w:t>关联</w:t>
                  </w:r>
                  <w:r>
                    <w:rPr>
                      <w:rFonts w:ascii="Times New Roman" w:hAnsi="Times New Roman" w:eastAsia="Times New Roman" w:cs="Times New Roman"/>
                      <w:sz w:val="15"/>
                      <w:szCs w:val="15"/>
                    </w:rPr>
                    <w:t>join</w:t>
                  </w:r>
                </w:p>
              </w:txbxContent>
            </v:textbox>
          </v:shape>
        </w:pict>
      </w:r>
      <w:r>
        <w:rPr>
          <w:rFonts w:ascii="SimSun" w:hAnsi="SimSun" w:eastAsia="SimSun" w:cs="SimSun"/>
          <w:sz w:val="15"/>
          <w:szCs w:val="15"/>
          <w:color w:val="FFFFFF"/>
          <w:spacing w:val="-5"/>
          <w:position w:val="2"/>
        </w:rPr>
        <w:t>关联join³       </w:t>
      </w:r>
      <w:r>
        <w:rPr>
          <w:rFonts w:ascii="SimSun" w:hAnsi="SimSun" w:eastAsia="SimSun" w:cs="SimSun"/>
          <w:sz w:val="15"/>
          <w:szCs w:val="15"/>
          <w:spacing w:val="-5"/>
        </w:rPr>
        <w:t>关联joi</w:t>
      </w:r>
      <w:r>
        <w:rPr>
          <w:rFonts w:ascii="SimSun" w:hAnsi="SimSun" w:eastAsia="SimSun" w:cs="SimSun"/>
          <w:sz w:val="15"/>
          <w:szCs w:val="15"/>
          <w:spacing w:val="-6"/>
        </w:rPr>
        <w:t>n       </w:t>
      </w:r>
      <w:r>
        <w:rPr>
          <w:rFonts w:ascii="SimSun" w:hAnsi="SimSun" w:eastAsia="SimSun" w:cs="SimSun"/>
          <w:sz w:val="15"/>
          <w:szCs w:val="15"/>
          <w:color w:val="334C62"/>
          <w:spacing w:val="-6"/>
          <w:position w:val="-5"/>
        </w:rPr>
        <w:t>关联</w:t>
      </w:r>
      <w:r>
        <w:rPr>
          <w:rFonts w:ascii="Times New Roman" w:hAnsi="Times New Roman" w:eastAsia="Times New Roman" w:cs="Times New Roman"/>
          <w:sz w:val="15"/>
          <w:szCs w:val="15"/>
          <w:color w:val="334C62"/>
          <w:spacing w:val="-6"/>
          <w:position w:val="-5"/>
        </w:rPr>
        <w:t>join³</w:t>
      </w:r>
      <w:r>
        <w:rPr>
          <w:rFonts w:ascii="SimSun" w:hAnsi="SimSun" w:eastAsia="SimSun" w:cs="SimSun"/>
          <w:sz w:val="15"/>
          <w:szCs w:val="15"/>
          <w:spacing w:val="-6"/>
          <w:position w:val="3"/>
        </w:rPr>
        <w:t>填报数据</w:t>
      </w:r>
    </w:p>
    <w:p>
      <w:pPr>
        <w:pStyle w:val="BodyText"/>
        <w:spacing w:line="294" w:lineRule="auto"/>
        <w:rPr/>
      </w:pPr>
      <w:r/>
    </w:p>
    <w:p>
      <w:pPr>
        <w:ind w:left="3859"/>
        <w:spacing w:before="49" w:line="219" w:lineRule="auto"/>
        <w:rPr>
          <w:rFonts w:ascii="Times New Roman" w:hAnsi="Times New Roman" w:eastAsia="Times New Roman" w:cs="Times New Roman"/>
          <w:sz w:val="15"/>
          <w:szCs w:val="15"/>
        </w:rPr>
      </w:pPr>
      <w:r>
        <w:pict>
          <v:shape id="_x0000_s744" style="position:absolute;margin-left:142.999pt;margin-top:0.963064pt;mso-position-vertical-relative:text;mso-position-horizontal-relative:text;width:27.7pt;height:10.95pt;z-index:2537308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color w:val="1E6381"/>
                      <w:spacing w:val="-2"/>
                    </w:rPr>
                    <w:t>数据库A</w:t>
                  </w:r>
                </w:p>
              </w:txbxContent>
            </v:textbox>
          </v:shape>
        </w:pict>
      </w:r>
      <w:r>
        <w:pict>
          <v:shape id="_x0000_s746" style="position:absolute;margin-left:51.0015pt;margin-top:1.4638pt;mso-position-vertical-relative:text;mso-position-horizontal-relative:text;width:76.75pt;height:47.95pt;z-index:253725696;" filled="false" stroked="false" type="#_x0000_t202">
            <v:fill on="false"/>
            <v:stroke on="false"/>
            <v:path/>
            <v:imagedata o:title=""/>
            <o:lock v:ext="edit" aspectratio="false"/>
            <v:textbox inset="0mm,0mm,0mm,0mm">
              <w:txbxContent>
                <w:p>
                  <w:pPr>
                    <w:ind w:right="11"/>
                    <w:spacing w:before="20" w:line="219" w:lineRule="auto"/>
                    <w:jc w:val="right"/>
                    <w:rPr>
                      <w:rFonts w:ascii="Times New Roman" w:hAnsi="Times New Roman" w:eastAsia="Times New Roman" w:cs="Times New Roman"/>
                      <w:sz w:val="15"/>
                      <w:szCs w:val="15"/>
                    </w:rPr>
                  </w:pPr>
                  <w:r>
                    <w:rPr>
                      <w:rFonts w:ascii="SimSun" w:hAnsi="SimSun" w:eastAsia="SimSun" w:cs="SimSun"/>
                      <w:sz w:val="15"/>
                      <w:szCs w:val="15"/>
                      <w:color w:val="1D617F"/>
                      <w:spacing w:val="-4"/>
                    </w:rPr>
                    <w:t>数据库A</w:t>
                  </w:r>
                  <w:r>
                    <w:rPr>
                      <w:rFonts w:ascii="SimSun" w:hAnsi="SimSun" w:eastAsia="SimSun" w:cs="SimSun"/>
                      <w:sz w:val="15"/>
                      <w:szCs w:val="15"/>
                      <w:color w:val="1D617F"/>
                      <w:spacing w:val="6"/>
                    </w:rPr>
                    <w:t xml:space="preserve">     </w:t>
                  </w:r>
                  <w:r>
                    <w:rPr>
                      <w:rFonts w:ascii="SimSun" w:hAnsi="SimSun" w:eastAsia="SimSun" w:cs="SimSun"/>
                      <w:sz w:val="15"/>
                      <w:szCs w:val="15"/>
                      <w:color w:val="3D6380"/>
                      <w:spacing w:val="-4"/>
                    </w:rPr>
                    <w:t>数据库</w:t>
                  </w:r>
                  <w:r>
                    <w:rPr>
                      <w:rFonts w:ascii="Times New Roman" w:hAnsi="Times New Roman" w:eastAsia="Times New Roman" w:cs="Times New Roman"/>
                      <w:sz w:val="15"/>
                      <w:szCs w:val="15"/>
                      <w:color w:val="3D6380"/>
                      <w:spacing w:val="-4"/>
                    </w:rPr>
                    <w:t>B</w:t>
                  </w:r>
                </w:p>
                <w:p>
                  <w:pPr>
                    <w:ind w:left="20" w:right="20"/>
                    <w:spacing w:before="201" w:line="221" w:lineRule="auto"/>
                    <w:jc w:val="both"/>
                    <w:rPr>
                      <w:rFonts w:ascii="SimSun" w:hAnsi="SimSun" w:eastAsia="SimSun" w:cs="SimSun"/>
                      <w:sz w:val="15"/>
                      <w:szCs w:val="15"/>
                    </w:rPr>
                  </w:pPr>
                  <w:r>
                    <w:rPr>
                      <w:rFonts w:ascii="SimSun" w:hAnsi="SimSun" w:eastAsia="SimSun" w:cs="SimSun"/>
                      <w:sz w:val="15"/>
                      <w:szCs w:val="15"/>
                      <w:spacing w:val="-2"/>
                    </w:rPr>
                    <w:t>传统的</w:t>
                  </w:r>
                  <w:r>
                    <w:rPr>
                      <w:rFonts w:ascii="Times New Roman" w:hAnsi="Times New Roman" w:eastAsia="Times New Roman" w:cs="Times New Roman"/>
                      <w:sz w:val="15"/>
                      <w:szCs w:val="15"/>
                      <w:spacing w:val="-2"/>
                    </w:rPr>
                    <w:t>BI</w:t>
                  </w:r>
                  <w:r>
                    <w:rPr>
                      <w:rFonts w:ascii="SimSun" w:hAnsi="SimSun" w:eastAsia="SimSun" w:cs="SimSun"/>
                      <w:sz w:val="15"/>
                      <w:szCs w:val="15"/>
                      <w:spacing w:val="-2"/>
                    </w:rPr>
                    <w:t>产品无法实现</w:t>
                  </w:r>
                  <w:r>
                    <w:rPr>
                      <w:rFonts w:ascii="SimSun" w:hAnsi="SimSun" w:eastAsia="SimSun" w:cs="SimSun"/>
                      <w:sz w:val="15"/>
                      <w:szCs w:val="15"/>
                      <w:spacing w:val="5"/>
                    </w:rPr>
                    <w:t xml:space="preserve"> </w:t>
                  </w:r>
                  <w:r>
                    <w:rPr>
                      <w:rFonts w:ascii="SimSun" w:hAnsi="SimSun" w:eastAsia="SimSun" w:cs="SimSun"/>
                      <w:sz w:val="15"/>
                      <w:szCs w:val="15"/>
                      <w:spacing w:val="-1"/>
                    </w:rPr>
                    <w:t>跨数据库的数据关联和</w:t>
                  </w:r>
                  <w:r>
                    <w:rPr>
                      <w:rFonts w:ascii="SimSun" w:hAnsi="SimSun" w:eastAsia="SimSun" w:cs="SimSun"/>
                      <w:sz w:val="15"/>
                      <w:szCs w:val="15"/>
                      <w:spacing w:val="3"/>
                    </w:rPr>
                    <w:t xml:space="preserve"> </w:t>
                  </w:r>
                  <w:r>
                    <w:rPr>
                      <w:rFonts w:ascii="SimSun" w:hAnsi="SimSun" w:eastAsia="SimSun" w:cs="SimSun"/>
                      <w:sz w:val="15"/>
                      <w:szCs w:val="15"/>
                      <w:spacing w:val="-2"/>
                    </w:rPr>
                    <w:t>计算</w:t>
                  </w:r>
                </w:p>
              </w:txbxContent>
            </v:textbox>
          </v:shape>
        </w:pict>
      </w:r>
      <w:r>
        <w:pict>
          <v:shape id="_x0000_s748" style="position:absolute;margin-left:303.609pt;margin-top:2.35799pt;mso-position-vertical-relative:text;mso-position-horizontal-relative:text;width:31.7pt;height:10.95pt;z-index:2537287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b/>
                      <w:bCs/>
                      <w:color w:val="1B5E7B"/>
                      <w:spacing w:val="-3"/>
                    </w:rPr>
                    <w:t>流式数据</w:t>
                  </w:r>
                </w:p>
              </w:txbxContent>
            </v:textbox>
          </v:shape>
        </w:pict>
      </w:r>
      <w:r>
        <w:rPr>
          <w:rFonts w:ascii="SimSun" w:hAnsi="SimSun" w:eastAsia="SimSun" w:cs="SimSun"/>
          <w:sz w:val="15"/>
          <w:szCs w:val="15"/>
          <w:color w:val="206385"/>
          <w:spacing w:val="-2"/>
        </w:rPr>
        <w:t>数据库</w:t>
      </w:r>
      <w:r>
        <w:rPr>
          <w:rFonts w:ascii="Times New Roman" w:hAnsi="Times New Roman" w:eastAsia="Times New Roman" w:cs="Times New Roman"/>
          <w:sz w:val="15"/>
          <w:szCs w:val="15"/>
          <w:color w:val="206385"/>
          <w:spacing w:val="-2"/>
        </w:rPr>
        <w:t>B</w:t>
      </w:r>
    </w:p>
    <w:p>
      <w:pPr>
        <w:ind w:left="2989" w:right="77"/>
        <w:spacing w:before="181" w:line="221" w:lineRule="auto"/>
        <w:jc w:val="both"/>
        <w:rPr>
          <w:rFonts w:ascii="SimSun" w:hAnsi="SimSun" w:eastAsia="SimSun" w:cs="SimSun"/>
          <w:sz w:val="15"/>
          <w:szCs w:val="15"/>
        </w:rPr>
      </w:pPr>
      <w:r>
        <w:rPr>
          <w:rFonts w:ascii="SimSun" w:hAnsi="SimSun" w:eastAsia="SimSun" w:cs="SimSun"/>
          <w:sz w:val="15"/>
          <w:szCs w:val="15"/>
          <w:spacing w:val="-1"/>
        </w:rPr>
        <w:t>大数据平台可以轻松实现不同关系型数据库、关系数据库</w:t>
      </w:r>
      <w:r>
        <w:rPr>
          <w:rFonts w:ascii="SimSun" w:hAnsi="SimSun" w:eastAsia="SimSun" w:cs="SimSun"/>
          <w:sz w:val="15"/>
          <w:szCs w:val="15"/>
          <w:spacing w:val="16"/>
        </w:rPr>
        <w:t xml:space="preserve"> </w:t>
      </w:r>
      <w:r>
        <w:rPr>
          <w:rFonts w:ascii="SimSun" w:hAnsi="SimSun" w:eastAsia="SimSun" w:cs="SimSun"/>
          <w:sz w:val="15"/>
          <w:szCs w:val="15"/>
          <w:spacing w:val="-2"/>
        </w:rPr>
        <w:t>和</w:t>
      </w:r>
      <w:r>
        <w:rPr>
          <w:rFonts w:ascii="Times New Roman" w:hAnsi="Times New Roman" w:eastAsia="Times New Roman" w:cs="Times New Roman"/>
          <w:sz w:val="15"/>
          <w:szCs w:val="15"/>
          <w:spacing w:val="-2"/>
        </w:rPr>
        <w:t>Excel</w:t>
      </w:r>
      <w:r>
        <w:rPr>
          <w:rFonts w:ascii="SimSun" w:hAnsi="SimSun" w:eastAsia="SimSun" w:cs="SimSun"/>
          <w:sz w:val="15"/>
          <w:szCs w:val="15"/>
          <w:spacing w:val="-2"/>
        </w:rPr>
        <w:t>、填报数据、流式数据之间任意的关联分析、聚合</w:t>
      </w:r>
      <w:r>
        <w:rPr>
          <w:rFonts w:ascii="SimSun" w:hAnsi="SimSun" w:eastAsia="SimSun" w:cs="SimSun"/>
          <w:sz w:val="15"/>
          <w:szCs w:val="15"/>
          <w:spacing w:val="6"/>
        </w:rPr>
        <w:t xml:space="preserve"> </w:t>
      </w:r>
      <w:r>
        <w:rPr>
          <w:rFonts w:ascii="SimSun" w:hAnsi="SimSun" w:eastAsia="SimSun" w:cs="SimSun"/>
          <w:sz w:val="15"/>
          <w:szCs w:val="15"/>
          <w:spacing w:val="-3"/>
        </w:rPr>
        <w:t>计算、</w:t>
      </w:r>
      <w:r>
        <w:rPr>
          <w:rFonts w:ascii="Times New Roman" w:hAnsi="Times New Roman" w:eastAsia="Times New Roman" w:cs="Times New Roman"/>
          <w:sz w:val="15"/>
          <w:szCs w:val="15"/>
          <w:spacing w:val="-3"/>
        </w:rPr>
        <w:t>union</w:t>
      </w:r>
      <w:r>
        <w:rPr>
          <w:rFonts w:ascii="SimSun" w:hAnsi="SimSun" w:eastAsia="SimSun" w:cs="SimSun"/>
          <w:sz w:val="15"/>
          <w:szCs w:val="15"/>
          <w:spacing w:val="-3"/>
        </w:rPr>
        <w:t>合并等操作</w:t>
      </w:r>
    </w:p>
    <w:p>
      <w:pPr>
        <w:ind w:left="1892"/>
        <w:spacing w:before="139" w:line="221" w:lineRule="auto"/>
        <w:rPr>
          <w:rFonts w:ascii="SimHei" w:hAnsi="SimHei" w:eastAsia="SimHei" w:cs="SimHei"/>
          <w:sz w:val="18"/>
          <w:szCs w:val="18"/>
        </w:rPr>
      </w:pPr>
      <w:r>
        <w:rPr>
          <w:rFonts w:ascii="SimHei" w:hAnsi="SimHei" w:eastAsia="SimHei" w:cs="SimHei"/>
          <w:sz w:val="18"/>
          <w:szCs w:val="18"/>
          <w:b/>
          <w:bCs/>
          <w:color w:val="E99330"/>
        </w:rPr>
        <w:t>图9-12</w:t>
      </w:r>
      <w:r>
        <w:rPr>
          <w:rFonts w:ascii="SimHei" w:hAnsi="SimHei" w:eastAsia="SimHei" w:cs="SimHei"/>
          <w:sz w:val="18"/>
          <w:szCs w:val="18"/>
          <w:color w:val="E99330"/>
          <w:spacing w:val="60"/>
        </w:rPr>
        <w:t xml:space="preserve"> </w:t>
      </w:r>
      <w:r>
        <w:rPr>
          <w:rFonts w:ascii="SimHei" w:hAnsi="SimHei" w:eastAsia="SimHei" w:cs="SimHei"/>
          <w:sz w:val="18"/>
          <w:szCs w:val="18"/>
          <w:b/>
          <w:bCs/>
          <w:color w:val="E99330"/>
        </w:rPr>
        <w:t>传统数据仓库与大数据实时平台对比分析</w:t>
      </w:r>
    </w:p>
    <w:p>
      <w:pPr>
        <w:ind w:left="959" w:right="30" w:firstLine="450"/>
        <w:spacing w:before="252" w:line="337" w:lineRule="auto"/>
        <w:jc w:val="both"/>
        <w:rPr>
          <w:rFonts w:ascii="SimSun" w:hAnsi="SimSun" w:eastAsia="SimSun" w:cs="SimSun"/>
          <w:sz w:val="23"/>
          <w:szCs w:val="23"/>
        </w:rPr>
      </w:pPr>
      <w:r>
        <w:rPr>
          <w:rFonts w:ascii="SimSun" w:hAnsi="SimSun" w:eastAsia="SimSun" w:cs="SimSun"/>
          <w:sz w:val="23"/>
          <w:szCs w:val="23"/>
          <w:spacing w:val="-16"/>
        </w:rPr>
        <w:t>实时大数据平台带来的优势是明显的，但给技术系统设计</w:t>
      </w:r>
      <w:r>
        <w:rPr>
          <w:rFonts w:ascii="SimSun" w:hAnsi="SimSun" w:eastAsia="SimSun" w:cs="SimSun"/>
          <w:sz w:val="23"/>
          <w:szCs w:val="23"/>
          <w:spacing w:val="18"/>
        </w:rPr>
        <w:t xml:space="preserve"> </w:t>
      </w:r>
      <w:r>
        <w:rPr>
          <w:rFonts w:ascii="SimSun" w:hAnsi="SimSun" w:eastAsia="SimSun" w:cs="SimSun"/>
          <w:sz w:val="23"/>
          <w:szCs w:val="23"/>
          <w:spacing w:val="-8"/>
        </w:rPr>
        <w:t>带来的挑战也是巨大的，实际建设宜采取由简到繁的建设步</w:t>
      </w:r>
      <w:r>
        <w:rPr>
          <w:rFonts w:ascii="SimSun" w:hAnsi="SimSun" w:eastAsia="SimSun" w:cs="SimSun"/>
          <w:sz w:val="23"/>
          <w:szCs w:val="23"/>
          <w:spacing w:val="8"/>
        </w:rPr>
        <w:t xml:space="preserve"> </w:t>
      </w:r>
      <w:r>
        <w:rPr>
          <w:rFonts w:ascii="SimSun" w:hAnsi="SimSun" w:eastAsia="SimSun" w:cs="SimSun"/>
          <w:sz w:val="23"/>
          <w:szCs w:val="23"/>
          <w:spacing w:val="-16"/>
        </w:rPr>
        <w:t>骤，逐步从传统的数据仓库发展到实时的大数据平台。针对当</w:t>
      </w:r>
      <w:r>
        <w:rPr>
          <w:rFonts w:ascii="SimSun" w:hAnsi="SimSun" w:eastAsia="SimSun" w:cs="SimSun"/>
          <w:sz w:val="23"/>
          <w:szCs w:val="23"/>
          <w:spacing w:val="11"/>
        </w:rPr>
        <w:t xml:space="preserve"> </w:t>
      </w:r>
      <w:r>
        <w:rPr>
          <w:rFonts w:ascii="SimSun" w:hAnsi="SimSun" w:eastAsia="SimSun" w:cs="SimSun"/>
          <w:sz w:val="23"/>
          <w:szCs w:val="23"/>
          <w:spacing w:val="-16"/>
        </w:rPr>
        <w:t>今的商业要求，从传统数据仓库到实时大数据平台是一个自然</w:t>
      </w:r>
      <w:r>
        <w:rPr>
          <w:rFonts w:ascii="SimSun" w:hAnsi="SimSun" w:eastAsia="SimSun" w:cs="SimSun"/>
          <w:sz w:val="23"/>
          <w:szCs w:val="23"/>
          <w:spacing w:val="1"/>
        </w:rPr>
        <w:t xml:space="preserve"> </w:t>
      </w:r>
      <w:r>
        <w:rPr>
          <w:rFonts w:ascii="SimSun" w:hAnsi="SimSun" w:eastAsia="SimSun" w:cs="SimSun"/>
          <w:sz w:val="23"/>
          <w:szCs w:val="23"/>
          <w:spacing w:val="-16"/>
        </w:rPr>
        <w:t>的演变。将传统数据仓库扩展成为实时大数据平台有助于</w:t>
      </w:r>
      <w:r>
        <w:rPr>
          <w:rFonts w:ascii="SimSun" w:hAnsi="SimSun" w:eastAsia="SimSun" w:cs="SimSun"/>
          <w:sz w:val="23"/>
          <w:szCs w:val="23"/>
          <w:spacing w:val="-17"/>
        </w:rPr>
        <w:t>企业</w:t>
      </w:r>
      <w:r>
        <w:rPr>
          <w:rFonts w:ascii="SimSun" w:hAnsi="SimSun" w:eastAsia="SimSun" w:cs="SimSun"/>
          <w:sz w:val="23"/>
          <w:szCs w:val="23"/>
        </w:rPr>
        <w:t xml:space="preserve"> </w:t>
      </w:r>
      <w:r>
        <w:rPr>
          <w:rFonts w:ascii="SimSun" w:hAnsi="SimSun" w:eastAsia="SimSun" w:cs="SimSun"/>
          <w:sz w:val="23"/>
          <w:szCs w:val="23"/>
          <w:spacing w:val="-16"/>
        </w:rPr>
        <w:t>减少信息延迟，这是一家实时企业的主要特征。由于企业业务</w:t>
      </w:r>
    </w:p>
    <w:p>
      <w:pPr>
        <w:ind w:left="959"/>
        <w:spacing w:line="219" w:lineRule="auto"/>
        <w:rPr>
          <w:rFonts w:ascii="SimSun" w:hAnsi="SimSun" w:eastAsia="SimSun" w:cs="SimSun"/>
          <w:sz w:val="23"/>
          <w:szCs w:val="23"/>
        </w:rPr>
      </w:pPr>
      <w:r>
        <w:rPr>
          <w:rFonts w:ascii="SimSun" w:hAnsi="SimSun" w:eastAsia="SimSun" w:cs="SimSun"/>
          <w:sz w:val="23"/>
          <w:szCs w:val="23"/>
          <w:spacing w:val="-15"/>
        </w:rPr>
        <w:t>应用了更好的集成，所以实时大数据平台可以帮</w:t>
      </w:r>
      <w:r>
        <w:rPr>
          <w:rFonts w:ascii="SimSun" w:hAnsi="SimSun" w:eastAsia="SimSun" w:cs="SimSun"/>
          <w:sz w:val="23"/>
          <w:szCs w:val="23"/>
          <w:spacing w:val="-16"/>
        </w:rPr>
        <w:t>助企业更主动</w:t>
      </w:r>
    </w:p>
    <w:p>
      <w:pPr>
        <w:spacing w:line="219" w:lineRule="auto"/>
        <w:sectPr>
          <w:footerReference w:type="default" r:id="rId604"/>
          <w:pgSz w:w="7560" w:h="11380"/>
          <w:pgMar w:top="223" w:right="750" w:bottom="444" w:left="0" w:header="0" w:footer="211" w:gutter="0"/>
        </w:sectPr>
        <w:rPr>
          <w:rFonts w:ascii="SimSun" w:hAnsi="SimSun" w:eastAsia="SimSun" w:cs="SimSun"/>
          <w:sz w:val="23"/>
          <w:szCs w:val="23"/>
        </w:rPr>
      </w:pPr>
    </w:p>
    <w:p>
      <w:pPr>
        <w:ind w:left="5342"/>
        <w:spacing w:line="219" w:lineRule="auto"/>
        <w:rPr>
          <w:rFonts w:ascii="SimSun" w:hAnsi="SimSun" w:eastAsia="SimSun" w:cs="SimSun"/>
          <w:sz w:val="16"/>
          <w:szCs w:val="16"/>
        </w:rPr>
      </w:pPr>
      <w:r>
        <w:rPr>
          <w:rFonts w:ascii="SimSun" w:hAnsi="SimSun" w:eastAsia="SimSun" w:cs="SimSun"/>
          <w:sz w:val="16"/>
          <w:szCs w:val="16"/>
          <w:b/>
          <w:bCs/>
          <w:spacing w:val="-4"/>
        </w:rPr>
        <w:t>用数篇</w:t>
      </w:r>
    </w:p>
    <w:p>
      <w:pPr>
        <w:ind w:left="4892"/>
        <w:spacing w:before="18" w:line="218" w:lineRule="auto"/>
        <w:rPr>
          <w:rFonts w:ascii="SimSun" w:hAnsi="SimSun" w:eastAsia="SimSun" w:cs="SimSun"/>
          <w:sz w:val="16"/>
          <w:szCs w:val="16"/>
        </w:rPr>
      </w:pPr>
      <w:r>
        <w:rPr>
          <w:rFonts w:ascii="SimSun" w:hAnsi="SimSun" w:eastAsia="SimSun" w:cs="SimSun"/>
          <w:sz w:val="16"/>
          <w:szCs w:val="16"/>
          <w:b/>
          <w:bCs/>
          <w:color w:val="F87C00"/>
          <w:spacing w:val="-10"/>
        </w:rPr>
        <w:t>挖掘数据价值</w:t>
      </w:r>
    </w:p>
    <w:p>
      <w:pPr>
        <w:pStyle w:val="BodyText"/>
        <w:spacing w:line="314" w:lineRule="auto"/>
        <w:rPr/>
      </w:pPr>
      <w:r/>
    </w:p>
    <w:p>
      <w:pPr>
        <w:pStyle w:val="BodyText"/>
        <w:spacing w:line="315" w:lineRule="auto"/>
        <w:rPr/>
      </w:pPr>
      <w:r/>
    </w:p>
    <w:p>
      <w:pPr>
        <w:ind w:right="180"/>
        <w:spacing w:before="72" w:line="353" w:lineRule="auto"/>
        <w:jc w:val="both"/>
        <w:rPr>
          <w:rFonts w:ascii="SimSun" w:hAnsi="SimSun" w:eastAsia="SimSun" w:cs="SimSun"/>
          <w:sz w:val="22"/>
          <w:szCs w:val="22"/>
        </w:rPr>
      </w:pPr>
      <w:r>
        <w:rPr>
          <w:rFonts w:ascii="SimSun" w:hAnsi="SimSun" w:eastAsia="SimSun" w:cs="SimSun"/>
          <w:sz w:val="22"/>
          <w:szCs w:val="22"/>
          <w:spacing w:val="-13"/>
        </w:rPr>
        <w:t>地提供商业服务，使商业智能被更多的“知识工人”掌握，“知</w:t>
      </w:r>
      <w:r>
        <w:rPr>
          <w:rFonts w:ascii="SimSun" w:hAnsi="SimSun" w:eastAsia="SimSun" w:cs="SimSun"/>
          <w:sz w:val="22"/>
          <w:szCs w:val="22"/>
          <w:spacing w:val="9"/>
        </w:rPr>
        <w:t xml:space="preserve"> </w:t>
      </w:r>
      <w:r>
        <w:rPr>
          <w:rFonts w:ascii="SimSun" w:hAnsi="SimSun" w:eastAsia="SimSun" w:cs="SimSun"/>
          <w:sz w:val="22"/>
          <w:szCs w:val="22"/>
          <w:spacing w:val="-6"/>
        </w:rPr>
        <w:t>识工人”可以根据这些信息来执行商业决策。最终，实时大数</w:t>
      </w:r>
      <w:r>
        <w:rPr>
          <w:rFonts w:ascii="SimSun" w:hAnsi="SimSun" w:eastAsia="SimSun" w:cs="SimSun"/>
          <w:sz w:val="22"/>
          <w:szCs w:val="22"/>
        </w:rPr>
        <w:t xml:space="preserve"> </w:t>
      </w:r>
      <w:r>
        <w:rPr>
          <w:rFonts w:ascii="SimSun" w:hAnsi="SimSun" w:eastAsia="SimSun" w:cs="SimSun"/>
          <w:sz w:val="22"/>
          <w:szCs w:val="22"/>
          <w:spacing w:val="-5"/>
        </w:rPr>
        <w:t>据平台有效利用了现有的系统，使许多组织最大化地利用</w:t>
      </w:r>
      <w:r>
        <w:rPr>
          <w:rFonts w:ascii="SimSun" w:hAnsi="SimSun" w:eastAsia="SimSun" w:cs="SimSun"/>
          <w:sz w:val="22"/>
          <w:szCs w:val="22"/>
          <w:spacing w:val="-6"/>
        </w:rPr>
        <w:t>了其</w:t>
      </w:r>
    </w:p>
    <w:p>
      <w:pPr>
        <w:spacing w:line="219" w:lineRule="auto"/>
        <w:rPr>
          <w:rFonts w:ascii="SimSun" w:hAnsi="SimSun" w:eastAsia="SimSun" w:cs="SimSun"/>
          <w:sz w:val="22"/>
          <w:szCs w:val="22"/>
        </w:rPr>
      </w:pPr>
      <w:r>
        <w:rPr>
          <w:rFonts w:ascii="SimSun" w:hAnsi="SimSun" w:eastAsia="SimSun" w:cs="SimSun"/>
          <w:sz w:val="22"/>
          <w:szCs w:val="22"/>
          <w:spacing w:val="-12"/>
        </w:rPr>
        <w:t>对数据的潜在投资。</w:t>
      </w:r>
    </w:p>
    <w:p>
      <w:pPr>
        <w:pStyle w:val="BodyText"/>
        <w:spacing w:line="390" w:lineRule="auto"/>
        <w:rPr/>
      </w:pPr>
      <w:r/>
    </w:p>
    <w:p>
      <w:pPr>
        <w:ind w:left="3"/>
        <w:spacing w:before="71" w:line="222" w:lineRule="auto"/>
        <w:outlineLvl w:val="1"/>
        <w:rPr>
          <w:rFonts w:ascii="SimHei" w:hAnsi="SimHei" w:eastAsia="SimHei" w:cs="SimHei"/>
          <w:sz w:val="22"/>
          <w:szCs w:val="22"/>
        </w:rPr>
      </w:pPr>
      <w:r>
        <w:rPr>
          <w:rFonts w:ascii="SimHei" w:hAnsi="SimHei" w:eastAsia="SimHei" w:cs="SimHei"/>
          <w:sz w:val="22"/>
          <w:szCs w:val="22"/>
          <w:b/>
          <w:bCs/>
          <w:color w:val="E77F17"/>
          <w:spacing w:val="8"/>
        </w:rPr>
        <w:t>二、数据驱动下决策模式重构</w:t>
      </w:r>
    </w:p>
    <w:p>
      <w:pPr>
        <w:ind w:firstLine="429"/>
        <w:spacing w:before="302" w:line="352" w:lineRule="auto"/>
        <w:jc w:val="both"/>
        <w:rPr>
          <w:rFonts w:ascii="SimSun" w:hAnsi="SimSun" w:eastAsia="SimSun" w:cs="SimSun"/>
          <w:sz w:val="22"/>
          <w:szCs w:val="22"/>
        </w:rPr>
      </w:pPr>
      <w:r>
        <w:rPr>
          <w:rFonts w:ascii="SimSun" w:hAnsi="SimSun" w:eastAsia="SimSun" w:cs="SimSun"/>
          <w:sz w:val="22"/>
          <w:szCs w:val="22"/>
          <w:spacing w:val="-6"/>
        </w:rPr>
        <w:t>数字经济时代，企业经营正面临诸多的不确定性，在这种  </w:t>
      </w:r>
      <w:r>
        <w:rPr>
          <w:rFonts w:ascii="SimSun" w:hAnsi="SimSun" w:eastAsia="SimSun" w:cs="SimSun"/>
          <w:sz w:val="22"/>
          <w:szCs w:val="22"/>
          <w:spacing w:val="-6"/>
        </w:rPr>
        <w:t>不确定性的环境中进行决策是一个巨大的挑战。然而这种新的</w:t>
      </w:r>
      <w:r>
        <w:rPr>
          <w:rFonts w:ascii="SimSun" w:hAnsi="SimSun" w:eastAsia="SimSun" w:cs="SimSun"/>
          <w:sz w:val="22"/>
          <w:szCs w:val="22"/>
          <w:spacing w:val="3"/>
        </w:rPr>
        <w:t xml:space="preserve">  </w:t>
      </w:r>
      <w:r>
        <w:rPr>
          <w:rFonts w:ascii="SimSun" w:hAnsi="SimSun" w:eastAsia="SimSun" w:cs="SimSun"/>
          <w:sz w:val="22"/>
          <w:szCs w:val="22"/>
          <w:spacing w:val="-2"/>
        </w:rPr>
        <w:t>认识和改造世界的方法论，也在催生基于“数据+算法”的决</w:t>
      </w:r>
      <w:r>
        <w:rPr>
          <w:rFonts w:ascii="SimSun" w:hAnsi="SimSun" w:eastAsia="SimSun" w:cs="SimSun"/>
          <w:sz w:val="22"/>
          <w:szCs w:val="22"/>
        </w:rPr>
        <w:t xml:space="preserve">   </w:t>
      </w:r>
      <w:r>
        <w:rPr>
          <w:rFonts w:ascii="SimSun" w:hAnsi="SimSun" w:eastAsia="SimSun" w:cs="SimSun"/>
          <w:sz w:val="22"/>
          <w:szCs w:val="22"/>
          <w:spacing w:val="-6"/>
        </w:rPr>
        <w:t>策革命。这场革命将决策带到了一个全新的数字世界中。</w:t>
      </w:r>
      <w:r>
        <w:rPr>
          <w:rFonts w:ascii="SimSun" w:hAnsi="SimSun" w:eastAsia="SimSun" w:cs="SimSun"/>
          <w:sz w:val="22"/>
          <w:szCs w:val="22"/>
          <w:spacing w:val="-7"/>
        </w:rPr>
        <w:t>管理</w:t>
      </w:r>
      <w:r>
        <w:rPr>
          <w:rFonts w:ascii="SimSun" w:hAnsi="SimSun" w:eastAsia="SimSun" w:cs="SimSun"/>
          <w:sz w:val="22"/>
          <w:szCs w:val="22"/>
        </w:rPr>
        <w:t xml:space="preserve">   </w:t>
      </w:r>
      <w:r>
        <w:rPr>
          <w:rFonts w:ascii="SimSun" w:hAnsi="SimSun" w:eastAsia="SimSun" w:cs="SimSun"/>
          <w:sz w:val="22"/>
          <w:szCs w:val="22"/>
          <w:spacing w:val="6"/>
        </w:rPr>
        <w:t>者的决策过程正在从基于经验的决策转向基于</w:t>
      </w:r>
      <w:r>
        <w:rPr>
          <w:rFonts w:ascii="SimSun" w:hAnsi="SimSun" w:eastAsia="SimSun" w:cs="SimSun"/>
          <w:sz w:val="22"/>
          <w:szCs w:val="22"/>
          <w:spacing w:val="5"/>
        </w:rPr>
        <w:t>“数据+算法”</w:t>
      </w:r>
    </w:p>
    <w:p>
      <w:pPr>
        <w:spacing w:before="1" w:line="219" w:lineRule="auto"/>
        <w:rPr>
          <w:rFonts w:ascii="SimSun" w:hAnsi="SimSun" w:eastAsia="SimSun" w:cs="SimSun"/>
          <w:sz w:val="22"/>
          <w:szCs w:val="22"/>
        </w:rPr>
      </w:pPr>
      <w:r>
        <w:rPr>
          <w:rFonts w:ascii="SimSun" w:hAnsi="SimSun" w:eastAsia="SimSun" w:cs="SimSun"/>
          <w:sz w:val="22"/>
          <w:szCs w:val="22"/>
          <w:spacing w:val="-9"/>
        </w:rPr>
        <w:t>的智能决策。</w:t>
      </w:r>
    </w:p>
    <w:p>
      <w:pPr>
        <w:pStyle w:val="BodyText"/>
        <w:spacing w:line="381"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color w:val="3E29A5"/>
          <w:spacing w:val="-3"/>
        </w:rPr>
        <w:t>1.</w:t>
      </w:r>
      <w:r>
        <w:rPr>
          <w:rFonts w:ascii="SimSun" w:hAnsi="SimSun" w:eastAsia="SimSun" w:cs="SimSun"/>
          <w:sz w:val="22"/>
          <w:szCs w:val="22"/>
          <w:color w:val="3E29A5"/>
          <w:spacing w:val="-35"/>
        </w:rPr>
        <w:t xml:space="preserve"> </w:t>
      </w:r>
      <w:r>
        <w:rPr>
          <w:rFonts w:ascii="SimSun" w:hAnsi="SimSun" w:eastAsia="SimSun" w:cs="SimSun"/>
          <w:sz w:val="22"/>
          <w:szCs w:val="22"/>
          <w:b/>
          <w:bCs/>
          <w:color w:val="3E29A5"/>
          <w:spacing w:val="-3"/>
        </w:rPr>
        <w:t>决策变革：基于“数据+算法”的决策</w:t>
      </w:r>
    </w:p>
    <w:p>
      <w:pPr>
        <w:pStyle w:val="BodyText"/>
        <w:spacing w:line="251" w:lineRule="auto"/>
        <w:rPr/>
      </w:pPr>
      <w:r/>
    </w:p>
    <w:p>
      <w:pPr>
        <w:ind w:right="199" w:firstLine="429"/>
        <w:spacing w:before="72" w:line="352" w:lineRule="auto"/>
        <w:jc w:val="both"/>
        <w:rPr>
          <w:rFonts w:ascii="SimSun" w:hAnsi="SimSun" w:eastAsia="SimSun" w:cs="SimSun"/>
          <w:sz w:val="22"/>
          <w:szCs w:val="22"/>
        </w:rPr>
      </w:pPr>
      <w:r>
        <w:rPr>
          <w:rFonts w:ascii="SimSun" w:hAnsi="SimSun" w:eastAsia="SimSun" w:cs="SimSun"/>
          <w:sz w:val="22"/>
          <w:szCs w:val="22"/>
          <w:spacing w:val="-2"/>
        </w:rPr>
        <w:t>大数据与人工智能技术的发展在“数据+算法”的双重作</w:t>
      </w:r>
      <w:r>
        <w:rPr>
          <w:rFonts w:ascii="SimSun" w:hAnsi="SimSun" w:eastAsia="SimSun" w:cs="SimSun"/>
          <w:sz w:val="22"/>
          <w:szCs w:val="22"/>
          <w:spacing w:val="13"/>
        </w:rPr>
        <w:t xml:space="preserve"> </w:t>
      </w:r>
      <w:r>
        <w:rPr>
          <w:rFonts w:ascii="SimSun" w:hAnsi="SimSun" w:eastAsia="SimSun" w:cs="SimSun"/>
          <w:sz w:val="22"/>
          <w:szCs w:val="22"/>
          <w:spacing w:val="-6"/>
        </w:rPr>
        <w:t>用下，为我们构造了认识世界的新方法论。无论是爱因斯坦的</w:t>
      </w:r>
      <w:r>
        <w:rPr>
          <w:rFonts w:ascii="SimSun" w:hAnsi="SimSun" w:eastAsia="SimSun" w:cs="SimSun"/>
          <w:sz w:val="22"/>
          <w:szCs w:val="22"/>
          <w:spacing w:val="7"/>
        </w:rPr>
        <w:t xml:space="preserve"> </w:t>
      </w:r>
      <w:r>
        <w:rPr>
          <w:rFonts w:ascii="SimSun" w:hAnsi="SimSun" w:eastAsia="SimSun" w:cs="SimSun"/>
          <w:sz w:val="22"/>
          <w:szCs w:val="22"/>
          <w:spacing w:val="-6"/>
        </w:rPr>
        <w:t>质能方程，还是牛顿的三大定律，都是我们认识这个物理世界</w:t>
      </w:r>
      <w:r>
        <w:rPr>
          <w:rFonts w:ascii="SimSun" w:hAnsi="SimSun" w:eastAsia="SimSun" w:cs="SimSun"/>
          <w:sz w:val="22"/>
          <w:szCs w:val="22"/>
        </w:rPr>
        <w:t xml:space="preserve"> </w:t>
      </w:r>
      <w:r>
        <w:rPr>
          <w:rFonts w:ascii="SimSun" w:hAnsi="SimSun" w:eastAsia="SimSun" w:cs="SimSun"/>
          <w:sz w:val="22"/>
          <w:szCs w:val="22"/>
          <w:spacing w:val="-2"/>
        </w:rPr>
        <w:t>的方式。如今</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2"/>
        </w:rPr>
        <w:t>IT </w:t>
      </w:r>
      <w:r>
        <w:rPr>
          <w:rFonts w:ascii="SimSun" w:hAnsi="SimSun" w:eastAsia="SimSun" w:cs="SimSun"/>
          <w:sz w:val="22"/>
          <w:szCs w:val="22"/>
          <w:spacing w:val="-2"/>
        </w:rPr>
        <w:t>从业者正在把规律模型化、模型算法化、算</w:t>
      </w:r>
      <w:r>
        <w:rPr>
          <w:rFonts w:ascii="SimSun" w:hAnsi="SimSun" w:eastAsia="SimSun" w:cs="SimSun"/>
          <w:sz w:val="22"/>
          <w:szCs w:val="22"/>
        </w:rPr>
        <w:t xml:space="preserve"> </w:t>
      </w:r>
      <w:r>
        <w:rPr>
          <w:rFonts w:ascii="SimSun" w:hAnsi="SimSun" w:eastAsia="SimSun" w:cs="SimSun"/>
          <w:sz w:val="22"/>
          <w:szCs w:val="22"/>
          <w:spacing w:val="-6"/>
        </w:rPr>
        <w:t>法代码化、代码软件化，再用软件去优化物理世界，从而为人</w:t>
      </w:r>
    </w:p>
    <w:p>
      <w:pPr>
        <w:spacing w:before="1" w:line="219" w:lineRule="auto"/>
        <w:rPr>
          <w:rFonts w:ascii="SimSun" w:hAnsi="SimSun" w:eastAsia="SimSun" w:cs="SimSun"/>
          <w:sz w:val="22"/>
          <w:szCs w:val="22"/>
        </w:rPr>
      </w:pPr>
      <w:r>
        <w:rPr>
          <w:rFonts w:ascii="SimSun" w:hAnsi="SimSun" w:eastAsia="SimSun" w:cs="SimSun"/>
          <w:sz w:val="22"/>
          <w:szCs w:val="22"/>
          <w:spacing w:val="-10"/>
        </w:rPr>
        <w:t>类构建两个世界，即物理世界和数字世界。</w:t>
      </w:r>
    </w:p>
    <w:p>
      <w:pPr>
        <w:ind w:left="429"/>
        <w:spacing w:before="198" w:line="440" w:lineRule="exact"/>
        <w:rPr>
          <w:rFonts w:ascii="SimSun" w:hAnsi="SimSun" w:eastAsia="SimSun" w:cs="SimSun"/>
          <w:sz w:val="22"/>
          <w:szCs w:val="22"/>
        </w:rPr>
      </w:pPr>
      <w:r>
        <w:rPr>
          <w:rFonts w:ascii="SimSun" w:hAnsi="SimSun" w:eastAsia="SimSun" w:cs="SimSun"/>
          <w:sz w:val="22"/>
          <w:szCs w:val="22"/>
          <w:spacing w:val="-5"/>
          <w:position w:val="16"/>
        </w:rPr>
        <w:t>过去，飞机从立项到交付需要近15年，现在只需要5～6年</w:t>
      </w:r>
    </w:p>
    <w:p>
      <w:pPr>
        <w:spacing w:before="1" w:line="219" w:lineRule="auto"/>
        <w:rPr>
          <w:rFonts w:ascii="SimSun" w:hAnsi="SimSun" w:eastAsia="SimSun" w:cs="SimSun"/>
          <w:sz w:val="22"/>
          <w:szCs w:val="22"/>
        </w:rPr>
      </w:pPr>
      <w:r>
        <w:rPr>
          <w:rFonts w:ascii="SimSun" w:hAnsi="SimSun" w:eastAsia="SimSun" w:cs="SimSun"/>
          <w:sz w:val="22"/>
          <w:szCs w:val="22"/>
          <w:spacing w:val="-13"/>
        </w:rPr>
        <w:t>的时间，因为人们构建了一套认识和改造世界的全新方法</w:t>
      </w:r>
      <w:r>
        <w:rPr>
          <w:rFonts w:ascii="SimSun" w:hAnsi="SimSun" w:eastAsia="SimSun" w:cs="SimSun"/>
          <w:sz w:val="22"/>
          <w:szCs w:val="22"/>
          <w:spacing w:val="-14"/>
        </w:rPr>
        <w:t>论。飞</w:t>
      </w:r>
    </w:p>
    <w:p>
      <w:pPr>
        <w:spacing w:line="219" w:lineRule="auto"/>
        <w:sectPr>
          <w:footerReference w:type="default" r:id="rId608"/>
          <w:pgSz w:w="7530" w:h="11370"/>
          <w:pgMar w:top="204" w:right="963" w:bottom="449" w:left="580" w:header="0" w:footer="163" w:gutter="0"/>
        </w:sectPr>
        <w:rPr>
          <w:rFonts w:ascii="SimSun" w:hAnsi="SimSun" w:eastAsia="SimSun" w:cs="SimSun"/>
          <w:sz w:val="22"/>
          <w:szCs w:val="22"/>
        </w:rPr>
      </w:pPr>
    </w:p>
    <w:p>
      <w:pPr>
        <w:ind w:left="952"/>
        <w:spacing w:line="219" w:lineRule="auto"/>
        <w:rPr>
          <w:rFonts w:ascii="SimSun" w:hAnsi="SimSun" w:eastAsia="SimSun" w:cs="SimSun"/>
          <w:sz w:val="16"/>
          <w:szCs w:val="16"/>
        </w:rPr>
      </w:pPr>
      <w:r>
        <w:drawing>
          <wp:anchor distT="0" distB="0" distL="0" distR="0" simplePos="0" relativeHeight="253757440" behindDoc="0" locked="0" layoutInCell="0" allowOverlap="1">
            <wp:simplePos x="0" y="0"/>
            <wp:positionH relativeFrom="page">
              <wp:posOffset>0</wp:posOffset>
            </wp:positionH>
            <wp:positionV relativeFrom="page">
              <wp:posOffset>0</wp:posOffset>
            </wp:positionV>
            <wp:extent cx="603243" cy="647693"/>
            <wp:effectExtent l="0" t="0" r="0" b="0"/>
            <wp:wrapNone/>
            <wp:docPr id="700" name="IM 700"/>
            <wp:cNvGraphicFramePr/>
            <a:graphic>
              <a:graphicData uri="http://schemas.openxmlformats.org/drawingml/2006/picture">
                <pic:pic>
                  <pic:nvPicPr>
                    <pic:cNvPr id="700" name="IM 700"/>
                    <pic:cNvPicPr/>
                  </pic:nvPicPr>
                  <pic:blipFill>
                    <a:blip r:embed="rId610"/>
                    <a:stretch>
                      <a:fillRect/>
                    </a:stretch>
                  </pic:blipFill>
                  <pic:spPr>
                    <a:xfrm rot="0">
                      <a:off x="0" y="0"/>
                      <a:ext cx="603243" cy="647693"/>
                    </a:xfrm>
                    <a:prstGeom prst="rect">
                      <a:avLst/>
                    </a:prstGeom>
                  </pic:spPr>
                </pic:pic>
              </a:graphicData>
            </a:graphic>
          </wp:anchor>
        </w:drawing>
      </w:r>
      <w:r>
        <w:rPr>
          <w:rFonts w:ascii="SimSun" w:hAnsi="SimSun" w:eastAsia="SimSun" w:cs="SimSun"/>
          <w:sz w:val="16"/>
          <w:szCs w:val="16"/>
          <w:b/>
          <w:bCs/>
          <w:color w:val="E56300"/>
          <w:spacing w:val="-4"/>
        </w:rPr>
        <w:t>数据为王</w:t>
      </w:r>
    </w:p>
    <w:p>
      <w:pPr>
        <w:ind w:left="123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4" w:lineRule="auto"/>
        <w:rPr/>
      </w:pPr>
      <w:r/>
    </w:p>
    <w:p>
      <w:pPr>
        <w:pStyle w:val="BodyText"/>
        <w:spacing w:line="314" w:lineRule="auto"/>
        <w:rPr/>
      </w:pPr>
      <w:r/>
    </w:p>
    <w:p>
      <w:pPr>
        <w:ind w:left="949" w:right="146"/>
        <w:spacing w:before="72" w:line="352" w:lineRule="auto"/>
        <w:jc w:val="both"/>
        <w:rPr>
          <w:rFonts w:ascii="SimSun" w:hAnsi="SimSun" w:eastAsia="SimSun" w:cs="SimSun"/>
          <w:sz w:val="22"/>
          <w:szCs w:val="22"/>
        </w:rPr>
      </w:pPr>
      <w:r>
        <w:rPr>
          <w:rFonts w:ascii="SimSun" w:hAnsi="SimSun" w:eastAsia="SimSun" w:cs="SimSun"/>
          <w:sz w:val="22"/>
          <w:szCs w:val="22"/>
          <w:spacing w:val="-9"/>
        </w:rPr>
        <w:t>机、高铁、航天飞船、高精尖的设备都可以通过在虚拟环境(数</w:t>
      </w:r>
      <w:r>
        <w:rPr>
          <w:rFonts w:ascii="SimSun" w:hAnsi="SimSun" w:eastAsia="SimSun" w:cs="SimSun"/>
          <w:sz w:val="22"/>
          <w:szCs w:val="22"/>
          <w:spacing w:val="10"/>
        </w:rPr>
        <w:t xml:space="preserve"> </w:t>
      </w:r>
      <w:r>
        <w:rPr>
          <w:rFonts w:ascii="SimSun" w:hAnsi="SimSun" w:eastAsia="SimSun" w:cs="SimSun"/>
          <w:sz w:val="22"/>
          <w:szCs w:val="22"/>
          <w:spacing w:val="-7"/>
        </w:rPr>
        <w:t>字世界)中模拟在物理世界中的运行，以测试其运行中的电流、</w:t>
      </w:r>
      <w:r>
        <w:rPr>
          <w:rFonts w:ascii="SimSun" w:hAnsi="SimSun" w:eastAsia="SimSun" w:cs="SimSun"/>
          <w:sz w:val="22"/>
          <w:szCs w:val="22"/>
          <w:spacing w:val="15"/>
        </w:rPr>
        <w:t xml:space="preserve"> </w:t>
      </w:r>
      <w:r>
        <w:rPr>
          <w:rFonts w:ascii="SimSun" w:hAnsi="SimSun" w:eastAsia="SimSun" w:cs="SimSun"/>
          <w:sz w:val="22"/>
          <w:szCs w:val="22"/>
          <w:spacing w:val="-6"/>
        </w:rPr>
        <w:t>电压、噪声、稳定性、可靠性等相关指标变化，借助数</w:t>
      </w:r>
      <w:r>
        <w:rPr>
          <w:rFonts w:ascii="SimSun" w:hAnsi="SimSun" w:eastAsia="SimSun" w:cs="SimSun"/>
          <w:sz w:val="22"/>
          <w:szCs w:val="22"/>
          <w:spacing w:val="-7"/>
        </w:rPr>
        <w:t>字孪生</w:t>
      </w:r>
    </w:p>
    <w:p>
      <w:pPr>
        <w:ind w:left="949"/>
        <w:spacing w:before="1" w:line="217" w:lineRule="auto"/>
        <w:rPr>
          <w:rFonts w:ascii="SimSun" w:hAnsi="SimSun" w:eastAsia="SimSun" w:cs="SimSun"/>
          <w:sz w:val="22"/>
          <w:szCs w:val="22"/>
        </w:rPr>
      </w:pPr>
      <w:r>
        <w:rPr>
          <w:rFonts w:ascii="SimSun" w:hAnsi="SimSun" w:eastAsia="SimSun" w:cs="SimSun"/>
          <w:sz w:val="22"/>
          <w:szCs w:val="22"/>
          <w:spacing w:val="-10"/>
        </w:rPr>
        <w:t>的方式实现快速迭代，这大幅度提高了研发及生产效率。</w:t>
      </w:r>
    </w:p>
    <w:p>
      <w:pPr>
        <w:pStyle w:val="BodyText"/>
        <w:spacing w:line="355" w:lineRule="auto"/>
        <w:rPr/>
      </w:pPr>
      <w:r/>
    </w:p>
    <w:p>
      <w:pPr>
        <w:ind w:left="953"/>
        <w:spacing w:before="71" w:line="219" w:lineRule="auto"/>
        <w:outlineLvl w:val="1"/>
        <w:rPr>
          <w:rFonts w:ascii="SimSun" w:hAnsi="SimSun" w:eastAsia="SimSun" w:cs="SimSun"/>
          <w:sz w:val="22"/>
          <w:szCs w:val="22"/>
        </w:rPr>
      </w:pPr>
      <w:r>
        <w:rPr>
          <w:rFonts w:ascii="SimSun" w:hAnsi="SimSun" w:eastAsia="SimSun" w:cs="SimSun"/>
          <w:sz w:val="22"/>
          <w:szCs w:val="22"/>
          <w:b/>
          <w:bCs/>
          <w:spacing w:val="-8"/>
        </w:rPr>
        <w:t>2.</w:t>
      </w:r>
      <w:r>
        <w:rPr>
          <w:rFonts w:ascii="SimSun" w:hAnsi="SimSun" w:eastAsia="SimSun" w:cs="SimSun"/>
          <w:sz w:val="22"/>
          <w:szCs w:val="22"/>
          <w:spacing w:val="-8"/>
        </w:rPr>
        <w:t xml:space="preserve"> </w:t>
      </w:r>
      <w:r>
        <w:rPr>
          <w:rFonts w:ascii="SimSun" w:hAnsi="SimSun" w:eastAsia="SimSun" w:cs="SimSun"/>
          <w:sz w:val="22"/>
          <w:szCs w:val="22"/>
          <w:b/>
          <w:bCs/>
          <w:color w:val="3A279B"/>
          <w:spacing w:val="-8"/>
        </w:rPr>
        <w:t>从决策支持到决策智能</w:t>
      </w:r>
    </w:p>
    <w:p>
      <w:pPr>
        <w:pStyle w:val="BodyText"/>
        <w:spacing w:line="258" w:lineRule="auto"/>
        <w:rPr/>
      </w:pPr>
      <w:r/>
    </w:p>
    <w:p>
      <w:pPr>
        <w:ind w:left="949" w:right="207" w:firstLine="430"/>
        <w:spacing w:before="72" w:line="361" w:lineRule="auto"/>
        <w:rPr>
          <w:rFonts w:ascii="SimSun" w:hAnsi="SimSun" w:eastAsia="SimSun" w:cs="SimSun"/>
          <w:sz w:val="22"/>
          <w:szCs w:val="22"/>
        </w:rPr>
      </w:pPr>
      <w:r>
        <w:rPr>
          <w:rFonts w:ascii="SimSun" w:hAnsi="SimSun" w:eastAsia="SimSun" w:cs="SimSun"/>
          <w:sz w:val="22"/>
          <w:szCs w:val="22"/>
          <w:spacing w:val="3"/>
        </w:rPr>
        <w:t>20世纪70年代，决策支持系统的概念被提出并伴随</w:t>
      </w:r>
      <w:r>
        <w:rPr>
          <w:rFonts w:ascii="SimSun" w:hAnsi="SimSun" w:eastAsia="SimSun" w:cs="SimSun"/>
          <w:sz w:val="22"/>
          <w:szCs w:val="22"/>
          <w:spacing w:val="-50"/>
        </w:rPr>
        <w:t xml:space="preserve"> </w:t>
      </w:r>
      <w:r>
        <w:rPr>
          <w:rFonts w:ascii="Times New Roman" w:hAnsi="Times New Roman" w:eastAsia="Times New Roman" w:cs="Times New Roman"/>
          <w:sz w:val="22"/>
          <w:szCs w:val="22"/>
        </w:rPr>
        <w:t>ERP </w:t>
      </w:r>
      <w:r>
        <w:rPr>
          <w:rFonts w:ascii="SimSun" w:hAnsi="SimSun" w:eastAsia="SimSun" w:cs="SimSun"/>
          <w:sz w:val="22"/>
          <w:szCs w:val="22"/>
          <w:spacing w:val="-5"/>
        </w:rPr>
        <w:t>的普及以及互联网的迅猛发展得到快速推广。据统计，目前超</w:t>
      </w:r>
    </w:p>
    <w:p>
      <w:pPr>
        <w:ind w:left="949"/>
        <w:spacing w:line="219" w:lineRule="auto"/>
        <w:rPr>
          <w:rFonts w:ascii="SimSun" w:hAnsi="SimSun" w:eastAsia="SimSun" w:cs="SimSun"/>
          <w:sz w:val="22"/>
          <w:szCs w:val="22"/>
        </w:rPr>
      </w:pPr>
      <w:r>
        <w:rPr>
          <w:rFonts w:ascii="SimSun" w:hAnsi="SimSun" w:eastAsia="SimSun" w:cs="SimSun"/>
          <w:sz w:val="22"/>
          <w:szCs w:val="22"/>
          <w:spacing w:val="-2"/>
        </w:rPr>
        <w:t>过60%的中国大型企业已经基于决策支持系统进行业务决策。</w:t>
      </w:r>
    </w:p>
    <w:p>
      <w:pPr>
        <w:ind w:left="949" w:firstLine="430"/>
        <w:spacing w:before="173" w:line="353" w:lineRule="auto"/>
        <w:rPr>
          <w:rFonts w:ascii="SimSun" w:hAnsi="SimSun" w:eastAsia="SimSun" w:cs="SimSun"/>
          <w:sz w:val="22"/>
          <w:szCs w:val="22"/>
        </w:rPr>
      </w:pPr>
      <w:r>
        <w:rPr>
          <w:rFonts w:ascii="SimSun" w:hAnsi="SimSun" w:eastAsia="SimSun" w:cs="SimSun"/>
          <w:sz w:val="22"/>
          <w:szCs w:val="22"/>
          <w:spacing w:val="8"/>
        </w:rPr>
        <w:t>随着大数据技术的发展与深度应用，基于“数</w:t>
      </w:r>
      <w:r>
        <w:rPr>
          <w:rFonts w:ascii="SimSun" w:hAnsi="SimSun" w:eastAsia="SimSun" w:cs="SimSun"/>
          <w:sz w:val="22"/>
          <w:szCs w:val="22"/>
          <w:spacing w:val="7"/>
        </w:rPr>
        <w:t>据+算法”</w:t>
      </w:r>
      <w:r>
        <w:rPr>
          <w:rFonts w:ascii="SimSun" w:hAnsi="SimSun" w:eastAsia="SimSun" w:cs="SimSun"/>
          <w:sz w:val="22"/>
          <w:szCs w:val="22"/>
        </w:rPr>
        <w:t xml:space="preserve"> </w:t>
      </w:r>
      <w:r>
        <w:rPr>
          <w:rFonts w:ascii="SimSun" w:hAnsi="SimSun" w:eastAsia="SimSun" w:cs="SimSun"/>
          <w:sz w:val="22"/>
          <w:szCs w:val="22"/>
          <w:spacing w:val="3"/>
        </w:rPr>
        <w:t>的决策变革正在推进企业决策支持系统向智能决策转变与进   </w:t>
      </w:r>
      <w:r>
        <w:rPr>
          <w:rFonts w:ascii="SimSun" w:hAnsi="SimSun" w:eastAsia="SimSun" w:cs="SimSun"/>
          <w:sz w:val="22"/>
          <w:szCs w:val="22"/>
          <w:spacing w:val="-5"/>
        </w:rPr>
        <w:t>化。以前的决策支持系统往往被称为决策辅助</w:t>
      </w:r>
      <w:r>
        <w:rPr>
          <w:rFonts w:ascii="SimSun" w:hAnsi="SimSun" w:eastAsia="SimSun" w:cs="SimSun"/>
          <w:sz w:val="22"/>
          <w:szCs w:val="22"/>
          <w:spacing w:val="-6"/>
        </w:rPr>
        <w:t>系统，原因是以</w:t>
      </w:r>
      <w:r>
        <w:rPr>
          <w:rFonts w:ascii="SimSun" w:hAnsi="SimSun" w:eastAsia="SimSun" w:cs="SimSun"/>
          <w:sz w:val="22"/>
          <w:szCs w:val="22"/>
        </w:rPr>
        <w:t xml:space="preserve">   </w:t>
      </w:r>
      <w:r>
        <w:rPr>
          <w:rFonts w:ascii="SimSun" w:hAnsi="SimSun" w:eastAsia="SimSun" w:cs="SimSun"/>
          <w:sz w:val="22"/>
          <w:szCs w:val="22"/>
          <w:spacing w:val="-5"/>
        </w:rPr>
        <w:t>前的技术确实只停留在辅助决策的层面，这类技术中比较成熟</w:t>
      </w:r>
      <w:r>
        <w:rPr>
          <w:rFonts w:ascii="SimSun" w:hAnsi="SimSun" w:eastAsia="SimSun" w:cs="SimSun"/>
          <w:sz w:val="22"/>
          <w:szCs w:val="22"/>
          <w:spacing w:val="2"/>
        </w:rPr>
        <w:t xml:space="preserve">   </w:t>
      </w:r>
      <w:r>
        <w:rPr>
          <w:rFonts w:ascii="SimSun" w:hAnsi="SimSun" w:eastAsia="SimSun" w:cs="SimSun"/>
          <w:sz w:val="22"/>
          <w:szCs w:val="22"/>
        </w:rPr>
        <w:t>和典型的是商业智能</w:t>
      </w:r>
      <w:r>
        <w:rPr>
          <w:rFonts w:ascii="SimSun" w:hAnsi="SimSun" w:eastAsia="SimSun" w:cs="SimSun"/>
          <w:sz w:val="22"/>
          <w:szCs w:val="22"/>
          <w:spacing w:val="-51"/>
        </w:rPr>
        <w:t xml:space="preserve"> </w:t>
      </w:r>
      <w:r>
        <w:rPr>
          <w:rFonts w:ascii="Times New Roman" w:hAnsi="Times New Roman" w:eastAsia="Times New Roman" w:cs="Times New Roman"/>
          <w:sz w:val="22"/>
          <w:szCs w:val="22"/>
        </w:rPr>
        <w:t>(Business</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rPr>
        <w:t>Intelligenc</w:t>
      </w:r>
      <w:r>
        <w:rPr>
          <w:rFonts w:ascii="Times New Roman" w:hAnsi="Times New Roman" w:eastAsia="Times New Roman" w:cs="Times New Roman"/>
          <w:sz w:val="22"/>
          <w:szCs w:val="22"/>
          <w:spacing w:val="-1"/>
        </w:rPr>
        <w:t>e,BI) </w:t>
      </w:r>
      <w:r>
        <w:rPr>
          <w:rFonts w:ascii="SimSun" w:hAnsi="SimSun" w:eastAsia="SimSun" w:cs="SimSun"/>
          <w:sz w:val="22"/>
          <w:szCs w:val="22"/>
          <w:spacing w:val="-1"/>
        </w:rPr>
        <w:t>技术。而实</w:t>
      </w:r>
      <w:r>
        <w:rPr>
          <w:rFonts w:ascii="SimSun" w:hAnsi="SimSun" w:eastAsia="SimSun" w:cs="SimSun"/>
          <w:sz w:val="22"/>
          <w:szCs w:val="22"/>
        </w:rPr>
        <w:t xml:space="preserve">   </w:t>
      </w:r>
      <w:r>
        <w:rPr>
          <w:rFonts w:ascii="SimSun" w:hAnsi="SimSun" w:eastAsia="SimSun" w:cs="SimSun"/>
          <w:sz w:val="22"/>
          <w:szCs w:val="22"/>
          <w:spacing w:val="-8"/>
        </w:rPr>
        <w:t>际上，</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8"/>
        </w:rPr>
        <w:t>BI </w:t>
      </w:r>
      <w:r>
        <w:rPr>
          <w:rFonts w:ascii="SimSun" w:hAnsi="SimSun" w:eastAsia="SimSun" w:cs="SimSun"/>
          <w:sz w:val="22"/>
          <w:szCs w:val="22"/>
          <w:spacing w:val="-8"/>
        </w:rPr>
        <w:t>只是把数据库里的数据、表、字段等信息转</w:t>
      </w:r>
      <w:r>
        <w:rPr>
          <w:rFonts w:ascii="SimSun" w:hAnsi="SimSun" w:eastAsia="SimSun" w:cs="SimSun"/>
          <w:sz w:val="22"/>
          <w:szCs w:val="22"/>
          <w:spacing w:val="-9"/>
        </w:rPr>
        <w:t>化成一些</w:t>
      </w:r>
      <w:r>
        <w:rPr>
          <w:rFonts w:ascii="SimSun" w:hAnsi="SimSun" w:eastAsia="SimSun" w:cs="SimSun"/>
          <w:sz w:val="22"/>
          <w:szCs w:val="22"/>
        </w:rPr>
        <w:t xml:space="preserve">   </w:t>
      </w:r>
      <w:r>
        <w:rPr>
          <w:rFonts w:ascii="SimSun" w:hAnsi="SimSun" w:eastAsia="SimSun" w:cs="SimSun"/>
          <w:sz w:val="22"/>
          <w:szCs w:val="22"/>
          <w:spacing w:val="-5"/>
        </w:rPr>
        <w:t>关键的业务指标，人们对这些关键业务指标进行分析后再做出</w:t>
      </w:r>
      <w:r>
        <w:rPr>
          <w:rFonts w:ascii="SimSun" w:hAnsi="SimSun" w:eastAsia="SimSun" w:cs="SimSun"/>
          <w:sz w:val="22"/>
          <w:szCs w:val="22"/>
        </w:rPr>
        <w:t xml:space="preserve">   </w:t>
      </w:r>
      <w:r>
        <w:rPr>
          <w:rFonts w:ascii="SimSun" w:hAnsi="SimSun" w:eastAsia="SimSun" w:cs="SimSun"/>
          <w:sz w:val="22"/>
          <w:szCs w:val="22"/>
        </w:rPr>
        <w:t>相应的决策。这些决策完全是由人做出的，而</w:t>
      </w:r>
      <w:r>
        <w:rPr>
          <w:rFonts w:ascii="Times New Roman" w:hAnsi="Times New Roman" w:eastAsia="Times New Roman" w:cs="Times New Roman"/>
          <w:sz w:val="22"/>
          <w:szCs w:val="22"/>
        </w:rPr>
        <w:t>BI </w:t>
      </w:r>
      <w:r>
        <w:rPr>
          <w:rFonts w:ascii="SimSun" w:hAnsi="SimSun" w:eastAsia="SimSun" w:cs="SimSun"/>
          <w:sz w:val="22"/>
          <w:szCs w:val="22"/>
        </w:rPr>
        <w:t>只是辅助决   </w:t>
      </w:r>
      <w:r>
        <w:rPr>
          <w:rFonts w:ascii="SimSun" w:hAnsi="SimSun" w:eastAsia="SimSun" w:cs="SimSun"/>
          <w:sz w:val="22"/>
          <w:szCs w:val="22"/>
          <w:spacing w:val="-6"/>
        </w:rPr>
        <w:t>策。然而，智能决策系统是由机器而不是人来做决策，这是最</w:t>
      </w:r>
      <w:r>
        <w:rPr>
          <w:rFonts w:ascii="SimSun" w:hAnsi="SimSun" w:eastAsia="SimSun" w:cs="SimSun"/>
          <w:sz w:val="22"/>
          <w:szCs w:val="22"/>
          <w:spacing w:val="3"/>
        </w:rPr>
        <w:t xml:space="preserve">   </w:t>
      </w:r>
      <w:r>
        <w:rPr>
          <w:rFonts w:ascii="SimSun" w:hAnsi="SimSun" w:eastAsia="SimSun" w:cs="SimSun"/>
          <w:sz w:val="22"/>
          <w:szCs w:val="22"/>
          <w:spacing w:val="-4"/>
        </w:rPr>
        <w:t>大的转变，也是其与以往的决策辅助或者决策支持</w:t>
      </w:r>
      <w:r>
        <w:rPr>
          <w:rFonts w:ascii="SimSun" w:hAnsi="SimSun" w:eastAsia="SimSun" w:cs="SimSun"/>
          <w:sz w:val="22"/>
          <w:szCs w:val="22"/>
          <w:spacing w:val="-5"/>
        </w:rPr>
        <w:t>系统的本质</w:t>
      </w:r>
    </w:p>
    <w:p>
      <w:pPr>
        <w:ind w:left="949"/>
        <w:spacing w:line="220" w:lineRule="auto"/>
        <w:rPr>
          <w:rFonts w:ascii="SimSun" w:hAnsi="SimSun" w:eastAsia="SimSun" w:cs="SimSun"/>
          <w:sz w:val="22"/>
          <w:szCs w:val="22"/>
        </w:rPr>
      </w:pPr>
      <w:r>
        <w:rPr>
          <w:rFonts w:ascii="SimSun" w:hAnsi="SimSun" w:eastAsia="SimSun" w:cs="SimSun"/>
          <w:sz w:val="22"/>
          <w:szCs w:val="22"/>
          <w:spacing w:val="-13"/>
        </w:rPr>
        <w:t>区别。</w:t>
      </w:r>
    </w:p>
    <w:p>
      <w:pPr>
        <w:ind w:left="1380"/>
        <w:spacing w:before="207" w:line="439" w:lineRule="exact"/>
        <w:rPr>
          <w:rFonts w:ascii="SimSun" w:hAnsi="SimSun" w:eastAsia="SimSun" w:cs="SimSun"/>
          <w:sz w:val="22"/>
          <w:szCs w:val="22"/>
        </w:rPr>
      </w:pPr>
      <w:r>
        <w:rPr>
          <w:rFonts w:ascii="SimSun" w:hAnsi="SimSun" w:eastAsia="SimSun" w:cs="SimSun"/>
          <w:sz w:val="22"/>
          <w:szCs w:val="22"/>
          <w:spacing w:val="-5"/>
          <w:position w:val="16"/>
        </w:rPr>
        <w:t>一般而言，智能决策系统融合大数据与人工智能技术，基</w:t>
      </w:r>
    </w:p>
    <w:p>
      <w:pPr>
        <w:ind w:left="949"/>
        <w:spacing w:before="1" w:line="218" w:lineRule="auto"/>
        <w:rPr>
          <w:rFonts w:ascii="SimSun" w:hAnsi="SimSun" w:eastAsia="SimSun" w:cs="SimSun"/>
          <w:sz w:val="22"/>
          <w:szCs w:val="22"/>
        </w:rPr>
      </w:pPr>
      <w:r>
        <w:rPr>
          <w:rFonts w:ascii="SimSun" w:hAnsi="SimSun" w:eastAsia="SimSun" w:cs="SimSun"/>
          <w:sz w:val="22"/>
          <w:szCs w:val="22"/>
          <w:spacing w:val="-5"/>
        </w:rPr>
        <w:t>于动态知识图谱、自然语言和行业业务模型，为用户提供海量</w:t>
      </w:r>
    </w:p>
    <w:p>
      <w:pPr>
        <w:spacing w:line="218" w:lineRule="auto"/>
        <w:sectPr>
          <w:footerReference w:type="default" r:id="rId609"/>
          <w:pgSz w:w="7560" w:h="11380"/>
          <w:pgMar w:top="184" w:right="593" w:bottom="488" w:left="0" w:header="0" w:footer="203" w:gutter="0"/>
        </w:sectPr>
        <w:rPr>
          <w:rFonts w:ascii="SimSun" w:hAnsi="SimSun" w:eastAsia="SimSun" w:cs="SimSun"/>
          <w:sz w:val="22"/>
          <w:szCs w:val="22"/>
        </w:rPr>
      </w:pPr>
    </w:p>
    <w:p>
      <w:pPr>
        <w:ind w:left="5332"/>
        <w:spacing w:line="219" w:lineRule="auto"/>
        <w:rPr>
          <w:rFonts w:ascii="SimSun" w:hAnsi="SimSun" w:eastAsia="SimSun" w:cs="SimSun"/>
          <w:sz w:val="16"/>
          <w:szCs w:val="16"/>
        </w:rPr>
      </w:pPr>
      <w:r>
        <w:rPr>
          <w:rFonts w:ascii="SimSun" w:hAnsi="SimSun" w:eastAsia="SimSun" w:cs="SimSun"/>
          <w:sz w:val="16"/>
          <w:szCs w:val="16"/>
          <w:b/>
          <w:bCs/>
          <w:color w:val="4F24A7"/>
          <w:spacing w:val="-5"/>
        </w:rPr>
        <w:t>用数</w:t>
      </w:r>
      <w:r>
        <w:rPr>
          <w:rFonts w:ascii="SimSun" w:hAnsi="SimSun" w:eastAsia="SimSun" w:cs="SimSun"/>
          <w:sz w:val="16"/>
          <w:szCs w:val="16"/>
          <w:b/>
          <w:bCs/>
          <w:spacing w:val="-5"/>
        </w:rPr>
        <w:t>篇</w:t>
      </w:r>
    </w:p>
    <w:p>
      <w:pPr>
        <w:ind w:left="4882"/>
        <w:spacing w:before="8" w:line="218" w:lineRule="auto"/>
        <w:rPr>
          <w:rFonts w:ascii="SimSun" w:hAnsi="SimSun" w:eastAsia="SimSun" w:cs="SimSun"/>
          <w:sz w:val="16"/>
          <w:szCs w:val="16"/>
        </w:rPr>
      </w:pPr>
      <w:r>
        <w:rPr>
          <w:rFonts w:ascii="SimSun" w:hAnsi="SimSun" w:eastAsia="SimSun" w:cs="SimSun"/>
          <w:sz w:val="16"/>
          <w:szCs w:val="16"/>
          <w:b/>
          <w:bCs/>
          <w:color w:val="D84000"/>
          <w:spacing w:val="-10"/>
        </w:rPr>
        <w:t>挖掘数据价值</w:t>
      </w:r>
    </w:p>
    <w:p>
      <w:pPr>
        <w:pStyle w:val="BodyText"/>
        <w:spacing w:line="315" w:lineRule="auto"/>
        <w:rPr/>
      </w:pPr>
      <w:r/>
    </w:p>
    <w:p>
      <w:pPr>
        <w:pStyle w:val="BodyText"/>
        <w:spacing w:line="315" w:lineRule="auto"/>
        <w:rPr/>
      </w:pPr>
      <w:r/>
    </w:p>
    <w:p>
      <w:pPr>
        <w:ind w:right="70"/>
        <w:spacing w:before="71" w:line="361" w:lineRule="auto"/>
        <w:jc w:val="both"/>
        <w:rPr>
          <w:rFonts w:ascii="SimSun" w:hAnsi="SimSun" w:eastAsia="SimSun" w:cs="SimSun"/>
          <w:sz w:val="22"/>
          <w:szCs w:val="22"/>
        </w:rPr>
      </w:pPr>
      <w:r>
        <w:rPr>
          <w:rFonts w:ascii="SimSun" w:hAnsi="SimSun" w:eastAsia="SimSun" w:cs="SimSun"/>
          <w:sz w:val="22"/>
          <w:szCs w:val="22"/>
          <w:spacing w:val="-6"/>
        </w:rPr>
        <w:t>数据汇聚融合、快速感知和认知、分析和推理、自适应与</w:t>
      </w:r>
      <w:r>
        <w:rPr>
          <w:rFonts w:ascii="SimSun" w:hAnsi="SimSun" w:eastAsia="SimSun" w:cs="SimSun"/>
          <w:sz w:val="22"/>
          <w:szCs w:val="22"/>
          <w:spacing w:val="-7"/>
        </w:rPr>
        <w:t>自优 </w:t>
      </w:r>
      <w:r>
        <w:rPr>
          <w:rFonts w:ascii="SimSun" w:hAnsi="SimSun" w:eastAsia="SimSun" w:cs="SimSun"/>
          <w:sz w:val="22"/>
          <w:szCs w:val="22"/>
          <w:spacing w:val="-6"/>
        </w:rPr>
        <w:t>化、行业智能决策这五大能力，系统本身也具备自适应和</w:t>
      </w:r>
      <w:r>
        <w:rPr>
          <w:rFonts w:ascii="SimSun" w:hAnsi="SimSun" w:eastAsia="SimSun" w:cs="SimSun"/>
          <w:sz w:val="22"/>
          <w:szCs w:val="22"/>
          <w:spacing w:val="-7"/>
        </w:rPr>
        <w:t>自优 </w:t>
      </w:r>
      <w:r>
        <w:rPr>
          <w:rFonts w:ascii="SimSun" w:hAnsi="SimSun" w:eastAsia="SimSun" w:cs="SimSun"/>
          <w:sz w:val="22"/>
          <w:szCs w:val="22"/>
          <w:spacing w:val="-3"/>
        </w:rPr>
        <w:t>化的能力，支持复杂业务问题的自动识别、判断并进行推理，</w:t>
      </w:r>
    </w:p>
    <w:p>
      <w:pPr>
        <w:spacing w:line="218" w:lineRule="auto"/>
        <w:rPr>
          <w:rFonts w:ascii="SimSun" w:hAnsi="SimSun" w:eastAsia="SimSun" w:cs="SimSun"/>
          <w:sz w:val="22"/>
          <w:szCs w:val="22"/>
        </w:rPr>
      </w:pPr>
      <w:r>
        <w:rPr>
          <w:rFonts w:ascii="SimSun" w:hAnsi="SimSun" w:eastAsia="SimSun" w:cs="SimSun"/>
          <w:sz w:val="22"/>
          <w:szCs w:val="22"/>
          <w:spacing w:val="-6"/>
        </w:rPr>
        <w:t>进而做出智能、快速、精确、实时的AI</w:t>
      </w:r>
      <w:r>
        <w:rPr>
          <w:rFonts w:ascii="SimSun" w:hAnsi="SimSun" w:eastAsia="SimSun" w:cs="SimSun"/>
          <w:sz w:val="22"/>
          <w:szCs w:val="22"/>
          <w:spacing w:val="-47"/>
        </w:rPr>
        <w:t xml:space="preserve"> </w:t>
      </w:r>
      <w:r>
        <w:rPr>
          <w:rFonts w:ascii="SimSun" w:hAnsi="SimSun" w:eastAsia="SimSun" w:cs="SimSun"/>
          <w:sz w:val="22"/>
          <w:szCs w:val="22"/>
          <w:spacing w:val="-6"/>
        </w:rPr>
        <w:t>决策。</w:t>
      </w:r>
    </w:p>
    <w:p>
      <w:pPr>
        <w:ind w:right="139" w:firstLine="429"/>
        <w:spacing w:before="159" w:line="361" w:lineRule="auto"/>
        <w:jc w:val="both"/>
        <w:rPr>
          <w:rFonts w:ascii="SimSun" w:hAnsi="SimSun" w:eastAsia="SimSun" w:cs="SimSun"/>
          <w:sz w:val="22"/>
          <w:szCs w:val="22"/>
        </w:rPr>
      </w:pPr>
      <w:r>
        <w:rPr>
          <w:rFonts w:ascii="SimSun" w:hAnsi="SimSun" w:eastAsia="SimSun" w:cs="SimSun"/>
          <w:sz w:val="22"/>
          <w:szCs w:val="22"/>
          <w:spacing w:val="-6"/>
        </w:rPr>
        <w:t>当然，不是所有的决策都是完全智能的、自动化的。智能</w:t>
      </w:r>
      <w:r>
        <w:rPr>
          <w:rFonts w:ascii="SimSun" w:hAnsi="SimSun" w:eastAsia="SimSun" w:cs="SimSun"/>
          <w:sz w:val="22"/>
          <w:szCs w:val="22"/>
          <w:spacing w:val="9"/>
        </w:rPr>
        <w:t xml:space="preserve"> </w:t>
      </w:r>
      <w:r>
        <w:rPr>
          <w:rFonts w:ascii="SimSun" w:hAnsi="SimSun" w:eastAsia="SimSun" w:cs="SimSun"/>
          <w:sz w:val="22"/>
          <w:szCs w:val="22"/>
          <w:spacing w:val="-6"/>
        </w:rPr>
        <w:t>决策多数集中在所谓的战术级以及运营级的决策上，例如，给</w:t>
      </w:r>
      <w:r>
        <w:rPr>
          <w:rFonts w:ascii="SimSun" w:hAnsi="SimSun" w:eastAsia="SimSun" w:cs="SimSun"/>
          <w:sz w:val="22"/>
          <w:szCs w:val="22"/>
          <w:spacing w:val="9"/>
        </w:rPr>
        <w:t xml:space="preserve"> </w:t>
      </w:r>
      <w:r>
        <w:rPr>
          <w:rFonts w:ascii="SimSun" w:hAnsi="SimSun" w:eastAsia="SimSun" w:cs="SimSun"/>
          <w:sz w:val="22"/>
          <w:szCs w:val="22"/>
          <w:spacing w:val="-12"/>
        </w:rPr>
        <w:t>什么样的用户做什么样的推荐等。而战略级别的决策，</w:t>
      </w:r>
      <w:r>
        <w:rPr>
          <w:rFonts w:ascii="SimSun" w:hAnsi="SimSun" w:eastAsia="SimSun" w:cs="SimSun"/>
          <w:sz w:val="22"/>
          <w:szCs w:val="22"/>
          <w:spacing w:val="62"/>
        </w:rPr>
        <w:t xml:space="preserve"> </w:t>
      </w:r>
      <w:r>
        <w:rPr>
          <w:rFonts w:ascii="SimSun" w:hAnsi="SimSun" w:eastAsia="SimSun" w:cs="SimSun"/>
          <w:sz w:val="22"/>
          <w:szCs w:val="22"/>
          <w:spacing w:val="-12"/>
        </w:rPr>
        <w:t>一般来</w:t>
      </w:r>
    </w:p>
    <w:p>
      <w:pPr>
        <w:spacing w:before="1" w:line="218" w:lineRule="auto"/>
        <w:rPr>
          <w:rFonts w:ascii="SimSun" w:hAnsi="SimSun" w:eastAsia="SimSun" w:cs="SimSun"/>
          <w:sz w:val="22"/>
          <w:szCs w:val="22"/>
        </w:rPr>
      </w:pPr>
      <w:r>
        <w:rPr>
          <w:rFonts w:ascii="SimSun" w:hAnsi="SimSun" w:eastAsia="SimSun" w:cs="SimSun"/>
          <w:sz w:val="22"/>
          <w:szCs w:val="22"/>
          <w:spacing w:val="-10"/>
        </w:rPr>
        <w:t>说，现在还是由人在机器的辅助下完成的。</w:t>
      </w:r>
    </w:p>
    <w:p>
      <w:pPr>
        <w:spacing w:line="218" w:lineRule="auto"/>
        <w:sectPr>
          <w:footerReference w:type="default" r:id="rId611"/>
          <w:pgSz w:w="7530" w:h="11370"/>
          <w:pgMar w:top="174" w:right="1129" w:bottom="489" w:left="470" w:header="0" w:footer="201" w:gutter="0"/>
        </w:sectPr>
        <w:rPr>
          <w:rFonts w:ascii="SimSun" w:hAnsi="SimSun" w:eastAsia="SimSun" w:cs="SimSun"/>
          <w:sz w:val="22"/>
          <w:szCs w:val="22"/>
        </w:rPr>
      </w:pPr>
    </w:p>
    <w:p>
      <w:pPr>
        <w:ind w:left="1049"/>
        <w:spacing w:line="185" w:lineRule="auto"/>
        <w:rPr>
          <w:rFonts w:ascii="SimSun" w:hAnsi="SimSun" w:eastAsia="SimSun" w:cs="SimSun"/>
          <w:sz w:val="17"/>
          <w:szCs w:val="17"/>
        </w:rPr>
      </w:pPr>
      <w:r>
        <w:drawing>
          <wp:anchor distT="0" distB="0" distL="0" distR="0" simplePos="0" relativeHeight="253790208" behindDoc="0" locked="0" layoutInCell="0" allowOverlap="1">
            <wp:simplePos x="0" y="0"/>
            <wp:positionH relativeFrom="page">
              <wp:posOffset>12721</wp:posOffset>
            </wp:positionH>
            <wp:positionV relativeFrom="page">
              <wp:posOffset>0</wp:posOffset>
            </wp:positionV>
            <wp:extent cx="666707" cy="609610"/>
            <wp:effectExtent l="0" t="0" r="0" b="0"/>
            <wp:wrapNone/>
            <wp:docPr id="702" name="IM 702"/>
            <wp:cNvGraphicFramePr/>
            <a:graphic>
              <a:graphicData uri="http://schemas.openxmlformats.org/drawingml/2006/picture">
                <pic:pic>
                  <pic:nvPicPr>
                    <pic:cNvPr id="702" name="IM 702"/>
                    <pic:cNvPicPr/>
                  </pic:nvPicPr>
                  <pic:blipFill>
                    <a:blip r:embed="rId613"/>
                    <a:stretch>
                      <a:fillRect/>
                    </a:stretch>
                  </pic:blipFill>
                  <pic:spPr>
                    <a:xfrm rot="0">
                      <a:off x="0" y="0"/>
                      <a:ext cx="666707" cy="609610"/>
                    </a:xfrm>
                    <a:prstGeom prst="rect">
                      <a:avLst/>
                    </a:prstGeom>
                  </pic:spPr>
                </pic:pic>
              </a:graphicData>
            </a:graphic>
          </wp:anchor>
        </w:drawing>
      </w:r>
      <w:r>
        <w:rPr>
          <w:rFonts w:ascii="SimSun" w:hAnsi="SimSun" w:eastAsia="SimSun" w:cs="SimSun"/>
          <w:sz w:val="17"/>
          <w:szCs w:val="17"/>
          <w:color w:val="D19C7E"/>
          <w:spacing w:val="-12"/>
        </w:rPr>
        <w:t>数据为王</w:t>
      </w:r>
    </w:p>
    <w:p>
      <w:pPr>
        <w:ind w:left="1349"/>
        <w:spacing w:line="227" w:lineRule="auto"/>
        <w:rPr>
          <w:rFonts w:ascii="KaiTi" w:hAnsi="KaiTi" w:eastAsia="KaiTi" w:cs="KaiTi"/>
          <w:sz w:val="18"/>
          <w:szCs w:val="18"/>
        </w:rPr>
      </w:pPr>
      <w:r>
        <w:rPr>
          <w:rFonts w:ascii="KaiTi" w:hAnsi="KaiTi" w:eastAsia="KaiTi" w:cs="KaiTi"/>
          <w:sz w:val="18"/>
          <w:szCs w:val="18"/>
          <w:spacing w:val="-19"/>
          <w:w w:val="97"/>
        </w:rPr>
        <w:t>打开工业数据治理之门</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3494"/>
        <w:spacing w:before="107" w:line="219" w:lineRule="auto"/>
        <w:rPr>
          <w:rFonts w:ascii="SimSun" w:hAnsi="SimSun" w:eastAsia="SimSun" w:cs="SimSun"/>
          <w:sz w:val="33"/>
          <w:szCs w:val="33"/>
        </w:rPr>
      </w:pPr>
      <w:r>
        <w:rPr>
          <w:rFonts w:ascii="SimSun" w:hAnsi="SimSun" w:eastAsia="SimSun" w:cs="SimSun"/>
          <w:sz w:val="33"/>
          <w:szCs w:val="33"/>
          <w:b/>
          <w:bCs/>
          <w:color w:val="524594"/>
          <w:spacing w:val="-12"/>
        </w:rPr>
        <w:t>第十章</w:t>
      </w:r>
    </w:p>
    <w:p>
      <w:pPr>
        <w:ind w:left="1805"/>
        <w:spacing w:before="219" w:line="221" w:lineRule="auto"/>
        <w:rPr>
          <w:rFonts w:ascii="SimHei" w:hAnsi="SimHei" w:eastAsia="SimHei" w:cs="SimHei"/>
          <w:sz w:val="43"/>
          <w:szCs w:val="43"/>
        </w:rPr>
      </w:pPr>
      <w:bookmarkStart w:name="bookmark28" w:id="25"/>
      <w:bookmarkEnd w:id="25"/>
      <w:r>
        <w:rPr>
          <w:rFonts w:ascii="SimHei" w:hAnsi="SimHei" w:eastAsia="SimHei" w:cs="SimHei"/>
          <w:sz w:val="43"/>
          <w:szCs w:val="43"/>
          <w:b/>
          <w:bCs/>
          <w:color w:val="FE4300"/>
          <w:spacing w:val="-38"/>
        </w:rPr>
        <w:t>数据予力：商业模式升级</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3013"/>
        <w:spacing w:before="89" w:line="219" w:lineRule="auto"/>
        <w:rPr>
          <w:rFonts w:ascii="SimSun" w:hAnsi="SimSun" w:eastAsia="SimSun" w:cs="SimSun"/>
          <w:sz w:val="27"/>
          <w:szCs w:val="27"/>
        </w:rPr>
      </w:pPr>
      <w:r>
        <w:rPr>
          <w:rFonts w:ascii="SimSun" w:hAnsi="SimSun" w:eastAsia="SimSun" w:cs="SimSun"/>
          <w:sz w:val="27"/>
          <w:szCs w:val="27"/>
          <w:b/>
          <w:bCs/>
          <w:color w:val="4B3E8C"/>
          <w:spacing w:val="2"/>
        </w:rPr>
        <w:t>数据资产社会化</w:t>
      </w:r>
    </w:p>
    <w:p>
      <w:pPr>
        <w:pStyle w:val="BodyText"/>
        <w:spacing w:line="332" w:lineRule="auto"/>
        <w:rPr/>
      </w:pPr>
      <w:r/>
    </w:p>
    <w:p>
      <w:pPr>
        <w:ind w:left="1049" w:right="80" w:firstLine="335"/>
        <w:spacing w:before="75" w:line="338" w:lineRule="auto"/>
        <w:jc w:val="both"/>
        <w:rPr>
          <w:rFonts w:ascii="SimSun" w:hAnsi="SimSun" w:eastAsia="SimSun" w:cs="SimSun"/>
          <w:sz w:val="23"/>
          <w:szCs w:val="23"/>
        </w:rPr>
      </w:pPr>
      <w:r>
        <w:rPr>
          <w:rFonts w:ascii="SimSun" w:hAnsi="SimSun" w:eastAsia="SimSun" w:cs="SimSun"/>
          <w:sz w:val="23"/>
          <w:szCs w:val="23"/>
          <w:spacing w:val="-11"/>
        </w:rPr>
        <w:t>“大数据的市场规模没有天花板。”大数据作为新兴领域</w:t>
      </w:r>
      <w:r>
        <w:rPr>
          <w:rFonts w:ascii="SimSun" w:hAnsi="SimSun" w:eastAsia="SimSun" w:cs="SimSun"/>
          <w:sz w:val="23"/>
          <w:szCs w:val="23"/>
          <w:spacing w:val="8"/>
        </w:rPr>
        <w:t xml:space="preserve"> </w:t>
      </w:r>
      <w:r>
        <w:rPr>
          <w:rFonts w:ascii="SimSun" w:hAnsi="SimSun" w:eastAsia="SimSun" w:cs="SimSun"/>
          <w:sz w:val="23"/>
          <w:szCs w:val="23"/>
          <w:spacing w:val="-8"/>
        </w:rPr>
        <w:t>已经进入应用发展阶段，基础设施建设带来的规模性高速增</w:t>
      </w:r>
      <w:r>
        <w:rPr>
          <w:rFonts w:ascii="SimSun" w:hAnsi="SimSun" w:eastAsia="SimSun" w:cs="SimSun"/>
          <w:sz w:val="23"/>
          <w:szCs w:val="23"/>
          <w:spacing w:val="15"/>
        </w:rPr>
        <w:t xml:space="preserve"> </w:t>
      </w:r>
      <w:r>
        <w:rPr>
          <w:rFonts w:ascii="SimSun" w:hAnsi="SimSun" w:eastAsia="SimSun" w:cs="SimSun"/>
          <w:sz w:val="23"/>
          <w:szCs w:val="23"/>
          <w:spacing w:val="-8"/>
        </w:rPr>
        <w:t>长出现逐步放缓的趋势，技术创新和商业模式创新推动各行</w:t>
      </w:r>
      <w:r>
        <w:rPr>
          <w:rFonts w:ascii="SimSun" w:hAnsi="SimSun" w:eastAsia="SimSun" w:cs="SimSun"/>
          <w:sz w:val="23"/>
          <w:szCs w:val="23"/>
          <w:spacing w:val="8"/>
        </w:rPr>
        <w:t xml:space="preserve"> </w:t>
      </w:r>
      <w:r>
        <w:rPr>
          <w:rFonts w:ascii="SimSun" w:hAnsi="SimSun" w:eastAsia="SimSun" w:cs="SimSun"/>
          <w:sz w:val="23"/>
          <w:szCs w:val="23"/>
          <w:spacing w:val="-16"/>
        </w:rPr>
        <w:t>业应用逐步成熟，应用创造的价值在市场规模中的比重日益增</w:t>
      </w:r>
      <w:r>
        <w:rPr>
          <w:rFonts w:ascii="SimSun" w:hAnsi="SimSun" w:eastAsia="SimSun" w:cs="SimSun"/>
          <w:sz w:val="23"/>
          <w:szCs w:val="23"/>
          <w:spacing w:val="8"/>
        </w:rPr>
        <w:t xml:space="preserve"> </w:t>
      </w:r>
      <w:r>
        <w:rPr>
          <w:rFonts w:ascii="SimSun" w:hAnsi="SimSun" w:eastAsia="SimSun" w:cs="SimSun"/>
          <w:sz w:val="23"/>
          <w:szCs w:val="23"/>
          <w:spacing w:val="-15"/>
        </w:rPr>
        <w:t>大，并成为新的增长动力。从总体规模看，大数据成为全球</w:t>
      </w:r>
      <w:r>
        <w:rPr>
          <w:rFonts w:ascii="Times New Roman" w:hAnsi="Times New Roman" w:eastAsia="Times New Roman" w:cs="Times New Roman"/>
          <w:sz w:val="23"/>
          <w:szCs w:val="23"/>
          <w:spacing w:val="-15"/>
        </w:rPr>
        <w:t>IT</w:t>
      </w:r>
      <w:r>
        <w:rPr>
          <w:rFonts w:ascii="Times New Roman" w:hAnsi="Times New Roman" w:eastAsia="Times New Roman" w:cs="Times New Roman"/>
          <w:sz w:val="23"/>
          <w:szCs w:val="23"/>
          <w:spacing w:val="1"/>
        </w:rPr>
        <w:t xml:space="preserve">  </w:t>
      </w:r>
      <w:r>
        <w:rPr>
          <w:rFonts w:ascii="SimSun" w:hAnsi="SimSun" w:eastAsia="SimSun" w:cs="SimSun"/>
          <w:sz w:val="23"/>
          <w:szCs w:val="23"/>
          <w:spacing w:val="-16"/>
        </w:rPr>
        <w:t>支出新的增长点。从大数据核心产业结构看，基于大数据的服</w:t>
      </w:r>
      <w:r>
        <w:rPr>
          <w:rFonts w:ascii="SimSun" w:hAnsi="SimSun" w:eastAsia="SimSun" w:cs="SimSun"/>
          <w:sz w:val="23"/>
          <w:szCs w:val="23"/>
        </w:rPr>
        <w:t xml:space="preserve"> </w:t>
      </w:r>
      <w:r>
        <w:rPr>
          <w:rFonts w:ascii="SimSun" w:hAnsi="SimSun" w:eastAsia="SimSun" w:cs="SimSun"/>
          <w:sz w:val="23"/>
          <w:szCs w:val="23"/>
          <w:spacing w:val="-16"/>
        </w:rPr>
        <w:t>务是大数据核心产业的主体，其规模约占大数据核心产业规模</w:t>
      </w:r>
    </w:p>
    <w:p>
      <w:pPr>
        <w:ind w:left="1049"/>
        <w:spacing w:before="1" w:line="222" w:lineRule="auto"/>
        <w:rPr>
          <w:rFonts w:ascii="SimSun" w:hAnsi="SimSun" w:eastAsia="SimSun" w:cs="SimSun"/>
          <w:sz w:val="23"/>
          <w:szCs w:val="23"/>
        </w:rPr>
      </w:pPr>
      <w:r>
        <w:rPr>
          <w:rFonts w:ascii="SimSun" w:hAnsi="SimSun" w:eastAsia="SimSun" w:cs="SimSun"/>
          <w:sz w:val="23"/>
          <w:szCs w:val="23"/>
          <w:spacing w:val="2"/>
        </w:rPr>
        <w:t>的90%。</w:t>
      </w:r>
    </w:p>
    <w:p>
      <w:pPr>
        <w:ind w:left="1049" w:firstLine="470"/>
        <w:spacing w:before="197" w:line="353" w:lineRule="auto"/>
        <w:jc w:val="both"/>
        <w:rPr>
          <w:rFonts w:ascii="SimSun" w:hAnsi="SimSun" w:eastAsia="SimSun" w:cs="SimSun"/>
          <w:sz w:val="22"/>
          <w:szCs w:val="22"/>
        </w:rPr>
      </w:pPr>
      <w:r>
        <w:rPr>
          <w:rFonts w:ascii="SimSun" w:hAnsi="SimSun" w:eastAsia="SimSun" w:cs="SimSun"/>
          <w:sz w:val="22"/>
          <w:szCs w:val="22"/>
          <w:spacing w:val="-11"/>
        </w:rPr>
        <w:t>数据资产化已经成为领军企业的一项核心能力和</w:t>
      </w:r>
      <w:r>
        <w:rPr>
          <w:rFonts w:ascii="SimSun" w:hAnsi="SimSun" w:eastAsia="SimSun" w:cs="SimSun"/>
          <w:sz w:val="22"/>
          <w:szCs w:val="22"/>
          <w:spacing w:val="-12"/>
        </w:rPr>
        <w:t>资源优势。</w:t>
      </w:r>
      <w:r>
        <w:rPr>
          <w:rFonts w:ascii="SimSun" w:hAnsi="SimSun" w:eastAsia="SimSun" w:cs="SimSun"/>
          <w:sz w:val="22"/>
          <w:szCs w:val="22"/>
        </w:rPr>
        <w:t xml:space="preserve"> </w:t>
      </w:r>
      <w:r>
        <w:rPr>
          <w:rFonts w:ascii="SimSun" w:hAnsi="SimSun" w:eastAsia="SimSun" w:cs="SimSun"/>
          <w:sz w:val="22"/>
          <w:szCs w:val="22"/>
          <w:spacing w:val="-13"/>
        </w:rPr>
        <w:t>一般而言，行业领军企业由于拥有足够大的市场份额，拥有足够</w:t>
      </w:r>
    </w:p>
    <w:p>
      <w:pPr>
        <w:ind w:right="10"/>
        <w:spacing w:before="1" w:line="219" w:lineRule="auto"/>
        <w:jc w:val="right"/>
        <w:rPr>
          <w:rFonts w:ascii="SimSun" w:hAnsi="SimSun" w:eastAsia="SimSun" w:cs="SimSun"/>
          <w:sz w:val="22"/>
          <w:szCs w:val="22"/>
        </w:rPr>
      </w:pPr>
      <w:r>
        <w:rPr>
          <w:rFonts w:ascii="SimSun" w:hAnsi="SimSun" w:eastAsia="SimSun" w:cs="SimSun"/>
          <w:sz w:val="22"/>
          <w:szCs w:val="22"/>
          <w:spacing w:val="-10"/>
        </w:rPr>
        <w:t>强的产业链影响力，甚至拥有行业领先的交易数据和交易资源，</w:t>
      </w:r>
    </w:p>
    <w:p>
      <w:pPr>
        <w:spacing w:line="219" w:lineRule="auto"/>
        <w:sectPr>
          <w:footerReference w:type="default" r:id="rId612"/>
          <w:pgSz w:w="7560" w:h="11380"/>
          <w:pgMar w:top="166" w:right="589" w:bottom="494" w:left="20" w:header="0" w:footer="259" w:gutter="0"/>
        </w:sectPr>
        <w:rPr>
          <w:rFonts w:ascii="SimSun" w:hAnsi="SimSun" w:eastAsia="SimSun" w:cs="SimSun"/>
          <w:sz w:val="22"/>
          <w:szCs w:val="22"/>
        </w:rPr>
      </w:pPr>
    </w:p>
    <w:p>
      <w:pPr>
        <w:ind w:left="5482"/>
        <w:spacing w:line="206" w:lineRule="auto"/>
        <w:rPr>
          <w:rFonts w:ascii="SimSun" w:hAnsi="SimSun" w:eastAsia="SimSun" w:cs="SimSun"/>
          <w:sz w:val="16"/>
          <w:szCs w:val="16"/>
        </w:rPr>
      </w:pPr>
      <w:r>
        <w:pict>
          <v:rect id="_x0000_s750" style="position:absolute;margin-left:41.0009pt;margin-top:417.501pt;mso-position-vertical-relative:page;mso-position-horizontal-relative:page;width:0.55pt;height:83.05pt;z-index:253808640;" o:allowincell="f" fillcolor="#000000" filled="true" stroked="false"/>
        </w:pict>
      </w:r>
      <w:r>
        <w:pict>
          <v:rect id="_x0000_s752" style="position:absolute;margin-left:233.502pt;margin-top:523.498pt;mso-position-vertical-relative:page;mso-position-horizontal-relative:page;width:27pt;height:0.55pt;z-index:253809664;" o:allowincell="f" fillcolor="#000000" filled="true" stroked="false"/>
        </w:pict>
      </w:r>
      <w:r>
        <w:drawing>
          <wp:anchor distT="0" distB="0" distL="0" distR="0" simplePos="0" relativeHeight="253807616" behindDoc="0" locked="0" layoutInCell="0" allowOverlap="1">
            <wp:simplePos x="0" y="0"/>
            <wp:positionH relativeFrom="page">
              <wp:posOffset>349244</wp:posOffset>
            </wp:positionH>
            <wp:positionV relativeFrom="page">
              <wp:posOffset>6203958</wp:posOffset>
            </wp:positionV>
            <wp:extent cx="273074" cy="266704"/>
            <wp:effectExtent l="0" t="0" r="0" b="0"/>
            <wp:wrapNone/>
            <wp:docPr id="704" name="IM 704"/>
            <wp:cNvGraphicFramePr/>
            <a:graphic>
              <a:graphicData uri="http://schemas.openxmlformats.org/drawingml/2006/picture">
                <pic:pic>
                  <pic:nvPicPr>
                    <pic:cNvPr id="704" name="IM 704"/>
                    <pic:cNvPicPr/>
                  </pic:nvPicPr>
                  <pic:blipFill>
                    <a:blip r:embed="rId615"/>
                    <a:stretch>
                      <a:fillRect/>
                    </a:stretch>
                  </pic:blipFill>
                  <pic:spPr>
                    <a:xfrm rot="0">
                      <a:off x="0" y="0"/>
                      <a:ext cx="273074" cy="266704"/>
                    </a:xfrm>
                    <a:prstGeom prst="rect">
                      <a:avLst/>
                    </a:prstGeom>
                  </pic:spPr>
                </pic:pic>
              </a:graphicData>
            </a:graphic>
          </wp:anchor>
        </w:drawing>
      </w:r>
      <w:r>
        <w:drawing>
          <wp:anchor distT="0" distB="0" distL="0" distR="0" simplePos="0" relativeHeight="253806592" behindDoc="1" locked="0" layoutInCell="0" allowOverlap="1">
            <wp:simplePos x="0" y="0"/>
            <wp:positionH relativeFrom="page">
              <wp:posOffset>3702067</wp:posOffset>
            </wp:positionH>
            <wp:positionV relativeFrom="page">
              <wp:posOffset>6299189</wp:posOffset>
            </wp:positionV>
            <wp:extent cx="482601" cy="482581"/>
            <wp:effectExtent l="0" t="0" r="0" b="0"/>
            <wp:wrapNone/>
            <wp:docPr id="706" name="IM 706"/>
            <wp:cNvGraphicFramePr/>
            <a:graphic>
              <a:graphicData uri="http://schemas.openxmlformats.org/drawingml/2006/picture">
                <pic:pic>
                  <pic:nvPicPr>
                    <pic:cNvPr id="706" name="IM 706"/>
                    <pic:cNvPicPr/>
                  </pic:nvPicPr>
                  <pic:blipFill>
                    <a:blip r:embed="rId616"/>
                    <a:stretch>
                      <a:fillRect/>
                    </a:stretch>
                  </pic:blipFill>
                  <pic:spPr>
                    <a:xfrm rot="0">
                      <a:off x="0" y="0"/>
                      <a:ext cx="482601" cy="482581"/>
                    </a:xfrm>
                    <a:prstGeom prst="rect">
                      <a:avLst/>
                    </a:prstGeom>
                  </pic:spPr>
                </pic:pic>
              </a:graphicData>
            </a:graphic>
          </wp:anchor>
        </w:drawing>
      </w:r>
      <w:r>
        <w:rPr>
          <w:rFonts w:ascii="SimSun" w:hAnsi="SimSun" w:eastAsia="SimSun" w:cs="SimSun"/>
          <w:sz w:val="16"/>
          <w:szCs w:val="16"/>
          <w:b/>
          <w:bCs/>
          <w:spacing w:val="-8"/>
        </w:rPr>
        <w:t>用</w:t>
      </w:r>
      <w:r>
        <w:rPr>
          <w:rFonts w:ascii="SimSun" w:hAnsi="SimSun" w:eastAsia="SimSun" w:cs="SimSun"/>
          <w:sz w:val="16"/>
          <w:szCs w:val="16"/>
          <w:b/>
          <w:bCs/>
          <w:color w:val="5A2ACA"/>
          <w:spacing w:val="-8"/>
        </w:rPr>
        <w:t>数</w:t>
      </w:r>
      <w:r>
        <w:rPr>
          <w:rFonts w:ascii="SimSun" w:hAnsi="SimSun" w:eastAsia="SimSun" w:cs="SimSun"/>
          <w:sz w:val="16"/>
          <w:szCs w:val="16"/>
          <w:b/>
          <w:bCs/>
          <w:spacing w:val="-8"/>
        </w:rPr>
        <w:t>篇</w:t>
      </w:r>
    </w:p>
    <w:p>
      <w:pPr>
        <w:ind w:left="5022"/>
        <w:spacing w:line="217" w:lineRule="auto"/>
        <w:rPr>
          <w:rFonts w:ascii="SimSun" w:hAnsi="SimSun" w:eastAsia="SimSun" w:cs="SimSun"/>
          <w:sz w:val="16"/>
          <w:szCs w:val="16"/>
        </w:rPr>
      </w:pPr>
      <w:r>
        <w:rPr>
          <w:rFonts w:ascii="SimSun" w:hAnsi="SimSun" w:eastAsia="SimSun" w:cs="SimSun"/>
          <w:sz w:val="16"/>
          <w:szCs w:val="16"/>
          <w:b/>
          <w:bCs/>
          <w:color w:val="FC8D2C"/>
          <w:spacing w:val="-12"/>
        </w:rPr>
        <w:t>挖掘数据价值</w:t>
      </w:r>
    </w:p>
    <w:p>
      <w:pPr>
        <w:pStyle w:val="BodyText"/>
        <w:spacing w:line="316" w:lineRule="auto"/>
        <w:rPr/>
      </w:pPr>
      <w:r/>
    </w:p>
    <w:p>
      <w:pPr>
        <w:pStyle w:val="BodyText"/>
        <w:spacing w:line="316" w:lineRule="auto"/>
        <w:rPr/>
      </w:pPr>
      <w:r/>
    </w:p>
    <w:p>
      <w:pPr>
        <w:ind w:left="130" w:right="25"/>
        <w:spacing w:before="68" w:line="387" w:lineRule="auto"/>
        <w:jc w:val="both"/>
        <w:rPr>
          <w:rFonts w:ascii="SimSun" w:hAnsi="SimSun" w:eastAsia="SimSun" w:cs="SimSun"/>
          <w:sz w:val="21"/>
          <w:szCs w:val="21"/>
        </w:rPr>
      </w:pPr>
      <w:r>
        <w:rPr>
          <w:rFonts w:ascii="SimSun" w:hAnsi="SimSun" w:eastAsia="SimSun" w:cs="SimSun"/>
          <w:sz w:val="21"/>
          <w:szCs w:val="21"/>
          <w:spacing w:val="-3"/>
        </w:rPr>
        <w:t>其在数据采集、数据存储、数据分析、数据可</w:t>
      </w:r>
      <w:r>
        <w:rPr>
          <w:rFonts w:ascii="SimSun" w:hAnsi="SimSun" w:eastAsia="SimSun" w:cs="SimSun"/>
          <w:sz w:val="21"/>
          <w:szCs w:val="21"/>
          <w:spacing w:val="-4"/>
        </w:rPr>
        <w:t>视化等大数据服务</w:t>
      </w:r>
      <w:r>
        <w:rPr>
          <w:rFonts w:ascii="SimSun" w:hAnsi="SimSun" w:eastAsia="SimSun" w:cs="SimSun"/>
          <w:sz w:val="21"/>
          <w:szCs w:val="21"/>
        </w:rPr>
        <w:t xml:space="preserve">  </w:t>
      </w:r>
      <w:r>
        <w:rPr>
          <w:rFonts w:ascii="SimSun" w:hAnsi="SimSun" w:eastAsia="SimSun" w:cs="SimSun"/>
          <w:sz w:val="21"/>
          <w:szCs w:val="21"/>
          <w:spacing w:val="-3"/>
        </w:rPr>
        <w:t>输出方面具备中小企业无可比拟的先天优势。而这一优势如</w:t>
      </w:r>
      <w:r>
        <w:rPr>
          <w:rFonts w:ascii="SimSun" w:hAnsi="SimSun" w:eastAsia="SimSun" w:cs="SimSun"/>
          <w:sz w:val="21"/>
          <w:szCs w:val="21"/>
          <w:spacing w:val="-4"/>
        </w:rPr>
        <w:t>何创</w:t>
      </w:r>
      <w:r>
        <w:rPr>
          <w:rFonts w:ascii="SimSun" w:hAnsi="SimSun" w:eastAsia="SimSun" w:cs="SimSun"/>
          <w:sz w:val="21"/>
          <w:szCs w:val="21"/>
        </w:rPr>
        <w:t xml:space="preserve">  </w:t>
      </w:r>
      <w:r>
        <w:rPr>
          <w:rFonts w:ascii="SimSun" w:hAnsi="SimSun" w:eastAsia="SimSun" w:cs="SimSun"/>
          <w:sz w:val="21"/>
          <w:szCs w:val="21"/>
        </w:rPr>
        <w:t>造更大的社会价值，是大多数企业正在积极思考和摸索的方向。</w:t>
      </w:r>
      <w:r>
        <w:rPr>
          <w:rFonts w:ascii="SimSun" w:hAnsi="SimSun" w:eastAsia="SimSun" w:cs="SimSun"/>
          <w:sz w:val="21"/>
          <w:szCs w:val="21"/>
          <w:spacing w:val="3"/>
        </w:rPr>
        <w:t xml:space="preserve"> </w:t>
      </w:r>
      <w:r>
        <w:rPr>
          <w:rFonts w:ascii="SimSun" w:hAnsi="SimSun" w:eastAsia="SimSun" w:cs="SimSun"/>
          <w:sz w:val="21"/>
          <w:szCs w:val="21"/>
          <w:spacing w:val="4"/>
        </w:rPr>
        <w:t>对于行业领军企业而言，面向用户提供基于行业大数据的创新</w:t>
      </w:r>
      <w:r>
        <w:rPr>
          <w:rFonts w:ascii="SimSun" w:hAnsi="SimSun" w:eastAsia="SimSun" w:cs="SimSun"/>
          <w:sz w:val="21"/>
          <w:szCs w:val="21"/>
          <w:spacing w:val="5"/>
        </w:rPr>
        <w:t xml:space="preserve">  </w:t>
      </w:r>
      <w:r>
        <w:rPr>
          <w:rFonts w:ascii="SimSun" w:hAnsi="SimSun" w:eastAsia="SimSun" w:cs="SimSun"/>
          <w:sz w:val="21"/>
          <w:szCs w:val="21"/>
          <w:spacing w:val="4"/>
        </w:rPr>
        <w:t>数据服务是一个难得的市场机遇，是数字化商业创新的一个重</w:t>
      </w:r>
      <w:r>
        <w:rPr>
          <w:rFonts w:ascii="SimSun" w:hAnsi="SimSun" w:eastAsia="SimSun" w:cs="SimSun"/>
          <w:sz w:val="21"/>
          <w:szCs w:val="21"/>
          <w:spacing w:val="5"/>
        </w:rPr>
        <w:t xml:space="preserve">  </w:t>
      </w:r>
      <w:r>
        <w:rPr>
          <w:rFonts w:ascii="SimSun" w:hAnsi="SimSun" w:eastAsia="SimSun" w:cs="SimSun"/>
          <w:sz w:val="21"/>
          <w:szCs w:val="21"/>
          <w:spacing w:val="4"/>
        </w:rPr>
        <w:t>要路径。如果把大数据产业比作房地产开发，那么海量数据就</w:t>
      </w:r>
      <w:r>
        <w:rPr>
          <w:rFonts w:ascii="SimSun" w:hAnsi="SimSun" w:eastAsia="SimSun" w:cs="SimSun"/>
          <w:sz w:val="21"/>
          <w:szCs w:val="21"/>
          <w:spacing w:val="5"/>
        </w:rPr>
        <w:t xml:space="preserve">  </w:t>
      </w:r>
      <w:r>
        <w:rPr>
          <w:rFonts w:ascii="SimSun" w:hAnsi="SimSun" w:eastAsia="SimSun" w:cs="SimSun"/>
          <w:sz w:val="21"/>
          <w:szCs w:val="21"/>
          <w:spacing w:val="4"/>
        </w:rPr>
        <w:t>是房地产开发时的土地资源，数据挖掘开发就是搭建楼盘。大</w:t>
      </w:r>
      <w:r>
        <w:rPr>
          <w:rFonts w:ascii="SimSun" w:hAnsi="SimSun" w:eastAsia="SimSun" w:cs="SimSun"/>
          <w:sz w:val="21"/>
          <w:szCs w:val="21"/>
          <w:spacing w:val="5"/>
        </w:rPr>
        <w:t xml:space="preserve">  </w:t>
      </w:r>
      <w:r>
        <w:rPr>
          <w:rFonts w:ascii="SimSun" w:hAnsi="SimSun" w:eastAsia="SimSun" w:cs="SimSun"/>
          <w:sz w:val="21"/>
          <w:szCs w:val="21"/>
          <w:spacing w:val="-2"/>
        </w:rPr>
        <w:t>数据主要的盈利模式也是围绕这两个方面展开，</w:t>
      </w:r>
      <w:r>
        <w:rPr>
          <w:rFonts w:ascii="SimSun" w:hAnsi="SimSun" w:eastAsia="SimSun" w:cs="SimSun"/>
          <w:sz w:val="21"/>
          <w:szCs w:val="21"/>
          <w:spacing w:val="66"/>
        </w:rPr>
        <w:t xml:space="preserve"> </w:t>
      </w:r>
      <w:r>
        <w:rPr>
          <w:rFonts w:ascii="SimSun" w:hAnsi="SimSun" w:eastAsia="SimSun" w:cs="SimSun"/>
          <w:sz w:val="21"/>
          <w:szCs w:val="21"/>
          <w:spacing w:val="-2"/>
        </w:rPr>
        <w:t>一是通过直接</w:t>
      </w:r>
    </w:p>
    <w:p>
      <w:pPr>
        <w:ind w:left="25"/>
        <w:spacing w:line="219" w:lineRule="auto"/>
        <w:rPr>
          <w:rFonts w:ascii="SimSun" w:hAnsi="SimSun" w:eastAsia="SimSun" w:cs="SimSun"/>
          <w:sz w:val="21"/>
          <w:szCs w:val="21"/>
        </w:rPr>
      </w:pPr>
      <w:r>
        <w:rPr>
          <w:rFonts w:ascii="SimSun" w:hAnsi="SimSun" w:eastAsia="SimSun" w:cs="SimSun"/>
          <w:sz w:val="21"/>
          <w:szCs w:val="21"/>
        </w:rPr>
        <w:t>“搬运”数据赚钱，二是通过数据加工分析盈利。</w:t>
      </w:r>
    </w:p>
    <w:p>
      <w:pPr>
        <w:ind w:left="580"/>
        <w:spacing w:before="191" w:line="219" w:lineRule="auto"/>
        <w:rPr>
          <w:rFonts w:ascii="SimSun" w:hAnsi="SimSun" w:eastAsia="SimSun" w:cs="SimSun"/>
          <w:sz w:val="21"/>
          <w:szCs w:val="21"/>
        </w:rPr>
      </w:pPr>
      <w:r>
        <w:rPr>
          <w:rFonts w:ascii="SimSun" w:hAnsi="SimSun" w:eastAsia="SimSun" w:cs="SimSun"/>
          <w:sz w:val="21"/>
          <w:szCs w:val="21"/>
          <w:spacing w:val="-1"/>
        </w:rPr>
        <w:t>目前国内的大型企业集团在这方面的探索已然起步。</w:t>
      </w:r>
    </w:p>
    <w:p>
      <w:pPr>
        <w:pStyle w:val="BodyText"/>
        <w:spacing w:line="305" w:lineRule="auto"/>
        <w:rPr/>
      </w:pPr>
      <w:r/>
    </w:p>
    <w:p>
      <w:pPr>
        <w:ind w:left="542"/>
        <w:spacing w:before="69" w:line="221" w:lineRule="auto"/>
        <w:rPr>
          <w:rFonts w:ascii="SimHei" w:hAnsi="SimHei" w:eastAsia="SimHei" w:cs="SimHei"/>
          <w:sz w:val="21"/>
          <w:szCs w:val="21"/>
        </w:rPr>
      </w:pPr>
      <w:r>
        <w:rPr>
          <w:rFonts w:ascii="SimHei" w:hAnsi="SimHei" w:eastAsia="SimHei" w:cs="SimHei"/>
          <w:sz w:val="21"/>
          <w:szCs w:val="21"/>
          <w:b/>
          <w:bCs/>
          <w:color w:val="3C289F"/>
          <w:spacing w:val="-11"/>
        </w:rPr>
        <w:t>案例：浙江省新华书店从图书零售商转型图书</w:t>
      </w:r>
      <w:r>
        <w:rPr>
          <w:rFonts w:ascii="SimHei" w:hAnsi="SimHei" w:eastAsia="SimHei" w:cs="SimHei"/>
          <w:sz w:val="21"/>
          <w:szCs w:val="21"/>
          <w:b/>
          <w:bCs/>
          <w:color w:val="3C289F"/>
          <w:spacing w:val="-12"/>
        </w:rPr>
        <w:t>数据服务商</w:t>
      </w:r>
    </w:p>
    <w:p>
      <w:pPr>
        <w:spacing w:line="135" w:lineRule="exact"/>
        <w:rPr/>
      </w:pPr>
      <w:r/>
    </w:p>
    <w:tbl>
      <w:tblPr>
        <w:tblStyle w:val="TableNormal"/>
        <w:tblW w:w="5210" w:type="dxa"/>
        <w:tblInd w:w="444" w:type="dxa"/>
        <w:tblLayout w:type="fixed"/>
        <w:tblBorders>
          <w:left w:val="single" w:color="000000" w:sz="4" w:space="0"/>
          <w:bottom w:val="single" w:color="000000" w:sz="4" w:space="0"/>
          <w:right w:val="single" w:color="000000" w:sz="4" w:space="0"/>
          <w:top w:val="single" w:color="000000" w:sz="4" w:space="0"/>
        </w:tblBorders>
      </w:tblPr>
      <w:tblGrid>
        <w:gridCol w:w="5210"/>
      </w:tblGrid>
      <w:tr>
        <w:trPr>
          <w:trHeight w:val="3989" w:hRule="atLeast"/>
        </w:trPr>
        <w:tc>
          <w:tcPr>
            <w:tcW w:w="5210" w:type="dxa"/>
            <w:vAlign w:val="top"/>
          </w:tcPr>
          <w:p>
            <w:pPr>
              <w:ind w:left="130" w:right="74" w:firstLine="389"/>
              <w:spacing w:before="156" w:line="301" w:lineRule="auto"/>
              <w:jc w:val="both"/>
              <w:rPr>
                <w:rFonts w:ascii="SimHei" w:hAnsi="SimHei" w:eastAsia="SimHei" w:cs="SimHei"/>
                <w:sz w:val="21"/>
                <w:szCs w:val="21"/>
              </w:rPr>
            </w:pPr>
            <w:r>
              <w:rPr>
                <w:rFonts w:ascii="SimHei" w:hAnsi="SimHei" w:eastAsia="SimHei" w:cs="SimHei"/>
                <w:sz w:val="21"/>
                <w:szCs w:val="21"/>
                <w:spacing w:val="-10"/>
              </w:rPr>
              <w:t>浙江省新华书店集团有限公司(以下简称“浙江省新</w:t>
            </w:r>
            <w:r>
              <w:rPr>
                <w:rFonts w:ascii="SimHei" w:hAnsi="SimHei" w:eastAsia="SimHei" w:cs="SimHei"/>
                <w:sz w:val="21"/>
                <w:szCs w:val="21"/>
                <w:spacing w:val="5"/>
              </w:rPr>
              <w:t xml:space="preserve">  </w:t>
            </w:r>
            <w:r>
              <w:rPr>
                <w:rFonts w:ascii="SimHei" w:hAnsi="SimHei" w:eastAsia="SimHei" w:cs="SimHei"/>
                <w:sz w:val="21"/>
                <w:szCs w:val="21"/>
                <w:spacing w:val="-19"/>
              </w:rPr>
              <w:t>华书店”)隶属于浙江出版联合集团，专注出版物发行主业</w:t>
            </w:r>
            <w:r>
              <w:rPr>
                <w:rFonts w:ascii="SimHei" w:hAnsi="SimHei" w:eastAsia="SimHei" w:cs="SimHei"/>
                <w:sz w:val="21"/>
                <w:szCs w:val="21"/>
                <w:spacing w:val="3"/>
              </w:rPr>
              <w:t xml:space="preserve">  </w:t>
            </w:r>
            <w:r>
              <w:rPr>
                <w:rFonts w:ascii="SimHei" w:hAnsi="SimHei" w:eastAsia="SimHei" w:cs="SimHei"/>
                <w:sz w:val="21"/>
                <w:szCs w:val="21"/>
                <w:spacing w:val="-18"/>
              </w:rPr>
              <w:t>经营，通过连锁经营机制创新，实现主业集约化、专业化、</w:t>
            </w:r>
            <w:r>
              <w:rPr>
                <w:rFonts w:ascii="SimHei" w:hAnsi="SimHei" w:eastAsia="SimHei" w:cs="SimHei"/>
                <w:sz w:val="21"/>
                <w:szCs w:val="21"/>
                <w:spacing w:val="1"/>
              </w:rPr>
              <w:t xml:space="preserve"> </w:t>
            </w:r>
            <w:r>
              <w:rPr>
                <w:rFonts w:ascii="SimHei" w:hAnsi="SimHei" w:eastAsia="SimHei" w:cs="SimHei"/>
                <w:sz w:val="21"/>
                <w:szCs w:val="21"/>
                <w:spacing w:val="-2"/>
              </w:rPr>
              <w:t>规模化快速发展。下属子公司74家，在省内外拥有100</w:t>
            </w:r>
            <w:r>
              <w:rPr>
                <w:rFonts w:ascii="SimHei" w:hAnsi="SimHei" w:eastAsia="SimHei" w:cs="SimHei"/>
                <w:sz w:val="21"/>
                <w:szCs w:val="21"/>
                <w:spacing w:val="7"/>
              </w:rPr>
              <w:t xml:space="preserve">  </w:t>
            </w:r>
            <w:r>
              <w:rPr>
                <w:rFonts w:ascii="SimHei" w:hAnsi="SimHei" w:eastAsia="SimHei" w:cs="SimHei"/>
                <w:sz w:val="21"/>
                <w:szCs w:val="21"/>
                <w:spacing w:val="-10"/>
              </w:rPr>
              <w:t>余家连锁企业，企业综合实力评价连续7年位居全国新华</w:t>
            </w:r>
            <w:r>
              <w:rPr>
                <w:rFonts w:ascii="SimHei" w:hAnsi="SimHei" w:eastAsia="SimHei" w:cs="SimHei"/>
                <w:sz w:val="21"/>
                <w:szCs w:val="21"/>
              </w:rPr>
              <w:t xml:space="preserve">  </w:t>
            </w:r>
            <w:r>
              <w:rPr>
                <w:rFonts w:ascii="SimHei" w:hAnsi="SimHei" w:eastAsia="SimHei" w:cs="SimHei"/>
                <w:sz w:val="21"/>
                <w:szCs w:val="21"/>
                <w:spacing w:val="-3"/>
              </w:rPr>
              <w:t>书店前5位。</w:t>
            </w:r>
          </w:p>
          <w:p>
            <w:pPr>
              <w:ind w:left="540"/>
              <w:spacing w:before="126" w:line="213" w:lineRule="auto"/>
              <w:rPr>
                <w:rFonts w:ascii="SimHei" w:hAnsi="SimHei" w:eastAsia="SimHei" w:cs="SimHei"/>
                <w:sz w:val="21"/>
                <w:szCs w:val="21"/>
              </w:rPr>
            </w:pPr>
            <w:r>
              <w:rPr>
                <w:rFonts w:ascii="SimHei" w:hAnsi="SimHei" w:eastAsia="SimHei" w:cs="SimHei"/>
                <w:sz w:val="21"/>
                <w:szCs w:val="21"/>
                <w:color w:val="DB4201"/>
                <w:spacing w:val="-15"/>
              </w:rPr>
              <w:t>挖掘核心竞争力，探索书目信息资产化。浙江省新华</w:t>
            </w:r>
          </w:p>
          <w:p>
            <w:pPr>
              <w:ind w:left="130" w:right="170"/>
              <w:spacing w:before="108" w:line="276" w:lineRule="auto"/>
              <w:jc w:val="both"/>
              <w:rPr>
                <w:rFonts w:ascii="SimHei" w:hAnsi="SimHei" w:eastAsia="SimHei" w:cs="SimHei"/>
                <w:sz w:val="21"/>
                <w:szCs w:val="21"/>
              </w:rPr>
            </w:pPr>
            <w:r>
              <w:rPr>
                <w:rFonts w:ascii="SimHei" w:hAnsi="SimHei" w:eastAsia="SimHei" w:cs="SimHei"/>
                <w:sz w:val="21"/>
                <w:szCs w:val="21"/>
                <w:spacing w:val="-16"/>
              </w:rPr>
              <w:t>书店坚持以技术引领为先导，建设信息系统和现代物流系</w:t>
            </w:r>
            <w:r>
              <w:rPr>
                <w:rFonts w:ascii="SimHei" w:hAnsi="SimHei" w:eastAsia="SimHei" w:cs="SimHei"/>
                <w:sz w:val="21"/>
                <w:szCs w:val="21"/>
                <w:spacing w:val="18"/>
              </w:rPr>
              <w:t xml:space="preserve"> </w:t>
            </w:r>
            <w:r>
              <w:rPr>
                <w:rFonts w:ascii="SimHei" w:hAnsi="SimHei" w:eastAsia="SimHei" w:cs="SimHei"/>
                <w:sz w:val="21"/>
                <w:szCs w:val="21"/>
                <w:spacing w:val="-14"/>
              </w:rPr>
              <w:t>统，整合行业产品资源和信息资源，搭建出版物综合</w:t>
            </w:r>
            <w:r>
              <w:rPr>
                <w:rFonts w:ascii="SimHei" w:hAnsi="SimHei" w:eastAsia="SimHei" w:cs="SimHei"/>
                <w:sz w:val="21"/>
                <w:szCs w:val="21"/>
                <w:spacing w:val="-15"/>
              </w:rPr>
              <w:t>数据</w:t>
            </w:r>
            <w:r>
              <w:rPr>
                <w:rFonts w:ascii="SimHei" w:hAnsi="SimHei" w:eastAsia="SimHei" w:cs="SimHei"/>
                <w:sz w:val="21"/>
                <w:szCs w:val="21"/>
              </w:rPr>
              <w:t xml:space="preserve"> </w:t>
            </w:r>
            <w:r>
              <w:rPr>
                <w:rFonts w:ascii="SimHei" w:hAnsi="SimHei" w:eastAsia="SimHei" w:cs="SimHei"/>
                <w:sz w:val="21"/>
                <w:szCs w:val="21"/>
                <w:spacing w:val="-14"/>
              </w:rPr>
              <w:t>信息服务开放式平台，建成了行业内最大的标准书</w:t>
            </w:r>
            <w:r>
              <w:rPr>
                <w:rFonts w:ascii="SimHei" w:hAnsi="SimHei" w:eastAsia="SimHei" w:cs="SimHei"/>
                <w:sz w:val="21"/>
                <w:szCs w:val="21"/>
                <w:spacing w:val="-15"/>
              </w:rPr>
              <w:t>目信息</w:t>
            </w:r>
          </w:p>
        </w:tc>
      </w:tr>
    </w:tbl>
    <w:p>
      <w:pPr>
        <w:ind w:left="270"/>
        <w:spacing w:before="72" w:line="235" w:lineRule="auto"/>
        <w:tabs>
          <w:tab w:val="left" w:pos="1390"/>
        </w:tabs>
        <w:rPr>
          <w:rFonts w:ascii="SimSun" w:hAnsi="SimSun" w:eastAsia="SimSun" w:cs="SimSun"/>
          <w:sz w:val="21"/>
          <w:szCs w:val="21"/>
        </w:rPr>
      </w:pPr>
      <w:r>
        <w:rPr>
          <w:rFonts w:ascii="Dotum" w:hAnsi="Dotum" w:eastAsia="Dotum" w:cs="Dotum"/>
          <w:sz w:val="21"/>
          <w:szCs w:val="21"/>
          <w:strike/>
          <w:color w:val="3E3180"/>
        </w:rPr>
        <w:tab/>
      </w:r>
      <w:r>
        <w:rPr>
          <w:rFonts w:ascii="Dotum" w:hAnsi="Dotum" w:eastAsia="Dotum" w:cs="Dotum"/>
          <w:sz w:val="21"/>
          <w:szCs w:val="21"/>
          <w:color w:val="3E3180"/>
          <w:spacing w:val="-31"/>
        </w:rPr>
        <w:t xml:space="preserve"> </w:t>
      </w:r>
      <w:r>
        <w:rPr>
          <w:rFonts w:ascii="Dotum" w:hAnsi="Dotum" w:eastAsia="Dotum" w:cs="Dotum"/>
          <w:sz w:val="21"/>
          <w:szCs w:val="21"/>
          <w:color w:val="3E3180"/>
          <w:spacing w:val="-39"/>
        </w:rPr>
        <w:t>▶</w:t>
      </w:r>
      <w:r>
        <w:rPr>
          <w:rFonts w:ascii="SimSun" w:hAnsi="SimSun" w:eastAsia="SimSun" w:cs="SimSun"/>
          <w:sz w:val="21"/>
          <w:szCs w:val="21"/>
          <w:color w:val="3E3180"/>
          <w:spacing w:val="-39"/>
        </w:rPr>
        <w:t>l</w:t>
      </w:r>
    </w:p>
    <w:p>
      <w:pPr>
        <w:spacing w:line="235" w:lineRule="auto"/>
        <w:sectPr>
          <w:footerReference w:type="default" r:id="rId614"/>
          <w:pgSz w:w="7530" w:h="11370"/>
          <w:pgMar w:top="224" w:right="939" w:bottom="470" w:left="549" w:header="0" w:footer="197" w:gutter="0"/>
        </w:sectPr>
        <w:rPr>
          <w:rFonts w:ascii="SimSun" w:hAnsi="SimSun" w:eastAsia="SimSun" w:cs="SimSun"/>
          <w:sz w:val="21"/>
          <w:szCs w:val="21"/>
        </w:rPr>
      </w:pPr>
    </w:p>
    <w:p>
      <w:pPr>
        <w:ind w:left="942"/>
        <w:spacing w:line="211" w:lineRule="auto"/>
        <w:rPr>
          <w:rFonts w:ascii="SimSun" w:hAnsi="SimSun" w:eastAsia="SimSun" w:cs="SimSun"/>
          <w:sz w:val="16"/>
          <w:szCs w:val="16"/>
        </w:rPr>
      </w:pPr>
      <w:r>
        <w:pict>
          <v:rect id="_x0000_s754" style="position:absolute;margin-left:54.5pt;margin-top:262.503pt;mso-position-vertical-relative:page;mso-position-horizontal-relative:page;width:0.5pt;height:107.5pt;z-index:253827072;" o:allowincell="f" fillcolor="#000000" filled="true" stroked="false"/>
        </w:pict>
      </w:r>
      <w:r>
        <w:drawing>
          <wp:anchor distT="0" distB="0" distL="0" distR="0" simplePos="0" relativeHeight="253826048" behindDoc="0" locked="0" layoutInCell="0" allowOverlap="1">
            <wp:simplePos x="0" y="0"/>
            <wp:positionH relativeFrom="page">
              <wp:posOffset>685813</wp:posOffset>
            </wp:positionH>
            <wp:positionV relativeFrom="page">
              <wp:posOffset>4679969</wp:posOffset>
            </wp:positionV>
            <wp:extent cx="704824" cy="6358"/>
            <wp:effectExtent l="0" t="0" r="0" b="0"/>
            <wp:wrapNone/>
            <wp:docPr id="708" name="IM 708"/>
            <wp:cNvGraphicFramePr/>
            <a:graphic>
              <a:graphicData uri="http://schemas.openxmlformats.org/drawingml/2006/picture">
                <pic:pic>
                  <pic:nvPicPr>
                    <pic:cNvPr id="708" name="IM 708"/>
                    <pic:cNvPicPr/>
                  </pic:nvPicPr>
                  <pic:blipFill>
                    <a:blip r:embed="rId618"/>
                    <a:stretch>
                      <a:fillRect/>
                    </a:stretch>
                  </pic:blipFill>
                  <pic:spPr>
                    <a:xfrm rot="0">
                      <a:off x="0" y="0"/>
                      <a:ext cx="704824" cy="6358"/>
                    </a:xfrm>
                    <a:prstGeom prst="rect">
                      <a:avLst/>
                    </a:prstGeom>
                  </pic:spPr>
                </pic:pic>
              </a:graphicData>
            </a:graphic>
          </wp:anchor>
        </w:drawing>
      </w:r>
      <w:r>
        <w:drawing>
          <wp:anchor distT="0" distB="0" distL="0" distR="0" simplePos="0" relativeHeight="253825024" behindDoc="0" locked="0" layoutInCell="0" allowOverlap="1">
            <wp:simplePos x="0" y="0"/>
            <wp:positionH relativeFrom="page">
              <wp:posOffset>0</wp:posOffset>
            </wp:positionH>
            <wp:positionV relativeFrom="page">
              <wp:posOffset>0</wp:posOffset>
            </wp:positionV>
            <wp:extent cx="596906" cy="711212"/>
            <wp:effectExtent l="0" t="0" r="0" b="0"/>
            <wp:wrapNone/>
            <wp:docPr id="710" name="IM 710"/>
            <wp:cNvGraphicFramePr/>
            <a:graphic>
              <a:graphicData uri="http://schemas.openxmlformats.org/drawingml/2006/picture">
                <pic:pic>
                  <pic:nvPicPr>
                    <pic:cNvPr id="710" name="IM 710"/>
                    <pic:cNvPicPr/>
                  </pic:nvPicPr>
                  <pic:blipFill>
                    <a:blip r:embed="rId619"/>
                    <a:stretch>
                      <a:fillRect/>
                    </a:stretch>
                  </pic:blipFill>
                  <pic:spPr>
                    <a:xfrm rot="0">
                      <a:off x="0" y="0"/>
                      <a:ext cx="596906" cy="711212"/>
                    </a:xfrm>
                    <a:prstGeom prst="rect">
                      <a:avLst/>
                    </a:prstGeom>
                  </pic:spPr>
                </pic:pic>
              </a:graphicData>
            </a:graphic>
          </wp:anchor>
        </w:drawing>
      </w:r>
      <w:r>
        <w:drawing>
          <wp:anchor distT="0" distB="0" distL="0" distR="0" simplePos="0" relativeHeight="253824000" behindDoc="1" locked="0" layoutInCell="0" allowOverlap="1">
            <wp:simplePos x="0" y="0"/>
            <wp:positionH relativeFrom="page">
              <wp:posOffset>3867171</wp:posOffset>
            </wp:positionH>
            <wp:positionV relativeFrom="page">
              <wp:posOffset>4337081</wp:posOffset>
            </wp:positionV>
            <wp:extent cx="482556" cy="482572"/>
            <wp:effectExtent l="0" t="0" r="0" b="0"/>
            <wp:wrapNone/>
            <wp:docPr id="712" name="IM 712"/>
            <wp:cNvGraphicFramePr/>
            <a:graphic>
              <a:graphicData uri="http://schemas.openxmlformats.org/drawingml/2006/picture">
                <pic:pic>
                  <pic:nvPicPr>
                    <pic:cNvPr id="712" name="IM 712"/>
                    <pic:cNvPicPr/>
                  </pic:nvPicPr>
                  <pic:blipFill>
                    <a:blip r:embed="rId620"/>
                    <a:stretch>
                      <a:fillRect/>
                    </a:stretch>
                  </pic:blipFill>
                  <pic:spPr>
                    <a:xfrm rot="0">
                      <a:off x="0" y="0"/>
                      <a:ext cx="482556" cy="482572"/>
                    </a:xfrm>
                    <a:prstGeom prst="rect">
                      <a:avLst/>
                    </a:prstGeom>
                  </pic:spPr>
                </pic:pic>
              </a:graphicData>
            </a:graphic>
          </wp:anchor>
        </w:drawing>
      </w:r>
      <w:r>
        <w:rPr>
          <w:rFonts w:ascii="SimSun" w:hAnsi="SimSun" w:eastAsia="SimSun" w:cs="SimSun"/>
          <w:sz w:val="16"/>
          <w:szCs w:val="16"/>
          <w:b/>
          <w:bCs/>
          <w:color w:val="BC9167"/>
          <w:spacing w:val="-4"/>
        </w:rPr>
        <w:t>数据为王</w:t>
      </w:r>
    </w:p>
    <w:p>
      <w:pPr>
        <w:ind w:left="1239"/>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spacing w:before="111"/>
        <w:rPr/>
      </w:pPr>
      <w:r/>
    </w:p>
    <w:p>
      <w:pPr>
        <w:spacing w:before="111"/>
        <w:rPr/>
      </w:pPr>
      <w:r/>
    </w:p>
    <w:tbl>
      <w:tblPr>
        <w:tblStyle w:val="TableNormal"/>
        <w:tblW w:w="5194" w:type="dxa"/>
        <w:tblInd w:w="1242" w:type="dxa"/>
        <w:tblLayout w:type="fixed"/>
        <w:tblBorders>
          <w:left w:val="single" w:color="000000" w:sz="2" w:space="0"/>
          <w:bottom w:val="single" w:color="000000" w:sz="4" w:space="0"/>
          <w:right w:val="single" w:color="000000" w:sz="2" w:space="0"/>
          <w:top w:val="single" w:color="000000" w:sz="4" w:space="0"/>
        </w:tblBorders>
      </w:tblPr>
      <w:tblGrid>
        <w:gridCol w:w="5194"/>
      </w:tblGrid>
      <w:tr>
        <w:trPr>
          <w:trHeight w:val="5899" w:hRule="atLeast"/>
        </w:trPr>
        <w:tc>
          <w:tcPr>
            <w:tcW w:w="5194" w:type="dxa"/>
            <w:vAlign w:val="top"/>
          </w:tcPr>
          <w:p>
            <w:pPr>
              <w:ind w:left="144" w:right="155"/>
              <w:spacing w:before="207" w:line="269" w:lineRule="auto"/>
              <w:rPr>
                <w:rFonts w:ascii="SimHei" w:hAnsi="SimHei" w:eastAsia="SimHei" w:cs="SimHei"/>
                <w:sz w:val="21"/>
                <w:szCs w:val="21"/>
              </w:rPr>
            </w:pPr>
            <w:r>
              <w:rPr>
                <w:rFonts w:ascii="SimHei" w:hAnsi="SimHei" w:eastAsia="SimHei" w:cs="SimHei"/>
                <w:sz w:val="21"/>
                <w:szCs w:val="21"/>
                <w:spacing w:val="-22"/>
              </w:rPr>
              <w:t>库，为行业提供信息技术服务，得到了业界的高度认可和普</w:t>
            </w:r>
            <w:r>
              <w:rPr>
                <w:rFonts w:ascii="SimHei" w:hAnsi="SimHei" w:eastAsia="SimHei" w:cs="SimHei"/>
                <w:sz w:val="21"/>
                <w:szCs w:val="21"/>
              </w:rPr>
              <w:t xml:space="preserve"> </w:t>
            </w:r>
            <w:r>
              <w:rPr>
                <w:rFonts w:ascii="SimHei" w:hAnsi="SimHei" w:eastAsia="SimHei" w:cs="SimHei"/>
                <w:sz w:val="21"/>
                <w:szCs w:val="21"/>
                <w:spacing w:val="-24"/>
              </w:rPr>
              <w:t>遍使用。</w:t>
            </w:r>
          </w:p>
          <w:p>
            <w:pPr>
              <w:ind w:left="144" w:right="78" w:firstLine="402"/>
              <w:spacing w:before="74" w:line="295" w:lineRule="auto"/>
              <w:jc w:val="both"/>
              <w:rPr>
                <w:rFonts w:ascii="SimHei" w:hAnsi="SimHei" w:eastAsia="SimHei" w:cs="SimHei"/>
                <w:sz w:val="21"/>
                <w:szCs w:val="21"/>
              </w:rPr>
            </w:pPr>
            <w:r>
              <w:rPr>
                <w:rFonts w:ascii="SimHei" w:hAnsi="SimHei" w:eastAsia="SimHei" w:cs="SimHei"/>
                <w:sz w:val="21"/>
                <w:szCs w:val="21"/>
                <w:b/>
                <w:bCs/>
                <w:color w:val="D47211"/>
                <w:spacing w:val="-17"/>
              </w:rPr>
              <w:t>共享书业数据资产，转型数据服务商。</w:t>
            </w:r>
            <w:r>
              <w:rPr>
                <w:rFonts w:ascii="SimHei" w:hAnsi="SimHei" w:eastAsia="SimHei" w:cs="SimHei"/>
                <w:sz w:val="21"/>
                <w:szCs w:val="21"/>
                <w:spacing w:val="-17"/>
              </w:rPr>
              <w:t>在标准书目信</w:t>
            </w:r>
            <w:r>
              <w:rPr>
                <w:rFonts w:ascii="SimHei" w:hAnsi="SimHei" w:eastAsia="SimHei" w:cs="SimHei"/>
                <w:sz w:val="21"/>
                <w:szCs w:val="21"/>
                <w:spacing w:val="5"/>
              </w:rPr>
              <w:t xml:space="preserve">  </w:t>
            </w:r>
            <w:r>
              <w:rPr>
                <w:rFonts w:ascii="SimHei" w:hAnsi="SimHei" w:eastAsia="SimHei" w:cs="SimHei"/>
                <w:sz w:val="21"/>
                <w:szCs w:val="21"/>
                <w:spacing w:val="-7"/>
              </w:rPr>
              <w:t>息库的基础上，浙江省新华书店借助大数据技术，加快</w:t>
            </w:r>
            <w:r>
              <w:rPr>
                <w:rFonts w:ascii="SimHei" w:hAnsi="SimHei" w:eastAsia="SimHei" w:cs="SimHei"/>
                <w:sz w:val="21"/>
                <w:szCs w:val="21"/>
                <w:spacing w:val="-7"/>
              </w:rPr>
              <w:t xml:space="preserve"> </w:t>
            </w:r>
            <w:r>
              <w:rPr>
                <w:rFonts w:ascii="SimHei" w:hAnsi="SimHei" w:eastAsia="SimHei" w:cs="SimHei"/>
                <w:sz w:val="21"/>
                <w:szCs w:val="21"/>
                <w:spacing w:val="-7"/>
              </w:rPr>
              <w:t>开发行业书目信息的交换与共享、市场大数据分析与应</w:t>
            </w:r>
            <w:r>
              <w:rPr>
                <w:rFonts w:ascii="SimHei" w:hAnsi="SimHei" w:eastAsia="SimHei" w:cs="SimHei"/>
                <w:sz w:val="21"/>
                <w:szCs w:val="21"/>
                <w:spacing w:val="-7"/>
              </w:rPr>
              <w:t xml:space="preserve"> </w:t>
            </w:r>
            <w:r>
              <w:rPr>
                <w:rFonts w:ascii="SimHei" w:hAnsi="SimHei" w:eastAsia="SimHei" w:cs="SimHei"/>
                <w:sz w:val="21"/>
                <w:szCs w:val="21"/>
                <w:spacing w:val="-7"/>
              </w:rPr>
              <w:t>用和供应链协同解决方案，积极打造行业领先的</w:t>
            </w:r>
            <w:r>
              <w:rPr>
                <w:rFonts w:ascii="SimHei" w:hAnsi="SimHei" w:eastAsia="SimHei" w:cs="SimHei"/>
                <w:sz w:val="21"/>
                <w:szCs w:val="21"/>
                <w:spacing w:val="-8"/>
              </w:rPr>
              <w:t>出版物</w:t>
            </w:r>
            <w:r>
              <w:rPr>
                <w:rFonts w:ascii="SimHei" w:hAnsi="SimHei" w:eastAsia="SimHei" w:cs="SimHei"/>
                <w:sz w:val="21"/>
                <w:szCs w:val="21"/>
              </w:rPr>
              <w:t xml:space="preserve">  </w:t>
            </w:r>
            <w:r>
              <w:rPr>
                <w:rFonts w:ascii="SimHei" w:hAnsi="SimHei" w:eastAsia="SimHei" w:cs="SimHei"/>
                <w:sz w:val="21"/>
                <w:szCs w:val="21"/>
                <w:spacing w:val="-3"/>
              </w:rPr>
              <w:t>综合数据信息开放式服务平台，不断推进企业</w:t>
            </w:r>
            <w:r>
              <w:rPr>
                <w:rFonts w:ascii="SimHei" w:hAnsi="SimHei" w:eastAsia="SimHei" w:cs="SimHei"/>
                <w:sz w:val="21"/>
                <w:szCs w:val="21"/>
                <w:spacing w:val="-4"/>
              </w:rPr>
              <w:t>信息化、</w:t>
            </w:r>
            <w:r>
              <w:rPr>
                <w:rFonts w:ascii="SimHei" w:hAnsi="SimHei" w:eastAsia="SimHei" w:cs="SimHei"/>
                <w:sz w:val="21"/>
                <w:szCs w:val="21"/>
              </w:rPr>
              <w:t xml:space="preserve"> </w:t>
            </w:r>
            <w:r>
              <w:rPr>
                <w:rFonts w:ascii="SimHei" w:hAnsi="SimHei" w:eastAsia="SimHei" w:cs="SimHei"/>
                <w:sz w:val="21"/>
                <w:szCs w:val="21"/>
                <w:spacing w:val="-14"/>
              </w:rPr>
              <w:t>网络化、平台化融合发展和转型升级。</w:t>
            </w:r>
          </w:p>
          <w:p>
            <w:pPr>
              <w:ind w:left="144" w:right="40" w:firstLine="392"/>
              <w:spacing w:before="91" w:line="288" w:lineRule="auto"/>
              <w:jc w:val="both"/>
              <w:rPr>
                <w:rFonts w:ascii="SimHei" w:hAnsi="SimHei" w:eastAsia="SimHei" w:cs="SimHei"/>
                <w:sz w:val="21"/>
                <w:szCs w:val="21"/>
              </w:rPr>
            </w:pPr>
            <w:r>
              <w:rPr>
                <w:rFonts w:ascii="SimHei" w:hAnsi="SimHei" w:eastAsia="SimHei" w:cs="SimHei"/>
                <w:sz w:val="21"/>
                <w:szCs w:val="21"/>
                <w:b/>
                <w:bCs/>
                <w:color w:val="D87818"/>
                <w:spacing w:val="-21"/>
              </w:rPr>
              <w:t>转型初见成效，引领图书行业进入大数据时代。</w:t>
            </w:r>
            <w:r>
              <w:rPr>
                <w:rFonts w:ascii="SimHei" w:hAnsi="SimHei" w:eastAsia="SimHei" w:cs="SimHei"/>
                <w:sz w:val="21"/>
                <w:szCs w:val="21"/>
                <w:spacing w:val="-21"/>
              </w:rPr>
              <w:t>目前，</w:t>
            </w:r>
            <w:r>
              <w:rPr>
                <w:rFonts w:ascii="SimHei" w:hAnsi="SimHei" w:eastAsia="SimHei" w:cs="SimHei"/>
                <w:sz w:val="21"/>
                <w:szCs w:val="21"/>
                <w:spacing w:val="2"/>
              </w:rPr>
              <w:t xml:space="preserve"> </w:t>
            </w:r>
            <w:r>
              <w:rPr>
                <w:rFonts w:ascii="SimHei" w:hAnsi="SimHei" w:eastAsia="SimHei" w:cs="SimHei"/>
                <w:sz w:val="21"/>
                <w:szCs w:val="21"/>
                <w:spacing w:val="-6"/>
              </w:rPr>
              <w:t>浙江省新华书店打造的出版物综合数据信息</w:t>
            </w:r>
            <w:r>
              <w:rPr>
                <w:rFonts w:ascii="SimHei" w:hAnsi="SimHei" w:eastAsia="SimHei" w:cs="SimHei"/>
                <w:sz w:val="21"/>
                <w:szCs w:val="21"/>
                <w:spacing w:val="-7"/>
              </w:rPr>
              <w:t>开放服务平</w:t>
            </w:r>
            <w:r>
              <w:rPr>
                <w:rFonts w:ascii="SimHei" w:hAnsi="SimHei" w:eastAsia="SimHei" w:cs="SimHei"/>
                <w:sz w:val="21"/>
                <w:szCs w:val="21"/>
              </w:rPr>
              <w:t xml:space="preserve">  </w:t>
            </w:r>
            <w:r>
              <w:rPr>
                <w:rFonts w:ascii="SimHei" w:hAnsi="SimHei" w:eastAsia="SimHei" w:cs="SimHei"/>
                <w:sz w:val="21"/>
                <w:szCs w:val="21"/>
                <w:spacing w:val="-7"/>
              </w:rPr>
              <w:t>台的出版端，已经能够收集到全国20余家发行集团，超</w:t>
            </w:r>
            <w:r>
              <w:rPr>
                <w:rFonts w:ascii="SimHei" w:hAnsi="SimHei" w:eastAsia="SimHei" w:cs="SimHei"/>
                <w:sz w:val="21"/>
                <w:szCs w:val="21"/>
              </w:rPr>
              <w:t xml:space="preserve">  </w:t>
            </w:r>
            <w:r>
              <w:rPr>
                <w:rFonts w:ascii="SimHei" w:hAnsi="SimHei" w:eastAsia="SimHei" w:cs="SimHei"/>
                <w:sz w:val="21"/>
                <w:szCs w:val="21"/>
                <w:spacing w:val="-2"/>
              </w:rPr>
              <w:t>过4000家门店的实时数据，用各种标签实现了对作者、</w:t>
            </w:r>
            <w:r>
              <w:rPr>
                <w:rFonts w:ascii="SimHei" w:hAnsi="SimHei" w:eastAsia="SimHei" w:cs="SimHei"/>
                <w:sz w:val="21"/>
                <w:szCs w:val="21"/>
                <w:spacing w:val="14"/>
              </w:rPr>
              <w:t xml:space="preserve"> </w:t>
            </w:r>
            <w:r>
              <w:rPr>
                <w:rFonts w:ascii="SimHei" w:hAnsi="SimHei" w:eastAsia="SimHei" w:cs="SimHei"/>
                <w:sz w:val="21"/>
                <w:szCs w:val="21"/>
                <w:spacing w:val="-7"/>
              </w:rPr>
              <w:t>产品、渠道、读者的有效整合，分别通过全域视角、管</w:t>
            </w:r>
            <w:r>
              <w:rPr>
                <w:rFonts w:ascii="SimHei" w:hAnsi="SimHei" w:eastAsia="SimHei" w:cs="SimHei"/>
                <w:sz w:val="21"/>
                <w:szCs w:val="21"/>
                <w:spacing w:val="7"/>
              </w:rPr>
              <w:t xml:space="preserve">  </w:t>
            </w:r>
            <w:r>
              <w:rPr>
                <w:rFonts w:ascii="SimHei" w:hAnsi="SimHei" w:eastAsia="SimHei" w:cs="SimHei"/>
                <w:sz w:val="21"/>
                <w:szCs w:val="21"/>
                <w:spacing w:val="-7"/>
              </w:rPr>
              <w:t>理视角、编辑视角和发行视角进行不同维度的呈现，打</w:t>
            </w:r>
            <w:r>
              <w:rPr>
                <w:rFonts w:ascii="SimHei" w:hAnsi="SimHei" w:eastAsia="SimHei" w:cs="SimHei"/>
                <w:sz w:val="21"/>
                <w:szCs w:val="21"/>
                <w:spacing w:val="8"/>
              </w:rPr>
              <w:t xml:space="preserve">  </w:t>
            </w:r>
            <w:r>
              <w:rPr>
                <w:rFonts w:ascii="SimHei" w:hAnsi="SimHei" w:eastAsia="SimHei" w:cs="SimHei"/>
                <w:sz w:val="21"/>
                <w:szCs w:val="21"/>
                <w:spacing w:val="-7"/>
              </w:rPr>
              <w:t>造出覆盖出版业务全流程的算法、模型，并与书店信息</w:t>
            </w:r>
            <w:r>
              <w:rPr>
                <w:rFonts w:ascii="SimHei" w:hAnsi="SimHei" w:eastAsia="SimHei" w:cs="SimHei"/>
                <w:sz w:val="21"/>
                <w:szCs w:val="21"/>
                <w:spacing w:val="7"/>
              </w:rPr>
              <w:t xml:space="preserve">  </w:t>
            </w:r>
            <w:r>
              <w:rPr>
                <w:rFonts w:ascii="SimHei" w:hAnsi="SimHei" w:eastAsia="SimHei" w:cs="SimHei"/>
                <w:sz w:val="21"/>
                <w:szCs w:val="21"/>
                <w:spacing w:val="-13"/>
              </w:rPr>
              <w:t>系统无缝连接，实现真正意义上的信息互通。</w:t>
            </w:r>
          </w:p>
        </w:tc>
      </w:tr>
    </w:tbl>
    <w:p>
      <w:pPr>
        <w:ind w:left="5270"/>
        <w:spacing w:before="185" w:line="95" w:lineRule="exact"/>
        <w:rPr>
          <w:rFonts w:ascii="SimSun" w:hAnsi="SimSun" w:eastAsia="SimSun" w:cs="SimSun"/>
          <w:sz w:val="14"/>
          <w:szCs w:val="14"/>
        </w:rPr>
      </w:pPr>
      <w:r>
        <w:rPr>
          <w:rFonts w:ascii="SimSun" w:hAnsi="SimSun" w:eastAsia="SimSun" w:cs="SimSun"/>
          <w:sz w:val="14"/>
          <w:szCs w:val="14"/>
          <w:color w:val="40376B"/>
          <w:position w:val="-2"/>
        </w:rPr>
        <w:t>—</w:t>
      </w:r>
    </w:p>
    <w:p>
      <w:pPr>
        <w:ind w:left="980" w:right="5" w:firstLine="409"/>
        <w:spacing w:before="177" w:line="378" w:lineRule="auto"/>
        <w:jc w:val="both"/>
        <w:rPr>
          <w:rFonts w:ascii="SimSun" w:hAnsi="SimSun" w:eastAsia="SimSun" w:cs="SimSun"/>
          <w:sz w:val="21"/>
          <w:szCs w:val="21"/>
        </w:rPr>
      </w:pPr>
      <w:r>
        <w:rPr>
          <w:rFonts w:ascii="SimSun" w:hAnsi="SimSun" w:eastAsia="SimSun" w:cs="SimSun"/>
          <w:sz w:val="21"/>
          <w:szCs w:val="21"/>
          <w:spacing w:val="4"/>
        </w:rPr>
        <w:t>未来的交易将是基于场景化的交易，借助数字技术，将商</w:t>
      </w:r>
      <w:r>
        <w:rPr>
          <w:rFonts w:ascii="SimSun" w:hAnsi="SimSun" w:eastAsia="SimSun" w:cs="SimSun"/>
          <w:sz w:val="21"/>
          <w:szCs w:val="21"/>
          <w:spacing w:val="6"/>
        </w:rPr>
        <w:t xml:space="preserve">  </w:t>
      </w:r>
      <w:r>
        <w:rPr>
          <w:rFonts w:ascii="SimSun" w:hAnsi="SimSun" w:eastAsia="SimSun" w:cs="SimSun"/>
          <w:sz w:val="21"/>
          <w:szCs w:val="21"/>
          <w:spacing w:val="5"/>
        </w:rPr>
        <w:t>品数据</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化，嵌入第三方平台或其他业务系统，实现交易场</w:t>
      </w:r>
      <w:r>
        <w:rPr>
          <w:rFonts w:ascii="SimSun" w:hAnsi="SimSun" w:eastAsia="SimSun" w:cs="SimSun"/>
          <w:sz w:val="21"/>
          <w:szCs w:val="21"/>
        </w:rPr>
        <w:t xml:space="preserve">  </w:t>
      </w:r>
      <w:r>
        <w:rPr>
          <w:rFonts w:ascii="SimSun" w:hAnsi="SimSun" w:eastAsia="SimSun" w:cs="SimSun"/>
          <w:sz w:val="21"/>
          <w:szCs w:val="21"/>
          <w:spacing w:val="6"/>
        </w:rPr>
        <w:t>景化，既降低了成本，又提高了交易效率。以智能冰箱为例，</w:t>
      </w:r>
      <w:r>
        <w:rPr>
          <w:rFonts w:ascii="SimSun" w:hAnsi="SimSun" w:eastAsia="SimSun" w:cs="SimSun"/>
          <w:sz w:val="21"/>
          <w:szCs w:val="21"/>
          <w:spacing w:val="12"/>
        </w:rPr>
        <w:t xml:space="preserve"> </w:t>
      </w:r>
      <w:r>
        <w:rPr>
          <w:rFonts w:ascii="SimSun" w:hAnsi="SimSun" w:eastAsia="SimSun" w:cs="SimSun"/>
          <w:sz w:val="21"/>
          <w:szCs w:val="21"/>
          <w:spacing w:val="5"/>
        </w:rPr>
        <w:t>冰箱不仅仅是冷藏食物的工具，还是消费者未来实现定制化采</w:t>
      </w:r>
      <w:r>
        <w:rPr>
          <w:rFonts w:ascii="SimSun" w:hAnsi="SimSun" w:eastAsia="SimSun" w:cs="SimSun"/>
          <w:sz w:val="21"/>
          <w:szCs w:val="21"/>
          <w:spacing w:val="2"/>
        </w:rPr>
        <w:t xml:space="preserve"> </w:t>
      </w:r>
      <w:r>
        <w:rPr>
          <w:rFonts w:ascii="SimSun" w:hAnsi="SimSun" w:eastAsia="SimSun" w:cs="SimSun"/>
          <w:sz w:val="21"/>
          <w:szCs w:val="21"/>
          <w:spacing w:val="7"/>
        </w:rPr>
        <w:t>买的起点。通过分析消费者的年龄，身体健康、消费喜好等，</w:t>
      </w:r>
      <w:r>
        <w:rPr>
          <w:rFonts w:ascii="SimSun" w:hAnsi="SimSun" w:eastAsia="SimSun" w:cs="SimSun"/>
          <w:sz w:val="21"/>
          <w:szCs w:val="21"/>
          <w:spacing w:val="4"/>
        </w:rPr>
        <w:t xml:space="preserve"> </w:t>
      </w:r>
      <w:r>
        <w:rPr>
          <w:rFonts w:ascii="SimSun" w:hAnsi="SimSun" w:eastAsia="SimSun" w:cs="SimSun"/>
          <w:sz w:val="21"/>
          <w:szCs w:val="21"/>
          <w:spacing w:val="4"/>
        </w:rPr>
        <w:t>冰箱企业可以为用户提供量身定做的一站式的采</w:t>
      </w:r>
      <w:r>
        <w:rPr>
          <w:rFonts w:ascii="SimSun" w:hAnsi="SimSun" w:eastAsia="SimSun" w:cs="SimSun"/>
          <w:sz w:val="21"/>
          <w:szCs w:val="21"/>
          <w:spacing w:val="3"/>
        </w:rPr>
        <w:t>买服务。这背</w:t>
      </w:r>
    </w:p>
    <w:p>
      <w:pPr>
        <w:ind w:left="980"/>
        <w:spacing w:before="1" w:line="219" w:lineRule="auto"/>
        <w:rPr>
          <w:rFonts w:ascii="SimSun" w:hAnsi="SimSun" w:eastAsia="SimSun" w:cs="SimSun"/>
          <w:sz w:val="21"/>
          <w:szCs w:val="21"/>
        </w:rPr>
      </w:pPr>
      <w:r>
        <w:rPr>
          <w:rFonts w:ascii="SimSun" w:hAnsi="SimSun" w:eastAsia="SimSun" w:cs="SimSun"/>
          <w:sz w:val="21"/>
          <w:szCs w:val="21"/>
          <w:spacing w:val="-3"/>
        </w:rPr>
        <w:t>后既有对消费者的数据的分析，也需要商品的标准化数据输出。</w:t>
      </w:r>
    </w:p>
    <w:p>
      <w:pPr>
        <w:spacing w:line="219" w:lineRule="auto"/>
        <w:sectPr>
          <w:footerReference w:type="default" r:id="rId617"/>
          <w:pgSz w:w="7560" w:h="11380"/>
          <w:pgMar w:top="204" w:right="710" w:bottom="490" w:left="0" w:header="0" w:footer="216" w:gutter="0"/>
        </w:sectPr>
        <w:rPr>
          <w:rFonts w:ascii="SimSun" w:hAnsi="SimSun" w:eastAsia="SimSun" w:cs="SimSun"/>
          <w:sz w:val="21"/>
          <w:szCs w:val="21"/>
        </w:rPr>
      </w:pPr>
    </w:p>
    <w:p>
      <w:pPr>
        <w:ind w:left="5342"/>
        <w:spacing w:line="219" w:lineRule="auto"/>
        <w:rPr>
          <w:rFonts w:ascii="SimSun" w:hAnsi="SimSun" w:eastAsia="SimSun" w:cs="SimSun"/>
          <w:sz w:val="16"/>
          <w:szCs w:val="16"/>
        </w:rPr>
      </w:pPr>
      <w:r>
        <w:rPr>
          <w:rFonts w:ascii="SimSun" w:hAnsi="SimSun" w:eastAsia="SimSun" w:cs="SimSun"/>
          <w:sz w:val="16"/>
          <w:szCs w:val="16"/>
          <w:b/>
          <w:bCs/>
          <w:spacing w:val="-8"/>
        </w:rPr>
        <w:t>用</w:t>
      </w:r>
      <w:r>
        <w:rPr>
          <w:rFonts w:ascii="SimSun" w:hAnsi="SimSun" w:eastAsia="SimSun" w:cs="SimSun"/>
          <w:sz w:val="16"/>
          <w:szCs w:val="16"/>
          <w:b/>
          <w:bCs/>
          <w:color w:val="5027A2"/>
          <w:spacing w:val="-8"/>
        </w:rPr>
        <w:t>数</w:t>
      </w:r>
      <w:r>
        <w:rPr>
          <w:rFonts w:ascii="SimSun" w:hAnsi="SimSun" w:eastAsia="SimSun" w:cs="SimSun"/>
          <w:sz w:val="16"/>
          <w:szCs w:val="16"/>
          <w:b/>
          <w:bCs/>
          <w:spacing w:val="-8"/>
        </w:rPr>
        <w:t>篇</w:t>
      </w:r>
    </w:p>
    <w:p>
      <w:pPr>
        <w:ind w:left="4880"/>
        <w:spacing w:line="218" w:lineRule="auto"/>
        <w:rPr>
          <w:rFonts w:ascii="SimSun" w:hAnsi="SimSun" w:eastAsia="SimSun" w:cs="SimSun"/>
          <w:sz w:val="16"/>
          <w:szCs w:val="16"/>
        </w:rPr>
      </w:pPr>
      <w:r>
        <w:rPr>
          <w:rFonts w:ascii="SimSun" w:hAnsi="SimSun" w:eastAsia="SimSun" w:cs="SimSun"/>
          <w:sz w:val="16"/>
          <w:szCs w:val="16"/>
          <w:color w:val="F78A1E"/>
          <w:spacing w:val="-8"/>
        </w:rPr>
        <w:t>挖掘数据价值</w:t>
      </w:r>
    </w:p>
    <w:p>
      <w:pPr>
        <w:pStyle w:val="BodyText"/>
        <w:spacing w:line="304" w:lineRule="auto"/>
        <w:rPr/>
      </w:pPr>
      <w:r/>
    </w:p>
    <w:p>
      <w:pPr>
        <w:pStyle w:val="BodyText"/>
        <w:spacing w:line="304" w:lineRule="auto"/>
        <w:rPr/>
      </w:pPr>
      <w:r/>
    </w:p>
    <w:p>
      <w:pPr>
        <w:ind w:left="1924"/>
        <w:spacing w:before="91" w:line="219" w:lineRule="auto"/>
        <w:rPr>
          <w:rFonts w:ascii="SimSun" w:hAnsi="SimSun" w:eastAsia="SimSun" w:cs="SimSun"/>
          <w:sz w:val="28"/>
          <w:szCs w:val="28"/>
        </w:rPr>
      </w:pPr>
      <w:r>
        <w:rPr>
          <w:rFonts w:ascii="SimSun" w:hAnsi="SimSun" w:eastAsia="SimSun" w:cs="SimSun"/>
          <w:sz w:val="28"/>
          <w:szCs w:val="28"/>
          <w:b/>
          <w:bCs/>
          <w:color w:val="28109F"/>
          <w:spacing w:val="-5"/>
        </w:rPr>
        <w:t>产品服务数智化</w:t>
      </w:r>
    </w:p>
    <w:p>
      <w:pPr>
        <w:pStyle w:val="BodyText"/>
        <w:spacing w:line="344" w:lineRule="auto"/>
        <w:rPr/>
      </w:pPr>
      <w:r/>
    </w:p>
    <w:p>
      <w:pPr>
        <w:ind w:right="100" w:firstLine="420"/>
        <w:spacing w:before="71" w:line="361" w:lineRule="auto"/>
        <w:jc w:val="both"/>
        <w:rPr>
          <w:rFonts w:ascii="SimSun" w:hAnsi="SimSun" w:eastAsia="SimSun" w:cs="SimSun"/>
          <w:sz w:val="22"/>
          <w:szCs w:val="22"/>
        </w:rPr>
      </w:pPr>
      <w:r>
        <w:rPr>
          <w:rFonts w:ascii="SimSun" w:hAnsi="SimSun" w:eastAsia="SimSun" w:cs="SimSun"/>
          <w:sz w:val="22"/>
          <w:szCs w:val="22"/>
          <w:spacing w:val="-6"/>
        </w:rPr>
        <w:t>数字化转型已经成为企业管理者的关注点。坚定不移地推</w:t>
      </w:r>
      <w:r>
        <w:rPr>
          <w:rFonts w:ascii="SimSun" w:hAnsi="SimSun" w:eastAsia="SimSun" w:cs="SimSun"/>
          <w:sz w:val="22"/>
          <w:szCs w:val="22"/>
          <w:spacing w:val="18"/>
        </w:rPr>
        <w:t xml:space="preserve"> </w:t>
      </w:r>
      <w:r>
        <w:rPr>
          <w:rFonts w:ascii="SimSun" w:hAnsi="SimSun" w:eastAsia="SimSun" w:cs="SimSun"/>
          <w:sz w:val="22"/>
          <w:szCs w:val="22"/>
          <w:spacing w:val="-6"/>
        </w:rPr>
        <w:t>动企业商业运营迈向移动化、数字化、网络化、智能化，是未</w:t>
      </w:r>
      <w:r>
        <w:rPr>
          <w:rFonts w:ascii="SimSun" w:hAnsi="SimSun" w:eastAsia="SimSun" w:cs="SimSun"/>
          <w:sz w:val="22"/>
          <w:szCs w:val="22"/>
          <w:spacing w:val="11"/>
        </w:rPr>
        <w:t xml:space="preserve"> </w:t>
      </w:r>
      <w:r>
        <w:rPr>
          <w:rFonts w:ascii="SimSun" w:hAnsi="SimSun" w:eastAsia="SimSun" w:cs="SimSun"/>
          <w:sz w:val="22"/>
          <w:szCs w:val="22"/>
          <w:spacing w:val="-6"/>
        </w:rPr>
        <w:t>来企业管理者的必然选择。企业数字化转型不仅是企业所提供</w:t>
      </w:r>
      <w:r>
        <w:rPr>
          <w:rFonts w:ascii="SimSun" w:hAnsi="SimSun" w:eastAsia="SimSun" w:cs="SimSun"/>
          <w:sz w:val="22"/>
          <w:szCs w:val="22"/>
          <w:spacing w:val="8"/>
        </w:rPr>
        <w:t xml:space="preserve"> </w:t>
      </w:r>
      <w:r>
        <w:rPr>
          <w:rFonts w:ascii="SimSun" w:hAnsi="SimSun" w:eastAsia="SimSun" w:cs="SimSun"/>
          <w:sz w:val="22"/>
          <w:szCs w:val="22"/>
          <w:spacing w:val="-6"/>
        </w:rPr>
        <w:t>产品的数字化，更重要的是与产品相关的服务也要进行相应的</w:t>
      </w:r>
      <w:r>
        <w:rPr>
          <w:rFonts w:ascii="SimSun" w:hAnsi="SimSun" w:eastAsia="SimSun" w:cs="SimSun"/>
          <w:sz w:val="22"/>
          <w:szCs w:val="22"/>
          <w:spacing w:val="17"/>
        </w:rPr>
        <w:t xml:space="preserve"> </w:t>
      </w:r>
      <w:r>
        <w:rPr>
          <w:rFonts w:ascii="SimSun" w:hAnsi="SimSun" w:eastAsia="SimSun" w:cs="SimSun"/>
          <w:sz w:val="22"/>
          <w:szCs w:val="22"/>
          <w:spacing w:val="-6"/>
        </w:rPr>
        <w:t>数字化。企业产品数字化和产品服务数字化，是企业数字化转</w:t>
      </w:r>
    </w:p>
    <w:p>
      <w:pPr>
        <w:spacing w:before="1" w:line="219" w:lineRule="auto"/>
        <w:rPr>
          <w:rFonts w:ascii="SimSun" w:hAnsi="SimSun" w:eastAsia="SimSun" w:cs="SimSun"/>
          <w:sz w:val="22"/>
          <w:szCs w:val="22"/>
        </w:rPr>
      </w:pPr>
      <w:r>
        <w:rPr>
          <w:rFonts w:ascii="SimSun" w:hAnsi="SimSun" w:eastAsia="SimSun" w:cs="SimSun"/>
          <w:sz w:val="22"/>
          <w:szCs w:val="22"/>
          <w:spacing w:val="-11"/>
        </w:rPr>
        <w:t>型的双轮引擎驱动，缺一不可。</w:t>
      </w:r>
    </w:p>
    <w:p>
      <w:pPr>
        <w:ind w:right="57" w:firstLine="430"/>
        <w:spacing w:before="177" w:line="361" w:lineRule="auto"/>
        <w:jc w:val="both"/>
        <w:rPr>
          <w:rFonts w:ascii="SimSun" w:hAnsi="SimSun" w:eastAsia="SimSun" w:cs="SimSun"/>
          <w:sz w:val="22"/>
          <w:szCs w:val="22"/>
        </w:rPr>
      </w:pPr>
      <w:r>
        <w:rPr>
          <w:rFonts w:ascii="SimSun" w:hAnsi="SimSun" w:eastAsia="SimSun" w:cs="SimSun"/>
          <w:sz w:val="22"/>
          <w:szCs w:val="22"/>
          <w:spacing w:val="-5"/>
        </w:rPr>
        <w:t>随着信息物理系统和数字孪生的兴起，产品和服务的数字</w:t>
      </w:r>
      <w:r>
        <w:rPr>
          <w:rFonts w:ascii="SimSun" w:hAnsi="SimSun" w:eastAsia="SimSun" w:cs="SimSun"/>
          <w:sz w:val="22"/>
          <w:szCs w:val="22"/>
          <w:spacing w:val="4"/>
        </w:rPr>
        <w:t xml:space="preserve"> </w:t>
      </w:r>
      <w:r>
        <w:rPr>
          <w:rFonts w:ascii="SimSun" w:hAnsi="SimSun" w:eastAsia="SimSun" w:cs="SimSun"/>
          <w:sz w:val="22"/>
          <w:szCs w:val="22"/>
          <w:spacing w:val="-6"/>
        </w:rPr>
        <w:t>形式对物理形式的映射正在不断加强。虽然在某些行业中，产</w:t>
      </w:r>
      <w:r>
        <w:rPr>
          <w:rFonts w:ascii="SimSun" w:hAnsi="SimSun" w:eastAsia="SimSun" w:cs="SimSun"/>
          <w:sz w:val="22"/>
          <w:szCs w:val="22"/>
          <w:spacing w:val="14"/>
        </w:rPr>
        <w:t xml:space="preserve"> </w:t>
      </w:r>
      <w:r>
        <w:rPr>
          <w:rFonts w:ascii="SimSun" w:hAnsi="SimSun" w:eastAsia="SimSun" w:cs="SimSun"/>
          <w:sz w:val="22"/>
          <w:szCs w:val="22"/>
          <w:spacing w:val="-6"/>
        </w:rPr>
        <w:t>品和服务的数字化形式和程度还存在一定的差异，但是数字化</w:t>
      </w:r>
      <w:r>
        <w:rPr>
          <w:rFonts w:ascii="SimSun" w:hAnsi="SimSun" w:eastAsia="SimSun" w:cs="SimSun"/>
          <w:sz w:val="22"/>
          <w:szCs w:val="22"/>
          <w:spacing w:val="10"/>
        </w:rPr>
        <w:t xml:space="preserve"> </w:t>
      </w:r>
      <w:r>
        <w:rPr>
          <w:rFonts w:ascii="SimSun" w:hAnsi="SimSun" w:eastAsia="SimSun" w:cs="SimSun"/>
          <w:sz w:val="22"/>
          <w:szCs w:val="22"/>
          <w:spacing w:val="-5"/>
        </w:rPr>
        <w:t>的服务和物理形式的产品正在进行深入的融合。企业产品的形</w:t>
      </w:r>
      <w:r>
        <w:rPr>
          <w:rFonts w:ascii="SimSun" w:hAnsi="SimSun" w:eastAsia="SimSun" w:cs="SimSun"/>
          <w:sz w:val="22"/>
          <w:szCs w:val="22"/>
          <w:spacing w:val="4"/>
        </w:rPr>
        <w:t xml:space="preserve"> </w:t>
      </w:r>
      <w:r>
        <w:rPr>
          <w:rFonts w:ascii="SimSun" w:hAnsi="SimSun" w:eastAsia="SimSun" w:cs="SimSun"/>
          <w:sz w:val="22"/>
          <w:szCs w:val="22"/>
          <w:spacing w:val="-6"/>
        </w:rPr>
        <w:t>态和交付方式在数字化的方式下发生了颠覆性的变革，数字化</w:t>
      </w:r>
      <w:r>
        <w:rPr>
          <w:rFonts w:ascii="SimSun" w:hAnsi="SimSun" w:eastAsia="SimSun" w:cs="SimSun"/>
          <w:sz w:val="22"/>
          <w:szCs w:val="22"/>
          <w:spacing w:val="10"/>
        </w:rPr>
        <w:t xml:space="preserve"> </w:t>
      </w:r>
      <w:r>
        <w:rPr>
          <w:rFonts w:ascii="SimSun" w:hAnsi="SimSun" w:eastAsia="SimSun" w:cs="SimSun"/>
          <w:sz w:val="22"/>
          <w:szCs w:val="22"/>
          <w:spacing w:val="-4"/>
        </w:rPr>
        <w:t>正在重新定义产品和服务，数据成为产品和服务的重要特性，</w:t>
      </w:r>
    </w:p>
    <w:p>
      <w:pPr>
        <w:spacing w:before="1" w:line="219" w:lineRule="auto"/>
        <w:rPr>
          <w:rFonts w:ascii="SimSun" w:hAnsi="SimSun" w:eastAsia="SimSun" w:cs="SimSun"/>
          <w:sz w:val="22"/>
          <w:szCs w:val="22"/>
        </w:rPr>
      </w:pPr>
      <w:r>
        <w:rPr>
          <w:rFonts w:ascii="SimSun" w:hAnsi="SimSun" w:eastAsia="SimSun" w:cs="SimSun"/>
          <w:sz w:val="22"/>
          <w:szCs w:val="22"/>
          <w:spacing w:val="-10"/>
        </w:rPr>
        <w:t>数字世界正在史无前例地影响着物理世界。</w:t>
      </w:r>
    </w:p>
    <w:p>
      <w:pPr>
        <w:ind w:right="67" w:firstLine="470"/>
        <w:spacing w:before="177" w:line="361" w:lineRule="auto"/>
        <w:jc w:val="both"/>
        <w:rPr>
          <w:rFonts w:ascii="SimSun" w:hAnsi="SimSun" w:eastAsia="SimSun" w:cs="SimSun"/>
          <w:sz w:val="22"/>
          <w:szCs w:val="22"/>
        </w:rPr>
      </w:pPr>
      <w:r>
        <w:rPr>
          <w:rFonts w:ascii="SimSun" w:hAnsi="SimSun" w:eastAsia="SimSun" w:cs="SimSun"/>
          <w:sz w:val="22"/>
          <w:szCs w:val="22"/>
          <w:spacing w:val="-6"/>
        </w:rPr>
        <w:t>市场需求正在从产品导向转变为产品服务导向，产品的价</w:t>
      </w:r>
      <w:r>
        <w:rPr>
          <w:rFonts w:ascii="SimSun" w:hAnsi="SimSun" w:eastAsia="SimSun" w:cs="SimSun"/>
          <w:sz w:val="22"/>
          <w:szCs w:val="22"/>
          <w:spacing w:val="8"/>
        </w:rPr>
        <w:t xml:space="preserve"> </w:t>
      </w:r>
      <w:r>
        <w:rPr>
          <w:rFonts w:ascii="SimSun" w:hAnsi="SimSun" w:eastAsia="SimSun" w:cs="SimSun"/>
          <w:sz w:val="22"/>
          <w:szCs w:val="22"/>
          <w:spacing w:val="-6"/>
        </w:rPr>
        <w:t>值越来越多地体现在数字化服务产生的附加值上。客户</w:t>
      </w:r>
      <w:r>
        <w:rPr>
          <w:rFonts w:ascii="SimSun" w:hAnsi="SimSun" w:eastAsia="SimSun" w:cs="SimSun"/>
          <w:sz w:val="22"/>
          <w:szCs w:val="22"/>
          <w:spacing w:val="-7"/>
        </w:rPr>
        <w:t>要求的</w:t>
      </w:r>
      <w:r>
        <w:rPr>
          <w:rFonts w:ascii="SimSun" w:hAnsi="SimSun" w:eastAsia="SimSun" w:cs="SimSun"/>
          <w:sz w:val="22"/>
          <w:szCs w:val="22"/>
        </w:rPr>
        <w:t xml:space="preserve"> </w:t>
      </w:r>
      <w:r>
        <w:rPr>
          <w:rFonts w:ascii="SimSun" w:hAnsi="SimSun" w:eastAsia="SimSun" w:cs="SimSun"/>
          <w:sz w:val="22"/>
          <w:szCs w:val="22"/>
          <w:spacing w:val="-7"/>
        </w:rPr>
        <w:t>不仅是符合个人需求的产品，而且需要有更好的客户体验，更</w:t>
      </w:r>
      <w:r>
        <w:rPr>
          <w:rFonts w:ascii="SimSun" w:hAnsi="SimSun" w:eastAsia="SimSun" w:cs="SimSun"/>
          <w:sz w:val="22"/>
          <w:szCs w:val="22"/>
          <w:spacing w:val="18"/>
        </w:rPr>
        <w:t xml:space="preserve"> </w:t>
      </w:r>
      <w:r>
        <w:rPr>
          <w:rFonts w:ascii="SimSun" w:hAnsi="SimSun" w:eastAsia="SimSun" w:cs="SimSun"/>
          <w:sz w:val="22"/>
          <w:szCs w:val="22"/>
          <w:spacing w:val="-6"/>
        </w:rPr>
        <w:t>全面的一站式服务。消费者需要的不再是一件商品，而是整体</w:t>
      </w:r>
      <w:r>
        <w:rPr>
          <w:rFonts w:ascii="SimSun" w:hAnsi="SimSun" w:eastAsia="SimSun" w:cs="SimSun"/>
          <w:sz w:val="22"/>
          <w:szCs w:val="22"/>
          <w:spacing w:val="10"/>
        </w:rPr>
        <w:t xml:space="preserve"> </w:t>
      </w:r>
      <w:r>
        <w:rPr>
          <w:rFonts w:ascii="SimSun" w:hAnsi="SimSun" w:eastAsia="SimSun" w:cs="SimSun"/>
          <w:sz w:val="22"/>
          <w:szCs w:val="22"/>
          <w:spacing w:val="-6"/>
        </w:rPr>
        <w:t>的解决方案；企业客户需要的也不仅是一台机器，而是这台机</w:t>
      </w:r>
      <w:r>
        <w:rPr>
          <w:rFonts w:ascii="SimSun" w:hAnsi="SimSun" w:eastAsia="SimSun" w:cs="SimSun"/>
          <w:sz w:val="22"/>
          <w:szCs w:val="22"/>
          <w:spacing w:val="9"/>
        </w:rPr>
        <w:t xml:space="preserve"> </w:t>
      </w:r>
      <w:r>
        <w:rPr>
          <w:rFonts w:ascii="SimSun" w:hAnsi="SimSun" w:eastAsia="SimSun" w:cs="SimSun"/>
          <w:sz w:val="22"/>
          <w:szCs w:val="22"/>
          <w:spacing w:val="-5"/>
        </w:rPr>
        <w:t>器全生命周期的运维服务。优质的服务水平成</w:t>
      </w:r>
      <w:r>
        <w:rPr>
          <w:rFonts w:ascii="SimSun" w:hAnsi="SimSun" w:eastAsia="SimSun" w:cs="SimSun"/>
          <w:sz w:val="22"/>
          <w:szCs w:val="22"/>
          <w:spacing w:val="-6"/>
        </w:rPr>
        <w:t>为企业增强核心</w:t>
      </w:r>
    </w:p>
    <w:p>
      <w:pPr>
        <w:spacing w:before="1" w:line="219" w:lineRule="auto"/>
        <w:rPr>
          <w:rFonts w:ascii="SimSun" w:hAnsi="SimSun" w:eastAsia="SimSun" w:cs="SimSun"/>
          <w:sz w:val="22"/>
          <w:szCs w:val="22"/>
        </w:rPr>
      </w:pPr>
      <w:r>
        <w:rPr>
          <w:rFonts w:ascii="SimSun" w:hAnsi="SimSun" w:eastAsia="SimSun" w:cs="SimSun"/>
          <w:sz w:val="22"/>
          <w:szCs w:val="22"/>
          <w:spacing w:val="-6"/>
        </w:rPr>
        <w:t>竞争力的一个重要因素，企业间的竞争不再只是产品方面的竞</w:t>
      </w:r>
    </w:p>
    <w:p>
      <w:pPr>
        <w:spacing w:line="219" w:lineRule="auto"/>
        <w:sectPr>
          <w:footerReference w:type="default" r:id="rId621"/>
          <w:pgSz w:w="7530" w:h="11370"/>
          <w:pgMar w:top="234" w:right="842" w:bottom="439" w:left="789" w:header="0" w:footer="153" w:gutter="0"/>
        </w:sectPr>
        <w:rPr>
          <w:rFonts w:ascii="SimSun" w:hAnsi="SimSun" w:eastAsia="SimSun" w:cs="SimSun"/>
          <w:sz w:val="22"/>
          <w:szCs w:val="22"/>
        </w:rPr>
      </w:pPr>
    </w:p>
    <w:p>
      <w:pPr>
        <w:ind w:left="912"/>
        <w:spacing w:line="219" w:lineRule="auto"/>
        <w:rPr>
          <w:rFonts w:ascii="SimSun" w:hAnsi="SimSun" w:eastAsia="SimSun" w:cs="SimSun"/>
          <w:sz w:val="16"/>
          <w:szCs w:val="16"/>
        </w:rPr>
      </w:pPr>
      <w:r>
        <w:drawing>
          <wp:anchor distT="0" distB="0" distL="0" distR="0" simplePos="0" relativeHeight="253857792" behindDoc="0" locked="0" layoutInCell="0" allowOverlap="1">
            <wp:simplePos x="0" y="0"/>
            <wp:positionH relativeFrom="page">
              <wp:posOffset>0</wp:posOffset>
            </wp:positionH>
            <wp:positionV relativeFrom="page">
              <wp:posOffset>0</wp:posOffset>
            </wp:positionV>
            <wp:extent cx="577848" cy="679416"/>
            <wp:effectExtent l="0" t="0" r="0" b="0"/>
            <wp:wrapNone/>
            <wp:docPr id="714" name="IM 714"/>
            <wp:cNvGraphicFramePr/>
            <a:graphic>
              <a:graphicData uri="http://schemas.openxmlformats.org/drawingml/2006/picture">
                <pic:pic>
                  <pic:nvPicPr>
                    <pic:cNvPr id="714" name="IM 714"/>
                    <pic:cNvPicPr/>
                  </pic:nvPicPr>
                  <pic:blipFill>
                    <a:blip r:embed="rId623"/>
                    <a:stretch>
                      <a:fillRect/>
                    </a:stretch>
                  </pic:blipFill>
                  <pic:spPr>
                    <a:xfrm rot="0">
                      <a:off x="0" y="0"/>
                      <a:ext cx="577848" cy="679416"/>
                    </a:xfrm>
                    <a:prstGeom prst="rect">
                      <a:avLst/>
                    </a:prstGeom>
                  </pic:spPr>
                </pic:pic>
              </a:graphicData>
            </a:graphic>
          </wp:anchor>
        </w:drawing>
      </w:r>
      <w:r>
        <w:rPr>
          <w:rFonts w:ascii="SimSun" w:hAnsi="SimSun" w:eastAsia="SimSun" w:cs="SimSun"/>
          <w:sz w:val="16"/>
          <w:szCs w:val="16"/>
          <w:b/>
          <w:bCs/>
          <w:color w:val="BF5712"/>
          <w:spacing w:val="-4"/>
        </w:rPr>
        <w:t>数据为王</w:t>
      </w:r>
    </w:p>
    <w:p>
      <w:pPr>
        <w:ind w:left="1199"/>
        <w:spacing w:before="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9" w:lineRule="auto"/>
        <w:rPr/>
      </w:pPr>
      <w:r/>
    </w:p>
    <w:p>
      <w:pPr>
        <w:pStyle w:val="BodyText"/>
        <w:spacing w:line="319" w:lineRule="auto"/>
        <w:rPr/>
      </w:pPr>
      <w:r/>
    </w:p>
    <w:p>
      <w:pPr>
        <w:ind w:right="35"/>
        <w:spacing w:before="72" w:line="419" w:lineRule="exact"/>
        <w:jc w:val="right"/>
        <w:rPr>
          <w:rFonts w:ascii="SimSun" w:hAnsi="SimSun" w:eastAsia="SimSun" w:cs="SimSun"/>
          <w:sz w:val="22"/>
          <w:szCs w:val="22"/>
        </w:rPr>
      </w:pPr>
      <w:r>
        <w:rPr>
          <w:rFonts w:ascii="SimSun" w:hAnsi="SimSun" w:eastAsia="SimSun" w:cs="SimSun"/>
          <w:sz w:val="22"/>
          <w:szCs w:val="22"/>
          <w:spacing w:val="-7"/>
          <w:position w:val="15"/>
        </w:rPr>
        <w:t>争，而是上升到企业服务间的竞争。以用户体验为核心的数字</w:t>
      </w:r>
    </w:p>
    <w:p>
      <w:pPr>
        <w:ind w:left="909"/>
        <w:spacing w:line="218" w:lineRule="auto"/>
        <w:rPr>
          <w:rFonts w:ascii="SimSun" w:hAnsi="SimSun" w:eastAsia="SimSun" w:cs="SimSun"/>
          <w:sz w:val="22"/>
          <w:szCs w:val="22"/>
        </w:rPr>
      </w:pPr>
      <w:r>
        <w:rPr>
          <w:rFonts w:ascii="SimSun" w:hAnsi="SimSun" w:eastAsia="SimSun" w:cs="SimSun"/>
          <w:sz w:val="22"/>
          <w:szCs w:val="22"/>
          <w:spacing w:val="-13"/>
        </w:rPr>
        <w:t>化服务形态将是未来商业社会的主要竞争形态。</w:t>
      </w:r>
    </w:p>
    <w:p>
      <w:pPr>
        <w:ind w:left="909" w:right="15" w:firstLine="420"/>
        <w:spacing w:before="171" w:line="352" w:lineRule="auto"/>
        <w:jc w:val="both"/>
        <w:rPr>
          <w:rFonts w:ascii="SimSun" w:hAnsi="SimSun" w:eastAsia="SimSun" w:cs="SimSun"/>
          <w:sz w:val="22"/>
          <w:szCs w:val="22"/>
        </w:rPr>
      </w:pPr>
      <w:r>
        <w:rPr>
          <w:rFonts w:ascii="SimSun" w:hAnsi="SimSun" w:eastAsia="SimSun" w:cs="SimSun"/>
          <w:sz w:val="22"/>
          <w:szCs w:val="22"/>
          <w:spacing w:val="-6"/>
        </w:rPr>
        <w:t>传统线下人工服务模式逐渐被数字化、网络化和智能化的</w:t>
      </w:r>
      <w:r>
        <w:rPr>
          <w:rFonts w:ascii="SimSun" w:hAnsi="SimSun" w:eastAsia="SimSun" w:cs="SimSun"/>
          <w:sz w:val="22"/>
          <w:szCs w:val="22"/>
          <w:spacing w:val="15"/>
        </w:rPr>
        <w:t xml:space="preserve"> </w:t>
      </w:r>
      <w:r>
        <w:rPr>
          <w:rFonts w:ascii="SimSun" w:hAnsi="SimSun" w:eastAsia="SimSun" w:cs="SimSun"/>
          <w:sz w:val="22"/>
          <w:szCs w:val="22"/>
          <w:spacing w:val="2"/>
        </w:rPr>
        <w:t>远程在线服务模式替代。目前，数字化服务和人们的日常生</w:t>
      </w:r>
      <w:r>
        <w:rPr>
          <w:rFonts w:ascii="SimSun" w:hAnsi="SimSun" w:eastAsia="SimSun" w:cs="SimSun"/>
          <w:sz w:val="22"/>
          <w:szCs w:val="22"/>
          <w:spacing w:val="7"/>
        </w:rPr>
        <w:t xml:space="preserve"> </w:t>
      </w:r>
      <w:r>
        <w:rPr>
          <w:rFonts w:ascii="SimSun" w:hAnsi="SimSun" w:eastAsia="SimSun" w:cs="SimSun"/>
          <w:sz w:val="22"/>
          <w:szCs w:val="22"/>
          <w:spacing w:val="-6"/>
        </w:rPr>
        <w:t>活已经高度融合，基于云的企业服务产业正在快速成长。如果</w:t>
      </w:r>
    </w:p>
    <w:p>
      <w:pPr>
        <w:ind w:left="909"/>
        <w:spacing w:before="1" w:line="218" w:lineRule="auto"/>
        <w:rPr>
          <w:rFonts w:ascii="SimSun" w:hAnsi="SimSun" w:eastAsia="SimSun" w:cs="SimSun"/>
          <w:sz w:val="22"/>
          <w:szCs w:val="22"/>
        </w:rPr>
      </w:pPr>
      <w:r>
        <w:rPr>
          <w:rFonts w:ascii="SimSun" w:hAnsi="SimSun" w:eastAsia="SimSun" w:cs="SimSun"/>
          <w:sz w:val="22"/>
          <w:szCs w:val="22"/>
          <w:spacing w:val="-9"/>
        </w:rPr>
        <w:t>传统企业服务商不转型升级，将会被数字化企业服务商代替。</w:t>
      </w:r>
    </w:p>
    <w:p>
      <w:pPr>
        <w:ind w:left="909" w:right="19" w:firstLine="420"/>
        <w:spacing w:before="181" w:line="352" w:lineRule="auto"/>
        <w:jc w:val="both"/>
        <w:rPr>
          <w:rFonts w:ascii="SimSun" w:hAnsi="SimSun" w:eastAsia="SimSun" w:cs="SimSun"/>
          <w:sz w:val="22"/>
          <w:szCs w:val="22"/>
        </w:rPr>
      </w:pPr>
      <w:r>
        <w:rPr>
          <w:rFonts w:ascii="SimSun" w:hAnsi="SimSun" w:eastAsia="SimSun" w:cs="SimSun"/>
          <w:sz w:val="22"/>
          <w:szCs w:val="22"/>
          <w:spacing w:val="-13"/>
        </w:rPr>
        <w:t>未来的企业服务将出现两种趋势：</w:t>
      </w:r>
      <w:r>
        <w:rPr>
          <w:rFonts w:ascii="SimSun" w:hAnsi="SimSun" w:eastAsia="SimSun" w:cs="SimSun"/>
          <w:sz w:val="22"/>
          <w:szCs w:val="22"/>
          <w:spacing w:val="76"/>
        </w:rPr>
        <w:t xml:space="preserve"> </w:t>
      </w:r>
      <w:r>
        <w:rPr>
          <w:rFonts w:ascii="SimSun" w:hAnsi="SimSun" w:eastAsia="SimSun" w:cs="SimSun"/>
          <w:sz w:val="22"/>
          <w:szCs w:val="22"/>
          <w:spacing w:val="-13"/>
        </w:rPr>
        <w:t>一种是以交易场景为核</w:t>
      </w:r>
      <w:r>
        <w:rPr>
          <w:rFonts w:ascii="SimSun" w:hAnsi="SimSun" w:eastAsia="SimSun" w:cs="SimSun"/>
          <w:sz w:val="22"/>
          <w:szCs w:val="22"/>
        </w:rPr>
        <w:t xml:space="preserve"> </w:t>
      </w:r>
      <w:r>
        <w:rPr>
          <w:rFonts w:ascii="SimSun" w:hAnsi="SimSun" w:eastAsia="SimSun" w:cs="SimSun"/>
          <w:sz w:val="22"/>
          <w:szCs w:val="22"/>
          <w:spacing w:val="1"/>
        </w:rPr>
        <w:t>心，业务服务、金融服务和</w:t>
      </w:r>
      <w:r>
        <w:rPr>
          <w:rFonts w:ascii="SimSun" w:hAnsi="SimSun" w:eastAsia="SimSun" w:cs="SimSun"/>
          <w:sz w:val="22"/>
          <w:szCs w:val="22"/>
        </w:rPr>
        <w:t>IT</w:t>
      </w:r>
      <w:r>
        <w:rPr>
          <w:rFonts w:ascii="SimSun" w:hAnsi="SimSun" w:eastAsia="SimSun" w:cs="SimSun"/>
          <w:sz w:val="22"/>
          <w:szCs w:val="22"/>
          <w:spacing w:val="1"/>
        </w:rPr>
        <w:t>服务三位一体，实现新的突破</w:t>
      </w:r>
      <w:r>
        <w:rPr>
          <w:rFonts w:ascii="SimSun" w:hAnsi="SimSun" w:eastAsia="SimSun" w:cs="SimSun"/>
          <w:sz w:val="22"/>
          <w:szCs w:val="22"/>
          <w:spacing w:val="15"/>
        </w:rPr>
        <w:t xml:space="preserve"> </w:t>
      </w:r>
      <w:r>
        <w:rPr>
          <w:rFonts w:ascii="SimSun" w:hAnsi="SimSun" w:eastAsia="SimSun" w:cs="SimSun"/>
          <w:sz w:val="22"/>
          <w:szCs w:val="22"/>
          <w:spacing w:val="-6"/>
        </w:rPr>
        <w:t>发展；另一种是多态融合智能化，即各种形态的云服务融合起</w:t>
      </w:r>
    </w:p>
    <w:p>
      <w:pPr>
        <w:ind w:left="909"/>
        <w:spacing w:before="1" w:line="219" w:lineRule="auto"/>
        <w:rPr>
          <w:rFonts w:ascii="SimSun" w:hAnsi="SimSun" w:eastAsia="SimSun" w:cs="SimSun"/>
          <w:sz w:val="22"/>
          <w:szCs w:val="22"/>
        </w:rPr>
      </w:pPr>
      <w:r>
        <w:rPr>
          <w:rFonts w:ascii="SimSun" w:hAnsi="SimSun" w:eastAsia="SimSun" w:cs="SimSun"/>
          <w:sz w:val="22"/>
          <w:szCs w:val="22"/>
          <w:spacing w:val="-12"/>
        </w:rPr>
        <w:t>来，基于人工智能技术为企业服务。</w:t>
      </w:r>
    </w:p>
    <w:p>
      <w:pPr>
        <w:ind w:left="909" w:firstLine="420"/>
        <w:spacing w:before="188" w:line="357" w:lineRule="auto"/>
        <w:jc w:val="both"/>
        <w:rPr>
          <w:rFonts w:ascii="SimSun" w:hAnsi="SimSun" w:eastAsia="SimSun" w:cs="SimSun"/>
          <w:sz w:val="22"/>
          <w:szCs w:val="22"/>
        </w:rPr>
      </w:pPr>
      <w:r>
        <w:rPr>
          <w:rFonts w:ascii="SimSun" w:hAnsi="SimSun" w:eastAsia="SimSun" w:cs="SimSun"/>
          <w:sz w:val="22"/>
          <w:szCs w:val="22"/>
          <w:spacing w:val="-1"/>
        </w:rPr>
        <w:t>在数字化浪潮下，企业服务1.0阶段是数字化服务，以移</w:t>
      </w:r>
      <w:r>
        <w:rPr>
          <w:rFonts w:ascii="SimSun" w:hAnsi="SimSun" w:eastAsia="SimSun" w:cs="SimSun"/>
          <w:sz w:val="22"/>
          <w:szCs w:val="22"/>
          <w:spacing w:val="17"/>
        </w:rPr>
        <w:t xml:space="preserve"> </w:t>
      </w:r>
      <w:r>
        <w:rPr>
          <w:rFonts w:ascii="SimSun" w:hAnsi="SimSun" w:eastAsia="SimSun" w:cs="SimSun"/>
          <w:sz w:val="22"/>
          <w:szCs w:val="22"/>
          <w:spacing w:val="-2"/>
        </w:rPr>
        <w:t>动互联网、云计算、大数据为技术基础；企业服务2.0阶段是</w:t>
      </w:r>
      <w:r>
        <w:rPr>
          <w:rFonts w:ascii="SimSun" w:hAnsi="SimSun" w:eastAsia="SimSun" w:cs="SimSun"/>
          <w:sz w:val="22"/>
          <w:szCs w:val="22"/>
          <w:spacing w:val="6"/>
        </w:rPr>
        <w:t xml:space="preserve"> </w:t>
      </w:r>
      <w:r>
        <w:rPr>
          <w:rFonts w:ascii="SimSun" w:hAnsi="SimSun" w:eastAsia="SimSun" w:cs="SimSun"/>
          <w:sz w:val="22"/>
          <w:szCs w:val="22"/>
          <w:spacing w:val="-6"/>
        </w:rPr>
        <w:t>智能化企业综合服务，包括智能化云、软件、金融等服务，以</w:t>
      </w:r>
      <w:r>
        <w:rPr>
          <w:rFonts w:ascii="SimSun" w:hAnsi="SimSun" w:eastAsia="SimSun" w:cs="SimSun"/>
          <w:sz w:val="22"/>
          <w:szCs w:val="22"/>
          <w:spacing w:val="10"/>
        </w:rPr>
        <w:t xml:space="preserve"> </w:t>
      </w:r>
      <w:r>
        <w:rPr>
          <w:rFonts w:ascii="SimSun" w:hAnsi="SimSun" w:eastAsia="SimSun" w:cs="SimSun"/>
          <w:sz w:val="22"/>
          <w:szCs w:val="22"/>
          <w:spacing w:val="-6"/>
        </w:rPr>
        <w:t>人工智能、物联网和区块链为技术基础。当前，企业服务已经</w:t>
      </w:r>
    </w:p>
    <w:p>
      <w:pPr>
        <w:ind w:left="909"/>
        <w:spacing w:line="220" w:lineRule="auto"/>
        <w:rPr>
          <w:rFonts w:ascii="SimSun" w:hAnsi="SimSun" w:eastAsia="SimSun" w:cs="SimSun"/>
          <w:sz w:val="22"/>
          <w:szCs w:val="22"/>
        </w:rPr>
      </w:pPr>
      <w:r>
        <w:rPr>
          <w:rFonts w:ascii="SimSun" w:hAnsi="SimSun" w:eastAsia="SimSun" w:cs="SimSun"/>
          <w:sz w:val="22"/>
          <w:szCs w:val="22"/>
          <w:spacing w:val="-1"/>
        </w:rPr>
        <w:t>逐渐从1.0阶段迈向2.0阶段。</w:t>
      </w:r>
    </w:p>
    <w:p>
      <w:pPr>
        <w:ind w:left="799" w:right="1" w:firstLine="530"/>
        <w:spacing w:before="170" w:line="352" w:lineRule="auto"/>
        <w:jc w:val="both"/>
        <w:rPr>
          <w:rFonts w:ascii="SimSun" w:hAnsi="SimSun" w:eastAsia="SimSun" w:cs="SimSun"/>
          <w:sz w:val="22"/>
          <w:szCs w:val="22"/>
        </w:rPr>
      </w:pPr>
      <w:r>
        <w:rPr>
          <w:rFonts w:ascii="SimSun" w:hAnsi="SimSun" w:eastAsia="SimSun" w:cs="SimSun"/>
          <w:sz w:val="22"/>
          <w:szCs w:val="22"/>
          <w:spacing w:val="3"/>
        </w:rPr>
        <w:t>在数字经济时代，对客户现实需求和潜在需求的深度挖</w:t>
      </w:r>
      <w:r>
        <w:rPr>
          <w:rFonts w:ascii="SimSun" w:hAnsi="SimSun" w:eastAsia="SimSun" w:cs="SimSun"/>
          <w:sz w:val="22"/>
          <w:szCs w:val="22"/>
          <w:spacing w:val="9"/>
        </w:rPr>
        <w:t xml:space="preserve"> </w:t>
      </w:r>
      <w:r>
        <w:rPr>
          <w:rFonts w:ascii="SimSun" w:hAnsi="SimSun" w:eastAsia="SimSun" w:cs="SimSun"/>
          <w:sz w:val="22"/>
          <w:szCs w:val="22"/>
          <w:spacing w:val="-2"/>
        </w:rPr>
        <w:t>掘、实时感知、快速响应、及时满足的水平已经成为企业新型</w:t>
      </w:r>
      <w:r>
        <w:rPr>
          <w:rFonts w:ascii="SimSun" w:hAnsi="SimSun" w:eastAsia="SimSun" w:cs="SimSun"/>
          <w:sz w:val="22"/>
          <w:szCs w:val="22"/>
          <w:spacing w:val="7"/>
        </w:rPr>
        <w:t xml:space="preserve"> </w:t>
      </w:r>
      <w:r>
        <w:rPr>
          <w:rFonts w:ascii="SimSun" w:hAnsi="SimSun" w:eastAsia="SimSun" w:cs="SimSun"/>
          <w:sz w:val="22"/>
          <w:szCs w:val="22"/>
          <w:spacing w:val="-2"/>
        </w:rPr>
        <w:t>的竞争能力，构建这一新型竞争能力的核心在于通过数据驱动</w:t>
      </w:r>
      <w:r>
        <w:rPr>
          <w:rFonts w:ascii="SimSun" w:hAnsi="SimSun" w:eastAsia="SimSun" w:cs="SimSun"/>
          <w:sz w:val="22"/>
          <w:szCs w:val="22"/>
          <w:spacing w:val="8"/>
        </w:rPr>
        <w:t xml:space="preserve"> </w:t>
      </w:r>
      <w:r>
        <w:rPr>
          <w:rFonts w:ascii="SimSun" w:hAnsi="SimSun" w:eastAsia="SimSun" w:cs="SimSun"/>
          <w:sz w:val="22"/>
          <w:szCs w:val="22"/>
          <w:spacing w:val="-3"/>
        </w:rPr>
        <w:t>去培养面向客户需求、客户体验的感知能力和转化能力。基于</w:t>
      </w:r>
      <w:r>
        <w:rPr>
          <w:rFonts w:ascii="SimSun" w:hAnsi="SimSun" w:eastAsia="SimSun" w:cs="SimSun"/>
          <w:sz w:val="22"/>
          <w:szCs w:val="22"/>
          <w:spacing w:val="12"/>
        </w:rPr>
        <w:t xml:space="preserve"> </w:t>
      </w:r>
      <w:r>
        <w:rPr>
          <w:rFonts w:ascii="SimSun" w:hAnsi="SimSun" w:eastAsia="SimSun" w:cs="SimSun"/>
          <w:sz w:val="22"/>
          <w:szCs w:val="22"/>
          <w:spacing w:val="7"/>
        </w:rPr>
        <w:t>“数据+模型=服务”的理念，企业实现从产品生产商到客户</w:t>
      </w:r>
      <w:r>
        <w:rPr>
          <w:rFonts w:ascii="SimSun" w:hAnsi="SimSun" w:eastAsia="SimSun" w:cs="SimSun"/>
          <w:sz w:val="22"/>
          <w:szCs w:val="22"/>
        </w:rPr>
        <w:t xml:space="preserve"> </w:t>
      </w:r>
      <w:r>
        <w:rPr>
          <w:rFonts w:ascii="SimSun" w:hAnsi="SimSun" w:eastAsia="SimSun" w:cs="SimSun"/>
          <w:sz w:val="22"/>
          <w:szCs w:val="22"/>
          <w:spacing w:val="-2"/>
        </w:rPr>
        <w:t>运营商的转变，构建远程状态监测，故障诊断、预测预警、在</w:t>
      </w:r>
    </w:p>
    <w:p>
      <w:pPr>
        <w:ind w:left="909"/>
        <w:spacing w:line="219" w:lineRule="auto"/>
        <w:rPr>
          <w:rFonts w:ascii="SimSun" w:hAnsi="SimSun" w:eastAsia="SimSun" w:cs="SimSun"/>
          <w:sz w:val="22"/>
          <w:szCs w:val="22"/>
        </w:rPr>
      </w:pPr>
      <w:r>
        <w:rPr>
          <w:rFonts w:ascii="SimSun" w:hAnsi="SimSun" w:eastAsia="SimSun" w:cs="SimSun"/>
          <w:sz w:val="22"/>
          <w:szCs w:val="22"/>
          <w:spacing w:val="-11"/>
        </w:rPr>
        <w:t>线调优等各种智能服务。</w:t>
      </w:r>
    </w:p>
    <w:p>
      <w:pPr>
        <w:spacing w:line="219" w:lineRule="auto"/>
        <w:sectPr>
          <w:footerReference w:type="default" r:id="rId622"/>
          <w:pgSz w:w="7560" w:h="11380"/>
          <w:pgMar w:top="214" w:right="847" w:bottom="468" w:left="0" w:header="0" w:footer="183" w:gutter="0"/>
        </w:sectPr>
        <w:rPr>
          <w:rFonts w:ascii="SimSun" w:hAnsi="SimSun" w:eastAsia="SimSun" w:cs="SimSun"/>
          <w:sz w:val="22"/>
          <w:szCs w:val="22"/>
        </w:rPr>
      </w:pPr>
    </w:p>
    <w:p>
      <w:pPr>
        <w:ind w:left="5472"/>
        <w:spacing w:line="207" w:lineRule="auto"/>
        <w:rPr>
          <w:rFonts w:ascii="SimSun" w:hAnsi="SimSun" w:eastAsia="SimSun" w:cs="SimSun"/>
          <w:sz w:val="17"/>
          <w:szCs w:val="17"/>
        </w:rPr>
      </w:pPr>
      <w:r>
        <w:pict>
          <v:rect id="_x0000_s756" style="position:absolute;margin-left:37.4994pt;margin-top:419.002pt;mso-position-vertical-relative:page;mso-position-horizontal-relative:page;width:0.55pt;height:107.5pt;z-index:253876224;" o:allowincell="f" fillcolor="#000000" filled="true" stroked="false"/>
        </w:pict>
      </w:r>
      <w:r>
        <w:drawing>
          <wp:anchor distT="0" distB="0" distL="0" distR="0" simplePos="0" relativeHeight="253875200" behindDoc="0" locked="0" layoutInCell="0" allowOverlap="1">
            <wp:simplePos x="0" y="0"/>
            <wp:positionH relativeFrom="page">
              <wp:posOffset>285745</wp:posOffset>
            </wp:positionH>
            <wp:positionV relativeFrom="page">
              <wp:posOffset>6223019</wp:posOffset>
            </wp:positionV>
            <wp:extent cx="285745" cy="273058"/>
            <wp:effectExtent l="0" t="0" r="0" b="0"/>
            <wp:wrapNone/>
            <wp:docPr id="716" name="IM 716"/>
            <wp:cNvGraphicFramePr/>
            <a:graphic>
              <a:graphicData uri="http://schemas.openxmlformats.org/drawingml/2006/picture">
                <pic:pic>
                  <pic:nvPicPr>
                    <pic:cNvPr id="716" name="IM 716"/>
                    <pic:cNvPicPr/>
                  </pic:nvPicPr>
                  <pic:blipFill>
                    <a:blip r:embed="rId625"/>
                    <a:stretch>
                      <a:fillRect/>
                    </a:stretch>
                  </pic:blipFill>
                  <pic:spPr>
                    <a:xfrm rot="0">
                      <a:off x="0" y="0"/>
                      <a:ext cx="285745" cy="273058"/>
                    </a:xfrm>
                    <a:prstGeom prst="rect">
                      <a:avLst/>
                    </a:prstGeom>
                  </pic:spPr>
                </pic:pic>
              </a:graphicData>
            </a:graphic>
          </wp:anchor>
        </w:drawing>
      </w:r>
      <w:r>
        <w:drawing>
          <wp:anchor distT="0" distB="0" distL="0" distR="0" simplePos="0" relativeHeight="253874176" behindDoc="1" locked="0" layoutInCell="0" allowOverlap="1">
            <wp:simplePos x="0" y="0"/>
            <wp:positionH relativeFrom="page">
              <wp:posOffset>3657598</wp:posOffset>
            </wp:positionH>
            <wp:positionV relativeFrom="page">
              <wp:posOffset>6350018</wp:posOffset>
            </wp:positionV>
            <wp:extent cx="482601" cy="457167"/>
            <wp:effectExtent l="0" t="0" r="0" b="0"/>
            <wp:wrapNone/>
            <wp:docPr id="718" name="IM 718"/>
            <wp:cNvGraphicFramePr/>
            <a:graphic>
              <a:graphicData uri="http://schemas.openxmlformats.org/drawingml/2006/picture">
                <pic:pic>
                  <pic:nvPicPr>
                    <pic:cNvPr id="718" name="IM 718"/>
                    <pic:cNvPicPr/>
                  </pic:nvPicPr>
                  <pic:blipFill>
                    <a:blip r:embed="rId626"/>
                    <a:stretch>
                      <a:fillRect/>
                    </a:stretch>
                  </pic:blipFill>
                  <pic:spPr>
                    <a:xfrm rot="0">
                      <a:off x="0" y="0"/>
                      <a:ext cx="482601" cy="457167"/>
                    </a:xfrm>
                    <a:prstGeom prst="rect">
                      <a:avLst/>
                    </a:prstGeom>
                  </pic:spPr>
                </pic:pic>
              </a:graphicData>
            </a:graphic>
          </wp:anchor>
        </w:drawing>
      </w:r>
      <w:r>
        <w:rPr>
          <w:rFonts w:ascii="SimSun" w:hAnsi="SimSun" w:eastAsia="SimSun" w:cs="SimSun"/>
          <w:sz w:val="17"/>
          <w:szCs w:val="17"/>
          <w:b/>
          <w:bCs/>
          <w:color w:val="4A407C"/>
          <w:spacing w:val="-12"/>
        </w:rPr>
        <w:t>用数篇</w:t>
      </w:r>
    </w:p>
    <w:p>
      <w:pPr>
        <w:ind w:left="5020"/>
        <w:spacing w:line="217" w:lineRule="auto"/>
        <w:rPr>
          <w:rFonts w:ascii="SimSun" w:hAnsi="SimSun" w:eastAsia="SimSun" w:cs="SimSun"/>
          <w:sz w:val="17"/>
          <w:szCs w:val="17"/>
        </w:rPr>
      </w:pPr>
      <w:r>
        <w:rPr>
          <w:rFonts w:ascii="SimSun" w:hAnsi="SimSun" w:eastAsia="SimSun" w:cs="SimSun"/>
          <w:sz w:val="17"/>
          <w:szCs w:val="17"/>
          <w:color w:val="F06B1E"/>
          <w:spacing w:val="-12"/>
          <w:w w:val="98"/>
        </w:rPr>
        <w:t>挖掘数据价值</w:t>
      </w:r>
    </w:p>
    <w:p>
      <w:pPr>
        <w:pStyle w:val="BodyText"/>
        <w:spacing w:line="334" w:lineRule="auto"/>
        <w:rPr/>
      </w:pPr>
      <w:r/>
    </w:p>
    <w:p>
      <w:pPr>
        <w:pStyle w:val="BodyText"/>
        <w:spacing w:line="334" w:lineRule="auto"/>
        <w:rPr/>
      </w:pPr>
      <w:r/>
    </w:p>
    <w:p>
      <w:pPr>
        <w:ind w:left="722"/>
        <w:spacing w:before="65" w:line="221" w:lineRule="auto"/>
        <w:rPr>
          <w:rFonts w:ascii="SimHei" w:hAnsi="SimHei" w:eastAsia="SimHei" w:cs="SimHei"/>
          <w:sz w:val="20"/>
          <w:szCs w:val="20"/>
        </w:rPr>
      </w:pPr>
      <w:r>
        <w:rPr>
          <w:rFonts w:ascii="SimHei" w:hAnsi="SimHei" w:eastAsia="SimHei" w:cs="SimHei"/>
          <w:sz w:val="20"/>
          <w:szCs w:val="20"/>
          <w:b/>
          <w:bCs/>
          <w:spacing w:val="9"/>
        </w:rPr>
        <w:t>案例：湖南星邦重工实现产品全生命周期智</w:t>
      </w:r>
      <w:r>
        <w:rPr>
          <w:rFonts w:ascii="SimHei" w:hAnsi="SimHei" w:eastAsia="SimHei" w:cs="SimHei"/>
          <w:sz w:val="20"/>
          <w:szCs w:val="20"/>
          <w:b/>
          <w:bCs/>
          <w:spacing w:val="8"/>
        </w:rPr>
        <w:t>能服务</w:t>
      </w:r>
    </w:p>
    <w:p>
      <w:pPr>
        <w:spacing w:line="126" w:lineRule="exact"/>
        <w:rPr/>
      </w:pPr>
      <w:r/>
    </w:p>
    <w:tbl>
      <w:tblPr>
        <w:tblStyle w:val="TableNormal"/>
        <w:tblW w:w="5192" w:type="dxa"/>
        <w:tblInd w:w="457" w:type="dxa"/>
        <w:tblLayout w:type="fixed"/>
        <w:tblBorders>
          <w:left w:val="single" w:color="000000" w:sz="6" w:space="0"/>
          <w:bottom w:val="single" w:color="000000" w:sz="4" w:space="0"/>
          <w:right w:val="single" w:color="000000" w:sz="8" w:space="0"/>
          <w:top w:val="single" w:color="000000" w:sz="4" w:space="0"/>
        </w:tblBorders>
      </w:tblPr>
      <w:tblGrid>
        <w:gridCol w:w="5192"/>
      </w:tblGrid>
      <w:tr>
        <w:trPr>
          <w:trHeight w:val="8590" w:hRule="atLeast"/>
        </w:trPr>
        <w:tc>
          <w:tcPr>
            <w:tcW w:w="5192" w:type="dxa"/>
            <w:vAlign w:val="top"/>
          </w:tcPr>
          <w:p>
            <w:pPr>
              <w:ind w:left="515"/>
              <w:spacing w:before="156" w:line="221" w:lineRule="auto"/>
              <w:rPr>
                <w:rFonts w:ascii="SimHei" w:hAnsi="SimHei" w:eastAsia="SimHei" w:cs="SimHei"/>
                <w:sz w:val="20"/>
                <w:szCs w:val="20"/>
              </w:rPr>
            </w:pPr>
            <w:r>
              <w:rPr>
                <w:rFonts w:ascii="SimHei" w:hAnsi="SimHei" w:eastAsia="SimHei" w:cs="SimHei"/>
                <w:sz w:val="20"/>
                <w:szCs w:val="20"/>
                <w:spacing w:val="-11"/>
              </w:rPr>
              <w:t>湖南星邦重工有限公司(以下简称“星邦重</w:t>
            </w:r>
            <w:r>
              <w:rPr>
                <w:rFonts w:ascii="SimHei" w:hAnsi="SimHei" w:eastAsia="SimHei" w:cs="SimHei"/>
                <w:sz w:val="20"/>
                <w:szCs w:val="20"/>
                <w:spacing w:val="-12"/>
              </w:rPr>
              <w:t>工”)是国内</w:t>
            </w:r>
          </w:p>
          <w:p>
            <w:pPr>
              <w:ind w:left="134"/>
              <w:spacing w:before="131" w:line="222" w:lineRule="auto"/>
              <w:rPr>
                <w:rFonts w:ascii="SimHei" w:hAnsi="SimHei" w:eastAsia="SimHei" w:cs="SimHei"/>
                <w:sz w:val="20"/>
                <w:szCs w:val="20"/>
              </w:rPr>
            </w:pPr>
            <w:r>
              <w:rPr>
                <w:rFonts w:ascii="SimHei" w:hAnsi="SimHei" w:eastAsia="SimHei" w:cs="SimHei"/>
                <w:sz w:val="20"/>
                <w:szCs w:val="20"/>
                <w:spacing w:val="-16"/>
              </w:rPr>
              <w:t>领先的高空作业设备设计商、制造商和销售商。</w:t>
            </w:r>
          </w:p>
          <w:p>
            <w:pPr>
              <w:ind w:left="134"/>
              <w:spacing w:before="62"/>
              <w:rPr>
                <w:rFonts w:ascii="SimHei" w:hAnsi="SimHei" w:eastAsia="SimHei" w:cs="SimHei"/>
                <w:sz w:val="20"/>
                <w:szCs w:val="20"/>
              </w:rPr>
            </w:pPr>
            <w:r>
              <w:rPr>
                <w:rFonts w:ascii="SimHei" w:hAnsi="SimHei" w:eastAsia="SimHei" w:cs="SimHei"/>
                <w:sz w:val="20"/>
                <w:szCs w:val="20"/>
                <w:color w:val="F19C3B"/>
                <w:position w:val="-9"/>
              </w:rPr>
              <w:drawing>
                <wp:inline distT="0" distB="0" distL="0" distR="0">
                  <wp:extent cx="260355" cy="241290"/>
                  <wp:effectExtent l="0" t="0" r="0" b="0"/>
                  <wp:docPr id="720" name="IM 720"/>
                  <wp:cNvGraphicFramePr/>
                  <a:graphic>
                    <a:graphicData uri="http://schemas.openxmlformats.org/drawingml/2006/picture">
                      <pic:pic>
                        <pic:nvPicPr>
                          <pic:cNvPr id="720" name="IM 720"/>
                          <pic:cNvPicPr/>
                        </pic:nvPicPr>
                        <pic:blipFill>
                          <a:blip r:embed="rId627"/>
                          <a:stretch>
                            <a:fillRect/>
                          </a:stretch>
                        </pic:blipFill>
                        <pic:spPr>
                          <a:xfrm rot="0">
                            <a:off x="0" y="0"/>
                            <a:ext cx="260355" cy="241290"/>
                          </a:xfrm>
                          <a:prstGeom prst="rect">
                            <a:avLst/>
                          </a:prstGeom>
                        </pic:spPr>
                      </pic:pic>
                    </a:graphicData>
                  </a:graphic>
                </wp:inline>
              </w:drawing>
            </w:r>
            <w:r>
              <w:rPr>
                <w:rFonts w:ascii="SimHei" w:hAnsi="SimHei" w:eastAsia="SimHei" w:cs="SimHei"/>
                <w:sz w:val="20"/>
                <w:szCs w:val="20"/>
                <w:color w:val="F19C3B"/>
                <w:spacing w:val="7"/>
              </w:rPr>
              <w:t>业务痛点</w:t>
            </w:r>
          </w:p>
          <w:p>
            <w:pPr>
              <w:ind w:left="134" w:right="140" w:firstLine="380"/>
              <w:spacing w:before="66" w:line="293" w:lineRule="auto"/>
              <w:rPr>
                <w:rFonts w:ascii="SimHei" w:hAnsi="SimHei" w:eastAsia="SimHei" w:cs="SimHei"/>
                <w:sz w:val="20"/>
                <w:szCs w:val="20"/>
              </w:rPr>
            </w:pPr>
            <w:r>
              <w:rPr>
                <w:rFonts w:ascii="SimHei" w:hAnsi="SimHei" w:eastAsia="SimHei" w:cs="SimHei"/>
                <w:sz w:val="20"/>
                <w:szCs w:val="20"/>
                <w:spacing w:val="-4"/>
              </w:rPr>
              <w:t>在快速开拓市场的同时，传统的售后服务体系制约着</w:t>
            </w:r>
            <w:r>
              <w:rPr>
                <w:rFonts w:ascii="SimHei" w:hAnsi="SimHei" w:eastAsia="SimHei" w:cs="SimHei"/>
                <w:sz w:val="20"/>
                <w:szCs w:val="20"/>
                <w:spacing w:val="10"/>
              </w:rPr>
              <w:t xml:space="preserve"> </w:t>
            </w:r>
            <w:r>
              <w:rPr>
                <w:rFonts w:ascii="SimHei" w:hAnsi="SimHei" w:eastAsia="SimHei" w:cs="SimHei"/>
                <w:sz w:val="20"/>
                <w:szCs w:val="20"/>
                <w:spacing w:val="-5"/>
              </w:rPr>
              <w:t>星邦重工的发展。在企业的第一个十年，星邦重工提供了</w:t>
            </w:r>
            <w:r>
              <w:rPr>
                <w:rFonts w:ascii="SimHei" w:hAnsi="SimHei" w:eastAsia="SimHei" w:cs="SimHei"/>
                <w:sz w:val="20"/>
                <w:szCs w:val="20"/>
                <w:spacing w:val="18"/>
              </w:rPr>
              <w:t xml:space="preserve"> </w:t>
            </w:r>
            <w:r>
              <w:rPr>
                <w:rFonts w:ascii="SimHei" w:hAnsi="SimHei" w:eastAsia="SimHei" w:cs="SimHei"/>
                <w:sz w:val="20"/>
                <w:szCs w:val="20"/>
                <w:spacing w:val="-15"/>
              </w:rPr>
              <w:t>一系列优质的产品，赢得了众多用户。未来，更</w:t>
            </w:r>
            <w:r>
              <w:rPr>
                <w:rFonts w:ascii="SimHei" w:hAnsi="SimHei" w:eastAsia="SimHei" w:cs="SimHei"/>
                <w:sz w:val="20"/>
                <w:szCs w:val="20"/>
                <w:spacing w:val="-16"/>
              </w:rPr>
              <w:t>好地服务</w:t>
            </w:r>
          </w:p>
          <w:p>
            <w:pPr>
              <w:ind w:left="134"/>
              <w:spacing w:before="137" w:line="221" w:lineRule="auto"/>
              <w:rPr>
                <w:rFonts w:ascii="SimHei" w:hAnsi="SimHei" w:eastAsia="SimHei" w:cs="SimHei"/>
                <w:sz w:val="20"/>
                <w:szCs w:val="20"/>
              </w:rPr>
            </w:pPr>
            <w:r>
              <w:rPr>
                <w:rFonts w:ascii="SimHei" w:hAnsi="SimHei" w:eastAsia="SimHei" w:cs="SimHei"/>
                <w:sz w:val="20"/>
                <w:szCs w:val="20"/>
                <w:spacing w:val="-10"/>
              </w:rPr>
              <w:t>用户成为星邦重工业务发展的突破口。</w:t>
            </w:r>
          </w:p>
          <w:p>
            <w:pPr>
              <w:pStyle w:val="TableText"/>
              <w:ind w:left="134" w:right="89" w:firstLine="380"/>
              <w:spacing w:before="92" w:line="305" w:lineRule="auto"/>
              <w:rPr>
                <w:rFonts w:ascii="SimHei" w:hAnsi="SimHei" w:eastAsia="SimHei" w:cs="SimHei"/>
                <w:sz w:val="20"/>
                <w:szCs w:val="20"/>
              </w:rPr>
            </w:pPr>
            <w:r>
              <w:rPr>
                <w:rFonts w:ascii="SimHei" w:hAnsi="SimHei" w:eastAsia="SimHei" w:cs="SimHei"/>
                <w:sz w:val="20"/>
                <w:szCs w:val="20"/>
                <w:spacing w:val="-8"/>
              </w:rPr>
              <w:t>传统的信息流动模式，例如，</w:t>
            </w:r>
            <w:r>
              <w:rPr>
                <w:sz w:val="20"/>
                <w:szCs w:val="20"/>
                <w:spacing w:val="-8"/>
              </w:rPr>
              <w:t>ERP</w:t>
            </w:r>
            <w:r>
              <w:rPr>
                <w:sz w:val="20"/>
                <w:szCs w:val="20"/>
                <w:spacing w:val="-32"/>
              </w:rPr>
              <w:t xml:space="preserve"> </w:t>
            </w:r>
            <w:r>
              <w:rPr>
                <w:rFonts w:ascii="SimHei" w:hAnsi="SimHei" w:eastAsia="SimHei" w:cs="SimHei"/>
                <w:sz w:val="20"/>
                <w:szCs w:val="20"/>
                <w:spacing w:val="-8"/>
              </w:rPr>
              <w:t>系统、电话、邮件，</w:t>
            </w:r>
            <w:r>
              <w:rPr>
                <w:rFonts w:ascii="SimHei" w:hAnsi="SimHei" w:eastAsia="SimHei" w:cs="SimHei"/>
                <w:sz w:val="20"/>
                <w:szCs w:val="20"/>
              </w:rPr>
              <w:t xml:space="preserve"> </w:t>
            </w:r>
            <w:r>
              <w:rPr>
                <w:rFonts w:ascii="SimHei" w:hAnsi="SimHei" w:eastAsia="SimHei" w:cs="SimHei"/>
                <w:sz w:val="20"/>
                <w:szCs w:val="20"/>
                <w:spacing w:val="-5"/>
              </w:rPr>
              <w:t>及时且准确地反馈信息比较困难，特别是对于高空作业</w:t>
            </w:r>
            <w:r>
              <w:rPr>
                <w:rFonts w:ascii="SimHei" w:hAnsi="SimHei" w:eastAsia="SimHei" w:cs="SimHei"/>
                <w:sz w:val="20"/>
                <w:szCs w:val="20"/>
                <w:spacing w:val="-6"/>
              </w:rPr>
              <w:t>车</w:t>
            </w:r>
            <w:r>
              <w:rPr>
                <w:rFonts w:ascii="SimHei" w:hAnsi="SimHei" w:eastAsia="SimHei" w:cs="SimHei"/>
                <w:sz w:val="20"/>
                <w:szCs w:val="20"/>
                <w:spacing w:val="-6"/>
              </w:rPr>
              <w:t xml:space="preserve"> </w:t>
            </w:r>
            <w:r>
              <w:rPr>
                <w:rFonts w:ascii="SimHei" w:hAnsi="SimHei" w:eastAsia="SimHei" w:cs="SimHei"/>
                <w:sz w:val="20"/>
                <w:szCs w:val="20"/>
                <w:spacing w:val="-4"/>
              </w:rPr>
              <w:t>这种安全性要求极高的设备来说，实现高效、</w:t>
            </w:r>
            <w:r>
              <w:rPr>
                <w:rFonts w:ascii="SimHei" w:hAnsi="SimHei" w:eastAsia="SimHei" w:cs="SimHei"/>
                <w:sz w:val="20"/>
                <w:szCs w:val="20"/>
                <w:spacing w:val="-5"/>
              </w:rPr>
              <w:t>准确的设备</w:t>
            </w:r>
            <w:r>
              <w:rPr>
                <w:rFonts w:ascii="SimHei" w:hAnsi="SimHei" w:eastAsia="SimHei" w:cs="SimHei"/>
                <w:sz w:val="20"/>
                <w:szCs w:val="20"/>
              </w:rPr>
              <w:t xml:space="preserve"> </w:t>
            </w:r>
            <w:r>
              <w:rPr>
                <w:rFonts w:ascii="SimHei" w:hAnsi="SimHei" w:eastAsia="SimHei" w:cs="SimHei"/>
                <w:sz w:val="20"/>
                <w:szCs w:val="20"/>
                <w:spacing w:val="4"/>
              </w:rPr>
              <w:t>运行数据反馈是提升星邦重工全球整体售后服务水平的</w:t>
            </w:r>
            <w:r>
              <w:rPr>
                <w:rFonts w:ascii="SimHei" w:hAnsi="SimHei" w:eastAsia="SimHei" w:cs="SimHei"/>
                <w:sz w:val="20"/>
                <w:szCs w:val="20"/>
                <w:spacing w:val="10"/>
              </w:rPr>
              <w:t xml:space="preserve"> </w:t>
            </w:r>
            <w:r>
              <w:rPr>
                <w:rFonts w:ascii="SimHei" w:hAnsi="SimHei" w:eastAsia="SimHei" w:cs="SimHei"/>
                <w:sz w:val="20"/>
                <w:szCs w:val="20"/>
                <w:spacing w:val="-10"/>
              </w:rPr>
              <w:t>关键。</w:t>
            </w:r>
          </w:p>
          <w:p>
            <w:pPr>
              <w:ind w:left="134" w:right="142" w:firstLine="380"/>
              <w:spacing w:before="110" w:line="307" w:lineRule="auto"/>
              <w:rPr>
                <w:rFonts w:ascii="SimHei" w:hAnsi="SimHei" w:eastAsia="SimHei" w:cs="SimHei"/>
                <w:sz w:val="20"/>
                <w:szCs w:val="20"/>
              </w:rPr>
            </w:pPr>
            <w:r>
              <w:rPr>
                <w:rFonts w:ascii="SimHei" w:hAnsi="SimHei" w:eastAsia="SimHei" w:cs="SimHei"/>
                <w:sz w:val="20"/>
                <w:szCs w:val="20"/>
                <w:spacing w:val="-11"/>
              </w:rPr>
              <w:t>目前，星邦重工面临三大问题：</w:t>
            </w:r>
            <w:r>
              <w:rPr>
                <w:rFonts w:ascii="SimHei" w:hAnsi="SimHei" w:eastAsia="SimHei" w:cs="SimHei"/>
                <w:sz w:val="20"/>
                <w:szCs w:val="20"/>
                <w:spacing w:val="52"/>
              </w:rPr>
              <w:t xml:space="preserve"> </w:t>
            </w:r>
            <w:r>
              <w:rPr>
                <w:rFonts w:ascii="SimHei" w:hAnsi="SimHei" w:eastAsia="SimHei" w:cs="SimHei"/>
                <w:sz w:val="20"/>
                <w:szCs w:val="20"/>
                <w:spacing w:val="-11"/>
              </w:rPr>
              <w:t>一是如何严格控制主</w:t>
            </w:r>
            <w:r>
              <w:rPr>
                <w:rFonts w:ascii="SimHei" w:hAnsi="SimHei" w:eastAsia="SimHei" w:cs="SimHei"/>
                <w:sz w:val="20"/>
                <w:szCs w:val="20"/>
              </w:rPr>
              <w:t xml:space="preserve"> </w:t>
            </w:r>
            <w:r>
              <w:rPr>
                <w:rFonts w:ascii="SimHei" w:hAnsi="SimHei" w:eastAsia="SimHei" w:cs="SimHei"/>
                <w:sz w:val="20"/>
                <w:szCs w:val="20"/>
                <w:spacing w:val="-13"/>
              </w:rPr>
              <w:t>机故障率，延长设备服役时间，降低产品能耗；二是如何降</w:t>
            </w:r>
            <w:r>
              <w:rPr>
                <w:rFonts w:ascii="SimHei" w:hAnsi="SimHei" w:eastAsia="SimHei" w:cs="SimHei"/>
                <w:sz w:val="20"/>
                <w:szCs w:val="20"/>
                <w:spacing w:val="12"/>
              </w:rPr>
              <w:t xml:space="preserve"> </w:t>
            </w:r>
            <w:r>
              <w:rPr>
                <w:rFonts w:ascii="SimHei" w:hAnsi="SimHei" w:eastAsia="SimHei" w:cs="SimHei"/>
                <w:sz w:val="20"/>
                <w:szCs w:val="20"/>
                <w:spacing w:val="-5"/>
              </w:rPr>
              <w:t>低对设备管理及服务人员的技术要求，实现设备智慧管理</w:t>
            </w:r>
            <w:r>
              <w:rPr>
                <w:rFonts w:ascii="SimHei" w:hAnsi="SimHei" w:eastAsia="SimHei" w:cs="SimHei"/>
                <w:sz w:val="20"/>
                <w:szCs w:val="20"/>
                <w:spacing w:val="1"/>
              </w:rPr>
              <w:t xml:space="preserve"> </w:t>
            </w:r>
            <w:r>
              <w:rPr>
                <w:rFonts w:ascii="SimHei" w:hAnsi="SimHei" w:eastAsia="SimHei" w:cs="SimHei"/>
                <w:sz w:val="20"/>
                <w:szCs w:val="20"/>
                <w:spacing w:val="-16"/>
              </w:rPr>
              <w:t>及“人人皆可服务”,有效解决用户需求和售后服务脱节的问</w:t>
            </w:r>
            <w:r>
              <w:rPr>
                <w:rFonts w:ascii="SimHei" w:hAnsi="SimHei" w:eastAsia="SimHei" w:cs="SimHei"/>
                <w:sz w:val="20"/>
                <w:szCs w:val="20"/>
                <w:spacing w:val="18"/>
              </w:rPr>
              <w:t xml:space="preserve"> </w:t>
            </w:r>
            <w:r>
              <w:rPr>
                <w:rFonts w:ascii="SimHei" w:hAnsi="SimHei" w:eastAsia="SimHei" w:cs="SimHei"/>
                <w:sz w:val="20"/>
                <w:szCs w:val="20"/>
                <w:spacing w:val="-12"/>
              </w:rPr>
              <w:t>题；三是如何拓展零部件再制造、二手设备交易租赁、服务</w:t>
            </w:r>
            <w:r>
              <w:rPr>
                <w:rFonts w:ascii="SimHei" w:hAnsi="SimHei" w:eastAsia="SimHei" w:cs="SimHei"/>
                <w:sz w:val="20"/>
                <w:szCs w:val="20"/>
                <w:spacing w:val="8"/>
              </w:rPr>
              <w:t xml:space="preserve"> </w:t>
            </w:r>
            <w:r>
              <w:rPr>
                <w:rFonts w:ascii="SimHei" w:hAnsi="SimHei" w:eastAsia="SimHei" w:cs="SimHei"/>
                <w:sz w:val="20"/>
                <w:szCs w:val="20"/>
                <w:spacing w:val="-12"/>
              </w:rPr>
              <w:t>保险等增值服务，在售后服务市场寻求新的利润增长</w:t>
            </w:r>
            <w:r>
              <w:rPr>
                <w:rFonts w:ascii="SimHei" w:hAnsi="SimHei" w:eastAsia="SimHei" w:cs="SimHei"/>
                <w:sz w:val="20"/>
                <w:szCs w:val="20"/>
                <w:spacing w:val="-13"/>
              </w:rPr>
              <w:t>点。为</w:t>
            </w:r>
            <w:r>
              <w:rPr>
                <w:rFonts w:ascii="SimHei" w:hAnsi="SimHei" w:eastAsia="SimHei" w:cs="SimHei"/>
                <w:sz w:val="20"/>
                <w:szCs w:val="20"/>
              </w:rPr>
              <w:t xml:space="preserve"> </w:t>
            </w:r>
            <w:r>
              <w:rPr>
                <w:rFonts w:ascii="SimHei" w:hAnsi="SimHei" w:eastAsia="SimHei" w:cs="SimHei"/>
                <w:sz w:val="20"/>
                <w:szCs w:val="20"/>
                <w:spacing w:val="-17"/>
              </w:rPr>
              <w:t>了解决这三大问题，星邦重工将希望放在了根云平台上。</w:t>
            </w:r>
          </w:p>
          <w:p>
            <w:pPr>
              <w:ind w:left="155"/>
              <w:spacing w:before="102"/>
              <w:rPr>
                <w:rFonts w:ascii="YouYuan" w:hAnsi="YouYuan" w:eastAsia="YouYuan" w:cs="YouYuan"/>
                <w:sz w:val="20"/>
                <w:szCs w:val="20"/>
              </w:rPr>
            </w:pPr>
            <w:r>
              <w:rPr>
                <w:rFonts w:ascii="YouYuan" w:hAnsi="YouYuan" w:eastAsia="YouYuan" w:cs="YouYuan"/>
                <w:sz w:val="20"/>
                <w:szCs w:val="20"/>
                <w:color w:val="CA9428"/>
                <w:position w:val="-12"/>
              </w:rPr>
              <w:drawing>
                <wp:inline distT="0" distB="0" distL="0" distR="0">
                  <wp:extent cx="285745" cy="260351"/>
                  <wp:effectExtent l="0" t="0" r="0" b="0"/>
                  <wp:docPr id="722" name="IM 722"/>
                  <wp:cNvGraphicFramePr/>
                  <a:graphic>
                    <a:graphicData uri="http://schemas.openxmlformats.org/drawingml/2006/picture">
                      <pic:pic>
                        <pic:nvPicPr>
                          <pic:cNvPr id="722" name="IM 722"/>
                          <pic:cNvPicPr/>
                        </pic:nvPicPr>
                        <pic:blipFill>
                          <a:blip r:embed="rId628"/>
                          <a:stretch>
                            <a:fillRect/>
                          </a:stretch>
                        </pic:blipFill>
                        <pic:spPr>
                          <a:xfrm rot="0">
                            <a:off x="0" y="0"/>
                            <a:ext cx="285745" cy="260351"/>
                          </a:xfrm>
                          <a:prstGeom prst="rect">
                            <a:avLst/>
                          </a:prstGeom>
                        </pic:spPr>
                      </pic:pic>
                    </a:graphicData>
                  </a:graphic>
                </wp:inline>
              </w:drawing>
            </w:r>
            <w:r>
              <w:rPr>
                <w:rFonts w:ascii="YouYuan" w:hAnsi="YouYuan" w:eastAsia="YouYuan" w:cs="YouYuan"/>
                <w:sz w:val="20"/>
                <w:szCs w:val="20"/>
                <w:color w:val="CA9428"/>
                <w:spacing w:val="19"/>
              </w:rPr>
              <w:t>应用模式</w:t>
            </w:r>
          </w:p>
          <w:p>
            <w:pPr>
              <w:ind w:left="134" w:right="149" w:firstLine="380"/>
              <w:spacing w:before="56" w:line="333" w:lineRule="auto"/>
              <w:jc w:val="both"/>
              <w:rPr>
                <w:rFonts w:ascii="SimHei" w:hAnsi="SimHei" w:eastAsia="SimHei" w:cs="SimHei"/>
                <w:sz w:val="20"/>
                <w:szCs w:val="20"/>
              </w:rPr>
            </w:pPr>
            <w:r>
              <w:rPr>
                <w:rFonts w:ascii="SimHei" w:hAnsi="SimHei" w:eastAsia="SimHei" w:cs="SimHei"/>
                <w:sz w:val="20"/>
                <w:szCs w:val="20"/>
                <w:spacing w:val="-5"/>
              </w:rPr>
              <w:t>星邦重工全新打造的产品全生命周期智能服务解决方</w:t>
            </w:r>
            <w:r>
              <w:rPr>
                <w:rFonts w:ascii="SimHei" w:hAnsi="SimHei" w:eastAsia="SimHei" w:cs="SimHei"/>
                <w:sz w:val="20"/>
                <w:szCs w:val="20"/>
                <w:spacing w:val="16"/>
              </w:rPr>
              <w:t xml:space="preserve"> </w:t>
            </w:r>
            <w:r>
              <w:rPr>
                <w:rFonts w:ascii="SimHei" w:hAnsi="SimHei" w:eastAsia="SimHei" w:cs="SimHei"/>
                <w:sz w:val="20"/>
                <w:szCs w:val="20"/>
                <w:spacing w:val="-5"/>
              </w:rPr>
              <w:t>案以服务流程优化驱动，融合信息化管理手段，输出公司</w:t>
            </w:r>
          </w:p>
          <w:p>
            <w:pPr>
              <w:pStyle w:val="TableText"/>
              <w:ind w:left="134"/>
              <w:spacing w:before="1" w:line="219" w:lineRule="auto"/>
              <w:rPr>
                <w:sz w:val="20"/>
                <w:szCs w:val="20"/>
              </w:rPr>
            </w:pPr>
            <w:r>
              <w:rPr>
                <w:sz w:val="20"/>
                <w:szCs w:val="20"/>
                <w:spacing w:val="3"/>
              </w:rPr>
              <w:t>服务体系业务流程，建立基于工业互联网的智能服务平</w:t>
            </w:r>
          </w:p>
        </w:tc>
      </w:tr>
    </w:tbl>
    <w:p>
      <w:pPr>
        <w:ind w:firstLine="289"/>
        <w:spacing w:before="160" w:line="20" w:lineRule="exact"/>
        <w:rPr/>
      </w:pPr>
      <w:r>
        <w:rPr/>
        <w:drawing>
          <wp:inline distT="0" distB="0" distL="0" distR="0">
            <wp:extent cx="2787642" cy="12707"/>
            <wp:effectExtent l="0" t="0" r="0" b="0"/>
            <wp:docPr id="724" name="IM 724"/>
            <wp:cNvGraphicFramePr/>
            <a:graphic>
              <a:graphicData uri="http://schemas.openxmlformats.org/drawingml/2006/picture">
                <pic:pic>
                  <pic:nvPicPr>
                    <pic:cNvPr id="724" name="IM 724"/>
                    <pic:cNvPicPr/>
                  </pic:nvPicPr>
                  <pic:blipFill>
                    <a:blip r:embed="rId629"/>
                    <a:stretch>
                      <a:fillRect/>
                    </a:stretch>
                  </pic:blipFill>
                  <pic:spPr>
                    <a:xfrm rot="0">
                      <a:off x="0" y="0"/>
                      <a:ext cx="2787642" cy="12707"/>
                    </a:xfrm>
                    <a:prstGeom prst="rect">
                      <a:avLst/>
                    </a:prstGeom>
                  </pic:spPr>
                </pic:pic>
              </a:graphicData>
            </a:graphic>
          </wp:inline>
        </w:drawing>
      </w:r>
    </w:p>
    <w:p>
      <w:pPr>
        <w:spacing w:line="20" w:lineRule="exact"/>
        <w:sectPr>
          <w:footerReference w:type="default" r:id="rId624"/>
          <w:pgSz w:w="7530" w:h="11370"/>
          <w:pgMar w:top="234" w:right="1009" w:bottom="411" w:left="449" w:header="0" w:footer="152" w:gutter="0"/>
        </w:sectPr>
        <w:rPr/>
      </w:pPr>
    </w:p>
    <w:p>
      <w:pPr>
        <w:ind w:left="1010"/>
        <w:spacing w:line="219" w:lineRule="auto"/>
        <w:rPr>
          <w:rFonts w:ascii="SimSun" w:hAnsi="SimSun" w:eastAsia="SimSun" w:cs="SimSun"/>
          <w:sz w:val="16"/>
          <w:szCs w:val="16"/>
        </w:rPr>
      </w:pPr>
      <w:r>
        <w:pict>
          <v:rect id="_x0000_s758" style="position:absolute;margin-left:251.498pt;margin-top:523.998pt;mso-position-vertical-relative:page;mso-position-horizontal-relative:page;width:26.55pt;height:0.55pt;z-index:253896704;" o:allowincell="f" fillcolor="#000000" filled="true" stroked="false"/>
        </w:pict>
      </w:r>
      <w:r>
        <w:drawing>
          <wp:anchor distT="0" distB="0" distL="0" distR="0" simplePos="0" relativeHeight="253894656" behindDoc="0" locked="0" layoutInCell="0" allowOverlap="1">
            <wp:simplePos x="0" y="0"/>
            <wp:positionH relativeFrom="page">
              <wp:posOffset>742941</wp:posOffset>
            </wp:positionH>
            <wp:positionV relativeFrom="page">
              <wp:posOffset>6654772</wp:posOffset>
            </wp:positionV>
            <wp:extent cx="704871" cy="6358"/>
            <wp:effectExtent l="0" t="0" r="0" b="0"/>
            <wp:wrapNone/>
            <wp:docPr id="726" name="IM 726"/>
            <wp:cNvGraphicFramePr/>
            <a:graphic>
              <a:graphicData uri="http://schemas.openxmlformats.org/drawingml/2006/picture">
                <pic:pic>
                  <pic:nvPicPr>
                    <pic:cNvPr id="726" name="IM 726"/>
                    <pic:cNvPicPr/>
                  </pic:nvPicPr>
                  <pic:blipFill>
                    <a:blip r:embed="rId631"/>
                    <a:stretch>
                      <a:fillRect/>
                    </a:stretch>
                  </pic:blipFill>
                  <pic:spPr>
                    <a:xfrm rot="0">
                      <a:off x="0" y="0"/>
                      <a:ext cx="704871" cy="6358"/>
                    </a:xfrm>
                    <a:prstGeom prst="rect">
                      <a:avLst/>
                    </a:prstGeom>
                  </pic:spPr>
                </pic:pic>
              </a:graphicData>
            </a:graphic>
          </wp:anchor>
        </w:drawing>
      </w:r>
      <w:r>
        <w:drawing>
          <wp:anchor distT="0" distB="0" distL="0" distR="0" simplePos="0" relativeHeight="253895680" behindDoc="0" locked="0" layoutInCell="0" allowOverlap="1">
            <wp:simplePos x="0" y="0"/>
            <wp:positionH relativeFrom="page">
              <wp:posOffset>749277</wp:posOffset>
            </wp:positionH>
            <wp:positionV relativeFrom="page">
              <wp:posOffset>5295865</wp:posOffset>
            </wp:positionV>
            <wp:extent cx="6384" cy="1377983"/>
            <wp:effectExtent l="0" t="0" r="0" b="0"/>
            <wp:wrapNone/>
            <wp:docPr id="728" name="IM 728"/>
            <wp:cNvGraphicFramePr/>
            <a:graphic>
              <a:graphicData uri="http://schemas.openxmlformats.org/drawingml/2006/picture">
                <pic:pic>
                  <pic:nvPicPr>
                    <pic:cNvPr id="728" name="IM 728"/>
                    <pic:cNvPicPr/>
                  </pic:nvPicPr>
                  <pic:blipFill>
                    <a:blip r:embed="rId632"/>
                    <a:stretch>
                      <a:fillRect/>
                    </a:stretch>
                  </pic:blipFill>
                  <pic:spPr>
                    <a:xfrm rot="0">
                      <a:off x="0" y="0"/>
                      <a:ext cx="6384" cy="1377983"/>
                    </a:xfrm>
                    <a:prstGeom prst="rect">
                      <a:avLst/>
                    </a:prstGeom>
                  </pic:spPr>
                </pic:pic>
              </a:graphicData>
            </a:graphic>
          </wp:anchor>
        </w:drawing>
      </w:r>
      <w:r>
        <w:drawing>
          <wp:anchor distT="0" distB="0" distL="0" distR="0" simplePos="0" relativeHeight="253892608" behindDoc="0" locked="0" layoutInCell="0" allowOverlap="1">
            <wp:simplePos x="0" y="0"/>
            <wp:positionH relativeFrom="page">
              <wp:posOffset>0</wp:posOffset>
            </wp:positionH>
            <wp:positionV relativeFrom="page">
              <wp:posOffset>0</wp:posOffset>
            </wp:positionV>
            <wp:extent cx="641360" cy="685775"/>
            <wp:effectExtent l="0" t="0" r="0" b="0"/>
            <wp:wrapNone/>
            <wp:docPr id="730" name="IM 730"/>
            <wp:cNvGraphicFramePr/>
            <a:graphic>
              <a:graphicData uri="http://schemas.openxmlformats.org/drawingml/2006/picture">
                <pic:pic>
                  <pic:nvPicPr>
                    <pic:cNvPr id="730" name="IM 730"/>
                    <pic:cNvPicPr/>
                  </pic:nvPicPr>
                  <pic:blipFill>
                    <a:blip r:embed="rId633"/>
                    <a:stretch>
                      <a:fillRect/>
                    </a:stretch>
                  </pic:blipFill>
                  <pic:spPr>
                    <a:xfrm rot="0">
                      <a:off x="0" y="0"/>
                      <a:ext cx="641360" cy="685775"/>
                    </a:xfrm>
                    <a:prstGeom prst="rect">
                      <a:avLst/>
                    </a:prstGeom>
                  </pic:spPr>
                </pic:pic>
              </a:graphicData>
            </a:graphic>
          </wp:anchor>
        </w:drawing>
      </w:r>
      <w:r>
        <w:drawing>
          <wp:anchor distT="0" distB="0" distL="0" distR="0" simplePos="0" relativeHeight="253893632" behindDoc="0" locked="0" layoutInCell="0" allowOverlap="1">
            <wp:simplePos x="0" y="0"/>
            <wp:positionH relativeFrom="page">
              <wp:posOffset>571511</wp:posOffset>
            </wp:positionH>
            <wp:positionV relativeFrom="page">
              <wp:posOffset>6223000</wp:posOffset>
            </wp:positionV>
            <wp:extent cx="279394" cy="266722"/>
            <wp:effectExtent l="0" t="0" r="0" b="0"/>
            <wp:wrapNone/>
            <wp:docPr id="732" name="IM 732"/>
            <wp:cNvGraphicFramePr/>
            <a:graphic>
              <a:graphicData uri="http://schemas.openxmlformats.org/drawingml/2006/picture">
                <pic:pic>
                  <pic:nvPicPr>
                    <pic:cNvPr id="732" name="IM 732"/>
                    <pic:cNvPicPr/>
                  </pic:nvPicPr>
                  <pic:blipFill>
                    <a:blip r:embed="rId634"/>
                    <a:stretch>
                      <a:fillRect/>
                    </a:stretch>
                  </pic:blipFill>
                  <pic:spPr>
                    <a:xfrm rot="0">
                      <a:off x="0" y="0"/>
                      <a:ext cx="279394" cy="266722"/>
                    </a:xfrm>
                    <a:prstGeom prst="rect">
                      <a:avLst/>
                    </a:prstGeom>
                  </pic:spPr>
                </pic:pic>
              </a:graphicData>
            </a:graphic>
          </wp:anchor>
        </w:drawing>
      </w:r>
      <w:r>
        <w:drawing>
          <wp:anchor distT="0" distB="0" distL="0" distR="0" simplePos="0" relativeHeight="253891584" behindDoc="1" locked="0" layoutInCell="0" allowOverlap="1">
            <wp:simplePos x="0" y="0"/>
            <wp:positionH relativeFrom="page">
              <wp:posOffset>3924298</wp:posOffset>
            </wp:positionH>
            <wp:positionV relativeFrom="page">
              <wp:posOffset>6349966</wp:posOffset>
            </wp:positionV>
            <wp:extent cx="476267" cy="444562"/>
            <wp:effectExtent l="0" t="0" r="0" b="0"/>
            <wp:wrapNone/>
            <wp:docPr id="734" name="IM 734"/>
            <wp:cNvGraphicFramePr/>
            <a:graphic>
              <a:graphicData uri="http://schemas.openxmlformats.org/drawingml/2006/picture">
                <pic:pic>
                  <pic:nvPicPr>
                    <pic:cNvPr id="734" name="IM 734"/>
                    <pic:cNvPicPr/>
                  </pic:nvPicPr>
                  <pic:blipFill>
                    <a:blip r:embed="rId635"/>
                    <a:stretch>
                      <a:fillRect/>
                    </a:stretch>
                  </pic:blipFill>
                  <pic:spPr>
                    <a:xfrm rot="0">
                      <a:off x="0" y="0"/>
                      <a:ext cx="476267" cy="444562"/>
                    </a:xfrm>
                    <a:prstGeom prst="rect">
                      <a:avLst/>
                    </a:prstGeom>
                  </pic:spPr>
                </pic:pic>
              </a:graphicData>
            </a:graphic>
          </wp:anchor>
        </w:drawing>
      </w:r>
      <w:r>
        <w:rPr>
          <w:rFonts w:ascii="SimSun" w:hAnsi="SimSun" w:eastAsia="SimSun" w:cs="SimSun"/>
          <w:sz w:val="16"/>
          <w:szCs w:val="16"/>
          <w:color w:val="ED7C3B"/>
          <w:spacing w:val="-2"/>
        </w:rPr>
        <w:t>数据为王</w:t>
      </w:r>
    </w:p>
    <w:p>
      <w:pPr>
        <w:ind w:left="1319"/>
        <w:spacing w:before="10" w:line="228" w:lineRule="auto"/>
        <w:rPr>
          <w:rFonts w:ascii="KaiTi" w:hAnsi="KaiTi" w:eastAsia="KaiTi" w:cs="KaiTi"/>
          <w:sz w:val="16"/>
          <w:szCs w:val="16"/>
        </w:rPr>
      </w:pPr>
      <w:r>
        <w:rPr>
          <w:rFonts w:ascii="KaiTi" w:hAnsi="KaiTi" w:eastAsia="KaiTi" w:cs="KaiTi"/>
          <w:sz w:val="16"/>
          <w:szCs w:val="16"/>
          <w:spacing w:val="-6"/>
        </w:rPr>
        <w:t>打开工业数据治理之门</w:t>
      </w:r>
    </w:p>
    <w:p>
      <w:pPr>
        <w:spacing w:before="111"/>
        <w:rPr/>
      </w:pPr>
      <w:r/>
    </w:p>
    <w:p>
      <w:pPr>
        <w:spacing w:before="111"/>
        <w:rPr/>
      </w:pPr>
      <w:r/>
    </w:p>
    <w:tbl>
      <w:tblPr>
        <w:tblStyle w:val="TableNormal"/>
        <w:tblW w:w="5219" w:type="dxa"/>
        <w:tblInd w:w="1329" w:type="dxa"/>
        <w:tblLayout w:type="fixed"/>
        <w:tblBorders>
          <w:left w:val="single" w:color="000000" w:sz="8" w:space="0"/>
          <w:bottom w:val="single" w:color="000000" w:sz="4" w:space="0"/>
          <w:right w:val="single" w:color="000000" w:sz="8" w:space="0"/>
          <w:top w:val="single" w:color="000000" w:sz="4" w:space="0"/>
        </w:tblBorders>
      </w:tblPr>
      <w:tblGrid>
        <w:gridCol w:w="5219"/>
      </w:tblGrid>
      <w:tr>
        <w:trPr>
          <w:trHeight w:val="8979" w:hRule="atLeast"/>
        </w:trPr>
        <w:tc>
          <w:tcPr>
            <w:tcW w:w="5219" w:type="dxa"/>
            <w:vAlign w:val="top"/>
          </w:tcPr>
          <w:p>
            <w:pPr>
              <w:pStyle w:val="TableText"/>
              <w:ind w:left="120" w:right="202"/>
              <w:spacing w:before="198" w:line="271" w:lineRule="auto"/>
              <w:rPr>
                <w:rFonts w:ascii="SimHei" w:hAnsi="SimHei" w:eastAsia="SimHei" w:cs="SimHei"/>
                <w:sz w:val="20"/>
                <w:szCs w:val="20"/>
              </w:rPr>
            </w:pPr>
            <w:r>
              <w:rPr>
                <w:rFonts w:ascii="SimHei" w:hAnsi="SimHei" w:eastAsia="SimHei" w:cs="SimHei"/>
                <w:sz w:val="20"/>
                <w:szCs w:val="20"/>
                <w:spacing w:val="-5"/>
              </w:rPr>
              <w:t>台，提供从产品智能互联、产品工业大数据分析到物联监</w:t>
            </w:r>
            <w:r>
              <w:rPr>
                <w:rFonts w:ascii="SimHei" w:hAnsi="SimHei" w:eastAsia="SimHei" w:cs="SimHei"/>
                <w:sz w:val="20"/>
                <w:szCs w:val="20"/>
              </w:rPr>
              <w:t xml:space="preserve"> </w:t>
            </w:r>
            <w:r>
              <w:rPr>
                <w:rFonts w:ascii="SimHei" w:hAnsi="SimHei" w:eastAsia="SimHei" w:cs="SimHei"/>
                <w:sz w:val="20"/>
                <w:szCs w:val="20"/>
                <w:spacing w:val="-5"/>
              </w:rPr>
              <w:t>控和智能服务等</w:t>
            </w:r>
            <w:r>
              <w:rPr>
                <w:rFonts w:ascii="SimHei" w:hAnsi="SimHei" w:eastAsia="SimHei" w:cs="SimHei"/>
                <w:sz w:val="20"/>
                <w:szCs w:val="20"/>
                <w:spacing w:val="-46"/>
              </w:rPr>
              <w:t xml:space="preserve"> </w:t>
            </w:r>
            <w:r>
              <w:rPr>
                <w:sz w:val="20"/>
                <w:szCs w:val="20"/>
                <w:spacing w:val="-5"/>
              </w:rPr>
              <w:t>SaaS</w:t>
            </w:r>
            <w:r>
              <w:rPr>
                <w:rFonts w:ascii="SimHei" w:hAnsi="SimHei" w:eastAsia="SimHei" w:cs="SimHei"/>
                <w:sz w:val="20"/>
                <w:szCs w:val="20"/>
                <w:spacing w:val="-5"/>
              </w:rPr>
              <w:t>核心应用。</w:t>
            </w:r>
          </w:p>
          <w:p>
            <w:pPr>
              <w:ind w:left="129"/>
              <w:spacing w:before="74"/>
              <w:rPr>
                <w:rFonts w:ascii="SimHei" w:hAnsi="SimHei" w:eastAsia="SimHei" w:cs="SimHei"/>
                <w:sz w:val="20"/>
                <w:szCs w:val="20"/>
              </w:rPr>
            </w:pPr>
            <w:r>
              <w:rPr>
                <w:rFonts w:ascii="SimHei" w:hAnsi="SimHei" w:eastAsia="SimHei" w:cs="SimHei"/>
                <w:sz w:val="20"/>
                <w:szCs w:val="20"/>
                <w:color w:val="DE8D31"/>
                <w:position w:val="-8"/>
              </w:rPr>
              <w:drawing>
                <wp:inline distT="0" distB="0" distL="0" distR="0">
                  <wp:extent cx="273058" cy="260363"/>
                  <wp:effectExtent l="0" t="0" r="0" b="0"/>
                  <wp:docPr id="736" name="IM 736"/>
                  <wp:cNvGraphicFramePr/>
                  <a:graphic>
                    <a:graphicData uri="http://schemas.openxmlformats.org/drawingml/2006/picture">
                      <pic:pic>
                        <pic:nvPicPr>
                          <pic:cNvPr id="736" name="IM 736"/>
                          <pic:cNvPicPr/>
                        </pic:nvPicPr>
                        <pic:blipFill>
                          <a:blip r:embed="rId636"/>
                          <a:stretch>
                            <a:fillRect/>
                          </a:stretch>
                        </pic:blipFill>
                        <pic:spPr>
                          <a:xfrm rot="0">
                            <a:off x="0" y="0"/>
                            <a:ext cx="273058" cy="260363"/>
                          </a:xfrm>
                          <a:prstGeom prst="rect">
                            <a:avLst/>
                          </a:prstGeom>
                        </pic:spPr>
                      </pic:pic>
                    </a:graphicData>
                  </a:graphic>
                </wp:inline>
              </w:drawing>
            </w:r>
            <w:r>
              <w:rPr>
                <w:rFonts w:ascii="SimHei" w:hAnsi="SimHei" w:eastAsia="SimHei" w:cs="SimHei"/>
                <w:sz w:val="20"/>
                <w:szCs w:val="20"/>
                <w:color w:val="DE8D31"/>
                <w:spacing w:val="23"/>
              </w:rPr>
              <w:t>关键要素</w:t>
            </w:r>
          </w:p>
          <w:p>
            <w:pPr>
              <w:ind w:left="120" w:right="152" w:firstLine="409"/>
              <w:spacing w:before="60" w:line="307" w:lineRule="auto"/>
              <w:jc w:val="both"/>
              <w:rPr>
                <w:rFonts w:ascii="SimHei" w:hAnsi="SimHei" w:eastAsia="SimHei" w:cs="SimHei"/>
                <w:sz w:val="20"/>
                <w:szCs w:val="20"/>
              </w:rPr>
            </w:pPr>
            <w:r>
              <w:rPr>
                <w:rFonts w:ascii="SimHei" w:hAnsi="SimHei" w:eastAsia="SimHei" w:cs="SimHei"/>
                <w:sz w:val="20"/>
                <w:szCs w:val="20"/>
                <w:spacing w:val="-4"/>
              </w:rPr>
              <w:t>一方面，星邦重工借助根云平台，联合国际主流芯片</w:t>
            </w:r>
            <w:r>
              <w:rPr>
                <w:rFonts w:ascii="SimHei" w:hAnsi="SimHei" w:eastAsia="SimHei" w:cs="SimHei"/>
                <w:sz w:val="20"/>
                <w:szCs w:val="20"/>
                <w:spacing w:val="7"/>
              </w:rPr>
              <w:t xml:space="preserve"> </w:t>
            </w:r>
            <w:r>
              <w:rPr>
                <w:rFonts w:ascii="SimHei" w:hAnsi="SimHei" w:eastAsia="SimHei" w:cs="SimHei"/>
                <w:sz w:val="20"/>
                <w:szCs w:val="20"/>
                <w:spacing w:val="-4"/>
              </w:rPr>
              <w:t>厂商、通信服务商，在全球范围接入智能车载</w:t>
            </w:r>
            <w:r>
              <w:rPr>
                <w:rFonts w:ascii="SimHei" w:hAnsi="SimHei" w:eastAsia="SimHei" w:cs="SimHei"/>
                <w:sz w:val="20"/>
                <w:szCs w:val="20"/>
                <w:spacing w:val="-5"/>
              </w:rPr>
              <w:t>终端，提升</w:t>
            </w:r>
            <w:r>
              <w:rPr>
                <w:rFonts w:ascii="SimHei" w:hAnsi="SimHei" w:eastAsia="SimHei" w:cs="SimHei"/>
                <w:sz w:val="20"/>
                <w:szCs w:val="20"/>
              </w:rPr>
              <w:t xml:space="preserve"> </w:t>
            </w:r>
            <w:r>
              <w:rPr>
                <w:rFonts w:ascii="SimHei" w:hAnsi="SimHei" w:eastAsia="SimHei" w:cs="SimHei"/>
                <w:sz w:val="20"/>
                <w:szCs w:val="20"/>
                <w:spacing w:val="-5"/>
              </w:rPr>
              <w:t>星邦重工产品的智能化水平。另一方面，星邦重工利用大</w:t>
            </w:r>
            <w:r>
              <w:rPr>
                <w:rFonts w:ascii="SimHei" w:hAnsi="SimHei" w:eastAsia="SimHei" w:cs="SimHei"/>
                <w:sz w:val="20"/>
                <w:szCs w:val="20"/>
                <w:spacing w:val="5"/>
              </w:rPr>
              <w:t xml:space="preserve"> </w:t>
            </w:r>
            <w:r>
              <w:rPr>
                <w:rFonts w:ascii="SimHei" w:hAnsi="SimHei" w:eastAsia="SimHei" w:cs="SimHei"/>
                <w:sz w:val="20"/>
                <w:szCs w:val="20"/>
                <w:spacing w:val="-5"/>
              </w:rPr>
              <w:t>数据、人工智能等技术，实现装备工况数据的存储、分析</w:t>
            </w:r>
            <w:r>
              <w:rPr>
                <w:rFonts w:ascii="SimHei" w:hAnsi="SimHei" w:eastAsia="SimHei" w:cs="SimHei"/>
                <w:sz w:val="20"/>
                <w:szCs w:val="20"/>
                <w:spacing w:val="1"/>
              </w:rPr>
              <w:t xml:space="preserve"> </w:t>
            </w:r>
            <w:r>
              <w:rPr>
                <w:rFonts w:ascii="SimHei" w:hAnsi="SimHei" w:eastAsia="SimHei" w:cs="SimHei"/>
                <w:sz w:val="20"/>
                <w:szCs w:val="20"/>
                <w:spacing w:val="-12"/>
              </w:rPr>
              <w:t>和应用，有效监控和优化装备运行工况、运行路径等参</w:t>
            </w:r>
            <w:r>
              <w:rPr>
                <w:rFonts w:ascii="SimHei" w:hAnsi="SimHei" w:eastAsia="SimHei" w:cs="SimHei"/>
                <w:sz w:val="20"/>
                <w:szCs w:val="20"/>
                <w:spacing w:val="-13"/>
              </w:rPr>
              <w:t>数与</w:t>
            </w:r>
            <w:r>
              <w:rPr>
                <w:rFonts w:ascii="SimHei" w:hAnsi="SimHei" w:eastAsia="SimHei" w:cs="SimHei"/>
                <w:sz w:val="20"/>
                <w:szCs w:val="20"/>
              </w:rPr>
              <w:t xml:space="preserve"> </w:t>
            </w:r>
            <w:r>
              <w:rPr>
                <w:rFonts w:ascii="SimHei" w:hAnsi="SimHei" w:eastAsia="SimHei" w:cs="SimHei"/>
                <w:sz w:val="20"/>
                <w:szCs w:val="20"/>
                <w:spacing w:val="-5"/>
              </w:rPr>
              <w:t>指标，提前预测预防故障与问题，智能调度内外部服务资</w:t>
            </w:r>
            <w:r>
              <w:rPr>
                <w:rFonts w:ascii="SimHei" w:hAnsi="SimHei" w:eastAsia="SimHei" w:cs="SimHei"/>
                <w:sz w:val="20"/>
                <w:szCs w:val="20"/>
                <w:spacing w:val="2"/>
              </w:rPr>
              <w:t xml:space="preserve"> </w:t>
            </w:r>
            <w:r>
              <w:rPr>
                <w:rFonts w:ascii="SimHei" w:hAnsi="SimHei" w:eastAsia="SimHei" w:cs="SimHei"/>
                <w:sz w:val="20"/>
                <w:szCs w:val="20"/>
                <w:spacing w:val="-14"/>
              </w:rPr>
              <w:t>源，为用户提供智慧型服务。</w:t>
            </w:r>
          </w:p>
          <w:p>
            <w:pPr>
              <w:pStyle w:val="TableText"/>
              <w:ind w:left="120" w:right="178" w:firstLine="409"/>
              <w:spacing w:before="140" w:line="286" w:lineRule="auto"/>
              <w:jc w:val="both"/>
              <w:rPr>
                <w:rFonts w:ascii="SimHei" w:hAnsi="SimHei" w:eastAsia="SimHei" w:cs="SimHei"/>
                <w:sz w:val="20"/>
                <w:szCs w:val="20"/>
              </w:rPr>
            </w:pPr>
            <w:r>
              <w:rPr>
                <w:rFonts w:ascii="SimHei" w:hAnsi="SimHei" w:eastAsia="SimHei" w:cs="SimHei"/>
                <w:sz w:val="20"/>
                <w:szCs w:val="20"/>
                <w:spacing w:val="-7"/>
              </w:rPr>
              <w:t>星邦重工通过提供国际化、轻量化的</w:t>
            </w:r>
            <w:r>
              <w:rPr>
                <w:rFonts w:ascii="SimHei" w:hAnsi="SimHei" w:eastAsia="SimHei" w:cs="SimHei"/>
                <w:sz w:val="20"/>
                <w:szCs w:val="20"/>
                <w:spacing w:val="-36"/>
              </w:rPr>
              <w:t xml:space="preserve"> </w:t>
            </w:r>
            <w:r>
              <w:rPr>
                <w:sz w:val="20"/>
                <w:szCs w:val="20"/>
                <w:spacing w:val="-7"/>
              </w:rPr>
              <w:t>SaaS</w:t>
            </w:r>
            <w:r>
              <w:rPr>
                <w:rFonts w:ascii="SimHei" w:hAnsi="SimHei" w:eastAsia="SimHei" w:cs="SimHei"/>
                <w:sz w:val="20"/>
                <w:szCs w:val="20"/>
                <w:spacing w:val="-7"/>
              </w:rPr>
              <w:t>服务，建立</w:t>
            </w:r>
            <w:r>
              <w:rPr>
                <w:rFonts w:ascii="SimHei" w:hAnsi="SimHei" w:eastAsia="SimHei" w:cs="SimHei"/>
                <w:sz w:val="20"/>
                <w:szCs w:val="20"/>
              </w:rPr>
              <w:t xml:space="preserve"> </w:t>
            </w:r>
            <w:r>
              <w:rPr>
                <w:rFonts w:ascii="SimHei" w:hAnsi="SimHei" w:eastAsia="SimHei" w:cs="SimHei"/>
                <w:sz w:val="20"/>
                <w:szCs w:val="20"/>
                <w:spacing w:val="-5"/>
              </w:rPr>
              <w:t>全球服务体系业务流程，覆盖设备全生命周期的维修、保</w:t>
            </w:r>
            <w:r>
              <w:rPr>
                <w:rFonts w:ascii="SimHei" w:hAnsi="SimHei" w:eastAsia="SimHei" w:cs="SimHei"/>
                <w:sz w:val="20"/>
                <w:szCs w:val="20"/>
              </w:rPr>
              <w:t xml:space="preserve"> </w:t>
            </w:r>
            <w:r>
              <w:rPr>
                <w:rFonts w:ascii="SimHei" w:hAnsi="SimHei" w:eastAsia="SimHei" w:cs="SimHei"/>
                <w:sz w:val="20"/>
                <w:szCs w:val="20"/>
                <w:spacing w:val="-5"/>
              </w:rPr>
              <w:t>养、技改、巡检、旧件返厂、配件销售、回访监督，提高</w:t>
            </w:r>
          </w:p>
          <w:p>
            <w:pPr>
              <w:ind w:left="120"/>
              <w:spacing w:before="127" w:line="221" w:lineRule="auto"/>
              <w:rPr>
                <w:rFonts w:ascii="SimHei" w:hAnsi="SimHei" w:eastAsia="SimHei" w:cs="SimHei"/>
                <w:sz w:val="20"/>
                <w:szCs w:val="20"/>
              </w:rPr>
            </w:pPr>
            <w:r>
              <w:rPr>
                <w:rFonts w:ascii="SimHei" w:hAnsi="SimHei" w:eastAsia="SimHei" w:cs="SimHei"/>
                <w:sz w:val="20"/>
                <w:szCs w:val="20"/>
                <w:spacing w:val="-11"/>
              </w:rPr>
              <w:t>了企业用户的售后服务效率。</w:t>
            </w:r>
          </w:p>
          <w:p>
            <w:pPr>
              <w:ind w:left="160"/>
              <w:spacing w:before="74"/>
              <w:rPr>
                <w:rFonts w:ascii="SimHei" w:hAnsi="SimHei" w:eastAsia="SimHei" w:cs="SimHei"/>
                <w:sz w:val="20"/>
                <w:szCs w:val="20"/>
              </w:rPr>
            </w:pPr>
            <w:r>
              <w:rPr>
                <w:rFonts w:ascii="SimHei" w:hAnsi="SimHei" w:eastAsia="SimHei" w:cs="SimHei"/>
                <w:sz w:val="20"/>
                <w:szCs w:val="20"/>
                <w:color w:val="EB8927"/>
                <w:position w:val="-10"/>
              </w:rPr>
              <w:drawing>
                <wp:inline distT="0" distB="0" distL="0" distR="0">
                  <wp:extent cx="273058" cy="260363"/>
                  <wp:effectExtent l="0" t="0" r="0" b="0"/>
                  <wp:docPr id="738" name="IM 738"/>
                  <wp:cNvGraphicFramePr/>
                  <a:graphic>
                    <a:graphicData uri="http://schemas.openxmlformats.org/drawingml/2006/picture">
                      <pic:pic>
                        <pic:nvPicPr>
                          <pic:cNvPr id="738" name="IM 738"/>
                          <pic:cNvPicPr/>
                        </pic:nvPicPr>
                        <pic:blipFill>
                          <a:blip r:embed="rId637"/>
                          <a:stretch>
                            <a:fillRect/>
                          </a:stretch>
                        </pic:blipFill>
                        <pic:spPr>
                          <a:xfrm rot="0">
                            <a:off x="0" y="0"/>
                            <a:ext cx="273058" cy="260363"/>
                          </a:xfrm>
                          <a:prstGeom prst="rect">
                            <a:avLst/>
                          </a:prstGeom>
                        </pic:spPr>
                      </pic:pic>
                    </a:graphicData>
                  </a:graphic>
                </wp:inline>
              </w:drawing>
            </w:r>
            <w:r>
              <w:rPr>
                <w:rFonts w:ascii="SimHei" w:hAnsi="SimHei" w:eastAsia="SimHei" w:cs="SimHei"/>
                <w:sz w:val="20"/>
                <w:szCs w:val="20"/>
                <w:color w:val="EB8927"/>
                <w:spacing w:val="7"/>
              </w:rPr>
              <w:t>应用价值</w:t>
            </w:r>
          </w:p>
          <w:p>
            <w:pPr>
              <w:pStyle w:val="TableText"/>
              <w:ind w:left="120" w:right="149" w:firstLine="409"/>
              <w:spacing w:before="41" w:line="307" w:lineRule="auto"/>
              <w:jc w:val="both"/>
              <w:rPr>
                <w:rFonts w:ascii="SimHei" w:hAnsi="SimHei" w:eastAsia="SimHei" w:cs="SimHei"/>
                <w:sz w:val="20"/>
                <w:szCs w:val="20"/>
              </w:rPr>
            </w:pPr>
            <w:r>
              <w:rPr>
                <w:rFonts w:ascii="SimHei" w:hAnsi="SimHei" w:eastAsia="SimHei" w:cs="SimHei"/>
                <w:sz w:val="20"/>
                <w:szCs w:val="20"/>
                <w:spacing w:val="-4"/>
              </w:rPr>
              <w:t>星邦重工的主要用户是设备租赁公司，其通过为用户</w:t>
            </w:r>
            <w:r>
              <w:rPr>
                <w:rFonts w:ascii="SimHei" w:hAnsi="SimHei" w:eastAsia="SimHei" w:cs="SimHei"/>
                <w:sz w:val="20"/>
                <w:szCs w:val="20"/>
                <w:spacing w:val="10"/>
              </w:rPr>
              <w:t xml:space="preserve"> </w:t>
            </w:r>
            <w:r>
              <w:rPr>
                <w:rFonts w:ascii="SimHei" w:hAnsi="SimHei" w:eastAsia="SimHei" w:cs="SimHei"/>
                <w:sz w:val="20"/>
                <w:szCs w:val="20"/>
                <w:spacing w:val="-3"/>
              </w:rPr>
              <w:t>提供一个</w:t>
            </w:r>
            <w:r>
              <w:rPr>
                <w:sz w:val="20"/>
                <w:szCs w:val="20"/>
                <w:spacing w:val="-3"/>
              </w:rPr>
              <w:t>App</w:t>
            </w:r>
            <w:r>
              <w:rPr>
                <w:sz w:val="20"/>
                <w:szCs w:val="20"/>
                <w:spacing w:val="-46"/>
              </w:rPr>
              <w:t xml:space="preserve"> </w:t>
            </w:r>
            <w:r>
              <w:rPr>
                <w:rFonts w:ascii="SimHei" w:hAnsi="SimHei" w:eastAsia="SimHei" w:cs="SimHei"/>
                <w:sz w:val="20"/>
                <w:szCs w:val="20"/>
                <w:spacing w:val="-3"/>
              </w:rPr>
              <w:t>或端口，提升了设备的管理效率，原来一个</w:t>
            </w:r>
            <w:r>
              <w:rPr>
                <w:rFonts w:ascii="SimHei" w:hAnsi="SimHei" w:eastAsia="SimHei" w:cs="SimHei"/>
                <w:sz w:val="20"/>
                <w:szCs w:val="20"/>
              </w:rPr>
              <w:t xml:space="preserve"> </w:t>
            </w:r>
            <w:r>
              <w:rPr>
                <w:rFonts w:ascii="SimHei" w:hAnsi="SimHei" w:eastAsia="SimHei" w:cs="SimHei"/>
                <w:sz w:val="20"/>
                <w:szCs w:val="20"/>
                <w:spacing w:val="10"/>
              </w:rPr>
              <w:t>业务员能管理50台设备，现在一个业务员能管理100~</w:t>
            </w:r>
            <w:r>
              <w:rPr>
                <w:rFonts w:ascii="SimHei" w:hAnsi="SimHei" w:eastAsia="SimHei" w:cs="SimHei"/>
                <w:sz w:val="20"/>
                <w:szCs w:val="20"/>
                <w:spacing w:val="9"/>
              </w:rPr>
              <w:t xml:space="preserve"> </w:t>
            </w:r>
            <w:r>
              <w:rPr>
                <w:rFonts w:ascii="SimHei" w:hAnsi="SimHei" w:eastAsia="SimHei" w:cs="SimHei"/>
                <w:sz w:val="20"/>
                <w:szCs w:val="20"/>
                <w:spacing w:val="-1"/>
              </w:rPr>
              <w:t>200台设备。同时，星邦重工作为制造厂商也可以观测到</w:t>
            </w:r>
            <w:r>
              <w:rPr>
                <w:rFonts w:ascii="SimHei" w:hAnsi="SimHei" w:eastAsia="SimHei" w:cs="SimHei"/>
                <w:sz w:val="20"/>
                <w:szCs w:val="20"/>
                <w:spacing w:val="18"/>
              </w:rPr>
              <w:t xml:space="preserve"> </w:t>
            </w:r>
            <w:r>
              <w:rPr>
                <w:rFonts w:ascii="SimHei" w:hAnsi="SimHei" w:eastAsia="SimHei" w:cs="SimHei"/>
                <w:sz w:val="20"/>
                <w:szCs w:val="20"/>
                <w:spacing w:val="-4"/>
              </w:rPr>
              <w:t>产品的运行状态，便于了解设备的改进方向，提升产品和</w:t>
            </w:r>
            <w:r>
              <w:rPr>
                <w:rFonts w:ascii="SimHei" w:hAnsi="SimHei" w:eastAsia="SimHei" w:cs="SimHei"/>
                <w:sz w:val="20"/>
                <w:szCs w:val="20"/>
                <w:spacing w:val="5"/>
              </w:rPr>
              <w:t xml:space="preserve"> </w:t>
            </w:r>
            <w:r>
              <w:rPr>
                <w:rFonts w:ascii="SimHei" w:hAnsi="SimHei" w:eastAsia="SimHei" w:cs="SimHei"/>
                <w:sz w:val="20"/>
                <w:szCs w:val="20"/>
                <w:spacing w:val="-12"/>
              </w:rPr>
              <w:t>服务的质量。</w:t>
            </w:r>
          </w:p>
          <w:p>
            <w:pPr>
              <w:ind w:left="120" w:right="162" w:firstLine="450"/>
              <w:spacing w:before="133" w:line="286" w:lineRule="auto"/>
              <w:jc w:val="both"/>
              <w:rPr>
                <w:rFonts w:ascii="SimHei" w:hAnsi="SimHei" w:eastAsia="SimHei" w:cs="SimHei"/>
                <w:sz w:val="20"/>
                <w:szCs w:val="20"/>
              </w:rPr>
            </w:pPr>
            <w:r>
              <w:rPr>
                <w:rFonts w:ascii="SimHei" w:hAnsi="SimHei" w:eastAsia="SimHei" w:cs="SimHei"/>
                <w:sz w:val="20"/>
                <w:szCs w:val="20"/>
                <w:spacing w:val="-6"/>
              </w:rPr>
              <w:t>目前，星邦重工构建的全球化智能服务体系已经覆盖</w:t>
            </w:r>
            <w:r>
              <w:rPr>
                <w:rFonts w:ascii="SimHei" w:hAnsi="SimHei" w:eastAsia="SimHei" w:cs="SimHei"/>
                <w:sz w:val="20"/>
                <w:szCs w:val="20"/>
                <w:spacing w:val="3"/>
              </w:rPr>
              <w:t xml:space="preserve"> </w:t>
            </w:r>
            <w:r>
              <w:rPr>
                <w:rFonts w:ascii="SimHei" w:hAnsi="SimHei" w:eastAsia="SimHei" w:cs="SimHei"/>
                <w:sz w:val="20"/>
                <w:szCs w:val="20"/>
                <w:spacing w:val="-5"/>
              </w:rPr>
              <w:t>了东南亚、中东、南美洲、大洋洲、欧洲等已有的海外市</w:t>
            </w:r>
            <w:r>
              <w:rPr>
                <w:rFonts w:ascii="SimHei" w:hAnsi="SimHei" w:eastAsia="SimHei" w:cs="SimHei"/>
                <w:sz w:val="20"/>
                <w:szCs w:val="20"/>
                <w:spacing w:val="4"/>
              </w:rPr>
              <w:t xml:space="preserve"> </w:t>
            </w:r>
            <w:r>
              <w:rPr>
                <w:rFonts w:ascii="SimHei" w:hAnsi="SimHei" w:eastAsia="SimHei" w:cs="SimHei"/>
                <w:sz w:val="20"/>
                <w:szCs w:val="20"/>
                <w:spacing w:val="4"/>
              </w:rPr>
              <w:t>场。同时，在高空作业平台这个领域，星邦重工以主动</w:t>
            </w:r>
          </w:p>
        </w:tc>
      </w:tr>
    </w:tbl>
    <w:p>
      <w:pPr>
        <w:pStyle w:val="BodyText"/>
        <w:rPr/>
      </w:pPr>
      <w:r/>
    </w:p>
    <w:p>
      <w:pPr>
        <w:sectPr>
          <w:footerReference w:type="default" r:id="rId630"/>
          <w:pgSz w:w="7560" w:h="11380"/>
          <w:pgMar w:top="216" w:right="629" w:bottom="431" w:left="0" w:header="0" w:footer="172" w:gutter="0"/>
        </w:sectPr>
        <w:rPr/>
      </w:pPr>
    </w:p>
    <w:p>
      <w:pPr>
        <w:ind w:left="5492"/>
        <w:spacing w:line="219" w:lineRule="auto"/>
        <w:rPr>
          <w:rFonts w:ascii="SimSun" w:hAnsi="SimSun" w:eastAsia="SimSun" w:cs="SimSun"/>
          <w:sz w:val="16"/>
          <w:szCs w:val="16"/>
        </w:rPr>
      </w:pPr>
      <w:r>
        <w:rPr>
          <w:rFonts w:ascii="SimSun" w:hAnsi="SimSun" w:eastAsia="SimSun" w:cs="SimSun"/>
          <w:sz w:val="16"/>
          <w:szCs w:val="16"/>
          <w:b/>
          <w:bCs/>
          <w:color w:val="3B27A0"/>
          <w:spacing w:val="-5"/>
        </w:rPr>
        <w:t>用数</w:t>
      </w:r>
      <w:r>
        <w:rPr>
          <w:rFonts w:ascii="SimSun" w:hAnsi="SimSun" w:eastAsia="SimSun" w:cs="SimSun"/>
          <w:sz w:val="16"/>
          <w:szCs w:val="16"/>
          <w:b/>
          <w:bCs/>
          <w:spacing w:val="-5"/>
        </w:rPr>
        <w:t>篇</w:t>
      </w:r>
    </w:p>
    <w:p>
      <w:pPr>
        <w:ind w:left="5042"/>
        <w:spacing w:before="8" w:line="218" w:lineRule="auto"/>
        <w:rPr>
          <w:rFonts w:ascii="SimSun" w:hAnsi="SimSun" w:eastAsia="SimSun" w:cs="SimSun"/>
          <w:sz w:val="16"/>
          <w:szCs w:val="16"/>
        </w:rPr>
      </w:pPr>
      <w:r>
        <w:rPr>
          <w:rFonts w:ascii="SimSun" w:hAnsi="SimSun" w:eastAsia="SimSun" w:cs="SimSun"/>
          <w:sz w:val="16"/>
          <w:szCs w:val="16"/>
          <w:b/>
          <w:bCs/>
          <w:color w:val="DD7B19"/>
          <w:spacing w:val="-9"/>
        </w:rPr>
        <w:t>挖掘数据价值</w:t>
      </w:r>
    </w:p>
    <w:p>
      <w:pPr>
        <w:pStyle w:val="BodyText"/>
        <w:spacing w:line="262" w:lineRule="auto"/>
        <w:rPr/>
      </w:pPr>
      <w:r/>
    </w:p>
    <w:p>
      <w:pPr>
        <w:pStyle w:val="BodyText"/>
        <w:spacing w:line="262" w:lineRule="auto"/>
        <w:rPr/>
      </w:pPr>
      <w:r/>
    </w:p>
    <w:p>
      <w:pPr>
        <w:pStyle w:val="BodyText"/>
        <w:spacing w:line="2370" w:lineRule="exact"/>
        <w:rPr/>
      </w:pPr>
      <w:r>
        <w:rPr>
          <w:position w:val="-47"/>
        </w:rPr>
        <w:pict>
          <v:group id="_x0000_s760" style="mso-position-vertical-relative:line;mso-position-horizontal-relative:char;width:303pt;height:118.55pt;" filled="false" stroked="false" coordsize="6060,2371" coordorigin="0,0">
            <v:shape id="_x0000_s762" style="position:absolute;left:0;top:0;width:6060;height:2371;" filled="false" stroked="false" type="#_x0000_t75">
              <v:imagedata o:title="" r:id="rId639"/>
            </v:shape>
            <v:shape id="_x0000_s764" style="position:absolute;left:-20;top:-20;width:6100;height:2411;" filled="false" stroked="false" type="#_x0000_t202">
              <v:fill on="false"/>
              <v:stroke on="false"/>
              <v:path/>
              <v:imagedata o:title=""/>
              <o:lock v:ext="edit" aspectratio="false"/>
              <v:textbox inset="0mm,0mm,0mm,0mm">
                <w:txbxContent>
                  <w:p>
                    <w:pPr>
                      <w:spacing w:line="325" w:lineRule="auto"/>
                      <w:rPr>
                        <w:rFonts w:ascii="Arial"/>
                        <w:sz w:val="21"/>
                      </w:rPr>
                    </w:pPr>
                    <w:r/>
                  </w:p>
                  <w:p>
                    <w:pPr>
                      <w:ind w:left="619" w:right="499"/>
                      <w:spacing w:before="71" w:line="271" w:lineRule="auto"/>
                      <w:jc w:val="both"/>
                      <w:rPr>
                        <w:rFonts w:ascii="SimHei" w:hAnsi="SimHei" w:eastAsia="SimHei" w:cs="SimHei"/>
                        <w:sz w:val="22"/>
                        <w:szCs w:val="22"/>
                      </w:rPr>
                    </w:pPr>
                    <w:r>
                      <w:rPr>
                        <w:rFonts w:ascii="SimHei" w:hAnsi="SimHei" w:eastAsia="SimHei" w:cs="SimHei"/>
                        <w:sz w:val="22"/>
                        <w:szCs w:val="22"/>
                        <w:spacing w:val="-17"/>
                      </w:rPr>
                      <w:t>性的安全策略和维护服务，成为值得用户尊重和信赖的</w:t>
                    </w:r>
                    <w:r>
                      <w:rPr>
                        <w:rFonts w:ascii="SimHei" w:hAnsi="SimHei" w:eastAsia="SimHei" w:cs="SimHei"/>
                        <w:sz w:val="22"/>
                        <w:szCs w:val="22"/>
                        <w:spacing w:val="7"/>
                      </w:rPr>
                      <w:t xml:space="preserve">  </w:t>
                    </w:r>
                    <w:r>
                      <w:rPr>
                        <w:rFonts w:ascii="SimHei" w:hAnsi="SimHei" w:eastAsia="SimHei" w:cs="SimHei"/>
                        <w:sz w:val="22"/>
                        <w:szCs w:val="22"/>
                        <w:spacing w:val="-21"/>
                      </w:rPr>
                      <w:t>品牌，让工作人员在高空作业时，不需要考虑安全问题，</w:t>
                    </w:r>
                    <w:r>
                      <w:rPr>
                        <w:rFonts w:ascii="SimHei" w:hAnsi="SimHei" w:eastAsia="SimHei" w:cs="SimHei"/>
                        <w:sz w:val="22"/>
                        <w:szCs w:val="22"/>
                        <w:spacing w:val="4"/>
                      </w:rPr>
                      <w:t xml:space="preserve"> </w:t>
                    </w:r>
                    <w:r>
                      <w:rPr>
                        <w:rFonts w:ascii="SimHei" w:hAnsi="SimHei" w:eastAsia="SimHei" w:cs="SimHei"/>
                        <w:sz w:val="22"/>
                        <w:szCs w:val="22"/>
                        <w:spacing w:val="-17"/>
                      </w:rPr>
                      <w:t>有利于打造知名的全球服务品牌，促进海外业务的快速</w:t>
                    </w:r>
                    <w:r>
                      <w:rPr>
                        <w:rFonts w:ascii="SimHei" w:hAnsi="SimHei" w:eastAsia="SimHei" w:cs="SimHei"/>
                        <w:sz w:val="22"/>
                        <w:szCs w:val="22"/>
                        <w:spacing w:val="1"/>
                      </w:rPr>
                      <w:t xml:space="preserve">  </w:t>
                    </w:r>
                    <w:r>
                      <w:rPr>
                        <w:rFonts w:ascii="SimHei" w:hAnsi="SimHei" w:eastAsia="SimHei" w:cs="SimHei"/>
                        <w:sz w:val="22"/>
                        <w:szCs w:val="22"/>
                        <w:spacing w:val="-23"/>
                      </w:rPr>
                      <w:t>发展。</w:t>
                    </w:r>
                  </w:p>
                  <w:p>
                    <w:pPr>
                      <w:spacing w:line="392" w:lineRule="auto"/>
                      <w:rPr>
                        <w:rFonts w:ascii="Arial"/>
                        <w:sz w:val="21"/>
                      </w:rPr>
                    </w:pPr>
                    <w:r/>
                  </w:p>
                  <w:p>
                    <w:pPr>
                      <w:ind w:left="3900"/>
                      <w:spacing w:before="52" w:line="184" w:lineRule="auto"/>
                      <w:rPr>
                        <w:rFonts w:ascii="SimSun" w:hAnsi="SimSun" w:eastAsia="SimSun" w:cs="SimSun"/>
                        <w:sz w:val="16"/>
                        <w:szCs w:val="16"/>
                      </w:rPr>
                    </w:pPr>
                    <w:r>
                      <w:rPr>
                        <w:rFonts w:ascii="SimSun" w:hAnsi="SimSun" w:eastAsia="SimSun" w:cs="SimSun"/>
                        <w:sz w:val="16"/>
                        <w:szCs w:val="16"/>
                        <w:color w:val="433879"/>
                        <w:spacing w:val="-5"/>
                      </w:rPr>
                      <w:t>14</w:t>
                    </w:r>
                  </w:p>
                </w:txbxContent>
              </v:textbox>
            </v:shape>
          </v:group>
        </w:pict>
      </w:r>
    </w:p>
    <w:p>
      <w:pPr>
        <w:pStyle w:val="BodyText"/>
        <w:spacing w:line="284" w:lineRule="auto"/>
        <w:rPr/>
      </w:pPr>
      <w:r/>
    </w:p>
    <w:p>
      <w:pPr>
        <w:ind w:left="2123"/>
        <w:spacing w:before="91" w:line="219" w:lineRule="auto"/>
        <w:rPr>
          <w:rFonts w:ascii="SimSun" w:hAnsi="SimSun" w:eastAsia="SimSun" w:cs="SimSun"/>
          <w:sz w:val="28"/>
          <w:szCs w:val="28"/>
        </w:rPr>
      </w:pPr>
      <w:r>
        <w:rPr>
          <w:rFonts w:ascii="SimSun" w:hAnsi="SimSun" w:eastAsia="SimSun" w:cs="SimSun"/>
          <w:sz w:val="28"/>
          <w:szCs w:val="28"/>
          <w:b/>
          <w:bCs/>
          <w:color w:val="2B10B0"/>
          <w:spacing w:val="-5"/>
        </w:rPr>
        <w:t>核心能力共享化</w:t>
      </w:r>
    </w:p>
    <w:p>
      <w:pPr>
        <w:pStyle w:val="BodyText"/>
        <w:spacing w:line="343" w:lineRule="auto"/>
        <w:rPr/>
      </w:pPr>
      <w:r/>
    </w:p>
    <w:p>
      <w:pPr>
        <w:ind w:left="190" w:right="125" w:firstLine="409"/>
        <w:spacing w:before="72" w:line="353" w:lineRule="auto"/>
        <w:jc w:val="both"/>
        <w:rPr>
          <w:rFonts w:ascii="SimSun" w:hAnsi="SimSun" w:eastAsia="SimSun" w:cs="SimSun"/>
          <w:sz w:val="22"/>
          <w:szCs w:val="22"/>
        </w:rPr>
      </w:pPr>
      <w:r>
        <w:rPr>
          <w:rFonts w:ascii="SimSun" w:hAnsi="SimSun" w:eastAsia="SimSun" w:cs="SimSun"/>
          <w:sz w:val="22"/>
          <w:szCs w:val="22"/>
          <w:spacing w:val="-6"/>
        </w:rPr>
        <w:t>经历过爆发式增长与市场选择、政策调控，共享经济模式</w:t>
      </w:r>
      <w:r>
        <w:rPr>
          <w:rFonts w:ascii="SimSun" w:hAnsi="SimSun" w:eastAsia="SimSun" w:cs="SimSun"/>
          <w:sz w:val="22"/>
          <w:szCs w:val="22"/>
          <w:spacing w:val="7"/>
        </w:rPr>
        <w:t xml:space="preserve"> </w:t>
      </w:r>
      <w:r>
        <w:rPr>
          <w:rFonts w:ascii="SimSun" w:hAnsi="SimSun" w:eastAsia="SimSun" w:cs="SimSun"/>
          <w:sz w:val="22"/>
          <w:szCs w:val="22"/>
          <w:spacing w:val="-6"/>
        </w:rPr>
        <w:t>正在以更加合理的速度逐步扩散。中商产业研究院</w:t>
      </w:r>
      <w:r>
        <w:rPr>
          <w:rFonts w:ascii="SimSun" w:hAnsi="SimSun" w:eastAsia="SimSun" w:cs="SimSun"/>
          <w:sz w:val="22"/>
          <w:szCs w:val="22"/>
          <w:spacing w:val="-7"/>
        </w:rPr>
        <w:t>监测数据显</w:t>
      </w:r>
      <w:r>
        <w:rPr>
          <w:rFonts w:ascii="SimSun" w:hAnsi="SimSun" w:eastAsia="SimSun" w:cs="SimSun"/>
          <w:sz w:val="22"/>
          <w:szCs w:val="22"/>
        </w:rPr>
        <w:t xml:space="preserve"> </w:t>
      </w:r>
      <w:r>
        <w:rPr>
          <w:rFonts w:ascii="SimSun" w:hAnsi="SimSun" w:eastAsia="SimSun" w:cs="SimSun"/>
          <w:sz w:val="22"/>
          <w:szCs w:val="22"/>
          <w:spacing w:val="2"/>
        </w:rPr>
        <w:t>示，截至2020年，我国共享经济规模已突破10</w:t>
      </w:r>
      <w:r>
        <w:rPr>
          <w:rFonts w:ascii="SimSun" w:hAnsi="SimSun" w:eastAsia="SimSun" w:cs="SimSun"/>
          <w:sz w:val="22"/>
          <w:szCs w:val="22"/>
          <w:spacing w:val="1"/>
        </w:rPr>
        <w:t>万亿元，市场</w:t>
      </w:r>
    </w:p>
    <w:p>
      <w:pPr>
        <w:ind w:left="190"/>
        <w:spacing w:before="1" w:line="219" w:lineRule="auto"/>
        <w:rPr>
          <w:rFonts w:ascii="SimSun" w:hAnsi="SimSun" w:eastAsia="SimSun" w:cs="SimSun"/>
          <w:sz w:val="22"/>
          <w:szCs w:val="22"/>
        </w:rPr>
      </w:pPr>
      <w:r>
        <w:rPr>
          <w:rFonts w:ascii="SimSun" w:hAnsi="SimSun" w:eastAsia="SimSun" w:cs="SimSun"/>
          <w:sz w:val="22"/>
          <w:szCs w:val="22"/>
          <w:spacing w:val="4"/>
        </w:rPr>
        <w:t>规模占</w:t>
      </w:r>
      <w:r>
        <w:rPr>
          <w:rFonts w:ascii="Times New Roman" w:hAnsi="Times New Roman" w:eastAsia="Times New Roman" w:cs="Times New Roman"/>
          <w:sz w:val="22"/>
          <w:szCs w:val="22"/>
        </w:rPr>
        <w:t>GDP</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比重已达到10%以上。</w:t>
      </w:r>
    </w:p>
    <w:p>
      <w:pPr>
        <w:ind w:left="190" w:firstLine="409"/>
        <w:spacing w:before="172" w:line="352" w:lineRule="auto"/>
        <w:jc w:val="both"/>
        <w:rPr>
          <w:rFonts w:ascii="SimSun" w:hAnsi="SimSun" w:eastAsia="SimSun" w:cs="SimSun"/>
          <w:sz w:val="22"/>
          <w:szCs w:val="22"/>
        </w:rPr>
      </w:pPr>
      <w:r>
        <w:rPr>
          <w:rFonts w:ascii="SimSun" w:hAnsi="SimSun" w:eastAsia="SimSun" w:cs="SimSun"/>
          <w:sz w:val="22"/>
          <w:szCs w:val="22"/>
          <w:spacing w:val="3"/>
        </w:rPr>
        <w:t>共享经济通过互联网打破空间地域限制，连接碎片化资</w:t>
      </w:r>
      <w:r>
        <w:rPr>
          <w:rFonts w:ascii="SimSun" w:hAnsi="SimSun" w:eastAsia="SimSun" w:cs="SimSun"/>
          <w:sz w:val="22"/>
          <w:szCs w:val="22"/>
          <w:spacing w:val="6"/>
        </w:rPr>
        <w:t xml:space="preserve">  </w:t>
      </w:r>
      <w:r>
        <w:rPr>
          <w:rFonts w:ascii="SimSun" w:hAnsi="SimSun" w:eastAsia="SimSun" w:cs="SimSun"/>
          <w:sz w:val="22"/>
          <w:szCs w:val="22"/>
          <w:spacing w:val="-13"/>
        </w:rPr>
        <w:t>源，有效整合、提升互动和交易的效率，重塑了人与人之间的关</w:t>
      </w:r>
      <w:r>
        <w:rPr>
          <w:rFonts w:ascii="SimSun" w:hAnsi="SimSun" w:eastAsia="SimSun" w:cs="SimSun"/>
          <w:sz w:val="22"/>
          <w:szCs w:val="22"/>
          <w:spacing w:val="1"/>
        </w:rPr>
        <w:t xml:space="preserve">  </w:t>
      </w:r>
      <w:r>
        <w:rPr>
          <w:rFonts w:ascii="SimSun" w:hAnsi="SimSun" w:eastAsia="SimSun" w:cs="SimSun"/>
          <w:sz w:val="22"/>
          <w:szCs w:val="22"/>
          <w:spacing w:val="-14"/>
        </w:rPr>
        <w:t>系，让资产、资源、技术、服务能够通过第三方平台被分享给有</w:t>
      </w:r>
      <w:r>
        <w:rPr>
          <w:rFonts w:ascii="SimSun" w:hAnsi="SimSun" w:eastAsia="SimSun" w:cs="SimSun"/>
          <w:sz w:val="22"/>
          <w:szCs w:val="22"/>
        </w:rPr>
        <w:t xml:space="preserve">  </w:t>
      </w:r>
      <w:r>
        <w:rPr>
          <w:rFonts w:ascii="SimSun" w:hAnsi="SimSun" w:eastAsia="SimSun" w:cs="SimSun"/>
          <w:sz w:val="22"/>
          <w:szCs w:val="22"/>
          <w:spacing w:val="-13"/>
        </w:rPr>
        <w:t>需求的人，从而使其所有者获得利益；被分享者可以用更低的成</w:t>
      </w:r>
      <w:r>
        <w:rPr>
          <w:rFonts w:ascii="SimSun" w:hAnsi="SimSun" w:eastAsia="SimSun" w:cs="SimSun"/>
          <w:sz w:val="22"/>
          <w:szCs w:val="22"/>
          <w:spacing w:val="1"/>
        </w:rPr>
        <w:t xml:space="preserve">  </w:t>
      </w:r>
      <w:r>
        <w:rPr>
          <w:rFonts w:ascii="SimSun" w:hAnsi="SimSun" w:eastAsia="SimSun" w:cs="SimSun"/>
          <w:sz w:val="22"/>
          <w:szCs w:val="22"/>
          <w:spacing w:val="-14"/>
        </w:rPr>
        <w:t>本，更便捷的方式，获得更有品质的服务。未来，掌握行业优势</w:t>
      </w:r>
      <w:r>
        <w:rPr>
          <w:rFonts w:ascii="SimSun" w:hAnsi="SimSun" w:eastAsia="SimSun" w:cs="SimSun"/>
          <w:sz w:val="22"/>
          <w:szCs w:val="22"/>
          <w:spacing w:val="3"/>
        </w:rPr>
        <w:t xml:space="preserve">  </w:t>
      </w:r>
      <w:r>
        <w:rPr>
          <w:rFonts w:ascii="SimSun" w:hAnsi="SimSun" w:eastAsia="SimSun" w:cs="SimSun"/>
          <w:sz w:val="22"/>
          <w:szCs w:val="22"/>
          <w:spacing w:val="-6"/>
        </w:rPr>
        <w:t>资源和具备专业服务能力的行业领军企业，把企业的核心能力</w:t>
      </w:r>
      <w:r>
        <w:rPr>
          <w:rFonts w:ascii="SimSun" w:hAnsi="SimSun" w:eastAsia="SimSun" w:cs="SimSun"/>
          <w:sz w:val="22"/>
          <w:szCs w:val="22"/>
        </w:rPr>
        <w:t xml:space="preserve">  </w:t>
      </w:r>
      <w:r>
        <w:rPr>
          <w:rFonts w:ascii="SimSun" w:hAnsi="SimSun" w:eastAsia="SimSun" w:cs="SimSun"/>
          <w:sz w:val="22"/>
          <w:szCs w:val="22"/>
          <w:spacing w:val="-2"/>
        </w:rPr>
        <w:t>(供应链资源/能力、客户资源/经营能力、信息化平台/能力、</w:t>
      </w:r>
      <w:r>
        <w:rPr>
          <w:rFonts w:ascii="SimSun" w:hAnsi="SimSun" w:eastAsia="SimSun" w:cs="SimSun"/>
          <w:sz w:val="22"/>
          <w:szCs w:val="22"/>
          <w:spacing w:val="17"/>
        </w:rPr>
        <w:t xml:space="preserve"> </w:t>
      </w:r>
      <w:r>
        <w:rPr>
          <w:rFonts w:ascii="SimSun" w:hAnsi="SimSun" w:eastAsia="SimSun" w:cs="SimSun"/>
          <w:sz w:val="22"/>
          <w:szCs w:val="22"/>
          <w:spacing w:val="-2"/>
        </w:rPr>
        <w:t>生产制造资源/能力、物流资源/能力等)向全产业链输出</w:t>
      </w:r>
      <w:r>
        <w:rPr>
          <w:rFonts w:ascii="SimSun" w:hAnsi="SimSun" w:eastAsia="SimSun" w:cs="SimSun"/>
          <w:sz w:val="22"/>
          <w:szCs w:val="22"/>
          <w:spacing w:val="-3"/>
        </w:rPr>
        <w:t>，实</w:t>
      </w:r>
    </w:p>
    <w:p>
      <w:pPr>
        <w:ind w:left="190"/>
        <w:spacing w:before="1" w:line="218" w:lineRule="auto"/>
        <w:rPr>
          <w:rFonts w:ascii="SimSun" w:hAnsi="SimSun" w:eastAsia="SimSun" w:cs="SimSun"/>
          <w:sz w:val="22"/>
          <w:szCs w:val="22"/>
        </w:rPr>
      </w:pPr>
      <w:r>
        <w:rPr>
          <w:rFonts w:ascii="SimSun" w:hAnsi="SimSun" w:eastAsia="SimSun" w:cs="SimSun"/>
          <w:sz w:val="22"/>
          <w:szCs w:val="22"/>
          <w:spacing w:val="-12"/>
        </w:rPr>
        <w:t>现社会化共享将是未来数字化商业创新的一</w:t>
      </w:r>
      <w:r>
        <w:rPr>
          <w:rFonts w:ascii="SimSun" w:hAnsi="SimSun" w:eastAsia="SimSun" w:cs="SimSun"/>
          <w:sz w:val="22"/>
          <w:szCs w:val="22"/>
          <w:spacing w:val="-13"/>
        </w:rPr>
        <w:t>个重要途径。</w:t>
      </w:r>
    </w:p>
    <w:p>
      <w:pPr>
        <w:ind w:left="599"/>
        <w:spacing w:before="229" w:line="219" w:lineRule="auto"/>
        <w:rPr>
          <w:rFonts w:ascii="SimSun" w:hAnsi="SimSun" w:eastAsia="SimSun" w:cs="SimSun"/>
          <w:sz w:val="22"/>
          <w:szCs w:val="22"/>
        </w:rPr>
      </w:pPr>
      <w:r>
        <w:rPr>
          <w:rFonts w:ascii="SimSun" w:hAnsi="SimSun" w:eastAsia="SimSun" w:cs="SimSun"/>
          <w:sz w:val="22"/>
          <w:szCs w:val="22"/>
          <w:spacing w:val="-2"/>
        </w:rPr>
        <w:t>以供应链资源/能力为例，领军企业拥有行业权威的供应</w:t>
      </w:r>
    </w:p>
    <w:p>
      <w:pPr>
        <w:spacing w:line="219" w:lineRule="auto"/>
        <w:sectPr>
          <w:footerReference w:type="default" r:id="rId638"/>
          <w:pgSz w:w="7530" w:h="11370"/>
          <w:pgMar w:top="224" w:right="849" w:bottom="439" w:left="589" w:header="0" w:footer="153" w:gutter="0"/>
        </w:sectPr>
        <w:rPr>
          <w:rFonts w:ascii="SimSun" w:hAnsi="SimSun" w:eastAsia="SimSun" w:cs="SimSun"/>
          <w:sz w:val="22"/>
          <w:szCs w:val="22"/>
        </w:rPr>
      </w:pPr>
    </w:p>
    <w:p>
      <w:pPr>
        <w:ind w:left="879"/>
        <w:spacing w:line="219" w:lineRule="auto"/>
        <w:rPr>
          <w:rFonts w:ascii="SimSun" w:hAnsi="SimSun" w:eastAsia="SimSun" w:cs="SimSun"/>
          <w:sz w:val="16"/>
          <w:szCs w:val="16"/>
        </w:rPr>
      </w:pPr>
      <w:r>
        <w:drawing>
          <wp:anchor distT="0" distB="0" distL="0" distR="0" simplePos="0" relativeHeight="253925376" behindDoc="1" locked="0" layoutInCell="0" allowOverlap="1">
            <wp:simplePos x="0" y="0"/>
            <wp:positionH relativeFrom="page">
              <wp:posOffset>0</wp:posOffset>
            </wp:positionH>
            <wp:positionV relativeFrom="page">
              <wp:posOffset>0</wp:posOffset>
            </wp:positionV>
            <wp:extent cx="565126" cy="660411"/>
            <wp:effectExtent l="0" t="0" r="0" b="0"/>
            <wp:wrapNone/>
            <wp:docPr id="740" name="IM 740"/>
            <wp:cNvGraphicFramePr/>
            <a:graphic>
              <a:graphicData uri="http://schemas.openxmlformats.org/drawingml/2006/picture">
                <pic:pic>
                  <pic:nvPicPr>
                    <pic:cNvPr id="740" name="IM 740"/>
                    <pic:cNvPicPr/>
                  </pic:nvPicPr>
                  <pic:blipFill>
                    <a:blip r:embed="rId641"/>
                    <a:stretch>
                      <a:fillRect/>
                    </a:stretch>
                  </pic:blipFill>
                  <pic:spPr>
                    <a:xfrm rot="0">
                      <a:off x="0" y="0"/>
                      <a:ext cx="565126" cy="660411"/>
                    </a:xfrm>
                    <a:prstGeom prst="rect">
                      <a:avLst/>
                    </a:prstGeom>
                  </pic:spPr>
                </pic:pic>
              </a:graphicData>
            </a:graphic>
          </wp:anchor>
        </w:drawing>
      </w:r>
      <w:r>
        <w:rPr>
          <w:rFonts w:ascii="SimSun" w:hAnsi="SimSun" w:eastAsia="SimSun" w:cs="SimSun"/>
          <w:sz w:val="16"/>
          <w:szCs w:val="16"/>
          <w:color w:val="F76E05"/>
          <w:spacing w:val="-2"/>
        </w:rPr>
        <w:t>数据为王</w:t>
      </w:r>
    </w:p>
    <w:p>
      <w:pPr>
        <w:ind w:left="119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6" w:lineRule="auto"/>
        <w:rPr/>
      </w:pPr>
      <w:r/>
    </w:p>
    <w:p>
      <w:pPr>
        <w:pStyle w:val="BodyText"/>
        <w:spacing w:line="317" w:lineRule="auto"/>
        <w:rPr/>
      </w:pPr>
      <w:r/>
    </w:p>
    <w:p>
      <w:pPr>
        <w:ind w:left="879"/>
        <w:spacing w:before="71" w:line="353" w:lineRule="auto"/>
        <w:jc w:val="both"/>
        <w:rPr>
          <w:rFonts w:ascii="SimSun" w:hAnsi="SimSun" w:eastAsia="SimSun" w:cs="SimSun"/>
          <w:sz w:val="22"/>
          <w:szCs w:val="22"/>
        </w:rPr>
      </w:pPr>
      <w:r>
        <w:rPr>
          <w:rFonts w:ascii="SimSun" w:hAnsi="SimSun" w:eastAsia="SimSun" w:cs="SimSun"/>
          <w:sz w:val="22"/>
          <w:szCs w:val="22"/>
          <w:spacing w:val="-7"/>
        </w:rPr>
        <w:t>链管理团队、领先的供应商资源，作为整个供应链的核心，凭</w:t>
      </w:r>
      <w:r>
        <w:rPr>
          <w:rFonts w:ascii="SimSun" w:hAnsi="SimSun" w:eastAsia="SimSun" w:cs="SimSun"/>
          <w:sz w:val="22"/>
          <w:szCs w:val="22"/>
          <w:spacing w:val="9"/>
        </w:rPr>
        <w:t xml:space="preserve">  </w:t>
      </w:r>
      <w:r>
        <w:rPr>
          <w:rFonts w:ascii="SimSun" w:hAnsi="SimSun" w:eastAsia="SimSun" w:cs="SimSun"/>
          <w:sz w:val="22"/>
          <w:szCs w:val="22"/>
          <w:spacing w:val="-6"/>
        </w:rPr>
        <w:t>借行业领先的采购规模，具有超强的议价能力，而且能够反向</w:t>
      </w:r>
      <w:r>
        <w:rPr>
          <w:rFonts w:ascii="SimSun" w:hAnsi="SimSun" w:eastAsia="SimSun" w:cs="SimSun"/>
          <w:sz w:val="22"/>
          <w:szCs w:val="22"/>
          <w:spacing w:val="3"/>
        </w:rPr>
        <w:t xml:space="preserve"> </w:t>
      </w:r>
      <w:r>
        <w:rPr>
          <w:rFonts w:ascii="SimSun" w:hAnsi="SimSun" w:eastAsia="SimSun" w:cs="SimSun"/>
          <w:sz w:val="22"/>
          <w:szCs w:val="22"/>
          <w:spacing w:val="-7"/>
        </w:rPr>
        <w:t>影响供应商产品设计、业务规划以及未来战略，甚至能够掌控</w:t>
      </w:r>
      <w:r>
        <w:rPr>
          <w:rFonts w:ascii="SimSun" w:hAnsi="SimSun" w:eastAsia="SimSun" w:cs="SimSun"/>
          <w:sz w:val="22"/>
          <w:szCs w:val="22"/>
          <w:spacing w:val="8"/>
        </w:rPr>
        <w:t xml:space="preserve">  </w:t>
      </w:r>
      <w:r>
        <w:rPr>
          <w:rFonts w:ascii="SimSun" w:hAnsi="SimSun" w:eastAsia="SimSun" w:cs="SimSun"/>
          <w:sz w:val="22"/>
          <w:szCs w:val="22"/>
          <w:spacing w:val="-3"/>
        </w:rPr>
        <w:t>涵盖信息、交易、定价、流通等在内的供应链全流程大数据。</w:t>
      </w:r>
      <w:r>
        <w:rPr>
          <w:rFonts w:ascii="SimSun" w:hAnsi="SimSun" w:eastAsia="SimSun" w:cs="SimSun"/>
          <w:sz w:val="22"/>
          <w:szCs w:val="22"/>
          <w:spacing w:val="10"/>
        </w:rPr>
        <w:t xml:space="preserve"> </w:t>
      </w:r>
      <w:r>
        <w:rPr>
          <w:rFonts w:ascii="SimSun" w:hAnsi="SimSun" w:eastAsia="SimSun" w:cs="SimSun"/>
          <w:sz w:val="22"/>
          <w:szCs w:val="22"/>
          <w:spacing w:val="-7"/>
        </w:rPr>
        <w:t>未来领军企业的价值评估将由收入、利润等财务指标延伸到基</w:t>
      </w:r>
      <w:r>
        <w:rPr>
          <w:rFonts w:ascii="SimSun" w:hAnsi="SimSun" w:eastAsia="SimSun" w:cs="SimSun"/>
          <w:sz w:val="22"/>
          <w:szCs w:val="22"/>
          <w:spacing w:val="8"/>
        </w:rPr>
        <w:t xml:space="preserve">  </w:t>
      </w:r>
      <w:r>
        <w:rPr>
          <w:rFonts w:ascii="SimSun" w:hAnsi="SimSun" w:eastAsia="SimSun" w:cs="SimSun"/>
          <w:sz w:val="22"/>
          <w:szCs w:val="22"/>
          <w:spacing w:val="-3"/>
        </w:rPr>
        <w:t>于客户数、服务能力和可扩展空间等互联网要素的价值评估。</w:t>
      </w:r>
      <w:r>
        <w:rPr>
          <w:rFonts w:ascii="SimSun" w:hAnsi="SimSun" w:eastAsia="SimSun" w:cs="SimSun"/>
          <w:sz w:val="22"/>
          <w:szCs w:val="22"/>
          <w:spacing w:val="10"/>
        </w:rPr>
        <w:t xml:space="preserve"> </w:t>
      </w:r>
      <w:r>
        <w:rPr>
          <w:rFonts w:ascii="SimSun" w:hAnsi="SimSun" w:eastAsia="SimSun" w:cs="SimSun"/>
          <w:sz w:val="22"/>
          <w:szCs w:val="22"/>
          <w:spacing w:val="-7"/>
        </w:rPr>
        <w:t>共享供应链对生产、销售流通、融资、物流交付各个领域都会</w:t>
      </w:r>
      <w:r>
        <w:rPr>
          <w:rFonts w:ascii="SimSun" w:hAnsi="SimSun" w:eastAsia="SimSun" w:cs="SimSun"/>
          <w:sz w:val="22"/>
          <w:szCs w:val="22"/>
          <w:spacing w:val="8"/>
        </w:rPr>
        <w:t xml:space="preserve">  </w:t>
      </w:r>
      <w:r>
        <w:rPr>
          <w:rFonts w:ascii="SimSun" w:hAnsi="SimSun" w:eastAsia="SimSun" w:cs="SimSun"/>
          <w:sz w:val="22"/>
          <w:szCs w:val="22"/>
          <w:spacing w:val="3"/>
        </w:rPr>
        <w:t>产生较大影响，“互联网+供应链+共享经济”的全新</w:t>
      </w:r>
      <w:r>
        <w:rPr>
          <w:rFonts w:ascii="SimSun" w:hAnsi="SimSun" w:eastAsia="SimSun" w:cs="SimSun"/>
          <w:sz w:val="22"/>
          <w:szCs w:val="22"/>
          <w:spacing w:val="2"/>
        </w:rPr>
        <w:t>商业模</w:t>
      </w:r>
    </w:p>
    <w:p>
      <w:pPr>
        <w:ind w:left="879"/>
        <w:spacing w:line="219" w:lineRule="auto"/>
        <w:rPr>
          <w:rFonts w:ascii="SimSun" w:hAnsi="SimSun" w:eastAsia="SimSun" w:cs="SimSun"/>
          <w:sz w:val="22"/>
          <w:szCs w:val="22"/>
        </w:rPr>
      </w:pPr>
      <w:r>
        <w:rPr>
          <w:rFonts w:ascii="SimSun" w:hAnsi="SimSun" w:eastAsia="SimSun" w:cs="SimSun"/>
          <w:sz w:val="22"/>
          <w:szCs w:val="22"/>
          <w:spacing w:val="-5"/>
        </w:rPr>
        <w:t>式将在各个产业环境中催生出具有影响力的平台公司。</w:t>
      </w:r>
    </w:p>
    <w:p>
      <w:pPr>
        <w:ind w:left="879" w:firstLine="430"/>
        <w:spacing w:before="208" w:line="356" w:lineRule="auto"/>
        <w:jc w:val="both"/>
        <w:rPr>
          <w:rFonts w:ascii="SimSun" w:hAnsi="SimSun" w:eastAsia="SimSun" w:cs="SimSun"/>
          <w:sz w:val="22"/>
          <w:szCs w:val="22"/>
        </w:rPr>
      </w:pPr>
      <w:r>
        <w:rPr>
          <w:rFonts w:ascii="SimSun" w:hAnsi="SimSun" w:eastAsia="SimSun" w:cs="SimSun"/>
          <w:sz w:val="22"/>
          <w:szCs w:val="22"/>
          <w:spacing w:val="-7"/>
        </w:rPr>
        <w:t>用友公司服务的某大型国有医药集团，借助用友</w:t>
      </w:r>
      <w:r>
        <w:rPr>
          <w:rFonts w:ascii="Times New Roman" w:hAnsi="Times New Roman" w:eastAsia="Times New Roman" w:cs="Times New Roman"/>
          <w:sz w:val="22"/>
          <w:szCs w:val="22"/>
          <w:spacing w:val="-7"/>
        </w:rPr>
        <w:t>PaaS </w:t>
      </w:r>
      <w:r>
        <w:rPr>
          <w:rFonts w:ascii="SimSun" w:hAnsi="SimSun" w:eastAsia="SimSun" w:cs="SimSun"/>
          <w:sz w:val="22"/>
          <w:szCs w:val="22"/>
          <w:spacing w:val="-8"/>
        </w:rPr>
        <w:t>云平 </w:t>
      </w:r>
      <w:r>
        <w:rPr>
          <w:rFonts w:ascii="SimSun" w:hAnsi="SimSun" w:eastAsia="SimSun" w:cs="SimSun"/>
          <w:sz w:val="22"/>
          <w:szCs w:val="22"/>
          <w:spacing w:val="-6"/>
        </w:rPr>
        <w:t>台和用友财务云、采购云、供应链云等SaaS服务，打造首个医</w:t>
      </w:r>
      <w:r>
        <w:rPr>
          <w:rFonts w:ascii="SimSun" w:hAnsi="SimSun" w:eastAsia="SimSun" w:cs="SimSun"/>
          <w:sz w:val="22"/>
          <w:szCs w:val="22"/>
          <w:spacing w:val="3"/>
        </w:rPr>
        <w:t xml:space="preserve">  </w:t>
      </w:r>
      <w:r>
        <w:rPr>
          <w:rFonts w:ascii="SimSun" w:hAnsi="SimSun" w:eastAsia="SimSun" w:cs="SimSun"/>
          <w:sz w:val="22"/>
          <w:szCs w:val="22"/>
          <w:spacing w:val="-18"/>
        </w:rPr>
        <w:t>药行业供应链物流管理云平台，向社会提供“安全、可及、可视、</w:t>
      </w:r>
      <w:r>
        <w:rPr>
          <w:rFonts w:ascii="SimSun" w:hAnsi="SimSun" w:eastAsia="SimSun" w:cs="SimSun"/>
          <w:sz w:val="22"/>
          <w:szCs w:val="22"/>
          <w:spacing w:val="11"/>
        </w:rPr>
        <w:t xml:space="preserve"> </w:t>
      </w:r>
      <w:r>
        <w:rPr>
          <w:rFonts w:ascii="SimSun" w:hAnsi="SimSun" w:eastAsia="SimSun" w:cs="SimSun"/>
          <w:sz w:val="22"/>
          <w:szCs w:val="22"/>
          <w:spacing w:val="-10"/>
        </w:rPr>
        <w:t>高效”的供应链管理服务。目前，该平台已覆盖22个省、3个直</w:t>
      </w:r>
      <w:r>
        <w:rPr>
          <w:rFonts w:ascii="SimSun" w:hAnsi="SimSun" w:eastAsia="SimSun" w:cs="SimSun"/>
          <w:sz w:val="22"/>
          <w:szCs w:val="22"/>
          <w:spacing w:val="4"/>
        </w:rPr>
        <w:t xml:space="preserve">  </w:t>
      </w:r>
      <w:r>
        <w:rPr>
          <w:rFonts w:ascii="SimSun" w:hAnsi="SimSun" w:eastAsia="SimSun" w:cs="SimSun"/>
          <w:sz w:val="22"/>
          <w:szCs w:val="22"/>
          <w:spacing w:val="-9"/>
        </w:rPr>
        <w:t>辖市、40余个地市级城市，管理承运商达300多家，日均吞吐量 </w:t>
      </w:r>
      <w:r>
        <w:rPr>
          <w:rFonts w:ascii="SimSun" w:hAnsi="SimSun" w:eastAsia="SimSun" w:cs="SimSun"/>
          <w:sz w:val="22"/>
          <w:szCs w:val="22"/>
          <w:spacing w:val="-2"/>
        </w:rPr>
        <w:t>为50万件，日均库存达787万件；通过全国70个调度中心，管</w:t>
      </w:r>
      <w:r>
        <w:rPr>
          <w:rFonts w:ascii="SimSun" w:hAnsi="SimSun" w:eastAsia="SimSun" w:cs="SimSun"/>
          <w:sz w:val="22"/>
          <w:szCs w:val="22"/>
        </w:rPr>
        <w:t xml:space="preserve">  </w:t>
      </w:r>
      <w:r>
        <w:rPr>
          <w:rFonts w:ascii="SimSun" w:hAnsi="SimSun" w:eastAsia="SimSun" w:cs="SimSun"/>
          <w:sz w:val="22"/>
          <w:szCs w:val="22"/>
          <w:spacing w:val="-6"/>
        </w:rPr>
        <w:t>理医药行业主数据18万个，处理订单16万行，日均交易额超过</w:t>
      </w:r>
    </w:p>
    <w:p>
      <w:pPr>
        <w:ind w:left="879"/>
        <w:spacing w:before="1" w:line="218" w:lineRule="auto"/>
        <w:rPr>
          <w:rFonts w:ascii="SimSun" w:hAnsi="SimSun" w:eastAsia="SimSun" w:cs="SimSun"/>
          <w:sz w:val="22"/>
          <w:szCs w:val="22"/>
        </w:rPr>
      </w:pPr>
      <w:r>
        <w:rPr>
          <w:rFonts w:ascii="SimSun" w:hAnsi="SimSun" w:eastAsia="SimSun" w:cs="SimSun"/>
          <w:sz w:val="22"/>
          <w:szCs w:val="22"/>
          <w:spacing w:val="-12"/>
        </w:rPr>
        <w:t>7.7亿元，正逐步成为中国健康产业领域最大的医药供应链网。</w:t>
      </w:r>
    </w:p>
    <w:p>
      <w:pPr>
        <w:ind w:left="879" w:firstLine="450"/>
        <w:spacing w:before="167" w:line="353" w:lineRule="auto"/>
        <w:jc w:val="both"/>
        <w:rPr>
          <w:rFonts w:ascii="SimSun" w:hAnsi="SimSun" w:eastAsia="SimSun" w:cs="SimSun"/>
          <w:sz w:val="22"/>
          <w:szCs w:val="22"/>
        </w:rPr>
      </w:pPr>
      <w:r>
        <w:rPr>
          <w:rFonts w:ascii="SimSun" w:hAnsi="SimSun" w:eastAsia="SimSun" w:cs="SimSun"/>
          <w:sz w:val="22"/>
          <w:szCs w:val="22"/>
          <w:spacing w:val="4"/>
        </w:rPr>
        <w:t>国内某知名化工集团，在过去的几十年，基于多年大化</w:t>
      </w:r>
      <w:r>
        <w:rPr>
          <w:rFonts w:ascii="SimSun" w:hAnsi="SimSun" w:eastAsia="SimSun" w:cs="SimSun"/>
          <w:sz w:val="22"/>
          <w:szCs w:val="22"/>
          <w:spacing w:val="2"/>
        </w:rPr>
        <w:t xml:space="preserve"> </w:t>
      </w:r>
      <w:r>
        <w:rPr>
          <w:rFonts w:ascii="SimSun" w:hAnsi="SimSun" w:eastAsia="SimSun" w:cs="SimSun"/>
          <w:sz w:val="22"/>
          <w:szCs w:val="22"/>
          <w:spacing w:val="2"/>
        </w:rPr>
        <w:t>工行业运营需要，积累了遍布全国的社会化闲散物流运输资</w:t>
      </w:r>
      <w:r>
        <w:rPr>
          <w:rFonts w:ascii="SimSun" w:hAnsi="SimSun" w:eastAsia="SimSun" w:cs="SimSun"/>
          <w:sz w:val="22"/>
          <w:szCs w:val="22"/>
          <w:spacing w:val="1"/>
        </w:rPr>
        <w:t xml:space="preserve">  </w:t>
      </w:r>
      <w:r>
        <w:rPr>
          <w:rFonts w:ascii="SimSun" w:hAnsi="SimSun" w:eastAsia="SimSun" w:cs="SimSun"/>
          <w:sz w:val="22"/>
          <w:szCs w:val="22"/>
          <w:spacing w:val="6"/>
        </w:rPr>
        <w:t>源(指物流车辆及车主资源),为企业的化工产品提供</w:t>
      </w:r>
      <w:r>
        <w:rPr>
          <w:rFonts w:ascii="SimSun" w:hAnsi="SimSun" w:eastAsia="SimSun" w:cs="SimSun"/>
          <w:sz w:val="22"/>
          <w:szCs w:val="22"/>
          <w:spacing w:val="5"/>
        </w:rPr>
        <w:t>遍布全</w:t>
      </w:r>
      <w:r>
        <w:rPr>
          <w:rFonts w:ascii="SimSun" w:hAnsi="SimSun" w:eastAsia="SimSun" w:cs="SimSun"/>
          <w:sz w:val="22"/>
          <w:szCs w:val="22"/>
        </w:rPr>
        <w:t xml:space="preserve">  </w:t>
      </w:r>
      <w:r>
        <w:rPr>
          <w:rFonts w:ascii="SimSun" w:hAnsi="SimSun" w:eastAsia="SimSun" w:cs="SimSun"/>
          <w:sz w:val="22"/>
          <w:szCs w:val="22"/>
          <w:spacing w:val="-11"/>
        </w:rPr>
        <w:t>国的物流运输服务。如今，借助互联网化、社会化的商业思维，</w:t>
      </w:r>
    </w:p>
    <w:p>
      <w:pPr>
        <w:ind w:left="879"/>
        <w:spacing w:before="1" w:line="219" w:lineRule="auto"/>
        <w:rPr>
          <w:rFonts w:ascii="SimSun" w:hAnsi="SimSun" w:eastAsia="SimSun" w:cs="SimSun"/>
          <w:sz w:val="22"/>
          <w:szCs w:val="22"/>
        </w:rPr>
      </w:pPr>
      <w:r>
        <w:rPr>
          <w:rFonts w:ascii="SimSun" w:hAnsi="SimSun" w:eastAsia="SimSun" w:cs="SimSun"/>
          <w:sz w:val="22"/>
          <w:szCs w:val="22"/>
          <w:spacing w:val="-6"/>
        </w:rPr>
        <w:t>该集团打造了国内领先的公路物流行业平台，通过</w:t>
      </w:r>
      <w:r>
        <w:rPr>
          <w:rFonts w:ascii="SimSun" w:hAnsi="SimSun" w:eastAsia="SimSun" w:cs="SimSun"/>
          <w:sz w:val="22"/>
          <w:szCs w:val="22"/>
          <w:spacing w:val="-7"/>
        </w:rPr>
        <w:t>线上“互联</w:t>
      </w:r>
    </w:p>
    <w:p>
      <w:pPr>
        <w:spacing w:line="219" w:lineRule="auto"/>
        <w:sectPr>
          <w:footerReference w:type="default" r:id="rId640"/>
          <w:pgSz w:w="7560" w:h="11380"/>
          <w:pgMar w:top="236" w:right="809" w:bottom="438" w:left="0" w:header="0" w:footer="153" w:gutter="0"/>
        </w:sectPr>
        <w:rPr>
          <w:rFonts w:ascii="SimSun" w:hAnsi="SimSun" w:eastAsia="SimSun" w:cs="SimSun"/>
          <w:sz w:val="22"/>
          <w:szCs w:val="22"/>
        </w:rPr>
      </w:pPr>
    </w:p>
    <w:p>
      <w:pPr>
        <w:ind w:left="5342"/>
        <w:spacing w:line="219" w:lineRule="auto"/>
        <w:rPr>
          <w:rFonts w:ascii="SimSun" w:hAnsi="SimSun" w:eastAsia="SimSun" w:cs="SimSun"/>
          <w:sz w:val="16"/>
          <w:szCs w:val="16"/>
        </w:rPr>
      </w:pPr>
      <w:bookmarkStart w:name="bookmark29" w:id="26"/>
      <w:bookmarkEnd w:id="26"/>
      <w:r>
        <w:rPr>
          <w:rFonts w:ascii="SimSun" w:hAnsi="SimSun" w:eastAsia="SimSun" w:cs="SimSun"/>
          <w:sz w:val="16"/>
          <w:szCs w:val="16"/>
          <w:b/>
          <w:bCs/>
          <w:color w:val="60488A"/>
          <w:spacing w:val="-4"/>
        </w:rPr>
        <w:t>用数篇</w:t>
      </w:r>
    </w:p>
    <w:p>
      <w:pPr>
        <w:ind w:left="4882"/>
        <w:spacing w:before="8" w:line="218" w:lineRule="auto"/>
        <w:rPr>
          <w:rFonts w:ascii="SimSun" w:hAnsi="SimSun" w:eastAsia="SimSun" w:cs="SimSun"/>
          <w:sz w:val="16"/>
          <w:szCs w:val="16"/>
        </w:rPr>
      </w:pPr>
      <w:r>
        <w:rPr>
          <w:rFonts w:ascii="SimSun" w:hAnsi="SimSun" w:eastAsia="SimSun" w:cs="SimSun"/>
          <w:sz w:val="16"/>
          <w:szCs w:val="16"/>
          <w:b/>
          <w:bCs/>
          <w:color w:val="D58427"/>
          <w:spacing w:val="-10"/>
        </w:rPr>
        <w:t>挖掘数据价值</w:t>
      </w:r>
    </w:p>
    <w:p>
      <w:pPr>
        <w:pStyle w:val="BodyText"/>
        <w:spacing w:line="325" w:lineRule="auto"/>
        <w:rPr/>
      </w:pPr>
      <w:r/>
    </w:p>
    <w:p>
      <w:pPr>
        <w:pStyle w:val="BodyText"/>
        <w:spacing w:line="326" w:lineRule="auto"/>
        <w:rPr/>
      </w:pPr>
      <w:r/>
    </w:p>
    <w:p>
      <w:pPr>
        <w:ind w:right="126"/>
        <w:spacing w:before="72" w:line="352" w:lineRule="auto"/>
        <w:jc w:val="both"/>
        <w:rPr>
          <w:rFonts w:ascii="SimSun" w:hAnsi="SimSun" w:eastAsia="SimSun" w:cs="SimSun"/>
          <w:sz w:val="22"/>
          <w:szCs w:val="22"/>
        </w:rPr>
      </w:pPr>
      <w:r>
        <w:rPr>
          <w:rFonts w:ascii="SimSun" w:hAnsi="SimSun" w:eastAsia="SimSun" w:cs="SimSun"/>
          <w:sz w:val="22"/>
          <w:szCs w:val="22"/>
          <w:spacing w:val="2"/>
        </w:rPr>
        <w:t>网物流平台”与线下“公路港实体网络”,打造以“物流+互</w:t>
      </w:r>
      <w:r>
        <w:rPr>
          <w:rFonts w:ascii="SimSun" w:hAnsi="SimSun" w:eastAsia="SimSun" w:cs="SimSun"/>
          <w:sz w:val="22"/>
          <w:szCs w:val="22"/>
          <w:spacing w:val="13"/>
        </w:rPr>
        <w:t xml:space="preserve"> </w:t>
      </w:r>
      <w:r>
        <w:rPr>
          <w:rFonts w:ascii="SimSun" w:hAnsi="SimSun" w:eastAsia="SimSun" w:cs="SimSun"/>
          <w:sz w:val="22"/>
          <w:szCs w:val="22"/>
          <w:spacing w:val="7"/>
        </w:rPr>
        <w:t>联网+金融服务”为特征的中国公路物流新生态，</w:t>
      </w:r>
      <w:r>
        <w:rPr>
          <w:rFonts w:ascii="SimSun" w:hAnsi="SimSun" w:eastAsia="SimSun" w:cs="SimSun"/>
          <w:sz w:val="22"/>
          <w:szCs w:val="22"/>
          <w:spacing w:val="6"/>
        </w:rPr>
        <w:t>线下构建</w:t>
      </w:r>
      <w:r>
        <w:rPr>
          <w:rFonts w:ascii="SimSun" w:hAnsi="SimSun" w:eastAsia="SimSun" w:cs="SimSun"/>
          <w:sz w:val="22"/>
          <w:szCs w:val="22"/>
        </w:rPr>
        <w:t xml:space="preserve"> </w:t>
      </w:r>
      <w:r>
        <w:rPr>
          <w:rFonts w:ascii="SimSun" w:hAnsi="SimSun" w:eastAsia="SimSun" w:cs="SimSun"/>
          <w:sz w:val="22"/>
          <w:szCs w:val="22"/>
          <w:spacing w:val="-6"/>
        </w:rPr>
        <w:t>以“实体公路港”为核心的公路港实体网络，线上打造以“易</w:t>
      </w:r>
      <w:r>
        <w:rPr>
          <w:rFonts w:ascii="SimSun" w:hAnsi="SimSun" w:eastAsia="SimSun" w:cs="SimSun"/>
          <w:sz w:val="22"/>
          <w:szCs w:val="22"/>
          <w:spacing w:val="3"/>
        </w:rPr>
        <w:t xml:space="preserve"> </w:t>
      </w:r>
      <w:r>
        <w:rPr>
          <w:rFonts w:ascii="SimSun" w:hAnsi="SimSun" w:eastAsia="SimSun" w:cs="SimSun"/>
          <w:sz w:val="22"/>
          <w:szCs w:val="22"/>
          <w:spacing w:val="-6"/>
        </w:rPr>
        <w:t>配货”“易货嘀”“运宝网”为核心的互联网物流平台，通过</w:t>
      </w:r>
      <w:r>
        <w:rPr>
          <w:rFonts w:ascii="SimSun" w:hAnsi="SimSun" w:eastAsia="SimSun" w:cs="SimSun"/>
          <w:sz w:val="22"/>
          <w:szCs w:val="22"/>
          <w:spacing w:val="9"/>
        </w:rPr>
        <w:t xml:space="preserve"> </w:t>
      </w:r>
      <w:r>
        <w:rPr>
          <w:rFonts w:ascii="SimSun" w:hAnsi="SimSun" w:eastAsia="SimSun" w:cs="SimSun"/>
          <w:sz w:val="22"/>
          <w:szCs w:val="22"/>
          <w:spacing w:val="3"/>
        </w:rPr>
        <w:t>线下与线上融合联动的运营方式，为货主企</w:t>
      </w:r>
      <w:r>
        <w:rPr>
          <w:rFonts w:ascii="SimSun" w:hAnsi="SimSun" w:eastAsia="SimSun" w:cs="SimSun"/>
          <w:sz w:val="22"/>
          <w:szCs w:val="22"/>
          <w:spacing w:val="2"/>
        </w:rPr>
        <w:t>业、物流企业及</w:t>
      </w:r>
      <w:r>
        <w:rPr>
          <w:rFonts w:ascii="SimSun" w:hAnsi="SimSun" w:eastAsia="SimSun" w:cs="SimSun"/>
          <w:sz w:val="22"/>
          <w:szCs w:val="22"/>
        </w:rPr>
        <w:t xml:space="preserve"> </w:t>
      </w:r>
      <w:r>
        <w:rPr>
          <w:rFonts w:ascii="SimSun" w:hAnsi="SimSun" w:eastAsia="SimSun" w:cs="SimSun"/>
          <w:sz w:val="22"/>
          <w:szCs w:val="22"/>
          <w:spacing w:val="-6"/>
        </w:rPr>
        <w:t>个体货运司机等公路物流主体提供综合性物流及配套服务，形</w:t>
      </w:r>
      <w:r>
        <w:rPr>
          <w:rFonts w:ascii="SimSun" w:hAnsi="SimSun" w:eastAsia="SimSun" w:cs="SimSun"/>
          <w:sz w:val="22"/>
          <w:szCs w:val="22"/>
          <w:spacing w:val="11"/>
        </w:rPr>
        <w:t xml:space="preserve"> </w:t>
      </w:r>
      <w:r>
        <w:rPr>
          <w:rFonts w:ascii="SimSun" w:hAnsi="SimSun" w:eastAsia="SimSun" w:cs="SimSun"/>
          <w:sz w:val="22"/>
          <w:szCs w:val="22"/>
          <w:spacing w:val="-13"/>
        </w:rPr>
        <w:t>成“高效的货物调度平台”“优质的货运生</w:t>
      </w:r>
      <w:r>
        <w:rPr>
          <w:rFonts w:ascii="SimSun" w:hAnsi="SimSun" w:eastAsia="SimSun" w:cs="SimSun"/>
          <w:sz w:val="22"/>
          <w:szCs w:val="22"/>
          <w:spacing w:val="-14"/>
        </w:rPr>
        <w:t>活服务圈”以及“可</w:t>
      </w:r>
    </w:p>
    <w:p>
      <w:pPr>
        <w:spacing w:line="216" w:lineRule="auto"/>
        <w:rPr>
          <w:rFonts w:ascii="SimSun" w:hAnsi="SimSun" w:eastAsia="SimSun" w:cs="SimSun"/>
          <w:sz w:val="22"/>
          <w:szCs w:val="22"/>
        </w:rPr>
      </w:pPr>
      <w:r>
        <w:rPr>
          <w:rFonts w:ascii="SimSun" w:hAnsi="SimSun" w:eastAsia="SimSun" w:cs="SimSun"/>
          <w:sz w:val="22"/>
          <w:szCs w:val="22"/>
          <w:spacing w:val="-9"/>
        </w:rPr>
        <w:t>靠的物流诚信运营体系”,发展公路物流</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9"/>
        </w:rPr>
        <w:t>O2O </w:t>
      </w:r>
      <w:r>
        <w:rPr>
          <w:rFonts w:ascii="SimSun" w:hAnsi="SimSun" w:eastAsia="SimSun" w:cs="SimSun"/>
          <w:sz w:val="22"/>
          <w:szCs w:val="22"/>
          <w:spacing w:val="-9"/>
        </w:rPr>
        <w:t>全新生态。</w:t>
      </w:r>
    </w:p>
    <w:p>
      <w:pPr>
        <w:ind w:right="28" w:firstLine="449"/>
        <w:spacing w:before="220" w:line="352" w:lineRule="auto"/>
        <w:jc w:val="both"/>
        <w:rPr>
          <w:rFonts w:ascii="SimSun" w:hAnsi="SimSun" w:eastAsia="SimSun" w:cs="SimSun"/>
          <w:sz w:val="22"/>
          <w:szCs w:val="22"/>
        </w:rPr>
      </w:pPr>
      <w:r>
        <w:rPr>
          <w:rFonts w:ascii="SimSun" w:hAnsi="SimSun" w:eastAsia="SimSun" w:cs="SimSun"/>
          <w:sz w:val="22"/>
          <w:szCs w:val="22"/>
          <w:spacing w:val="3"/>
        </w:rPr>
        <w:t>未来将出现多种企业核心能力共享模式，无</w:t>
      </w:r>
      <w:r>
        <w:rPr>
          <w:rFonts w:ascii="SimSun" w:hAnsi="SimSun" w:eastAsia="SimSun" w:cs="SimSun"/>
          <w:sz w:val="22"/>
          <w:szCs w:val="22"/>
          <w:spacing w:val="2"/>
        </w:rPr>
        <w:t>论是批发企 </w:t>
      </w:r>
      <w:r>
        <w:rPr>
          <w:rFonts w:ascii="SimSun" w:hAnsi="SimSun" w:eastAsia="SimSun" w:cs="SimSun"/>
          <w:sz w:val="22"/>
          <w:szCs w:val="22"/>
          <w:spacing w:val="-17"/>
        </w:rPr>
        <w:t>业、零售企业、物流企业、外贸企业，还是金融企业、网络平台，</w:t>
      </w:r>
      <w:r>
        <w:rPr>
          <w:rFonts w:ascii="SimSun" w:hAnsi="SimSun" w:eastAsia="SimSun" w:cs="SimSun"/>
          <w:sz w:val="22"/>
          <w:szCs w:val="22"/>
          <w:spacing w:val="2"/>
        </w:rPr>
        <w:t xml:space="preserve"> </w:t>
      </w:r>
      <w:r>
        <w:rPr>
          <w:rFonts w:ascii="SimSun" w:hAnsi="SimSun" w:eastAsia="SimSun" w:cs="SimSun"/>
          <w:sz w:val="22"/>
          <w:szCs w:val="22"/>
          <w:spacing w:val="-7"/>
        </w:rPr>
        <w:t>只要拥有较强的行业支配力，都有可能成为社会化能力共享平</w:t>
      </w:r>
      <w:r>
        <w:rPr>
          <w:rFonts w:ascii="SimSun" w:hAnsi="SimSun" w:eastAsia="SimSun" w:cs="SimSun"/>
          <w:sz w:val="22"/>
          <w:szCs w:val="22"/>
          <w:spacing w:val="9"/>
        </w:rPr>
        <w:t xml:space="preserve">  </w:t>
      </w:r>
      <w:r>
        <w:rPr>
          <w:rFonts w:ascii="SimSun" w:hAnsi="SimSun" w:eastAsia="SimSun" w:cs="SimSun"/>
          <w:sz w:val="22"/>
          <w:szCs w:val="22"/>
          <w:spacing w:val="-6"/>
        </w:rPr>
        <w:t>台的链主。共享能力平台使产业链上下游供应商、服务商、生</w:t>
      </w:r>
      <w:r>
        <w:rPr>
          <w:rFonts w:ascii="SimSun" w:hAnsi="SimSun" w:eastAsia="SimSun" w:cs="SimSun"/>
          <w:sz w:val="22"/>
          <w:szCs w:val="22"/>
          <w:spacing w:val="5"/>
        </w:rPr>
        <w:t xml:space="preserve">  </w:t>
      </w:r>
      <w:r>
        <w:rPr>
          <w:rFonts w:ascii="SimSun" w:hAnsi="SimSun" w:eastAsia="SimSun" w:cs="SimSun"/>
          <w:sz w:val="22"/>
          <w:szCs w:val="22"/>
          <w:spacing w:val="-13"/>
        </w:rPr>
        <w:t>产商、采购商以及终端用户等实现信息、资源</w:t>
      </w:r>
      <w:r>
        <w:rPr>
          <w:rFonts w:ascii="SimSun" w:hAnsi="SimSun" w:eastAsia="SimSun" w:cs="SimSun"/>
          <w:sz w:val="22"/>
          <w:szCs w:val="22"/>
          <w:spacing w:val="-14"/>
        </w:rPr>
        <w:t>的互联互通，“包</w:t>
      </w:r>
      <w:r>
        <w:rPr>
          <w:rFonts w:ascii="SimSun" w:hAnsi="SimSun" w:eastAsia="SimSun" w:cs="SimSun"/>
          <w:sz w:val="22"/>
          <w:szCs w:val="22"/>
        </w:rPr>
        <w:t xml:space="preserve">  </w:t>
      </w:r>
      <w:r>
        <w:rPr>
          <w:rFonts w:ascii="SimSun" w:hAnsi="SimSun" w:eastAsia="SimSun" w:cs="SimSun"/>
          <w:sz w:val="22"/>
          <w:szCs w:val="22"/>
          <w:spacing w:val="-6"/>
        </w:rPr>
        <w:t>容、开放、共享”是共享平台的基本理念，其关键在于整合和</w:t>
      </w:r>
      <w:r>
        <w:rPr>
          <w:rFonts w:ascii="SimSun" w:hAnsi="SimSun" w:eastAsia="SimSun" w:cs="SimSun"/>
          <w:sz w:val="22"/>
          <w:szCs w:val="22"/>
          <w:spacing w:val="9"/>
        </w:rPr>
        <w:t xml:space="preserve">  </w:t>
      </w:r>
      <w:r>
        <w:rPr>
          <w:rFonts w:ascii="SimSun" w:hAnsi="SimSun" w:eastAsia="SimSun" w:cs="SimSun"/>
          <w:sz w:val="22"/>
          <w:szCs w:val="22"/>
          <w:spacing w:val="-6"/>
        </w:rPr>
        <w:t>优化，但整合资源的目的并不是为了占有资源，而是在整合资</w:t>
      </w:r>
      <w:r>
        <w:rPr>
          <w:rFonts w:ascii="SimSun" w:hAnsi="SimSun" w:eastAsia="SimSun" w:cs="SimSun"/>
          <w:sz w:val="22"/>
          <w:szCs w:val="22"/>
          <w:spacing w:val="8"/>
        </w:rPr>
        <w:t xml:space="preserve">  </w:t>
      </w:r>
      <w:r>
        <w:rPr>
          <w:rFonts w:ascii="SimSun" w:hAnsi="SimSun" w:eastAsia="SimSun" w:cs="SimSun"/>
          <w:sz w:val="22"/>
          <w:szCs w:val="22"/>
          <w:spacing w:val="-6"/>
        </w:rPr>
        <w:t>源的基础上实现资源共享和分享。不求所有，但求所用。在产</w:t>
      </w:r>
      <w:r>
        <w:rPr>
          <w:rFonts w:ascii="SimSun" w:hAnsi="SimSun" w:eastAsia="SimSun" w:cs="SimSun"/>
          <w:sz w:val="22"/>
          <w:szCs w:val="22"/>
          <w:spacing w:val="7"/>
        </w:rPr>
        <w:t xml:space="preserve">  </w:t>
      </w:r>
      <w:r>
        <w:rPr>
          <w:rFonts w:ascii="SimSun" w:hAnsi="SimSun" w:eastAsia="SimSun" w:cs="SimSun"/>
          <w:sz w:val="22"/>
          <w:szCs w:val="22"/>
          <w:spacing w:val="-6"/>
        </w:rPr>
        <w:t>业链中谁拥有资源并不重要，重要的是谁在使用资源，资源是</w:t>
      </w:r>
    </w:p>
    <w:p>
      <w:pPr>
        <w:spacing w:line="219" w:lineRule="auto"/>
        <w:rPr>
          <w:rFonts w:ascii="SimSun" w:hAnsi="SimSun" w:eastAsia="SimSun" w:cs="SimSun"/>
          <w:sz w:val="22"/>
          <w:szCs w:val="22"/>
        </w:rPr>
      </w:pPr>
      <w:r>
        <w:rPr>
          <w:rFonts w:ascii="SimSun" w:hAnsi="SimSun" w:eastAsia="SimSun" w:cs="SimSun"/>
          <w:sz w:val="22"/>
          <w:szCs w:val="22"/>
          <w:spacing w:val="-9"/>
        </w:rPr>
        <w:t>不是实现了充分共享。</w:t>
      </w:r>
    </w:p>
    <w:p>
      <w:pPr>
        <w:ind w:right="48" w:firstLine="460"/>
        <w:spacing w:before="207" w:line="353" w:lineRule="auto"/>
        <w:jc w:val="both"/>
        <w:rPr>
          <w:rFonts w:ascii="SimSun" w:hAnsi="SimSun" w:eastAsia="SimSun" w:cs="SimSun"/>
          <w:sz w:val="22"/>
          <w:szCs w:val="22"/>
        </w:rPr>
      </w:pPr>
      <w:r>
        <w:rPr>
          <w:rFonts w:ascii="SimSun" w:hAnsi="SimSun" w:eastAsia="SimSun" w:cs="SimSun"/>
          <w:sz w:val="22"/>
          <w:szCs w:val="22"/>
          <w:spacing w:val="-6"/>
        </w:rPr>
        <w:t>共享供应链要求企业要积极融入全球供应链网络，在更大</w:t>
      </w:r>
      <w:r>
        <w:rPr>
          <w:rFonts w:ascii="SimSun" w:hAnsi="SimSun" w:eastAsia="SimSun" w:cs="SimSun"/>
          <w:sz w:val="22"/>
          <w:szCs w:val="22"/>
        </w:rPr>
        <w:t xml:space="preserve"> </w:t>
      </w:r>
      <w:r>
        <w:rPr>
          <w:rFonts w:ascii="SimSun" w:hAnsi="SimSun" w:eastAsia="SimSun" w:cs="SimSun"/>
          <w:sz w:val="22"/>
          <w:szCs w:val="22"/>
          <w:spacing w:val="-6"/>
        </w:rPr>
        <w:t>的时空范围内构建供应链体系，消除供应链环节的短板，推进 </w:t>
      </w:r>
      <w:r>
        <w:rPr>
          <w:rFonts w:ascii="SimSun" w:hAnsi="SimSun" w:eastAsia="SimSun" w:cs="SimSun"/>
          <w:sz w:val="22"/>
          <w:szCs w:val="22"/>
          <w:spacing w:val="-3"/>
        </w:rPr>
        <w:t>供应链协同化、敏捷化、智能化、绿色化的进程，实现人流、</w:t>
      </w:r>
    </w:p>
    <w:p>
      <w:pPr>
        <w:spacing w:line="219" w:lineRule="auto"/>
        <w:rPr>
          <w:rFonts w:ascii="SimSun" w:hAnsi="SimSun" w:eastAsia="SimSun" w:cs="SimSun"/>
          <w:sz w:val="22"/>
          <w:szCs w:val="22"/>
        </w:rPr>
      </w:pPr>
      <w:r>
        <w:rPr>
          <w:rFonts w:ascii="SimSun" w:hAnsi="SimSun" w:eastAsia="SimSun" w:cs="SimSun"/>
          <w:sz w:val="22"/>
          <w:szCs w:val="22"/>
          <w:spacing w:val="-10"/>
        </w:rPr>
        <w:t>商流、物流、资金流和信息流的通畅、高效、安全。</w:t>
      </w:r>
    </w:p>
    <w:p>
      <w:pPr>
        <w:spacing w:line="219" w:lineRule="auto"/>
        <w:sectPr>
          <w:footerReference w:type="default" r:id="rId642"/>
          <w:pgSz w:w="7530" w:h="11370"/>
          <w:pgMar w:top="234" w:right="1001" w:bottom="429" w:left="610" w:header="0" w:footer="143" w:gutter="0"/>
        </w:sectPr>
        <w:rPr>
          <w:rFonts w:ascii="SimSun" w:hAnsi="SimSun" w:eastAsia="SimSun" w:cs="SimSun"/>
          <w:sz w:val="22"/>
          <w:szCs w:val="22"/>
        </w:rPr>
      </w:pPr>
    </w:p>
    <w:p>
      <w:pPr>
        <w:pStyle w:val="BodyText"/>
        <w:rPr/>
      </w:pPr>
      <w:r/>
    </w:p>
    <w:p>
      <w:pPr>
        <w:sectPr>
          <w:footerReference w:type="default" r:id="rId18"/>
          <w:pgSz w:w="7560" w:h="11380"/>
          <w:pgMar w:top="0" w:right="0" w:bottom="0" w:left="0" w:header="0" w:footer="0" w:gutter="0"/>
        </w:sectPr>
        <w:rPr/>
      </w:pPr>
    </w:p>
    <w:p>
      <w:pPr>
        <w:pStyle w:val="BodyText"/>
        <w:spacing w:line="319" w:lineRule="auto"/>
        <w:rPr/>
      </w:pPr>
      <w:r/>
    </w:p>
    <w:p>
      <w:pPr>
        <w:pStyle w:val="BodyText"/>
        <w:spacing w:line="320" w:lineRule="auto"/>
        <w:rPr/>
      </w:pPr>
      <w:r/>
    </w:p>
    <w:p>
      <w:pPr>
        <w:ind w:left="3559"/>
        <w:spacing w:before="201" w:line="200" w:lineRule="auto"/>
        <w:rPr>
          <w:rFonts w:ascii="SimSun" w:hAnsi="SimSun" w:eastAsia="SimSun" w:cs="SimSun"/>
          <w:sz w:val="62"/>
          <w:szCs w:val="62"/>
        </w:rPr>
      </w:pPr>
      <w:r>
        <w:rPr>
          <w:rFonts w:ascii="SimSun" w:hAnsi="SimSun" w:eastAsia="SimSun" w:cs="SimSun"/>
          <w:sz w:val="62"/>
          <w:szCs w:val="62"/>
          <w:b/>
          <w:bCs/>
          <w:u w:val="single" w:color="000000"/>
          <w:color w:val="FB4B00"/>
          <w:spacing w:val="-15"/>
        </w:rPr>
        <w:t>未来篇</w:t>
      </w:r>
    </w:p>
    <w:p>
      <w:pPr>
        <w:ind w:left="2926"/>
        <w:spacing w:before="135" w:line="222" w:lineRule="auto"/>
        <w:rPr>
          <w:rFonts w:ascii="SimHei" w:hAnsi="SimHei" w:eastAsia="SimHei" w:cs="SimHei"/>
          <w:sz w:val="42"/>
          <w:szCs w:val="42"/>
        </w:rPr>
      </w:pPr>
      <w:r>
        <w:rPr>
          <w:rFonts w:ascii="SimHei" w:hAnsi="SimHei" w:eastAsia="SimHei" w:cs="SimHei"/>
          <w:sz w:val="42"/>
          <w:szCs w:val="42"/>
          <w:b/>
          <w:bCs/>
          <w:color w:val="28119A"/>
          <w:spacing w:val="-15"/>
        </w:rPr>
        <w:t>释放数据潜能</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firstLine="820"/>
        <w:spacing w:line="6488" w:lineRule="exact"/>
        <w:rPr/>
      </w:pPr>
      <w:r>
        <w:rPr>
          <w:position w:val="-129"/>
        </w:rPr>
        <w:drawing>
          <wp:inline distT="0" distB="0" distL="0" distR="0">
            <wp:extent cx="3543319" cy="4120274"/>
            <wp:effectExtent l="0" t="0" r="0" b="0"/>
            <wp:docPr id="742" name="IM 742"/>
            <wp:cNvGraphicFramePr/>
            <a:graphic>
              <a:graphicData uri="http://schemas.openxmlformats.org/drawingml/2006/picture">
                <pic:pic>
                  <pic:nvPicPr>
                    <pic:cNvPr id="742" name="IM 742"/>
                    <pic:cNvPicPr/>
                  </pic:nvPicPr>
                  <pic:blipFill>
                    <a:blip r:embed="rId643"/>
                    <a:stretch>
                      <a:fillRect/>
                    </a:stretch>
                  </pic:blipFill>
                  <pic:spPr>
                    <a:xfrm rot="0">
                      <a:off x="0" y="0"/>
                      <a:ext cx="3543319" cy="4120274"/>
                    </a:xfrm>
                    <a:prstGeom prst="rect">
                      <a:avLst/>
                    </a:prstGeom>
                  </pic:spPr>
                </pic:pic>
              </a:graphicData>
            </a:graphic>
          </wp:inline>
        </w:drawing>
      </w:r>
    </w:p>
    <w:p>
      <w:pPr>
        <w:spacing w:line="6488" w:lineRule="exact"/>
        <w:sectPr>
          <w:pgSz w:w="7530" w:h="11370"/>
          <w:pgMar w:top="400" w:right="0" w:bottom="1" w:left="1129" w:header="0" w:footer="0" w:gutter="0"/>
        </w:sectPr>
        <w:rPr/>
      </w:pPr>
    </w:p>
    <w:p>
      <w:pPr>
        <w:ind w:left="1092"/>
        <w:spacing w:line="211" w:lineRule="auto"/>
        <w:rPr>
          <w:rFonts w:ascii="SimSun" w:hAnsi="SimSun" w:eastAsia="SimSun" w:cs="SimSun"/>
          <w:sz w:val="16"/>
          <w:szCs w:val="16"/>
        </w:rPr>
      </w:pPr>
      <w:r>
        <w:drawing>
          <wp:anchor distT="0" distB="0" distL="0" distR="0" simplePos="0" relativeHeight="253992960" behindDoc="0" locked="0" layoutInCell="0" allowOverlap="1">
            <wp:simplePos x="0" y="0"/>
            <wp:positionH relativeFrom="page">
              <wp:posOffset>882638</wp:posOffset>
            </wp:positionH>
            <wp:positionV relativeFrom="page">
              <wp:posOffset>2495531</wp:posOffset>
            </wp:positionV>
            <wp:extent cx="3511543" cy="6358"/>
            <wp:effectExtent l="0" t="0" r="0" b="0"/>
            <wp:wrapNone/>
            <wp:docPr id="744" name="IM 744"/>
            <wp:cNvGraphicFramePr/>
            <a:graphic>
              <a:graphicData uri="http://schemas.openxmlformats.org/drawingml/2006/picture">
                <pic:pic>
                  <pic:nvPicPr>
                    <pic:cNvPr id="744" name="IM 744"/>
                    <pic:cNvPicPr/>
                  </pic:nvPicPr>
                  <pic:blipFill>
                    <a:blip r:embed="rId645"/>
                    <a:stretch>
                      <a:fillRect/>
                    </a:stretch>
                  </pic:blipFill>
                  <pic:spPr>
                    <a:xfrm rot="0">
                      <a:off x="0" y="0"/>
                      <a:ext cx="3511543" cy="6358"/>
                    </a:xfrm>
                    <a:prstGeom prst="rect">
                      <a:avLst/>
                    </a:prstGeom>
                  </pic:spPr>
                </pic:pic>
              </a:graphicData>
            </a:graphic>
          </wp:anchor>
        </w:drawing>
      </w:r>
      <w:r>
        <w:drawing>
          <wp:anchor distT="0" distB="0" distL="0" distR="0" simplePos="0" relativeHeight="253993984" behindDoc="0" locked="0" layoutInCell="0" allowOverlap="1">
            <wp:simplePos x="0" y="0"/>
            <wp:positionH relativeFrom="page">
              <wp:posOffset>717546</wp:posOffset>
            </wp:positionH>
            <wp:positionV relativeFrom="page">
              <wp:posOffset>4616450</wp:posOffset>
            </wp:positionV>
            <wp:extent cx="3511543" cy="6358"/>
            <wp:effectExtent l="0" t="0" r="0" b="0"/>
            <wp:wrapNone/>
            <wp:docPr id="746" name="IM 746"/>
            <wp:cNvGraphicFramePr/>
            <a:graphic>
              <a:graphicData uri="http://schemas.openxmlformats.org/drawingml/2006/picture">
                <pic:pic>
                  <pic:nvPicPr>
                    <pic:cNvPr id="746" name="IM 746"/>
                    <pic:cNvPicPr/>
                  </pic:nvPicPr>
                  <pic:blipFill>
                    <a:blip r:embed="rId646"/>
                    <a:stretch>
                      <a:fillRect/>
                    </a:stretch>
                  </pic:blipFill>
                  <pic:spPr>
                    <a:xfrm rot="0">
                      <a:off x="0" y="0"/>
                      <a:ext cx="3511543" cy="6358"/>
                    </a:xfrm>
                    <a:prstGeom prst="rect">
                      <a:avLst/>
                    </a:prstGeom>
                  </pic:spPr>
                </pic:pic>
              </a:graphicData>
            </a:graphic>
          </wp:anchor>
        </w:drawing>
      </w:r>
      <w:r>
        <w:drawing>
          <wp:anchor distT="0" distB="0" distL="0" distR="0" simplePos="0" relativeHeight="253991936" behindDoc="1" locked="0" layoutInCell="0" allowOverlap="1">
            <wp:simplePos x="0" y="0"/>
            <wp:positionH relativeFrom="page">
              <wp:posOffset>0</wp:posOffset>
            </wp:positionH>
            <wp:positionV relativeFrom="page">
              <wp:posOffset>0</wp:posOffset>
            </wp:positionV>
            <wp:extent cx="698487" cy="660411"/>
            <wp:effectExtent l="0" t="0" r="0" b="0"/>
            <wp:wrapNone/>
            <wp:docPr id="748" name="IM 748"/>
            <wp:cNvGraphicFramePr/>
            <a:graphic>
              <a:graphicData uri="http://schemas.openxmlformats.org/drawingml/2006/picture">
                <pic:pic>
                  <pic:nvPicPr>
                    <pic:cNvPr id="748" name="IM 748"/>
                    <pic:cNvPicPr/>
                  </pic:nvPicPr>
                  <pic:blipFill>
                    <a:blip r:embed="rId647"/>
                    <a:stretch>
                      <a:fillRect/>
                    </a:stretch>
                  </pic:blipFill>
                  <pic:spPr>
                    <a:xfrm rot="0">
                      <a:off x="0" y="0"/>
                      <a:ext cx="698487" cy="660411"/>
                    </a:xfrm>
                    <a:prstGeom prst="rect">
                      <a:avLst/>
                    </a:prstGeom>
                  </pic:spPr>
                </pic:pic>
              </a:graphicData>
            </a:graphic>
          </wp:anchor>
        </w:drawing>
      </w:r>
      <w:r>
        <w:rPr>
          <w:rFonts w:ascii="SimSun" w:hAnsi="SimSun" w:eastAsia="SimSun" w:cs="SimSun"/>
          <w:sz w:val="16"/>
          <w:szCs w:val="16"/>
          <w:b/>
          <w:bCs/>
          <w:color w:val="C36E19"/>
          <w:spacing w:val="-4"/>
        </w:rPr>
        <w:t>数据为王</w:t>
      </w:r>
    </w:p>
    <w:p>
      <w:pPr>
        <w:ind w:left="1389"/>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090" w:firstLine="439"/>
        <w:spacing w:before="75" w:line="322" w:lineRule="auto"/>
        <w:jc w:val="both"/>
        <w:rPr>
          <w:rFonts w:ascii="KaiTi" w:hAnsi="KaiTi" w:eastAsia="KaiTi" w:cs="KaiTi"/>
          <w:sz w:val="23"/>
          <w:szCs w:val="23"/>
        </w:rPr>
      </w:pPr>
      <w:r>
        <w:rPr>
          <w:rFonts w:ascii="KaiTi" w:hAnsi="KaiTi" w:eastAsia="KaiTi" w:cs="KaiTi"/>
          <w:sz w:val="23"/>
          <w:szCs w:val="23"/>
          <w:spacing w:val="-8"/>
        </w:rPr>
        <w:t>全球数据量正以前所未有的速度快速增长，蕴含的价值</w:t>
      </w:r>
      <w:r>
        <w:rPr>
          <w:rFonts w:ascii="KaiTi" w:hAnsi="KaiTi" w:eastAsia="KaiTi" w:cs="KaiTi"/>
          <w:sz w:val="23"/>
          <w:szCs w:val="23"/>
          <w:spacing w:val="2"/>
        </w:rPr>
        <w:t xml:space="preserve">  </w:t>
      </w:r>
      <w:r>
        <w:rPr>
          <w:rFonts w:ascii="KaiTi" w:hAnsi="KaiTi" w:eastAsia="KaiTi" w:cs="KaiTi"/>
          <w:sz w:val="23"/>
          <w:szCs w:val="23"/>
          <w:spacing w:val="-4"/>
        </w:rPr>
        <w:t>趋于无限，数据潜能仅仅显露冰山一角。数据占有的多寡、</w:t>
      </w:r>
      <w:r>
        <w:rPr>
          <w:rFonts w:ascii="KaiTi" w:hAnsi="KaiTi" w:eastAsia="KaiTi" w:cs="KaiTi"/>
          <w:sz w:val="23"/>
          <w:szCs w:val="23"/>
          <w:spacing w:val="8"/>
        </w:rPr>
        <w:t xml:space="preserve"> </w:t>
      </w:r>
      <w:r>
        <w:rPr>
          <w:rFonts w:ascii="KaiTi" w:hAnsi="KaiTi" w:eastAsia="KaiTi" w:cs="KaiTi"/>
          <w:sz w:val="23"/>
          <w:szCs w:val="23"/>
          <w:spacing w:val="-16"/>
        </w:rPr>
        <w:t>数据利用的好坏成为评价一个国家、</w:t>
      </w:r>
      <w:r>
        <w:rPr>
          <w:rFonts w:ascii="KaiTi" w:hAnsi="KaiTi" w:eastAsia="KaiTi" w:cs="KaiTi"/>
          <w:sz w:val="23"/>
          <w:szCs w:val="23"/>
          <w:spacing w:val="-16"/>
        </w:rPr>
        <w:t xml:space="preserve"> </w:t>
      </w:r>
      <w:r>
        <w:rPr>
          <w:rFonts w:ascii="KaiTi" w:hAnsi="KaiTi" w:eastAsia="KaiTi" w:cs="KaiTi"/>
          <w:sz w:val="23"/>
          <w:szCs w:val="23"/>
          <w:spacing w:val="-16"/>
        </w:rPr>
        <w:t>一个地区、</w:t>
      </w:r>
      <w:r>
        <w:rPr>
          <w:rFonts w:ascii="KaiTi" w:hAnsi="KaiTi" w:eastAsia="KaiTi" w:cs="KaiTi"/>
          <w:sz w:val="23"/>
          <w:szCs w:val="23"/>
          <w:spacing w:val="-16"/>
        </w:rPr>
        <w:t xml:space="preserve"> </w:t>
      </w:r>
      <w:r>
        <w:rPr>
          <w:rFonts w:ascii="KaiTi" w:hAnsi="KaiTi" w:eastAsia="KaiTi" w:cs="KaiTi"/>
          <w:sz w:val="23"/>
          <w:szCs w:val="23"/>
          <w:spacing w:val="-16"/>
        </w:rPr>
        <w:t>一个企业综</w:t>
      </w:r>
      <w:r>
        <w:rPr>
          <w:rFonts w:ascii="KaiTi" w:hAnsi="KaiTi" w:eastAsia="KaiTi" w:cs="KaiTi"/>
          <w:sz w:val="23"/>
          <w:szCs w:val="23"/>
          <w:spacing w:val="9"/>
        </w:rPr>
        <w:t xml:space="preserve">  </w:t>
      </w:r>
      <w:r>
        <w:rPr>
          <w:rFonts w:ascii="KaiTi" w:hAnsi="KaiTi" w:eastAsia="KaiTi" w:cs="KaiTi"/>
          <w:sz w:val="23"/>
          <w:szCs w:val="23"/>
          <w:spacing w:val="-8"/>
        </w:rPr>
        <w:t>合竞争力强弱的关键指标，“用数据说话、用数据决策、用</w:t>
      </w:r>
      <w:r>
        <w:rPr>
          <w:rFonts w:ascii="KaiTi" w:hAnsi="KaiTi" w:eastAsia="KaiTi" w:cs="KaiTi"/>
          <w:sz w:val="23"/>
          <w:szCs w:val="23"/>
          <w:spacing w:val="6"/>
        </w:rPr>
        <w:t xml:space="preserve">  </w:t>
      </w:r>
      <w:r>
        <w:rPr>
          <w:rFonts w:ascii="KaiTi" w:hAnsi="KaiTi" w:eastAsia="KaiTi" w:cs="KaiTi"/>
          <w:sz w:val="23"/>
          <w:szCs w:val="23"/>
          <w:spacing w:val="-8"/>
        </w:rPr>
        <w:t>数据管理、用数据创新”成为经济社会运行的新常态，加快</w:t>
      </w:r>
      <w:r>
        <w:rPr>
          <w:rFonts w:ascii="KaiTi" w:hAnsi="KaiTi" w:eastAsia="KaiTi" w:cs="KaiTi"/>
          <w:sz w:val="23"/>
          <w:szCs w:val="23"/>
        </w:rPr>
        <w:t xml:space="preserve">  </w:t>
      </w:r>
      <w:r>
        <w:rPr>
          <w:rFonts w:ascii="KaiTi" w:hAnsi="KaiTi" w:eastAsia="KaiTi" w:cs="KaiTi"/>
          <w:sz w:val="23"/>
          <w:szCs w:val="23"/>
          <w:spacing w:val="-8"/>
        </w:rPr>
        <w:t>数据有序流通，构建数据驱动的价值网络成为未来经济社会</w:t>
      </w:r>
    </w:p>
    <w:p>
      <w:pPr>
        <w:ind w:left="1090"/>
        <w:spacing w:before="1" w:line="222" w:lineRule="auto"/>
        <w:rPr>
          <w:rFonts w:ascii="KaiTi" w:hAnsi="KaiTi" w:eastAsia="KaiTi" w:cs="KaiTi"/>
          <w:sz w:val="23"/>
          <w:szCs w:val="23"/>
        </w:rPr>
      </w:pPr>
      <w:r>
        <w:rPr>
          <w:rFonts w:ascii="KaiTi" w:hAnsi="KaiTi" w:eastAsia="KaiTi" w:cs="KaiTi"/>
          <w:sz w:val="23"/>
          <w:szCs w:val="23"/>
          <w:spacing w:val="-11"/>
        </w:rPr>
        <w:t>数字化转型的共同选择。</w:t>
      </w:r>
    </w:p>
    <w:p>
      <w:pPr>
        <w:spacing w:line="222" w:lineRule="auto"/>
        <w:sectPr>
          <w:footerReference w:type="default" r:id="rId644"/>
          <w:pgSz w:w="7560" w:h="11380"/>
          <w:pgMar w:top="164" w:right="584" w:bottom="501" w:left="0" w:header="0" w:footer="242" w:gutter="0"/>
        </w:sectPr>
        <w:rPr>
          <w:rFonts w:ascii="KaiTi" w:hAnsi="KaiTi" w:eastAsia="KaiTi" w:cs="KaiTi"/>
          <w:sz w:val="23"/>
          <w:szCs w:val="23"/>
        </w:rPr>
      </w:pPr>
    </w:p>
    <w:p>
      <w:pPr>
        <w:ind w:left="5342"/>
        <w:spacing w:line="184" w:lineRule="auto"/>
        <w:rPr>
          <w:rFonts w:ascii="SimSun" w:hAnsi="SimSun" w:eastAsia="SimSun" w:cs="SimSun"/>
          <w:sz w:val="19"/>
          <w:szCs w:val="19"/>
        </w:rPr>
      </w:pPr>
      <w:r>
        <w:rPr>
          <w:rFonts w:ascii="SimSun" w:hAnsi="SimSun" w:eastAsia="SimSun" w:cs="SimSun"/>
          <w:sz w:val="19"/>
          <w:szCs w:val="19"/>
          <w:b/>
          <w:bCs/>
          <w:spacing w:val="-17"/>
          <w:w w:val="93"/>
        </w:rPr>
        <w:t>未来篇</w:t>
      </w:r>
    </w:p>
    <w:p>
      <w:pPr>
        <w:ind w:left="4882"/>
        <w:spacing w:line="219" w:lineRule="auto"/>
        <w:rPr>
          <w:rFonts w:ascii="SimSun" w:hAnsi="SimSun" w:eastAsia="SimSun" w:cs="SimSun"/>
          <w:sz w:val="19"/>
          <w:szCs w:val="19"/>
        </w:rPr>
      </w:pPr>
      <w:r>
        <w:rPr>
          <w:rFonts w:ascii="SimSun" w:hAnsi="SimSun" w:eastAsia="SimSun" w:cs="SimSun"/>
          <w:sz w:val="19"/>
          <w:szCs w:val="19"/>
          <w:b/>
          <w:bCs/>
          <w:color w:val="F19233"/>
          <w:spacing w:val="-13"/>
          <w:w w:val="88"/>
        </w:rPr>
        <w:t>释放数据潜能</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left="2264"/>
        <w:spacing w:before="108" w:line="219" w:lineRule="auto"/>
        <w:rPr>
          <w:rFonts w:ascii="SimSun" w:hAnsi="SimSun" w:eastAsia="SimSun" w:cs="SimSun"/>
          <w:sz w:val="33"/>
          <w:szCs w:val="33"/>
        </w:rPr>
      </w:pPr>
      <w:r>
        <w:rPr>
          <w:rFonts w:ascii="SimSun" w:hAnsi="SimSun" w:eastAsia="SimSun" w:cs="SimSun"/>
          <w:sz w:val="33"/>
          <w:szCs w:val="33"/>
          <w:b/>
          <w:bCs/>
          <w:color w:val="39269C"/>
          <w:spacing w:val="-11"/>
        </w:rPr>
        <w:t>第十一章</w:t>
      </w:r>
    </w:p>
    <w:p>
      <w:pPr>
        <w:ind w:left="735"/>
        <w:spacing w:before="219" w:line="221" w:lineRule="auto"/>
        <w:rPr>
          <w:rFonts w:ascii="SimHei" w:hAnsi="SimHei" w:eastAsia="SimHei" w:cs="SimHei"/>
          <w:sz w:val="42"/>
          <w:szCs w:val="42"/>
        </w:rPr>
      </w:pPr>
      <w:bookmarkStart w:name="bookmark30" w:id="27"/>
      <w:bookmarkEnd w:id="27"/>
      <w:r>
        <w:rPr>
          <w:rFonts w:ascii="SimHei" w:hAnsi="SimHei" w:eastAsia="SimHei" w:cs="SimHei"/>
          <w:sz w:val="42"/>
          <w:szCs w:val="42"/>
          <w:b/>
          <w:bCs/>
          <w:color w:val="DC4200"/>
          <w:spacing w:val="-28"/>
        </w:rPr>
        <w:t>数据流通：构建数据生态</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ind w:left="1943"/>
        <w:spacing w:before="82" w:line="219" w:lineRule="auto"/>
        <w:rPr>
          <w:rFonts w:ascii="SimSun" w:hAnsi="SimSun" w:eastAsia="SimSun" w:cs="SimSun"/>
          <w:sz w:val="25"/>
          <w:szCs w:val="25"/>
        </w:rPr>
      </w:pPr>
      <w:r>
        <w:rPr>
          <w:rFonts w:ascii="SimSun" w:hAnsi="SimSun" w:eastAsia="SimSun" w:cs="SimSun"/>
          <w:sz w:val="25"/>
          <w:szCs w:val="25"/>
          <w:b/>
          <w:bCs/>
          <w:color w:val="4A3E8B"/>
          <w:spacing w:val="25"/>
        </w:rPr>
        <w:t>企业级数据集成</w:t>
      </w:r>
    </w:p>
    <w:p>
      <w:pPr>
        <w:pStyle w:val="BodyText"/>
        <w:spacing w:line="339" w:lineRule="auto"/>
        <w:rPr/>
      </w:pPr>
      <w:r/>
    </w:p>
    <w:p>
      <w:pPr>
        <w:ind w:right="19" w:firstLine="430"/>
        <w:spacing w:before="75" w:line="337" w:lineRule="auto"/>
        <w:jc w:val="both"/>
        <w:rPr>
          <w:rFonts w:ascii="SimSun" w:hAnsi="SimSun" w:eastAsia="SimSun" w:cs="SimSun"/>
          <w:sz w:val="23"/>
          <w:szCs w:val="23"/>
        </w:rPr>
      </w:pPr>
      <w:r>
        <w:rPr>
          <w:rFonts w:ascii="SimSun" w:hAnsi="SimSun" w:eastAsia="SimSun" w:cs="SimSun"/>
          <w:sz w:val="23"/>
          <w:szCs w:val="23"/>
          <w:spacing w:val="-16"/>
        </w:rPr>
        <w:t>作为一种蕴含巨大潜在价值的战略性资源，数据的价值发 </w:t>
      </w:r>
      <w:r>
        <w:rPr>
          <w:rFonts w:ascii="SimSun" w:hAnsi="SimSun" w:eastAsia="SimSun" w:cs="SimSun"/>
          <w:sz w:val="23"/>
          <w:szCs w:val="23"/>
          <w:spacing w:val="-16"/>
        </w:rPr>
        <w:t>挥是一个让数据“动起来”的过程。工业数据流通已经成为产 </w:t>
      </w:r>
      <w:r>
        <w:rPr>
          <w:rFonts w:ascii="SimSun" w:hAnsi="SimSun" w:eastAsia="SimSun" w:cs="SimSun"/>
          <w:sz w:val="23"/>
          <w:szCs w:val="23"/>
          <w:spacing w:val="-16"/>
        </w:rPr>
        <w:t>业界的共识，它将从单个系统、局部系统向全局系统拓展，从 </w:t>
      </w:r>
      <w:r>
        <w:rPr>
          <w:rFonts w:ascii="SimSun" w:hAnsi="SimSun" w:eastAsia="SimSun" w:cs="SimSun"/>
          <w:sz w:val="23"/>
          <w:szCs w:val="23"/>
          <w:spacing w:val="-16"/>
        </w:rPr>
        <w:t>企业内部、产业链延伸到全社会，不断突破地域、组织、机制</w:t>
      </w:r>
      <w:r>
        <w:rPr>
          <w:rFonts w:ascii="SimSun" w:hAnsi="SimSun" w:eastAsia="SimSun" w:cs="SimSun"/>
          <w:sz w:val="23"/>
          <w:szCs w:val="23"/>
        </w:rPr>
        <w:t xml:space="preserve">  </w:t>
      </w:r>
      <w:r>
        <w:rPr>
          <w:rFonts w:ascii="SimSun" w:hAnsi="SimSun" w:eastAsia="SimSun" w:cs="SimSun"/>
          <w:sz w:val="23"/>
          <w:szCs w:val="23"/>
          <w:spacing w:val="-13"/>
        </w:rPr>
        <w:t>的界限，实现对人才、技术、资金等资源和要素的高效整合，</w:t>
      </w:r>
    </w:p>
    <w:p>
      <w:pPr>
        <w:spacing w:line="219" w:lineRule="auto"/>
        <w:rPr>
          <w:rFonts w:ascii="SimSun" w:hAnsi="SimSun" w:eastAsia="SimSun" w:cs="SimSun"/>
          <w:sz w:val="23"/>
          <w:szCs w:val="23"/>
        </w:rPr>
      </w:pPr>
      <w:r>
        <w:rPr>
          <w:rFonts w:ascii="SimSun" w:hAnsi="SimSun" w:eastAsia="SimSun" w:cs="SimSun"/>
          <w:sz w:val="23"/>
          <w:szCs w:val="23"/>
          <w:spacing w:val="-19"/>
        </w:rPr>
        <w:t>从而带动产品、模式和业态创新，构建全新的数据生态。</w:t>
      </w:r>
    </w:p>
    <w:p>
      <w:pPr>
        <w:ind w:right="98" w:firstLine="439"/>
        <w:spacing w:before="177" w:line="337" w:lineRule="auto"/>
        <w:jc w:val="both"/>
        <w:rPr>
          <w:rFonts w:ascii="SimSun" w:hAnsi="SimSun" w:eastAsia="SimSun" w:cs="SimSun"/>
          <w:sz w:val="23"/>
          <w:szCs w:val="23"/>
        </w:rPr>
      </w:pPr>
      <w:r>
        <w:rPr>
          <w:rFonts w:ascii="SimSun" w:hAnsi="SimSun" w:eastAsia="SimSun" w:cs="SimSun"/>
          <w:sz w:val="23"/>
          <w:szCs w:val="23"/>
          <w:spacing w:val="-25"/>
        </w:rPr>
        <w:t>数据本身包含两层含义，即商品属性和工具属性。商品属性</w:t>
      </w:r>
      <w:r>
        <w:rPr>
          <w:rFonts w:ascii="SimSun" w:hAnsi="SimSun" w:eastAsia="SimSun" w:cs="SimSun"/>
          <w:sz w:val="23"/>
          <w:szCs w:val="23"/>
          <w:spacing w:val="17"/>
        </w:rPr>
        <w:t xml:space="preserve"> </w:t>
      </w:r>
      <w:r>
        <w:rPr>
          <w:rFonts w:ascii="SimSun" w:hAnsi="SimSun" w:eastAsia="SimSun" w:cs="SimSun"/>
          <w:sz w:val="23"/>
          <w:szCs w:val="23"/>
          <w:spacing w:val="-23"/>
        </w:rPr>
        <w:t>的一个重要体现就是能够进行交易，这显然是一个让数据流动的</w:t>
      </w:r>
      <w:r>
        <w:rPr>
          <w:rFonts w:ascii="SimSun" w:hAnsi="SimSun" w:eastAsia="SimSun" w:cs="SimSun"/>
          <w:sz w:val="23"/>
          <w:szCs w:val="23"/>
        </w:rPr>
        <w:t xml:space="preserve"> </w:t>
      </w:r>
      <w:r>
        <w:rPr>
          <w:rFonts w:ascii="SimSun" w:hAnsi="SimSun" w:eastAsia="SimSun" w:cs="SimSun"/>
          <w:sz w:val="23"/>
          <w:szCs w:val="23"/>
          <w:spacing w:val="-23"/>
        </w:rPr>
        <w:t>过程。基于这个属性，我国首家大数据交易</w:t>
      </w:r>
      <w:r>
        <w:rPr>
          <w:rFonts w:ascii="SimSun" w:hAnsi="SimSun" w:eastAsia="SimSun" w:cs="SimSun"/>
          <w:sz w:val="23"/>
          <w:szCs w:val="23"/>
          <w:spacing w:val="-24"/>
        </w:rPr>
        <w:t>所——贵阳大数据交</w:t>
      </w:r>
      <w:r>
        <w:rPr>
          <w:rFonts w:ascii="SimSun" w:hAnsi="SimSun" w:eastAsia="SimSun" w:cs="SimSun"/>
          <w:sz w:val="23"/>
          <w:szCs w:val="23"/>
        </w:rPr>
        <w:t xml:space="preserve"> </w:t>
      </w:r>
      <w:r>
        <w:rPr>
          <w:rFonts w:ascii="SimSun" w:hAnsi="SimSun" w:eastAsia="SimSun" w:cs="SimSun"/>
          <w:sz w:val="23"/>
          <w:szCs w:val="23"/>
          <w:spacing w:val="-15"/>
        </w:rPr>
        <w:t>易所与中国国际大数据产业博览会(以下简称“数博会”)相伴</w:t>
      </w:r>
    </w:p>
    <w:p>
      <w:pPr>
        <w:spacing w:line="219" w:lineRule="auto"/>
        <w:rPr>
          <w:rFonts w:ascii="SimSun" w:hAnsi="SimSun" w:eastAsia="SimSun" w:cs="SimSun"/>
          <w:sz w:val="23"/>
          <w:szCs w:val="23"/>
        </w:rPr>
      </w:pPr>
      <w:r>
        <w:rPr>
          <w:rFonts w:ascii="SimSun" w:hAnsi="SimSun" w:eastAsia="SimSun" w:cs="SimSun"/>
          <w:sz w:val="23"/>
          <w:szCs w:val="23"/>
          <w:spacing w:val="-23"/>
        </w:rPr>
        <w:t>而生，这为实现数据的交易和分析应用、数据与金融工具的结合</w:t>
      </w:r>
    </w:p>
    <w:p>
      <w:pPr>
        <w:spacing w:line="219" w:lineRule="auto"/>
        <w:sectPr>
          <w:footerReference w:type="default" r:id="rId648"/>
          <w:pgSz w:w="7530" w:h="11370"/>
          <w:pgMar w:top="154" w:right="835" w:bottom="490" w:left="799" w:header="0" w:footer="217" w:gutter="0"/>
        </w:sectPr>
        <w:rPr>
          <w:rFonts w:ascii="SimSun" w:hAnsi="SimSun" w:eastAsia="SimSun" w:cs="SimSun"/>
          <w:sz w:val="23"/>
          <w:szCs w:val="23"/>
        </w:rPr>
      </w:pPr>
    </w:p>
    <w:p>
      <w:pPr>
        <w:ind w:left="972"/>
        <w:spacing w:line="219" w:lineRule="auto"/>
        <w:rPr>
          <w:rFonts w:ascii="SimSun" w:hAnsi="SimSun" w:eastAsia="SimSun" w:cs="SimSun"/>
          <w:sz w:val="16"/>
          <w:szCs w:val="16"/>
        </w:rPr>
      </w:pPr>
      <w:r>
        <w:drawing>
          <wp:anchor distT="0" distB="0" distL="0" distR="0" simplePos="0" relativeHeight="254025728" behindDoc="1" locked="0" layoutInCell="0" allowOverlap="1">
            <wp:simplePos x="0" y="0"/>
            <wp:positionH relativeFrom="page">
              <wp:posOffset>44453</wp:posOffset>
            </wp:positionH>
            <wp:positionV relativeFrom="page">
              <wp:posOffset>0</wp:posOffset>
            </wp:positionV>
            <wp:extent cx="622301" cy="622327"/>
            <wp:effectExtent l="0" t="0" r="0" b="0"/>
            <wp:wrapNone/>
            <wp:docPr id="750" name="IM 750"/>
            <wp:cNvGraphicFramePr/>
            <a:graphic>
              <a:graphicData uri="http://schemas.openxmlformats.org/drawingml/2006/picture">
                <pic:pic>
                  <pic:nvPicPr>
                    <pic:cNvPr id="750" name="IM 750"/>
                    <pic:cNvPicPr/>
                  </pic:nvPicPr>
                  <pic:blipFill>
                    <a:blip r:embed="rId650"/>
                    <a:stretch>
                      <a:fillRect/>
                    </a:stretch>
                  </pic:blipFill>
                  <pic:spPr>
                    <a:xfrm rot="0">
                      <a:off x="0" y="0"/>
                      <a:ext cx="622301" cy="622327"/>
                    </a:xfrm>
                    <a:prstGeom prst="rect">
                      <a:avLst/>
                    </a:prstGeom>
                  </pic:spPr>
                </pic:pic>
              </a:graphicData>
            </a:graphic>
          </wp:anchor>
        </w:drawing>
      </w:r>
      <w:r>
        <w:rPr>
          <w:rFonts w:ascii="SimSun" w:hAnsi="SimSun" w:eastAsia="SimSun" w:cs="SimSun"/>
          <w:sz w:val="16"/>
          <w:szCs w:val="16"/>
          <w:b/>
          <w:bCs/>
          <w:color w:val="DD6D18"/>
          <w:spacing w:val="-9"/>
        </w:rPr>
        <w:t>数据为王</w:t>
      </w:r>
    </w:p>
    <w:p>
      <w:pPr>
        <w:ind w:left="1270"/>
        <w:spacing w:before="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4" w:lineRule="auto"/>
        <w:rPr/>
      </w:pPr>
      <w:r/>
    </w:p>
    <w:p>
      <w:pPr>
        <w:pStyle w:val="BodyText"/>
        <w:spacing w:line="324" w:lineRule="auto"/>
        <w:rPr/>
      </w:pPr>
      <w:r/>
    </w:p>
    <w:p>
      <w:pPr>
        <w:ind w:left="970" w:right="61"/>
        <w:spacing w:before="71" w:line="361" w:lineRule="auto"/>
        <w:jc w:val="both"/>
        <w:rPr>
          <w:rFonts w:ascii="SimSun" w:hAnsi="SimSun" w:eastAsia="SimSun" w:cs="SimSun"/>
          <w:sz w:val="22"/>
          <w:szCs w:val="22"/>
        </w:rPr>
      </w:pPr>
      <w:r>
        <w:rPr>
          <w:rFonts w:ascii="SimSun" w:hAnsi="SimSun" w:eastAsia="SimSun" w:cs="SimSun"/>
          <w:sz w:val="22"/>
          <w:szCs w:val="22"/>
          <w:spacing w:val="-13"/>
        </w:rPr>
        <w:t>提供了可能。而数据的工具属性则是指经过</w:t>
      </w:r>
      <w:r>
        <w:rPr>
          <w:rFonts w:ascii="SimSun" w:hAnsi="SimSun" w:eastAsia="SimSun" w:cs="SimSun"/>
          <w:sz w:val="22"/>
          <w:szCs w:val="22"/>
          <w:spacing w:val="-14"/>
        </w:rPr>
        <w:t>一定的处理和分析之</w:t>
      </w:r>
      <w:r>
        <w:rPr>
          <w:rFonts w:ascii="SimSun" w:hAnsi="SimSun" w:eastAsia="SimSun" w:cs="SimSun"/>
          <w:sz w:val="22"/>
          <w:szCs w:val="22"/>
        </w:rPr>
        <w:t xml:space="preserve"> </w:t>
      </w:r>
      <w:r>
        <w:rPr>
          <w:rFonts w:ascii="SimSun" w:hAnsi="SimSun" w:eastAsia="SimSun" w:cs="SimSun"/>
          <w:sz w:val="22"/>
          <w:szCs w:val="22"/>
          <w:spacing w:val="-14"/>
        </w:rPr>
        <w:t>后，数据能够对人类的生活、生产等提供支撑，这也有赖于数据</w:t>
      </w:r>
    </w:p>
    <w:p>
      <w:pPr>
        <w:ind w:left="970"/>
        <w:spacing w:line="219" w:lineRule="auto"/>
        <w:rPr>
          <w:rFonts w:ascii="SimSun" w:hAnsi="SimSun" w:eastAsia="SimSun" w:cs="SimSun"/>
          <w:sz w:val="22"/>
          <w:szCs w:val="22"/>
        </w:rPr>
      </w:pPr>
      <w:r>
        <w:rPr>
          <w:rFonts w:ascii="SimSun" w:hAnsi="SimSun" w:eastAsia="SimSun" w:cs="SimSun"/>
          <w:sz w:val="22"/>
          <w:szCs w:val="22"/>
          <w:spacing w:val="-17"/>
        </w:rPr>
        <w:t>从“持有者”向“使用者”流动。</w:t>
      </w:r>
    </w:p>
    <w:p>
      <w:pPr>
        <w:ind w:right="28"/>
        <w:spacing w:before="148" w:line="430" w:lineRule="exact"/>
        <w:jc w:val="right"/>
        <w:rPr>
          <w:rFonts w:ascii="SimSun" w:hAnsi="SimSun" w:eastAsia="SimSun" w:cs="SimSun"/>
          <w:sz w:val="22"/>
          <w:szCs w:val="22"/>
        </w:rPr>
      </w:pPr>
      <w:r>
        <w:rPr>
          <w:rFonts w:ascii="SimSun" w:hAnsi="SimSun" w:eastAsia="SimSun" w:cs="SimSun"/>
          <w:sz w:val="22"/>
          <w:szCs w:val="22"/>
          <w:spacing w:val="-13"/>
          <w:position w:val="16"/>
        </w:rPr>
        <w:t>企业内部数据集成通过构建一个精准、实时、高效的数据采</w:t>
      </w:r>
    </w:p>
    <w:p>
      <w:pPr>
        <w:spacing w:before="1" w:line="218" w:lineRule="auto"/>
        <w:jc w:val="right"/>
        <w:rPr>
          <w:rFonts w:ascii="SimSun" w:hAnsi="SimSun" w:eastAsia="SimSun" w:cs="SimSun"/>
          <w:sz w:val="22"/>
          <w:szCs w:val="22"/>
        </w:rPr>
      </w:pPr>
      <w:r>
        <w:rPr>
          <w:rFonts w:ascii="SimSun" w:hAnsi="SimSun" w:eastAsia="SimSun" w:cs="SimSun"/>
          <w:sz w:val="22"/>
          <w:szCs w:val="22"/>
          <w:spacing w:val="-25"/>
        </w:rPr>
        <w:t>集体系，对设备、系统、环境、人等要素信息进行数据采集、汇聚。</w:t>
      </w:r>
    </w:p>
    <w:p>
      <w:pPr>
        <w:ind w:left="970" w:right="55" w:firstLine="429"/>
        <w:spacing w:before="171" w:line="352" w:lineRule="auto"/>
        <w:rPr>
          <w:rFonts w:ascii="SimSun" w:hAnsi="SimSun" w:eastAsia="SimSun" w:cs="SimSun"/>
          <w:sz w:val="22"/>
          <w:szCs w:val="22"/>
        </w:rPr>
      </w:pPr>
      <w:r>
        <w:rPr>
          <w:rFonts w:ascii="SimSun" w:hAnsi="SimSun" w:eastAsia="SimSun" w:cs="SimSun"/>
          <w:sz w:val="22"/>
          <w:szCs w:val="22"/>
          <w:spacing w:val="-6"/>
        </w:rPr>
        <w:t>企业内部数据集成通过协议转换和边缘计算，将一部分数</w:t>
      </w:r>
      <w:r>
        <w:rPr>
          <w:rFonts w:ascii="SimSun" w:hAnsi="SimSun" w:eastAsia="SimSun" w:cs="SimSun"/>
          <w:sz w:val="22"/>
          <w:szCs w:val="22"/>
          <w:spacing w:val="8"/>
        </w:rPr>
        <w:t xml:space="preserve"> </w:t>
      </w:r>
      <w:r>
        <w:rPr>
          <w:rFonts w:ascii="SimSun" w:hAnsi="SimSun" w:eastAsia="SimSun" w:cs="SimSun"/>
          <w:sz w:val="22"/>
          <w:szCs w:val="22"/>
          <w:spacing w:val="-6"/>
        </w:rPr>
        <w:t>据放在边缘侧进行分析、处理并将结果直接返回机器设备，指</w:t>
      </w:r>
      <w:r>
        <w:rPr>
          <w:rFonts w:ascii="SimSun" w:hAnsi="SimSun" w:eastAsia="SimSun" w:cs="SimSun"/>
          <w:sz w:val="22"/>
          <w:szCs w:val="22"/>
          <w:spacing w:val="15"/>
        </w:rPr>
        <w:t xml:space="preserve"> </w:t>
      </w:r>
      <w:r>
        <w:rPr>
          <w:rFonts w:ascii="SimSun" w:hAnsi="SimSun" w:eastAsia="SimSun" w:cs="SimSun"/>
          <w:sz w:val="22"/>
          <w:szCs w:val="22"/>
          <w:spacing w:val="-6"/>
        </w:rPr>
        <w:t>导设备运行，将另一部分数据传到云端进行综合分析，进一步</w:t>
      </w:r>
    </w:p>
    <w:p>
      <w:pPr>
        <w:ind w:left="970"/>
        <w:spacing w:before="1" w:line="219" w:lineRule="auto"/>
        <w:rPr>
          <w:rFonts w:ascii="SimSun" w:hAnsi="SimSun" w:eastAsia="SimSun" w:cs="SimSun"/>
          <w:sz w:val="22"/>
          <w:szCs w:val="22"/>
        </w:rPr>
      </w:pPr>
      <w:r>
        <w:rPr>
          <w:rFonts w:ascii="SimSun" w:hAnsi="SimSun" w:eastAsia="SimSun" w:cs="SimSun"/>
          <w:sz w:val="22"/>
          <w:szCs w:val="22"/>
          <w:spacing w:val="-11"/>
        </w:rPr>
        <w:t>优化并形成决策。</w:t>
      </w:r>
    </w:p>
    <w:p>
      <w:pPr>
        <w:ind w:left="970" w:right="59" w:firstLine="429"/>
        <w:spacing w:before="189" w:line="352" w:lineRule="auto"/>
        <w:rPr>
          <w:rFonts w:ascii="SimSun" w:hAnsi="SimSun" w:eastAsia="SimSun" w:cs="SimSun"/>
          <w:sz w:val="22"/>
          <w:szCs w:val="22"/>
        </w:rPr>
      </w:pPr>
      <w:r>
        <w:rPr>
          <w:rFonts w:ascii="SimSun" w:hAnsi="SimSun" w:eastAsia="SimSun" w:cs="SimSun"/>
          <w:sz w:val="22"/>
          <w:szCs w:val="22"/>
          <w:spacing w:val="-6"/>
        </w:rPr>
        <w:t>企业内部数据集成还通过业务数据的互联互通，进行运行</w:t>
      </w:r>
      <w:r>
        <w:rPr>
          <w:rFonts w:ascii="SimSun" w:hAnsi="SimSun" w:eastAsia="SimSun" w:cs="SimSun"/>
          <w:sz w:val="22"/>
          <w:szCs w:val="22"/>
          <w:spacing w:val="10"/>
        </w:rPr>
        <w:t xml:space="preserve"> </w:t>
      </w:r>
      <w:r>
        <w:rPr>
          <w:rFonts w:ascii="SimSun" w:hAnsi="SimSun" w:eastAsia="SimSun" w:cs="SimSun"/>
          <w:sz w:val="22"/>
          <w:szCs w:val="22"/>
          <w:spacing w:val="-6"/>
        </w:rPr>
        <w:t>数据的采集、分析、挖掘，并与供应链系统等实现互联，优化</w:t>
      </w:r>
    </w:p>
    <w:p>
      <w:pPr>
        <w:ind w:left="970"/>
        <w:spacing w:before="1" w:line="219" w:lineRule="auto"/>
        <w:rPr>
          <w:rFonts w:ascii="SimSun" w:hAnsi="SimSun" w:eastAsia="SimSun" w:cs="SimSun"/>
          <w:sz w:val="22"/>
          <w:szCs w:val="22"/>
        </w:rPr>
      </w:pPr>
      <w:r>
        <w:rPr>
          <w:rFonts w:ascii="SimSun" w:hAnsi="SimSun" w:eastAsia="SimSun" w:cs="SimSun"/>
          <w:sz w:val="22"/>
          <w:szCs w:val="22"/>
          <w:spacing w:val="-11"/>
        </w:rPr>
        <w:t>生产经营全流程。</w:t>
      </w:r>
    </w:p>
    <w:p>
      <w:pPr>
        <w:ind w:left="970" w:right="39" w:firstLine="429"/>
        <w:spacing w:before="162" w:line="352" w:lineRule="auto"/>
        <w:rPr>
          <w:rFonts w:ascii="SimSun" w:hAnsi="SimSun" w:eastAsia="SimSun" w:cs="SimSun"/>
          <w:sz w:val="22"/>
          <w:szCs w:val="22"/>
        </w:rPr>
      </w:pPr>
      <w:r>
        <w:rPr>
          <w:rFonts w:ascii="SimSun" w:hAnsi="SimSun" w:eastAsia="SimSun" w:cs="SimSun"/>
          <w:sz w:val="22"/>
          <w:szCs w:val="22"/>
          <w:spacing w:val="-13"/>
        </w:rPr>
        <w:t>我国多数企业对数据集成应用的深度不够，数据资源</w:t>
      </w:r>
      <w:r>
        <w:rPr>
          <w:rFonts w:ascii="SimSun" w:hAnsi="SimSun" w:eastAsia="SimSun" w:cs="SimSun"/>
          <w:sz w:val="22"/>
          <w:szCs w:val="22"/>
          <w:spacing w:val="-14"/>
        </w:rPr>
        <w:t>潜力释</w:t>
      </w:r>
      <w:r>
        <w:rPr>
          <w:rFonts w:ascii="SimSun" w:hAnsi="SimSun" w:eastAsia="SimSun" w:cs="SimSun"/>
          <w:sz w:val="22"/>
          <w:szCs w:val="22"/>
        </w:rPr>
        <w:t xml:space="preserve"> </w:t>
      </w:r>
      <w:r>
        <w:rPr>
          <w:rFonts w:ascii="SimSun" w:hAnsi="SimSun" w:eastAsia="SimSun" w:cs="SimSun"/>
          <w:sz w:val="22"/>
          <w:szCs w:val="22"/>
          <w:spacing w:val="-13"/>
        </w:rPr>
        <w:t>放不足，数据价值尚未被充分挖掘，数据作</w:t>
      </w:r>
      <w:r>
        <w:rPr>
          <w:rFonts w:ascii="SimSun" w:hAnsi="SimSun" w:eastAsia="SimSun" w:cs="SimSun"/>
          <w:sz w:val="22"/>
          <w:szCs w:val="22"/>
          <w:spacing w:val="-14"/>
        </w:rPr>
        <w:t>为新型生产要素的驱</w:t>
      </w:r>
      <w:r>
        <w:rPr>
          <w:rFonts w:ascii="SimSun" w:hAnsi="SimSun" w:eastAsia="SimSun" w:cs="SimSun"/>
          <w:sz w:val="22"/>
          <w:szCs w:val="22"/>
        </w:rPr>
        <w:t xml:space="preserve"> </w:t>
      </w:r>
      <w:r>
        <w:rPr>
          <w:rFonts w:ascii="SimSun" w:hAnsi="SimSun" w:eastAsia="SimSun" w:cs="SimSun"/>
          <w:sz w:val="22"/>
          <w:szCs w:val="22"/>
          <w:spacing w:val="-13"/>
        </w:rPr>
        <w:t>动作用并不明显，但也有一些典型企业实现了突</w:t>
      </w:r>
      <w:r>
        <w:rPr>
          <w:rFonts w:ascii="SimSun" w:hAnsi="SimSun" w:eastAsia="SimSun" w:cs="SimSun"/>
          <w:sz w:val="22"/>
          <w:szCs w:val="22"/>
          <w:spacing w:val="-14"/>
        </w:rPr>
        <w:t>破。红领集团能</w:t>
      </w:r>
      <w:r>
        <w:rPr>
          <w:rFonts w:ascii="SimSun" w:hAnsi="SimSun" w:eastAsia="SimSun" w:cs="SimSun"/>
          <w:sz w:val="22"/>
          <w:szCs w:val="22"/>
        </w:rPr>
        <w:t xml:space="preserve"> </w:t>
      </w:r>
      <w:r>
        <w:rPr>
          <w:rFonts w:ascii="SimSun" w:hAnsi="SimSun" w:eastAsia="SimSun" w:cs="SimSun"/>
          <w:sz w:val="22"/>
          <w:szCs w:val="22"/>
          <w:spacing w:val="-13"/>
        </w:rPr>
        <w:t>够做到个性化定制服装的根本原因在于其内部建立了一个</w:t>
      </w:r>
      <w:r>
        <w:rPr>
          <w:rFonts w:ascii="SimSun" w:hAnsi="SimSun" w:eastAsia="SimSun" w:cs="SimSun"/>
          <w:sz w:val="22"/>
          <w:szCs w:val="22"/>
          <w:spacing w:val="-14"/>
        </w:rPr>
        <w:t>数据自</w:t>
      </w:r>
      <w:r>
        <w:rPr>
          <w:rFonts w:ascii="SimSun" w:hAnsi="SimSun" w:eastAsia="SimSun" w:cs="SimSun"/>
          <w:sz w:val="22"/>
          <w:szCs w:val="22"/>
        </w:rPr>
        <w:t xml:space="preserve"> </w:t>
      </w:r>
      <w:r>
        <w:rPr>
          <w:rFonts w:ascii="SimSun" w:hAnsi="SimSun" w:eastAsia="SimSun" w:cs="SimSun"/>
          <w:sz w:val="22"/>
          <w:szCs w:val="22"/>
          <w:spacing w:val="-13"/>
        </w:rPr>
        <w:t>动流动的生产体系，实现了数据的自动采集</w:t>
      </w:r>
      <w:r>
        <w:rPr>
          <w:rFonts w:ascii="SimSun" w:hAnsi="SimSun" w:eastAsia="SimSun" w:cs="SimSun"/>
          <w:sz w:val="22"/>
          <w:szCs w:val="22"/>
          <w:spacing w:val="-14"/>
        </w:rPr>
        <w:t>、自动传输、自动处</w:t>
      </w:r>
      <w:r>
        <w:rPr>
          <w:rFonts w:ascii="SimSun" w:hAnsi="SimSun" w:eastAsia="SimSun" w:cs="SimSun"/>
          <w:sz w:val="22"/>
          <w:szCs w:val="22"/>
        </w:rPr>
        <w:t xml:space="preserve"> </w:t>
      </w:r>
      <w:r>
        <w:rPr>
          <w:rFonts w:ascii="SimSun" w:hAnsi="SimSun" w:eastAsia="SimSun" w:cs="SimSun"/>
          <w:sz w:val="22"/>
          <w:szCs w:val="22"/>
          <w:spacing w:val="-13"/>
        </w:rPr>
        <w:t>理、自动执行，把正确的数据在正确的时间发送给正确的人和机</w:t>
      </w:r>
    </w:p>
    <w:p>
      <w:pPr>
        <w:ind w:left="970"/>
        <w:spacing w:line="219" w:lineRule="auto"/>
        <w:rPr>
          <w:rFonts w:ascii="SimSun" w:hAnsi="SimSun" w:eastAsia="SimSun" w:cs="SimSun"/>
          <w:sz w:val="22"/>
          <w:szCs w:val="22"/>
        </w:rPr>
      </w:pPr>
      <w:r>
        <w:rPr>
          <w:rFonts w:ascii="SimSun" w:hAnsi="SimSun" w:eastAsia="SimSun" w:cs="SimSun"/>
          <w:sz w:val="22"/>
          <w:szCs w:val="22"/>
          <w:spacing w:val="-17"/>
        </w:rPr>
        <w:t>器，避免了生产定制化过程中的不确定性、多样性</w:t>
      </w:r>
      <w:r>
        <w:rPr>
          <w:rFonts w:ascii="SimSun" w:hAnsi="SimSun" w:eastAsia="SimSun" w:cs="SimSun"/>
          <w:sz w:val="22"/>
          <w:szCs w:val="22"/>
          <w:spacing w:val="-18"/>
        </w:rPr>
        <w:t>和复杂性。</w:t>
      </w:r>
    </w:p>
    <w:p>
      <w:pPr>
        <w:pStyle w:val="BodyText"/>
        <w:spacing w:line="374" w:lineRule="auto"/>
        <w:rPr/>
      </w:pPr>
      <w:r/>
    </w:p>
    <w:p>
      <w:pPr>
        <w:ind w:left="973"/>
        <w:spacing w:before="72" w:line="221" w:lineRule="auto"/>
        <w:outlineLvl w:val="1"/>
        <w:rPr>
          <w:rFonts w:ascii="YouYuan" w:hAnsi="YouYuan" w:eastAsia="YouYuan" w:cs="YouYuan"/>
          <w:sz w:val="22"/>
          <w:szCs w:val="22"/>
        </w:rPr>
      </w:pPr>
      <w:r>
        <w:rPr>
          <w:rFonts w:ascii="YouYuan" w:hAnsi="YouYuan" w:eastAsia="YouYuan" w:cs="YouYuan"/>
          <w:sz w:val="22"/>
          <w:szCs w:val="22"/>
          <w:b/>
          <w:bCs/>
          <w:color w:val="D6721B"/>
          <w:spacing w:val="4"/>
        </w:rPr>
        <w:t>一</w:t>
      </w:r>
      <w:r>
        <w:rPr>
          <w:rFonts w:ascii="YouYuan" w:hAnsi="YouYuan" w:eastAsia="YouYuan" w:cs="YouYuan"/>
          <w:sz w:val="22"/>
          <w:szCs w:val="22"/>
          <w:color w:val="D6721B"/>
          <w:spacing w:val="-54"/>
        </w:rPr>
        <w:t xml:space="preserve"> </w:t>
      </w:r>
      <w:r>
        <w:rPr>
          <w:rFonts w:ascii="YouYuan" w:hAnsi="YouYuan" w:eastAsia="YouYuan" w:cs="YouYuan"/>
          <w:sz w:val="22"/>
          <w:szCs w:val="22"/>
          <w:b/>
          <w:bCs/>
          <w:color w:val="D6721B"/>
          <w:spacing w:val="4"/>
        </w:rPr>
        <w:t>、集成的数据复杂多样</w:t>
      </w:r>
    </w:p>
    <w:p>
      <w:pPr>
        <w:pStyle w:val="BodyText"/>
        <w:spacing w:line="274" w:lineRule="auto"/>
        <w:rPr/>
      </w:pPr>
      <w:r/>
    </w:p>
    <w:p>
      <w:pPr>
        <w:ind w:left="1399"/>
        <w:spacing w:before="72" w:line="219" w:lineRule="auto"/>
        <w:rPr>
          <w:rFonts w:ascii="SimSun" w:hAnsi="SimSun" w:eastAsia="SimSun" w:cs="SimSun"/>
          <w:sz w:val="22"/>
          <w:szCs w:val="22"/>
        </w:rPr>
      </w:pPr>
      <w:r>
        <w:rPr>
          <w:rFonts w:ascii="SimSun" w:hAnsi="SimSun" w:eastAsia="SimSun" w:cs="SimSun"/>
          <w:sz w:val="22"/>
          <w:szCs w:val="22"/>
          <w:spacing w:val="-6"/>
        </w:rPr>
        <w:t>信息物理系统的推广、智能装备和终端的普及以及各种各</w:t>
      </w:r>
    </w:p>
    <w:p>
      <w:pPr>
        <w:spacing w:line="219" w:lineRule="auto"/>
        <w:sectPr>
          <w:footerReference w:type="default" r:id="rId649"/>
          <w:pgSz w:w="7560" w:h="11380"/>
          <w:pgMar w:top="144" w:right="669" w:bottom="539" w:left="70" w:header="0" w:footer="253" w:gutter="0"/>
        </w:sectPr>
        <w:rPr>
          <w:rFonts w:ascii="SimSun" w:hAnsi="SimSun" w:eastAsia="SimSun" w:cs="SimSun"/>
          <w:sz w:val="22"/>
          <w:szCs w:val="22"/>
        </w:rPr>
      </w:pPr>
    </w:p>
    <w:p>
      <w:pPr>
        <w:ind w:left="5349"/>
        <w:spacing w:line="216" w:lineRule="auto"/>
        <w:rPr>
          <w:rFonts w:ascii="SimSun" w:hAnsi="SimSun" w:eastAsia="SimSun" w:cs="SimSun"/>
          <w:sz w:val="16"/>
          <w:szCs w:val="16"/>
        </w:rPr>
      </w:pPr>
      <w:r>
        <w:rPr>
          <w:rFonts w:ascii="SimSun" w:hAnsi="SimSun" w:eastAsia="SimSun" w:cs="SimSun"/>
          <w:sz w:val="16"/>
          <w:szCs w:val="16"/>
          <w:color w:val="4F4584"/>
          <w:spacing w:val="-10"/>
        </w:rPr>
        <w:t>未来篇</w:t>
      </w:r>
    </w:p>
    <w:p>
      <w:pPr>
        <w:ind w:left="4902"/>
        <w:spacing w:line="219" w:lineRule="auto"/>
        <w:rPr>
          <w:rFonts w:ascii="SimSun" w:hAnsi="SimSun" w:eastAsia="SimSun" w:cs="SimSun"/>
          <w:sz w:val="16"/>
          <w:szCs w:val="16"/>
        </w:rPr>
      </w:pPr>
      <w:r>
        <w:rPr>
          <w:rFonts w:ascii="SimSun" w:hAnsi="SimSun" w:eastAsia="SimSun" w:cs="SimSun"/>
          <w:sz w:val="16"/>
          <w:szCs w:val="16"/>
          <w:b/>
          <w:bCs/>
          <w:color w:val="EC7600"/>
          <w:spacing w:val="-9"/>
        </w:rPr>
        <w:t>释放数据潜能</w:t>
      </w:r>
    </w:p>
    <w:p>
      <w:pPr>
        <w:pStyle w:val="BodyText"/>
        <w:spacing w:line="317" w:lineRule="auto"/>
        <w:rPr/>
      </w:pPr>
      <w:r/>
    </w:p>
    <w:p>
      <w:pPr>
        <w:pStyle w:val="BodyText"/>
        <w:spacing w:line="317" w:lineRule="auto"/>
        <w:rPr/>
      </w:pPr>
      <w:r/>
    </w:p>
    <w:p>
      <w:pPr>
        <w:ind w:left="10" w:right="139"/>
        <w:spacing w:before="68" w:line="369" w:lineRule="auto"/>
        <w:jc w:val="both"/>
        <w:rPr>
          <w:rFonts w:ascii="SimSun" w:hAnsi="SimSun" w:eastAsia="SimSun" w:cs="SimSun"/>
          <w:sz w:val="21"/>
          <w:szCs w:val="21"/>
        </w:rPr>
      </w:pPr>
      <w:r>
        <w:rPr>
          <w:rFonts w:ascii="SimSun" w:hAnsi="SimSun" w:eastAsia="SimSun" w:cs="SimSun"/>
          <w:sz w:val="21"/>
          <w:szCs w:val="21"/>
          <w:spacing w:val="12"/>
        </w:rPr>
        <w:t>样传感器的使用，将会带来无所不在的感知和无所不在的连</w:t>
      </w:r>
      <w:r>
        <w:rPr>
          <w:rFonts w:ascii="SimSun" w:hAnsi="SimSun" w:eastAsia="SimSun" w:cs="SimSun"/>
          <w:sz w:val="21"/>
          <w:szCs w:val="21"/>
          <w:spacing w:val="5"/>
        </w:rPr>
        <w:t xml:space="preserve"> </w:t>
      </w:r>
      <w:r>
        <w:rPr>
          <w:rFonts w:ascii="SimSun" w:hAnsi="SimSun" w:eastAsia="SimSun" w:cs="SimSun"/>
          <w:sz w:val="21"/>
          <w:szCs w:val="21"/>
          <w:spacing w:val="4"/>
        </w:rPr>
        <w:t>接，所有的生产装备、感知设备、联网终端，包括生产者本身</w:t>
      </w:r>
      <w:r>
        <w:rPr>
          <w:rFonts w:ascii="SimSun" w:hAnsi="SimSun" w:eastAsia="SimSun" w:cs="SimSun"/>
          <w:sz w:val="21"/>
          <w:szCs w:val="21"/>
          <w:spacing w:val="6"/>
        </w:rPr>
        <w:t xml:space="preserve"> </w:t>
      </w:r>
      <w:r>
        <w:rPr>
          <w:rFonts w:ascii="SimSun" w:hAnsi="SimSun" w:eastAsia="SimSun" w:cs="SimSun"/>
          <w:sz w:val="21"/>
          <w:szCs w:val="21"/>
          <w:spacing w:val="4"/>
        </w:rPr>
        <w:t>都在源源不断地产生数据，这些数据将会渗透到企业运营、价</w:t>
      </w:r>
      <w:r>
        <w:rPr>
          <w:rFonts w:ascii="SimSun" w:hAnsi="SimSun" w:eastAsia="SimSun" w:cs="SimSun"/>
          <w:sz w:val="21"/>
          <w:szCs w:val="21"/>
        </w:rPr>
        <w:t xml:space="preserve"> </w:t>
      </w:r>
      <w:r>
        <w:rPr>
          <w:rFonts w:ascii="SimSun" w:hAnsi="SimSun" w:eastAsia="SimSun" w:cs="SimSun"/>
          <w:sz w:val="21"/>
          <w:szCs w:val="21"/>
          <w:spacing w:val="4"/>
        </w:rPr>
        <w:t>值链乃至产品的整个生命周期。制造企业通过挖掘和利用这些</w:t>
      </w:r>
      <w:r>
        <w:rPr>
          <w:rFonts w:ascii="SimSun" w:hAnsi="SimSun" w:eastAsia="SimSun" w:cs="SimSun"/>
          <w:sz w:val="21"/>
          <w:szCs w:val="21"/>
          <w:spacing w:val="1"/>
        </w:rPr>
        <w:t xml:space="preserve"> </w:t>
      </w:r>
      <w:r>
        <w:rPr>
          <w:rFonts w:ascii="SimSun" w:hAnsi="SimSun" w:eastAsia="SimSun" w:cs="SimSun"/>
          <w:sz w:val="21"/>
          <w:szCs w:val="21"/>
          <w:spacing w:val="4"/>
        </w:rPr>
        <w:t>数据，也在不断改进和完善自身的运作模式。海量的企业数据</w:t>
      </w:r>
    </w:p>
    <w:p>
      <w:pPr>
        <w:ind w:left="10"/>
        <w:spacing w:line="220" w:lineRule="auto"/>
        <w:rPr>
          <w:rFonts w:ascii="SimSun" w:hAnsi="SimSun" w:eastAsia="SimSun" w:cs="SimSun"/>
          <w:sz w:val="21"/>
          <w:szCs w:val="21"/>
        </w:rPr>
      </w:pPr>
      <w:r>
        <w:rPr>
          <w:rFonts w:ascii="SimSun" w:hAnsi="SimSun" w:eastAsia="SimSun" w:cs="SimSun"/>
          <w:sz w:val="21"/>
          <w:szCs w:val="21"/>
          <w:spacing w:val="9"/>
        </w:rPr>
        <w:t>如图11-1所示。</w:t>
      </w:r>
    </w:p>
    <w:p>
      <w:pPr>
        <w:pStyle w:val="BodyText"/>
        <w:spacing w:before="170" w:line="3031" w:lineRule="exact"/>
        <w:rPr/>
      </w:pPr>
      <w:r>
        <w:rPr>
          <w:position w:val="-60"/>
        </w:rPr>
        <w:pict>
          <v:group id="_x0000_s766" style="mso-position-vertical-relative:line;mso-position-horizontal-relative:char;width:264.5pt;height:151.55pt;" filled="false" stroked="false" coordsize="5290,3031" coordorigin="0,0">
            <v:shape id="_x0000_s768" style="position:absolute;left:0;top:0;width:5290;height:2820;" filled="false" stroked="false" type="#_x0000_t75">
              <v:imagedata o:title="" r:id="rId652"/>
            </v:shape>
            <v:shape id="_x0000_s770" style="position:absolute;left:910;top:195;width:4225;height:2856;" filled="false" stroked="false" type="#_x0000_t202">
              <v:fill on="false"/>
              <v:stroke on="false"/>
              <v:path/>
              <v:imagedata o:title=""/>
              <o:lock v:ext="edit" aspectratio="false"/>
              <v:textbox inset="0mm,0mm,0mm,0mm">
                <w:txbxContent>
                  <w:p>
                    <w:pPr>
                      <w:ind w:left="1740"/>
                      <w:spacing w:before="20" w:line="159" w:lineRule="exact"/>
                      <w:rPr>
                        <w:rFonts w:ascii="SimSun" w:hAnsi="SimSun" w:eastAsia="SimSun" w:cs="SimSun"/>
                        <w:sz w:val="12"/>
                        <w:szCs w:val="12"/>
                      </w:rPr>
                    </w:pPr>
                    <w:r>
                      <w:rPr>
                        <w:rFonts w:ascii="SimSun" w:hAnsi="SimSun" w:eastAsia="SimSun" w:cs="SimSun"/>
                        <w:sz w:val="12"/>
                        <w:szCs w:val="12"/>
                        <w:color w:val="FFFFFF"/>
                        <w:spacing w:val="13"/>
                        <w:position w:val="2"/>
                      </w:rPr>
                      <w:t>海蛋的</w:t>
                    </w:r>
                  </w:p>
                  <w:p>
                    <w:pPr>
                      <w:ind w:left="1700"/>
                      <w:spacing w:line="219" w:lineRule="auto"/>
                      <w:rPr>
                        <w:rFonts w:ascii="SimSun" w:hAnsi="SimSun" w:eastAsia="SimSun" w:cs="SimSun"/>
                        <w:sz w:val="12"/>
                        <w:szCs w:val="12"/>
                      </w:rPr>
                    </w:pPr>
                    <w:r>
                      <w:rPr>
                        <w:rFonts w:ascii="SimSun" w:hAnsi="SimSun" w:eastAsia="SimSun" w:cs="SimSun"/>
                        <w:sz w:val="12"/>
                        <w:szCs w:val="12"/>
                        <w:color w:val="FFFFFF"/>
                        <w:spacing w:val="-2"/>
                      </w:rPr>
                      <w:t>企业数据</w:t>
                    </w:r>
                  </w:p>
                  <w:p>
                    <w:pPr>
                      <w:spacing w:line="327" w:lineRule="auto"/>
                      <w:rPr>
                        <w:rFonts w:ascii="Arial"/>
                        <w:sz w:val="21"/>
                      </w:rPr>
                    </w:pPr>
                    <w:r/>
                  </w:p>
                  <w:p>
                    <w:pPr>
                      <w:spacing w:line="327" w:lineRule="auto"/>
                      <w:rPr>
                        <w:rFonts w:ascii="Arial"/>
                        <w:sz w:val="21"/>
                      </w:rPr>
                    </w:pPr>
                    <w:r/>
                  </w:p>
                  <w:p>
                    <w:pPr>
                      <w:ind w:left="3369"/>
                      <w:spacing w:before="60" w:line="210" w:lineRule="auto"/>
                      <w:rPr>
                        <w:rFonts w:ascii="Times New Roman" w:hAnsi="Times New Roman" w:eastAsia="Times New Roman" w:cs="Times New Roman"/>
                        <w:sz w:val="21"/>
                        <w:szCs w:val="21"/>
                      </w:rPr>
                    </w:pPr>
                    <w:r>
                      <w:rPr>
                        <w:rFonts w:ascii="SimSun" w:hAnsi="SimSun" w:eastAsia="SimSun" w:cs="SimSun"/>
                        <w:sz w:val="12"/>
                        <w:szCs w:val="12"/>
                        <w:i/>
                        <w:iCs/>
                        <w:spacing w:val="6"/>
                        <w:position w:val="4"/>
                      </w:rPr>
                      <w:t>2o</w:t>
                    </w:r>
                    <w:r>
                      <w:rPr>
                        <w:rFonts w:ascii="SimSun" w:hAnsi="SimSun" w:eastAsia="SimSun" w:cs="SimSun"/>
                        <w:sz w:val="12"/>
                        <w:szCs w:val="12"/>
                        <w:spacing w:val="11"/>
                        <w:position w:val="4"/>
                      </w:rPr>
                      <w:t xml:space="preserve"> </w:t>
                    </w:r>
                    <w:r>
                      <w:rPr>
                        <w:rFonts w:ascii="Times New Roman" w:hAnsi="Times New Roman" w:eastAsia="Times New Roman" w:cs="Times New Roman"/>
                        <w:sz w:val="21"/>
                        <w:szCs w:val="21"/>
                        <w:spacing w:val="6"/>
                        <w:position w:val="-5"/>
                      </w:rPr>
                      <w:t>o</w:t>
                    </w:r>
                  </w:p>
                  <w:p>
                    <w:pPr>
                      <w:spacing w:line="367" w:lineRule="auto"/>
                      <w:rPr>
                        <w:rFonts w:ascii="Arial"/>
                        <w:sz w:val="21"/>
                      </w:rPr>
                    </w:pPr>
                    <w:r/>
                  </w:p>
                  <w:p>
                    <w:pPr>
                      <w:ind w:left="3279"/>
                      <w:spacing w:before="46" w:line="182" w:lineRule="auto"/>
                      <w:rPr>
                        <w:rFonts w:ascii="Times New Roman" w:hAnsi="Times New Roman" w:eastAsia="Times New Roman" w:cs="Times New Roman"/>
                        <w:sz w:val="16"/>
                        <w:szCs w:val="16"/>
                      </w:rPr>
                    </w:pPr>
                    <w:r>
                      <w:rPr>
                        <w:rFonts w:ascii="SimSun" w:hAnsi="SimSun" w:eastAsia="SimSun" w:cs="SimSun"/>
                        <w:sz w:val="12"/>
                        <w:szCs w:val="12"/>
                        <w:color w:val="FFFFFF"/>
                        <w:spacing w:val="-6"/>
                      </w:rPr>
                      <w:t>|</w:t>
                    </w:r>
                    <w:r>
                      <w:rPr>
                        <w:rFonts w:ascii="Times New Roman" w:hAnsi="Times New Roman" w:eastAsia="Times New Roman" w:cs="Times New Roman"/>
                        <w:sz w:val="16"/>
                        <w:szCs w:val="16"/>
                        <w:spacing w:val="-6"/>
                      </w:rPr>
                      <w:t>m</w:t>
                    </w:r>
                  </w:p>
                  <w:p>
                    <w:pPr>
                      <w:ind w:right="18"/>
                      <w:spacing w:before="106" w:line="219" w:lineRule="auto"/>
                      <w:jc w:val="right"/>
                      <w:rPr>
                        <w:rFonts w:ascii="SimSun" w:hAnsi="SimSun" w:eastAsia="SimSun" w:cs="SimSun"/>
                        <w:sz w:val="12"/>
                        <w:szCs w:val="12"/>
                      </w:rPr>
                    </w:pPr>
                    <w:r>
                      <w:rPr>
                        <w:rFonts w:ascii="SimSun" w:hAnsi="SimSun" w:eastAsia="SimSun" w:cs="SimSun"/>
                        <w:sz w:val="12"/>
                        <w:szCs w:val="12"/>
                        <w:color w:val="FFFFFF"/>
                        <w:spacing w:val="-1"/>
                      </w:rPr>
                      <w:t>制造能力</w:t>
                    </w:r>
                  </w:p>
                  <w:p>
                    <w:pPr>
                      <w:ind w:left="3579"/>
                      <w:spacing w:before="13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rPr>
                      <w:t>O</w:t>
                    </w:r>
                  </w:p>
                  <w:p>
                    <w:pPr>
                      <w:ind w:left="3579"/>
                      <w:spacing w:before="35" w:line="82"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rPr>
                      <w:t>a</w:t>
                    </w:r>
                  </w:p>
                  <w:p>
                    <w:pPr>
                      <w:ind w:left="20"/>
                      <w:spacing w:line="234" w:lineRule="auto"/>
                      <w:rPr>
                        <w:rFonts w:ascii="SimSun" w:hAnsi="SimSun" w:eastAsia="SimSun" w:cs="SimSun"/>
                        <w:sz w:val="12"/>
                        <w:szCs w:val="12"/>
                      </w:rPr>
                    </w:pPr>
                    <w:r>
                      <w:rPr>
                        <w:rFonts w:ascii="SimSun" w:hAnsi="SimSun" w:eastAsia="SimSun" w:cs="SimSun"/>
                        <w:sz w:val="12"/>
                        <w:szCs w:val="12"/>
                        <w:color w:val="FFFFFF"/>
                        <w:spacing w:val="-2"/>
                      </w:rPr>
                      <w:t>设备产品</w:t>
                    </w:r>
                    <w:r>
                      <w:rPr>
                        <w:rFonts w:ascii="SimSun" w:hAnsi="SimSun" w:eastAsia="SimSun" w:cs="SimSun"/>
                        <w:sz w:val="12"/>
                        <w:szCs w:val="12"/>
                        <w:color w:val="FFFFFF"/>
                        <w:spacing w:val="1"/>
                      </w:rPr>
                      <w:t xml:space="preserve">                   </w:t>
                    </w:r>
                    <w:r>
                      <w:rPr>
                        <w:rFonts w:ascii="SimSun" w:hAnsi="SimSun" w:eastAsia="SimSun" w:cs="SimSun"/>
                        <w:sz w:val="12"/>
                        <w:szCs w:val="12"/>
                        <w:color w:val="FFFFFF"/>
                      </w:rPr>
                      <w:t xml:space="preserve">                    </w:t>
                    </w:r>
                    <w:r>
                      <w:rPr>
                        <w:rFonts w:ascii="SimSun" w:hAnsi="SimSun" w:eastAsia="SimSun" w:cs="SimSun"/>
                        <w:sz w:val="12"/>
                        <w:szCs w:val="12"/>
                        <w:color w:val="FFFFFF"/>
                        <w:spacing w:val="-2"/>
                      </w:rPr>
                      <w:t>设备产品</w:t>
                    </w:r>
                  </w:p>
                  <w:p>
                    <w:pPr>
                      <w:ind w:left="1029"/>
                      <w:spacing w:before="70" w:line="222" w:lineRule="auto"/>
                      <w:rPr>
                        <w:rFonts w:ascii="SimHei" w:hAnsi="SimHei" w:eastAsia="SimHei" w:cs="SimHei"/>
                        <w:sz w:val="21"/>
                        <w:szCs w:val="21"/>
                      </w:rPr>
                    </w:pPr>
                    <w:r>
                      <w:rPr>
                        <w:rFonts w:ascii="SimHei" w:hAnsi="SimHei" w:eastAsia="SimHei" w:cs="SimHei"/>
                        <w:sz w:val="21"/>
                        <w:szCs w:val="21"/>
                        <w:color w:val="E27A04"/>
                        <w:spacing w:val="-21"/>
                      </w:rPr>
                      <w:t>图11-1</w:t>
                    </w:r>
                    <w:r>
                      <w:rPr>
                        <w:rFonts w:ascii="SimHei" w:hAnsi="SimHei" w:eastAsia="SimHei" w:cs="SimHei"/>
                        <w:sz w:val="21"/>
                        <w:szCs w:val="21"/>
                        <w:color w:val="E27A04"/>
                        <w:spacing w:val="44"/>
                      </w:rPr>
                      <w:t xml:space="preserve"> </w:t>
                    </w:r>
                    <w:r>
                      <w:rPr>
                        <w:rFonts w:ascii="SimHei" w:hAnsi="SimHei" w:eastAsia="SimHei" w:cs="SimHei"/>
                        <w:sz w:val="21"/>
                        <w:szCs w:val="21"/>
                        <w:color w:val="E27A04"/>
                        <w:spacing w:val="-21"/>
                      </w:rPr>
                      <w:t>海量的企业数据</w:t>
                    </w:r>
                  </w:p>
                </w:txbxContent>
              </v:textbox>
            </v:shape>
            <v:shape id="_x0000_s772" style="position:absolute;left:3340;top:1890;width:515;height:316;" filled="false" stroked="false" type="#_x0000_t202">
              <v:fill on="false"/>
              <v:stroke on="false"/>
              <v:path/>
              <v:imagedata o:title=""/>
              <o:lock v:ext="edit" aspectratio="false"/>
              <v:textbox inset="0mm,0mm,0mm,0mm">
                <w:txbxContent>
                  <w:p>
                    <w:pPr>
                      <w:ind w:left="89"/>
                      <w:spacing w:before="20" w:line="145"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position w:val="-1"/>
                      </w:rPr>
                      <w:drawing>
                        <wp:inline distT="0" distB="0" distL="0" distR="0">
                          <wp:extent cx="95248" cy="69816"/>
                          <wp:effectExtent l="0" t="0" r="0" b="0"/>
                          <wp:docPr id="752" name="IM 752"/>
                          <wp:cNvGraphicFramePr/>
                          <a:graphic>
                            <a:graphicData uri="http://schemas.openxmlformats.org/drawingml/2006/picture">
                              <pic:pic>
                                <pic:nvPicPr>
                                  <pic:cNvPr id="752" name="IM 752"/>
                                  <pic:cNvPicPr/>
                                </pic:nvPicPr>
                                <pic:blipFill>
                                  <a:blip r:embed="rId653"/>
                                  <a:stretch>
                                    <a:fillRect/>
                                  </a:stretch>
                                </pic:blipFill>
                                <pic:spPr>
                                  <a:xfrm rot="0">
                                    <a:off x="0" y="0"/>
                                    <a:ext cx="95248" cy="69816"/>
                                  </a:xfrm>
                                  <a:prstGeom prst="rect">
                                    <a:avLst/>
                                  </a:prstGeom>
                                </pic:spPr>
                              </pic:pic>
                            </a:graphicData>
                          </a:graphic>
                        </wp:inline>
                      </w:drawing>
                    </w:r>
                    <w:r>
                      <w:rPr>
                        <w:rFonts w:ascii="Times New Roman" w:hAnsi="Times New Roman" w:eastAsia="Times New Roman" w:cs="Times New Roman"/>
                        <w:sz w:val="21"/>
                        <w:szCs w:val="21"/>
                        <w:color w:val="FFFFFF"/>
                        <w:spacing w:val="47"/>
                      </w:rPr>
                      <w:t xml:space="preserve"> </w:t>
                    </w:r>
                    <w:r>
                      <w:rPr>
                        <w:rFonts w:ascii="Times New Roman" w:hAnsi="Times New Roman" w:eastAsia="Times New Roman" w:cs="Times New Roman"/>
                        <w:sz w:val="21"/>
                        <w:szCs w:val="21"/>
                        <w:color w:val="FFFFFF"/>
                      </w:rPr>
                      <w:t>x</w:t>
                    </w:r>
                  </w:p>
                  <w:p>
                    <w:pPr>
                      <w:ind w:left="20"/>
                      <w:spacing w:before="9" w:line="220" w:lineRule="auto"/>
                      <w:rPr>
                        <w:rFonts w:ascii="SimSun" w:hAnsi="SimSun" w:eastAsia="SimSun" w:cs="SimSun"/>
                        <w:sz w:val="12"/>
                        <w:szCs w:val="12"/>
                      </w:rPr>
                    </w:pPr>
                    <w:r>
                      <w:rPr>
                        <w:rFonts w:ascii="SimSun" w:hAnsi="SimSun" w:eastAsia="SimSun" w:cs="SimSun"/>
                        <w:sz w:val="12"/>
                        <w:szCs w:val="12"/>
                        <w:spacing w:val="-1"/>
                      </w:rPr>
                      <w:t>研发工具</w:t>
                    </w:r>
                  </w:p>
                </w:txbxContent>
              </v:textbox>
            </v:shape>
            <v:shape id="_x0000_s774" style="position:absolute;left:90;top:1928;width:474;height:297;" filled="false" stroked="false" type="#_x0000_t202">
              <v:fill on="false"/>
              <v:stroke on="false"/>
              <v:path/>
              <v:imagedata o:title=""/>
              <o:lock v:ext="edit" aspectratio="false"/>
              <v:textbox inset="0mm,0mm,0mm,0mm">
                <w:txbxContent>
                  <w:p>
                    <w:pPr>
                      <w:ind w:left="20"/>
                      <w:spacing w:before="19" w:line="211" w:lineRule="auto"/>
                      <w:rPr>
                        <w:rFonts w:ascii="SimSun" w:hAnsi="SimSun" w:eastAsia="SimSun" w:cs="SimSun"/>
                        <w:sz w:val="12"/>
                        <w:szCs w:val="12"/>
                      </w:rPr>
                    </w:pPr>
                    <w:r>
                      <w:rPr>
                        <w:rFonts w:ascii="SimSun" w:hAnsi="SimSun" w:eastAsia="SimSun" w:cs="SimSun"/>
                        <w:sz w:val="12"/>
                        <w:szCs w:val="12"/>
                      </w:rPr>
                      <w:t>[</w:t>
                    </w:r>
                  </w:p>
                  <w:p>
                    <w:pPr>
                      <w:spacing w:line="220" w:lineRule="auto"/>
                      <w:jc w:val="right"/>
                      <w:rPr>
                        <w:rFonts w:ascii="SimSun" w:hAnsi="SimSun" w:eastAsia="SimSun" w:cs="SimSun"/>
                        <w:sz w:val="12"/>
                        <w:szCs w:val="12"/>
                      </w:rPr>
                    </w:pPr>
                    <w:r>
                      <w:rPr>
                        <w:rFonts w:ascii="SimSun" w:hAnsi="SimSun" w:eastAsia="SimSun" w:cs="SimSun"/>
                        <w:sz w:val="12"/>
                        <w:szCs w:val="12"/>
                        <w:color w:val="FFFFFF"/>
                        <w:spacing w:val="-10"/>
                        <w:w w:val="88"/>
                      </w:rPr>
                      <w:t>研发]</w:t>
                    </w:r>
                    <w:r>
                      <w:rPr>
                        <w:rFonts w:ascii="SimSun" w:hAnsi="SimSun" w:eastAsia="SimSun" w:cs="SimSun"/>
                        <w:sz w:val="12"/>
                        <w:szCs w:val="12"/>
                        <w:color w:val="FFFFFF"/>
                        <w:spacing w:val="-9"/>
                        <w:w w:val="88"/>
                      </w:rPr>
                      <w:t>工</w:t>
                    </w:r>
                    <w:r>
                      <w:rPr>
                        <w:rFonts w:ascii="SimSun" w:hAnsi="SimSun" w:eastAsia="SimSun" w:cs="SimSun"/>
                        <w:sz w:val="12"/>
                        <w:szCs w:val="12"/>
                        <w:color w:val="FFFFFF"/>
                        <w:spacing w:val="-6"/>
                        <w:w w:val="88"/>
                      </w:rPr>
                      <w:t>其</w:t>
                    </w:r>
                  </w:p>
                </w:txbxContent>
              </v:textbox>
            </v:shape>
            <v:shape id="_x0000_s776" style="position:absolute;left:3969;top:2032;width:532;height:166;" filled="false" stroked="false" type="#_x0000_t202">
              <v:fill on="false"/>
              <v:stroke on="false"/>
              <v:path/>
              <v:imagedata o:title=""/>
              <o:lock v:ext="edit" aspectratio="false"/>
              <v:textbox inset="0mm,0mm,0mm,0mm">
                <w:txbxContent>
                  <w:p>
                    <w:pPr>
                      <w:ind w:left="20"/>
                      <w:spacing w:before="19" w:line="223" w:lineRule="auto"/>
                      <w:rPr>
                        <w:rFonts w:ascii="KaiTi" w:hAnsi="KaiTi" w:eastAsia="KaiTi" w:cs="KaiTi"/>
                        <w:sz w:val="12"/>
                        <w:szCs w:val="12"/>
                      </w:rPr>
                    </w:pPr>
                    <w:r>
                      <w:rPr>
                        <w:rFonts w:ascii="KaiTi" w:hAnsi="KaiTi" w:eastAsia="KaiTi" w:cs="KaiTi"/>
                        <w:sz w:val="12"/>
                        <w:szCs w:val="12"/>
                        <w:spacing w:val="3"/>
                      </w:rPr>
                      <w:t>业务系统</w:t>
                    </w:r>
                  </w:p>
                </w:txbxContent>
              </v:textbox>
            </v:shape>
            <v:shape id="_x0000_s778" style="position:absolute;left:890;top:2062;width:510;height:166;" filled="false" stroked="false" type="#_x0000_t202">
              <v:fill on="false"/>
              <v:stroke on="false"/>
              <v:path/>
              <v:imagedata o:title=""/>
              <o:lock v:ext="edit" aspectratio="false"/>
              <v:textbox inset="0mm,0mm,0mm,0mm">
                <w:txbxContent>
                  <w:p>
                    <w:pPr>
                      <w:ind w:left="20"/>
                      <w:spacing w:before="19" w:line="223" w:lineRule="auto"/>
                      <w:rPr>
                        <w:rFonts w:ascii="KaiTi" w:hAnsi="KaiTi" w:eastAsia="KaiTi" w:cs="KaiTi"/>
                        <w:sz w:val="12"/>
                        <w:szCs w:val="12"/>
                      </w:rPr>
                    </w:pPr>
                    <w:r>
                      <w:rPr>
                        <w:rFonts w:ascii="KaiTi" w:hAnsi="KaiTi" w:eastAsia="KaiTi" w:cs="KaiTi"/>
                        <w:sz w:val="12"/>
                        <w:szCs w:val="12"/>
                        <w:color w:val="FFFFFF"/>
                        <w:spacing w:val="-2"/>
                      </w:rPr>
                      <w:t>业务系统</w:t>
                    </w:r>
                  </w:p>
                </w:txbxContent>
              </v:textbox>
            </v:shape>
            <v:shape id="_x0000_s780" style="position:absolute;left:4600;top:2564;width:515;height: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1"/>
                      </w:rPr>
                      <w:t>操作工人</w:t>
                    </w:r>
                  </w:p>
                </w:txbxContent>
              </v:textbox>
            </v:shape>
            <v:shape id="_x0000_s782" style="position:absolute;left:90;top:2584;width:515;height: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color w:val="FFFFFF"/>
                        <w:spacing w:val="-1"/>
                      </w:rPr>
                      <w:t>操作人员</w:t>
                    </w:r>
                  </w:p>
                </w:txbxContent>
              </v:textbox>
            </v:shape>
            <v:shape id="_x0000_s784" style="position:absolute;left:1489;top:2124;width:515;height: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1"/>
                      </w:rPr>
                      <w:t>制造能力</w:t>
                    </w:r>
                  </w:p>
                </w:txbxContent>
              </v:textbox>
            </v:shape>
          </v:group>
        </w:pict>
      </w:r>
    </w:p>
    <w:p>
      <w:pPr>
        <w:pStyle w:val="BodyText"/>
        <w:spacing w:line="255" w:lineRule="auto"/>
        <w:rPr/>
      </w:pPr>
      <w:r/>
    </w:p>
    <w:p>
      <w:pPr>
        <w:ind w:left="13"/>
        <w:spacing w:before="68" w:line="219" w:lineRule="auto"/>
        <w:outlineLvl w:val="1"/>
        <w:rPr>
          <w:rFonts w:ascii="SimSun" w:hAnsi="SimSun" w:eastAsia="SimSun" w:cs="SimSun"/>
          <w:sz w:val="21"/>
          <w:szCs w:val="21"/>
        </w:rPr>
      </w:pPr>
      <w:r>
        <w:rPr>
          <w:rFonts w:ascii="SimSun" w:hAnsi="SimSun" w:eastAsia="SimSun" w:cs="SimSun"/>
          <w:sz w:val="21"/>
          <w:szCs w:val="21"/>
          <w:b/>
          <w:bCs/>
          <w:color w:val="3B26A5"/>
          <w:spacing w:val="-5"/>
        </w:rPr>
        <w:t>1</w:t>
      </w:r>
      <w:r>
        <w:rPr>
          <w:rFonts w:ascii="SimSun" w:hAnsi="SimSun" w:eastAsia="SimSun" w:cs="SimSun"/>
          <w:sz w:val="21"/>
          <w:szCs w:val="21"/>
          <w:b/>
          <w:bCs/>
          <w:spacing w:val="-5"/>
        </w:rPr>
        <w:t>.</w:t>
      </w:r>
      <w:r>
        <w:rPr>
          <w:rFonts w:ascii="SimSun" w:hAnsi="SimSun" w:eastAsia="SimSun" w:cs="SimSun"/>
          <w:sz w:val="21"/>
          <w:szCs w:val="21"/>
          <w:spacing w:val="-5"/>
        </w:rPr>
        <w:t xml:space="preserve"> </w:t>
      </w:r>
      <w:r>
        <w:rPr>
          <w:rFonts w:ascii="SimSun" w:hAnsi="SimSun" w:eastAsia="SimSun" w:cs="SimSun"/>
          <w:sz w:val="21"/>
          <w:szCs w:val="21"/>
          <w:b/>
          <w:bCs/>
          <w:color w:val="3B26A5"/>
          <w:spacing w:val="-5"/>
        </w:rPr>
        <w:t>产</w:t>
      </w:r>
      <w:r>
        <w:rPr>
          <w:rFonts w:ascii="SimSun" w:hAnsi="SimSun" w:eastAsia="SimSun" w:cs="SimSun"/>
          <w:sz w:val="21"/>
          <w:szCs w:val="21"/>
          <w:b/>
          <w:bCs/>
          <w:spacing w:val="-5"/>
        </w:rPr>
        <w:t>品</w:t>
      </w:r>
      <w:r>
        <w:rPr>
          <w:rFonts w:ascii="SimSun" w:hAnsi="SimSun" w:eastAsia="SimSun" w:cs="SimSun"/>
          <w:sz w:val="21"/>
          <w:szCs w:val="21"/>
          <w:b/>
          <w:bCs/>
          <w:color w:val="3B26A5"/>
          <w:spacing w:val="-5"/>
        </w:rPr>
        <w:t>数据</w:t>
      </w:r>
    </w:p>
    <w:p>
      <w:pPr>
        <w:ind w:left="10" w:right="49" w:firstLine="439"/>
        <w:spacing w:before="273" w:line="378" w:lineRule="auto"/>
        <w:jc w:val="both"/>
        <w:rPr>
          <w:rFonts w:ascii="SimSun" w:hAnsi="SimSun" w:eastAsia="SimSun" w:cs="SimSun"/>
          <w:sz w:val="21"/>
          <w:szCs w:val="21"/>
        </w:rPr>
      </w:pPr>
      <w:r>
        <w:rPr>
          <w:rFonts w:ascii="SimSun" w:hAnsi="SimSun" w:eastAsia="SimSun" w:cs="SimSun"/>
          <w:sz w:val="21"/>
          <w:szCs w:val="21"/>
          <w:spacing w:val="-3"/>
        </w:rPr>
        <w:t>产品数据包括设计、建模、工艺、加工、测试、维护、</w:t>
      </w:r>
      <w:r>
        <w:rPr>
          <w:rFonts w:ascii="SimSun" w:hAnsi="SimSun" w:eastAsia="SimSun" w:cs="SimSun"/>
          <w:sz w:val="21"/>
          <w:szCs w:val="21"/>
          <w:spacing w:val="-4"/>
        </w:rPr>
        <w:t>产品</w:t>
      </w:r>
      <w:r>
        <w:rPr>
          <w:rFonts w:ascii="SimSun" w:hAnsi="SimSun" w:eastAsia="SimSun" w:cs="SimSun"/>
          <w:sz w:val="21"/>
          <w:szCs w:val="21"/>
        </w:rPr>
        <w:t xml:space="preserve"> </w:t>
      </w:r>
      <w:r>
        <w:rPr>
          <w:rFonts w:ascii="SimSun" w:hAnsi="SimSun" w:eastAsia="SimSun" w:cs="SimSun"/>
          <w:sz w:val="21"/>
          <w:szCs w:val="21"/>
          <w:spacing w:val="-3"/>
        </w:rPr>
        <w:t>结构、零部件配置关系、变更记录等数据。产品的各种数据被记</w:t>
      </w:r>
      <w:r>
        <w:rPr>
          <w:rFonts w:ascii="SimSun" w:hAnsi="SimSun" w:eastAsia="SimSun" w:cs="SimSun"/>
          <w:sz w:val="21"/>
          <w:szCs w:val="21"/>
          <w:spacing w:val="12"/>
        </w:rPr>
        <w:t xml:space="preserve"> </w:t>
      </w:r>
      <w:r>
        <w:rPr>
          <w:rFonts w:ascii="SimSun" w:hAnsi="SimSun" w:eastAsia="SimSun" w:cs="SimSun"/>
          <w:sz w:val="21"/>
          <w:szCs w:val="21"/>
          <w:spacing w:val="-13"/>
        </w:rPr>
        <w:t>录、传输、处理和加工：</w:t>
      </w:r>
      <w:r>
        <w:rPr>
          <w:rFonts w:ascii="SimSun" w:hAnsi="SimSun" w:eastAsia="SimSun" w:cs="SimSun"/>
          <w:sz w:val="21"/>
          <w:szCs w:val="21"/>
          <w:spacing w:val="56"/>
        </w:rPr>
        <w:t xml:space="preserve"> </w:t>
      </w:r>
      <w:r>
        <w:rPr>
          <w:rFonts w:ascii="SimSun" w:hAnsi="SimSun" w:eastAsia="SimSun" w:cs="SimSun"/>
          <w:sz w:val="21"/>
          <w:szCs w:val="21"/>
          <w:spacing w:val="-13"/>
        </w:rPr>
        <w:t>一方面使产品全生命周期管理成为可能；</w:t>
      </w:r>
      <w:r>
        <w:rPr>
          <w:rFonts w:ascii="SimSun" w:hAnsi="SimSun" w:eastAsia="SimSun" w:cs="SimSun"/>
          <w:sz w:val="21"/>
          <w:szCs w:val="21"/>
        </w:rPr>
        <w:t xml:space="preserve"> </w:t>
      </w:r>
      <w:r>
        <w:rPr>
          <w:rFonts w:ascii="SimSun" w:hAnsi="SimSun" w:eastAsia="SimSun" w:cs="SimSun"/>
          <w:sz w:val="21"/>
          <w:szCs w:val="21"/>
          <w:spacing w:val="-5"/>
        </w:rPr>
        <w:t>另一方面也为满足个性化的产品需求提供条件。首先，外部设备</w:t>
      </w:r>
      <w:r>
        <w:rPr>
          <w:rFonts w:ascii="SimSun" w:hAnsi="SimSun" w:eastAsia="SimSun" w:cs="SimSun"/>
          <w:sz w:val="21"/>
          <w:szCs w:val="21"/>
          <w:spacing w:val="9"/>
        </w:rPr>
        <w:t xml:space="preserve">  </w:t>
      </w:r>
      <w:r>
        <w:rPr>
          <w:rFonts w:ascii="SimSun" w:hAnsi="SimSun" w:eastAsia="SimSun" w:cs="SimSun"/>
          <w:sz w:val="21"/>
          <w:szCs w:val="21"/>
          <w:spacing w:val="-3"/>
        </w:rPr>
        <w:t>将不再是记录产品数据的主要手段，内嵌在产品中的传感器将会</w:t>
      </w:r>
      <w:r>
        <w:rPr>
          <w:rFonts w:ascii="SimSun" w:hAnsi="SimSun" w:eastAsia="SimSun" w:cs="SimSun"/>
          <w:sz w:val="21"/>
          <w:szCs w:val="21"/>
          <w:spacing w:val="11"/>
        </w:rPr>
        <w:t xml:space="preserve"> </w:t>
      </w:r>
      <w:r>
        <w:rPr>
          <w:rFonts w:ascii="SimSun" w:hAnsi="SimSun" w:eastAsia="SimSun" w:cs="SimSun"/>
          <w:sz w:val="21"/>
          <w:szCs w:val="21"/>
          <w:spacing w:val="-8"/>
        </w:rPr>
        <w:t>获取更多的、实时的产品数据，使产品管理能够贯穿需求、设计、</w:t>
      </w:r>
    </w:p>
    <w:p>
      <w:pPr>
        <w:ind w:left="10"/>
        <w:spacing w:line="219" w:lineRule="auto"/>
        <w:rPr>
          <w:rFonts w:ascii="SimSun" w:hAnsi="SimSun" w:eastAsia="SimSun" w:cs="SimSun"/>
          <w:sz w:val="21"/>
          <w:szCs w:val="21"/>
        </w:rPr>
      </w:pPr>
      <w:r>
        <w:rPr>
          <w:rFonts w:ascii="SimSun" w:hAnsi="SimSun" w:eastAsia="SimSun" w:cs="SimSun"/>
          <w:sz w:val="21"/>
          <w:szCs w:val="21"/>
          <w:spacing w:val="-3"/>
        </w:rPr>
        <w:t>生产、销售、售后到淘汰报废的全部生命历程。其次，</w:t>
      </w:r>
      <w:r>
        <w:rPr>
          <w:rFonts w:ascii="SimSun" w:hAnsi="SimSun" w:eastAsia="SimSun" w:cs="SimSun"/>
          <w:sz w:val="21"/>
          <w:szCs w:val="21"/>
          <w:spacing w:val="-4"/>
        </w:rPr>
        <w:t>企业与消</w:t>
      </w:r>
    </w:p>
    <w:p>
      <w:pPr>
        <w:spacing w:line="219" w:lineRule="auto"/>
        <w:sectPr>
          <w:footerReference w:type="default" r:id="rId651"/>
          <w:pgSz w:w="7530" w:h="11370"/>
          <w:pgMar w:top="236" w:right="895" w:bottom="430" w:left="699" w:header="0" w:footer="157" w:gutter="0"/>
        </w:sectPr>
        <w:rPr>
          <w:rFonts w:ascii="SimSun" w:hAnsi="SimSun" w:eastAsia="SimSun" w:cs="SimSun"/>
          <w:sz w:val="21"/>
          <w:szCs w:val="21"/>
        </w:rPr>
      </w:pPr>
    </w:p>
    <w:p>
      <w:pPr>
        <w:ind w:left="18"/>
        <w:spacing w:line="219" w:lineRule="auto"/>
        <w:rPr>
          <w:rFonts w:ascii="SimSun" w:hAnsi="SimSun" w:eastAsia="SimSun" w:cs="SimSun"/>
          <w:sz w:val="16"/>
          <w:szCs w:val="16"/>
        </w:rPr>
      </w:pPr>
      <w:r>
        <w:rPr>
          <w:rFonts w:ascii="SimSun" w:hAnsi="SimSun" w:eastAsia="SimSun" w:cs="SimSun"/>
          <w:sz w:val="16"/>
          <w:szCs w:val="16"/>
          <w:b/>
          <w:bCs/>
          <w:color w:val="E6A675"/>
          <w:spacing w:val="-4"/>
        </w:rPr>
        <w:t>数据为王</w:t>
      </w:r>
    </w:p>
    <w:p>
      <w:pPr>
        <w:ind w:left="325"/>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0" w:lineRule="auto"/>
        <w:rPr/>
      </w:pPr>
      <w:r/>
    </w:p>
    <w:p>
      <w:pPr>
        <w:pStyle w:val="BodyText"/>
        <w:spacing w:line="320" w:lineRule="auto"/>
        <w:rPr/>
      </w:pPr>
      <w:r/>
    </w:p>
    <w:p>
      <w:pPr>
        <w:ind w:left="16" w:right="120"/>
        <w:spacing w:before="71" w:line="352" w:lineRule="auto"/>
        <w:jc w:val="both"/>
        <w:rPr>
          <w:rFonts w:ascii="SimSun" w:hAnsi="SimSun" w:eastAsia="SimSun" w:cs="SimSun"/>
          <w:sz w:val="22"/>
          <w:szCs w:val="22"/>
        </w:rPr>
      </w:pPr>
      <w:r>
        <w:rPr>
          <w:rFonts w:ascii="SimSun" w:hAnsi="SimSun" w:eastAsia="SimSun" w:cs="SimSun"/>
          <w:sz w:val="22"/>
          <w:szCs w:val="22"/>
          <w:spacing w:val="-6"/>
        </w:rPr>
        <w:t>费者之间的交互和交易行为也将产生大量的数据，挖掘和分析</w:t>
      </w:r>
      <w:r>
        <w:rPr>
          <w:rFonts w:ascii="SimSun" w:hAnsi="SimSun" w:eastAsia="SimSun" w:cs="SimSun"/>
          <w:sz w:val="22"/>
          <w:szCs w:val="22"/>
        </w:rPr>
        <w:t xml:space="preserve"> </w:t>
      </w:r>
      <w:r>
        <w:rPr>
          <w:rFonts w:ascii="SimSun" w:hAnsi="SimSun" w:eastAsia="SimSun" w:cs="SimSun"/>
          <w:sz w:val="22"/>
          <w:szCs w:val="22"/>
          <w:spacing w:val="-6"/>
        </w:rPr>
        <w:t>这些数据，能够帮助消费者参与到产品的需求分析和产品设计</w:t>
      </w:r>
      <w:r>
        <w:rPr>
          <w:rFonts w:ascii="SimSun" w:hAnsi="SimSun" w:eastAsia="SimSun" w:cs="SimSun"/>
          <w:sz w:val="22"/>
          <w:szCs w:val="22"/>
        </w:rPr>
        <w:t xml:space="preserve"> </w:t>
      </w:r>
      <w:r>
        <w:rPr>
          <w:rFonts w:ascii="SimSun" w:hAnsi="SimSun" w:eastAsia="SimSun" w:cs="SimSun"/>
          <w:sz w:val="22"/>
          <w:szCs w:val="22"/>
          <w:spacing w:val="-6"/>
        </w:rPr>
        <w:t>等创新活动中，这些数据还能被传递到生产设备，设备借助柔</w:t>
      </w:r>
    </w:p>
    <w:p>
      <w:pPr>
        <w:ind w:left="16"/>
        <w:spacing w:line="219" w:lineRule="auto"/>
        <w:rPr>
          <w:rFonts w:ascii="SimSun" w:hAnsi="SimSun" w:eastAsia="SimSun" w:cs="SimSun"/>
          <w:sz w:val="22"/>
          <w:szCs w:val="22"/>
        </w:rPr>
      </w:pPr>
      <w:r>
        <w:rPr>
          <w:rFonts w:ascii="SimSun" w:hAnsi="SimSun" w:eastAsia="SimSun" w:cs="SimSun"/>
          <w:sz w:val="22"/>
          <w:szCs w:val="22"/>
          <w:spacing w:val="-13"/>
        </w:rPr>
        <w:t>性化的生产方式就能够生产出符合个性化需求的定制产品。</w:t>
      </w:r>
    </w:p>
    <w:p>
      <w:pPr>
        <w:pStyle w:val="BodyText"/>
        <w:spacing w:line="362" w:lineRule="auto"/>
        <w:rPr/>
      </w:pPr>
      <w:r/>
    </w:p>
    <w:p>
      <w:pPr>
        <w:ind w:left="19"/>
        <w:spacing w:before="71" w:line="219" w:lineRule="auto"/>
        <w:outlineLvl w:val="1"/>
        <w:rPr>
          <w:rFonts w:ascii="SimSun" w:hAnsi="SimSun" w:eastAsia="SimSun" w:cs="SimSun"/>
          <w:sz w:val="22"/>
          <w:szCs w:val="22"/>
        </w:rPr>
      </w:pPr>
      <w:r>
        <w:rPr>
          <w:rFonts w:ascii="SimSun" w:hAnsi="SimSun" w:eastAsia="SimSun" w:cs="SimSun"/>
          <w:sz w:val="22"/>
          <w:szCs w:val="22"/>
          <w:b/>
          <w:bCs/>
          <w:spacing w:val="-6"/>
        </w:rPr>
        <w:t>2.</w:t>
      </w:r>
      <w:r>
        <w:rPr>
          <w:rFonts w:ascii="SimSun" w:hAnsi="SimSun" w:eastAsia="SimSun" w:cs="SimSun"/>
          <w:sz w:val="22"/>
          <w:szCs w:val="22"/>
          <w:spacing w:val="-16"/>
        </w:rPr>
        <w:t xml:space="preserve"> </w:t>
      </w:r>
      <w:r>
        <w:rPr>
          <w:rFonts w:ascii="SimSun" w:hAnsi="SimSun" w:eastAsia="SimSun" w:cs="SimSun"/>
          <w:sz w:val="22"/>
          <w:szCs w:val="22"/>
          <w:b/>
          <w:bCs/>
          <w:color w:val="3C289F"/>
          <w:spacing w:val="-6"/>
        </w:rPr>
        <w:t>运营数据</w:t>
      </w:r>
    </w:p>
    <w:p>
      <w:pPr>
        <w:ind w:left="16" w:firstLine="419"/>
        <w:spacing w:before="295" w:line="352" w:lineRule="auto"/>
        <w:jc w:val="both"/>
        <w:rPr>
          <w:rFonts w:ascii="SimSun" w:hAnsi="SimSun" w:eastAsia="SimSun" w:cs="SimSun"/>
          <w:sz w:val="22"/>
          <w:szCs w:val="22"/>
        </w:rPr>
      </w:pPr>
      <w:r>
        <w:rPr>
          <w:rFonts w:ascii="SimSun" w:hAnsi="SimSun" w:eastAsia="SimSun" w:cs="SimSun"/>
          <w:sz w:val="22"/>
          <w:szCs w:val="22"/>
          <w:spacing w:val="-9"/>
        </w:rPr>
        <w:t>运营数据包括组织结构、业务管理、生产设</w:t>
      </w:r>
      <w:r>
        <w:rPr>
          <w:rFonts w:ascii="SimSun" w:hAnsi="SimSun" w:eastAsia="SimSun" w:cs="SimSun"/>
          <w:sz w:val="22"/>
          <w:szCs w:val="22"/>
          <w:spacing w:val="-10"/>
        </w:rPr>
        <w:t>备、市场营销、</w:t>
      </w:r>
      <w:r>
        <w:rPr>
          <w:rFonts w:ascii="SimSun" w:hAnsi="SimSun" w:eastAsia="SimSun" w:cs="SimSun"/>
          <w:sz w:val="22"/>
          <w:szCs w:val="22"/>
        </w:rPr>
        <w:t xml:space="preserve"> </w:t>
      </w:r>
      <w:r>
        <w:rPr>
          <w:rFonts w:ascii="SimSun" w:hAnsi="SimSun" w:eastAsia="SimSun" w:cs="SimSun"/>
          <w:sz w:val="22"/>
          <w:szCs w:val="22"/>
          <w:spacing w:val="-2"/>
        </w:rPr>
        <w:t>质量控制、生产、采购、库存、目标计划、电子商务等数据。</w:t>
      </w:r>
      <w:r>
        <w:rPr>
          <w:rFonts w:ascii="SimSun" w:hAnsi="SimSun" w:eastAsia="SimSun" w:cs="SimSun"/>
          <w:sz w:val="22"/>
          <w:szCs w:val="22"/>
          <w:spacing w:val="11"/>
        </w:rPr>
        <w:t xml:space="preserve"> </w:t>
      </w:r>
      <w:r>
        <w:rPr>
          <w:rFonts w:ascii="SimSun" w:hAnsi="SimSun" w:eastAsia="SimSun" w:cs="SimSun"/>
          <w:sz w:val="22"/>
          <w:szCs w:val="22"/>
          <w:spacing w:val="-5"/>
        </w:rPr>
        <w:t>随着制造技术的进步和现代管理理念的普及，制造企业的</w:t>
      </w:r>
      <w:r>
        <w:rPr>
          <w:rFonts w:ascii="SimSun" w:hAnsi="SimSun" w:eastAsia="SimSun" w:cs="SimSun"/>
          <w:sz w:val="22"/>
          <w:szCs w:val="22"/>
          <w:spacing w:val="-6"/>
        </w:rPr>
        <w:t>运营</w:t>
      </w:r>
      <w:r>
        <w:rPr>
          <w:rFonts w:ascii="SimSun" w:hAnsi="SimSun" w:eastAsia="SimSun" w:cs="SimSun"/>
          <w:sz w:val="22"/>
          <w:szCs w:val="22"/>
        </w:rPr>
        <w:t xml:space="preserve">  </w:t>
      </w:r>
      <w:r>
        <w:rPr>
          <w:rFonts w:ascii="SimSun" w:hAnsi="SimSun" w:eastAsia="SimSun" w:cs="SimSun"/>
          <w:sz w:val="22"/>
          <w:szCs w:val="22"/>
          <w:spacing w:val="-2"/>
        </w:rPr>
        <w:t>越来越依赖信息技术，这也导致企业运营中的数据越</w:t>
      </w:r>
      <w:r>
        <w:rPr>
          <w:rFonts w:ascii="SimSun" w:hAnsi="SimSun" w:eastAsia="SimSun" w:cs="SimSun"/>
          <w:sz w:val="22"/>
          <w:szCs w:val="22"/>
          <w:spacing w:val="-3"/>
        </w:rPr>
        <w:t>来越多，</w:t>
      </w:r>
      <w:r>
        <w:rPr>
          <w:rFonts w:ascii="SimSun" w:hAnsi="SimSun" w:eastAsia="SimSun" w:cs="SimSun"/>
          <w:sz w:val="22"/>
          <w:szCs w:val="22"/>
        </w:rPr>
        <w:t xml:space="preserve"> </w:t>
      </w:r>
      <w:r>
        <w:rPr>
          <w:rFonts w:ascii="SimSun" w:hAnsi="SimSun" w:eastAsia="SimSun" w:cs="SimSun"/>
          <w:sz w:val="22"/>
          <w:szCs w:val="22"/>
          <w:spacing w:val="-10"/>
        </w:rPr>
        <w:t>一旦这些数据被充分利用，将会创新企业的研发、生产、运</w:t>
      </w:r>
      <w:r>
        <w:rPr>
          <w:rFonts w:ascii="SimSun" w:hAnsi="SimSun" w:eastAsia="SimSun" w:cs="SimSun"/>
          <w:sz w:val="22"/>
          <w:szCs w:val="22"/>
          <w:spacing w:val="-11"/>
        </w:rPr>
        <w:t>营、</w:t>
      </w:r>
      <w:r>
        <w:rPr>
          <w:rFonts w:ascii="SimSun" w:hAnsi="SimSun" w:eastAsia="SimSun" w:cs="SimSun"/>
          <w:sz w:val="22"/>
          <w:szCs w:val="22"/>
        </w:rPr>
        <w:t xml:space="preserve"> </w:t>
      </w:r>
      <w:r>
        <w:rPr>
          <w:rFonts w:ascii="SimSun" w:hAnsi="SimSun" w:eastAsia="SimSun" w:cs="SimSun"/>
          <w:sz w:val="22"/>
          <w:szCs w:val="22"/>
          <w:spacing w:val="-6"/>
        </w:rPr>
        <w:t>营销和管理方式，将会给企业带来更快的速度、更高的效率和</w:t>
      </w:r>
    </w:p>
    <w:p>
      <w:pPr>
        <w:ind w:left="16"/>
        <w:spacing w:before="1" w:line="219" w:lineRule="auto"/>
        <w:rPr>
          <w:rFonts w:ascii="SimSun" w:hAnsi="SimSun" w:eastAsia="SimSun" w:cs="SimSun"/>
          <w:sz w:val="22"/>
          <w:szCs w:val="22"/>
        </w:rPr>
      </w:pPr>
      <w:r>
        <w:rPr>
          <w:rFonts w:ascii="SimSun" w:hAnsi="SimSun" w:eastAsia="SimSun" w:cs="SimSun"/>
          <w:sz w:val="22"/>
          <w:szCs w:val="22"/>
          <w:spacing w:val="-13"/>
        </w:rPr>
        <w:t>更敏锐的洞察力。</w:t>
      </w:r>
    </w:p>
    <w:p>
      <w:pPr>
        <w:ind w:left="16" w:right="33" w:firstLine="419"/>
        <w:spacing w:before="216" w:line="353" w:lineRule="auto"/>
        <w:jc w:val="both"/>
        <w:rPr>
          <w:rFonts w:ascii="SimSun" w:hAnsi="SimSun" w:eastAsia="SimSun" w:cs="SimSun"/>
          <w:sz w:val="22"/>
          <w:szCs w:val="22"/>
        </w:rPr>
      </w:pPr>
      <w:r>
        <w:rPr>
          <w:rFonts w:ascii="SimSun" w:hAnsi="SimSun" w:eastAsia="SimSun" w:cs="SimSun"/>
          <w:sz w:val="22"/>
          <w:szCs w:val="22"/>
          <w:spacing w:val="-6"/>
        </w:rPr>
        <w:t>首先，生产线、生产设备的数据可以用于对设备本身进行 </w:t>
      </w:r>
      <w:r>
        <w:rPr>
          <w:rFonts w:ascii="SimSun" w:hAnsi="SimSun" w:eastAsia="SimSun" w:cs="SimSun"/>
          <w:sz w:val="22"/>
          <w:szCs w:val="22"/>
          <w:spacing w:val="-6"/>
        </w:rPr>
        <w:t>实时监控，同时生产过程中产生的数据经过快速处理、传递后 </w:t>
      </w:r>
      <w:r>
        <w:rPr>
          <w:rFonts w:ascii="SimSun" w:hAnsi="SimSun" w:eastAsia="SimSun" w:cs="SimSun"/>
          <w:sz w:val="22"/>
          <w:szCs w:val="22"/>
          <w:spacing w:val="-6"/>
        </w:rPr>
        <w:t>可以再被反馈到生产过程中，使工业控制和管理最优化，对有 </w:t>
      </w:r>
      <w:r>
        <w:rPr>
          <w:rFonts w:ascii="SimSun" w:hAnsi="SimSun" w:eastAsia="SimSun" w:cs="SimSun"/>
          <w:sz w:val="22"/>
          <w:szCs w:val="22"/>
          <w:spacing w:val="-3"/>
        </w:rPr>
        <w:t>限资源进行最大限度的使用，从而降低工业资源的配置成本，</w:t>
      </w:r>
    </w:p>
    <w:p>
      <w:pPr>
        <w:ind w:left="16"/>
        <w:spacing w:line="219" w:lineRule="auto"/>
        <w:rPr>
          <w:rFonts w:ascii="SimSun" w:hAnsi="SimSun" w:eastAsia="SimSun" w:cs="SimSun"/>
          <w:sz w:val="22"/>
          <w:szCs w:val="22"/>
        </w:rPr>
      </w:pPr>
      <w:r>
        <w:rPr>
          <w:rFonts w:ascii="SimSun" w:hAnsi="SimSun" w:eastAsia="SimSun" w:cs="SimSun"/>
          <w:sz w:val="22"/>
          <w:szCs w:val="22"/>
          <w:spacing w:val="-11"/>
        </w:rPr>
        <w:t>使生产能够高效地进行。</w:t>
      </w:r>
    </w:p>
    <w:p>
      <w:pPr>
        <w:ind w:left="16" w:right="115" w:firstLine="419"/>
        <w:spacing w:before="209" w:line="352" w:lineRule="auto"/>
        <w:jc w:val="both"/>
        <w:rPr>
          <w:rFonts w:ascii="SimSun" w:hAnsi="SimSun" w:eastAsia="SimSun" w:cs="SimSun"/>
          <w:sz w:val="22"/>
          <w:szCs w:val="22"/>
        </w:rPr>
      </w:pPr>
      <w:r>
        <w:rPr>
          <w:rFonts w:ascii="SimSun" w:hAnsi="SimSun" w:eastAsia="SimSun" w:cs="SimSun"/>
          <w:sz w:val="22"/>
          <w:szCs w:val="22"/>
          <w:spacing w:val="-6"/>
        </w:rPr>
        <w:t>其次，对采购、仓储、销售、配送等供应链环节上的大数</w:t>
      </w:r>
      <w:r>
        <w:rPr>
          <w:rFonts w:ascii="SimSun" w:hAnsi="SimSun" w:eastAsia="SimSun" w:cs="SimSun"/>
          <w:sz w:val="22"/>
          <w:szCs w:val="22"/>
          <w:spacing w:val="8"/>
        </w:rPr>
        <w:t xml:space="preserve"> </w:t>
      </w:r>
      <w:r>
        <w:rPr>
          <w:rFonts w:ascii="SimSun" w:hAnsi="SimSun" w:eastAsia="SimSun" w:cs="SimSun"/>
          <w:sz w:val="22"/>
          <w:szCs w:val="22"/>
          <w:spacing w:val="2"/>
        </w:rPr>
        <w:t>据进行采集和分析，将带来效率的大幅提升和成本的大幅下</w:t>
      </w:r>
    </w:p>
    <w:p>
      <w:pPr>
        <w:ind w:left="16"/>
        <w:spacing w:before="1" w:line="218" w:lineRule="auto"/>
        <w:rPr>
          <w:rFonts w:ascii="SimSun" w:hAnsi="SimSun" w:eastAsia="SimSun" w:cs="SimSun"/>
          <w:sz w:val="22"/>
          <w:szCs w:val="22"/>
        </w:rPr>
      </w:pPr>
      <w:r>
        <w:rPr>
          <w:rFonts w:ascii="SimSun" w:hAnsi="SimSun" w:eastAsia="SimSun" w:cs="SimSun"/>
          <w:sz w:val="22"/>
          <w:szCs w:val="22"/>
          <w:spacing w:val="-10"/>
        </w:rPr>
        <w:t>降，并将极大地减少库存，改进和优化供应链。</w:t>
      </w:r>
    </w:p>
    <w:p>
      <w:pPr>
        <w:ind w:left="435"/>
        <w:spacing w:before="179" w:line="219" w:lineRule="auto"/>
        <w:rPr>
          <w:rFonts w:ascii="SimSun" w:hAnsi="SimSun" w:eastAsia="SimSun" w:cs="SimSun"/>
          <w:sz w:val="22"/>
          <w:szCs w:val="22"/>
        </w:rPr>
      </w:pPr>
      <w:r>
        <w:rPr>
          <w:rFonts w:ascii="SimSun" w:hAnsi="SimSun" w:eastAsia="SimSun" w:cs="SimSun"/>
          <w:sz w:val="22"/>
          <w:szCs w:val="22"/>
          <w:spacing w:val="-6"/>
        </w:rPr>
        <w:t>最后，利用销售数据、产品的传感器数据和供应商数据库</w:t>
      </w:r>
    </w:p>
    <w:p>
      <w:pPr>
        <w:spacing w:line="219" w:lineRule="auto"/>
        <w:sectPr>
          <w:footerReference w:type="default" r:id="rId654"/>
          <w:pgSz w:w="7560" w:h="11380"/>
          <w:pgMar w:top="174" w:right="509" w:bottom="498" w:left="1134" w:header="0" w:footer="213" w:gutter="0"/>
        </w:sectPr>
        <w:rPr>
          <w:rFonts w:ascii="SimSun" w:hAnsi="SimSun" w:eastAsia="SimSun" w:cs="SimSun"/>
          <w:sz w:val="22"/>
          <w:szCs w:val="22"/>
        </w:rPr>
      </w:pPr>
    </w:p>
    <w:p>
      <w:pPr>
        <w:ind w:left="5349"/>
        <w:spacing w:line="219" w:lineRule="auto"/>
        <w:rPr>
          <w:rFonts w:ascii="SimSun" w:hAnsi="SimSun" w:eastAsia="SimSun" w:cs="SimSun"/>
          <w:sz w:val="16"/>
          <w:szCs w:val="16"/>
        </w:rPr>
      </w:pPr>
      <w:r>
        <w:rPr>
          <w:rFonts w:ascii="SimSun" w:hAnsi="SimSun" w:eastAsia="SimSun" w:cs="SimSun"/>
          <w:sz w:val="16"/>
          <w:szCs w:val="16"/>
          <w:color w:val="514590"/>
          <w:spacing w:val="-10"/>
        </w:rPr>
        <w:t>未来篇</w:t>
      </w:r>
    </w:p>
    <w:p>
      <w:pPr>
        <w:ind w:left="4879"/>
        <w:spacing w:before="10" w:line="219" w:lineRule="auto"/>
        <w:rPr>
          <w:rFonts w:ascii="SimSun" w:hAnsi="SimSun" w:eastAsia="SimSun" w:cs="SimSun"/>
          <w:sz w:val="16"/>
          <w:szCs w:val="16"/>
        </w:rPr>
      </w:pPr>
      <w:r>
        <w:rPr>
          <w:rFonts w:ascii="SimSun" w:hAnsi="SimSun" w:eastAsia="SimSun" w:cs="SimSun"/>
          <w:sz w:val="16"/>
          <w:szCs w:val="16"/>
          <w:color w:val="D87411"/>
          <w:spacing w:val="-5"/>
        </w:rPr>
        <w:t>释放数据潜能</w:t>
      </w:r>
    </w:p>
    <w:p>
      <w:pPr>
        <w:pStyle w:val="BodyText"/>
        <w:spacing w:line="313" w:lineRule="auto"/>
        <w:rPr/>
      </w:pPr>
      <w:r/>
    </w:p>
    <w:p>
      <w:pPr>
        <w:pStyle w:val="BodyText"/>
        <w:spacing w:line="313" w:lineRule="auto"/>
        <w:rPr/>
      </w:pPr>
      <w:r/>
    </w:p>
    <w:p>
      <w:pPr>
        <w:ind w:right="25"/>
        <w:spacing w:before="71" w:line="361" w:lineRule="auto"/>
        <w:jc w:val="both"/>
        <w:rPr>
          <w:rFonts w:ascii="SimSun" w:hAnsi="SimSun" w:eastAsia="SimSun" w:cs="SimSun"/>
          <w:sz w:val="22"/>
          <w:szCs w:val="22"/>
        </w:rPr>
      </w:pPr>
      <w:r>
        <w:rPr>
          <w:rFonts w:ascii="SimSun" w:hAnsi="SimSun" w:eastAsia="SimSun" w:cs="SimSun"/>
          <w:sz w:val="22"/>
          <w:szCs w:val="22"/>
          <w:spacing w:val="3"/>
        </w:rPr>
        <w:t>的数据等，制造企业可以准确地预测不同市场</w:t>
      </w:r>
      <w:r>
        <w:rPr>
          <w:rFonts w:ascii="SimSun" w:hAnsi="SimSun" w:eastAsia="SimSun" w:cs="SimSun"/>
          <w:sz w:val="22"/>
          <w:szCs w:val="22"/>
          <w:spacing w:val="2"/>
        </w:rPr>
        <w:t>区域的商品需</w:t>
      </w:r>
      <w:r>
        <w:rPr>
          <w:rFonts w:ascii="SimSun" w:hAnsi="SimSun" w:eastAsia="SimSun" w:cs="SimSun"/>
          <w:sz w:val="22"/>
          <w:szCs w:val="22"/>
        </w:rPr>
        <w:t xml:space="preserve">  </w:t>
      </w:r>
      <w:r>
        <w:rPr>
          <w:rFonts w:ascii="SimSun" w:hAnsi="SimSun" w:eastAsia="SimSun" w:cs="SimSun"/>
          <w:sz w:val="22"/>
          <w:szCs w:val="22"/>
          <w:spacing w:val="-10"/>
        </w:rPr>
        <w:t>求，从而跟踪库存和销售价格，使企业节约大量的成本。此外，</w:t>
      </w:r>
      <w:r>
        <w:rPr>
          <w:rFonts w:ascii="SimSun" w:hAnsi="SimSun" w:eastAsia="SimSun" w:cs="SimSun"/>
          <w:sz w:val="22"/>
          <w:szCs w:val="22"/>
          <w:spacing w:val="8"/>
        </w:rPr>
        <w:t xml:space="preserve"> </w:t>
      </w:r>
      <w:r>
        <w:rPr>
          <w:rFonts w:ascii="SimSun" w:hAnsi="SimSun" w:eastAsia="SimSun" w:cs="SimSun"/>
          <w:sz w:val="22"/>
          <w:szCs w:val="22"/>
          <w:spacing w:val="-5"/>
        </w:rPr>
        <w:t>从生产能耗的角度看，企业在设备生产过程中利用传感器集</w:t>
      </w:r>
      <w:r>
        <w:rPr>
          <w:rFonts w:ascii="SimSun" w:hAnsi="SimSun" w:eastAsia="SimSun" w:cs="SimSun"/>
          <w:sz w:val="22"/>
          <w:szCs w:val="22"/>
          <w:spacing w:val="-6"/>
        </w:rPr>
        <w:t>中 </w:t>
      </w:r>
      <w:r>
        <w:rPr>
          <w:rFonts w:ascii="SimSun" w:hAnsi="SimSun" w:eastAsia="SimSun" w:cs="SimSun"/>
          <w:sz w:val="22"/>
          <w:szCs w:val="22"/>
          <w:spacing w:val="-5"/>
        </w:rPr>
        <w:t>监控所有的生产流程，能够发现能耗的异常或峰值的情况，</w:t>
      </w:r>
      <w:r>
        <w:rPr>
          <w:rFonts w:ascii="SimSun" w:hAnsi="SimSun" w:eastAsia="SimSun" w:cs="SimSun"/>
          <w:sz w:val="22"/>
          <w:szCs w:val="22"/>
          <w:spacing w:val="-6"/>
        </w:rPr>
        <w:t>由 </w:t>
      </w:r>
      <w:r>
        <w:rPr>
          <w:rFonts w:ascii="SimSun" w:hAnsi="SimSun" w:eastAsia="SimSun" w:cs="SimSun"/>
          <w:sz w:val="22"/>
          <w:szCs w:val="22"/>
          <w:spacing w:val="-6"/>
        </w:rPr>
        <w:t>此能够在生产的过程中不断实时优化能源消耗。总之，企业对</w:t>
      </w:r>
    </w:p>
    <w:p>
      <w:pPr>
        <w:spacing w:line="219" w:lineRule="auto"/>
        <w:rPr>
          <w:rFonts w:ascii="SimSun" w:hAnsi="SimSun" w:eastAsia="SimSun" w:cs="SimSun"/>
          <w:sz w:val="22"/>
          <w:szCs w:val="22"/>
        </w:rPr>
      </w:pPr>
      <w:r>
        <w:rPr>
          <w:rFonts w:ascii="SimSun" w:hAnsi="SimSun" w:eastAsia="SimSun" w:cs="SimSun"/>
          <w:sz w:val="22"/>
          <w:szCs w:val="22"/>
          <w:spacing w:val="-9"/>
        </w:rPr>
        <w:t>运营数据的开发利用有利于加速构建其竞争的新优势。</w:t>
      </w:r>
    </w:p>
    <w:p>
      <w:pPr>
        <w:pStyle w:val="BodyText"/>
        <w:spacing w:line="362" w:lineRule="auto"/>
        <w:rPr/>
      </w:pPr>
      <w:r/>
    </w:p>
    <w:p>
      <w:pPr>
        <w:ind w:left="3"/>
        <w:spacing w:before="71" w:line="219" w:lineRule="auto"/>
        <w:outlineLvl w:val="1"/>
        <w:rPr>
          <w:rFonts w:ascii="SimSun" w:hAnsi="SimSun" w:eastAsia="SimSun" w:cs="SimSun"/>
          <w:sz w:val="22"/>
          <w:szCs w:val="22"/>
        </w:rPr>
      </w:pPr>
      <w:r>
        <w:rPr>
          <w:rFonts w:ascii="SimSun" w:hAnsi="SimSun" w:eastAsia="SimSun" w:cs="SimSun"/>
          <w:sz w:val="22"/>
          <w:szCs w:val="22"/>
          <w:b/>
          <w:bCs/>
          <w:spacing w:val="-4"/>
        </w:rPr>
        <w:t>3.</w:t>
      </w:r>
      <w:r>
        <w:rPr>
          <w:rFonts w:ascii="SimSun" w:hAnsi="SimSun" w:eastAsia="SimSun" w:cs="SimSun"/>
          <w:sz w:val="22"/>
          <w:szCs w:val="22"/>
          <w:spacing w:val="-15"/>
        </w:rPr>
        <w:t xml:space="preserve"> </w:t>
      </w:r>
      <w:r>
        <w:rPr>
          <w:rFonts w:ascii="SimSun" w:hAnsi="SimSun" w:eastAsia="SimSun" w:cs="SimSun"/>
          <w:sz w:val="22"/>
          <w:szCs w:val="22"/>
          <w:b/>
          <w:bCs/>
          <w:color w:val="3B26A4"/>
          <w:spacing w:val="-4"/>
        </w:rPr>
        <w:t>营销数据</w:t>
      </w:r>
    </w:p>
    <w:p>
      <w:pPr>
        <w:ind w:right="15" w:firstLine="429"/>
        <w:spacing w:before="279" w:line="361" w:lineRule="auto"/>
        <w:jc w:val="both"/>
        <w:rPr>
          <w:rFonts w:ascii="SimSun" w:hAnsi="SimSun" w:eastAsia="SimSun" w:cs="SimSun"/>
          <w:sz w:val="22"/>
          <w:szCs w:val="22"/>
        </w:rPr>
      </w:pPr>
      <w:r>
        <w:rPr>
          <w:rFonts w:ascii="SimSun" w:hAnsi="SimSun" w:eastAsia="SimSun" w:cs="SimSun"/>
          <w:sz w:val="22"/>
          <w:szCs w:val="22"/>
          <w:spacing w:val="-5"/>
        </w:rPr>
        <w:t>营销数据包括客户、供应商、合作伙伴等数</w:t>
      </w:r>
      <w:r>
        <w:rPr>
          <w:rFonts w:ascii="SimSun" w:hAnsi="SimSun" w:eastAsia="SimSun" w:cs="SimSun"/>
          <w:sz w:val="22"/>
          <w:szCs w:val="22"/>
          <w:spacing w:val="-6"/>
        </w:rPr>
        <w:t>据。企业在当</w:t>
      </w:r>
      <w:r>
        <w:rPr>
          <w:rFonts w:ascii="SimSun" w:hAnsi="SimSun" w:eastAsia="SimSun" w:cs="SimSun"/>
          <w:sz w:val="22"/>
          <w:szCs w:val="22"/>
        </w:rPr>
        <w:t xml:space="preserve">  </w:t>
      </w:r>
      <w:r>
        <w:rPr>
          <w:rFonts w:ascii="SimSun" w:hAnsi="SimSun" w:eastAsia="SimSun" w:cs="SimSun"/>
          <w:sz w:val="22"/>
          <w:szCs w:val="22"/>
          <w:spacing w:val="-6"/>
        </w:rPr>
        <w:t>前全球化的经济环境中参与竞争，需要全面了解技术开发、生</w:t>
      </w:r>
      <w:r>
        <w:rPr>
          <w:rFonts w:ascii="SimSun" w:hAnsi="SimSun" w:eastAsia="SimSun" w:cs="SimSun"/>
          <w:sz w:val="22"/>
          <w:szCs w:val="22"/>
          <w:spacing w:val="5"/>
        </w:rPr>
        <w:t xml:space="preserve">  </w:t>
      </w:r>
      <w:r>
        <w:rPr>
          <w:rFonts w:ascii="SimSun" w:hAnsi="SimSun" w:eastAsia="SimSun" w:cs="SimSun"/>
          <w:sz w:val="22"/>
          <w:szCs w:val="22"/>
          <w:spacing w:val="-2"/>
        </w:rPr>
        <w:t>产作业、采购销售、服务、内外部后勤等环节的竞争力要素。</w:t>
      </w:r>
      <w:r>
        <w:rPr>
          <w:rFonts w:ascii="SimSun" w:hAnsi="SimSun" w:eastAsia="SimSun" w:cs="SimSun"/>
          <w:sz w:val="22"/>
          <w:szCs w:val="22"/>
          <w:spacing w:val="12"/>
        </w:rPr>
        <w:t xml:space="preserve"> </w:t>
      </w:r>
      <w:r>
        <w:rPr>
          <w:rFonts w:ascii="SimSun" w:hAnsi="SimSun" w:eastAsia="SimSun" w:cs="SimSun"/>
          <w:sz w:val="22"/>
          <w:szCs w:val="22"/>
          <w:spacing w:val="-6"/>
        </w:rPr>
        <w:t>大数据技术的发展和应用，使价值链上各个环节的数据和信息</w:t>
      </w:r>
      <w:r>
        <w:rPr>
          <w:rFonts w:ascii="SimSun" w:hAnsi="SimSun" w:eastAsia="SimSun" w:cs="SimSun"/>
          <w:sz w:val="22"/>
          <w:szCs w:val="22"/>
          <w:spacing w:val="8"/>
        </w:rPr>
        <w:t xml:space="preserve">  </w:t>
      </w:r>
      <w:r>
        <w:rPr>
          <w:rFonts w:ascii="SimSun" w:hAnsi="SimSun" w:eastAsia="SimSun" w:cs="SimSun"/>
          <w:sz w:val="22"/>
          <w:szCs w:val="22"/>
          <w:spacing w:val="-6"/>
        </w:rPr>
        <w:t>能够被深入分析和挖掘，为企业管理者和参与者提供看待价值</w:t>
      </w:r>
      <w:r>
        <w:rPr>
          <w:rFonts w:ascii="SimSun" w:hAnsi="SimSun" w:eastAsia="SimSun" w:cs="SimSun"/>
          <w:sz w:val="22"/>
          <w:szCs w:val="22"/>
          <w:spacing w:val="4"/>
        </w:rPr>
        <w:t xml:space="preserve">  </w:t>
      </w:r>
      <w:r>
        <w:rPr>
          <w:rFonts w:ascii="SimSun" w:hAnsi="SimSun" w:eastAsia="SimSun" w:cs="SimSun"/>
          <w:sz w:val="22"/>
          <w:szCs w:val="22"/>
          <w:spacing w:val="-6"/>
        </w:rPr>
        <w:t>链的全新视角，使企业有机会把价值链上更多的环节转化为企</w:t>
      </w:r>
      <w:r>
        <w:rPr>
          <w:rFonts w:ascii="SimSun" w:hAnsi="SimSun" w:eastAsia="SimSun" w:cs="SimSun"/>
          <w:sz w:val="22"/>
          <w:szCs w:val="22"/>
          <w:spacing w:val="5"/>
        </w:rPr>
        <w:t xml:space="preserve">  </w:t>
      </w:r>
      <w:r>
        <w:rPr>
          <w:rFonts w:ascii="SimSun" w:hAnsi="SimSun" w:eastAsia="SimSun" w:cs="SimSun"/>
          <w:sz w:val="22"/>
          <w:szCs w:val="22"/>
          <w:spacing w:val="-5"/>
        </w:rPr>
        <w:t>业的战略优势。例如，菲亚特汽车公司通过采用</w:t>
      </w:r>
      <w:r>
        <w:rPr>
          <w:rFonts w:ascii="Times New Roman" w:hAnsi="Times New Roman" w:eastAsia="Times New Roman" w:cs="Times New Roman"/>
          <w:sz w:val="22"/>
          <w:szCs w:val="22"/>
          <w:spacing w:val="-5"/>
        </w:rPr>
        <w:t>IBM</w:t>
      </w:r>
      <w:r>
        <w:rPr>
          <w:rFonts w:ascii="SimSun" w:hAnsi="SimSun" w:eastAsia="SimSun" w:cs="SimSun"/>
          <w:sz w:val="22"/>
          <w:szCs w:val="22"/>
          <w:spacing w:val="-5"/>
        </w:rPr>
        <w:t>的大数据</w:t>
      </w:r>
      <w:r>
        <w:rPr>
          <w:rFonts w:ascii="SimSun" w:hAnsi="SimSun" w:eastAsia="SimSun" w:cs="SimSun"/>
          <w:sz w:val="22"/>
          <w:szCs w:val="22"/>
          <w:spacing w:val="3"/>
        </w:rPr>
        <w:t xml:space="preserve">  </w:t>
      </w:r>
      <w:r>
        <w:rPr>
          <w:rFonts w:ascii="SimSun" w:hAnsi="SimSun" w:eastAsia="SimSun" w:cs="SimSun"/>
          <w:sz w:val="22"/>
          <w:szCs w:val="22"/>
          <w:spacing w:val="-2"/>
        </w:rPr>
        <w:t>解决方案，提前预测到哪些人会购买特定型号的菲亚</w:t>
      </w:r>
      <w:r>
        <w:rPr>
          <w:rFonts w:ascii="SimSun" w:hAnsi="SimSun" w:eastAsia="SimSun" w:cs="SimSun"/>
          <w:sz w:val="22"/>
          <w:szCs w:val="22"/>
          <w:spacing w:val="-3"/>
        </w:rPr>
        <w:t>特汽车，</w:t>
      </w:r>
      <w:r>
        <w:rPr>
          <w:rFonts w:ascii="SimSun" w:hAnsi="SimSun" w:eastAsia="SimSun" w:cs="SimSun"/>
          <w:sz w:val="22"/>
          <w:szCs w:val="22"/>
        </w:rPr>
        <w:t xml:space="preserve"> </w:t>
      </w:r>
      <w:r>
        <w:rPr>
          <w:rFonts w:ascii="SimSun" w:hAnsi="SimSun" w:eastAsia="SimSun" w:cs="SimSun"/>
          <w:sz w:val="22"/>
          <w:szCs w:val="22"/>
          <w:spacing w:val="14"/>
        </w:rPr>
        <w:t>从而使目标客户的响应率提高15%～20%,客户忠诚度提高</w:t>
      </w:r>
      <w:r>
        <w:rPr>
          <w:rFonts w:ascii="SimSun" w:hAnsi="SimSun" w:eastAsia="SimSun" w:cs="SimSun"/>
          <w:sz w:val="22"/>
          <w:szCs w:val="22"/>
          <w:spacing w:val="3"/>
        </w:rPr>
        <w:t xml:space="preserve">  </w:t>
      </w:r>
      <w:r>
        <w:rPr>
          <w:rFonts w:ascii="SimSun" w:hAnsi="SimSun" w:eastAsia="SimSun" w:cs="SimSun"/>
          <w:sz w:val="22"/>
          <w:szCs w:val="22"/>
          <w:spacing w:val="2"/>
        </w:rPr>
        <w:t>7%,54%的客户在第二次购车的时候仍然选择了菲亚特。这也</w:t>
      </w:r>
    </w:p>
    <w:p>
      <w:pPr>
        <w:spacing w:before="1" w:line="219" w:lineRule="auto"/>
        <w:rPr>
          <w:rFonts w:ascii="SimSun" w:hAnsi="SimSun" w:eastAsia="SimSun" w:cs="SimSun"/>
          <w:sz w:val="22"/>
          <w:szCs w:val="22"/>
        </w:rPr>
      </w:pPr>
      <w:r>
        <w:rPr>
          <w:rFonts w:ascii="SimSun" w:hAnsi="SimSun" w:eastAsia="SimSun" w:cs="SimSun"/>
          <w:sz w:val="22"/>
          <w:szCs w:val="22"/>
          <w:spacing w:val="-13"/>
        </w:rPr>
        <w:t>说明企业通过应用大数据技术在客户服务这个环节产生了质变。</w:t>
      </w:r>
    </w:p>
    <w:p>
      <w:pPr>
        <w:pStyle w:val="BodyText"/>
        <w:spacing w:line="372" w:lineRule="auto"/>
        <w:rPr/>
      </w:pPr>
      <w:r/>
    </w:p>
    <w:p>
      <w:pPr>
        <w:ind w:left="3"/>
        <w:spacing w:before="71" w:line="219" w:lineRule="auto"/>
        <w:outlineLvl w:val="1"/>
        <w:rPr>
          <w:rFonts w:ascii="SimSun" w:hAnsi="SimSun" w:eastAsia="SimSun" w:cs="SimSun"/>
          <w:sz w:val="22"/>
          <w:szCs w:val="22"/>
        </w:rPr>
      </w:pPr>
      <w:r>
        <w:rPr>
          <w:rFonts w:ascii="SimSun" w:hAnsi="SimSun" w:eastAsia="SimSun" w:cs="SimSun"/>
          <w:sz w:val="22"/>
          <w:szCs w:val="22"/>
          <w:b/>
          <w:bCs/>
          <w:spacing w:val="-2"/>
        </w:rPr>
        <w:t>4</w:t>
      </w:r>
      <w:r>
        <w:rPr>
          <w:rFonts w:ascii="SimSun" w:hAnsi="SimSun" w:eastAsia="SimSun" w:cs="SimSun"/>
          <w:sz w:val="22"/>
          <w:szCs w:val="22"/>
          <w:b/>
          <w:bCs/>
          <w:color w:val="3924A0"/>
          <w:spacing w:val="-2"/>
        </w:rPr>
        <w:t>.</w:t>
      </w:r>
      <w:r>
        <w:rPr>
          <w:rFonts w:ascii="SimSun" w:hAnsi="SimSun" w:eastAsia="SimSun" w:cs="SimSun"/>
          <w:sz w:val="22"/>
          <w:szCs w:val="22"/>
          <w:color w:val="3924A0"/>
          <w:spacing w:val="-53"/>
        </w:rPr>
        <w:t xml:space="preserve"> </w:t>
      </w:r>
      <w:r>
        <w:rPr>
          <w:rFonts w:ascii="SimSun" w:hAnsi="SimSun" w:eastAsia="SimSun" w:cs="SimSun"/>
          <w:sz w:val="22"/>
          <w:szCs w:val="22"/>
          <w:b/>
          <w:bCs/>
          <w:color w:val="3924A0"/>
          <w:spacing w:val="-2"/>
        </w:rPr>
        <w:t>外部数据</w:t>
      </w:r>
    </w:p>
    <w:p>
      <w:pPr>
        <w:spacing w:before="283" w:line="219" w:lineRule="auto"/>
        <w:jc w:val="right"/>
        <w:rPr>
          <w:rFonts w:ascii="SimSun" w:hAnsi="SimSun" w:eastAsia="SimSun" w:cs="SimSun"/>
          <w:sz w:val="22"/>
          <w:szCs w:val="22"/>
        </w:rPr>
      </w:pPr>
      <w:r>
        <w:rPr>
          <w:rFonts w:ascii="SimSun" w:hAnsi="SimSun" w:eastAsia="SimSun" w:cs="SimSun"/>
          <w:sz w:val="22"/>
          <w:szCs w:val="22"/>
          <w:spacing w:val="-2"/>
        </w:rPr>
        <w:t>外部数据包括经济运行、行业、市场、竞争对手等数据。</w:t>
      </w:r>
    </w:p>
    <w:p>
      <w:pPr>
        <w:spacing w:line="219" w:lineRule="auto"/>
        <w:sectPr>
          <w:footerReference w:type="default" r:id="rId655"/>
          <w:pgSz w:w="7530" w:h="11370"/>
          <w:pgMar w:top="246" w:right="934" w:bottom="429" w:left="680" w:header="0" w:footer="143" w:gutter="0"/>
        </w:sectPr>
        <w:rPr>
          <w:rFonts w:ascii="SimSun" w:hAnsi="SimSun" w:eastAsia="SimSun" w:cs="SimSun"/>
          <w:sz w:val="22"/>
          <w:szCs w:val="22"/>
        </w:rPr>
      </w:pPr>
    </w:p>
    <w:p>
      <w:pPr>
        <w:ind w:left="980"/>
        <w:spacing w:line="219" w:lineRule="auto"/>
        <w:rPr>
          <w:rFonts w:ascii="SimSun" w:hAnsi="SimSun" w:eastAsia="SimSun" w:cs="SimSun"/>
          <w:sz w:val="16"/>
          <w:szCs w:val="16"/>
        </w:rPr>
      </w:pPr>
      <w:r>
        <w:drawing>
          <wp:anchor distT="0" distB="0" distL="0" distR="0" simplePos="0" relativeHeight="254092288" behindDoc="1" locked="0" layoutInCell="0" allowOverlap="1">
            <wp:simplePos x="0" y="0"/>
            <wp:positionH relativeFrom="page">
              <wp:posOffset>0</wp:posOffset>
            </wp:positionH>
            <wp:positionV relativeFrom="page">
              <wp:posOffset>0</wp:posOffset>
            </wp:positionV>
            <wp:extent cx="628638" cy="685775"/>
            <wp:effectExtent l="0" t="0" r="0" b="0"/>
            <wp:wrapNone/>
            <wp:docPr id="754" name="IM 754"/>
            <wp:cNvGraphicFramePr/>
            <a:graphic>
              <a:graphicData uri="http://schemas.openxmlformats.org/drawingml/2006/picture">
                <pic:pic>
                  <pic:nvPicPr>
                    <pic:cNvPr id="754" name="IM 754"/>
                    <pic:cNvPicPr/>
                  </pic:nvPicPr>
                  <pic:blipFill>
                    <a:blip r:embed="rId657"/>
                    <a:stretch>
                      <a:fillRect/>
                    </a:stretch>
                  </pic:blipFill>
                  <pic:spPr>
                    <a:xfrm rot="0">
                      <a:off x="0" y="0"/>
                      <a:ext cx="628638" cy="685775"/>
                    </a:xfrm>
                    <a:prstGeom prst="rect">
                      <a:avLst/>
                    </a:prstGeom>
                  </pic:spPr>
                </pic:pic>
              </a:graphicData>
            </a:graphic>
          </wp:anchor>
        </w:drawing>
      </w:r>
      <w:r>
        <w:rPr>
          <w:rFonts w:ascii="SimSun" w:hAnsi="SimSun" w:eastAsia="SimSun" w:cs="SimSun"/>
          <w:sz w:val="16"/>
          <w:szCs w:val="16"/>
          <w:color w:val="D67311"/>
          <w:spacing w:val="-2"/>
        </w:rPr>
        <w:t>数据为王</w:t>
      </w:r>
    </w:p>
    <w:p>
      <w:pPr>
        <w:ind w:left="127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7" w:lineRule="auto"/>
        <w:rPr/>
      </w:pPr>
      <w:r/>
    </w:p>
    <w:p>
      <w:pPr>
        <w:pStyle w:val="BodyText"/>
        <w:spacing w:line="317" w:lineRule="auto"/>
        <w:rPr/>
      </w:pPr>
      <w:r/>
    </w:p>
    <w:p>
      <w:pPr>
        <w:ind w:left="980"/>
        <w:spacing w:before="71" w:line="352" w:lineRule="auto"/>
        <w:jc w:val="both"/>
        <w:rPr>
          <w:rFonts w:ascii="SimSun" w:hAnsi="SimSun" w:eastAsia="SimSun" w:cs="SimSun"/>
          <w:sz w:val="22"/>
          <w:szCs w:val="22"/>
        </w:rPr>
      </w:pPr>
      <w:r>
        <w:rPr>
          <w:rFonts w:ascii="SimSun" w:hAnsi="SimSun" w:eastAsia="SimSun" w:cs="SimSun"/>
          <w:sz w:val="22"/>
          <w:szCs w:val="22"/>
          <w:spacing w:val="2"/>
        </w:rPr>
        <w:t>企业生存在大的经济环境中，宏观经济、行业、市</w:t>
      </w:r>
      <w:r>
        <w:rPr>
          <w:rFonts w:ascii="SimSun" w:hAnsi="SimSun" w:eastAsia="SimSun" w:cs="SimSun"/>
          <w:sz w:val="22"/>
          <w:szCs w:val="22"/>
          <w:spacing w:val="1"/>
        </w:rPr>
        <w:t>场以及竞  </w:t>
      </w:r>
      <w:r>
        <w:rPr>
          <w:rFonts w:ascii="SimSun" w:hAnsi="SimSun" w:eastAsia="SimSun" w:cs="SimSun"/>
          <w:sz w:val="22"/>
          <w:szCs w:val="22"/>
          <w:spacing w:val="2"/>
        </w:rPr>
        <w:t>争对手的情况都对企业的发展有着深远的影响。为</w:t>
      </w:r>
      <w:r>
        <w:rPr>
          <w:rFonts w:ascii="SimSun" w:hAnsi="SimSun" w:eastAsia="SimSun" w:cs="SimSun"/>
          <w:sz w:val="22"/>
          <w:szCs w:val="22"/>
          <w:spacing w:val="1"/>
        </w:rPr>
        <w:t>了应对外  </w:t>
      </w:r>
      <w:r>
        <w:rPr>
          <w:rFonts w:ascii="SimSun" w:hAnsi="SimSun" w:eastAsia="SimSun" w:cs="SimSun"/>
          <w:sz w:val="22"/>
          <w:szCs w:val="22"/>
          <w:spacing w:val="2"/>
        </w:rPr>
        <w:t>部环境变化所带来的风险，企业必须充分掌握外部</w:t>
      </w:r>
      <w:r>
        <w:rPr>
          <w:rFonts w:ascii="SimSun" w:hAnsi="SimSun" w:eastAsia="SimSun" w:cs="SimSun"/>
          <w:sz w:val="22"/>
          <w:szCs w:val="22"/>
          <w:spacing w:val="1"/>
        </w:rPr>
        <w:t>环境的发</w:t>
      </w:r>
      <w:r>
        <w:rPr>
          <w:rFonts w:ascii="SimSun" w:hAnsi="SimSun" w:eastAsia="SimSun" w:cs="SimSun"/>
          <w:sz w:val="22"/>
          <w:szCs w:val="22"/>
        </w:rPr>
        <w:t xml:space="preserve">   </w:t>
      </w:r>
      <w:r>
        <w:rPr>
          <w:rFonts w:ascii="SimSun" w:hAnsi="SimSun" w:eastAsia="SimSun" w:cs="SimSun"/>
          <w:sz w:val="22"/>
          <w:szCs w:val="22"/>
          <w:spacing w:val="2"/>
        </w:rPr>
        <w:t>展现状以增强自身的应变能力。然而，随着宏观经</w:t>
      </w:r>
      <w:r>
        <w:rPr>
          <w:rFonts w:ascii="SimSun" w:hAnsi="SimSun" w:eastAsia="SimSun" w:cs="SimSun"/>
          <w:sz w:val="22"/>
          <w:szCs w:val="22"/>
          <w:spacing w:val="1"/>
        </w:rPr>
        <w:t>济的不确  </w:t>
      </w:r>
      <w:r>
        <w:rPr>
          <w:rFonts w:ascii="SimSun" w:hAnsi="SimSun" w:eastAsia="SimSun" w:cs="SimSun"/>
          <w:sz w:val="22"/>
          <w:szCs w:val="22"/>
          <w:spacing w:val="2"/>
        </w:rPr>
        <w:t>定因素增多以及行业和市场的竞争加剧，企业很难</w:t>
      </w:r>
      <w:r>
        <w:rPr>
          <w:rFonts w:ascii="SimSun" w:hAnsi="SimSun" w:eastAsia="SimSun" w:cs="SimSun"/>
          <w:sz w:val="22"/>
          <w:szCs w:val="22"/>
          <w:spacing w:val="1"/>
        </w:rPr>
        <w:t>快速掌握  </w:t>
      </w:r>
      <w:r>
        <w:rPr>
          <w:rFonts w:ascii="SimSun" w:hAnsi="SimSun" w:eastAsia="SimSun" w:cs="SimSun"/>
          <w:sz w:val="22"/>
          <w:szCs w:val="22"/>
          <w:spacing w:val="6"/>
        </w:rPr>
        <w:t>外部环境的实际现状。因此，大数据技术在</w:t>
      </w:r>
      <w:r>
        <w:rPr>
          <w:rFonts w:ascii="SimSun" w:hAnsi="SimSun" w:eastAsia="SimSun" w:cs="SimSun"/>
          <w:sz w:val="22"/>
          <w:szCs w:val="22"/>
          <w:spacing w:val="5"/>
        </w:rPr>
        <w:t>宏观经济分析、</w:t>
      </w:r>
      <w:r>
        <w:rPr>
          <w:rFonts w:ascii="SimSun" w:hAnsi="SimSun" w:eastAsia="SimSun" w:cs="SimSun"/>
          <w:sz w:val="22"/>
          <w:szCs w:val="22"/>
        </w:rPr>
        <w:t xml:space="preserve">  </w:t>
      </w:r>
      <w:r>
        <w:rPr>
          <w:rFonts w:ascii="SimSun" w:hAnsi="SimSun" w:eastAsia="SimSun" w:cs="SimSun"/>
          <w:sz w:val="22"/>
          <w:szCs w:val="22"/>
          <w:spacing w:val="2"/>
        </w:rPr>
        <w:t>行业市场调研中得到了越来越广泛的应用，已经成</w:t>
      </w:r>
      <w:r>
        <w:rPr>
          <w:rFonts w:ascii="SimSun" w:hAnsi="SimSun" w:eastAsia="SimSun" w:cs="SimSun"/>
          <w:sz w:val="22"/>
          <w:szCs w:val="22"/>
          <w:spacing w:val="1"/>
        </w:rPr>
        <w:t>为企业提</w:t>
      </w:r>
      <w:r>
        <w:rPr>
          <w:rFonts w:ascii="SimSun" w:hAnsi="SimSun" w:eastAsia="SimSun" w:cs="SimSun"/>
          <w:sz w:val="22"/>
          <w:szCs w:val="22"/>
        </w:rPr>
        <w:t xml:space="preserve">   </w:t>
      </w:r>
      <w:r>
        <w:rPr>
          <w:rFonts w:ascii="SimSun" w:hAnsi="SimSun" w:eastAsia="SimSun" w:cs="SimSun"/>
          <w:sz w:val="22"/>
          <w:szCs w:val="22"/>
          <w:spacing w:val="2"/>
        </w:rPr>
        <w:t>升管理决策和应变能力的重要手段。少数领先的</w:t>
      </w:r>
      <w:r>
        <w:rPr>
          <w:rFonts w:ascii="SimSun" w:hAnsi="SimSun" w:eastAsia="SimSun" w:cs="SimSun"/>
          <w:sz w:val="22"/>
          <w:szCs w:val="22"/>
          <w:spacing w:val="1"/>
        </w:rPr>
        <w:t>企业已经通</w:t>
      </w:r>
      <w:r>
        <w:rPr>
          <w:rFonts w:ascii="SimSun" w:hAnsi="SimSun" w:eastAsia="SimSun" w:cs="SimSun"/>
          <w:sz w:val="22"/>
          <w:szCs w:val="22"/>
        </w:rPr>
        <w:t xml:space="preserve">   </w:t>
      </w:r>
      <w:r>
        <w:rPr>
          <w:rFonts w:ascii="SimSun" w:hAnsi="SimSun" w:eastAsia="SimSun" w:cs="SimSun"/>
          <w:sz w:val="22"/>
          <w:szCs w:val="22"/>
          <w:spacing w:val="2"/>
        </w:rPr>
        <w:t>过为包括从高级管理者到营销人员甚至车间工人在</w:t>
      </w:r>
      <w:r>
        <w:rPr>
          <w:rFonts w:ascii="SimSun" w:hAnsi="SimSun" w:eastAsia="SimSun" w:cs="SimSun"/>
          <w:sz w:val="22"/>
          <w:szCs w:val="22"/>
          <w:spacing w:val="1"/>
        </w:rPr>
        <w:t>内的员工  </w:t>
      </w:r>
      <w:r>
        <w:rPr>
          <w:rFonts w:ascii="SimSun" w:hAnsi="SimSun" w:eastAsia="SimSun" w:cs="SimSun"/>
          <w:sz w:val="22"/>
          <w:szCs w:val="22"/>
          <w:spacing w:val="-7"/>
        </w:rPr>
        <w:t>提供信息、技能和工具，引导员工更好、更及时地在“影响点”</w:t>
      </w:r>
    </w:p>
    <w:p>
      <w:pPr>
        <w:ind w:left="980"/>
        <w:spacing w:line="219" w:lineRule="auto"/>
        <w:rPr>
          <w:rFonts w:ascii="SimSun" w:hAnsi="SimSun" w:eastAsia="SimSun" w:cs="SimSun"/>
          <w:sz w:val="22"/>
          <w:szCs w:val="22"/>
        </w:rPr>
      </w:pPr>
      <w:r>
        <w:rPr>
          <w:rFonts w:ascii="SimSun" w:hAnsi="SimSun" w:eastAsia="SimSun" w:cs="SimSun"/>
          <w:sz w:val="22"/>
          <w:szCs w:val="22"/>
          <w:spacing w:val="-7"/>
        </w:rPr>
        <w:t>做出决策。</w:t>
      </w:r>
    </w:p>
    <w:p>
      <w:pPr>
        <w:pStyle w:val="BodyText"/>
        <w:spacing w:line="430" w:lineRule="auto"/>
        <w:rPr/>
      </w:pPr>
      <w:r/>
    </w:p>
    <w:p>
      <w:pPr>
        <w:ind w:left="983"/>
        <w:spacing w:before="71" w:line="222" w:lineRule="auto"/>
        <w:outlineLvl w:val="1"/>
        <w:rPr>
          <w:rFonts w:ascii="SimHei" w:hAnsi="SimHei" w:eastAsia="SimHei" w:cs="SimHei"/>
          <w:sz w:val="22"/>
          <w:szCs w:val="22"/>
        </w:rPr>
      </w:pPr>
      <w:r>
        <w:rPr>
          <w:rFonts w:ascii="SimHei" w:hAnsi="SimHei" w:eastAsia="SimHei" w:cs="SimHei"/>
          <w:sz w:val="22"/>
          <w:szCs w:val="22"/>
          <w:b/>
          <w:bCs/>
          <w:color w:val="E05D05"/>
          <w:spacing w:val="8"/>
        </w:rPr>
        <w:t>二、集成的数据蕴藏知识</w:t>
      </w:r>
    </w:p>
    <w:p>
      <w:pPr>
        <w:ind w:left="980" w:right="101" w:firstLine="460"/>
        <w:spacing w:before="293" w:line="352" w:lineRule="auto"/>
        <w:jc w:val="both"/>
        <w:rPr>
          <w:rFonts w:ascii="SimSun" w:hAnsi="SimSun" w:eastAsia="SimSun" w:cs="SimSun"/>
          <w:sz w:val="22"/>
          <w:szCs w:val="22"/>
        </w:rPr>
      </w:pPr>
      <w:r>
        <w:rPr>
          <w:rFonts w:ascii="SimSun" w:hAnsi="SimSun" w:eastAsia="SimSun" w:cs="SimSun"/>
          <w:sz w:val="22"/>
          <w:szCs w:val="22"/>
          <w:spacing w:val="-6"/>
        </w:rPr>
        <w:t>数据是事实或观察的结果，是对客观事物的逻辑归纳，是</w:t>
      </w:r>
      <w:r>
        <w:rPr>
          <w:rFonts w:ascii="SimSun" w:hAnsi="SimSun" w:eastAsia="SimSun" w:cs="SimSun"/>
          <w:sz w:val="22"/>
          <w:szCs w:val="22"/>
          <w:spacing w:val="9"/>
        </w:rPr>
        <w:t xml:space="preserve"> </w:t>
      </w:r>
      <w:r>
        <w:rPr>
          <w:rFonts w:ascii="SimSun" w:hAnsi="SimSun" w:eastAsia="SimSun" w:cs="SimSun"/>
          <w:sz w:val="22"/>
          <w:szCs w:val="22"/>
          <w:spacing w:val="-6"/>
        </w:rPr>
        <w:t>用于表示客观事物未经加工的原始素材。自然界和人类</w:t>
      </w:r>
      <w:r>
        <w:rPr>
          <w:rFonts w:ascii="SimSun" w:hAnsi="SimSun" w:eastAsia="SimSun" w:cs="SimSun"/>
          <w:sz w:val="22"/>
          <w:szCs w:val="22"/>
          <w:spacing w:val="-7"/>
        </w:rPr>
        <w:t>社会的</w:t>
      </w:r>
      <w:r>
        <w:rPr>
          <w:rFonts w:ascii="SimSun" w:hAnsi="SimSun" w:eastAsia="SimSun" w:cs="SimSun"/>
          <w:sz w:val="22"/>
          <w:szCs w:val="22"/>
        </w:rPr>
        <w:t xml:space="preserve">  </w:t>
      </w:r>
      <w:r>
        <w:rPr>
          <w:rFonts w:ascii="SimSun" w:hAnsi="SimSun" w:eastAsia="SimSun" w:cs="SimSun"/>
          <w:sz w:val="22"/>
          <w:szCs w:val="22"/>
          <w:spacing w:val="-6"/>
        </w:rPr>
        <w:t>万事万物都在源源不断地产生数据，而绝大多数的数据是难以</w:t>
      </w:r>
      <w:r>
        <w:rPr>
          <w:rFonts w:ascii="SimSun" w:hAnsi="SimSun" w:eastAsia="SimSun" w:cs="SimSun"/>
          <w:sz w:val="22"/>
          <w:szCs w:val="22"/>
        </w:rPr>
        <w:t xml:space="preserve">  </w:t>
      </w:r>
      <w:r>
        <w:rPr>
          <w:rFonts w:ascii="SimSun" w:hAnsi="SimSun" w:eastAsia="SimSun" w:cs="SimSun"/>
          <w:sz w:val="22"/>
          <w:szCs w:val="22"/>
          <w:spacing w:val="-3"/>
        </w:rPr>
        <w:t>通过人类自身条件和现有科技手段获取的。随着传感、通信、</w:t>
      </w:r>
      <w:r>
        <w:rPr>
          <w:rFonts w:ascii="SimSun" w:hAnsi="SimSun" w:eastAsia="SimSun" w:cs="SimSun"/>
          <w:sz w:val="22"/>
          <w:szCs w:val="22"/>
          <w:spacing w:val="9"/>
        </w:rPr>
        <w:t xml:space="preserve"> </w:t>
      </w:r>
      <w:r>
        <w:rPr>
          <w:rFonts w:ascii="SimSun" w:hAnsi="SimSun" w:eastAsia="SimSun" w:cs="SimSun"/>
          <w:sz w:val="22"/>
          <w:szCs w:val="22"/>
          <w:spacing w:val="-6"/>
        </w:rPr>
        <w:t>存储、计算等技术的发展，数据采集、传输、</w:t>
      </w:r>
      <w:r>
        <w:rPr>
          <w:rFonts w:ascii="SimSun" w:hAnsi="SimSun" w:eastAsia="SimSun" w:cs="SimSun"/>
          <w:sz w:val="22"/>
          <w:szCs w:val="22"/>
          <w:spacing w:val="-7"/>
        </w:rPr>
        <w:t>存储、分析、挖</w:t>
      </w:r>
      <w:r>
        <w:rPr>
          <w:rFonts w:ascii="SimSun" w:hAnsi="SimSun" w:eastAsia="SimSun" w:cs="SimSun"/>
          <w:sz w:val="22"/>
          <w:szCs w:val="22"/>
        </w:rPr>
        <w:t xml:space="preserve">  </w:t>
      </w:r>
      <w:r>
        <w:rPr>
          <w:rFonts w:ascii="SimSun" w:hAnsi="SimSun" w:eastAsia="SimSun" w:cs="SimSun"/>
          <w:sz w:val="22"/>
          <w:szCs w:val="22"/>
          <w:spacing w:val="-6"/>
        </w:rPr>
        <w:t>掘的手段越来越丰富，这些蕴含在自然界和人类社会中的隐性</w:t>
      </w:r>
    </w:p>
    <w:p>
      <w:pPr>
        <w:ind w:left="980"/>
        <w:spacing w:line="219" w:lineRule="auto"/>
        <w:rPr>
          <w:rFonts w:ascii="SimSun" w:hAnsi="SimSun" w:eastAsia="SimSun" w:cs="SimSun"/>
          <w:sz w:val="22"/>
          <w:szCs w:val="22"/>
        </w:rPr>
      </w:pPr>
      <w:r>
        <w:rPr>
          <w:rFonts w:ascii="SimSun" w:hAnsi="SimSun" w:eastAsia="SimSun" w:cs="SimSun"/>
          <w:sz w:val="22"/>
          <w:szCs w:val="22"/>
          <w:spacing w:val="-11"/>
        </w:rPr>
        <w:t>数据正在不断地显性化。</w:t>
      </w:r>
    </w:p>
    <w:p>
      <w:pPr>
        <w:ind w:left="1440"/>
        <w:spacing w:before="199" w:line="430" w:lineRule="exact"/>
        <w:rPr>
          <w:rFonts w:ascii="SimSun" w:hAnsi="SimSun" w:eastAsia="SimSun" w:cs="SimSun"/>
          <w:sz w:val="22"/>
          <w:szCs w:val="22"/>
        </w:rPr>
      </w:pPr>
      <w:r>
        <w:rPr>
          <w:rFonts w:ascii="SimSun" w:hAnsi="SimSun" w:eastAsia="SimSun" w:cs="SimSun"/>
          <w:sz w:val="22"/>
          <w:szCs w:val="22"/>
          <w:spacing w:val="-5"/>
          <w:position w:val="15"/>
        </w:rPr>
        <w:t>知识是人类在实践过程中认识客观世界的成果，包括客观</w:t>
      </w:r>
    </w:p>
    <w:p>
      <w:pPr>
        <w:ind w:left="980"/>
        <w:spacing w:line="219" w:lineRule="auto"/>
        <w:rPr>
          <w:rFonts w:ascii="SimSun" w:hAnsi="SimSun" w:eastAsia="SimSun" w:cs="SimSun"/>
          <w:sz w:val="22"/>
          <w:szCs w:val="22"/>
        </w:rPr>
      </w:pPr>
      <w:r>
        <w:rPr>
          <w:rFonts w:ascii="SimSun" w:hAnsi="SimSun" w:eastAsia="SimSun" w:cs="SimSun"/>
          <w:sz w:val="22"/>
          <w:szCs w:val="22"/>
          <w:spacing w:val="-3"/>
        </w:rPr>
        <w:t>世界的描述以及在教育和实践中获得的技能。20世纪50年代，</w:t>
      </w:r>
    </w:p>
    <w:p>
      <w:pPr>
        <w:spacing w:line="219" w:lineRule="auto"/>
        <w:sectPr>
          <w:footerReference w:type="default" r:id="rId656"/>
          <w:pgSz w:w="7560" w:h="11380"/>
          <w:pgMar w:top="226" w:right="608" w:bottom="459" w:left="0" w:header="0" w:footer="173" w:gutter="0"/>
        </w:sectPr>
        <w:rPr>
          <w:rFonts w:ascii="SimSun" w:hAnsi="SimSun" w:eastAsia="SimSun" w:cs="SimSun"/>
          <w:sz w:val="22"/>
          <w:szCs w:val="22"/>
        </w:rPr>
      </w:pPr>
    </w:p>
    <w:p>
      <w:pPr>
        <w:ind w:left="5352"/>
        <w:spacing w:line="219" w:lineRule="auto"/>
        <w:rPr>
          <w:rFonts w:ascii="SimSun" w:hAnsi="SimSun" w:eastAsia="SimSun" w:cs="SimSun"/>
          <w:sz w:val="16"/>
          <w:szCs w:val="16"/>
        </w:rPr>
      </w:pPr>
      <w:bookmarkStart w:name="bookmark31" w:id="28"/>
      <w:bookmarkEnd w:id="28"/>
      <w:r>
        <w:rPr>
          <w:rFonts w:ascii="SimSun" w:hAnsi="SimSun" w:eastAsia="SimSun" w:cs="SimSun"/>
          <w:sz w:val="16"/>
          <w:szCs w:val="16"/>
          <w:b/>
          <w:bCs/>
          <w:spacing w:val="-4"/>
        </w:rPr>
        <w:t>未来篇</w:t>
      </w:r>
    </w:p>
    <w:p>
      <w:pPr>
        <w:ind w:left="4890"/>
        <w:spacing w:before="12" w:line="219" w:lineRule="auto"/>
        <w:rPr>
          <w:rFonts w:ascii="SimSun" w:hAnsi="SimSun" w:eastAsia="SimSun" w:cs="SimSun"/>
          <w:sz w:val="16"/>
          <w:szCs w:val="16"/>
        </w:rPr>
      </w:pPr>
      <w:r>
        <w:rPr>
          <w:rFonts w:ascii="SimSun" w:hAnsi="SimSun" w:eastAsia="SimSun" w:cs="SimSun"/>
          <w:sz w:val="16"/>
          <w:szCs w:val="16"/>
          <w:color w:val="E5872A"/>
          <w:spacing w:val="-8"/>
        </w:rPr>
        <w:t>释放数据潜能</w:t>
      </w:r>
    </w:p>
    <w:p>
      <w:pPr>
        <w:pStyle w:val="BodyText"/>
        <w:spacing w:line="318" w:lineRule="auto"/>
        <w:rPr/>
      </w:pPr>
      <w:r/>
    </w:p>
    <w:p>
      <w:pPr>
        <w:pStyle w:val="BodyText"/>
        <w:spacing w:line="318" w:lineRule="auto"/>
        <w:rPr/>
      </w:pPr>
      <w:r/>
    </w:p>
    <w:p>
      <w:pPr>
        <w:ind w:right="121"/>
        <w:spacing w:before="71" w:line="353" w:lineRule="auto"/>
        <w:jc w:val="both"/>
        <w:rPr>
          <w:rFonts w:ascii="SimSun" w:hAnsi="SimSun" w:eastAsia="SimSun" w:cs="SimSun"/>
          <w:sz w:val="22"/>
          <w:szCs w:val="22"/>
        </w:rPr>
      </w:pPr>
      <w:r>
        <w:rPr>
          <w:rFonts w:ascii="SimSun" w:hAnsi="SimSun" w:eastAsia="SimSun" w:cs="SimSun"/>
          <w:sz w:val="22"/>
          <w:szCs w:val="22"/>
          <w:spacing w:val="-6"/>
        </w:rPr>
        <w:t>世界著名哲学家迈克尔·波兰尼发现了知识的隐性维度。与显</w:t>
      </w:r>
      <w:r>
        <w:rPr>
          <w:rFonts w:ascii="SimSun" w:hAnsi="SimSun" w:eastAsia="SimSun" w:cs="SimSun"/>
          <w:sz w:val="22"/>
          <w:szCs w:val="22"/>
          <w:spacing w:val="5"/>
        </w:rPr>
        <w:t xml:space="preserve"> </w:t>
      </w:r>
      <w:r>
        <w:rPr>
          <w:rFonts w:ascii="SimSun" w:hAnsi="SimSun" w:eastAsia="SimSun" w:cs="SimSun"/>
          <w:sz w:val="22"/>
          <w:szCs w:val="22"/>
          <w:spacing w:val="-6"/>
        </w:rPr>
        <w:t>性知识相比，隐性知识比较偶然、随意、难以捕捉，获取相对</w:t>
      </w:r>
      <w:r>
        <w:rPr>
          <w:rFonts w:ascii="SimSun" w:hAnsi="SimSun" w:eastAsia="SimSun" w:cs="SimSun"/>
          <w:sz w:val="22"/>
          <w:szCs w:val="22"/>
        </w:rPr>
        <w:t xml:space="preserve"> </w:t>
      </w:r>
      <w:r>
        <w:rPr>
          <w:rFonts w:ascii="SimSun" w:hAnsi="SimSun" w:eastAsia="SimSun" w:cs="SimSun"/>
          <w:sz w:val="22"/>
          <w:szCs w:val="22"/>
          <w:spacing w:val="-6"/>
        </w:rPr>
        <w:t>困难。但是，隐性知识是相对的，在一定条件下可以转化为显</w:t>
      </w:r>
      <w:r>
        <w:rPr>
          <w:rFonts w:ascii="SimSun" w:hAnsi="SimSun" w:eastAsia="SimSun" w:cs="SimSun"/>
          <w:sz w:val="22"/>
          <w:szCs w:val="22"/>
          <w:spacing w:val="5"/>
        </w:rPr>
        <w:t xml:space="preserve"> </w:t>
      </w:r>
      <w:r>
        <w:rPr>
          <w:rFonts w:ascii="SimSun" w:hAnsi="SimSun" w:eastAsia="SimSun" w:cs="SimSun"/>
          <w:sz w:val="22"/>
          <w:szCs w:val="22"/>
          <w:spacing w:val="-6"/>
        </w:rPr>
        <w:t>性知识，它对于一个人来说是隐性知识，对另一个人来说可能</w:t>
      </w:r>
    </w:p>
    <w:p>
      <w:pPr>
        <w:spacing w:line="220" w:lineRule="auto"/>
        <w:rPr>
          <w:rFonts w:ascii="SimSun" w:hAnsi="SimSun" w:eastAsia="SimSun" w:cs="SimSun"/>
          <w:sz w:val="22"/>
          <w:szCs w:val="22"/>
        </w:rPr>
      </w:pPr>
      <w:r>
        <w:rPr>
          <w:rFonts w:ascii="SimSun" w:hAnsi="SimSun" w:eastAsia="SimSun" w:cs="SimSun"/>
          <w:sz w:val="22"/>
          <w:szCs w:val="22"/>
          <w:spacing w:val="-13"/>
        </w:rPr>
        <w:t>已经是显性知识。</w:t>
      </w:r>
    </w:p>
    <w:p>
      <w:pPr>
        <w:ind w:right="78" w:firstLine="440"/>
        <w:spacing w:before="188" w:line="352" w:lineRule="auto"/>
        <w:jc w:val="both"/>
        <w:rPr>
          <w:rFonts w:ascii="SimSun" w:hAnsi="SimSun" w:eastAsia="SimSun" w:cs="SimSun"/>
          <w:sz w:val="22"/>
          <w:szCs w:val="22"/>
        </w:rPr>
      </w:pPr>
      <w:r>
        <w:rPr>
          <w:rFonts w:ascii="SimSun" w:hAnsi="SimSun" w:eastAsia="SimSun" w:cs="SimSun"/>
          <w:sz w:val="22"/>
          <w:szCs w:val="22"/>
          <w:spacing w:val="-5"/>
        </w:rPr>
        <w:t>对于一家工业企业来说，比同行业企业掌握更多的隐性知</w:t>
      </w:r>
      <w:r>
        <w:rPr>
          <w:rFonts w:ascii="SimSun" w:hAnsi="SimSun" w:eastAsia="SimSun" w:cs="SimSun"/>
          <w:sz w:val="22"/>
          <w:szCs w:val="22"/>
          <w:spacing w:val="10"/>
        </w:rPr>
        <w:t xml:space="preserve"> </w:t>
      </w:r>
      <w:r>
        <w:rPr>
          <w:rFonts w:ascii="SimSun" w:hAnsi="SimSun" w:eastAsia="SimSun" w:cs="SimSun"/>
          <w:sz w:val="22"/>
          <w:szCs w:val="22"/>
          <w:spacing w:val="-6"/>
        </w:rPr>
        <w:t>识往往是它们占据产业竞争制高点的关键。流程和系统的软件</w:t>
      </w:r>
      <w:r>
        <w:rPr>
          <w:rFonts w:ascii="SimSun" w:hAnsi="SimSun" w:eastAsia="SimSun" w:cs="SimSun"/>
          <w:sz w:val="22"/>
          <w:szCs w:val="22"/>
        </w:rPr>
        <w:t xml:space="preserve"> </w:t>
      </w:r>
      <w:r>
        <w:rPr>
          <w:rFonts w:ascii="SimSun" w:hAnsi="SimSun" w:eastAsia="SimSun" w:cs="SimSun"/>
          <w:sz w:val="22"/>
          <w:szCs w:val="22"/>
          <w:spacing w:val="-7"/>
        </w:rPr>
        <w:t>是工业知识自动化的核心技术之一，工业知识软件化的过程也</w:t>
      </w:r>
      <w:r>
        <w:rPr>
          <w:rFonts w:ascii="SimSun" w:hAnsi="SimSun" w:eastAsia="SimSun" w:cs="SimSun"/>
          <w:sz w:val="22"/>
          <w:szCs w:val="22"/>
          <w:spacing w:val="18"/>
        </w:rPr>
        <w:t xml:space="preserve"> </w:t>
      </w:r>
      <w:r>
        <w:rPr>
          <w:rFonts w:ascii="SimSun" w:hAnsi="SimSun" w:eastAsia="SimSun" w:cs="SimSun"/>
          <w:sz w:val="22"/>
          <w:szCs w:val="22"/>
          <w:spacing w:val="-6"/>
        </w:rPr>
        <w:t>是工业隐性知识显性化的过程。工业知识的软件化就是对</w:t>
      </w:r>
      <w:r>
        <w:rPr>
          <w:rFonts w:ascii="SimSun" w:hAnsi="SimSun" w:eastAsia="SimSun" w:cs="SimSun"/>
          <w:sz w:val="22"/>
          <w:szCs w:val="22"/>
          <w:spacing w:val="-7"/>
        </w:rPr>
        <w:t>物理</w:t>
      </w:r>
      <w:r>
        <w:rPr>
          <w:rFonts w:ascii="SimSun" w:hAnsi="SimSun" w:eastAsia="SimSun" w:cs="SimSun"/>
          <w:sz w:val="22"/>
          <w:szCs w:val="22"/>
        </w:rPr>
        <w:t xml:space="preserve"> </w:t>
      </w:r>
      <w:r>
        <w:rPr>
          <w:rFonts w:ascii="SimSun" w:hAnsi="SimSun" w:eastAsia="SimSun" w:cs="SimSun"/>
          <w:sz w:val="22"/>
          <w:szCs w:val="22"/>
          <w:spacing w:val="-6"/>
        </w:rPr>
        <w:t>世界难以解决的问题进行建模并在虚拟空间进行模拟仿真</w:t>
      </w:r>
      <w:r>
        <w:rPr>
          <w:rFonts w:ascii="SimSun" w:hAnsi="SimSun" w:eastAsia="SimSun" w:cs="SimSun"/>
          <w:sz w:val="22"/>
          <w:szCs w:val="22"/>
          <w:spacing w:val="-7"/>
        </w:rPr>
        <w:t>求解</w:t>
      </w:r>
      <w:r>
        <w:rPr>
          <w:rFonts w:ascii="SimSun" w:hAnsi="SimSun" w:eastAsia="SimSun" w:cs="SimSun"/>
          <w:sz w:val="22"/>
          <w:szCs w:val="22"/>
        </w:rPr>
        <w:t xml:space="preserve"> </w:t>
      </w:r>
      <w:r>
        <w:rPr>
          <w:rFonts w:ascii="SimSun" w:hAnsi="SimSun" w:eastAsia="SimSun" w:cs="SimSun"/>
          <w:sz w:val="22"/>
          <w:szCs w:val="22"/>
          <w:spacing w:val="-6"/>
        </w:rPr>
        <w:t>的过程。物理世界的问题被转化为数字模型，求解物理问题的</w:t>
      </w:r>
      <w:r>
        <w:rPr>
          <w:rFonts w:ascii="SimSun" w:hAnsi="SimSun" w:eastAsia="SimSun" w:cs="SimSun"/>
          <w:sz w:val="22"/>
          <w:szCs w:val="22"/>
          <w:spacing w:val="7"/>
        </w:rPr>
        <w:t xml:space="preserve"> </w:t>
      </w:r>
      <w:r>
        <w:rPr>
          <w:rFonts w:ascii="SimSun" w:hAnsi="SimSun" w:eastAsia="SimSun" w:cs="SimSun"/>
          <w:sz w:val="22"/>
          <w:szCs w:val="22"/>
          <w:spacing w:val="-6"/>
        </w:rPr>
        <w:t>算法被设计为一套软件，从各类信息系统中获取的数据成为模</w:t>
      </w:r>
    </w:p>
    <w:p>
      <w:pPr>
        <w:spacing w:before="1" w:line="218" w:lineRule="auto"/>
        <w:rPr>
          <w:rFonts w:ascii="SimSun" w:hAnsi="SimSun" w:eastAsia="SimSun" w:cs="SimSun"/>
          <w:sz w:val="22"/>
          <w:szCs w:val="22"/>
        </w:rPr>
      </w:pPr>
      <w:r>
        <w:rPr>
          <w:rFonts w:ascii="SimSun" w:hAnsi="SimSun" w:eastAsia="SimSun" w:cs="SimSun"/>
          <w:sz w:val="22"/>
          <w:szCs w:val="22"/>
          <w:spacing w:val="-9"/>
        </w:rPr>
        <w:t>拟仿真的初始自变量。</w:t>
      </w:r>
    </w:p>
    <w:p>
      <w:pPr>
        <w:pStyle w:val="BodyText"/>
        <w:spacing w:line="411" w:lineRule="auto"/>
        <w:rPr/>
      </w:pPr>
      <w:r/>
    </w:p>
    <w:p>
      <w:pPr>
        <w:ind w:left="3"/>
        <w:spacing w:before="72" w:line="222" w:lineRule="auto"/>
        <w:outlineLvl w:val="1"/>
        <w:rPr>
          <w:rFonts w:ascii="SimHei" w:hAnsi="SimHei" w:eastAsia="SimHei" w:cs="SimHei"/>
          <w:sz w:val="22"/>
          <w:szCs w:val="22"/>
        </w:rPr>
      </w:pPr>
      <w:r>
        <w:rPr>
          <w:rFonts w:ascii="SimHei" w:hAnsi="SimHei" w:eastAsia="SimHei" w:cs="SimHei"/>
          <w:sz w:val="22"/>
          <w:szCs w:val="22"/>
          <w:b/>
          <w:bCs/>
          <w:color w:val="F8A62C"/>
          <w:spacing w:val="8"/>
        </w:rPr>
        <w:t>三、集成的数据赋能转型</w:t>
      </w:r>
    </w:p>
    <w:p>
      <w:pPr>
        <w:ind w:right="105" w:firstLine="460"/>
        <w:spacing w:before="301" w:line="352" w:lineRule="auto"/>
        <w:jc w:val="both"/>
        <w:rPr>
          <w:rFonts w:ascii="SimSun" w:hAnsi="SimSun" w:eastAsia="SimSun" w:cs="SimSun"/>
          <w:sz w:val="22"/>
          <w:szCs w:val="22"/>
        </w:rPr>
      </w:pPr>
      <w:r>
        <w:rPr>
          <w:rFonts w:ascii="SimSun" w:hAnsi="SimSun" w:eastAsia="SimSun" w:cs="SimSun"/>
          <w:sz w:val="22"/>
          <w:szCs w:val="22"/>
          <w:spacing w:val="-7"/>
        </w:rPr>
        <w:t>企业内部数据都被记录下来，通过各类软件和数据分析平</w:t>
      </w:r>
      <w:r>
        <w:rPr>
          <w:rFonts w:ascii="SimSun" w:hAnsi="SimSun" w:eastAsia="SimSun" w:cs="SimSun"/>
          <w:sz w:val="22"/>
          <w:szCs w:val="22"/>
          <w:spacing w:val="14"/>
        </w:rPr>
        <w:t xml:space="preserve"> </w:t>
      </w:r>
      <w:r>
        <w:rPr>
          <w:rFonts w:ascii="SimSun" w:hAnsi="SimSun" w:eastAsia="SimSun" w:cs="SimSun"/>
          <w:sz w:val="22"/>
          <w:szCs w:val="22"/>
          <w:spacing w:val="-6"/>
        </w:rPr>
        <w:t>台的加工、分析、集成，将会对企业运营、价值链提升乃至产</w:t>
      </w:r>
      <w:r>
        <w:rPr>
          <w:rFonts w:ascii="SimSun" w:hAnsi="SimSun" w:eastAsia="SimSun" w:cs="SimSun"/>
          <w:sz w:val="22"/>
          <w:szCs w:val="22"/>
          <w:spacing w:val="4"/>
        </w:rPr>
        <w:t xml:space="preserve"> </w:t>
      </w:r>
      <w:r>
        <w:rPr>
          <w:rFonts w:ascii="SimSun" w:hAnsi="SimSun" w:eastAsia="SimSun" w:cs="SimSun"/>
          <w:sz w:val="22"/>
          <w:szCs w:val="22"/>
          <w:spacing w:val="-6"/>
        </w:rPr>
        <w:t>品全生命周期管理产生直接的指导和控制作用。企业数</w:t>
      </w:r>
      <w:r>
        <w:rPr>
          <w:rFonts w:ascii="SimSun" w:hAnsi="SimSun" w:eastAsia="SimSun" w:cs="SimSun"/>
          <w:sz w:val="22"/>
          <w:szCs w:val="22"/>
          <w:spacing w:val="-7"/>
        </w:rPr>
        <w:t>据应用</w:t>
      </w:r>
      <w:r>
        <w:rPr>
          <w:rFonts w:ascii="SimSun" w:hAnsi="SimSun" w:eastAsia="SimSun" w:cs="SimSun"/>
          <w:sz w:val="22"/>
          <w:szCs w:val="22"/>
        </w:rPr>
        <w:t xml:space="preserve"> </w:t>
      </w:r>
      <w:r>
        <w:rPr>
          <w:rFonts w:ascii="SimSun" w:hAnsi="SimSun" w:eastAsia="SimSun" w:cs="SimSun"/>
          <w:sz w:val="22"/>
          <w:szCs w:val="22"/>
          <w:spacing w:val="-6"/>
        </w:rPr>
        <w:t>覆盖研发设计、生产制造、供应链管理、市场营销、售出服务</w:t>
      </w:r>
      <w:r>
        <w:rPr>
          <w:rFonts w:ascii="SimSun" w:hAnsi="SimSun" w:eastAsia="SimSun" w:cs="SimSun"/>
          <w:sz w:val="22"/>
          <w:szCs w:val="22"/>
          <w:spacing w:val="1"/>
        </w:rPr>
        <w:t xml:space="preserve"> </w:t>
      </w:r>
      <w:r>
        <w:rPr>
          <w:rFonts w:ascii="SimSun" w:hAnsi="SimSun" w:eastAsia="SimSun" w:cs="SimSun"/>
          <w:sz w:val="22"/>
          <w:szCs w:val="22"/>
          <w:spacing w:val="-6"/>
        </w:rPr>
        <w:t>等产品全生命周期的各个环节。在当前全球产能过剩的大环境</w:t>
      </w:r>
      <w:r>
        <w:rPr>
          <w:rFonts w:ascii="SimSun" w:hAnsi="SimSun" w:eastAsia="SimSun" w:cs="SimSun"/>
          <w:sz w:val="22"/>
          <w:szCs w:val="22"/>
        </w:rPr>
        <w:t xml:space="preserve"> </w:t>
      </w:r>
      <w:r>
        <w:rPr>
          <w:rFonts w:ascii="SimSun" w:hAnsi="SimSun" w:eastAsia="SimSun" w:cs="SimSun"/>
          <w:sz w:val="22"/>
          <w:szCs w:val="22"/>
          <w:spacing w:val="-6"/>
        </w:rPr>
        <w:t>下，企业面对的产品和服务需求越来越差异化、多元化，这大</w:t>
      </w:r>
    </w:p>
    <w:p>
      <w:pPr>
        <w:spacing w:before="2" w:line="217" w:lineRule="auto"/>
        <w:rPr>
          <w:rFonts w:ascii="SimSun" w:hAnsi="SimSun" w:eastAsia="SimSun" w:cs="SimSun"/>
          <w:sz w:val="22"/>
          <w:szCs w:val="22"/>
        </w:rPr>
      </w:pPr>
      <w:r>
        <w:rPr>
          <w:rFonts w:ascii="SimSun" w:hAnsi="SimSun" w:eastAsia="SimSun" w:cs="SimSun"/>
          <w:sz w:val="22"/>
          <w:szCs w:val="22"/>
          <w:spacing w:val="-2"/>
        </w:rPr>
        <w:t>幅增加了研发设计、生产制造、产品服务等过程的不确定性、</w:t>
      </w:r>
    </w:p>
    <w:p>
      <w:pPr>
        <w:spacing w:line="217" w:lineRule="auto"/>
        <w:sectPr>
          <w:footerReference w:type="default" r:id="rId658"/>
          <w:pgSz w:w="7530" w:h="11370"/>
          <w:pgMar w:top="204" w:right="1034" w:bottom="469" w:left="589" w:header="0" w:footer="183" w:gutter="0"/>
        </w:sectPr>
        <w:rPr>
          <w:rFonts w:ascii="SimSun" w:hAnsi="SimSun" w:eastAsia="SimSun" w:cs="SimSun"/>
          <w:sz w:val="22"/>
          <w:szCs w:val="22"/>
        </w:rPr>
      </w:pPr>
    </w:p>
    <w:p>
      <w:pPr>
        <w:ind w:left="949"/>
        <w:spacing w:line="219" w:lineRule="auto"/>
        <w:rPr>
          <w:rFonts w:ascii="SimSun" w:hAnsi="SimSun" w:eastAsia="SimSun" w:cs="SimSun"/>
          <w:sz w:val="16"/>
          <w:szCs w:val="16"/>
        </w:rPr>
      </w:pPr>
      <w:r>
        <w:drawing>
          <wp:anchor distT="0" distB="0" distL="0" distR="0" simplePos="0" relativeHeight="254126080" behindDoc="0" locked="0" layoutInCell="0" allowOverlap="1">
            <wp:simplePos x="0" y="0"/>
            <wp:positionH relativeFrom="page">
              <wp:posOffset>12721</wp:posOffset>
            </wp:positionH>
            <wp:positionV relativeFrom="page">
              <wp:posOffset>0</wp:posOffset>
            </wp:positionV>
            <wp:extent cx="603243" cy="641334"/>
            <wp:effectExtent l="0" t="0" r="0" b="0"/>
            <wp:wrapNone/>
            <wp:docPr id="756" name="IM 756"/>
            <wp:cNvGraphicFramePr/>
            <a:graphic>
              <a:graphicData uri="http://schemas.openxmlformats.org/drawingml/2006/picture">
                <pic:pic>
                  <pic:nvPicPr>
                    <pic:cNvPr id="756" name="IM 756"/>
                    <pic:cNvPicPr/>
                  </pic:nvPicPr>
                  <pic:blipFill>
                    <a:blip r:embed="rId660"/>
                    <a:stretch>
                      <a:fillRect/>
                    </a:stretch>
                  </pic:blipFill>
                  <pic:spPr>
                    <a:xfrm rot="0">
                      <a:off x="0" y="0"/>
                      <a:ext cx="603243" cy="641334"/>
                    </a:xfrm>
                    <a:prstGeom prst="rect">
                      <a:avLst/>
                    </a:prstGeom>
                  </pic:spPr>
                </pic:pic>
              </a:graphicData>
            </a:graphic>
          </wp:anchor>
        </w:drawing>
      </w:r>
      <w:r>
        <w:rPr>
          <w:rFonts w:ascii="SimSun" w:hAnsi="SimSun" w:eastAsia="SimSun" w:cs="SimSun"/>
          <w:sz w:val="16"/>
          <w:szCs w:val="16"/>
          <w:color w:val="D85E02"/>
          <w:spacing w:val="-2"/>
        </w:rPr>
        <w:t>数据为王</w:t>
      </w:r>
    </w:p>
    <w:p>
      <w:pPr>
        <w:ind w:left="123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8" w:lineRule="auto"/>
        <w:rPr/>
      </w:pPr>
      <w:r/>
    </w:p>
    <w:p>
      <w:pPr>
        <w:pStyle w:val="BodyText"/>
        <w:spacing w:line="318" w:lineRule="auto"/>
        <w:rPr/>
      </w:pPr>
      <w:r/>
    </w:p>
    <w:p>
      <w:pPr>
        <w:ind w:left="949" w:right="69"/>
        <w:spacing w:before="72" w:line="353" w:lineRule="auto"/>
        <w:jc w:val="both"/>
        <w:rPr>
          <w:rFonts w:ascii="SimSun" w:hAnsi="SimSun" w:eastAsia="SimSun" w:cs="SimSun"/>
          <w:sz w:val="22"/>
          <w:szCs w:val="22"/>
        </w:rPr>
      </w:pPr>
      <w:r>
        <w:rPr>
          <w:rFonts w:ascii="SimSun" w:hAnsi="SimSun" w:eastAsia="SimSun" w:cs="SimSun"/>
          <w:sz w:val="22"/>
          <w:szCs w:val="22"/>
          <w:spacing w:val="-6"/>
        </w:rPr>
        <w:t>多样性和复杂性，规模化、标准化、预制化的传统生产方式已</w:t>
      </w:r>
      <w:r>
        <w:rPr>
          <w:rFonts w:ascii="SimSun" w:hAnsi="SimSun" w:eastAsia="SimSun" w:cs="SimSun"/>
          <w:sz w:val="22"/>
          <w:szCs w:val="22"/>
          <w:spacing w:val="5"/>
        </w:rPr>
        <w:t xml:space="preserve"> </w:t>
      </w:r>
      <w:r>
        <w:rPr>
          <w:rFonts w:ascii="SimSun" w:hAnsi="SimSun" w:eastAsia="SimSun" w:cs="SimSun"/>
          <w:sz w:val="22"/>
          <w:szCs w:val="22"/>
          <w:spacing w:val="-6"/>
        </w:rPr>
        <w:t>经无法满足日益增长的定制化需求。承载着信息和知识的数据</w:t>
      </w:r>
      <w:r>
        <w:rPr>
          <w:rFonts w:ascii="SimSun" w:hAnsi="SimSun" w:eastAsia="SimSun" w:cs="SimSun"/>
          <w:sz w:val="22"/>
          <w:szCs w:val="22"/>
          <w:spacing w:val="3"/>
        </w:rPr>
        <w:t xml:space="preserve"> </w:t>
      </w:r>
      <w:r>
        <w:rPr>
          <w:rFonts w:ascii="SimSun" w:hAnsi="SimSun" w:eastAsia="SimSun" w:cs="SimSun"/>
          <w:sz w:val="22"/>
          <w:szCs w:val="22"/>
          <w:spacing w:val="-6"/>
        </w:rPr>
        <w:t>沿着产品价值方向自由流动，解决了企业面临的不确定性、多</w:t>
      </w:r>
    </w:p>
    <w:p>
      <w:pPr>
        <w:ind w:left="949"/>
        <w:spacing w:line="219" w:lineRule="auto"/>
        <w:rPr>
          <w:rFonts w:ascii="SimSun" w:hAnsi="SimSun" w:eastAsia="SimSun" w:cs="SimSun"/>
          <w:sz w:val="22"/>
          <w:szCs w:val="22"/>
        </w:rPr>
      </w:pPr>
      <w:r>
        <w:rPr>
          <w:rFonts w:ascii="SimSun" w:hAnsi="SimSun" w:eastAsia="SimSun" w:cs="SimSun"/>
          <w:sz w:val="22"/>
          <w:szCs w:val="22"/>
          <w:spacing w:val="-10"/>
        </w:rPr>
        <w:t>样性、复杂性等问题。</w:t>
      </w:r>
    </w:p>
    <w:p>
      <w:pPr>
        <w:ind w:left="949" w:firstLine="430"/>
        <w:spacing w:before="187" w:line="352" w:lineRule="auto"/>
        <w:jc w:val="both"/>
        <w:rPr>
          <w:rFonts w:ascii="SimSun" w:hAnsi="SimSun" w:eastAsia="SimSun" w:cs="SimSun"/>
          <w:sz w:val="22"/>
          <w:szCs w:val="22"/>
        </w:rPr>
      </w:pPr>
      <w:r>
        <w:rPr>
          <w:rFonts w:ascii="SimSun" w:hAnsi="SimSun" w:eastAsia="SimSun" w:cs="SimSun"/>
          <w:sz w:val="22"/>
          <w:szCs w:val="22"/>
          <w:spacing w:val="-6"/>
        </w:rPr>
        <w:t>在研发设计环节，研发设计工具及管理平台的普及，有效</w:t>
      </w:r>
      <w:r>
        <w:rPr>
          <w:rFonts w:ascii="SimSun" w:hAnsi="SimSun" w:eastAsia="SimSun" w:cs="SimSun"/>
          <w:sz w:val="22"/>
          <w:szCs w:val="22"/>
          <w:spacing w:val="18"/>
        </w:rPr>
        <w:t xml:space="preserve"> </w:t>
      </w:r>
      <w:r>
        <w:rPr>
          <w:rFonts w:ascii="SimSun" w:hAnsi="SimSun" w:eastAsia="SimSun" w:cs="SimSun"/>
          <w:sz w:val="22"/>
          <w:szCs w:val="22"/>
          <w:spacing w:val="-6"/>
        </w:rPr>
        <w:t>整合了企业内部研发设计资源，也加速重构了企业传统的</w:t>
      </w:r>
      <w:r>
        <w:rPr>
          <w:rFonts w:ascii="SimSun" w:hAnsi="SimSun" w:eastAsia="SimSun" w:cs="SimSun"/>
          <w:sz w:val="22"/>
          <w:szCs w:val="22"/>
          <w:spacing w:val="-7"/>
        </w:rPr>
        <w:t>研发 </w:t>
      </w:r>
      <w:r>
        <w:rPr>
          <w:rFonts w:ascii="SimSun" w:hAnsi="SimSun" w:eastAsia="SimSun" w:cs="SimSun"/>
          <w:sz w:val="22"/>
          <w:szCs w:val="22"/>
          <w:spacing w:val="-5"/>
        </w:rPr>
        <w:t>模式、重建企业创新业务的边界。当前，许</w:t>
      </w:r>
      <w:r>
        <w:rPr>
          <w:rFonts w:ascii="SimSun" w:hAnsi="SimSun" w:eastAsia="SimSun" w:cs="SimSun"/>
          <w:sz w:val="22"/>
          <w:szCs w:val="22"/>
          <w:spacing w:val="-6"/>
        </w:rPr>
        <w:t>多企业研发的定位</w:t>
      </w:r>
      <w:r>
        <w:rPr>
          <w:rFonts w:ascii="SimSun" w:hAnsi="SimSun" w:eastAsia="SimSun" w:cs="SimSun"/>
          <w:sz w:val="22"/>
          <w:szCs w:val="22"/>
        </w:rPr>
        <w:t xml:space="preserve"> </w:t>
      </w:r>
      <w:r>
        <w:rPr>
          <w:rFonts w:ascii="SimSun" w:hAnsi="SimSun" w:eastAsia="SimSun" w:cs="SimSun"/>
          <w:sz w:val="22"/>
          <w:szCs w:val="22"/>
          <w:spacing w:val="-6"/>
        </w:rPr>
        <w:t>正在从基于产品功能和性能的研发，向物料可采购性、客</w:t>
      </w:r>
      <w:r>
        <w:rPr>
          <w:rFonts w:ascii="SimSun" w:hAnsi="SimSun" w:eastAsia="SimSun" w:cs="SimSun"/>
          <w:sz w:val="22"/>
          <w:szCs w:val="22"/>
          <w:spacing w:val="-7"/>
        </w:rPr>
        <w:t>户需 </w:t>
      </w:r>
      <w:r>
        <w:rPr>
          <w:rFonts w:ascii="SimSun" w:hAnsi="SimSun" w:eastAsia="SimSun" w:cs="SimSun"/>
          <w:sz w:val="22"/>
          <w:szCs w:val="22"/>
          <w:spacing w:val="-6"/>
        </w:rPr>
        <w:t>求实时响应性、产品可维护性、产品可盈利性转变。研发</w:t>
      </w:r>
      <w:r>
        <w:rPr>
          <w:rFonts w:ascii="SimSun" w:hAnsi="SimSun" w:eastAsia="SimSun" w:cs="SimSun"/>
          <w:sz w:val="22"/>
          <w:szCs w:val="22"/>
          <w:spacing w:val="-7"/>
        </w:rPr>
        <w:t>参与 </w:t>
      </w:r>
      <w:r>
        <w:rPr>
          <w:rFonts w:ascii="SimSun" w:hAnsi="SimSun" w:eastAsia="SimSun" w:cs="SimSun"/>
          <w:sz w:val="22"/>
          <w:szCs w:val="22"/>
          <w:spacing w:val="-3"/>
        </w:rPr>
        <w:t>主体从单一的研发部门向制造、采购、营销等其他部门拓展，</w:t>
      </w:r>
      <w:r>
        <w:rPr>
          <w:rFonts w:ascii="SimSun" w:hAnsi="SimSun" w:eastAsia="SimSun" w:cs="SimSun"/>
          <w:sz w:val="22"/>
          <w:szCs w:val="22"/>
        </w:rPr>
        <w:t xml:space="preserve"> </w:t>
      </w:r>
      <w:r>
        <w:rPr>
          <w:rFonts w:ascii="SimSun" w:hAnsi="SimSun" w:eastAsia="SimSun" w:cs="SimSun"/>
          <w:sz w:val="22"/>
          <w:szCs w:val="22"/>
          <w:spacing w:val="-11"/>
        </w:rPr>
        <w:t>突破了原有研发部门的边界。研发创新流程从串行向并行转变，</w:t>
      </w:r>
      <w:r>
        <w:rPr>
          <w:rFonts w:ascii="SimSun" w:hAnsi="SimSun" w:eastAsia="SimSun" w:cs="SimSun"/>
          <w:sz w:val="22"/>
          <w:szCs w:val="22"/>
          <w:spacing w:val="7"/>
        </w:rPr>
        <w:t xml:space="preserve"> </w:t>
      </w:r>
      <w:r>
        <w:rPr>
          <w:rFonts w:ascii="SimSun" w:hAnsi="SimSun" w:eastAsia="SimSun" w:cs="SimSun"/>
          <w:sz w:val="22"/>
          <w:szCs w:val="22"/>
          <w:spacing w:val="-6"/>
        </w:rPr>
        <w:t>大大缩短了研发周期、提高了研发效率。华为借助协同研</w:t>
      </w:r>
      <w:r>
        <w:rPr>
          <w:rFonts w:ascii="SimSun" w:hAnsi="SimSun" w:eastAsia="SimSun" w:cs="SimSun"/>
          <w:sz w:val="22"/>
          <w:szCs w:val="22"/>
          <w:spacing w:val="-7"/>
        </w:rPr>
        <w:t>发平 </w:t>
      </w:r>
      <w:r>
        <w:rPr>
          <w:rFonts w:ascii="SimSun" w:hAnsi="SimSun" w:eastAsia="SimSun" w:cs="SimSun"/>
          <w:sz w:val="22"/>
          <w:szCs w:val="22"/>
          <w:spacing w:val="-6"/>
        </w:rPr>
        <w:t>台构建的集成研发流程，解决了早期研发产品和规划的</w:t>
      </w:r>
      <w:r>
        <w:rPr>
          <w:rFonts w:ascii="SimSun" w:hAnsi="SimSun" w:eastAsia="SimSun" w:cs="SimSun"/>
          <w:sz w:val="22"/>
          <w:szCs w:val="22"/>
          <w:spacing w:val="-7"/>
        </w:rPr>
        <w:t>匹配度 </w:t>
      </w:r>
      <w:r>
        <w:rPr>
          <w:rFonts w:ascii="SimSun" w:hAnsi="SimSun" w:eastAsia="SimSun" w:cs="SimSun"/>
          <w:sz w:val="22"/>
          <w:szCs w:val="22"/>
          <w:spacing w:val="-6"/>
        </w:rPr>
        <w:t>低、客户满意度低、产品方向决策失误频繁、版本混乱、</w:t>
      </w:r>
      <w:r>
        <w:rPr>
          <w:rFonts w:ascii="SimSun" w:hAnsi="SimSun" w:eastAsia="SimSun" w:cs="SimSun"/>
          <w:sz w:val="22"/>
          <w:szCs w:val="22"/>
          <w:spacing w:val="-7"/>
        </w:rPr>
        <w:t>开发 </w:t>
      </w:r>
      <w:r>
        <w:rPr>
          <w:rFonts w:ascii="SimSun" w:hAnsi="SimSun" w:eastAsia="SimSun" w:cs="SimSun"/>
          <w:sz w:val="22"/>
          <w:szCs w:val="22"/>
          <w:spacing w:val="-6"/>
        </w:rPr>
        <w:t>效率低等问题，实现了由技术驱动向客户需求驱动的转变</w:t>
      </w:r>
      <w:r>
        <w:rPr>
          <w:rFonts w:ascii="SimSun" w:hAnsi="SimSun" w:eastAsia="SimSun" w:cs="SimSun"/>
          <w:sz w:val="22"/>
          <w:szCs w:val="22"/>
          <w:spacing w:val="-7"/>
        </w:rPr>
        <w:t>。波 </w:t>
      </w:r>
      <w:r>
        <w:rPr>
          <w:rFonts w:ascii="SimSun" w:hAnsi="SimSun" w:eastAsia="SimSun" w:cs="SimSun"/>
          <w:sz w:val="22"/>
          <w:szCs w:val="22"/>
          <w:spacing w:val="2"/>
        </w:rPr>
        <w:t>音公司通过大数据技术优化了设计模型，将机翼的</w:t>
      </w:r>
      <w:r>
        <w:rPr>
          <w:rFonts w:ascii="SimSun" w:hAnsi="SimSun" w:eastAsia="SimSun" w:cs="SimSun"/>
          <w:sz w:val="22"/>
          <w:szCs w:val="22"/>
          <w:spacing w:val="1"/>
        </w:rPr>
        <w:t>风洞实验 </w:t>
      </w:r>
      <w:r>
        <w:rPr>
          <w:rFonts w:ascii="SimSun" w:hAnsi="SimSun" w:eastAsia="SimSun" w:cs="SimSun"/>
          <w:sz w:val="22"/>
          <w:szCs w:val="22"/>
          <w:spacing w:val="12"/>
        </w:rPr>
        <w:t>次数从2005年的11次缩减至2014年的1次。不同行业的大 </w:t>
      </w:r>
      <w:r>
        <w:rPr>
          <w:rFonts w:ascii="SimSun" w:hAnsi="SimSun" w:eastAsia="SimSun" w:cs="SimSun"/>
          <w:sz w:val="22"/>
          <w:szCs w:val="22"/>
          <w:spacing w:val="-6"/>
        </w:rPr>
        <w:t>数据的应用目标和价值实现方式存在差异。流程制造业领</w:t>
      </w:r>
      <w:r>
        <w:rPr>
          <w:rFonts w:ascii="SimSun" w:hAnsi="SimSun" w:eastAsia="SimSun" w:cs="SimSun"/>
          <w:sz w:val="22"/>
          <w:szCs w:val="22"/>
          <w:spacing w:val="-7"/>
        </w:rPr>
        <w:t>域重 </w:t>
      </w:r>
      <w:r>
        <w:rPr>
          <w:rFonts w:ascii="SimSun" w:hAnsi="SimSun" w:eastAsia="SimSun" w:cs="SimSun"/>
          <w:sz w:val="22"/>
          <w:szCs w:val="22"/>
          <w:spacing w:val="-5"/>
        </w:rPr>
        <w:t>在实现工艺优化，工业大数据的主要应用在于</w:t>
      </w:r>
      <w:r>
        <w:rPr>
          <w:rFonts w:ascii="SimSun" w:hAnsi="SimSun" w:eastAsia="SimSun" w:cs="SimSun"/>
          <w:sz w:val="22"/>
          <w:szCs w:val="22"/>
          <w:spacing w:val="-6"/>
        </w:rPr>
        <w:t>分析功能，深入</w:t>
      </w:r>
      <w:r>
        <w:rPr>
          <w:rFonts w:ascii="SimSun" w:hAnsi="SimSun" w:eastAsia="SimSun" w:cs="SimSun"/>
          <w:sz w:val="22"/>
          <w:szCs w:val="22"/>
        </w:rPr>
        <w:t xml:space="preserve"> </w:t>
      </w:r>
      <w:r>
        <w:rPr>
          <w:rFonts w:ascii="SimSun" w:hAnsi="SimSun" w:eastAsia="SimSun" w:cs="SimSun"/>
          <w:sz w:val="22"/>
          <w:szCs w:val="22"/>
          <w:spacing w:val="-6"/>
        </w:rPr>
        <w:t>了解历史工艺流程数据，找出工艺步骤和投入之间的模式</w:t>
      </w:r>
      <w:r>
        <w:rPr>
          <w:rFonts w:ascii="SimSun" w:hAnsi="SimSun" w:eastAsia="SimSun" w:cs="SimSun"/>
          <w:sz w:val="22"/>
          <w:szCs w:val="22"/>
          <w:spacing w:val="-7"/>
        </w:rPr>
        <w:t>和关 </w:t>
      </w:r>
      <w:r>
        <w:rPr>
          <w:rFonts w:ascii="SimSun" w:hAnsi="SimSun" w:eastAsia="SimSun" w:cs="SimSun"/>
          <w:sz w:val="22"/>
          <w:szCs w:val="22"/>
          <w:spacing w:val="-6"/>
        </w:rPr>
        <w:t>系，对过去彼此独立的各类数据进行汇总和分析，评估和改进</w:t>
      </w:r>
    </w:p>
    <w:p>
      <w:pPr>
        <w:ind w:left="949"/>
        <w:spacing w:line="219" w:lineRule="auto"/>
        <w:rPr>
          <w:rFonts w:ascii="SimSun" w:hAnsi="SimSun" w:eastAsia="SimSun" w:cs="SimSun"/>
          <w:sz w:val="22"/>
          <w:szCs w:val="22"/>
        </w:rPr>
      </w:pPr>
      <w:r>
        <w:rPr>
          <w:rFonts w:ascii="SimSun" w:hAnsi="SimSun" w:eastAsia="SimSun" w:cs="SimSun"/>
          <w:sz w:val="22"/>
          <w:szCs w:val="22"/>
          <w:spacing w:val="-6"/>
        </w:rPr>
        <w:t>当前的操作工艺流程。离散制造业重在产品的协同设计与仿真</w:t>
      </w:r>
    </w:p>
    <w:p>
      <w:pPr>
        <w:spacing w:line="219" w:lineRule="auto"/>
        <w:sectPr>
          <w:footerReference w:type="default" r:id="rId659"/>
          <w:pgSz w:w="7560" w:h="11380"/>
          <w:pgMar w:top="186" w:right="729" w:bottom="488" w:left="20" w:header="0" w:footer="203"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color w:val="4E4481"/>
          <w:spacing w:val="-10"/>
        </w:rPr>
        <w:t>未来篇</w:t>
      </w:r>
    </w:p>
    <w:p>
      <w:pPr>
        <w:ind w:left="4872"/>
        <w:spacing w:before="10" w:line="219" w:lineRule="auto"/>
        <w:rPr>
          <w:rFonts w:ascii="SimSun" w:hAnsi="SimSun" w:eastAsia="SimSun" w:cs="SimSun"/>
          <w:sz w:val="16"/>
          <w:szCs w:val="16"/>
        </w:rPr>
      </w:pPr>
      <w:r>
        <w:rPr>
          <w:rFonts w:ascii="SimSun" w:hAnsi="SimSun" w:eastAsia="SimSun" w:cs="SimSun"/>
          <w:sz w:val="16"/>
          <w:szCs w:val="16"/>
          <w:b/>
          <w:bCs/>
          <w:color w:val="D46E08"/>
          <w:spacing w:val="-9"/>
        </w:rPr>
        <w:t>释放数据潜能</w:t>
      </w:r>
    </w:p>
    <w:p>
      <w:pPr>
        <w:pStyle w:val="BodyText"/>
        <w:spacing w:line="313" w:lineRule="auto"/>
        <w:rPr/>
      </w:pPr>
      <w:r/>
    </w:p>
    <w:p>
      <w:pPr>
        <w:pStyle w:val="BodyText"/>
        <w:spacing w:line="314" w:lineRule="auto"/>
        <w:rPr/>
      </w:pPr>
      <w:r/>
    </w:p>
    <w:p>
      <w:pPr>
        <w:ind w:right="93"/>
        <w:spacing w:before="72" w:line="361" w:lineRule="auto"/>
        <w:jc w:val="both"/>
        <w:rPr>
          <w:rFonts w:ascii="SimSun" w:hAnsi="SimSun" w:eastAsia="SimSun" w:cs="SimSun"/>
          <w:sz w:val="22"/>
          <w:szCs w:val="22"/>
        </w:rPr>
      </w:pPr>
      <w:r>
        <w:rPr>
          <w:rFonts w:ascii="SimSun" w:hAnsi="SimSun" w:eastAsia="SimSun" w:cs="SimSun"/>
          <w:sz w:val="22"/>
          <w:szCs w:val="22"/>
          <w:spacing w:val="-6"/>
        </w:rPr>
        <w:t>模拟，工业大数据的主要应用在于采用数据存储、分析、处理</w:t>
      </w:r>
      <w:r>
        <w:rPr>
          <w:rFonts w:ascii="SimSun" w:hAnsi="SimSun" w:eastAsia="SimSun" w:cs="SimSun"/>
          <w:sz w:val="22"/>
          <w:szCs w:val="22"/>
          <w:spacing w:val="8"/>
        </w:rPr>
        <w:t xml:space="preserve"> </w:t>
      </w:r>
      <w:r>
        <w:rPr>
          <w:rFonts w:ascii="SimSun" w:hAnsi="SimSun" w:eastAsia="SimSun" w:cs="SimSun"/>
          <w:sz w:val="22"/>
          <w:szCs w:val="22"/>
          <w:spacing w:val="-6"/>
        </w:rPr>
        <w:t>等技术处理产品数据，建立企业级产品数据库，以便不同地域</w:t>
      </w:r>
      <w:r>
        <w:rPr>
          <w:rFonts w:ascii="SimSun" w:hAnsi="SimSun" w:eastAsia="SimSun" w:cs="SimSun"/>
          <w:sz w:val="22"/>
          <w:szCs w:val="22"/>
          <w:spacing w:val="10"/>
        </w:rPr>
        <w:t xml:space="preserve"> </w:t>
      </w:r>
      <w:r>
        <w:rPr>
          <w:rFonts w:ascii="SimSun" w:hAnsi="SimSun" w:eastAsia="SimSun" w:cs="SimSun"/>
          <w:sz w:val="22"/>
          <w:szCs w:val="22"/>
          <w:spacing w:val="-6"/>
        </w:rPr>
        <w:t>可以访问相同的设计数据，从而实现多站点协同、满足工程组</w:t>
      </w:r>
      <w:r>
        <w:rPr>
          <w:rFonts w:ascii="SimSun" w:hAnsi="SimSun" w:eastAsia="SimSun" w:cs="SimSun"/>
          <w:sz w:val="22"/>
          <w:szCs w:val="22"/>
          <w:spacing w:val="8"/>
        </w:rPr>
        <w:t xml:space="preserve"> </w:t>
      </w:r>
      <w:r>
        <w:rPr>
          <w:rFonts w:ascii="SimSun" w:hAnsi="SimSun" w:eastAsia="SimSun" w:cs="SimSun"/>
          <w:sz w:val="22"/>
          <w:szCs w:val="22"/>
          <w:spacing w:val="-6"/>
        </w:rPr>
        <w:t>织的设计协同要求。同时，企业将大数据技术与产品仿真排程</w:t>
      </w:r>
    </w:p>
    <w:p>
      <w:pPr>
        <w:spacing w:line="218" w:lineRule="auto"/>
        <w:rPr>
          <w:rFonts w:ascii="SimSun" w:hAnsi="SimSun" w:eastAsia="SimSun" w:cs="SimSun"/>
          <w:sz w:val="22"/>
          <w:szCs w:val="22"/>
        </w:rPr>
      </w:pPr>
      <w:r>
        <w:rPr>
          <w:rFonts w:ascii="SimSun" w:hAnsi="SimSun" w:eastAsia="SimSun" w:cs="SimSun"/>
          <w:sz w:val="22"/>
          <w:szCs w:val="22"/>
          <w:spacing w:val="-10"/>
        </w:rPr>
        <w:t>相结合，提供更好的设计工具，缩短产品交付周期。</w:t>
      </w:r>
    </w:p>
    <w:p>
      <w:pPr>
        <w:ind w:firstLine="439"/>
        <w:spacing w:before="150" w:line="350" w:lineRule="auto"/>
        <w:jc w:val="both"/>
        <w:rPr>
          <w:rFonts w:ascii="SimHei" w:hAnsi="SimHei" w:eastAsia="SimHei" w:cs="SimHei"/>
          <w:sz w:val="22"/>
          <w:szCs w:val="22"/>
        </w:rPr>
      </w:pPr>
      <w:r>
        <w:rPr>
          <w:rFonts w:ascii="SimSun" w:hAnsi="SimSun" w:eastAsia="SimSun" w:cs="SimSun"/>
          <w:sz w:val="22"/>
          <w:szCs w:val="22"/>
          <w:spacing w:val="-3"/>
        </w:rPr>
        <w:t>在生产制造环节，工业大数据主要应用在优化生产过程，</w:t>
      </w:r>
      <w:r>
        <w:rPr>
          <w:rFonts w:ascii="SimSun" w:hAnsi="SimSun" w:eastAsia="SimSun" w:cs="SimSun"/>
          <w:sz w:val="22"/>
          <w:szCs w:val="22"/>
          <w:spacing w:val="17"/>
        </w:rPr>
        <w:t xml:space="preserve"> </w:t>
      </w:r>
      <w:r>
        <w:rPr>
          <w:rFonts w:ascii="SimSun" w:hAnsi="SimSun" w:eastAsia="SimSun" w:cs="SimSun"/>
          <w:sz w:val="22"/>
          <w:szCs w:val="22"/>
        </w:rPr>
        <w:t>其表现为3个方面。</w:t>
      </w:r>
      <w:r>
        <w:rPr>
          <w:rFonts w:ascii="SimHei" w:hAnsi="SimHei" w:eastAsia="SimHei" w:cs="SimHei"/>
          <w:sz w:val="22"/>
          <w:szCs w:val="22"/>
          <w:b/>
          <w:bCs/>
        </w:rPr>
        <w:t>一是利用传感器集中采集生</w:t>
      </w:r>
      <w:r>
        <w:rPr>
          <w:rFonts w:ascii="SimHei" w:hAnsi="SimHei" w:eastAsia="SimHei" w:cs="SimHei"/>
          <w:sz w:val="22"/>
          <w:szCs w:val="22"/>
          <w:b/>
          <w:bCs/>
          <w:spacing w:val="-1"/>
        </w:rPr>
        <w:t>产流程数据，</w:t>
      </w:r>
      <w:r>
        <w:rPr>
          <w:rFonts w:ascii="SimHei" w:hAnsi="SimHei" w:eastAsia="SimHei" w:cs="SimHei"/>
          <w:sz w:val="22"/>
          <w:szCs w:val="22"/>
        </w:rPr>
        <w:t xml:space="preserve"> </w:t>
      </w:r>
      <w:r>
        <w:rPr>
          <w:rFonts w:ascii="SimHei" w:hAnsi="SimHei" w:eastAsia="SimHei" w:cs="SimHei"/>
          <w:sz w:val="22"/>
          <w:szCs w:val="22"/>
          <w:b/>
          <w:bCs/>
          <w:spacing w:val="-8"/>
        </w:rPr>
        <w:t>面向设备、生产线建立工厂模型，精准反映实时生产情况，以</w:t>
      </w:r>
      <w:r>
        <w:rPr>
          <w:rFonts w:ascii="SimHei" w:hAnsi="SimHei" w:eastAsia="SimHei" w:cs="SimHei"/>
          <w:sz w:val="22"/>
          <w:szCs w:val="22"/>
        </w:rPr>
        <w:t xml:space="preserve">  </w:t>
      </w:r>
      <w:r>
        <w:rPr>
          <w:rFonts w:ascii="SimHei" w:hAnsi="SimHei" w:eastAsia="SimHei" w:cs="SimHei"/>
          <w:sz w:val="22"/>
          <w:szCs w:val="22"/>
          <w:b/>
          <w:bCs/>
          <w:spacing w:val="-13"/>
        </w:rPr>
        <w:t>便进行故障分析和批次跟踪。二是通过工况历史数据分析比对，</w:t>
      </w:r>
      <w:r>
        <w:rPr>
          <w:rFonts w:ascii="SimHei" w:hAnsi="SimHei" w:eastAsia="SimHei" w:cs="SimHei"/>
          <w:sz w:val="22"/>
          <w:szCs w:val="22"/>
          <w:spacing w:val="5"/>
        </w:rPr>
        <w:t xml:space="preserve"> </w:t>
      </w:r>
      <w:r>
        <w:rPr>
          <w:rFonts w:ascii="SimHei" w:hAnsi="SimHei" w:eastAsia="SimHei" w:cs="SimHei"/>
          <w:sz w:val="22"/>
          <w:szCs w:val="22"/>
          <w:b/>
          <w:bCs/>
          <w:spacing w:val="-8"/>
        </w:rPr>
        <w:t>及时发现异常，实时对生产过程进行优化。三是通过智能的优</w:t>
      </w:r>
    </w:p>
    <w:p>
      <w:pPr>
        <w:ind w:left="3"/>
        <w:spacing w:before="1" w:line="212" w:lineRule="auto"/>
        <w:rPr>
          <w:rFonts w:ascii="SimSun" w:hAnsi="SimSun" w:eastAsia="SimSun" w:cs="SimSun"/>
          <w:sz w:val="22"/>
          <w:szCs w:val="22"/>
        </w:rPr>
      </w:pPr>
      <w:r>
        <w:rPr>
          <w:rFonts w:ascii="SimHei" w:hAnsi="SimHei" w:eastAsia="SimHei" w:cs="SimHei"/>
          <w:sz w:val="22"/>
          <w:szCs w:val="22"/>
          <w:b/>
          <w:bCs/>
          <w:spacing w:val="-8"/>
        </w:rPr>
        <w:t>化算法，实现生产计划与排程优化</w:t>
      </w:r>
      <w:r>
        <w:rPr>
          <w:rFonts w:ascii="SimSun" w:hAnsi="SimSun" w:eastAsia="SimSun" w:cs="SimSun"/>
          <w:sz w:val="22"/>
          <w:szCs w:val="22"/>
          <w:b/>
          <w:bCs/>
          <w:spacing w:val="-8"/>
        </w:rPr>
        <w:t>。大众汽车</w:t>
      </w:r>
      <w:r>
        <w:rPr>
          <w:rFonts w:ascii="SimSun" w:hAnsi="SimSun" w:eastAsia="SimSun" w:cs="SimSun"/>
          <w:sz w:val="22"/>
          <w:szCs w:val="22"/>
          <w:b/>
          <w:bCs/>
          <w:spacing w:val="-9"/>
        </w:rPr>
        <w:t>、西门子和德国</w:t>
      </w:r>
    </w:p>
    <w:p>
      <w:pPr>
        <w:ind w:right="87"/>
        <w:spacing w:before="176" w:line="353" w:lineRule="auto"/>
        <w:jc w:val="both"/>
        <w:rPr>
          <w:rFonts w:ascii="SimSun" w:hAnsi="SimSun" w:eastAsia="SimSun" w:cs="SimSun"/>
          <w:sz w:val="22"/>
          <w:szCs w:val="22"/>
        </w:rPr>
      </w:pPr>
      <w:r>
        <w:rPr>
          <w:rFonts w:ascii="SimSun" w:hAnsi="SimSun" w:eastAsia="SimSun" w:cs="SimSun"/>
          <w:sz w:val="22"/>
          <w:szCs w:val="22"/>
          <w:spacing w:val="-6"/>
        </w:rPr>
        <w:t>弗劳恩霍夫应用研究促进协会合作了绿色车身技术创新</w:t>
      </w:r>
      <w:r>
        <w:rPr>
          <w:rFonts w:ascii="SimSun" w:hAnsi="SimSun" w:eastAsia="SimSun" w:cs="SimSun"/>
          <w:sz w:val="22"/>
          <w:szCs w:val="22"/>
          <w:spacing w:val="-7"/>
        </w:rPr>
        <w:t>联盟的</w:t>
      </w:r>
      <w:r>
        <w:rPr>
          <w:rFonts w:ascii="SimSun" w:hAnsi="SimSun" w:eastAsia="SimSun" w:cs="SimSun"/>
          <w:sz w:val="22"/>
          <w:szCs w:val="22"/>
        </w:rPr>
        <w:t xml:space="preserve"> </w:t>
      </w:r>
      <w:r>
        <w:rPr>
          <w:rFonts w:ascii="SimSun" w:hAnsi="SimSun" w:eastAsia="SimSun" w:cs="SimSun"/>
          <w:sz w:val="22"/>
          <w:szCs w:val="22"/>
          <w:spacing w:val="-6"/>
        </w:rPr>
        <w:t>项目，对机器人执行多种不同任务时的能耗进行了分析，然后</w:t>
      </w:r>
      <w:r>
        <w:rPr>
          <w:rFonts w:ascii="SimSun" w:hAnsi="SimSun" w:eastAsia="SimSun" w:cs="SimSun"/>
          <w:sz w:val="22"/>
          <w:szCs w:val="22"/>
          <w:spacing w:val="16"/>
        </w:rPr>
        <w:t xml:space="preserve"> </w:t>
      </w:r>
      <w:r>
        <w:rPr>
          <w:rFonts w:ascii="SimSun" w:hAnsi="SimSun" w:eastAsia="SimSun" w:cs="SimSun"/>
          <w:sz w:val="22"/>
          <w:szCs w:val="22"/>
          <w:spacing w:val="-6"/>
        </w:rPr>
        <w:t>根据分析结果，创建了一个模拟模型，为机器人计算出节电运</w:t>
      </w:r>
      <w:r>
        <w:rPr>
          <w:rFonts w:ascii="SimSun" w:hAnsi="SimSun" w:eastAsia="SimSun" w:cs="SimSun"/>
          <w:sz w:val="22"/>
          <w:szCs w:val="22"/>
          <w:spacing w:val="9"/>
        </w:rPr>
        <w:t xml:space="preserve"> </w:t>
      </w:r>
      <w:r>
        <w:rPr>
          <w:rFonts w:ascii="SimSun" w:hAnsi="SimSun" w:eastAsia="SimSun" w:cs="SimSun"/>
          <w:sz w:val="22"/>
          <w:szCs w:val="22"/>
          <w:spacing w:val="-2"/>
        </w:rPr>
        <w:t>动路径，节电高达50%。某生物药品制造商广泛收集与工艺步</w:t>
      </w:r>
      <w:r>
        <w:rPr>
          <w:rFonts w:ascii="SimSun" w:hAnsi="SimSun" w:eastAsia="SimSun" w:cs="SimSun"/>
          <w:sz w:val="22"/>
          <w:szCs w:val="22"/>
          <w:spacing w:val="16"/>
        </w:rPr>
        <w:t xml:space="preserve"> </w:t>
      </w:r>
      <w:r>
        <w:rPr>
          <w:rFonts w:ascii="SimSun" w:hAnsi="SimSun" w:eastAsia="SimSun" w:cs="SimSun"/>
          <w:sz w:val="22"/>
          <w:szCs w:val="22"/>
          <w:spacing w:val="-13"/>
        </w:rPr>
        <w:t>骤和使用材料相关的数据，应用大数据分析技术来确</w:t>
      </w:r>
      <w:r>
        <w:rPr>
          <w:rFonts w:ascii="SimSun" w:hAnsi="SimSun" w:eastAsia="SimSun" w:cs="SimSun"/>
          <w:sz w:val="22"/>
          <w:szCs w:val="22"/>
          <w:spacing w:val="-14"/>
        </w:rPr>
        <w:t>定不同工艺</w:t>
      </w:r>
      <w:r>
        <w:rPr>
          <w:rFonts w:ascii="SimSun" w:hAnsi="SimSun" w:eastAsia="SimSun" w:cs="SimSun"/>
          <w:sz w:val="22"/>
          <w:szCs w:val="22"/>
        </w:rPr>
        <w:t xml:space="preserve"> </w:t>
      </w:r>
      <w:r>
        <w:rPr>
          <w:rFonts w:ascii="SimSun" w:hAnsi="SimSun" w:eastAsia="SimSun" w:cs="SimSun"/>
          <w:sz w:val="22"/>
          <w:szCs w:val="22"/>
          <w:spacing w:val="-13"/>
        </w:rPr>
        <w:t>参数之间的相关性，以及参数对产量的影响，</w:t>
      </w:r>
      <w:r>
        <w:rPr>
          <w:rFonts w:ascii="SimSun" w:hAnsi="SimSun" w:eastAsia="SimSun" w:cs="SimSun"/>
          <w:sz w:val="22"/>
          <w:szCs w:val="22"/>
          <w:spacing w:val="-14"/>
        </w:rPr>
        <w:t>最终确定影响最大</w:t>
      </w:r>
      <w:r>
        <w:rPr>
          <w:rFonts w:ascii="SimSun" w:hAnsi="SimSun" w:eastAsia="SimSun" w:cs="SimSun"/>
          <w:sz w:val="22"/>
          <w:szCs w:val="22"/>
        </w:rPr>
        <w:t xml:space="preserve"> </w:t>
      </w:r>
      <w:r>
        <w:rPr>
          <w:rFonts w:ascii="SimSun" w:hAnsi="SimSun" w:eastAsia="SimSun" w:cs="SimSun"/>
          <w:sz w:val="22"/>
          <w:szCs w:val="22"/>
          <w:spacing w:val="-6"/>
        </w:rPr>
        <w:t>的9种参数，针对与这9种参数相关的工艺流程做出调整，从而</w:t>
      </w:r>
    </w:p>
    <w:p>
      <w:pPr>
        <w:spacing w:line="219" w:lineRule="auto"/>
        <w:rPr>
          <w:rFonts w:ascii="SimSun" w:hAnsi="SimSun" w:eastAsia="SimSun" w:cs="SimSun"/>
          <w:sz w:val="22"/>
          <w:szCs w:val="22"/>
        </w:rPr>
      </w:pPr>
      <w:r>
        <w:rPr>
          <w:rFonts w:ascii="SimSun" w:hAnsi="SimSun" w:eastAsia="SimSun" w:cs="SimSun"/>
          <w:sz w:val="22"/>
          <w:szCs w:val="22"/>
          <w:spacing w:val="-3"/>
        </w:rPr>
        <w:t>把疫苗产量增加了50%以上。</w:t>
      </w:r>
    </w:p>
    <w:p>
      <w:pPr>
        <w:ind w:right="70" w:firstLine="449"/>
        <w:spacing w:before="229" w:line="369" w:lineRule="auto"/>
        <w:jc w:val="both"/>
        <w:rPr>
          <w:rFonts w:ascii="SimSun" w:hAnsi="SimSun" w:eastAsia="SimSun" w:cs="SimSun"/>
          <w:sz w:val="22"/>
          <w:szCs w:val="22"/>
        </w:rPr>
      </w:pPr>
      <w:r>
        <w:rPr>
          <w:rFonts w:ascii="SimSun" w:hAnsi="SimSun" w:eastAsia="SimSun" w:cs="SimSun"/>
          <w:sz w:val="22"/>
          <w:szCs w:val="22"/>
          <w:spacing w:val="-6"/>
        </w:rPr>
        <w:t>在营销服务环节，企业可以利用大数据挖掘用户需求和市</w:t>
      </w:r>
      <w:r>
        <w:rPr>
          <w:rFonts w:ascii="SimSun" w:hAnsi="SimSun" w:eastAsia="SimSun" w:cs="SimSun"/>
          <w:sz w:val="22"/>
          <w:szCs w:val="22"/>
          <w:spacing w:val="11"/>
        </w:rPr>
        <w:t xml:space="preserve"> </w:t>
      </w:r>
      <w:r>
        <w:rPr>
          <w:rFonts w:ascii="SimSun" w:hAnsi="SimSun" w:eastAsia="SimSun" w:cs="SimSun"/>
          <w:sz w:val="22"/>
          <w:szCs w:val="22"/>
          <w:spacing w:val="-13"/>
        </w:rPr>
        <w:t>场趋势，找到机会产品，进行生产指导和后期市场营销分析。例</w:t>
      </w:r>
    </w:p>
    <w:p>
      <w:pPr>
        <w:spacing w:line="219" w:lineRule="auto"/>
        <w:rPr>
          <w:rFonts w:ascii="SimSun" w:hAnsi="SimSun" w:eastAsia="SimSun" w:cs="SimSun"/>
          <w:sz w:val="22"/>
          <w:szCs w:val="22"/>
        </w:rPr>
      </w:pPr>
      <w:r>
        <w:rPr>
          <w:rFonts w:ascii="SimSun" w:hAnsi="SimSun" w:eastAsia="SimSun" w:cs="SimSun"/>
          <w:sz w:val="22"/>
          <w:szCs w:val="22"/>
          <w:spacing w:val="-10"/>
        </w:rPr>
        <w:t>如，建立用户对商品需求的分析体系，挖掘用户深层次的需求；</w:t>
      </w:r>
    </w:p>
    <w:p>
      <w:pPr>
        <w:spacing w:line="219" w:lineRule="auto"/>
        <w:sectPr>
          <w:footerReference w:type="default" r:id="rId661"/>
          <w:pgSz w:w="7530" w:h="11370"/>
          <w:pgMar w:top="194" w:right="996" w:bottom="469" w:left="649" w:header="0" w:footer="183" w:gutter="0"/>
        </w:sectPr>
        <w:rPr>
          <w:rFonts w:ascii="SimSun" w:hAnsi="SimSun" w:eastAsia="SimSun" w:cs="SimSun"/>
          <w:sz w:val="22"/>
          <w:szCs w:val="22"/>
        </w:rPr>
      </w:pPr>
    </w:p>
    <w:p>
      <w:pPr>
        <w:spacing w:line="219" w:lineRule="auto"/>
        <w:rPr>
          <w:rFonts w:ascii="SimSun" w:hAnsi="SimSun" w:eastAsia="SimSun" w:cs="SimSun"/>
          <w:sz w:val="16"/>
          <w:szCs w:val="16"/>
        </w:rPr>
      </w:pPr>
      <w:r>
        <w:rPr>
          <w:rFonts w:ascii="SimSun" w:hAnsi="SimSun" w:eastAsia="SimSun" w:cs="SimSun"/>
          <w:sz w:val="16"/>
          <w:szCs w:val="16"/>
          <w:color w:val="E77F17"/>
          <w:spacing w:val="-2"/>
        </w:rPr>
        <w:t>数据为王</w:t>
      </w:r>
    </w:p>
    <w:p>
      <w:pPr>
        <w:ind w:left="280"/>
        <w:spacing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5" w:lineRule="auto"/>
        <w:rPr/>
      </w:pPr>
      <w:r/>
    </w:p>
    <w:p>
      <w:pPr>
        <w:pStyle w:val="BodyText"/>
        <w:spacing w:line="315" w:lineRule="auto"/>
        <w:rPr/>
      </w:pPr>
      <w:r/>
    </w:p>
    <w:p>
      <w:pPr>
        <w:ind w:right="19"/>
        <w:spacing w:before="72" w:line="352" w:lineRule="auto"/>
        <w:jc w:val="both"/>
        <w:rPr>
          <w:rFonts w:ascii="SimSun" w:hAnsi="SimSun" w:eastAsia="SimSun" w:cs="SimSun"/>
          <w:sz w:val="22"/>
          <w:szCs w:val="22"/>
        </w:rPr>
      </w:pPr>
      <w:r>
        <w:rPr>
          <w:rFonts w:ascii="SimSun" w:hAnsi="SimSun" w:eastAsia="SimSun" w:cs="SimSun"/>
          <w:sz w:val="22"/>
          <w:szCs w:val="22"/>
          <w:spacing w:val="-11"/>
        </w:rPr>
        <w:t>建立科学的商品生产方案分析系统，结合用户需求与产品生产，</w:t>
      </w:r>
      <w:r>
        <w:rPr>
          <w:rFonts w:ascii="SimSun" w:hAnsi="SimSun" w:eastAsia="SimSun" w:cs="SimSun"/>
          <w:sz w:val="22"/>
          <w:szCs w:val="22"/>
          <w:spacing w:val="7"/>
        </w:rPr>
        <w:t xml:space="preserve"> </w:t>
      </w:r>
      <w:r>
        <w:rPr>
          <w:rFonts w:ascii="SimSun" w:hAnsi="SimSun" w:eastAsia="SimSun" w:cs="SimSun"/>
          <w:sz w:val="22"/>
          <w:szCs w:val="22"/>
          <w:spacing w:val="-6"/>
        </w:rPr>
        <w:t>形成满足消费者预期的各品类生产方案等。再如，企业服</w:t>
      </w:r>
      <w:r>
        <w:rPr>
          <w:rFonts w:ascii="SimSun" w:hAnsi="SimSun" w:eastAsia="SimSun" w:cs="SimSun"/>
          <w:sz w:val="22"/>
          <w:szCs w:val="22"/>
          <w:spacing w:val="-7"/>
        </w:rPr>
        <w:t>务可 </w:t>
      </w:r>
      <w:r>
        <w:rPr>
          <w:rFonts w:ascii="SimSun" w:hAnsi="SimSun" w:eastAsia="SimSun" w:cs="SimSun"/>
          <w:sz w:val="22"/>
          <w:szCs w:val="22"/>
          <w:spacing w:val="-21"/>
        </w:rPr>
        <w:t>结合工业大数据，促进企业从被动服务、定期服务发展成为主动服</w:t>
      </w:r>
      <w:r>
        <w:rPr>
          <w:rFonts w:ascii="SimSun" w:hAnsi="SimSun" w:eastAsia="SimSun" w:cs="SimSun"/>
          <w:sz w:val="22"/>
          <w:szCs w:val="22"/>
          <w:spacing w:val="5"/>
        </w:rPr>
        <w:t xml:space="preserve"> </w:t>
      </w:r>
      <w:r>
        <w:rPr>
          <w:rFonts w:ascii="SimSun" w:hAnsi="SimSun" w:eastAsia="SimSun" w:cs="SimSun"/>
          <w:sz w:val="22"/>
          <w:szCs w:val="22"/>
          <w:spacing w:val="-25"/>
        </w:rPr>
        <w:t>务、实时服务。例如，通过搭建企业产品数据平台，围绕智能装备、</w:t>
      </w:r>
      <w:r>
        <w:rPr>
          <w:rFonts w:ascii="SimSun" w:hAnsi="SimSun" w:eastAsia="SimSun" w:cs="SimSun"/>
          <w:sz w:val="22"/>
          <w:szCs w:val="22"/>
          <w:spacing w:val="9"/>
        </w:rPr>
        <w:t xml:space="preserve"> </w:t>
      </w:r>
      <w:r>
        <w:rPr>
          <w:rFonts w:ascii="SimSun" w:hAnsi="SimSun" w:eastAsia="SimSun" w:cs="SimSun"/>
          <w:sz w:val="22"/>
          <w:szCs w:val="22"/>
          <w:spacing w:val="-13"/>
        </w:rPr>
        <w:t>智能家居、可穿戴设备、智能联网汽车等多类智能产品，采集产</w:t>
      </w:r>
    </w:p>
    <w:p>
      <w:pPr>
        <w:spacing w:line="218" w:lineRule="auto"/>
        <w:rPr>
          <w:rFonts w:ascii="SimSun" w:hAnsi="SimSun" w:eastAsia="SimSun" w:cs="SimSun"/>
          <w:sz w:val="22"/>
          <w:szCs w:val="22"/>
        </w:rPr>
      </w:pPr>
      <w:r>
        <w:rPr>
          <w:rFonts w:ascii="SimSun" w:hAnsi="SimSun" w:eastAsia="SimSun" w:cs="SimSun"/>
          <w:sz w:val="22"/>
          <w:szCs w:val="22"/>
          <w:spacing w:val="-17"/>
        </w:rPr>
        <w:t>品数据，建立产品性能预测分析模型，提供智能产品服务。</w:t>
      </w:r>
    </w:p>
    <w:p>
      <w:pPr>
        <w:pStyle w:val="BodyText"/>
        <w:spacing w:line="322" w:lineRule="auto"/>
        <w:rPr/>
      </w:pPr>
      <w:r/>
    </w:p>
    <w:p>
      <w:pPr>
        <w:pStyle w:val="BodyText"/>
        <w:spacing w:line="322" w:lineRule="auto"/>
        <w:rPr/>
      </w:pPr>
      <w:r/>
    </w:p>
    <w:p>
      <w:pPr>
        <w:ind w:left="1953"/>
        <w:spacing w:before="91" w:line="219" w:lineRule="auto"/>
        <w:rPr>
          <w:rFonts w:ascii="SimSun" w:hAnsi="SimSun" w:eastAsia="SimSun" w:cs="SimSun"/>
          <w:sz w:val="28"/>
          <w:szCs w:val="28"/>
        </w:rPr>
      </w:pPr>
      <w:r>
        <w:rPr>
          <w:rFonts w:ascii="SimSun" w:hAnsi="SimSun" w:eastAsia="SimSun" w:cs="SimSun"/>
          <w:sz w:val="28"/>
          <w:szCs w:val="28"/>
          <w:b/>
          <w:bCs/>
          <w:color w:val="2E17A6"/>
          <w:spacing w:val="-9"/>
        </w:rPr>
        <w:t>产业级数据融合</w:t>
      </w:r>
    </w:p>
    <w:p>
      <w:pPr>
        <w:pStyle w:val="BodyText"/>
        <w:spacing w:line="324" w:lineRule="auto"/>
        <w:rPr/>
      </w:pPr>
      <w:r/>
    </w:p>
    <w:p>
      <w:pPr>
        <w:ind w:right="75" w:firstLine="430"/>
        <w:spacing w:before="72" w:line="351" w:lineRule="auto"/>
        <w:jc w:val="both"/>
        <w:rPr>
          <w:rFonts w:ascii="SimSun" w:hAnsi="SimSun" w:eastAsia="SimSun" w:cs="SimSun"/>
          <w:sz w:val="22"/>
          <w:szCs w:val="22"/>
        </w:rPr>
      </w:pPr>
      <w:r>
        <w:rPr>
          <w:rFonts w:ascii="SimSun" w:hAnsi="SimSun" w:eastAsia="SimSun" w:cs="SimSun"/>
          <w:sz w:val="22"/>
          <w:szCs w:val="22"/>
          <w:spacing w:val="-5"/>
        </w:rPr>
        <w:t>随着数字化进程不断加速，传统行业和新兴行业纷纷</w:t>
      </w:r>
      <w:r>
        <w:rPr>
          <w:rFonts w:ascii="SimSun" w:hAnsi="SimSun" w:eastAsia="SimSun" w:cs="SimSun"/>
          <w:sz w:val="22"/>
          <w:szCs w:val="22"/>
          <w:spacing w:val="-6"/>
        </w:rPr>
        <w:t>开始</w:t>
      </w:r>
      <w:r>
        <w:rPr>
          <w:rFonts w:ascii="SimSun" w:hAnsi="SimSun" w:eastAsia="SimSun" w:cs="SimSun"/>
          <w:sz w:val="22"/>
          <w:szCs w:val="22"/>
        </w:rPr>
        <w:t xml:space="preserve"> </w:t>
      </w:r>
      <w:r>
        <w:rPr>
          <w:rFonts w:ascii="SimSun" w:hAnsi="SimSun" w:eastAsia="SimSun" w:cs="SimSun"/>
          <w:sz w:val="22"/>
          <w:szCs w:val="22"/>
          <w:spacing w:val="3"/>
        </w:rPr>
        <w:t>数字化转型，覆盖数据技术、数据产品和数据服务的数据产</w:t>
      </w:r>
      <w:r>
        <w:rPr>
          <w:rFonts w:ascii="SimSun" w:hAnsi="SimSun" w:eastAsia="SimSun" w:cs="SimSun"/>
          <w:sz w:val="22"/>
          <w:szCs w:val="22"/>
          <w:spacing w:val="4"/>
        </w:rPr>
        <w:t xml:space="preserve"> </w:t>
      </w:r>
      <w:r>
        <w:rPr>
          <w:rFonts w:ascii="SimSun" w:hAnsi="SimSun" w:eastAsia="SimSun" w:cs="SimSun"/>
          <w:sz w:val="22"/>
          <w:szCs w:val="22"/>
          <w:spacing w:val="-6"/>
        </w:rPr>
        <w:t>业渐渐兴起，数据资源逐步蜕变为数据资产，为经济和社会发</w:t>
      </w:r>
      <w:r>
        <w:rPr>
          <w:rFonts w:ascii="SimSun" w:hAnsi="SimSun" w:eastAsia="SimSun" w:cs="SimSun"/>
          <w:sz w:val="22"/>
          <w:szCs w:val="22"/>
        </w:rPr>
        <w:t xml:space="preserve"> </w:t>
      </w:r>
      <w:r>
        <w:rPr>
          <w:rFonts w:ascii="SimSun" w:hAnsi="SimSun" w:eastAsia="SimSun" w:cs="SimSun"/>
          <w:sz w:val="22"/>
          <w:szCs w:val="22"/>
          <w:spacing w:val="-6"/>
        </w:rPr>
        <w:t>展提供更加充足的“燃料”。从行业来看，2018年按行业划分</w:t>
      </w:r>
      <w:r>
        <w:rPr>
          <w:rFonts w:ascii="SimSun" w:hAnsi="SimSun" w:eastAsia="SimSun" w:cs="SimSun"/>
          <w:sz w:val="22"/>
          <w:szCs w:val="22"/>
          <w:spacing w:val="12"/>
        </w:rPr>
        <w:t xml:space="preserve"> </w:t>
      </w:r>
      <w:r>
        <w:rPr>
          <w:rFonts w:ascii="SimSun" w:hAnsi="SimSun" w:eastAsia="SimSun" w:cs="SimSun"/>
          <w:sz w:val="22"/>
          <w:szCs w:val="22"/>
          <w:spacing w:val="-6"/>
        </w:rPr>
        <w:t>的全球企业数据的规模，制造业拥有的数据要素规模最大，达</w:t>
      </w:r>
      <w:r>
        <w:rPr>
          <w:rFonts w:ascii="SimSun" w:hAnsi="SimSun" w:eastAsia="SimSun" w:cs="SimSun"/>
          <w:sz w:val="22"/>
          <w:szCs w:val="22"/>
        </w:rPr>
        <w:t xml:space="preserve"> </w:t>
      </w:r>
      <w:r>
        <w:rPr>
          <w:rFonts w:ascii="SimSun" w:hAnsi="SimSun" w:eastAsia="SimSun" w:cs="SimSun"/>
          <w:sz w:val="22"/>
          <w:szCs w:val="22"/>
          <w:spacing w:val="-3"/>
        </w:rPr>
        <w:t>到3584</w:t>
      </w:r>
      <w:r>
        <w:rPr>
          <w:rFonts w:ascii="Times New Roman" w:hAnsi="Times New Roman" w:eastAsia="Times New Roman" w:cs="Times New Roman"/>
          <w:sz w:val="22"/>
          <w:szCs w:val="22"/>
          <w:spacing w:val="-3"/>
        </w:rPr>
        <w:t>EB,</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3"/>
        </w:rPr>
        <w:t>占比为20.87%;零售批发和金融服务的数据要素规</w:t>
      </w:r>
      <w:r>
        <w:rPr>
          <w:rFonts w:ascii="SimSun" w:hAnsi="SimSun" w:eastAsia="SimSun" w:cs="SimSun"/>
          <w:sz w:val="22"/>
          <w:szCs w:val="22"/>
        </w:rPr>
        <w:t xml:space="preserve"> </w:t>
      </w:r>
      <w:r>
        <w:rPr>
          <w:rFonts w:ascii="SimSun" w:hAnsi="SimSun" w:eastAsia="SimSun" w:cs="SimSun"/>
          <w:sz w:val="22"/>
          <w:szCs w:val="22"/>
          <w:spacing w:val="3"/>
        </w:rPr>
        <w:t>模分别为2212</w:t>
      </w:r>
      <w:r>
        <w:rPr>
          <w:rFonts w:ascii="Times New Roman" w:hAnsi="Times New Roman" w:eastAsia="Times New Roman" w:cs="Times New Roman"/>
          <w:sz w:val="22"/>
          <w:szCs w:val="22"/>
        </w:rPr>
        <w:t>EB</w:t>
      </w:r>
      <w:r>
        <w:rPr>
          <w:rFonts w:ascii="SimSun" w:hAnsi="SimSun" w:eastAsia="SimSun" w:cs="SimSun"/>
          <w:sz w:val="22"/>
          <w:szCs w:val="22"/>
          <w:spacing w:val="3"/>
        </w:rPr>
        <w:t>和2074</w:t>
      </w:r>
      <w:r>
        <w:rPr>
          <w:rFonts w:ascii="Times New Roman" w:hAnsi="Times New Roman" w:eastAsia="Times New Roman" w:cs="Times New Roman"/>
          <w:sz w:val="22"/>
          <w:szCs w:val="22"/>
        </w:rPr>
        <w:t>EB</w:t>
      </w:r>
      <w:r>
        <w:rPr>
          <w:rFonts w:ascii="Times New Roman" w:hAnsi="Times New Roman" w:eastAsia="Times New Roman" w:cs="Times New Roman"/>
          <w:sz w:val="22"/>
          <w:szCs w:val="22"/>
          <w:spacing w:val="3"/>
        </w:rPr>
        <w:t>,  </w:t>
      </w:r>
      <w:r>
        <w:rPr>
          <w:rFonts w:ascii="SimSun" w:hAnsi="SimSun" w:eastAsia="SimSun" w:cs="SimSun"/>
          <w:sz w:val="22"/>
          <w:szCs w:val="22"/>
          <w:spacing w:val="3"/>
        </w:rPr>
        <w:t>分别占比为12.88%和1</w:t>
      </w:r>
      <w:r>
        <w:rPr>
          <w:rFonts w:ascii="SimSun" w:hAnsi="SimSun" w:eastAsia="SimSun" w:cs="SimSun"/>
          <w:sz w:val="22"/>
          <w:szCs w:val="22"/>
          <w:spacing w:val="2"/>
        </w:rPr>
        <w:t>2.08%;其</w:t>
      </w:r>
      <w:r>
        <w:rPr>
          <w:rFonts w:ascii="SimSun" w:hAnsi="SimSun" w:eastAsia="SimSun" w:cs="SimSun"/>
          <w:sz w:val="22"/>
          <w:szCs w:val="22"/>
        </w:rPr>
        <w:t xml:space="preserve"> </w:t>
      </w:r>
      <w:r>
        <w:rPr>
          <w:rFonts w:ascii="SimSun" w:hAnsi="SimSun" w:eastAsia="SimSun" w:cs="SimSun"/>
          <w:sz w:val="22"/>
          <w:szCs w:val="22"/>
          <w:spacing w:val="-6"/>
        </w:rPr>
        <w:t>后是基础设施建设、媒体与娱乐、医疗保健，数据要素规模为</w:t>
      </w:r>
    </w:p>
    <w:p>
      <w:pPr>
        <w:spacing w:line="212" w:lineRule="auto"/>
        <w:jc w:val="right"/>
        <w:rPr>
          <w:rFonts w:ascii="SimSun" w:hAnsi="SimSun" w:eastAsia="SimSun" w:cs="SimSun"/>
          <w:sz w:val="22"/>
          <w:szCs w:val="22"/>
        </w:rPr>
      </w:pPr>
      <w:r>
        <w:rPr>
          <w:rFonts w:ascii="SimSun" w:hAnsi="SimSun" w:eastAsia="SimSun" w:cs="SimSun"/>
          <w:sz w:val="22"/>
          <w:szCs w:val="22"/>
          <w:spacing w:val="-5"/>
        </w:rPr>
        <w:t>1555EB、1296EB和1218</w:t>
      </w:r>
      <w:r>
        <w:rPr>
          <w:rFonts w:ascii="Times New Roman" w:hAnsi="Times New Roman" w:eastAsia="Times New Roman" w:cs="Times New Roman"/>
          <w:sz w:val="22"/>
          <w:szCs w:val="22"/>
          <w:spacing w:val="-5"/>
        </w:rPr>
        <w:t>EB,</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5"/>
        </w:rPr>
        <w:t>占比分别为9.05%、7.54%和7.09%。</w:t>
      </w:r>
    </w:p>
    <w:p>
      <w:pPr>
        <w:ind w:right="73" w:firstLine="450"/>
        <w:spacing w:before="231" w:line="361" w:lineRule="auto"/>
        <w:jc w:val="both"/>
        <w:rPr>
          <w:rFonts w:ascii="SimSun" w:hAnsi="SimSun" w:eastAsia="SimSun" w:cs="SimSun"/>
          <w:sz w:val="22"/>
          <w:szCs w:val="22"/>
        </w:rPr>
      </w:pPr>
      <w:r>
        <w:rPr>
          <w:rFonts w:ascii="SimSun" w:hAnsi="SimSun" w:eastAsia="SimSun" w:cs="SimSun"/>
          <w:sz w:val="22"/>
          <w:szCs w:val="22"/>
          <w:spacing w:val="-14"/>
        </w:rPr>
        <w:t>企业间的数据融合带来了数据的完整性、及时性、准确性和</w:t>
      </w:r>
      <w:r>
        <w:rPr>
          <w:rFonts w:ascii="SimSun" w:hAnsi="SimSun" w:eastAsia="SimSun" w:cs="SimSun"/>
          <w:sz w:val="22"/>
          <w:szCs w:val="22"/>
        </w:rPr>
        <w:t xml:space="preserve"> </w:t>
      </w:r>
      <w:r>
        <w:rPr>
          <w:rFonts w:ascii="SimSun" w:hAnsi="SimSun" w:eastAsia="SimSun" w:cs="SimSun"/>
          <w:sz w:val="22"/>
          <w:szCs w:val="22"/>
          <w:spacing w:val="-14"/>
        </w:rPr>
        <w:t>可执行性，推动数据—信息—知识—决策持</w:t>
      </w:r>
      <w:r>
        <w:rPr>
          <w:rFonts w:ascii="SimSun" w:hAnsi="SimSun" w:eastAsia="SimSun" w:cs="SimSun"/>
          <w:sz w:val="22"/>
          <w:szCs w:val="22"/>
          <w:spacing w:val="-15"/>
        </w:rPr>
        <w:t>续转化，数据会成为</w:t>
      </w:r>
      <w:r>
        <w:rPr>
          <w:rFonts w:ascii="SimSun" w:hAnsi="SimSun" w:eastAsia="SimSun" w:cs="SimSun"/>
          <w:sz w:val="22"/>
          <w:szCs w:val="22"/>
        </w:rPr>
        <w:t xml:space="preserve"> </w:t>
      </w:r>
      <w:r>
        <w:rPr>
          <w:rFonts w:ascii="SimSun" w:hAnsi="SimSun" w:eastAsia="SimSun" w:cs="SimSun"/>
          <w:sz w:val="22"/>
          <w:szCs w:val="22"/>
          <w:spacing w:val="-13"/>
        </w:rPr>
        <w:t>信息，信息会变成知识，知识会带来服务，数据到服务的转</w:t>
      </w:r>
      <w:r>
        <w:rPr>
          <w:rFonts w:ascii="SimSun" w:hAnsi="SimSun" w:eastAsia="SimSun" w:cs="SimSun"/>
          <w:sz w:val="22"/>
          <w:szCs w:val="22"/>
          <w:spacing w:val="-14"/>
        </w:rPr>
        <w:t>变依</w:t>
      </w:r>
    </w:p>
    <w:p>
      <w:pPr>
        <w:spacing w:line="219" w:lineRule="auto"/>
        <w:rPr>
          <w:rFonts w:ascii="SimSun" w:hAnsi="SimSun" w:eastAsia="SimSun" w:cs="SimSun"/>
          <w:sz w:val="22"/>
          <w:szCs w:val="22"/>
        </w:rPr>
      </w:pPr>
      <w:r>
        <w:rPr>
          <w:rFonts w:ascii="SimSun" w:hAnsi="SimSun" w:eastAsia="SimSun" w:cs="SimSun"/>
          <w:sz w:val="22"/>
          <w:szCs w:val="22"/>
          <w:spacing w:val="-13"/>
        </w:rPr>
        <w:t>赖于数据的准确性、及时性和完整性，而数据的准</w:t>
      </w:r>
      <w:r>
        <w:rPr>
          <w:rFonts w:ascii="SimSun" w:hAnsi="SimSun" w:eastAsia="SimSun" w:cs="SimSun"/>
          <w:sz w:val="22"/>
          <w:szCs w:val="22"/>
          <w:spacing w:val="-14"/>
        </w:rPr>
        <w:t>确性、及时性</w:t>
      </w:r>
    </w:p>
    <w:p>
      <w:pPr>
        <w:spacing w:line="219" w:lineRule="auto"/>
        <w:sectPr>
          <w:footerReference w:type="default" r:id="rId662"/>
          <w:pgSz w:w="7560" w:h="11380"/>
          <w:pgMar w:top="176" w:right="650" w:bottom="498" w:left="1029" w:header="0" w:footer="213" w:gutter="0"/>
        </w:sectPr>
        <w:rPr>
          <w:rFonts w:ascii="SimSun" w:hAnsi="SimSun" w:eastAsia="SimSun" w:cs="SimSun"/>
          <w:sz w:val="22"/>
          <w:szCs w:val="22"/>
        </w:rPr>
      </w:pPr>
    </w:p>
    <w:p>
      <w:pPr>
        <w:ind w:left="5342"/>
        <w:spacing w:line="219" w:lineRule="auto"/>
        <w:rPr>
          <w:rFonts w:ascii="SimSun" w:hAnsi="SimSun" w:eastAsia="SimSun" w:cs="SimSun"/>
          <w:sz w:val="16"/>
          <w:szCs w:val="16"/>
        </w:rPr>
      </w:pPr>
      <w:r>
        <w:rPr>
          <w:rFonts w:ascii="SimSun" w:hAnsi="SimSun" w:eastAsia="SimSun" w:cs="SimSun"/>
          <w:sz w:val="16"/>
          <w:szCs w:val="16"/>
          <w:b/>
          <w:bCs/>
          <w:color w:val="584C91"/>
          <w:spacing w:val="-4"/>
        </w:rPr>
        <w:t>未来篇</w:t>
      </w:r>
    </w:p>
    <w:p>
      <w:pPr>
        <w:ind w:left="4882"/>
        <w:spacing w:before="10" w:line="219" w:lineRule="auto"/>
        <w:rPr>
          <w:rFonts w:ascii="SimSun" w:hAnsi="SimSun" w:eastAsia="SimSun" w:cs="SimSun"/>
          <w:sz w:val="16"/>
          <w:szCs w:val="16"/>
        </w:rPr>
      </w:pPr>
      <w:r>
        <w:rPr>
          <w:rFonts w:ascii="SimSun" w:hAnsi="SimSun" w:eastAsia="SimSun" w:cs="SimSun"/>
          <w:sz w:val="16"/>
          <w:szCs w:val="16"/>
          <w:b/>
          <w:bCs/>
          <w:color w:val="EC8C10"/>
          <w:spacing w:val="-10"/>
        </w:rPr>
        <w:t>释放数据潜能</w:t>
      </w:r>
    </w:p>
    <w:p>
      <w:pPr>
        <w:pStyle w:val="BodyText"/>
        <w:spacing w:line="320" w:lineRule="auto"/>
        <w:rPr/>
      </w:pPr>
      <w:r/>
    </w:p>
    <w:p>
      <w:pPr>
        <w:pStyle w:val="BodyText"/>
        <w:spacing w:line="321" w:lineRule="auto"/>
        <w:rPr/>
      </w:pPr>
      <w:r/>
    </w:p>
    <w:p>
      <w:pPr>
        <w:ind w:right="39"/>
        <w:spacing w:before="68" w:line="378" w:lineRule="auto"/>
        <w:jc w:val="both"/>
        <w:rPr>
          <w:rFonts w:ascii="SimSun" w:hAnsi="SimSun" w:eastAsia="SimSun" w:cs="SimSun"/>
          <w:sz w:val="21"/>
          <w:szCs w:val="21"/>
        </w:rPr>
      </w:pPr>
      <w:r>
        <w:rPr>
          <w:rFonts w:ascii="SimSun" w:hAnsi="SimSun" w:eastAsia="SimSun" w:cs="SimSun"/>
          <w:sz w:val="21"/>
          <w:szCs w:val="21"/>
        </w:rPr>
        <w:t>和完整性来自于数据的开放、共享、集成。数据生产力的发展，</w:t>
      </w:r>
      <w:r>
        <w:rPr>
          <w:rFonts w:ascii="SimSun" w:hAnsi="SimSun" w:eastAsia="SimSun" w:cs="SimSun"/>
          <w:sz w:val="21"/>
          <w:szCs w:val="21"/>
          <w:spacing w:val="4"/>
        </w:rPr>
        <w:t xml:space="preserve"> </w:t>
      </w:r>
      <w:r>
        <w:rPr>
          <w:rFonts w:ascii="SimSun" w:hAnsi="SimSun" w:eastAsia="SimSun" w:cs="SimSun"/>
          <w:sz w:val="21"/>
          <w:szCs w:val="21"/>
          <w:spacing w:val="-3"/>
        </w:rPr>
        <w:t>则更强调在资源共享的条件下，长尾理论中蕴含的</w:t>
      </w:r>
      <w:r>
        <w:rPr>
          <w:rFonts w:ascii="SimSun" w:hAnsi="SimSun" w:eastAsia="SimSun" w:cs="SimSun"/>
          <w:sz w:val="21"/>
          <w:szCs w:val="21"/>
          <w:spacing w:val="-4"/>
        </w:rPr>
        <w:t>多品种产品协</w:t>
      </w:r>
      <w:r>
        <w:rPr>
          <w:rFonts w:ascii="SimSun" w:hAnsi="SimSun" w:eastAsia="SimSun" w:cs="SimSun"/>
          <w:sz w:val="21"/>
          <w:szCs w:val="21"/>
        </w:rPr>
        <w:t xml:space="preserve">  </w:t>
      </w:r>
      <w:r>
        <w:rPr>
          <w:rFonts w:ascii="SimSun" w:hAnsi="SimSun" w:eastAsia="SimSun" w:cs="SimSun"/>
          <w:sz w:val="21"/>
          <w:szCs w:val="21"/>
          <w:spacing w:val="-4"/>
        </w:rPr>
        <w:t>调满足客户的个性化需求，以及企业、产业间的分工协作带来的</w:t>
      </w:r>
    </w:p>
    <w:p>
      <w:pPr>
        <w:spacing w:line="218" w:lineRule="auto"/>
        <w:rPr>
          <w:rFonts w:ascii="SimSun" w:hAnsi="SimSun" w:eastAsia="SimSun" w:cs="SimSun"/>
          <w:sz w:val="21"/>
          <w:szCs w:val="21"/>
        </w:rPr>
      </w:pPr>
      <w:r>
        <w:rPr>
          <w:rFonts w:ascii="SimSun" w:hAnsi="SimSun" w:eastAsia="SimSun" w:cs="SimSun"/>
          <w:sz w:val="21"/>
          <w:szCs w:val="21"/>
          <w:spacing w:val="-11"/>
        </w:rPr>
        <w:t>经济效益，这是一种追求多品种产品成本弱增性的范</w:t>
      </w:r>
      <w:r>
        <w:rPr>
          <w:rFonts w:ascii="SimSun" w:hAnsi="SimSun" w:eastAsia="SimSun" w:cs="SimSun"/>
          <w:sz w:val="21"/>
          <w:szCs w:val="21"/>
          <w:spacing w:val="-12"/>
        </w:rPr>
        <w:t>围经济模式。</w:t>
      </w:r>
    </w:p>
    <w:p>
      <w:pPr>
        <w:ind w:right="39" w:firstLine="429"/>
        <w:spacing w:before="182" w:line="369" w:lineRule="auto"/>
        <w:jc w:val="both"/>
        <w:rPr>
          <w:rFonts w:ascii="SimSun" w:hAnsi="SimSun" w:eastAsia="SimSun" w:cs="SimSun"/>
          <w:sz w:val="21"/>
          <w:szCs w:val="21"/>
        </w:rPr>
      </w:pPr>
      <w:r>
        <w:rPr>
          <w:rFonts w:ascii="SimSun" w:hAnsi="SimSun" w:eastAsia="SimSun" w:cs="SimSun"/>
          <w:sz w:val="21"/>
          <w:szCs w:val="21"/>
          <w:spacing w:val="4"/>
        </w:rPr>
        <w:t>互联网平台开放、共享、协同、“去中心化”的特征使企</w:t>
      </w:r>
      <w:r>
        <w:rPr>
          <w:rFonts w:ascii="SimSun" w:hAnsi="SimSun" w:eastAsia="SimSun" w:cs="SimSun"/>
          <w:sz w:val="21"/>
          <w:szCs w:val="21"/>
          <w:spacing w:val="3"/>
        </w:rPr>
        <w:t xml:space="preserve">  </w:t>
      </w:r>
      <w:r>
        <w:rPr>
          <w:rFonts w:ascii="SimSun" w:hAnsi="SimSun" w:eastAsia="SimSun" w:cs="SimSun"/>
          <w:sz w:val="21"/>
          <w:szCs w:val="21"/>
          <w:spacing w:val="4"/>
        </w:rPr>
        <w:t>业不断地突破地域、领域、技术的界限，使技术、资金、人才</w:t>
      </w:r>
      <w:r>
        <w:rPr>
          <w:rFonts w:ascii="SimSun" w:hAnsi="SimSun" w:eastAsia="SimSun" w:cs="SimSun"/>
          <w:sz w:val="21"/>
          <w:szCs w:val="21"/>
          <w:spacing w:val="5"/>
        </w:rPr>
        <w:t xml:space="preserve">  </w:t>
      </w:r>
      <w:r>
        <w:rPr>
          <w:rFonts w:ascii="SimSun" w:hAnsi="SimSun" w:eastAsia="SimSun" w:cs="SimSun"/>
          <w:sz w:val="21"/>
          <w:szCs w:val="21"/>
          <w:spacing w:val="4"/>
        </w:rPr>
        <w:t>等创新要素的汇聚更加迅速，大企业通过数据、设备、系统集 </w:t>
      </w:r>
      <w:r>
        <w:rPr>
          <w:rFonts w:ascii="SimSun" w:hAnsi="SimSun" w:eastAsia="SimSun" w:cs="SimSun"/>
          <w:sz w:val="21"/>
          <w:szCs w:val="21"/>
          <w:spacing w:val="4"/>
        </w:rPr>
        <w:t>成互联，打通企业内外部、企业之间以及产业链各个环节，实</w:t>
      </w:r>
      <w:r>
        <w:rPr>
          <w:rFonts w:ascii="SimSun" w:hAnsi="SimSun" w:eastAsia="SimSun" w:cs="SimSun"/>
          <w:sz w:val="21"/>
          <w:szCs w:val="21"/>
          <w:spacing w:val="5"/>
        </w:rPr>
        <w:t xml:space="preserve">  </w:t>
      </w:r>
      <w:r>
        <w:rPr>
          <w:rFonts w:ascii="SimSun" w:hAnsi="SimSun" w:eastAsia="SimSun" w:cs="SimSun"/>
          <w:sz w:val="21"/>
          <w:szCs w:val="21"/>
          <w:spacing w:val="4"/>
        </w:rPr>
        <w:t>现与中小企业在细分领域的服务能力和创新能力整合共享，同 </w:t>
      </w:r>
      <w:r>
        <w:rPr>
          <w:rFonts w:ascii="SimSun" w:hAnsi="SimSun" w:eastAsia="SimSun" w:cs="SimSun"/>
          <w:sz w:val="21"/>
          <w:szCs w:val="21"/>
          <w:spacing w:val="4"/>
        </w:rPr>
        <w:t>时让更多的相关企业、客户甚至终端用户参与自身的研发设计</w:t>
      </w:r>
      <w:r>
        <w:rPr>
          <w:rFonts w:ascii="SimSun" w:hAnsi="SimSun" w:eastAsia="SimSun" w:cs="SimSun"/>
          <w:sz w:val="21"/>
          <w:szCs w:val="21"/>
          <w:spacing w:val="5"/>
        </w:rPr>
        <w:t xml:space="preserve">  </w:t>
      </w:r>
      <w:r>
        <w:rPr>
          <w:rFonts w:ascii="SimSun" w:hAnsi="SimSun" w:eastAsia="SimSun" w:cs="SimSun"/>
          <w:sz w:val="21"/>
          <w:szCs w:val="21"/>
          <w:spacing w:val="8"/>
        </w:rPr>
        <w:t>和生产制造，促进产业链各个环节互联互通，构建多方</w:t>
      </w:r>
      <w:r>
        <w:rPr>
          <w:rFonts w:ascii="SimSun" w:hAnsi="SimSun" w:eastAsia="SimSun" w:cs="SimSun"/>
          <w:sz w:val="21"/>
          <w:szCs w:val="21"/>
          <w:spacing w:val="7"/>
        </w:rPr>
        <w:t>参与、</w:t>
      </w:r>
      <w:r>
        <w:rPr>
          <w:rFonts w:ascii="SimSun" w:hAnsi="SimSun" w:eastAsia="SimSun" w:cs="SimSun"/>
          <w:sz w:val="21"/>
          <w:szCs w:val="21"/>
        </w:rPr>
        <w:t xml:space="preserve"> </w:t>
      </w:r>
      <w:r>
        <w:rPr>
          <w:rFonts w:ascii="SimSun" w:hAnsi="SimSun" w:eastAsia="SimSun" w:cs="SimSun"/>
          <w:sz w:val="21"/>
          <w:szCs w:val="21"/>
          <w:spacing w:val="4"/>
        </w:rPr>
        <w:t>高效协同、合作共赢的产业体系。产业结构的变化促使传统企  </w:t>
      </w:r>
      <w:r>
        <w:rPr>
          <w:rFonts w:ascii="SimSun" w:hAnsi="SimSun" w:eastAsia="SimSun" w:cs="SimSun"/>
          <w:sz w:val="21"/>
          <w:szCs w:val="21"/>
          <w:spacing w:val="4"/>
        </w:rPr>
        <w:t>业的分工与协作逻辑发生改变，这要求企业注入新的管理理念</w:t>
      </w:r>
    </w:p>
    <w:p>
      <w:pPr>
        <w:spacing w:before="1" w:line="217" w:lineRule="auto"/>
        <w:rPr>
          <w:rFonts w:ascii="SimSun" w:hAnsi="SimSun" w:eastAsia="SimSun" w:cs="SimSun"/>
          <w:sz w:val="21"/>
          <w:szCs w:val="21"/>
        </w:rPr>
      </w:pPr>
      <w:r>
        <w:rPr>
          <w:rFonts w:ascii="SimSun" w:hAnsi="SimSun" w:eastAsia="SimSun" w:cs="SimSun"/>
          <w:sz w:val="21"/>
          <w:szCs w:val="21"/>
        </w:rPr>
        <w:t>以增强自身创新发展能力，通过优化发展战略重构价值体系。</w:t>
      </w:r>
    </w:p>
    <w:p>
      <w:pPr>
        <w:pStyle w:val="BodyText"/>
        <w:spacing w:line="372" w:lineRule="auto"/>
        <w:rPr/>
      </w:pPr>
      <w:r/>
    </w:p>
    <w:p>
      <w:pPr>
        <w:ind w:left="3"/>
        <w:spacing w:before="82" w:line="224" w:lineRule="auto"/>
        <w:outlineLvl w:val="0"/>
        <w:rPr>
          <w:rFonts w:ascii="YouYuan" w:hAnsi="YouYuan" w:eastAsia="YouYuan" w:cs="YouYuan"/>
          <w:sz w:val="25"/>
          <w:szCs w:val="25"/>
        </w:rPr>
      </w:pPr>
      <w:r>
        <w:rPr>
          <w:rFonts w:ascii="YouYuan" w:hAnsi="YouYuan" w:eastAsia="YouYuan" w:cs="YouYuan"/>
          <w:sz w:val="25"/>
          <w:szCs w:val="25"/>
          <w:b/>
          <w:bCs/>
          <w:color w:val="DA8200"/>
          <w:spacing w:val="-13"/>
          <w:w w:val="98"/>
        </w:rPr>
        <w:t>一、链式数据融合</w:t>
      </w:r>
    </w:p>
    <w:p>
      <w:pPr>
        <w:pStyle w:val="BodyText"/>
        <w:spacing w:line="245" w:lineRule="auto"/>
        <w:rPr/>
      </w:pPr>
      <w:r/>
    </w:p>
    <w:p>
      <w:pPr>
        <w:ind w:right="116" w:firstLine="439"/>
        <w:spacing w:before="68" w:line="369" w:lineRule="auto"/>
        <w:jc w:val="both"/>
        <w:rPr>
          <w:rFonts w:ascii="SimSun" w:hAnsi="SimSun" w:eastAsia="SimSun" w:cs="SimSun"/>
          <w:sz w:val="21"/>
          <w:szCs w:val="21"/>
        </w:rPr>
      </w:pPr>
      <w:r>
        <w:rPr>
          <w:rFonts w:ascii="SimSun" w:hAnsi="SimSun" w:eastAsia="SimSun" w:cs="SimSun"/>
          <w:sz w:val="21"/>
          <w:szCs w:val="21"/>
          <w:spacing w:val="4"/>
        </w:rPr>
        <w:t>所有的企业都是产业链上的一环，如何构建一个面向产业</w:t>
      </w:r>
      <w:r>
        <w:rPr>
          <w:rFonts w:ascii="SimSun" w:hAnsi="SimSun" w:eastAsia="SimSun" w:cs="SimSun"/>
          <w:sz w:val="21"/>
          <w:szCs w:val="21"/>
          <w:spacing w:val="16"/>
        </w:rPr>
        <w:t xml:space="preserve"> </w:t>
      </w:r>
      <w:r>
        <w:rPr>
          <w:rFonts w:ascii="SimSun" w:hAnsi="SimSun" w:eastAsia="SimSun" w:cs="SimSun"/>
          <w:sz w:val="21"/>
          <w:szCs w:val="21"/>
          <w:spacing w:val="4"/>
        </w:rPr>
        <w:t>链目标一致、信息共享、资源与业务高效协同的跨企业生产体</w:t>
      </w:r>
      <w:r>
        <w:rPr>
          <w:rFonts w:ascii="SimSun" w:hAnsi="SimSun" w:eastAsia="SimSun" w:cs="SimSun"/>
          <w:sz w:val="21"/>
          <w:szCs w:val="21"/>
          <w:spacing w:val="10"/>
        </w:rPr>
        <w:t xml:space="preserve"> </w:t>
      </w:r>
      <w:r>
        <w:rPr>
          <w:rFonts w:ascii="SimSun" w:hAnsi="SimSun" w:eastAsia="SimSun" w:cs="SimSun"/>
          <w:sz w:val="21"/>
          <w:szCs w:val="21"/>
          <w:spacing w:val="4"/>
        </w:rPr>
        <w:t>系，是许多企业面临的共同挑战。伴随着信</w:t>
      </w:r>
      <w:r>
        <w:rPr>
          <w:rFonts w:ascii="SimSun" w:hAnsi="SimSun" w:eastAsia="SimSun" w:cs="SimSun"/>
          <w:sz w:val="21"/>
          <w:szCs w:val="21"/>
          <w:spacing w:val="3"/>
        </w:rPr>
        <w:t>息技术应用不断深</w:t>
      </w:r>
      <w:r>
        <w:rPr>
          <w:rFonts w:ascii="SimSun" w:hAnsi="SimSun" w:eastAsia="SimSun" w:cs="SimSun"/>
          <w:sz w:val="21"/>
          <w:szCs w:val="21"/>
        </w:rPr>
        <w:t xml:space="preserve"> </w:t>
      </w:r>
      <w:r>
        <w:rPr>
          <w:rFonts w:ascii="SimSun" w:hAnsi="SimSun" w:eastAsia="SimSun" w:cs="SimSun"/>
          <w:sz w:val="21"/>
          <w:szCs w:val="21"/>
          <w:spacing w:val="4"/>
        </w:rPr>
        <w:t>化，传统制造企业与产业链上下游企业的业务协同不断地被在</w:t>
      </w:r>
      <w:r>
        <w:rPr>
          <w:rFonts w:ascii="SimSun" w:hAnsi="SimSun" w:eastAsia="SimSun" w:cs="SimSun"/>
          <w:sz w:val="21"/>
          <w:szCs w:val="21"/>
          <w:spacing w:val="12"/>
        </w:rPr>
        <w:t xml:space="preserve"> </w:t>
      </w:r>
      <w:r>
        <w:rPr>
          <w:rFonts w:ascii="SimSun" w:hAnsi="SimSun" w:eastAsia="SimSun" w:cs="SimSun"/>
          <w:sz w:val="21"/>
          <w:szCs w:val="21"/>
          <w:spacing w:val="5"/>
        </w:rPr>
        <w:t>线化、网络化，企业级的业务协同正在向产</w:t>
      </w:r>
      <w:r>
        <w:rPr>
          <w:rFonts w:ascii="SimSun" w:hAnsi="SimSun" w:eastAsia="SimSun" w:cs="SimSun"/>
          <w:sz w:val="21"/>
          <w:szCs w:val="21"/>
          <w:spacing w:val="4"/>
        </w:rPr>
        <w:t>业链级的业务协同</w:t>
      </w:r>
    </w:p>
    <w:p>
      <w:pPr>
        <w:spacing w:before="1" w:line="218" w:lineRule="auto"/>
        <w:rPr>
          <w:rFonts w:ascii="SimSun" w:hAnsi="SimSun" w:eastAsia="SimSun" w:cs="SimSun"/>
          <w:sz w:val="21"/>
          <w:szCs w:val="21"/>
        </w:rPr>
      </w:pPr>
      <w:r>
        <w:rPr>
          <w:rFonts w:ascii="SimSun" w:hAnsi="SimSun" w:eastAsia="SimSun" w:cs="SimSun"/>
          <w:sz w:val="21"/>
          <w:szCs w:val="21"/>
          <w:spacing w:val="4"/>
        </w:rPr>
        <w:t>演进，企业内部的协同研发创新平台、供应链管理平台等不断</w:t>
      </w:r>
    </w:p>
    <w:p>
      <w:pPr>
        <w:spacing w:line="218" w:lineRule="auto"/>
        <w:sectPr>
          <w:footerReference w:type="default" r:id="rId663"/>
          <w:pgSz w:w="7530" w:h="11370"/>
          <w:pgMar w:top="174" w:right="935" w:bottom="480" w:left="670" w:header="0" w:footer="207" w:gutter="0"/>
        </w:sectPr>
        <w:rPr>
          <w:rFonts w:ascii="SimSun" w:hAnsi="SimSun" w:eastAsia="SimSun" w:cs="SimSun"/>
          <w:sz w:val="21"/>
          <w:szCs w:val="21"/>
        </w:rPr>
      </w:pPr>
    </w:p>
    <w:p>
      <w:pPr>
        <w:ind w:left="942"/>
        <w:spacing w:line="219" w:lineRule="auto"/>
        <w:rPr>
          <w:rFonts w:ascii="SimSun" w:hAnsi="SimSun" w:eastAsia="SimSun" w:cs="SimSun"/>
          <w:sz w:val="16"/>
          <w:szCs w:val="16"/>
        </w:rPr>
      </w:pPr>
      <w:r>
        <w:drawing>
          <wp:anchor distT="0" distB="0" distL="0" distR="0" simplePos="0" relativeHeight="254191616" behindDoc="1" locked="0" layoutInCell="0" allowOverlap="1">
            <wp:simplePos x="0" y="0"/>
            <wp:positionH relativeFrom="page">
              <wp:posOffset>6336</wp:posOffset>
            </wp:positionH>
            <wp:positionV relativeFrom="page">
              <wp:posOffset>0</wp:posOffset>
            </wp:positionV>
            <wp:extent cx="603243" cy="634975"/>
            <wp:effectExtent l="0" t="0" r="0" b="0"/>
            <wp:wrapNone/>
            <wp:docPr id="758" name="IM 758"/>
            <wp:cNvGraphicFramePr/>
            <a:graphic>
              <a:graphicData uri="http://schemas.openxmlformats.org/drawingml/2006/picture">
                <pic:pic>
                  <pic:nvPicPr>
                    <pic:cNvPr id="758" name="IM 758"/>
                    <pic:cNvPicPr/>
                  </pic:nvPicPr>
                  <pic:blipFill>
                    <a:blip r:embed="rId665"/>
                    <a:stretch>
                      <a:fillRect/>
                    </a:stretch>
                  </pic:blipFill>
                  <pic:spPr>
                    <a:xfrm rot="0">
                      <a:off x="0" y="0"/>
                      <a:ext cx="603243" cy="634975"/>
                    </a:xfrm>
                    <a:prstGeom prst="rect">
                      <a:avLst/>
                    </a:prstGeom>
                  </pic:spPr>
                </pic:pic>
              </a:graphicData>
            </a:graphic>
          </wp:anchor>
        </w:drawing>
      </w:r>
      <w:r>
        <w:rPr>
          <w:rFonts w:ascii="SimSun" w:hAnsi="SimSun" w:eastAsia="SimSun" w:cs="SimSun"/>
          <w:sz w:val="16"/>
          <w:szCs w:val="16"/>
          <w:b/>
          <w:bCs/>
          <w:color w:val="C96D12"/>
          <w:spacing w:val="-4"/>
        </w:rPr>
        <w:t>数据为王</w:t>
      </w:r>
    </w:p>
    <w:p>
      <w:pPr>
        <w:ind w:left="1250"/>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4" w:lineRule="auto"/>
        <w:rPr/>
      </w:pPr>
      <w:r/>
    </w:p>
    <w:p>
      <w:pPr>
        <w:pStyle w:val="BodyText"/>
        <w:spacing w:line="314" w:lineRule="auto"/>
        <w:rPr/>
      </w:pPr>
      <w:r/>
    </w:p>
    <w:p>
      <w:pPr>
        <w:ind w:right="45"/>
        <w:spacing w:before="72" w:line="440" w:lineRule="exact"/>
        <w:jc w:val="right"/>
        <w:rPr>
          <w:rFonts w:ascii="SimSun" w:hAnsi="SimSun" w:eastAsia="SimSun" w:cs="SimSun"/>
          <w:sz w:val="22"/>
          <w:szCs w:val="22"/>
        </w:rPr>
      </w:pPr>
      <w:r>
        <w:rPr>
          <w:rFonts w:ascii="SimSun" w:hAnsi="SimSun" w:eastAsia="SimSun" w:cs="SimSun"/>
          <w:sz w:val="22"/>
          <w:szCs w:val="22"/>
          <w:spacing w:val="-6"/>
          <w:position w:val="16"/>
        </w:rPr>
        <w:t>向产业链上下游拓展，实现跨企业业务系统的互联</w:t>
      </w:r>
      <w:r>
        <w:rPr>
          <w:rFonts w:ascii="SimSun" w:hAnsi="SimSun" w:eastAsia="SimSun" w:cs="SimSun"/>
          <w:sz w:val="22"/>
          <w:szCs w:val="22"/>
          <w:spacing w:val="-7"/>
          <w:position w:val="16"/>
        </w:rPr>
        <w:t>、互通、互</w:t>
      </w:r>
    </w:p>
    <w:p>
      <w:pPr>
        <w:ind w:left="940"/>
        <w:spacing w:line="219" w:lineRule="auto"/>
        <w:rPr>
          <w:rFonts w:ascii="SimSun" w:hAnsi="SimSun" w:eastAsia="SimSun" w:cs="SimSun"/>
          <w:sz w:val="22"/>
          <w:szCs w:val="22"/>
        </w:rPr>
      </w:pPr>
      <w:r>
        <w:rPr>
          <w:rFonts w:ascii="SimSun" w:hAnsi="SimSun" w:eastAsia="SimSun" w:cs="SimSun"/>
          <w:sz w:val="22"/>
          <w:szCs w:val="22"/>
          <w:spacing w:val="-9"/>
        </w:rPr>
        <w:t>操作，不断提升面向最终客户的产品和服务的质量和效率。</w:t>
      </w:r>
    </w:p>
    <w:p>
      <w:pPr>
        <w:ind w:left="940" w:firstLine="439"/>
        <w:spacing w:before="154" w:line="352" w:lineRule="auto"/>
        <w:jc w:val="both"/>
        <w:rPr>
          <w:rFonts w:ascii="SimSun" w:hAnsi="SimSun" w:eastAsia="SimSun" w:cs="SimSun"/>
          <w:sz w:val="22"/>
          <w:szCs w:val="22"/>
        </w:rPr>
      </w:pPr>
      <w:r>
        <w:rPr>
          <w:rFonts w:ascii="SimSun" w:hAnsi="SimSun" w:eastAsia="SimSun" w:cs="SimSun"/>
          <w:sz w:val="22"/>
          <w:szCs w:val="22"/>
          <w:spacing w:val="-5"/>
        </w:rPr>
        <w:t>产业链企业间横向一体化可实现企业之间在研发、供应链</w:t>
      </w:r>
      <w:r>
        <w:rPr>
          <w:rFonts w:ascii="SimSun" w:hAnsi="SimSun" w:eastAsia="SimSun" w:cs="SimSun"/>
          <w:sz w:val="22"/>
          <w:szCs w:val="22"/>
          <w:spacing w:val="4"/>
        </w:rPr>
        <w:t xml:space="preserve"> </w:t>
      </w:r>
      <w:r>
        <w:rPr>
          <w:rFonts w:ascii="SimSun" w:hAnsi="SimSun" w:eastAsia="SimSun" w:cs="SimSun"/>
          <w:sz w:val="22"/>
          <w:szCs w:val="22"/>
          <w:spacing w:val="-6"/>
        </w:rPr>
        <w:t>的协同推进和无缝合作。横向集成是企业之</w:t>
      </w:r>
      <w:r>
        <w:rPr>
          <w:rFonts w:ascii="SimSun" w:hAnsi="SimSun" w:eastAsia="SimSun" w:cs="SimSun"/>
          <w:sz w:val="22"/>
          <w:szCs w:val="22"/>
          <w:spacing w:val="-7"/>
        </w:rPr>
        <w:t>间通过价值链以及</w:t>
      </w:r>
      <w:r>
        <w:rPr>
          <w:rFonts w:ascii="SimSun" w:hAnsi="SimSun" w:eastAsia="SimSun" w:cs="SimSun"/>
          <w:sz w:val="22"/>
          <w:szCs w:val="22"/>
        </w:rPr>
        <w:t xml:space="preserve"> </w:t>
      </w:r>
      <w:r>
        <w:rPr>
          <w:rFonts w:ascii="SimSun" w:hAnsi="SimSun" w:eastAsia="SimSun" w:cs="SimSun"/>
          <w:sz w:val="22"/>
          <w:szCs w:val="22"/>
          <w:spacing w:val="-7"/>
        </w:rPr>
        <w:t>信息网络实现的一种资源整合，是为了实现各企业间的无缝合</w:t>
      </w:r>
      <w:r>
        <w:rPr>
          <w:rFonts w:ascii="SimSun" w:hAnsi="SimSun" w:eastAsia="SimSun" w:cs="SimSun"/>
          <w:sz w:val="22"/>
          <w:szCs w:val="22"/>
          <w:spacing w:val="17"/>
        </w:rPr>
        <w:t xml:space="preserve"> </w:t>
      </w:r>
      <w:r>
        <w:rPr>
          <w:rFonts w:ascii="SimSun" w:hAnsi="SimSun" w:eastAsia="SimSun" w:cs="SimSun"/>
          <w:sz w:val="22"/>
          <w:szCs w:val="22"/>
          <w:spacing w:val="-7"/>
        </w:rPr>
        <w:t>作，提供实时产品与服务，解决诸如大规模信息传输、生产柔</w:t>
      </w:r>
      <w:r>
        <w:rPr>
          <w:rFonts w:ascii="SimSun" w:hAnsi="SimSun" w:eastAsia="SimSun" w:cs="SimSun"/>
          <w:sz w:val="22"/>
          <w:szCs w:val="22"/>
          <w:spacing w:val="17"/>
        </w:rPr>
        <w:t xml:space="preserve"> </w:t>
      </w:r>
      <w:r>
        <w:rPr>
          <w:rFonts w:ascii="SimSun" w:hAnsi="SimSun" w:eastAsia="SimSun" w:cs="SimSun"/>
          <w:sz w:val="22"/>
          <w:szCs w:val="22"/>
          <w:spacing w:val="-7"/>
        </w:rPr>
        <w:t>性等问题。其宗旨是利用信息技术推动产业链协同，实现企业</w:t>
      </w:r>
      <w:r>
        <w:rPr>
          <w:rFonts w:ascii="SimSun" w:hAnsi="SimSun" w:eastAsia="SimSun" w:cs="SimSun"/>
          <w:sz w:val="22"/>
          <w:szCs w:val="22"/>
          <w:spacing w:val="15"/>
        </w:rPr>
        <w:t xml:space="preserve"> </w:t>
      </w:r>
      <w:r>
        <w:rPr>
          <w:rFonts w:ascii="SimSun" w:hAnsi="SimSun" w:eastAsia="SimSun" w:cs="SimSun"/>
          <w:sz w:val="22"/>
          <w:szCs w:val="22"/>
          <w:spacing w:val="-6"/>
        </w:rPr>
        <w:t>上下游间的深化应用，推动企业间研产供销、经</w:t>
      </w:r>
      <w:r>
        <w:rPr>
          <w:rFonts w:ascii="SimSun" w:hAnsi="SimSun" w:eastAsia="SimSun" w:cs="SimSun"/>
          <w:sz w:val="22"/>
          <w:szCs w:val="22"/>
          <w:spacing w:val="-7"/>
        </w:rPr>
        <w:t>营管理与生产</w:t>
      </w:r>
      <w:r>
        <w:rPr>
          <w:rFonts w:ascii="SimSun" w:hAnsi="SimSun" w:eastAsia="SimSun" w:cs="SimSun"/>
          <w:sz w:val="22"/>
          <w:szCs w:val="22"/>
        </w:rPr>
        <w:t xml:space="preserve"> </w:t>
      </w:r>
      <w:r>
        <w:rPr>
          <w:rFonts w:ascii="SimSun" w:hAnsi="SimSun" w:eastAsia="SimSun" w:cs="SimSun"/>
          <w:sz w:val="22"/>
          <w:szCs w:val="22"/>
          <w:spacing w:val="-7"/>
        </w:rPr>
        <w:t>控制、业务与财务全流程的无缝衔接和综合集成，实现产品开</w:t>
      </w:r>
      <w:r>
        <w:rPr>
          <w:rFonts w:ascii="SimSun" w:hAnsi="SimSun" w:eastAsia="SimSun" w:cs="SimSun"/>
          <w:sz w:val="22"/>
          <w:szCs w:val="22"/>
          <w:spacing w:val="17"/>
        </w:rPr>
        <w:t xml:space="preserve"> </w:t>
      </w:r>
      <w:r>
        <w:rPr>
          <w:rFonts w:ascii="SimSun" w:hAnsi="SimSun" w:eastAsia="SimSun" w:cs="SimSun"/>
          <w:sz w:val="22"/>
          <w:szCs w:val="22"/>
          <w:spacing w:val="-6"/>
        </w:rPr>
        <w:t>发、生产制造、经营管理等在不同企业间的</w:t>
      </w:r>
      <w:r>
        <w:rPr>
          <w:rFonts w:ascii="SimSun" w:hAnsi="SimSun" w:eastAsia="SimSun" w:cs="SimSun"/>
          <w:sz w:val="22"/>
          <w:szCs w:val="22"/>
          <w:spacing w:val="-7"/>
        </w:rPr>
        <w:t>信息共享和业务协</w:t>
      </w:r>
      <w:r>
        <w:rPr>
          <w:rFonts w:ascii="SimSun" w:hAnsi="SimSun" w:eastAsia="SimSun" w:cs="SimSun"/>
          <w:sz w:val="22"/>
          <w:szCs w:val="22"/>
        </w:rPr>
        <w:t xml:space="preserve"> </w:t>
      </w:r>
      <w:r>
        <w:rPr>
          <w:rFonts w:ascii="SimSun" w:hAnsi="SimSun" w:eastAsia="SimSun" w:cs="SimSun"/>
          <w:sz w:val="22"/>
          <w:szCs w:val="22"/>
          <w:spacing w:val="-7"/>
        </w:rPr>
        <w:t>同。在产业链上，数据还用于实现产业链资源的高效配置和精</w:t>
      </w:r>
      <w:r>
        <w:rPr>
          <w:rFonts w:ascii="SimSun" w:hAnsi="SimSun" w:eastAsia="SimSun" w:cs="SimSun"/>
          <w:sz w:val="22"/>
          <w:szCs w:val="22"/>
          <w:spacing w:val="18"/>
        </w:rPr>
        <w:t xml:space="preserve"> </w:t>
      </w:r>
      <w:r>
        <w:rPr>
          <w:rFonts w:ascii="SimSun" w:hAnsi="SimSun" w:eastAsia="SimSun" w:cs="SimSun"/>
          <w:sz w:val="22"/>
          <w:szCs w:val="22"/>
          <w:spacing w:val="-6"/>
        </w:rPr>
        <w:t>确匹配，表现为通过对上游供应商和下游客户订单数</w:t>
      </w:r>
      <w:r>
        <w:rPr>
          <w:rFonts w:ascii="SimSun" w:hAnsi="SimSun" w:eastAsia="SimSun" w:cs="SimSun"/>
          <w:sz w:val="22"/>
          <w:szCs w:val="22"/>
          <w:spacing w:val="-7"/>
        </w:rPr>
        <w:t>据等信息</w:t>
      </w:r>
      <w:r>
        <w:rPr>
          <w:rFonts w:ascii="SimSun" w:hAnsi="SimSun" w:eastAsia="SimSun" w:cs="SimSun"/>
          <w:sz w:val="22"/>
          <w:szCs w:val="22"/>
        </w:rPr>
        <w:t xml:space="preserve"> </w:t>
      </w:r>
      <w:r>
        <w:rPr>
          <w:rFonts w:ascii="SimSun" w:hAnsi="SimSun" w:eastAsia="SimSun" w:cs="SimSun"/>
          <w:sz w:val="22"/>
          <w:szCs w:val="22"/>
          <w:spacing w:val="-6"/>
        </w:rPr>
        <w:t>进行分析，对制造资源需求和订单需求进行事前评估</w:t>
      </w:r>
      <w:r>
        <w:rPr>
          <w:rFonts w:ascii="SimSun" w:hAnsi="SimSun" w:eastAsia="SimSun" w:cs="SimSun"/>
          <w:sz w:val="22"/>
          <w:szCs w:val="22"/>
          <w:spacing w:val="-7"/>
        </w:rPr>
        <w:t>预测，优</w:t>
      </w:r>
    </w:p>
    <w:p>
      <w:pPr>
        <w:ind w:left="940"/>
        <w:spacing w:line="219" w:lineRule="auto"/>
        <w:rPr>
          <w:rFonts w:ascii="SimSun" w:hAnsi="SimSun" w:eastAsia="SimSun" w:cs="SimSun"/>
          <w:sz w:val="22"/>
          <w:szCs w:val="22"/>
        </w:rPr>
      </w:pPr>
      <w:r>
        <w:rPr>
          <w:rFonts w:ascii="SimSun" w:hAnsi="SimSun" w:eastAsia="SimSun" w:cs="SimSun"/>
          <w:sz w:val="22"/>
          <w:szCs w:val="22"/>
          <w:spacing w:val="-11"/>
        </w:rPr>
        <w:t>化库存和节省资源浪费。</w:t>
      </w:r>
    </w:p>
    <w:p>
      <w:pPr>
        <w:ind w:left="940" w:firstLine="470"/>
        <w:spacing w:before="232" w:line="352" w:lineRule="auto"/>
        <w:jc w:val="both"/>
        <w:rPr>
          <w:rFonts w:ascii="SimSun" w:hAnsi="SimSun" w:eastAsia="SimSun" w:cs="SimSun"/>
          <w:sz w:val="22"/>
          <w:szCs w:val="22"/>
        </w:rPr>
      </w:pPr>
      <w:r>
        <w:rPr>
          <w:rFonts w:ascii="SimSun" w:hAnsi="SimSun" w:eastAsia="SimSun" w:cs="SimSun"/>
          <w:sz w:val="22"/>
          <w:szCs w:val="22"/>
          <w:spacing w:val="-6"/>
        </w:rPr>
        <w:t>制造业数字化、网络化步伐加快，不仅仅推动传统产业链</w:t>
      </w:r>
      <w:r>
        <w:rPr>
          <w:rFonts w:ascii="SimSun" w:hAnsi="SimSun" w:eastAsia="SimSun" w:cs="SimSun"/>
          <w:sz w:val="22"/>
          <w:szCs w:val="22"/>
        </w:rPr>
        <w:t xml:space="preserve"> </w:t>
      </w:r>
      <w:r>
        <w:rPr>
          <w:rFonts w:ascii="SimSun" w:hAnsi="SimSun" w:eastAsia="SimSun" w:cs="SimSun"/>
          <w:sz w:val="22"/>
          <w:szCs w:val="22"/>
          <w:spacing w:val="-6"/>
        </w:rPr>
        <w:t>合作从线下走到线上，而且不断催生出新的网络化协同</w:t>
      </w:r>
      <w:r>
        <w:rPr>
          <w:rFonts w:ascii="SimSun" w:hAnsi="SimSun" w:eastAsia="SimSun" w:cs="SimSun"/>
          <w:sz w:val="22"/>
          <w:szCs w:val="22"/>
          <w:spacing w:val="-7"/>
        </w:rPr>
        <w:t>制造的</w:t>
      </w:r>
      <w:r>
        <w:rPr>
          <w:rFonts w:ascii="SimSun" w:hAnsi="SimSun" w:eastAsia="SimSun" w:cs="SimSun"/>
          <w:sz w:val="22"/>
          <w:szCs w:val="22"/>
        </w:rPr>
        <w:t xml:space="preserve"> </w:t>
      </w:r>
      <w:r>
        <w:rPr>
          <w:rFonts w:ascii="SimSun" w:hAnsi="SimSun" w:eastAsia="SimSun" w:cs="SimSun"/>
          <w:sz w:val="22"/>
          <w:szCs w:val="22"/>
          <w:spacing w:val="-6"/>
        </w:rPr>
        <w:t>新业态、新模式，从产业链级的协同向构筑产业生态演进。航</w:t>
      </w:r>
      <w:r>
        <w:rPr>
          <w:rFonts w:ascii="SimSun" w:hAnsi="SimSun" w:eastAsia="SimSun" w:cs="SimSun"/>
          <w:sz w:val="22"/>
          <w:szCs w:val="22"/>
          <w:spacing w:val="9"/>
        </w:rPr>
        <w:t xml:space="preserve"> </w:t>
      </w:r>
      <w:r>
        <w:rPr>
          <w:rFonts w:ascii="SimSun" w:hAnsi="SimSun" w:eastAsia="SimSun" w:cs="SimSun"/>
          <w:sz w:val="22"/>
          <w:szCs w:val="22"/>
          <w:spacing w:val="-2"/>
        </w:rPr>
        <w:t>天云网平台、</w:t>
      </w:r>
      <w:r>
        <w:rPr>
          <w:rFonts w:ascii="Times New Roman" w:hAnsi="Times New Roman" w:eastAsia="Times New Roman" w:cs="Times New Roman"/>
          <w:sz w:val="22"/>
          <w:szCs w:val="22"/>
          <w:spacing w:val="-2"/>
        </w:rPr>
        <w:t>GE </w:t>
      </w:r>
      <w:r>
        <w:rPr>
          <w:rFonts w:ascii="SimSun" w:hAnsi="SimSun" w:eastAsia="SimSun" w:cs="SimSun"/>
          <w:sz w:val="22"/>
          <w:szCs w:val="22"/>
          <w:spacing w:val="-2"/>
        </w:rPr>
        <w:t>公司的</w:t>
      </w:r>
      <w:r>
        <w:rPr>
          <w:rFonts w:ascii="Times New Roman" w:hAnsi="Times New Roman" w:eastAsia="Times New Roman" w:cs="Times New Roman"/>
          <w:sz w:val="22"/>
          <w:szCs w:val="22"/>
          <w:spacing w:val="-2"/>
        </w:rPr>
        <w:t>Predix</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2"/>
        </w:rPr>
        <w:t>平台、西门子的</w:t>
      </w:r>
      <w:r>
        <w:rPr>
          <w:rFonts w:ascii="Times New Roman" w:hAnsi="Times New Roman" w:eastAsia="Times New Roman" w:cs="Times New Roman"/>
          <w:sz w:val="22"/>
          <w:szCs w:val="22"/>
          <w:spacing w:val="-2"/>
        </w:rPr>
        <w:t>MindS</w:t>
      </w:r>
      <w:r>
        <w:rPr>
          <w:rFonts w:ascii="Times New Roman" w:hAnsi="Times New Roman" w:eastAsia="Times New Roman" w:cs="Times New Roman"/>
          <w:sz w:val="22"/>
          <w:szCs w:val="22"/>
          <w:spacing w:val="-3"/>
        </w:rPr>
        <w:t>phere </w:t>
      </w:r>
      <w:r>
        <w:rPr>
          <w:rFonts w:ascii="SimSun" w:hAnsi="SimSun" w:eastAsia="SimSun" w:cs="SimSun"/>
          <w:sz w:val="22"/>
          <w:szCs w:val="22"/>
          <w:spacing w:val="-3"/>
        </w:rPr>
        <w:t>云</w:t>
      </w:r>
      <w:r>
        <w:rPr>
          <w:rFonts w:ascii="SimSun" w:hAnsi="SimSun" w:eastAsia="SimSun" w:cs="SimSun"/>
          <w:sz w:val="22"/>
          <w:szCs w:val="22"/>
        </w:rPr>
        <w:t xml:space="preserve"> </w:t>
      </w:r>
      <w:r>
        <w:rPr>
          <w:rFonts w:ascii="SimSun" w:hAnsi="SimSun" w:eastAsia="SimSun" w:cs="SimSun"/>
          <w:sz w:val="22"/>
          <w:szCs w:val="22"/>
          <w:spacing w:val="-9"/>
        </w:rPr>
        <w:t>平台体现了产业生态的发展方向。协同表现在3个方面：</w:t>
      </w:r>
      <w:r>
        <w:rPr>
          <w:rFonts w:ascii="SimSun" w:hAnsi="SimSun" w:eastAsia="SimSun" w:cs="SimSun"/>
          <w:sz w:val="22"/>
          <w:szCs w:val="22"/>
          <w:spacing w:val="73"/>
        </w:rPr>
        <w:t xml:space="preserve"> </w:t>
      </w:r>
      <w:r>
        <w:rPr>
          <w:rFonts w:ascii="SimSun" w:hAnsi="SimSun" w:eastAsia="SimSun" w:cs="SimSun"/>
          <w:sz w:val="22"/>
          <w:szCs w:val="22"/>
          <w:spacing w:val="-9"/>
        </w:rPr>
        <w:t>一是</w:t>
      </w:r>
      <w:r>
        <w:rPr>
          <w:rFonts w:ascii="SimSun" w:hAnsi="SimSun" w:eastAsia="SimSun" w:cs="SimSun"/>
          <w:sz w:val="22"/>
          <w:szCs w:val="22"/>
        </w:rPr>
        <w:t xml:space="preserve"> </w:t>
      </w:r>
      <w:r>
        <w:rPr>
          <w:rFonts w:ascii="SimSun" w:hAnsi="SimSun" w:eastAsia="SimSun" w:cs="SimSun"/>
          <w:sz w:val="22"/>
          <w:szCs w:val="22"/>
          <w:spacing w:val="-7"/>
        </w:rPr>
        <w:t>企业间合作模式从传统的确定性长期固定合作向不确定性随机</w:t>
      </w:r>
      <w:r>
        <w:rPr>
          <w:rFonts w:ascii="SimSun" w:hAnsi="SimSun" w:eastAsia="SimSun" w:cs="SimSun"/>
          <w:sz w:val="22"/>
          <w:szCs w:val="22"/>
          <w:spacing w:val="16"/>
        </w:rPr>
        <w:t xml:space="preserve"> </w:t>
      </w:r>
      <w:r>
        <w:rPr>
          <w:rFonts w:ascii="SimSun" w:hAnsi="SimSun" w:eastAsia="SimSun" w:cs="SimSun"/>
          <w:sz w:val="22"/>
          <w:szCs w:val="22"/>
          <w:spacing w:val="-7"/>
        </w:rPr>
        <w:t>合作演进；二是网络协同平台的功能从传统的业务协作平台向</w:t>
      </w:r>
    </w:p>
    <w:p>
      <w:pPr>
        <w:ind w:left="940"/>
        <w:spacing w:before="1" w:line="218" w:lineRule="auto"/>
        <w:rPr>
          <w:rFonts w:ascii="SimSun" w:hAnsi="SimSun" w:eastAsia="SimSun" w:cs="SimSun"/>
          <w:sz w:val="22"/>
          <w:szCs w:val="22"/>
        </w:rPr>
      </w:pPr>
      <w:r>
        <w:rPr>
          <w:rFonts w:ascii="SimSun" w:hAnsi="SimSun" w:eastAsia="SimSun" w:cs="SimSun"/>
          <w:sz w:val="22"/>
          <w:szCs w:val="22"/>
          <w:spacing w:val="-6"/>
        </w:rPr>
        <w:t>产品、要素、能力的交易平台演进；三是网络协同平台</w:t>
      </w:r>
      <w:r>
        <w:rPr>
          <w:rFonts w:ascii="SimSun" w:hAnsi="SimSun" w:eastAsia="SimSun" w:cs="SimSun"/>
          <w:sz w:val="22"/>
          <w:szCs w:val="22"/>
          <w:spacing w:val="-7"/>
        </w:rPr>
        <w:t>从传统</w:t>
      </w:r>
    </w:p>
    <w:p>
      <w:pPr>
        <w:spacing w:line="218" w:lineRule="auto"/>
        <w:sectPr>
          <w:footerReference w:type="default" r:id="rId664"/>
          <w:pgSz w:w="7560" w:h="11380"/>
          <w:pgMar w:top="164" w:right="789" w:bottom="508" w:left="9" w:header="0" w:footer="223" w:gutter="0"/>
        </w:sectPr>
        <w:rPr>
          <w:rFonts w:ascii="SimSun" w:hAnsi="SimSun" w:eastAsia="SimSun" w:cs="SimSun"/>
          <w:sz w:val="22"/>
          <w:szCs w:val="22"/>
        </w:rPr>
      </w:pPr>
    </w:p>
    <w:p>
      <w:pPr>
        <w:ind w:left="5349"/>
        <w:spacing w:line="194" w:lineRule="auto"/>
        <w:rPr>
          <w:rFonts w:ascii="SimSun" w:hAnsi="SimSun" w:eastAsia="SimSun" w:cs="SimSun"/>
          <w:sz w:val="19"/>
          <w:szCs w:val="19"/>
        </w:rPr>
      </w:pPr>
      <w:bookmarkStart w:name="bookmark32" w:id="29"/>
      <w:bookmarkEnd w:id="29"/>
      <w:r>
        <w:rPr>
          <w:rFonts w:ascii="SimSun" w:hAnsi="SimSun" w:eastAsia="SimSun" w:cs="SimSun"/>
          <w:sz w:val="19"/>
          <w:szCs w:val="19"/>
          <w:spacing w:val="-18"/>
          <w:w w:val="96"/>
        </w:rPr>
        <w:t>未来篇</w:t>
      </w:r>
    </w:p>
    <w:p>
      <w:pPr>
        <w:ind w:left="4889"/>
        <w:spacing w:line="219" w:lineRule="auto"/>
        <w:rPr>
          <w:rFonts w:ascii="SimSun" w:hAnsi="SimSun" w:eastAsia="SimSun" w:cs="SimSun"/>
          <w:sz w:val="19"/>
          <w:szCs w:val="19"/>
        </w:rPr>
      </w:pPr>
      <w:r>
        <w:rPr>
          <w:rFonts w:ascii="SimSun" w:hAnsi="SimSun" w:eastAsia="SimSun" w:cs="SimSun"/>
          <w:sz w:val="19"/>
          <w:szCs w:val="19"/>
          <w:color w:val="F37B04"/>
          <w:spacing w:val="-13"/>
          <w:w w:val="90"/>
        </w:rPr>
        <w:t>释放数据潜能</w:t>
      </w:r>
    </w:p>
    <w:p>
      <w:pPr>
        <w:pStyle w:val="BodyText"/>
        <w:spacing w:line="299" w:lineRule="auto"/>
        <w:rPr/>
      </w:pPr>
      <w:r/>
    </w:p>
    <w:p>
      <w:pPr>
        <w:pStyle w:val="BodyText"/>
        <w:spacing w:line="300" w:lineRule="auto"/>
        <w:rPr/>
      </w:pPr>
      <w:r/>
    </w:p>
    <w:p>
      <w:pPr>
        <w:spacing w:before="72" w:line="451" w:lineRule="exact"/>
        <w:jc w:val="right"/>
        <w:rPr>
          <w:rFonts w:ascii="SimSun" w:hAnsi="SimSun" w:eastAsia="SimSun" w:cs="SimSun"/>
          <w:sz w:val="22"/>
          <w:szCs w:val="22"/>
        </w:rPr>
      </w:pPr>
      <w:r>
        <w:rPr>
          <w:rFonts w:ascii="SimSun" w:hAnsi="SimSun" w:eastAsia="SimSun" w:cs="SimSun"/>
          <w:sz w:val="22"/>
          <w:szCs w:val="22"/>
          <w:spacing w:val="-2"/>
          <w:position w:val="17"/>
        </w:rPr>
        <w:t>研发、供应链协同向制造、产品全生命管理等业务</w:t>
      </w:r>
      <w:r>
        <w:rPr>
          <w:rFonts w:ascii="SimSun" w:hAnsi="SimSun" w:eastAsia="SimSun" w:cs="SimSun"/>
          <w:sz w:val="22"/>
          <w:szCs w:val="22"/>
          <w:spacing w:val="-3"/>
          <w:position w:val="17"/>
        </w:rPr>
        <w:t>协同演变，</w:t>
      </w:r>
    </w:p>
    <w:p>
      <w:pPr>
        <w:spacing w:line="220" w:lineRule="auto"/>
        <w:rPr>
          <w:rFonts w:ascii="SimSun" w:hAnsi="SimSun" w:eastAsia="SimSun" w:cs="SimSun"/>
          <w:sz w:val="22"/>
          <w:szCs w:val="22"/>
        </w:rPr>
      </w:pPr>
      <w:r>
        <w:rPr>
          <w:rFonts w:ascii="SimSun" w:hAnsi="SimSun" w:eastAsia="SimSun" w:cs="SimSun"/>
          <w:sz w:val="22"/>
          <w:szCs w:val="22"/>
          <w:spacing w:val="-10"/>
        </w:rPr>
        <w:t>从线性协作走向网络协作。</w:t>
      </w:r>
    </w:p>
    <w:p>
      <w:pPr>
        <w:ind w:left="439"/>
        <w:spacing w:before="167" w:line="219" w:lineRule="auto"/>
        <w:rPr>
          <w:rFonts w:ascii="SimSun" w:hAnsi="SimSun" w:eastAsia="SimSun" w:cs="SimSun"/>
          <w:sz w:val="22"/>
          <w:szCs w:val="22"/>
        </w:rPr>
      </w:pPr>
      <w:r>
        <w:rPr>
          <w:rFonts w:ascii="SimSun" w:hAnsi="SimSun" w:eastAsia="SimSun" w:cs="SimSun"/>
          <w:sz w:val="22"/>
          <w:szCs w:val="22"/>
          <w:spacing w:val="-2"/>
        </w:rPr>
        <w:t>数据驱动的链式融合如图11-2所示。</w:t>
      </w:r>
    </w:p>
    <w:p>
      <w:pPr>
        <w:pStyle w:val="BodyText"/>
        <w:ind w:firstLine="570"/>
        <w:spacing w:before="159" w:line="3360" w:lineRule="exact"/>
        <w:rPr/>
      </w:pPr>
      <w:r>
        <w:rPr>
          <w:position w:val="-67"/>
        </w:rPr>
        <w:pict>
          <v:group id="_x0000_s786" style="mso-position-vertical-relative:line;mso-position-horizontal-relative:char;width:234.5pt;height:168.05pt;" filled="false" stroked="false" coordsize="4690,3361" coordorigin="0,0">
            <v:shape id="_x0000_s788" style="position:absolute;left:0;top:0;width:4690;height:3361;" filled="false" stroked="false" type="#_x0000_t75">
              <v:imagedata o:title="" r:id="rId667"/>
            </v:shape>
            <v:shape id="_x0000_s790" style="position:absolute;left:1269;top:235;width:3006;height:2665;" filled="false" stroked="false" type="#_x0000_t202">
              <v:fill on="false"/>
              <v:stroke on="false"/>
              <v:path/>
              <v:imagedata o:title=""/>
              <o:lock v:ext="edit" aspectratio="false"/>
              <v:textbox inset="0mm,0mm,0mm,0mm">
                <w:txbxContent>
                  <w:p>
                    <w:pPr>
                      <w:ind w:left="572"/>
                      <w:spacing w:before="20" w:line="167" w:lineRule="auto"/>
                      <w:rPr>
                        <w:rFonts w:ascii="SimHei" w:hAnsi="SimHei" w:eastAsia="SimHei" w:cs="SimHei"/>
                        <w:sz w:val="19"/>
                        <w:szCs w:val="19"/>
                      </w:rPr>
                    </w:pPr>
                    <w:r>
                      <w:rPr>
                        <w:rFonts w:ascii="SimHei" w:hAnsi="SimHei" w:eastAsia="SimHei" w:cs="SimHei"/>
                        <w:sz w:val="19"/>
                        <w:szCs w:val="19"/>
                        <w:b/>
                        <w:bCs/>
                        <w:color w:val="963005"/>
                        <w:spacing w:val="-19"/>
                      </w:rPr>
                      <w:t>产业协同</w:t>
                    </w:r>
                  </w:p>
                  <w:p>
                    <w:pPr>
                      <w:ind w:right="1"/>
                      <w:spacing w:line="201" w:lineRule="auto"/>
                      <w:jc w:val="right"/>
                      <w:rPr>
                        <w:rFonts w:ascii="SimHei" w:hAnsi="SimHei" w:eastAsia="SimHei" w:cs="SimHei"/>
                        <w:sz w:val="19"/>
                        <w:szCs w:val="19"/>
                      </w:rPr>
                    </w:pPr>
                    <w:r>
                      <w:rPr>
                        <w:rFonts w:ascii="SimHei" w:hAnsi="SimHei" w:eastAsia="SimHei" w:cs="SimHei"/>
                        <w:sz w:val="19"/>
                        <w:szCs w:val="19"/>
                        <w:color w:val="E7C880"/>
                        <w:spacing w:val="-16"/>
                      </w:rPr>
                      <w:t>资</w:t>
                    </w:r>
                    <w:r>
                      <w:rPr>
                        <w:rFonts w:ascii="SimHei" w:hAnsi="SimHei" w:eastAsia="SimHei" w:cs="SimHei"/>
                        <w:sz w:val="19"/>
                        <w:szCs w:val="19"/>
                        <w:color w:val="E7C880"/>
                        <w:spacing w:val="-15"/>
                      </w:rPr>
                      <w:t>金</w:t>
                    </w:r>
                    <w:r>
                      <w:rPr>
                        <w:rFonts w:ascii="SimHei" w:hAnsi="SimHei" w:eastAsia="SimHei" w:cs="SimHei"/>
                        <w:sz w:val="19"/>
                        <w:szCs w:val="19"/>
                        <w:color w:val="E7C880"/>
                        <w:spacing w:val="-8"/>
                      </w:rPr>
                      <w:t>链</w:t>
                    </w:r>
                  </w:p>
                  <w:p>
                    <w:pPr>
                      <w:ind w:left="810"/>
                      <w:spacing w:before="126" w:line="224" w:lineRule="auto"/>
                      <w:rPr>
                        <w:rFonts w:ascii="SimSun" w:hAnsi="SimSun" w:eastAsia="SimSun" w:cs="SimSun"/>
                        <w:sz w:val="19"/>
                        <w:szCs w:val="19"/>
                      </w:rPr>
                    </w:pPr>
                    <w:r>
                      <w:rPr>
                        <w:rFonts w:ascii="SimSun" w:hAnsi="SimSun" w:eastAsia="SimSun" w:cs="SimSun"/>
                        <w:sz w:val="19"/>
                        <w:szCs w:val="19"/>
                        <w:color w:val="836844"/>
                        <w:spacing w:val="-13"/>
                      </w:rPr>
                      <w:t>组织</w:t>
                    </w:r>
                  </w:p>
                  <w:p>
                    <w:pPr>
                      <w:ind w:left="780"/>
                      <w:spacing w:before="184" w:line="180" w:lineRule="auto"/>
                      <w:rPr>
                        <w:rFonts w:ascii="SimSun" w:hAnsi="SimSun" w:eastAsia="SimSun" w:cs="SimSun"/>
                        <w:sz w:val="19"/>
                        <w:szCs w:val="19"/>
                      </w:rPr>
                    </w:pPr>
                    <w:r>
                      <w:rPr>
                        <w:rFonts w:ascii="SimSun" w:hAnsi="SimSun" w:eastAsia="SimSun" w:cs="SimSun"/>
                        <w:sz w:val="19"/>
                        <w:szCs w:val="19"/>
                        <w:spacing w:val="-3"/>
                      </w:rPr>
                      <w:t>成本</w:t>
                    </w:r>
                  </w:p>
                  <w:p>
                    <w:pPr>
                      <w:ind w:left="20"/>
                      <w:spacing w:line="214" w:lineRule="auto"/>
                      <w:rPr>
                        <w:rFonts w:ascii="SimSun" w:hAnsi="SimSun" w:eastAsia="SimSun" w:cs="SimSun"/>
                        <w:sz w:val="19"/>
                        <w:szCs w:val="19"/>
                      </w:rPr>
                    </w:pPr>
                    <w:r>
                      <w:rPr>
                        <w:rFonts w:ascii="SimSun" w:hAnsi="SimSun" w:eastAsia="SimSun" w:cs="SimSun"/>
                        <w:sz w:val="19"/>
                        <w:szCs w:val="19"/>
                        <w:color w:val="806542"/>
                        <w:spacing w:val="-14"/>
                      </w:rPr>
                      <w:t>业务</w:t>
                    </w:r>
                  </w:p>
                  <w:p>
                    <w:pPr>
                      <w:ind w:left="419"/>
                      <w:spacing w:before="75" w:line="238" w:lineRule="auto"/>
                      <w:rPr>
                        <w:rFonts w:ascii="SimSun" w:hAnsi="SimSun" w:eastAsia="SimSun" w:cs="SimSun"/>
                        <w:sz w:val="19"/>
                        <w:szCs w:val="19"/>
                      </w:rPr>
                    </w:pPr>
                    <w:r>
                      <w:rPr>
                        <w:rFonts w:ascii="SimSun" w:hAnsi="SimSun" w:eastAsia="SimSun" w:cs="SimSun"/>
                        <w:sz w:val="19"/>
                        <w:szCs w:val="19"/>
                        <w:spacing w:val="-16"/>
                      </w:rPr>
                      <w:t>效率</w:t>
                    </w:r>
                    <w:r>
                      <w:rPr>
                        <w:rFonts w:ascii="SimSun" w:hAnsi="SimSun" w:eastAsia="SimSun" w:cs="SimSun"/>
                        <w:sz w:val="19"/>
                        <w:szCs w:val="19"/>
                        <w:spacing w:val="20"/>
                      </w:rPr>
                      <w:t xml:space="preserve">    </w:t>
                    </w:r>
                    <w:r>
                      <w:rPr>
                        <w:rFonts w:ascii="SimSun" w:hAnsi="SimSun" w:eastAsia="SimSun" w:cs="SimSun"/>
                        <w:sz w:val="19"/>
                        <w:szCs w:val="19"/>
                        <w:spacing w:val="-16"/>
                      </w:rPr>
                      <w:t>质量</w:t>
                    </w:r>
                  </w:p>
                  <w:p>
                    <w:pPr>
                      <w:spacing w:line="321" w:lineRule="auto"/>
                      <w:rPr>
                        <w:rFonts w:ascii="Arial"/>
                        <w:sz w:val="21"/>
                      </w:rPr>
                    </w:pPr>
                    <w:r/>
                  </w:p>
                  <w:p>
                    <w:pPr>
                      <w:ind w:left="319"/>
                      <w:spacing w:before="63" w:line="220" w:lineRule="auto"/>
                      <w:rPr>
                        <w:rFonts w:ascii="SimSun" w:hAnsi="SimSun" w:eastAsia="SimSun" w:cs="SimSun"/>
                        <w:sz w:val="19"/>
                        <w:szCs w:val="19"/>
                      </w:rPr>
                    </w:pPr>
                    <w:r>
                      <w:rPr>
                        <w:rFonts w:ascii="SimSun" w:hAnsi="SimSun" w:eastAsia="SimSun" w:cs="SimSun"/>
                        <w:sz w:val="19"/>
                        <w:szCs w:val="19"/>
                        <w:color w:val="7F6441"/>
                        <w:spacing w:val="-14"/>
                      </w:rPr>
                      <w:t>流程</w:t>
                    </w:r>
                  </w:p>
                  <w:p>
                    <w:pPr>
                      <w:ind w:right="31"/>
                      <w:spacing w:before="173" w:line="222" w:lineRule="auto"/>
                      <w:jc w:val="right"/>
                      <w:rPr>
                        <w:rFonts w:ascii="SimHei" w:hAnsi="SimHei" w:eastAsia="SimHei" w:cs="SimHei"/>
                        <w:sz w:val="19"/>
                        <w:szCs w:val="19"/>
                      </w:rPr>
                    </w:pPr>
                    <w:r>
                      <w:rPr>
                        <w:rFonts w:ascii="SimHei" w:hAnsi="SimHei" w:eastAsia="SimHei" w:cs="SimHei"/>
                        <w:sz w:val="19"/>
                        <w:szCs w:val="19"/>
                        <w:color w:val="F4CE8D"/>
                        <w:spacing w:val="-13"/>
                      </w:rPr>
                      <w:t>数据链</w:t>
                    </w:r>
                  </w:p>
                </w:txbxContent>
              </v:textbox>
            </v:shape>
            <v:shape id="_x0000_s792" style="position:absolute;left:419;top:2668;width:555;height:232;" filled="false" stroked="false" type="#_x0000_t202">
              <v:fill on="false"/>
              <v:stroke on="false"/>
              <v:path/>
              <v:imagedata o:title=""/>
              <o:lock v:ext="edit" aspectratio="false"/>
              <v:textbox inset="0mm,0mm,0mm,0mm">
                <w:txbxContent>
                  <w:p>
                    <w:pPr>
                      <w:ind w:right="1"/>
                      <w:spacing w:before="20" w:line="223" w:lineRule="auto"/>
                      <w:jc w:val="right"/>
                      <w:rPr>
                        <w:rFonts w:ascii="SimHei" w:hAnsi="SimHei" w:eastAsia="SimHei" w:cs="SimHei"/>
                        <w:sz w:val="19"/>
                        <w:szCs w:val="19"/>
                      </w:rPr>
                    </w:pPr>
                    <w:r>
                      <w:rPr>
                        <w:rFonts w:ascii="SimHei" w:hAnsi="SimHei" w:eastAsia="SimHei" w:cs="SimHei"/>
                        <w:sz w:val="19"/>
                        <w:szCs w:val="19"/>
                        <w:color w:val="E8A83A"/>
                        <w:spacing w:val="-16"/>
                      </w:rPr>
                      <w:t>供</w:t>
                    </w:r>
                    <w:r>
                      <w:rPr>
                        <w:rFonts w:ascii="SimHei" w:hAnsi="SimHei" w:eastAsia="SimHei" w:cs="SimHei"/>
                        <w:sz w:val="19"/>
                        <w:szCs w:val="19"/>
                        <w:color w:val="E8A83A"/>
                        <w:spacing w:val="-15"/>
                      </w:rPr>
                      <w:t>应</w:t>
                    </w:r>
                    <w:r>
                      <w:rPr>
                        <w:rFonts w:ascii="SimHei" w:hAnsi="SimHei" w:eastAsia="SimHei" w:cs="SimHei"/>
                        <w:sz w:val="19"/>
                        <w:szCs w:val="19"/>
                        <w:color w:val="E8A83A"/>
                        <w:spacing w:val="-8"/>
                      </w:rPr>
                      <w:t>链</w:t>
                    </w:r>
                  </w:p>
                </w:txbxContent>
              </v:textbox>
            </v:shape>
            <v:shape id="_x0000_s794" style="position:absolute;left:449;top:396;width:525;height:23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9"/>
                        <w:szCs w:val="19"/>
                      </w:rPr>
                    </w:pPr>
                    <w:r>
                      <w:rPr>
                        <w:rFonts w:ascii="SimHei" w:hAnsi="SimHei" w:eastAsia="SimHei" w:cs="SimHei"/>
                        <w:sz w:val="19"/>
                        <w:szCs w:val="19"/>
                        <w:color w:val="F2D48E"/>
                        <w:spacing w:val="-12"/>
                        <w:w w:val="90"/>
                      </w:rPr>
                      <w:t>创新</w:t>
                    </w:r>
                    <w:r>
                      <w:rPr>
                        <w:rFonts w:ascii="SimHei" w:hAnsi="SimHei" w:eastAsia="SimHei" w:cs="SimHei"/>
                        <w:sz w:val="19"/>
                        <w:szCs w:val="19"/>
                        <w:color w:val="F2D48E"/>
                        <w:spacing w:val="-6"/>
                        <w:w w:val="90"/>
                      </w:rPr>
                      <w:t>链</w:t>
                    </w:r>
                  </w:p>
                </w:txbxContent>
              </v:textbox>
            </v:shape>
            <v:shape id="_x0000_s796" style="position:absolute;left:2869;top:1327;width:367;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color w:val="846845"/>
                        <w:spacing w:val="-34"/>
                      </w:rPr>
                      <w:t>产</w:t>
                    </w:r>
                    <w:r>
                      <w:rPr>
                        <w:rFonts w:ascii="SimSun" w:hAnsi="SimSun" w:eastAsia="SimSun" w:cs="SimSun"/>
                        <w:sz w:val="19"/>
                        <w:szCs w:val="19"/>
                        <w:color w:val="846845"/>
                        <w:spacing w:val="-20"/>
                      </w:rPr>
                      <w:t>品</w:t>
                    </w:r>
                  </w:p>
                </w:txbxContent>
              </v:textbox>
            </v:shape>
            <v:shape id="_x0000_s798" style="position:absolute;left:2560;top:2259;width:362;height:23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color w:val="746E38"/>
                        <w:spacing w:val="-22"/>
                        <w:w w:val="96"/>
                      </w:rPr>
                      <w:t>人员</w:t>
                    </w:r>
                  </w:p>
                </w:txbxContent>
              </v:textbox>
            </v:shape>
          </v:group>
        </w:pict>
      </w:r>
    </w:p>
    <w:p>
      <w:pPr>
        <w:ind w:left="1759"/>
        <w:spacing w:before="87" w:line="222" w:lineRule="auto"/>
        <w:rPr>
          <w:rFonts w:ascii="SimHei" w:hAnsi="SimHei" w:eastAsia="SimHei" w:cs="SimHei"/>
          <w:sz w:val="19"/>
          <w:szCs w:val="19"/>
        </w:rPr>
      </w:pPr>
      <w:r>
        <w:rPr>
          <w:rFonts w:ascii="SimHei" w:hAnsi="SimHei" w:eastAsia="SimHei" w:cs="SimHei"/>
          <w:sz w:val="19"/>
          <w:szCs w:val="19"/>
          <w:color w:val="E57B11"/>
          <w:spacing w:val="-9"/>
        </w:rPr>
        <w:t>图11-2</w:t>
      </w:r>
      <w:r>
        <w:rPr>
          <w:rFonts w:ascii="SimHei" w:hAnsi="SimHei" w:eastAsia="SimHei" w:cs="SimHei"/>
          <w:sz w:val="19"/>
          <w:szCs w:val="19"/>
          <w:color w:val="E57B11"/>
          <w:spacing w:val="80"/>
        </w:rPr>
        <w:t xml:space="preserve"> </w:t>
      </w:r>
      <w:r>
        <w:rPr>
          <w:rFonts w:ascii="SimHei" w:hAnsi="SimHei" w:eastAsia="SimHei" w:cs="SimHei"/>
          <w:sz w:val="19"/>
          <w:szCs w:val="19"/>
          <w:color w:val="E57B11"/>
          <w:spacing w:val="-9"/>
        </w:rPr>
        <w:t>数据驱动的链式融合</w:t>
      </w:r>
    </w:p>
    <w:p>
      <w:pPr>
        <w:pStyle w:val="BodyText"/>
        <w:spacing w:line="308" w:lineRule="auto"/>
        <w:rPr/>
      </w:pPr>
      <w:r/>
    </w:p>
    <w:p>
      <w:pPr>
        <w:ind w:left="3"/>
        <w:spacing w:before="72" w:line="219" w:lineRule="auto"/>
        <w:outlineLvl w:val="1"/>
        <w:rPr>
          <w:rFonts w:ascii="YouYuan" w:hAnsi="YouYuan" w:eastAsia="YouYuan" w:cs="YouYuan"/>
          <w:sz w:val="22"/>
          <w:szCs w:val="22"/>
        </w:rPr>
      </w:pPr>
      <w:r>
        <w:rPr>
          <w:rFonts w:ascii="YouYuan" w:hAnsi="YouYuan" w:eastAsia="YouYuan" w:cs="YouYuan"/>
          <w:sz w:val="22"/>
          <w:szCs w:val="22"/>
          <w:b/>
          <w:bCs/>
          <w:color w:val="ED9D35"/>
          <w:spacing w:val="8"/>
        </w:rPr>
        <w:t>二、端到端数据融合</w:t>
      </w:r>
    </w:p>
    <w:p>
      <w:pPr>
        <w:pStyle w:val="BodyText"/>
        <w:spacing w:line="306" w:lineRule="auto"/>
        <w:rPr/>
      </w:pPr>
      <w:r/>
    </w:p>
    <w:p>
      <w:pPr>
        <w:ind w:right="37" w:firstLine="439"/>
        <w:spacing w:before="62" w:line="408" w:lineRule="auto"/>
        <w:jc w:val="both"/>
        <w:rPr>
          <w:rFonts w:ascii="SimSun" w:hAnsi="SimSun" w:eastAsia="SimSun" w:cs="SimSun"/>
          <w:sz w:val="19"/>
          <w:szCs w:val="19"/>
        </w:rPr>
      </w:pPr>
      <w:r>
        <w:rPr>
          <w:rFonts w:ascii="SimSun" w:hAnsi="SimSun" w:eastAsia="SimSun" w:cs="SimSun"/>
          <w:sz w:val="19"/>
          <w:szCs w:val="19"/>
          <w:spacing w:val="16"/>
        </w:rPr>
        <w:t>端对端集成贯穿整个价值链，在所有终端实现数字化的前提</w:t>
      </w:r>
      <w:r>
        <w:rPr>
          <w:rFonts w:ascii="SimSun" w:hAnsi="SimSun" w:eastAsia="SimSun" w:cs="SimSun"/>
          <w:sz w:val="19"/>
          <w:szCs w:val="19"/>
          <w:spacing w:val="11"/>
        </w:rPr>
        <w:t xml:space="preserve"> </w:t>
      </w:r>
      <w:r>
        <w:rPr>
          <w:rFonts w:ascii="SimSun" w:hAnsi="SimSun" w:eastAsia="SimSun" w:cs="SimSun"/>
          <w:sz w:val="19"/>
          <w:szCs w:val="19"/>
          <w:spacing w:val="9"/>
        </w:rPr>
        <w:t>下，端对端集成可实现价值链上不同企业之</w:t>
      </w:r>
      <w:r>
        <w:rPr>
          <w:rFonts w:ascii="SimSun" w:hAnsi="SimSun" w:eastAsia="SimSun" w:cs="SimSun"/>
          <w:sz w:val="19"/>
          <w:szCs w:val="19"/>
          <w:spacing w:val="8"/>
        </w:rPr>
        <w:t>间的一种整合。价值链 </w:t>
      </w:r>
      <w:r>
        <w:rPr>
          <w:rFonts w:ascii="SimSun" w:hAnsi="SimSun" w:eastAsia="SimSun" w:cs="SimSun"/>
          <w:sz w:val="19"/>
          <w:szCs w:val="19"/>
          <w:spacing w:val="5"/>
        </w:rPr>
        <w:t>上不同企业资源的整合，实现了从产品设计、生产制造</w:t>
      </w:r>
      <w:r>
        <w:rPr>
          <w:rFonts w:ascii="SimSun" w:hAnsi="SimSun" w:eastAsia="SimSun" w:cs="SimSun"/>
          <w:sz w:val="19"/>
          <w:szCs w:val="19"/>
          <w:spacing w:val="4"/>
        </w:rPr>
        <w:t>、物流配送、</w:t>
      </w:r>
      <w:r>
        <w:rPr>
          <w:rFonts w:ascii="SimSun" w:hAnsi="SimSun" w:eastAsia="SimSun" w:cs="SimSun"/>
          <w:sz w:val="19"/>
          <w:szCs w:val="19"/>
        </w:rPr>
        <w:t xml:space="preserve"> </w:t>
      </w:r>
      <w:r>
        <w:rPr>
          <w:rFonts w:ascii="SimSun" w:hAnsi="SimSun" w:eastAsia="SimSun" w:cs="SimSun"/>
          <w:sz w:val="19"/>
          <w:szCs w:val="19"/>
          <w:spacing w:val="15"/>
        </w:rPr>
        <w:t>使用维护的产品全生命周期的管理和服务。在此情况下，客户从 </w:t>
      </w:r>
      <w:r>
        <w:rPr>
          <w:rFonts w:ascii="SimSun" w:hAnsi="SimSun" w:eastAsia="SimSun" w:cs="SimSun"/>
          <w:sz w:val="19"/>
          <w:szCs w:val="19"/>
          <w:spacing w:val="17"/>
        </w:rPr>
        <w:t>产品设计阶段就参与到整条生产链，并贯穿加工制造、销售物流</w:t>
      </w:r>
    </w:p>
    <w:p>
      <w:pPr>
        <w:spacing w:line="219" w:lineRule="auto"/>
        <w:rPr>
          <w:rFonts w:ascii="SimSun" w:hAnsi="SimSun" w:eastAsia="SimSun" w:cs="SimSun"/>
          <w:sz w:val="19"/>
          <w:szCs w:val="19"/>
        </w:rPr>
      </w:pPr>
      <w:r>
        <w:rPr>
          <w:rFonts w:ascii="SimSun" w:hAnsi="SimSun" w:eastAsia="SimSun" w:cs="SimSun"/>
          <w:sz w:val="19"/>
          <w:szCs w:val="19"/>
          <w:spacing w:val="12"/>
        </w:rPr>
        <w:t>等环节，可实现随时参与和决策，并自由配置各个功能组件。</w:t>
      </w:r>
    </w:p>
    <w:p>
      <w:pPr>
        <w:ind w:left="439"/>
        <w:spacing w:before="185" w:line="448" w:lineRule="exact"/>
        <w:rPr>
          <w:rFonts w:ascii="SimSun" w:hAnsi="SimSun" w:eastAsia="SimSun" w:cs="SimSun"/>
          <w:sz w:val="19"/>
          <w:szCs w:val="19"/>
        </w:rPr>
      </w:pPr>
      <w:r>
        <w:rPr>
          <w:rFonts w:ascii="SimSun" w:hAnsi="SimSun" w:eastAsia="SimSun" w:cs="SimSun"/>
          <w:sz w:val="19"/>
          <w:szCs w:val="19"/>
          <w:spacing w:val="21"/>
          <w:position w:val="20"/>
        </w:rPr>
        <w:t>无论是美国波音研制787、洛克希德 ·</w:t>
      </w:r>
      <w:r>
        <w:rPr>
          <w:rFonts w:ascii="SimSun" w:hAnsi="SimSun" w:eastAsia="SimSun" w:cs="SimSun"/>
          <w:sz w:val="19"/>
          <w:szCs w:val="19"/>
          <w:spacing w:val="-45"/>
          <w:position w:val="20"/>
        </w:rPr>
        <w:t xml:space="preserve"> </w:t>
      </w:r>
      <w:r>
        <w:rPr>
          <w:rFonts w:ascii="SimSun" w:hAnsi="SimSun" w:eastAsia="SimSun" w:cs="SimSun"/>
          <w:sz w:val="19"/>
          <w:szCs w:val="19"/>
          <w:spacing w:val="21"/>
          <w:position w:val="20"/>
        </w:rPr>
        <w:t>马丁公司研制联合</w:t>
      </w:r>
    </w:p>
    <w:p>
      <w:pPr>
        <w:spacing w:line="212" w:lineRule="auto"/>
        <w:rPr>
          <w:rFonts w:ascii="SimSun" w:hAnsi="SimSun" w:eastAsia="SimSun" w:cs="SimSun"/>
          <w:sz w:val="19"/>
          <w:szCs w:val="19"/>
        </w:rPr>
      </w:pPr>
      <w:r>
        <w:rPr>
          <w:rFonts w:ascii="SimSun" w:hAnsi="SimSun" w:eastAsia="SimSun" w:cs="SimSun"/>
          <w:sz w:val="19"/>
          <w:szCs w:val="19"/>
          <w:spacing w:val="23"/>
        </w:rPr>
        <w:t>攻击战斗机</w:t>
      </w:r>
      <w:r>
        <w:rPr>
          <w:rFonts w:ascii="SimSun" w:hAnsi="SimSun" w:eastAsia="SimSun" w:cs="SimSun"/>
          <w:sz w:val="19"/>
          <w:szCs w:val="19"/>
          <w:spacing w:val="-26"/>
        </w:rPr>
        <w:t xml:space="preserve"> </w:t>
      </w:r>
      <w:r>
        <w:rPr>
          <w:rFonts w:ascii="Times New Roman" w:hAnsi="Times New Roman" w:eastAsia="Times New Roman" w:cs="Times New Roman"/>
          <w:sz w:val="19"/>
          <w:szCs w:val="19"/>
          <w:spacing w:val="23"/>
        </w:rPr>
        <w:t>(</w:t>
      </w:r>
      <w:r>
        <w:rPr>
          <w:rFonts w:ascii="Times New Roman" w:hAnsi="Times New Roman" w:eastAsia="Times New Roman" w:cs="Times New Roman"/>
          <w:sz w:val="19"/>
          <w:szCs w:val="19"/>
        </w:rPr>
        <w:t>JSF</w:t>
      </w:r>
      <w:r>
        <w:rPr>
          <w:rFonts w:ascii="Times New Roman" w:hAnsi="Times New Roman" w:eastAsia="Times New Roman" w:cs="Times New Roman"/>
          <w:sz w:val="19"/>
          <w:szCs w:val="19"/>
          <w:spacing w:val="23"/>
        </w:rPr>
        <w: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23"/>
        </w:rPr>
        <w:t>还是中国商飞研制C919,  都构建了面向</w:t>
      </w:r>
    </w:p>
    <w:p>
      <w:pPr>
        <w:spacing w:line="212" w:lineRule="auto"/>
        <w:sectPr>
          <w:footerReference w:type="default" r:id="rId666"/>
          <w:pgSz w:w="7530" w:h="11370"/>
          <w:pgMar w:top="157" w:right="987" w:bottom="463" w:left="660" w:header="0" w:footer="216" w:gutter="0"/>
        </w:sectPr>
        <w:rPr>
          <w:rFonts w:ascii="SimSun" w:hAnsi="SimSun" w:eastAsia="SimSun" w:cs="SimSun"/>
          <w:sz w:val="19"/>
          <w:szCs w:val="19"/>
        </w:rPr>
      </w:pPr>
    </w:p>
    <w:p>
      <w:pPr>
        <w:ind w:left="939"/>
        <w:spacing w:line="219" w:lineRule="auto"/>
        <w:rPr>
          <w:rFonts w:ascii="SimSun" w:hAnsi="SimSun" w:eastAsia="SimSun" w:cs="SimSun"/>
          <w:sz w:val="16"/>
          <w:szCs w:val="16"/>
        </w:rPr>
      </w:pPr>
      <w:r>
        <w:drawing>
          <wp:anchor distT="0" distB="0" distL="0" distR="0" simplePos="0" relativeHeight="254225408" behindDoc="0" locked="0" layoutInCell="0" allowOverlap="1">
            <wp:simplePos x="0" y="0"/>
            <wp:positionH relativeFrom="page">
              <wp:posOffset>12721</wp:posOffset>
            </wp:positionH>
            <wp:positionV relativeFrom="page">
              <wp:posOffset>0</wp:posOffset>
            </wp:positionV>
            <wp:extent cx="596858" cy="634975"/>
            <wp:effectExtent l="0" t="0" r="0" b="0"/>
            <wp:wrapNone/>
            <wp:docPr id="760" name="IM 760"/>
            <wp:cNvGraphicFramePr/>
            <a:graphic>
              <a:graphicData uri="http://schemas.openxmlformats.org/drawingml/2006/picture">
                <pic:pic>
                  <pic:nvPicPr>
                    <pic:cNvPr id="760" name="IM 760"/>
                    <pic:cNvPicPr/>
                  </pic:nvPicPr>
                  <pic:blipFill>
                    <a:blip r:embed="rId669"/>
                    <a:stretch>
                      <a:fillRect/>
                    </a:stretch>
                  </pic:blipFill>
                  <pic:spPr>
                    <a:xfrm rot="0">
                      <a:off x="0" y="0"/>
                      <a:ext cx="596858" cy="634975"/>
                    </a:xfrm>
                    <a:prstGeom prst="rect">
                      <a:avLst/>
                    </a:prstGeom>
                  </pic:spPr>
                </pic:pic>
              </a:graphicData>
            </a:graphic>
          </wp:anchor>
        </w:drawing>
      </w:r>
      <w:r>
        <w:rPr>
          <w:rFonts w:ascii="SimSun" w:hAnsi="SimSun" w:eastAsia="SimSun" w:cs="SimSun"/>
          <w:sz w:val="16"/>
          <w:szCs w:val="16"/>
          <w:color w:val="C77B18"/>
          <w:spacing w:val="-2"/>
        </w:rPr>
        <w:t>数据为王</w:t>
      </w:r>
    </w:p>
    <w:p>
      <w:pPr>
        <w:ind w:left="122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3" w:lineRule="auto"/>
        <w:rPr/>
      </w:pPr>
      <w:r/>
    </w:p>
    <w:p>
      <w:pPr>
        <w:pStyle w:val="BodyText"/>
        <w:spacing w:line="313" w:lineRule="auto"/>
        <w:rPr/>
      </w:pPr>
      <w:r/>
    </w:p>
    <w:p>
      <w:pPr>
        <w:ind w:left="939" w:right="97"/>
        <w:spacing w:before="71" w:line="353" w:lineRule="auto"/>
        <w:jc w:val="both"/>
        <w:rPr>
          <w:rFonts w:ascii="SimSun" w:hAnsi="SimSun" w:eastAsia="SimSun" w:cs="SimSun"/>
          <w:sz w:val="22"/>
          <w:szCs w:val="22"/>
        </w:rPr>
      </w:pPr>
      <w:r>
        <w:rPr>
          <w:rFonts w:ascii="SimSun" w:hAnsi="SimSun" w:eastAsia="SimSun" w:cs="SimSun"/>
          <w:sz w:val="22"/>
          <w:szCs w:val="22"/>
          <w:spacing w:val="-7"/>
        </w:rPr>
        <w:t>供应商的网络化协同研发平台，实现了多国、多地、多家研发</w:t>
      </w:r>
      <w:r>
        <w:rPr>
          <w:rFonts w:ascii="SimSun" w:hAnsi="SimSun" w:eastAsia="SimSun" w:cs="SimSun"/>
          <w:sz w:val="22"/>
          <w:szCs w:val="22"/>
          <w:spacing w:val="17"/>
        </w:rPr>
        <w:t xml:space="preserve"> </w:t>
      </w:r>
      <w:r>
        <w:rPr>
          <w:rFonts w:ascii="SimSun" w:hAnsi="SimSun" w:eastAsia="SimSun" w:cs="SimSun"/>
          <w:sz w:val="22"/>
          <w:szCs w:val="22"/>
          <w:spacing w:val="-7"/>
        </w:rPr>
        <w:t>人员的协同，其本质是企业信息系统集成边界的拓展，是企业</w:t>
      </w:r>
      <w:r>
        <w:rPr>
          <w:rFonts w:ascii="SimSun" w:hAnsi="SimSun" w:eastAsia="SimSun" w:cs="SimSun"/>
          <w:sz w:val="22"/>
          <w:szCs w:val="22"/>
          <w:spacing w:val="15"/>
        </w:rPr>
        <w:t xml:space="preserve"> </w:t>
      </w:r>
      <w:r>
        <w:rPr>
          <w:rFonts w:ascii="SimSun" w:hAnsi="SimSun" w:eastAsia="SimSun" w:cs="SimSun"/>
          <w:sz w:val="22"/>
          <w:szCs w:val="22"/>
          <w:spacing w:val="-6"/>
        </w:rPr>
        <w:t>资源优化的边界从内部走向全产业链、从封闭</w:t>
      </w:r>
      <w:r>
        <w:rPr>
          <w:rFonts w:ascii="SimSun" w:hAnsi="SimSun" w:eastAsia="SimSun" w:cs="SimSun"/>
          <w:sz w:val="22"/>
          <w:szCs w:val="22"/>
          <w:spacing w:val="-7"/>
        </w:rPr>
        <w:t>走向开放。在蒂</w:t>
      </w:r>
      <w:r>
        <w:rPr>
          <w:rFonts w:ascii="SimSun" w:hAnsi="SimSun" w:eastAsia="SimSun" w:cs="SimSun"/>
          <w:sz w:val="22"/>
          <w:szCs w:val="22"/>
        </w:rPr>
        <w:t xml:space="preserve"> </w:t>
      </w:r>
      <w:r>
        <w:rPr>
          <w:rFonts w:ascii="SimSun" w:hAnsi="SimSun" w:eastAsia="SimSun" w:cs="SimSun"/>
          <w:sz w:val="22"/>
          <w:szCs w:val="22"/>
          <w:spacing w:val="-7"/>
        </w:rPr>
        <w:t>森克虏伯实现端到端集成的实践中，每个产品都设有一个独有</w:t>
      </w:r>
    </w:p>
    <w:p>
      <w:pPr>
        <w:ind w:left="939"/>
        <w:spacing w:line="219" w:lineRule="auto"/>
        <w:rPr>
          <w:rFonts w:ascii="SimSun" w:hAnsi="SimSun" w:eastAsia="SimSun" w:cs="SimSun"/>
          <w:sz w:val="22"/>
          <w:szCs w:val="22"/>
        </w:rPr>
      </w:pPr>
      <w:r>
        <w:rPr>
          <w:rFonts w:ascii="SimSun" w:hAnsi="SimSun" w:eastAsia="SimSun" w:cs="SimSun"/>
          <w:sz w:val="22"/>
          <w:szCs w:val="22"/>
          <w:spacing w:val="-9"/>
        </w:rPr>
        <w:t>的编码，在产品全生命周期中，可以通过这个编码进行追溯。</w:t>
      </w:r>
    </w:p>
    <w:p>
      <w:pPr>
        <w:pStyle w:val="BodyText"/>
        <w:spacing w:line="316" w:lineRule="auto"/>
        <w:rPr/>
      </w:pPr>
      <w:r/>
    </w:p>
    <w:p>
      <w:pPr>
        <w:pStyle w:val="BodyText"/>
        <w:spacing w:line="316" w:lineRule="auto"/>
        <w:rPr/>
      </w:pPr>
      <w:r/>
    </w:p>
    <w:p>
      <w:pPr>
        <w:ind w:left="2893"/>
        <w:spacing w:before="91" w:line="219" w:lineRule="auto"/>
        <w:rPr>
          <w:rFonts w:ascii="SimSun" w:hAnsi="SimSun" w:eastAsia="SimSun" w:cs="SimSun"/>
          <w:sz w:val="28"/>
          <w:szCs w:val="28"/>
        </w:rPr>
      </w:pPr>
      <w:r>
        <w:rPr>
          <w:rFonts w:ascii="SimSun" w:hAnsi="SimSun" w:eastAsia="SimSun" w:cs="SimSun"/>
          <w:sz w:val="28"/>
          <w:szCs w:val="28"/>
          <w:b/>
          <w:bCs/>
          <w:color w:val="0F0A9D"/>
          <w:spacing w:val="-8"/>
        </w:rPr>
        <w:t>生态级数据共享</w:t>
      </w:r>
    </w:p>
    <w:p>
      <w:pPr>
        <w:pStyle w:val="BodyText"/>
        <w:spacing w:line="328" w:lineRule="auto"/>
        <w:rPr/>
      </w:pPr>
      <w:r/>
    </w:p>
    <w:p>
      <w:pPr>
        <w:ind w:left="939" w:firstLine="470"/>
        <w:spacing w:before="72" w:line="351" w:lineRule="auto"/>
        <w:jc w:val="both"/>
        <w:rPr>
          <w:rFonts w:ascii="SimSun" w:hAnsi="SimSun" w:eastAsia="SimSun" w:cs="SimSun"/>
          <w:sz w:val="22"/>
          <w:szCs w:val="22"/>
        </w:rPr>
      </w:pPr>
      <w:r>
        <w:rPr>
          <w:rFonts w:ascii="SimSun" w:hAnsi="SimSun" w:eastAsia="SimSun" w:cs="SimSun"/>
          <w:sz w:val="22"/>
          <w:szCs w:val="22"/>
          <w:spacing w:val="-6"/>
        </w:rPr>
        <w:t>自20世纪60年代至70年代以来，信息技术迅猛发展，以计</w:t>
      </w:r>
      <w:r>
        <w:rPr>
          <w:rFonts w:ascii="SimSun" w:hAnsi="SimSun" w:eastAsia="SimSun" w:cs="SimSun"/>
          <w:sz w:val="22"/>
          <w:szCs w:val="22"/>
          <w:spacing w:val="6"/>
        </w:rPr>
        <w:t xml:space="preserve"> </w:t>
      </w:r>
      <w:r>
        <w:rPr>
          <w:rFonts w:ascii="SimSun" w:hAnsi="SimSun" w:eastAsia="SimSun" w:cs="SimSun"/>
          <w:sz w:val="22"/>
          <w:szCs w:val="22"/>
          <w:spacing w:val="-14"/>
        </w:rPr>
        <w:t>算机、通信网络等为代表的高新技术取得了长足发展和大规模普</w:t>
      </w:r>
      <w:r>
        <w:rPr>
          <w:rFonts w:ascii="SimSun" w:hAnsi="SimSun" w:eastAsia="SimSun" w:cs="SimSun"/>
          <w:sz w:val="22"/>
          <w:szCs w:val="22"/>
        </w:rPr>
        <w:t xml:space="preserve">  </w:t>
      </w:r>
      <w:r>
        <w:rPr>
          <w:rFonts w:ascii="SimSun" w:hAnsi="SimSun" w:eastAsia="SimSun" w:cs="SimSun"/>
          <w:sz w:val="22"/>
          <w:szCs w:val="22"/>
          <w:spacing w:val="-18"/>
        </w:rPr>
        <w:t>及，点燃了数据爆炸的导火线，每年全球数据量呈几何级数增长。</w:t>
      </w:r>
      <w:r>
        <w:rPr>
          <w:rFonts w:ascii="SimSun" w:hAnsi="SimSun" w:eastAsia="SimSun" w:cs="SimSun"/>
          <w:sz w:val="22"/>
          <w:szCs w:val="22"/>
          <w:spacing w:val="11"/>
        </w:rPr>
        <w:t xml:space="preserve"> </w:t>
      </w:r>
      <w:r>
        <w:rPr>
          <w:rFonts w:ascii="SimSun" w:hAnsi="SimSun" w:eastAsia="SimSun" w:cs="SimSun"/>
          <w:sz w:val="22"/>
          <w:szCs w:val="22"/>
          <w:spacing w:val="-20"/>
        </w:rPr>
        <w:t>随着全球范围内个人电脑、智能手机等设备的普及，新兴市场内不</w:t>
      </w:r>
      <w:r>
        <w:rPr>
          <w:rFonts w:ascii="SimSun" w:hAnsi="SimSun" w:eastAsia="SimSun" w:cs="SimSun"/>
          <w:sz w:val="22"/>
          <w:szCs w:val="22"/>
          <w:spacing w:val="10"/>
        </w:rPr>
        <w:t xml:space="preserve"> </w:t>
      </w:r>
      <w:r>
        <w:rPr>
          <w:rFonts w:ascii="SimSun" w:hAnsi="SimSun" w:eastAsia="SimSun" w:cs="SimSun"/>
          <w:sz w:val="22"/>
          <w:szCs w:val="22"/>
          <w:spacing w:val="-14"/>
        </w:rPr>
        <w:t>断增长的互联网访问量，以及监控摄像机或智能电表等设备产生</w:t>
      </w:r>
      <w:r>
        <w:rPr>
          <w:rFonts w:ascii="SimSun" w:hAnsi="SimSun" w:eastAsia="SimSun" w:cs="SimSun"/>
          <w:sz w:val="22"/>
          <w:szCs w:val="22"/>
        </w:rPr>
        <w:t xml:space="preserve">  </w:t>
      </w:r>
      <w:r>
        <w:rPr>
          <w:rFonts w:ascii="SimSun" w:hAnsi="SimSun" w:eastAsia="SimSun" w:cs="SimSun"/>
          <w:sz w:val="22"/>
          <w:szCs w:val="22"/>
          <w:spacing w:val="-11"/>
        </w:rPr>
        <w:t>的数据暴增，</w:t>
      </w:r>
      <w:r>
        <w:rPr>
          <w:rFonts w:ascii="Times New Roman" w:hAnsi="Times New Roman" w:eastAsia="Times New Roman" w:cs="Times New Roman"/>
          <w:sz w:val="22"/>
          <w:szCs w:val="22"/>
          <w:spacing w:val="-11"/>
        </w:rPr>
        <w:t>IDC</w:t>
      </w:r>
      <w:r>
        <w:rPr>
          <w:rFonts w:ascii="SimSun" w:hAnsi="SimSun" w:eastAsia="SimSun" w:cs="SimSun"/>
          <w:sz w:val="22"/>
          <w:szCs w:val="22"/>
          <w:spacing w:val="-11"/>
        </w:rPr>
        <w:t>咨询公司统计指出，2010年全球产生的数据量</w:t>
      </w:r>
      <w:r>
        <w:rPr>
          <w:rFonts w:ascii="SimSun" w:hAnsi="SimSun" w:eastAsia="SimSun" w:cs="SimSun"/>
          <w:sz w:val="22"/>
          <w:szCs w:val="22"/>
          <w:spacing w:val="4"/>
        </w:rPr>
        <w:t xml:space="preserve">  </w:t>
      </w:r>
      <w:r>
        <w:rPr>
          <w:rFonts w:ascii="SimSun" w:hAnsi="SimSun" w:eastAsia="SimSun" w:cs="SimSun"/>
          <w:sz w:val="22"/>
          <w:szCs w:val="22"/>
          <w:spacing w:val="-6"/>
        </w:rPr>
        <w:t>仅为2</w:t>
      </w:r>
      <w:r>
        <w:rPr>
          <w:rFonts w:ascii="Times New Roman" w:hAnsi="Times New Roman" w:eastAsia="Times New Roman" w:cs="Times New Roman"/>
          <w:sz w:val="22"/>
          <w:szCs w:val="22"/>
          <w:spacing w:val="-6"/>
        </w:rPr>
        <w:t>ZB,</w:t>
      </w:r>
      <w:r>
        <w:rPr>
          <w:rFonts w:ascii="Times New Roman" w:hAnsi="Times New Roman" w:eastAsia="Times New Roman" w:cs="Times New Roman"/>
          <w:sz w:val="22"/>
          <w:szCs w:val="22"/>
          <w:spacing w:val="42"/>
          <w:w w:val="101"/>
        </w:rPr>
        <w:t xml:space="preserve"> </w:t>
      </w:r>
      <w:r>
        <w:rPr>
          <w:rFonts w:ascii="SimSun" w:hAnsi="SimSun" w:eastAsia="SimSun" w:cs="SimSun"/>
          <w:sz w:val="22"/>
          <w:szCs w:val="22"/>
          <w:spacing w:val="-6"/>
        </w:rPr>
        <w:t>到2025年全球每年产生的数据量将高达175</w:t>
      </w:r>
      <w:r>
        <w:rPr>
          <w:rFonts w:ascii="Times New Roman" w:hAnsi="Times New Roman" w:eastAsia="Times New Roman" w:cs="Times New Roman"/>
          <w:sz w:val="22"/>
          <w:szCs w:val="22"/>
          <w:spacing w:val="-6"/>
        </w:rPr>
        <w:t>ZB</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7"/>
        </w:rPr>
        <w:t>相当 </w:t>
      </w:r>
      <w:r>
        <w:rPr>
          <w:rFonts w:ascii="SimSun" w:hAnsi="SimSun" w:eastAsia="SimSun" w:cs="SimSun"/>
          <w:sz w:val="22"/>
          <w:szCs w:val="22"/>
          <w:spacing w:val="-6"/>
        </w:rPr>
        <w:t>于每天产生491</w:t>
      </w:r>
      <w:r>
        <w:rPr>
          <w:rFonts w:ascii="Times New Roman" w:hAnsi="Times New Roman" w:eastAsia="Times New Roman" w:cs="Times New Roman"/>
          <w:sz w:val="22"/>
          <w:szCs w:val="22"/>
          <w:spacing w:val="-6"/>
        </w:rPr>
        <w:t>EB</w:t>
      </w:r>
      <w:r>
        <w:rPr>
          <w:rFonts w:ascii="SimSun" w:hAnsi="SimSun" w:eastAsia="SimSun" w:cs="SimSun"/>
          <w:sz w:val="22"/>
          <w:szCs w:val="22"/>
          <w:spacing w:val="-6"/>
        </w:rPr>
        <w:t>的数据，年均增长20%。伴随着3</w:t>
      </w:r>
      <w:r>
        <w:rPr>
          <w:rFonts w:ascii="Times New Roman" w:hAnsi="Times New Roman" w:eastAsia="Times New Roman" w:cs="Times New Roman"/>
          <w:sz w:val="22"/>
          <w:szCs w:val="22"/>
          <w:spacing w:val="-6"/>
        </w:rPr>
        <w:t>G</w:t>
      </w:r>
      <w:r>
        <w:rPr>
          <w:rFonts w:ascii="SimSun" w:hAnsi="SimSun" w:eastAsia="SimSun" w:cs="SimSun"/>
          <w:sz w:val="22"/>
          <w:szCs w:val="22"/>
          <w:spacing w:val="-6"/>
        </w:rPr>
        <w:t>、</w:t>
      </w:r>
      <w:r>
        <w:rPr>
          <w:rFonts w:ascii="Times New Roman" w:hAnsi="Times New Roman" w:eastAsia="Times New Roman" w:cs="Times New Roman"/>
          <w:sz w:val="22"/>
          <w:szCs w:val="22"/>
          <w:spacing w:val="-6"/>
        </w:rPr>
        <w:t>4G</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5G</w:t>
      </w:r>
      <w:r>
        <w:rPr>
          <w:rFonts w:ascii="Times New Roman" w:hAnsi="Times New Roman" w:eastAsia="Times New Roman" w:cs="Times New Roman"/>
          <w:sz w:val="22"/>
          <w:szCs w:val="22"/>
        </w:rPr>
        <w:t xml:space="preserve">   </w:t>
      </w:r>
      <w:r>
        <w:rPr>
          <w:rFonts w:ascii="SimSun" w:hAnsi="SimSun" w:eastAsia="SimSun" w:cs="SimSun"/>
          <w:sz w:val="22"/>
          <w:szCs w:val="22"/>
          <w:spacing w:val="-13"/>
        </w:rPr>
        <w:t>的大规模普及，移动通信流量快速增长。2014年第一季度全球移</w:t>
      </w:r>
      <w:r>
        <w:rPr>
          <w:rFonts w:ascii="SimSun" w:hAnsi="SimSun" w:eastAsia="SimSun" w:cs="SimSun"/>
          <w:sz w:val="22"/>
          <w:szCs w:val="22"/>
        </w:rPr>
        <w:t xml:space="preserve">  </w:t>
      </w:r>
      <w:r>
        <w:rPr>
          <w:rFonts w:ascii="SimSun" w:hAnsi="SimSun" w:eastAsia="SimSun" w:cs="SimSun"/>
          <w:sz w:val="22"/>
          <w:szCs w:val="22"/>
          <w:spacing w:val="8"/>
        </w:rPr>
        <w:t>动数据消费量仅有23亿</w:t>
      </w:r>
      <w:r>
        <w:rPr>
          <w:rFonts w:ascii="Times New Roman" w:hAnsi="Times New Roman" w:eastAsia="Times New Roman" w:cs="Times New Roman"/>
          <w:sz w:val="22"/>
          <w:szCs w:val="22"/>
        </w:rPr>
        <w:t>GB</w:t>
      </w:r>
      <w:r>
        <w:rPr>
          <w:rFonts w:ascii="Times New Roman" w:hAnsi="Times New Roman" w:eastAsia="Times New Roman" w:cs="Times New Roman"/>
          <w:sz w:val="22"/>
          <w:szCs w:val="22"/>
          <w:spacing w:val="8"/>
        </w:rPr>
        <w:t>,</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8"/>
        </w:rPr>
        <w:t>到2019年第四季度全球移动数</w:t>
      </w:r>
    </w:p>
    <w:p>
      <w:pPr>
        <w:ind w:left="939"/>
        <w:spacing w:line="212" w:lineRule="auto"/>
        <w:rPr>
          <w:rFonts w:ascii="SimSun" w:hAnsi="SimSun" w:eastAsia="SimSun" w:cs="SimSun"/>
          <w:sz w:val="22"/>
          <w:szCs w:val="22"/>
        </w:rPr>
      </w:pPr>
      <w:r>
        <w:rPr>
          <w:rFonts w:ascii="SimSun" w:hAnsi="SimSun" w:eastAsia="SimSun" w:cs="SimSun"/>
          <w:sz w:val="22"/>
          <w:szCs w:val="22"/>
          <w:spacing w:val="-3"/>
        </w:rPr>
        <w:t>据消费量已达到396亿</w:t>
      </w:r>
      <w:r>
        <w:rPr>
          <w:rFonts w:ascii="Times New Roman" w:hAnsi="Times New Roman" w:eastAsia="Times New Roman" w:cs="Times New Roman"/>
          <w:sz w:val="22"/>
          <w:szCs w:val="22"/>
          <w:spacing w:val="-3"/>
        </w:rPr>
        <w:t>GB,5   </w:t>
      </w:r>
      <w:r>
        <w:rPr>
          <w:rFonts w:ascii="SimSun" w:hAnsi="SimSun" w:eastAsia="SimSun" w:cs="SimSun"/>
          <w:sz w:val="22"/>
          <w:szCs w:val="22"/>
          <w:spacing w:val="-3"/>
        </w:rPr>
        <w:t>年时间里增长</w:t>
      </w:r>
      <w:r>
        <w:rPr>
          <w:rFonts w:ascii="SimSun" w:hAnsi="SimSun" w:eastAsia="SimSun" w:cs="SimSun"/>
          <w:sz w:val="22"/>
          <w:szCs w:val="22"/>
          <w:spacing w:val="-4"/>
        </w:rPr>
        <w:t>了17倍以上。</w:t>
      </w:r>
    </w:p>
    <w:p>
      <w:pPr>
        <w:ind w:left="939" w:right="60" w:firstLine="460"/>
        <w:spacing w:before="251" w:line="361" w:lineRule="auto"/>
        <w:jc w:val="both"/>
        <w:rPr>
          <w:rFonts w:ascii="SimSun" w:hAnsi="SimSun" w:eastAsia="SimSun" w:cs="SimSun"/>
          <w:sz w:val="22"/>
          <w:szCs w:val="22"/>
        </w:rPr>
      </w:pPr>
      <w:r>
        <w:rPr>
          <w:rFonts w:ascii="SimSun" w:hAnsi="SimSun" w:eastAsia="SimSun" w:cs="SimSun"/>
          <w:sz w:val="22"/>
          <w:szCs w:val="22"/>
          <w:spacing w:val="-6"/>
        </w:rPr>
        <w:t>数据总量趋近于无限，快速增长的数据资源蕴含着巨</w:t>
      </w:r>
      <w:r>
        <w:rPr>
          <w:rFonts w:ascii="SimSun" w:hAnsi="SimSun" w:eastAsia="SimSun" w:cs="SimSun"/>
          <w:sz w:val="22"/>
          <w:szCs w:val="22"/>
          <w:spacing w:val="-7"/>
        </w:rPr>
        <w:t>大价</w:t>
      </w:r>
      <w:r>
        <w:rPr>
          <w:rFonts w:ascii="SimSun" w:hAnsi="SimSun" w:eastAsia="SimSun" w:cs="SimSun"/>
          <w:sz w:val="22"/>
          <w:szCs w:val="22"/>
        </w:rPr>
        <w:t xml:space="preserve"> </w:t>
      </w:r>
      <w:r>
        <w:rPr>
          <w:rFonts w:ascii="SimSun" w:hAnsi="SimSun" w:eastAsia="SimSun" w:cs="SimSun"/>
          <w:sz w:val="22"/>
          <w:szCs w:val="22"/>
          <w:spacing w:val="-6"/>
        </w:rPr>
        <w:t>值。数据极具流动性，复制使用的边际成本很低，使用过程中</w:t>
      </w:r>
    </w:p>
    <w:p>
      <w:pPr>
        <w:ind w:right="8"/>
        <w:spacing w:line="218" w:lineRule="auto"/>
        <w:jc w:val="right"/>
        <w:rPr>
          <w:rFonts w:ascii="SimSun" w:hAnsi="SimSun" w:eastAsia="SimSun" w:cs="SimSun"/>
          <w:sz w:val="22"/>
          <w:szCs w:val="22"/>
        </w:rPr>
      </w:pPr>
      <w:r>
        <w:rPr>
          <w:rFonts w:ascii="SimSun" w:hAnsi="SimSun" w:eastAsia="SimSun" w:cs="SimSun"/>
          <w:sz w:val="22"/>
          <w:szCs w:val="22"/>
          <w:spacing w:val="-11"/>
        </w:rPr>
        <w:t>数据非但不会被消耗，反而产生更多的数据；作为基础性资源，</w:t>
      </w:r>
    </w:p>
    <w:p>
      <w:pPr>
        <w:spacing w:line="218" w:lineRule="auto"/>
        <w:sectPr>
          <w:footerReference w:type="default" r:id="rId668"/>
          <w:pgSz w:w="7560" w:h="11380"/>
          <w:pgMar w:top="176" w:right="729" w:bottom="498" w:left="20" w:header="0" w:footer="213" w:gutter="0"/>
        </w:sectPr>
        <w:rPr>
          <w:rFonts w:ascii="SimSun" w:hAnsi="SimSun" w:eastAsia="SimSun" w:cs="SimSun"/>
          <w:sz w:val="22"/>
          <w:szCs w:val="22"/>
        </w:rPr>
      </w:pPr>
    </w:p>
    <w:p>
      <w:pPr>
        <w:ind w:left="5340"/>
        <w:spacing w:line="219" w:lineRule="auto"/>
        <w:rPr>
          <w:rFonts w:ascii="SimSun" w:hAnsi="SimSun" w:eastAsia="SimSun" w:cs="SimSun"/>
          <w:sz w:val="15"/>
          <w:szCs w:val="15"/>
        </w:rPr>
      </w:pPr>
      <w:r>
        <w:rPr>
          <w:rFonts w:ascii="SimSun" w:hAnsi="SimSun" w:eastAsia="SimSun" w:cs="SimSun"/>
          <w:sz w:val="15"/>
          <w:szCs w:val="15"/>
          <w:spacing w:val="-2"/>
        </w:rPr>
        <w:t>未来篇</w:t>
      </w:r>
    </w:p>
    <w:p>
      <w:pPr>
        <w:ind w:left="4870"/>
        <w:spacing w:before="22" w:line="219" w:lineRule="auto"/>
        <w:rPr>
          <w:rFonts w:ascii="SimSun" w:hAnsi="SimSun" w:eastAsia="SimSun" w:cs="SimSun"/>
          <w:sz w:val="15"/>
          <w:szCs w:val="15"/>
        </w:rPr>
      </w:pPr>
      <w:r>
        <w:rPr>
          <w:rFonts w:ascii="SimSun" w:hAnsi="SimSun" w:eastAsia="SimSun" w:cs="SimSun"/>
          <w:sz w:val="15"/>
          <w:szCs w:val="15"/>
          <w:color w:val="F7A325"/>
          <w:spacing w:val="6"/>
        </w:rPr>
        <w:t>释放数据潜能</w:t>
      </w:r>
    </w:p>
    <w:p>
      <w:pPr>
        <w:pStyle w:val="BodyText"/>
        <w:spacing w:line="314" w:lineRule="auto"/>
        <w:rPr/>
      </w:pPr>
      <w:r/>
    </w:p>
    <w:p>
      <w:pPr>
        <w:pStyle w:val="BodyText"/>
        <w:spacing w:line="314" w:lineRule="auto"/>
        <w:rPr/>
      </w:pPr>
      <w:r/>
    </w:p>
    <w:p>
      <w:pPr>
        <w:spacing w:before="72" w:line="361" w:lineRule="auto"/>
        <w:jc w:val="both"/>
        <w:rPr>
          <w:rFonts w:ascii="SimSun" w:hAnsi="SimSun" w:eastAsia="SimSun" w:cs="SimSun"/>
          <w:sz w:val="22"/>
          <w:szCs w:val="22"/>
        </w:rPr>
      </w:pPr>
      <w:r>
        <w:rPr>
          <w:rFonts w:ascii="SimSun" w:hAnsi="SimSun" w:eastAsia="SimSun" w:cs="SimSun"/>
          <w:sz w:val="22"/>
          <w:szCs w:val="22"/>
          <w:spacing w:val="-2"/>
        </w:rPr>
        <w:t>数据还能大幅提升其他要素的生产效率，快速</w:t>
      </w:r>
      <w:r>
        <w:rPr>
          <w:rFonts w:ascii="SimSun" w:hAnsi="SimSun" w:eastAsia="SimSun" w:cs="SimSun"/>
          <w:sz w:val="22"/>
          <w:szCs w:val="22"/>
          <w:spacing w:val="-3"/>
        </w:rPr>
        <w:t>释放数据红利，</w:t>
      </w:r>
      <w:r>
        <w:rPr>
          <w:rFonts w:ascii="SimSun" w:hAnsi="SimSun" w:eastAsia="SimSun" w:cs="SimSun"/>
          <w:sz w:val="22"/>
          <w:szCs w:val="22"/>
        </w:rPr>
        <w:t xml:space="preserve"> </w:t>
      </w:r>
      <w:r>
        <w:rPr>
          <w:rFonts w:ascii="SimSun" w:hAnsi="SimSun" w:eastAsia="SimSun" w:cs="SimSun"/>
          <w:sz w:val="22"/>
          <w:szCs w:val="22"/>
          <w:spacing w:val="-6"/>
        </w:rPr>
        <w:t>为数字经济培育新的增长点。数字化、网络化、智能化带来了</w:t>
      </w:r>
      <w:r>
        <w:rPr>
          <w:rFonts w:ascii="SimSun" w:hAnsi="SimSun" w:eastAsia="SimSun" w:cs="SimSun"/>
          <w:sz w:val="22"/>
          <w:szCs w:val="22"/>
        </w:rPr>
        <w:t xml:space="preserve">  </w:t>
      </w:r>
      <w:r>
        <w:rPr>
          <w:rFonts w:ascii="SimSun" w:hAnsi="SimSun" w:eastAsia="SimSun" w:cs="SimSun"/>
          <w:sz w:val="22"/>
          <w:szCs w:val="22"/>
          <w:spacing w:val="-6"/>
        </w:rPr>
        <w:t>感知无所不在、连接无所不在、数据无所不在，各种资源逐步</w:t>
      </w:r>
    </w:p>
    <w:p>
      <w:pPr>
        <w:spacing w:line="219" w:lineRule="auto"/>
        <w:rPr>
          <w:rFonts w:ascii="SimSun" w:hAnsi="SimSun" w:eastAsia="SimSun" w:cs="SimSun"/>
          <w:sz w:val="22"/>
          <w:szCs w:val="22"/>
        </w:rPr>
      </w:pPr>
      <w:r>
        <w:rPr>
          <w:rFonts w:ascii="SimSun" w:hAnsi="SimSun" w:eastAsia="SimSun" w:cs="SimSun"/>
          <w:sz w:val="22"/>
          <w:szCs w:val="22"/>
          <w:spacing w:val="-13"/>
        </w:rPr>
        <w:t>形成一个相互作用的复杂系统网络，正在构造成一个复杂系统。</w:t>
      </w:r>
    </w:p>
    <w:p>
      <w:pPr>
        <w:pStyle w:val="BodyText"/>
        <w:spacing w:line="370"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color w:val="CC732F"/>
          <w:spacing w:val="8"/>
        </w:rPr>
        <w:t>一、无所不在的数据采集</w:t>
      </w:r>
    </w:p>
    <w:p>
      <w:pPr>
        <w:ind w:firstLine="430"/>
        <w:spacing w:before="305" w:line="352" w:lineRule="auto"/>
        <w:jc w:val="both"/>
        <w:rPr>
          <w:rFonts w:ascii="SimSun" w:hAnsi="SimSun" w:eastAsia="SimSun" w:cs="SimSun"/>
          <w:sz w:val="22"/>
          <w:szCs w:val="22"/>
        </w:rPr>
      </w:pPr>
      <w:r>
        <w:rPr>
          <w:rFonts w:ascii="SimSun" w:hAnsi="SimSun" w:eastAsia="SimSun" w:cs="SimSun"/>
          <w:sz w:val="22"/>
          <w:szCs w:val="22"/>
          <w:spacing w:val="-6"/>
        </w:rPr>
        <w:t>我们正在进入无所不在的感知时代。现在的智能终端集成 </w:t>
      </w:r>
      <w:r>
        <w:rPr>
          <w:rFonts w:ascii="SimSun" w:hAnsi="SimSun" w:eastAsia="SimSun" w:cs="SimSun"/>
          <w:sz w:val="22"/>
          <w:szCs w:val="22"/>
          <w:spacing w:val="-6"/>
        </w:rPr>
        <w:t>加速度、陀螺仪、亮度、地磁传、方向、感器、压力等多种传</w:t>
      </w:r>
      <w:r>
        <w:rPr>
          <w:rFonts w:ascii="SimSun" w:hAnsi="SimSun" w:eastAsia="SimSun" w:cs="SimSun"/>
          <w:sz w:val="22"/>
          <w:szCs w:val="22"/>
        </w:rPr>
        <w:t xml:space="preserve">  </w:t>
      </w:r>
      <w:r>
        <w:rPr>
          <w:rFonts w:ascii="SimSun" w:hAnsi="SimSun" w:eastAsia="SimSun" w:cs="SimSun"/>
          <w:sz w:val="22"/>
          <w:szCs w:val="22"/>
        </w:rPr>
        <w:t>感器和摄像头、</w:t>
      </w:r>
      <w:r>
        <w:rPr>
          <w:rFonts w:ascii="Times New Roman" w:hAnsi="Times New Roman" w:eastAsia="Times New Roman" w:cs="Times New Roman"/>
          <w:sz w:val="22"/>
          <w:szCs w:val="22"/>
        </w:rPr>
        <w:t>GPS</w:t>
      </w:r>
      <w:r>
        <w:rPr>
          <w:rFonts w:ascii="Times New Roman" w:hAnsi="Times New Roman" w:eastAsia="Times New Roman" w:cs="Times New Roman"/>
          <w:sz w:val="22"/>
          <w:szCs w:val="22"/>
          <w:spacing w:val="-31"/>
        </w:rPr>
        <w:t xml:space="preserve"> </w:t>
      </w:r>
      <w:r>
        <w:rPr>
          <w:rFonts w:ascii="SimSun" w:hAnsi="SimSun" w:eastAsia="SimSun" w:cs="SimSun"/>
          <w:sz w:val="22"/>
          <w:szCs w:val="22"/>
        </w:rPr>
        <w:t>、</w:t>
      </w:r>
      <w:r>
        <w:rPr>
          <w:rFonts w:ascii="Times New Roman" w:hAnsi="Times New Roman" w:eastAsia="Times New Roman" w:cs="Times New Roman"/>
          <w:sz w:val="22"/>
          <w:szCs w:val="22"/>
        </w:rPr>
        <w:t>Wi-Fi</w:t>
      </w:r>
      <w:r>
        <w:rPr>
          <w:rFonts w:ascii="Times New Roman" w:hAnsi="Times New Roman" w:eastAsia="Times New Roman" w:cs="Times New Roman"/>
          <w:sz w:val="22"/>
          <w:szCs w:val="22"/>
          <w:spacing w:val="45"/>
        </w:rPr>
        <w:t xml:space="preserve"> </w:t>
      </w:r>
      <w:r>
        <w:rPr>
          <w:rFonts w:ascii="SimSun" w:hAnsi="SimSun" w:eastAsia="SimSun" w:cs="SimSun"/>
          <w:sz w:val="22"/>
          <w:szCs w:val="22"/>
        </w:rPr>
        <w:t>等连接性器件。全球大约有</w:t>
      </w:r>
      <w:r>
        <w:rPr>
          <w:rFonts w:ascii="SimSun" w:hAnsi="SimSun" w:eastAsia="SimSun" w:cs="SimSun"/>
          <w:sz w:val="22"/>
          <w:szCs w:val="22"/>
          <w:spacing w:val="-1"/>
        </w:rPr>
        <w:t>300</w:t>
      </w:r>
      <w:r>
        <w:rPr>
          <w:rFonts w:ascii="SimSun" w:hAnsi="SimSun" w:eastAsia="SimSun" w:cs="SimSun"/>
          <w:sz w:val="22"/>
          <w:szCs w:val="22"/>
        </w:rPr>
        <w:t xml:space="preserve">  </w:t>
      </w:r>
      <w:r>
        <w:rPr>
          <w:rFonts w:ascii="SimSun" w:hAnsi="SimSun" w:eastAsia="SimSun" w:cs="SimSun"/>
          <w:sz w:val="22"/>
          <w:szCs w:val="22"/>
          <w:spacing w:val="-3"/>
        </w:rPr>
        <w:t>亿的</w:t>
      </w:r>
      <w:r>
        <w:rPr>
          <w:rFonts w:ascii="Times New Roman" w:hAnsi="Times New Roman" w:eastAsia="Times New Roman" w:cs="Times New Roman"/>
          <w:sz w:val="22"/>
          <w:szCs w:val="22"/>
          <w:spacing w:val="-3"/>
        </w:rPr>
        <w:t>RFID </w:t>
      </w:r>
      <w:r>
        <w:rPr>
          <w:rFonts w:ascii="SimSun" w:hAnsi="SimSun" w:eastAsia="SimSun" w:cs="SimSun"/>
          <w:sz w:val="22"/>
          <w:szCs w:val="22"/>
          <w:spacing w:val="-3"/>
        </w:rPr>
        <w:t>标签，2亿的智能仪表，每年销售数亿部</w:t>
      </w:r>
      <w:r>
        <w:rPr>
          <w:rFonts w:ascii="Times New Roman" w:hAnsi="Times New Roman" w:eastAsia="Times New Roman" w:cs="Times New Roman"/>
          <w:sz w:val="22"/>
          <w:szCs w:val="22"/>
          <w:spacing w:val="-3"/>
        </w:rPr>
        <w:t>GPS </w:t>
      </w:r>
      <w:r>
        <w:rPr>
          <w:rFonts w:ascii="SimSun" w:hAnsi="SimSun" w:eastAsia="SimSun" w:cs="SimSun"/>
          <w:sz w:val="22"/>
          <w:szCs w:val="22"/>
          <w:spacing w:val="-3"/>
        </w:rPr>
        <w:t>设备，</w:t>
      </w:r>
      <w:r>
        <w:rPr>
          <w:rFonts w:ascii="SimSun" w:hAnsi="SimSun" w:eastAsia="SimSun" w:cs="SimSun"/>
          <w:sz w:val="22"/>
          <w:szCs w:val="22"/>
          <w:spacing w:val="10"/>
        </w:rPr>
        <w:t xml:space="preserve"> </w:t>
      </w:r>
      <w:r>
        <w:rPr>
          <w:rFonts w:ascii="SimSun" w:hAnsi="SimSun" w:eastAsia="SimSun" w:cs="SimSun"/>
          <w:sz w:val="22"/>
          <w:szCs w:val="22"/>
          <w:spacing w:val="-2"/>
        </w:rPr>
        <w:t>至少有1亿个摄像头在角落静静地“看”着这个世界，网上搜</w:t>
      </w:r>
      <w:r>
        <w:rPr>
          <w:rFonts w:ascii="SimSun" w:hAnsi="SimSun" w:eastAsia="SimSun" w:cs="SimSun"/>
          <w:sz w:val="22"/>
          <w:szCs w:val="22"/>
        </w:rPr>
        <w:t xml:space="preserve">  </w:t>
      </w:r>
      <w:r>
        <w:rPr>
          <w:rFonts w:ascii="SimSun" w:hAnsi="SimSun" w:eastAsia="SimSun" w:cs="SimSun"/>
          <w:sz w:val="22"/>
          <w:szCs w:val="22"/>
          <w:spacing w:val="-6"/>
        </w:rPr>
        <w:t>索、浏览、购物、邮件随时随刻都在被记录。无处不在的数据</w:t>
      </w:r>
    </w:p>
    <w:p>
      <w:pPr>
        <w:spacing w:line="218" w:lineRule="auto"/>
        <w:rPr>
          <w:rFonts w:ascii="SimSun" w:hAnsi="SimSun" w:eastAsia="SimSun" w:cs="SimSun"/>
          <w:sz w:val="22"/>
          <w:szCs w:val="22"/>
        </w:rPr>
      </w:pPr>
      <w:r>
        <w:rPr>
          <w:rFonts w:ascii="SimSun" w:hAnsi="SimSun" w:eastAsia="SimSun" w:cs="SimSun"/>
          <w:sz w:val="22"/>
          <w:szCs w:val="22"/>
        </w:rPr>
        <w:t>采集如图11-3所示。</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ind w:left="2760"/>
        <w:spacing w:before="49" w:line="222" w:lineRule="auto"/>
        <w:rPr>
          <w:rFonts w:ascii="SimHei" w:hAnsi="SimHei" w:eastAsia="SimHei" w:cs="SimHei"/>
          <w:sz w:val="15"/>
          <w:szCs w:val="15"/>
        </w:rPr>
      </w:pPr>
      <w:r>
        <w:drawing>
          <wp:anchor distT="0" distB="0" distL="0" distR="0" simplePos="0" relativeHeight="254241792" behindDoc="1" locked="0" layoutInCell="1" allowOverlap="1">
            <wp:simplePos x="0" y="0"/>
            <wp:positionH relativeFrom="column">
              <wp:posOffset>508039</wp:posOffset>
            </wp:positionH>
            <wp:positionV relativeFrom="paragraph">
              <wp:posOffset>-575654</wp:posOffset>
            </wp:positionV>
            <wp:extent cx="2666956" cy="2044761"/>
            <wp:effectExtent l="0" t="0" r="0" b="0"/>
            <wp:wrapNone/>
            <wp:docPr id="762" name="IM 762"/>
            <wp:cNvGraphicFramePr/>
            <a:graphic>
              <a:graphicData uri="http://schemas.openxmlformats.org/drawingml/2006/picture">
                <pic:pic>
                  <pic:nvPicPr>
                    <pic:cNvPr id="762" name="IM 762"/>
                    <pic:cNvPicPr/>
                  </pic:nvPicPr>
                  <pic:blipFill>
                    <a:blip r:embed="rId671"/>
                    <a:stretch>
                      <a:fillRect/>
                    </a:stretch>
                  </pic:blipFill>
                  <pic:spPr>
                    <a:xfrm rot="0">
                      <a:off x="0" y="0"/>
                      <a:ext cx="2666956" cy="2044761"/>
                    </a:xfrm>
                    <a:prstGeom prst="rect">
                      <a:avLst/>
                    </a:prstGeom>
                  </pic:spPr>
                </pic:pic>
              </a:graphicData>
            </a:graphic>
          </wp:anchor>
        </w:drawing>
      </w:r>
      <w:r>
        <w:rPr>
          <w:rFonts w:ascii="SimHei" w:hAnsi="SimHei" w:eastAsia="SimHei" w:cs="SimHei"/>
          <w:sz w:val="15"/>
          <w:szCs w:val="15"/>
          <w:color w:val="638393"/>
          <w:spacing w:val="-4"/>
        </w:rPr>
        <w:t>眼镜</w:t>
      </w:r>
    </w:p>
    <w:p>
      <w:pPr>
        <w:pStyle w:val="BodyText"/>
        <w:spacing w:line="335" w:lineRule="auto"/>
        <w:rPr/>
      </w:pPr>
      <w:r/>
    </w:p>
    <w:p>
      <w:pPr>
        <w:ind w:left="2040"/>
        <w:spacing w:before="43" w:line="179" w:lineRule="auto"/>
        <w:rPr>
          <w:rFonts w:ascii="SimSun" w:hAnsi="SimSun" w:eastAsia="SimSun" w:cs="SimSun"/>
          <w:sz w:val="13"/>
          <w:szCs w:val="13"/>
        </w:rPr>
      </w:pPr>
      <w:r>
        <w:pict>
          <v:shape id="_x0000_s800" style="position:absolute;margin-left:174.001pt;margin-top:-0.820984pt;mso-position-vertical-relative:text;mso-position-horizontal-relative:text;width:16.75pt;height:10.95pt;z-index:25424281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color w:val="335976"/>
                      <w:spacing w:val="-2"/>
                    </w:rPr>
                    <w:t>手表</w:t>
                  </w:r>
                </w:p>
              </w:txbxContent>
            </v:textbox>
          </v:shape>
        </w:pict>
      </w:r>
      <w:r>
        <w:rPr>
          <w:rFonts w:ascii="SimSun" w:hAnsi="SimSun" w:eastAsia="SimSun" w:cs="SimSun"/>
          <w:sz w:val="13"/>
          <w:szCs w:val="13"/>
          <w:spacing w:val="-2"/>
        </w:rPr>
        <w:t>手环</w:t>
      </w:r>
    </w:p>
    <w:p>
      <w:pPr>
        <w:ind w:left="2790"/>
        <w:spacing w:line="215" w:lineRule="auto"/>
        <w:rPr>
          <w:rFonts w:ascii="SimSun" w:hAnsi="SimSun" w:eastAsia="SimSun" w:cs="SimSun"/>
          <w:sz w:val="15"/>
          <w:szCs w:val="15"/>
        </w:rPr>
      </w:pPr>
      <w:r>
        <w:rPr>
          <w:rFonts w:ascii="SimSun" w:hAnsi="SimSun" w:eastAsia="SimSun" w:cs="SimSun"/>
          <w:sz w:val="15"/>
          <w:szCs w:val="15"/>
          <w:spacing w:val="-9"/>
        </w:rPr>
        <w:t>智能</w:t>
      </w:r>
    </w:p>
    <w:p>
      <w:pPr>
        <w:pStyle w:val="BodyText"/>
        <w:spacing w:line="478" w:lineRule="auto"/>
        <w:rPr/>
      </w:pPr>
      <w:r/>
    </w:p>
    <w:p>
      <w:pPr>
        <w:ind w:left="2319"/>
        <w:spacing w:before="50" w:line="224" w:lineRule="auto"/>
        <w:rPr>
          <w:rFonts w:ascii="SimHei" w:hAnsi="SimHei" w:eastAsia="SimHei" w:cs="SimHei"/>
          <w:sz w:val="15"/>
          <w:szCs w:val="15"/>
        </w:rPr>
      </w:pPr>
      <w:r>
        <w:pict>
          <v:shape id="_x0000_s802" style="position:absolute;margin-left:160.003pt;margin-top:0.469259pt;mso-position-vertical-relative:text;mso-position-horizontal-relative:text;width:16.6pt;height:11pt;z-index:25424384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color w:val="2B5F93"/>
                      <w:spacing w:val="-3"/>
                    </w:rPr>
                    <w:t>戒指</w:t>
                  </w:r>
                </w:p>
              </w:txbxContent>
            </v:textbox>
          </v:shape>
        </w:pict>
      </w:r>
      <w:r>
        <w:rPr>
          <w:rFonts w:ascii="SimHei" w:hAnsi="SimHei" w:eastAsia="SimHei" w:cs="SimHei"/>
          <w:sz w:val="15"/>
          <w:szCs w:val="15"/>
          <w:color w:val="0D3D7C"/>
          <w:spacing w:val="-2"/>
        </w:rPr>
        <w:t>服装</w:t>
      </w:r>
    </w:p>
    <w:p>
      <w:pPr>
        <w:pStyle w:val="BodyText"/>
        <w:spacing w:line="356" w:lineRule="auto"/>
        <w:rPr/>
      </w:pPr>
      <w:r/>
    </w:p>
    <w:p>
      <w:pPr>
        <w:pStyle w:val="BodyText"/>
        <w:spacing w:line="356" w:lineRule="auto"/>
        <w:rPr/>
      </w:pPr>
      <w:r/>
    </w:p>
    <w:p>
      <w:pPr>
        <w:ind w:left="1570"/>
        <w:spacing w:before="72" w:line="222" w:lineRule="auto"/>
        <w:rPr>
          <w:rFonts w:ascii="SimHei" w:hAnsi="SimHei" w:eastAsia="SimHei" w:cs="SimHei"/>
          <w:sz w:val="22"/>
          <w:szCs w:val="22"/>
        </w:rPr>
      </w:pPr>
      <w:r>
        <w:rPr>
          <w:rFonts w:ascii="SimHei" w:hAnsi="SimHei" w:eastAsia="SimHei" w:cs="SimHei"/>
          <w:sz w:val="22"/>
          <w:szCs w:val="22"/>
          <w:color w:val="E07C18"/>
          <w:spacing w:val="-23"/>
          <w:w w:val="96"/>
        </w:rPr>
        <w:t>图11-3</w:t>
      </w:r>
      <w:r>
        <w:rPr>
          <w:rFonts w:ascii="SimHei" w:hAnsi="SimHei" w:eastAsia="SimHei" w:cs="SimHei"/>
          <w:sz w:val="22"/>
          <w:szCs w:val="22"/>
          <w:color w:val="E07C18"/>
          <w:spacing w:val="51"/>
        </w:rPr>
        <w:t xml:space="preserve"> </w:t>
      </w:r>
      <w:r>
        <w:rPr>
          <w:rFonts w:ascii="SimHei" w:hAnsi="SimHei" w:eastAsia="SimHei" w:cs="SimHei"/>
          <w:sz w:val="22"/>
          <w:szCs w:val="22"/>
          <w:color w:val="E07C18"/>
          <w:spacing w:val="-23"/>
          <w:w w:val="96"/>
        </w:rPr>
        <w:t>无所不在的数据采集示例</w:t>
      </w:r>
    </w:p>
    <w:p>
      <w:pPr>
        <w:spacing w:line="222" w:lineRule="auto"/>
        <w:sectPr>
          <w:footerReference w:type="default" r:id="rId670"/>
          <w:pgSz w:w="7530" w:h="11370"/>
          <w:pgMar w:top="245" w:right="959" w:bottom="429" w:left="689" w:header="0" w:footer="143" w:gutter="0"/>
        </w:sectPr>
        <w:rPr>
          <w:rFonts w:ascii="SimHei" w:hAnsi="SimHei" w:eastAsia="SimHei" w:cs="SimHei"/>
          <w:sz w:val="22"/>
          <w:szCs w:val="22"/>
        </w:rPr>
      </w:pPr>
    </w:p>
    <w:p>
      <w:pPr>
        <w:ind w:left="882"/>
        <w:spacing w:line="219" w:lineRule="auto"/>
        <w:rPr>
          <w:rFonts w:ascii="SimSun" w:hAnsi="SimSun" w:eastAsia="SimSun" w:cs="SimSun"/>
          <w:sz w:val="16"/>
          <w:szCs w:val="16"/>
        </w:rPr>
      </w:pPr>
      <w:r>
        <w:drawing>
          <wp:anchor distT="0" distB="0" distL="0" distR="0" simplePos="0" relativeHeight="254259200" behindDoc="0" locked="0" layoutInCell="0" allowOverlap="1">
            <wp:simplePos x="0" y="0"/>
            <wp:positionH relativeFrom="page">
              <wp:posOffset>44453</wp:posOffset>
            </wp:positionH>
            <wp:positionV relativeFrom="page">
              <wp:posOffset>0</wp:posOffset>
            </wp:positionV>
            <wp:extent cx="558789" cy="666770"/>
            <wp:effectExtent l="0" t="0" r="0" b="0"/>
            <wp:wrapNone/>
            <wp:docPr id="764" name="IM 764"/>
            <wp:cNvGraphicFramePr/>
            <a:graphic>
              <a:graphicData uri="http://schemas.openxmlformats.org/drawingml/2006/picture">
                <pic:pic>
                  <pic:nvPicPr>
                    <pic:cNvPr id="764" name="IM 764"/>
                    <pic:cNvPicPr/>
                  </pic:nvPicPr>
                  <pic:blipFill>
                    <a:blip r:embed="rId673"/>
                    <a:stretch>
                      <a:fillRect/>
                    </a:stretch>
                  </pic:blipFill>
                  <pic:spPr>
                    <a:xfrm rot="0">
                      <a:off x="0" y="0"/>
                      <a:ext cx="558789" cy="666770"/>
                    </a:xfrm>
                    <a:prstGeom prst="rect">
                      <a:avLst/>
                    </a:prstGeom>
                  </pic:spPr>
                </pic:pic>
              </a:graphicData>
            </a:graphic>
          </wp:anchor>
        </w:drawing>
      </w:r>
      <w:r>
        <w:rPr>
          <w:rFonts w:ascii="SimSun" w:hAnsi="SimSun" w:eastAsia="SimSun" w:cs="SimSun"/>
          <w:sz w:val="16"/>
          <w:szCs w:val="16"/>
          <w:b/>
          <w:bCs/>
          <w:color w:val="E45502"/>
          <w:spacing w:val="-4"/>
        </w:rPr>
        <w:t>数据为王</w:t>
      </w:r>
    </w:p>
    <w:p>
      <w:pPr>
        <w:ind w:left="117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27" w:lineRule="auto"/>
        <w:rPr/>
      </w:pPr>
      <w:r/>
    </w:p>
    <w:p>
      <w:pPr>
        <w:pStyle w:val="BodyText"/>
        <w:spacing w:line="327" w:lineRule="auto"/>
        <w:rPr/>
      </w:pPr>
      <w:r/>
    </w:p>
    <w:p>
      <w:pPr>
        <w:ind w:left="883"/>
        <w:spacing w:before="71" w:line="222" w:lineRule="auto"/>
        <w:outlineLvl w:val="1"/>
        <w:rPr>
          <w:rFonts w:ascii="SimHei" w:hAnsi="SimHei" w:eastAsia="SimHei" w:cs="SimHei"/>
          <w:sz w:val="22"/>
          <w:szCs w:val="22"/>
        </w:rPr>
      </w:pPr>
      <w:r>
        <w:rPr>
          <w:rFonts w:ascii="SimHei" w:hAnsi="SimHei" w:eastAsia="SimHei" w:cs="SimHei"/>
          <w:sz w:val="22"/>
          <w:szCs w:val="22"/>
          <w:b/>
          <w:bCs/>
          <w:color w:val="EC8B2A"/>
          <w:spacing w:val="8"/>
        </w:rPr>
        <w:t>二、无所不在的数据互联</w:t>
      </w:r>
    </w:p>
    <w:p>
      <w:pPr>
        <w:ind w:left="879" w:firstLine="439"/>
        <w:spacing w:before="309" w:line="361" w:lineRule="auto"/>
        <w:jc w:val="both"/>
        <w:rPr>
          <w:rFonts w:ascii="SimSun" w:hAnsi="SimSun" w:eastAsia="SimSun" w:cs="SimSun"/>
          <w:sz w:val="22"/>
          <w:szCs w:val="22"/>
        </w:rPr>
      </w:pPr>
      <w:r>
        <w:rPr>
          <w:rFonts w:ascii="SimSun" w:hAnsi="SimSun" w:eastAsia="SimSun" w:cs="SimSun"/>
          <w:sz w:val="22"/>
          <w:szCs w:val="22"/>
          <w:spacing w:val="-6"/>
        </w:rPr>
        <w:t>无所不在的感知将会带来无所不在的连接。固定</w:t>
      </w:r>
      <w:r>
        <w:rPr>
          <w:rFonts w:ascii="SimSun" w:hAnsi="SimSun" w:eastAsia="SimSun" w:cs="SimSun"/>
          <w:sz w:val="22"/>
          <w:szCs w:val="22"/>
          <w:spacing w:val="-7"/>
        </w:rPr>
        <w:t>网络、移 </w:t>
      </w:r>
      <w:r>
        <w:rPr>
          <w:rFonts w:ascii="SimSun" w:hAnsi="SimSun" w:eastAsia="SimSun" w:cs="SimSun"/>
          <w:sz w:val="22"/>
          <w:szCs w:val="22"/>
          <w:spacing w:val="-11"/>
        </w:rPr>
        <w:t>动网络、无线网络、物联网络、卫星覆盖了世界的每一个角落，</w:t>
      </w:r>
      <w:r>
        <w:rPr>
          <w:rFonts w:ascii="SimSun" w:hAnsi="SimSun" w:eastAsia="SimSun" w:cs="SimSun"/>
          <w:sz w:val="22"/>
          <w:szCs w:val="22"/>
          <w:spacing w:val="17"/>
        </w:rPr>
        <w:t xml:space="preserve"> </w:t>
      </w:r>
      <w:r>
        <w:rPr>
          <w:rFonts w:ascii="SimSun" w:hAnsi="SimSun" w:eastAsia="SimSun" w:cs="SimSun"/>
          <w:sz w:val="22"/>
          <w:szCs w:val="22"/>
          <w:spacing w:val="-3"/>
        </w:rPr>
        <w:t>过去的通信是人和人的通信，是70亿人和70亿人之间的通信。</w:t>
      </w:r>
      <w:r>
        <w:rPr>
          <w:rFonts w:ascii="SimSun" w:hAnsi="SimSun" w:eastAsia="SimSun" w:cs="SimSun"/>
          <w:sz w:val="22"/>
          <w:szCs w:val="22"/>
          <w:spacing w:val="16"/>
        </w:rPr>
        <w:t xml:space="preserve"> </w:t>
      </w:r>
      <w:r>
        <w:rPr>
          <w:rFonts w:ascii="SimSun" w:hAnsi="SimSun" w:eastAsia="SimSun" w:cs="SimSun"/>
          <w:sz w:val="22"/>
          <w:szCs w:val="22"/>
          <w:spacing w:val="-6"/>
        </w:rPr>
        <w:t>如今，人和物的通信在不断加快实现，70亿人和百亿量级的智</w:t>
      </w:r>
      <w:r>
        <w:rPr>
          <w:rFonts w:ascii="SimSun" w:hAnsi="SimSun" w:eastAsia="SimSun" w:cs="SimSun"/>
          <w:sz w:val="22"/>
          <w:szCs w:val="22"/>
          <w:spacing w:val="7"/>
        </w:rPr>
        <w:t xml:space="preserve"> </w:t>
      </w:r>
      <w:r>
        <w:rPr>
          <w:rFonts w:ascii="SimSun" w:hAnsi="SimSun" w:eastAsia="SimSun" w:cs="SimSun"/>
          <w:sz w:val="22"/>
          <w:szCs w:val="22"/>
          <w:spacing w:val="-7"/>
        </w:rPr>
        <w:t>能终端之间的通信正在形成的过程中。未来将会出现物和物之</w:t>
      </w:r>
      <w:r>
        <w:rPr>
          <w:rFonts w:ascii="SimSun" w:hAnsi="SimSun" w:eastAsia="SimSun" w:cs="SimSun"/>
          <w:sz w:val="22"/>
          <w:szCs w:val="22"/>
          <w:spacing w:val="8"/>
        </w:rPr>
        <w:t xml:space="preserve">  </w:t>
      </w:r>
      <w:r>
        <w:rPr>
          <w:rFonts w:ascii="SimSun" w:hAnsi="SimSun" w:eastAsia="SimSun" w:cs="SimSun"/>
          <w:sz w:val="22"/>
          <w:szCs w:val="22"/>
          <w:spacing w:val="7"/>
        </w:rPr>
        <w:t>间的通信，可能是1000亿和1000亿量级上的通信。现在5</w:t>
      </w:r>
      <w:r>
        <w:rPr>
          <w:rFonts w:ascii="Times New Roman" w:hAnsi="Times New Roman" w:eastAsia="Times New Roman" w:cs="Times New Roman"/>
          <w:sz w:val="22"/>
          <w:szCs w:val="22"/>
          <w:spacing w:val="7"/>
        </w:rPr>
        <w:t>G  </w:t>
      </w:r>
      <w:r>
        <w:rPr>
          <w:rFonts w:ascii="SimSun" w:hAnsi="SimSun" w:eastAsia="SimSun" w:cs="SimSun"/>
          <w:sz w:val="22"/>
          <w:szCs w:val="22"/>
          <w:spacing w:val="4"/>
        </w:rPr>
        <w:t>正在加快普及，可以用3个核心数据来描述5</w:t>
      </w:r>
      <w:r>
        <w:rPr>
          <w:rFonts w:ascii="Times New Roman" w:hAnsi="Times New Roman" w:eastAsia="Times New Roman" w:cs="Times New Roman"/>
          <w:sz w:val="22"/>
          <w:szCs w:val="22"/>
          <w:spacing w:val="4"/>
        </w:rPr>
        <w:t>G:</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4"/>
        </w:rPr>
        <w:t>一个是10毫</w:t>
      </w:r>
      <w:r>
        <w:rPr>
          <w:rFonts w:ascii="SimSun" w:hAnsi="SimSun" w:eastAsia="SimSun" w:cs="SimSun"/>
          <w:sz w:val="22"/>
          <w:szCs w:val="22"/>
        </w:rPr>
        <w:t xml:space="preserve">  </w:t>
      </w:r>
      <w:r>
        <w:rPr>
          <w:rFonts w:ascii="SimSun" w:hAnsi="SimSun" w:eastAsia="SimSun" w:cs="SimSun"/>
          <w:sz w:val="22"/>
          <w:szCs w:val="22"/>
          <w:spacing w:val="-10"/>
        </w:rPr>
        <w:t>秒的连接，即终端跟网络之间的连接速度更快；</w:t>
      </w:r>
      <w:r>
        <w:rPr>
          <w:rFonts w:ascii="SimSun" w:hAnsi="SimSun" w:eastAsia="SimSun" w:cs="SimSun"/>
          <w:sz w:val="22"/>
          <w:szCs w:val="22"/>
          <w:spacing w:val="60"/>
        </w:rPr>
        <w:t xml:space="preserve"> </w:t>
      </w:r>
      <w:r>
        <w:rPr>
          <w:rFonts w:ascii="SimSun" w:hAnsi="SimSun" w:eastAsia="SimSun" w:cs="SimSun"/>
          <w:sz w:val="22"/>
          <w:szCs w:val="22"/>
          <w:spacing w:val="-11"/>
        </w:rPr>
        <w:t>一个是10</w:t>
      </w:r>
      <w:r>
        <w:rPr>
          <w:rFonts w:ascii="Times New Roman" w:hAnsi="Times New Roman" w:eastAsia="Times New Roman" w:cs="Times New Roman"/>
          <w:sz w:val="22"/>
          <w:szCs w:val="22"/>
          <w:spacing w:val="-11"/>
        </w:rPr>
        <w:t>G</w:t>
      </w:r>
      <w:r>
        <w:rPr>
          <w:rFonts w:ascii="SimSun" w:hAnsi="SimSun" w:eastAsia="SimSun" w:cs="SimSun"/>
          <w:sz w:val="22"/>
          <w:szCs w:val="22"/>
          <w:spacing w:val="-11"/>
        </w:rPr>
        <w:t>的</w:t>
      </w:r>
      <w:r>
        <w:rPr>
          <w:rFonts w:ascii="SimSun" w:hAnsi="SimSun" w:eastAsia="SimSun" w:cs="SimSun"/>
          <w:sz w:val="22"/>
          <w:szCs w:val="22"/>
        </w:rPr>
        <w:t xml:space="preserve">  </w:t>
      </w:r>
      <w:r>
        <w:rPr>
          <w:rFonts w:ascii="SimSun" w:hAnsi="SimSun" w:eastAsia="SimSun" w:cs="SimSun"/>
          <w:sz w:val="22"/>
          <w:szCs w:val="22"/>
          <w:spacing w:val="5"/>
        </w:rPr>
        <w:t>下载速度；还有一个就是1000亿的终端，即5</w:t>
      </w:r>
      <w:r>
        <w:rPr>
          <w:rFonts w:ascii="Times New Roman" w:hAnsi="Times New Roman" w:eastAsia="Times New Roman" w:cs="Times New Roman"/>
          <w:sz w:val="22"/>
          <w:szCs w:val="22"/>
          <w:spacing w:val="5"/>
        </w:rPr>
        <w:t>G </w:t>
      </w:r>
      <w:r>
        <w:rPr>
          <w:rFonts w:ascii="SimSun" w:hAnsi="SimSun" w:eastAsia="SimSun" w:cs="SimSun"/>
          <w:sz w:val="22"/>
          <w:szCs w:val="22"/>
          <w:spacing w:val="5"/>
        </w:rPr>
        <w:t>将会有1000  </w:t>
      </w:r>
      <w:r>
        <w:rPr>
          <w:rFonts w:ascii="SimSun" w:hAnsi="SimSun" w:eastAsia="SimSun" w:cs="SimSun"/>
          <w:sz w:val="22"/>
          <w:szCs w:val="22"/>
          <w:spacing w:val="-4"/>
        </w:rPr>
        <w:t>亿个终端连接，连接的不是人，而是物体，是</w:t>
      </w:r>
      <w:r>
        <w:rPr>
          <w:rFonts w:ascii="Times New Roman" w:hAnsi="Times New Roman" w:eastAsia="Times New Roman" w:cs="Times New Roman"/>
          <w:sz w:val="22"/>
          <w:szCs w:val="22"/>
          <w:spacing w:val="-4"/>
        </w:rPr>
        <w:t>IoE</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4"/>
        </w:rPr>
        <w:t>的设备，因 </w:t>
      </w:r>
      <w:r>
        <w:rPr>
          <w:rFonts w:ascii="SimSun" w:hAnsi="SimSun" w:eastAsia="SimSun" w:cs="SimSun"/>
          <w:sz w:val="22"/>
          <w:szCs w:val="22"/>
          <w:spacing w:val="-5"/>
        </w:rPr>
        <w:t>此</w:t>
      </w:r>
      <w:r>
        <w:rPr>
          <w:rFonts w:ascii="SimSun" w:hAnsi="SimSun" w:eastAsia="SimSun" w:cs="SimSun"/>
          <w:sz w:val="22"/>
          <w:szCs w:val="22"/>
          <w:spacing w:val="-37"/>
        </w:rPr>
        <w:t xml:space="preserve"> </w:t>
      </w:r>
      <w:r>
        <w:rPr>
          <w:rFonts w:ascii="SimSun" w:hAnsi="SimSun" w:eastAsia="SimSun" w:cs="SimSun"/>
          <w:sz w:val="22"/>
          <w:szCs w:val="22"/>
          <w:spacing w:val="-5"/>
        </w:rPr>
        <w:t>说</w:t>
      </w:r>
      <w:r>
        <w:rPr>
          <w:rFonts w:ascii="SimSun" w:hAnsi="SimSun" w:eastAsia="SimSun" w:cs="SimSun"/>
          <w:sz w:val="22"/>
          <w:szCs w:val="22"/>
          <w:spacing w:val="-35"/>
        </w:rPr>
        <w:t xml:space="preserve"> </w:t>
      </w:r>
      <w:r>
        <w:rPr>
          <w:rFonts w:ascii="SimSun" w:hAnsi="SimSun" w:eastAsia="SimSun" w:cs="SimSun"/>
          <w:sz w:val="22"/>
          <w:szCs w:val="22"/>
          <w:spacing w:val="-5"/>
        </w:rPr>
        <w:t>5</w:t>
      </w:r>
      <w:r>
        <w:rPr>
          <w:rFonts w:ascii="Times New Roman" w:hAnsi="Times New Roman" w:eastAsia="Times New Roman" w:cs="Times New Roman"/>
          <w:sz w:val="22"/>
          <w:szCs w:val="22"/>
          <w:spacing w:val="-5"/>
        </w:rPr>
        <w:t>G</w:t>
      </w:r>
      <w:r>
        <w:rPr>
          <w:rFonts w:ascii="SimSun" w:hAnsi="SimSun" w:eastAsia="SimSun" w:cs="SimSun"/>
          <w:sz w:val="22"/>
          <w:szCs w:val="22"/>
          <w:spacing w:val="-5"/>
        </w:rPr>
        <w:t>带来的首先是一个物联网，其次才是一个人和人之间</w:t>
      </w:r>
    </w:p>
    <w:p>
      <w:pPr>
        <w:ind w:left="879"/>
        <w:spacing w:before="1" w:line="220" w:lineRule="auto"/>
        <w:rPr>
          <w:rFonts w:ascii="SimSun" w:hAnsi="SimSun" w:eastAsia="SimSun" w:cs="SimSun"/>
          <w:sz w:val="22"/>
          <w:szCs w:val="22"/>
        </w:rPr>
      </w:pPr>
      <w:r>
        <w:rPr>
          <w:rFonts w:ascii="SimSun" w:hAnsi="SimSun" w:eastAsia="SimSun" w:cs="SimSun"/>
          <w:sz w:val="22"/>
          <w:szCs w:val="22"/>
          <w:spacing w:val="-10"/>
        </w:rPr>
        <w:t>交流的平台。</w:t>
      </w:r>
    </w:p>
    <w:p>
      <w:pPr>
        <w:ind w:left="879" w:right="52" w:firstLine="460"/>
        <w:spacing w:before="262" w:line="366" w:lineRule="auto"/>
        <w:jc w:val="both"/>
        <w:rPr>
          <w:rFonts w:ascii="SimSun" w:hAnsi="SimSun" w:eastAsia="SimSun" w:cs="SimSun"/>
          <w:sz w:val="22"/>
          <w:szCs w:val="22"/>
        </w:rPr>
      </w:pPr>
      <w:r>
        <w:rPr>
          <w:rFonts w:ascii="SimSun" w:hAnsi="SimSun" w:eastAsia="SimSun" w:cs="SimSun"/>
          <w:sz w:val="22"/>
          <w:szCs w:val="22"/>
          <w:spacing w:val="3"/>
        </w:rPr>
        <w:t>以上是从技术角度来考虑的，如果从国际社会关于产业</w:t>
      </w:r>
      <w:r>
        <w:rPr>
          <w:rFonts w:ascii="SimSun" w:hAnsi="SimSun" w:eastAsia="SimSun" w:cs="SimSun"/>
          <w:sz w:val="22"/>
          <w:szCs w:val="22"/>
          <w:spacing w:val="4"/>
        </w:rPr>
        <w:t xml:space="preserve"> </w:t>
      </w:r>
      <w:r>
        <w:rPr>
          <w:rFonts w:ascii="SimSun" w:hAnsi="SimSun" w:eastAsia="SimSun" w:cs="SimSun"/>
          <w:sz w:val="22"/>
          <w:szCs w:val="22"/>
          <w:spacing w:val="2"/>
        </w:rPr>
        <w:t>竞争制高点的角度考虑，那么也有很多新的概念，</w:t>
      </w:r>
      <w:r>
        <w:rPr>
          <w:rFonts w:ascii="SimSun" w:hAnsi="SimSun" w:eastAsia="SimSun" w:cs="SimSun"/>
          <w:sz w:val="22"/>
          <w:szCs w:val="22"/>
          <w:spacing w:val="1"/>
        </w:rPr>
        <w:t>例如能源</w:t>
      </w:r>
      <w:r>
        <w:rPr>
          <w:rFonts w:ascii="SimSun" w:hAnsi="SimSun" w:eastAsia="SimSun" w:cs="SimSun"/>
          <w:sz w:val="22"/>
          <w:szCs w:val="22"/>
        </w:rPr>
        <w:t xml:space="preserve"> </w:t>
      </w:r>
      <w:r>
        <w:rPr>
          <w:rFonts w:ascii="SimSun" w:hAnsi="SimSun" w:eastAsia="SimSun" w:cs="SimSun"/>
          <w:sz w:val="22"/>
          <w:szCs w:val="22"/>
          <w:spacing w:val="-2"/>
        </w:rPr>
        <w:t>互联网、产业互联网、“工业4.0”等，这些概念的</w:t>
      </w:r>
      <w:r>
        <w:rPr>
          <w:rFonts w:ascii="SimSun" w:hAnsi="SimSun" w:eastAsia="SimSun" w:cs="SimSun"/>
          <w:sz w:val="22"/>
          <w:szCs w:val="22"/>
          <w:spacing w:val="-3"/>
        </w:rPr>
        <w:t>核心也是</w:t>
      </w:r>
      <w:r>
        <w:rPr>
          <w:rFonts w:ascii="SimSun" w:hAnsi="SimSun" w:eastAsia="SimSun" w:cs="SimSun"/>
          <w:sz w:val="22"/>
          <w:szCs w:val="22"/>
        </w:rPr>
        <w:t xml:space="preserve"> </w:t>
      </w:r>
      <w:r>
        <w:rPr>
          <w:rFonts w:ascii="SimSun" w:hAnsi="SimSun" w:eastAsia="SimSun" w:cs="SimSun"/>
          <w:sz w:val="22"/>
          <w:szCs w:val="22"/>
          <w:spacing w:val="2"/>
        </w:rPr>
        <w:t>物和物的互联互通。在德国考察过程中，我们曾与德国“工</w:t>
      </w:r>
      <w:r>
        <w:rPr>
          <w:rFonts w:ascii="SimSun" w:hAnsi="SimSun" w:eastAsia="SimSun" w:cs="SimSun"/>
          <w:sz w:val="22"/>
          <w:szCs w:val="22"/>
          <w:spacing w:val="18"/>
        </w:rPr>
        <w:t xml:space="preserve"> </w:t>
      </w:r>
      <w:r>
        <w:rPr>
          <w:rFonts w:ascii="SimSun" w:hAnsi="SimSun" w:eastAsia="SimSun" w:cs="SimSun"/>
          <w:sz w:val="22"/>
          <w:szCs w:val="22"/>
          <w:spacing w:val="-2"/>
        </w:rPr>
        <w:t>业4.0”的发起机构进行了交流，这些机构包括德</w:t>
      </w:r>
      <w:r>
        <w:rPr>
          <w:rFonts w:ascii="SimSun" w:hAnsi="SimSun" w:eastAsia="SimSun" w:cs="SimSun"/>
          <w:sz w:val="22"/>
          <w:szCs w:val="22"/>
          <w:spacing w:val="-3"/>
        </w:rPr>
        <w:t>国机械设备</w:t>
      </w:r>
      <w:r>
        <w:rPr>
          <w:rFonts w:ascii="SimSun" w:hAnsi="SimSun" w:eastAsia="SimSun" w:cs="SimSun"/>
          <w:sz w:val="22"/>
          <w:szCs w:val="22"/>
        </w:rPr>
        <w:t xml:space="preserve"> </w:t>
      </w:r>
      <w:r>
        <w:rPr>
          <w:rFonts w:ascii="SimSun" w:hAnsi="SimSun" w:eastAsia="SimSun" w:cs="SimSun"/>
          <w:sz w:val="22"/>
          <w:szCs w:val="22"/>
          <w:spacing w:val="4"/>
        </w:rPr>
        <w:t>制造业联合会(</w:t>
      </w:r>
      <w:r>
        <w:rPr>
          <w:rFonts w:ascii="SimSun" w:hAnsi="SimSun" w:eastAsia="SimSun" w:cs="SimSun"/>
          <w:sz w:val="22"/>
          <w:szCs w:val="22"/>
        </w:rPr>
        <w:t>VDMA</w:t>
      </w:r>
      <w:r>
        <w:rPr>
          <w:rFonts w:ascii="SimSun" w:hAnsi="SimSun" w:eastAsia="SimSun" w:cs="SimSun"/>
          <w:sz w:val="22"/>
          <w:szCs w:val="22"/>
          <w:spacing w:val="4"/>
        </w:rPr>
        <w:t>)、</w:t>
      </w:r>
      <w:r>
        <w:rPr>
          <w:rFonts w:ascii="SimSun" w:hAnsi="SimSun" w:eastAsia="SimSun" w:cs="SimSun"/>
          <w:sz w:val="22"/>
          <w:szCs w:val="22"/>
          <w:spacing w:val="29"/>
        </w:rPr>
        <w:t xml:space="preserve">   </w:t>
      </w:r>
      <w:r>
        <w:rPr>
          <w:rFonts w:ascii="SimSun" w:hAnsi="SimSun" w:eastAsia="SimSun" w:cs="SimSun"/>
          <w:sz w:val="22"/>
          <w:szCs w:val="22"/>
          <w:spacing w:val="4"/>
        </w:rPr>
        <w:t>德国信息技术、通信与新媒体协</w:t>
      </w:r>
      <w:r>
        <w:rPr>
          <w:rFonts w:ascii="SimSun" w:hAnsi="SimSun" w:eastAsia="SimSun" w:cs="SimSun"/>
          <w:sz w:val="22"/>
          <w:szCs w:val="22"/>
          <w:spacing w:val="2"/>
        </w:rPr>
        <w:t xml:space="preserve"> </w:t>
      </w:r>
      <w:r>
        <w:rPr>
          <w:rFonts w:ascii="SimSun" w:hAnsi="SimSun" w:eastAsia="SimSun" w:cs="SimSun"/>
          <w:sz w:val="22"/>
          <w:szCs w:val="22"/>
          <w:spacing w:val="4"/>
        </w:rPr>
        <w:t>会</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BITKOM</w:t>
      </w:r>
      <w:r>
        <w:rPr>
          <w:rFonts w:ascii="Times New Roman" w:hAnsi="Times New Roman" w:eastAsia="Times New Roman" w:cs="Times New Roman"/>
          <w:sz w:val="22"/>
          <w:szCs w:val="22"/>
          <w:spacing w:val="4"/>
        </w:rPr>
        <w:t>)    </w:t>
      </w:r>
      <w:r>
        <w:rPr>
          <w:rFonts w:ascii="SimSun" w:hAnsi="SimSun" w:eastAsia="SimSun" w:cs="SimSun"/>
          <w:sz w:val="22"/>
          <w:szCs w:val="22"/>
          <w:spacing w:val="4"/>
        </w:rPr>
        <w:t>和德国电子电气制造商协会</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ZVEI</w:t>
      </w:r>
      <w:r>
        <w:rPr>
          <w:rFonts w:ascii="Times New Roman" w:hAnsi="Times New Roman" w:eastAsia="Times New Roman" w:cs="Times New Roman"/>
          <w:sz w:val="22"/>
          <w:szCs w:val="22"/>
          <w:spacing w:val="4"/>
        </w:rPr>
        <w:t>),     </w:t>
      </w:r>
      <w:r>
        <w:rPr>
          <w:rFonts w:ascii="SimSun" w:hAnsi="SimSun" w:eastAsia="SimSun" w:cs="SimSun"/>
          <w:sz w:val="22"/>
          <w:szCs w:val="22"/>
          <w:spacing w:val="4"/>
        </w:rPr>
        <w:t>还包</w:t>
      </w:r>
    </w:p>
    <w:p>
      <w:pPr>
        <w:ind w:left="879"/>
        <w:spacing w:line="219" w:lineRule="auto"/>
        <w:rPr>
          <w:rFonts w:ascii="SimSun" w:hAnsi="SimSun" w:eastAsia="SimSun" w:cs="SimSun"/>
          <w:sz w:val="22"/>
          <w:szCs w:val="22"/>
        </w:rPr>
      </w:pPr>
      <w:r>
        <w:rPr>
          <w:rFonts w:ascii="SimSun" w:hAnsi="SimSun" w:eastAsia="SimSun" w:cs="SimSun"/>
          <w:sz w:val="22"/>
          <w:szCs w:val="22"/>
          <w:spacing w:val="3"/>
        </w:rPr>
        <w:t>括</w:t>
      </w:r>
      <w:r>
        <w:rPr>
          <w:rFonts w:ascii="Times New Roman" w:hAnsi="Times New Roman" w:eastAsia="Times New Roman" w:cs="Times New Roman"/>
          <w:sz w:val="22"/>
          <w:szCs w:val="22"/>
        </w:rPr>
        <w:t>SAP</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3"/>
        </w:rPr>
        <w:t>、西门子、宝马、博世等企业。在交流过程中，其中</w:t>
      </w:r>
    </w:p>
    <w:p>
      <w:pPr>
        <w:spacing w:line="219" w:lineRule="auto"/>
        <w:sectPr>
          <w:footerReference w:type="default" r:id="rId672"/>
          <w:pgSz w:w="7560" w:h="11380"/>
          <w:pgMar w:top="234" w:right="739" w:bottom="449" w:left="70" w:header="0" w:footer="163" w:gutter="0"/>
        </w:sectPr>
        <w:rPr>
          <w:rFonts w:ascii="SimSun" w:hAnsi="SimSun" w:eastAsia="SimSun" w:cs="SimSun"/>
          <w:sz w:val="22"/>
          <w:szCs w:val="22"/>
        </w:rPr>
      </w:pPr>
    </w:p>
    <w:p>
      <w:pPr>
        <w:ind w:left="5329"/>
        <w:spacing w:line="219" w:lineRule="auto"/>
        <w:rPr>
          <w:rFonts w:ascii="SimSun" w:hAnsi="SimSun" w:eastAsia="SimSun" w:cs="SimSun"/>
          <w:sz w:val="16"/>
          <w:szCs w:val="16"/>
        </w:rPr>
      </w:pPr>
      <w:r>
        <w:rPr>
          <w:rFonts w:ascii="SimSun" w:hAnsi="SimSun" w:eastAsia="SimSun" w:cs="SimSun"/>
          <w:sz w:val="16"/>
          <w:szCs w:val="16"/>
          <w:color w:val="2B14A1"/>
          <w:spacing w:val="-3"/>
        </w:rPr>
        <w:t>未来</w:t>
      </w:r>
      <w:r>
        <w:rPr>
          <w:rFonts w:ascii="SimSun" w:hAnsi="SimSun" w:eastAsia="SimSun" w:cs="SimSun"/>
          <w:sz w:val="16"/>
          <w:szCs w:val="16"/>
          <w:spacing w:val="-3"/>
        </w:rPr>
        <w:t>篇</w:t>
      </w:r>
    </w:p>
    <w:p>
      <w:pPr>
        <w:ind w:left="4870"/>
        <w:spacing w:line="219" w:lineRule="auto"/>
        <w:rPr>
          <w:rFonts w:ascii="SimSun" w:hAnsi="SimSun" w:eastAsia="SimSun" w:cs="SimSun"/>
          <w:sz w:val="16"/>
          <w:szCs w:val="16"/>
        </w:rPr>
      </w:pPr>
      <w:r>
        <w:rPr>
          <w:rFonts w:ascii="SimSun" w:hAnsi="SimSun" w:eastAsia="SimSun" w:cs="SimSun"/>
          <w:sz w:val="16"/>
          <w:szCs w:val="16"/>
          <w:color w:val="FC8611"/>
          <w:spacing w:val="-8"/>
        </w:rPr>
        <w:t>释放数据潜能</w:t>
      </w:r>
    </w:p>
    <w:p>
      <w:pPr>
        <w:pStyle w:val="BodyText"/>
        <w:spacing w:line="312" w:lineRule="auto"/>
        <w:rPr/>
      </w:pPr>
      <w:r/>
    </w:p>
    <w:p>
      <w:pPr>
        <w:pStyle w:val="BodyText"/>
        <w:spacing w:line="313" w:lineRule="auto"/>
        <w:rPr/>
      </w:pPr>
      <w:r/>
    </w:p>
    <w:p>
      <w:pPr>
        <w:ind w:right="121"/>
        <w:spacing w:before="72" w:line="353" w:lineRule="auto"/>
        <w:jc w:val="both"/>
        <w:rPr>
          <w:rFonts w:ascii="SimSun" w:hAnsi="SimSun" w:eastAsia="SimSun" w:cs="SimSun"/>
          <w:sz w:val="22"/>
          <w:szCs w:val="22"/>
        </w:rPr>
      </w:pPr>
      <w:r>
        <w:rPr>
          <w:rFonts w:ascii="SimSun" w:hAnsi="SimSun" w:eastAsia="SimSun" w:cs="SimSun"/>
          <w:sz w:val="22"/>
          <w:szCs w:val="22"/>
          <w:spacing w:val="-2"/>
        </w:rPr>
        <w:t>一家德国企业认为“工业4.0”就是连接，首先是设备和设备</w:t>
      </w:r>
      <w:r>
        <w:rPr>
          <w:rFonts w:ascii="SimSun" w:hAnsi="SimSun" w:eastAsia="SimSun" w:cs="SimSun"/>
          <w:sz w:val="22"/>
          <w:szCs w:val="22"/>
          <w:spacing w:val="5"/>
        </w:rPr>
        <w:t xml:space="preserve"> </w:t>
      </w:r>
      <w:r>
        <w:rPr>
          <w:rFonts w:ascii="SimSun" w:hAnsi="SimSun" w:eastAsia="SimSun" w:cs="SimSun"/>
          <w:sz w:val="22"/>
          <w:szCs w:val="22"/>
          <w:spacing w:val="2"/>
        </w:rPr>
        <w:t>的连接，从单机设备到设备的生产线再到智能生产车间，其</w:t>
      </w:r>
      <w:r>
        <w:rPr>
          <w:rFonts w:ascii="SimSun" w:hAnsi="SimSun" w:eastAsia="SimSun" w:cs="SimSun"/>
          <w:sz w:val="22"/>
          <w:szCs w:val="22"/>
          <w:spacing w:val="6"/>
        </w:rPr>
        <w:t xml:space="preserve"> </w:t>
      </w:r>
      <w:r>
        <w:rPr>
          <w:rFonts w:ascii="SimSun" w:hAnsi="SimSun" w:eastAsia="SimSun" w:cs="SimSun"/>
          <w:sz w:val="22"/>
          <w:szCs w:val="22"/>
          <w:spacing w:val="2"/>
        </w:rPr>
        <w:t>次是设备和加工对象之间的连接，最后是产品全生命周期的</w:t>
      </w:r>
    </w:p>
    <w:p>
      <w:pPr>
        <w:spacing w:line="220" w:lineRule="auto"/>
        <w:rPr>
          <w:rFonts w:ascii="SimSun" w:hAnsi="SimSun" w:eastAsia="SimSun" w:cs="SimSun"/>
          <w:sz w:val="22"/>
          <w:szCs w:val="22"/>
        </w:rPr>
      </w:pPr>
      <w:r>
        <w:rPr>
          <w:rFonts w:ascii="SimSun" w:hAnsi="SimSun" w:eastAsia="SimSun" w:cs="SimSun"/>
          <w:sz w:val="22"/>
          <w:szCs w:val="22"/>
          <w:spacing w:val="-6"/>
        </w:rPr>
        <w:t>维护。连接是“工业4.0”的核心理念。</w:t>
      </w:r>
    </w:p>
    <w:p>
      <w:pPr>
        <w:pStyle w:val="BodyText"/>
        <w:spacing w:line="380" w:lineRule="auto"/>
        <w:rPr/>
      </w:pPr>
      <w:r/>
    </w:p>
    <w:p>
      <w:pPr>
        <w:ind w:left="3"/>
        <w:spacing w:before="71" w:line="222" w:lineRule="auto"/>
        <w:outlineLvl w:val="1"/>
        <w:rPr>
          <w:rFonts w:ascii="SimHei" w:hAnsi="SimHei" w:eastAsia="SimHei" w:cs="SimHei"/>
          <w:sz w:val="22"/>
          <w:szCs w:val="22"/>
        </w:rPr>
      </w:pPr>
      <w:r>
        <w:rPr>
          <w:rFonts w:ascii="SimHei" w:hAnsi="SimHei" w:eastAsia="SimHei" w:cs="SimHei"/>
          <w:sz w:val="22"/>
          <w:szCs w:val="22"/>
          <w:b/>
          <w:bCs/>
          <w:color w:val="F3871C"/>
          <w:spacing w:val="6"/>
        </w:rPr>
        <w:t>三、无所不在的数据汇聚</w:t>
      </w:r>
    </w:p>
    <w:p>
      <w:pPr>
        <w:pStyle w:val="BodyText"/>
        <w:spacing w:line="241" w:lineRule="auto"/>
        <w:rPr/>
      </w:pPr>
      <w:r/>
    </w:p>
    <w:p>
      <w:pPr>
        <w:ind w:right="29" w:firstLine="420"/>
        <w:spacing w:before="72" w:line="352" w:lineRule="auto"/>
        <w:jc w:val="both"/>
        <w:rPr>
          <w:rFonts w:ascii="SimSun" w:hAnsi="SimSun" w:eastAsia="SimSun" w:cs="SimSun"/>
          <w:sz w:val="22"/>
          <w:szCs w:val="22"/>
        </w:rPr>
      </w:pPr>
      <w:r>
        <w:rPr>
          <w:rFonts w:ascii="SimSun" w:hAnsi="SimSun" w:eastAsia="SimSun" w:cs="SimSun"/>
          <w:sz w:val="22"/>
          <w:szCs w:val="22"/>
          <w:spacing w:val="-2"/>
        </w:rPr>
        <w:t>连接无所不在，感知无所不在，结果就是数据无所不在。</w:t>
      </w:r>
      <w:r>
        <w:rPr>
          <w:rFonts w:ascii="SimSun" w:hAnsi="SimSun" w:eastAsia="SimSun" w:cs="SimSun"/>
          <w:sz w:val="22"/>
          <w:szCs w:val="22"/>
          <w:spacing w:val="7"/>
        </w:rPr>
        <w:t xml:space="preserve"> </w:t>
      </w:r>
      <w:r>
        <w:rPr>
          <w:rFonts w:ascii="SimSun" w:hAnsi="SimSun" w:eastAsia="SimSun" w:cs="SimSun"/>
          <w:sz w:val="22"/>
          <w:szCs w:val="22"/>
          <w:spacing w:val="2"/>
        </w:rPr>
        <w:t>可以说，现在是一个被记录的时代。在互联网上，个人行动</w:t>
      </w:r>
      <w:r>
        <w:rPr>
          <w:rFonts w:ascii="SimSun" w:hAnsi="SimSun" w:eastAsia="SimSun" w:cs="SimSun"/>
          <w:sz w:val="22"/>
          <w:szCs w:val="22"/>
          <w:spacing w:val="6"/>
        </w:rPr>
        <w:t xml:space="preserve">  </w:t>
      </w:r>
      <w:r>
        <w:rPr>
          <w:rFonts w:ascii="SimSun" w:hAnsi="SimSun" w:eastAsia="SimSun" w:cs="SimSun"/>
          <w:sz w:val="22"/>
          <w:szCs w:val="22"/>
          <w:spacing w:val="2"/>
        </w:rPr>
        <w:t>轨迹、交易行为、搜索痕迹、浏览记录、兴趣爱好、消费层</w:t>
      </w:r>
      <w:r>
        <w:rPr>
          <w:rFonts w:ascii="SimSun" w:hAnsi="SimSun" w:eastAsia="SimSun" w:cs="SimSun"/>
          <w:sz w:val="22"/>
          <w:szCs w:val="22"/>
          <w:spacing w:val="5"/>
        </w:rPr>
        <w:t xml:space="preserve">  </w:t>
      </w:r>
      <w:r>
        <w:rPr>
          <w:rFonts w:ascii="SimSun" w:hAnsi="SimSun" w:eastAsia="SimSun" w:cs="SimSun"/>
          <w:sz w:val="22"/>
          <w:szCs w:val="22"/>
          <w:spacing w:val="-3"/>
        </w:rPr>
        <w:t>次等都会被记录下来。现在也是一个隐形数据显性化的时代，</w:t>
      </w:r>
      <w:r>
        <w:rPr>
          <w:rFonts w:ascii="SimSun" w:hAnsi="SimSun" w:eastAsia="SimSun" w:cs="SimSun"/>
          <w:sz w:val="22"/>
          <w:szCs w:val="22"/>
          <w:spacing w:val="16"/>
        </w:rPr>
        <w:t xml:space="preserve"> </w:t>
      </w:r>
      <w:r>
        <w:rPr>
          <w:rFonts w:ascii="SimSun" w:hAnsi="SimSun" w:eastAsia="SimSun" w:cs="SimSun"/>
          <w:sz w:val="22"/>
          <w:szCs w:val="22"/>
          <w:spacing w:val="2"/>
        </w:rPr>
        <w:t>数字化、在线化、碎片化成为新的特征。据统计，全球每秒</w:t>
      </w:r>
      <w:r>
        <w:rPr>
          <w:rFonts w:ascii="SimSun" w:hAnsi="SimSun" w:eastAsia="SimSun" w:cs="SimSun"/>
          <w:sz w:val="22"/>
          <w:szCs w:val="22"/>
          <w:spacing w:val="5"/>
        </w:rPr>
        <w:t xml:space="preserve">  </w:t>
      </w:r>
      <w:r>
        <w:rPr>
          <w:rFonts w:ascii="SimSun" w:hAnsi="SimSun" w:eastAsia="SimSun" w:cs="SimSun"/>
          <w:sz w:val="22"/>
          <w:szCs w:val="22"/>
          <w:spacing w:val="6"/>
        </w:rPr>
        <w:t>钟发送290万封电子邮件，每天会有2.88万个</w:t>
      </w:r>
      <w:r>
        <w:rPr>
          <w:rFonts w:ascii="SimSun" w:hAnsi="SimSun" w:eastAsia="SimSun" w:cs="SimSun"/>
          <w:sz w:val="22"/>
          <w:szCs w:val="22"/>
          <w:spacing w:val="5"/>
        </w:rPr>
        <w:t>小时的视频上</w:t>
      </w:r>
      <w:r>
        <w:rPr>
          <w:rFonts w:ascii="SimSun" w:hAnsi="SimSun" w:eastAsia="SimSun" w:cs="SimSun"/>
          <w:sz w:val="22"/>
          <w:szCs w:val="22"/>
        </w:rPr>
        <w:t xml:space="preserve">  </w:t>
      </w:r>
      <w:r>
        <w:rPr>
          <w:rFonts w:ascii="SimSun" w:hAnsi="SimSun" w:eastAsia="SimSun" w:cs="SimSun"/>
          <w:sz w:val="22"/>
          <w:szCs w:val="22"/>
          <w:spacing w:val="2"/>
        </w:rPr>
        <w:t>传到视频网站，推特上每天发布5000万条消息，亚马逊上每</w:t>
      </w:r>
      <w:r>
        <w:rPr>
          <w:rFonts w:ascii="SimSun" w:hAnsi="SimSun" w:eastAsia="SimSun" w:cs="SimSun"/>
          <w:sz w:val="22"/>
          <w:szCs w:val="22"/>
          <w:spacing w:val="1"/>
        </w:rPr>
        <w:t xml:space="preserve">  </w:t>
      </w:r>
      <w:r>
        <w:rPr>
          <w:rFonts w:ascii="SimSun" w:hAnsi="SimSun" w:eastAsia="SimSun" w:cs="SimSun"/>
          <w:sz w:val="22"/>
          <w:szCs w:val="22"/>
          <w:spacing w:val="6"/>
        </w:rPr>
        <w:t>天产生630万笔订单。与此同时，个人数据流量消费也在快</w:t>
      </w:r>
      <w:r>
        <w:rPr>
          <w:rFonts w:ascii="SimSun" w:hAnsi="SimSun" w:eastAsia="SimSun" w:cs="SimSun"/>
          <w:sz w:val="22"/>
          <w:szCs w:val="22"/>
          <w:spacing w:val="2"/>
        </w:rPr>
        <w:t xml:space="preserve">  </w:t>
      </w:r>
      <w:r>
        <w:rPr>
          <w:rFonts w:ascii="SimSun" w:hAnsi="SimSun" w:eastAsia="SimSun" w:cs="SimSun"/>
          <w:sz w:val="22"/>
          <w:szCs w:val="22"/>
          <w:spacing w:val="2"/>
        </w:rPr>
        <w:t>速增长。我们再从汽车产品来看，未来一辆运动中的车将源</w:t>
      </w:r>
      <w:r>
        <w:rPr>
          <w:rFonts w:ascii="SimSun" w:hAnsi="SimSun" w:eastAsia="SimSun" w:cs="SimSun"/>
          <w:sz w:val="22"/>
          <w:szCs w:val="22"/>
          <w:spacing w:val="3"/>
        </w:rPr>
        <w:t xml:space="preserve">  </w:t>
      </w:r>
      <w:r>
        <w:rPr>
          <w:rFonts w:ascii="SimSun" w:hAnsi="SimSun" w:eastAsia="SimSun" w:cs="SimSun"/>
          <w:sz w:val="22"/>
          <w:szCs w:val="22"/>
          <w:spacing w:val="2"/>
        </w:rPr>
        <w:t>源不断地生产越来越多的数据，它拥有多部摄像机、多部雷</w:t>
      </w:r>
      <w:r>
        <w:rPr>
          <w:rFonts w:ascii="SimSun" w:hAnsi="SimSun" w:eastAsia="SimSun" w:cs="SimSun"/>
          <w:sz w:val="22"/>
          <w:szCs w:val="22"/>
          <w:spacing w:val="4"/>
        </w:rPr>
        <w:t xml:space="preserve">  </w:t>
      </w:r>
      <w:r>
        <w:rPr>
          <w:rFonts w:ascii="SimSun" w:hAnsi="SimSun" w:eastAsia="SimSun" w:cs="SimSun"/>
          <w:sz w:val="22"/>
          <w:szCs w:val="22"/>
          <w:spacing w:val="10"/>
        </w:rPr>
        <w:t>达、4个网络(人车网、车内网、车车网、车路环境网),谷</w:t>
      </w:r>
      <w:r>
        <w:rPr>
          <w:rFonts w:ascii="SimSun" w:hAnsi="SimSun" w:eastAsia="SimSun" w:cs="SimSun"/>
          <w:sz w:val="22"/>
          <w:szCs w:val="22"/>
          <w:spacing w:val="5"/>
        </w:rPr>
        <w:t xml:space="preserve">  </w:t>
      </w:r>
      <w:r>
        <w:rPr>
          <w:rFonts w:ascii="SimSun" w:hAnsi="SimSun" w:eastAsia="SimSun" w:cs="SimSun"/>
          <w:sz w:val="22"/>
          <w:szCs w:val="22"/>
          <w:spacing w:val="-1"/>
        </w:rPr>
        <w:t>歌的无人驾驶汽车每秒可以收集750</w:t>
      </w:r>
      <w:r>
        <w:rPr>
          <w:rFonts w:ascii="Times New Roman" w:hAnsi="Times New Roman" w:eastAsia="Times New Roman" w:cs="Times New Roman"/>
          <w:sz w:val="22"/>
          <w:szCs w:val="22"/>
          <w:spacing w:val="-1"/>
        </w:rPr>
        <w:t>MB </w:t>
      </w:r>
      <w:r>
        <w:rPr>
          <w:rFonts w:ascii="SimSun" w:hAnsi="SimSun" w:eastAsia="SimSun" w:cs="SimSun"/>
          <w:sz w:val="22"/>
          <w:szCs w:val="22"/>
          <w:spacing w:val="-1"/>
        </w:rPr>
        <w:t>的传感器数据。无论</w:t>
      </w:r>
      <w:r>
        <w:rPr>
          <w:rFonts w:ascii="SimSun" w:hAnsi="SimSun" w:eastAsia="SimSun" w:cs="SimSun"/>
          <w:sz w:val="22"/>
          <w:szCs w:val="22"/>
          <w:spacing w:val="6"/>
        </w:rPr>
        <w:t xml:space="preserve">  </w:t>
      </w:r>
      <w:r>
        <w:rPr>
          <w:rFonts w:ascii="SimSun" w:hAnsi="SimSun" w:eastAsia="SimSun" w:cs="SimSun"/>
          <w:sz w:val="22"/>
          <w:szCs w:val="22"/>
          <w:spacing w:val="2"/>
        </w:rPr>
        <w:t>是人还是设备，每时每刻都在产生大量的数据，这些数据都</w:t>
      </w:r>
    </w:p>
    <w:p>
      <w:pPr>
        <w:spacing w:line="218" w:lineRule="auto"/>
        <w:rPr>
          <w:rFonts w:ascii="SimSun" w:hAnsi="SimSun" w:eastAsia="SimSun" w:cs="SimSun"/>
          <w:sz w:val="22"/>
          <w:szCs w:val="22"/>
        </w:rPr>
      </w:pPr>
      <w:r>
        <w:rPr>
          <w:rFonts w:ascii="SimSun" w:hAnsi="SimSun" w:eastAsia="SimSun" w:cs="SimSun"/>
          <w:sz w:val="22"/>
          <w:szCs w:val="22"/>
          <w:spacing w:val="-4"/>
        </w:rPr>
        <w:t>可以用传感器来获取。</w:t>
      </w:r>
    </w:p>
    <w:p>
      <w:pPr>
        <w:ind w:left="470"/>
        <w:spacing w:before="229" w:line="420" w:lineRule="exact"/>
        <w:rPr>
          <w:rFonts w:ascii="SimSun" w:hAnsi="SimSun" w:eastAsia="SimSun" w:cs="SimSun"/>
          <w:sz w:val="22"/>
          <w:szCs w:val="22"/>
        </w:rPr>
      </w:pPr>
      <w:r>
        <w:rPr>
          <w:rFonts w:ascii="SimSun" w:hAnsi="SimSun" w:eastAsia="SimSun" w:cs="SimSun"/>
          <w:sz w:val="22"/>
          <w:szCs w:val="22"/>
          <w:spacing w:val="-6"/>
          <w:position w:val="15"/>
        </w:rPr>
        <w:t>不仅企业、个人装备、智能化设备在产生数据，而且政府</w:t>
      </w:r>
    </w:p>
    <w:p>
      <w:pPr>
        <w:spacing w:before="1" w:line="218" w:lineRule="auto"/>
        <w:rPr>
          <w:rFonts w:ascii="SimSun" w:hAnsi="SimSun" w:eastAsia="SimSun" w:cs="SimSun"/>
          <w:sz w:val="22"/>
          <w:szCs w:val="22"/>
        </w:rPr>
      </w:pPr>
      <w:r>
        <w:rPr>
          <w:rFonts w:ascii="SimSun" w:hAnsi="SimSun" w:eastAsia="SimSun" w:cs="SimSun"/>
          <w:sz w:val="22"/>
          <w:szCs w:val="22"/>
          <w:spacing w:val="-6"/>
        </w:rPr>
        <w:t>也是重要的数据产生源和使用者。政府在管理服务中积累了大</w:t>
      </w:r>
    </w:p>
    <w:p>
      <w:pPr>
        <w:spacing w:line="218" w:lineRule="auto"/>
        <w:sectPr>
          <w:footerReference w:type="default" r:id="rId674"/>
          <w:pgSz w:w="7530" w:h="11370"/>
          <w:pgMar w:top="236" w:right="861" w:bottom="459" w:left="760" w:header="0" w:footer="173" w:gutter="0"/>
        </w:sectPr>
        <w:rPr>
          <w:rFonts w:ascii="SimSun" w:hAnsi="SimSun" w:eastAsia="SimSun" w:cs="SimSun"/>
          <w:sz w:val="22"/>
          <w:szCs w:val="22"/>
        </w:rPr>
      </w:pPr>
    </w:p>
    <w:p>
      <w:pPr>
        <w:ind w:left="870"/>
        <w:spacing w:line="219" w:lineRule="auto"/>
        <w:rPr>
          <w:rFonts w:ascii="SimSun" w:hAnsi="SimSun" w:eastAsia="SimSun" w:cs="SimSun"/>
          <w:sz w:val="16"/>
          <w:szCs w:val="16"/>
        </w:rPr>
      </w:pPr>
      <w:r>
        <w:drawing>
          <wp:anchor distT="0" distB="0" distL="0" distR="0" simplePos="0" relativeHeight="254291968" behindDoc="0" locked="0" layoutInCell="0" allowOverlap="1">
            <wp:simplePos x="0" y="0"/>
            <wp:positionH relativeFrom="page">
              <wp:posOffset>31731</wp:posOffset>
            </wp:positionH>
            <wp:positionV relativeFrom="page">
              <wp:posOffset>0</wp:posOffset>
            </wp:positionV>
            <wp:extent cx="552453" cy="660411"/>
            <wp:effectExtent l="0" t="0" r="0" b="0"/>
            <wp:wrapNone/>
            <wp:docPr id="766" name="IM 766"/>
            <wp:cNvGraphicFramePr/>
            <a:graphic>
              <a:graphicData uri="http://schemas.openxmlformats.org/drawingml/2006/picture">
                <pic:pic>
                  <pic:nvPicPr>
                    <pic:cNvPr id="766" name="IM 766"/>
                    <pic:cNvPicPr/>
                  </pic:nvPicPr>
                  <pic:blipFill>
                    <a:blip r:embed="rId676"/>
                    <a:stretch>
                      <a:fillRect/>
                    </a:stretch>
                  </pic:blipFill>
                  <pic:spPr>
                    <a:xfrm rot="0">
                      <a:off x="0" y="0"/>
                      <a:ext cx="552453" cy="660411"/>
                    </a:xfrm>
                    <a:prstGeom prst="rect">
                      <a:avLst/>
                    </a:prstGeom>
                  </pic:spPr>
                </pic:pic>
              </a:graphicData>
            </a:graphic>
          </wp:anchor>
        </w:drawing>
      </w:r>
      <w:r>
        <w:rPr>
          <w:rFonts w:ascii="SimSun" w:hAnsi="SimSun" w:eastAsia="SimSun" w:cs="SimSun"/>
          <w:sz w:val="16"/>
          <w:szCs w:val="16"/>
          <w:color w:val="D47C19"/>
          <w:spacing w:val="-2"/>
        </w:rPr>
        <w:t>数据为王</w:t>
      </w:r>
    </w:p>
    <w:p>
      <w:pPr>
        <w:ind w:left="1199"/>
        <w:spacing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20" w:lineRule="auto"/>
        <w:rPr/>
      </w:pPr>
      <w:r/>
    </w:p>
    <w:p>
      <w:pPr>
        <w:pStyle w:val="BodyText"/>
        <w:spacing w:line="321" w:lineRule="auto"/>
        <w:rPr/>
      </w:pPr>
      <w:r/>
    </w:p>
    <w:p>
      <w:pPr>
        <w:ind w:left="870" w:right="40"/>
        <w:spacing w:before="72" w:line="352" w:lineRule="auto"/>
        <w:jc w:val="both"/>
        <w:rPr>
          <w:rFonts w:ascii="SimSun" w:hAnsi="SimSun" w:eastAsia="SimSun" w:cs="SimSun"/>
          <w:sz w:val="22"/>
          <w:szCs w:val="22"/>
        </w:rPr>
      </w:pPr>
      <w:r>
        <w:rPr>
          <w:rFonts w:ascii="SimSun" w:hAnsi="SimSun" w:eastAsia="SimSun" w:cs="SimSun"/>
          <w:sz w:val="22"/>
          <w:szCs w:val="22"/>
          <w:spacing w:val="-7"/>
        </w:rPr>
        <w:t>量数据，数据的采集粒度越来越小，所采集的数据类型越来越 </w:t>
      </w:r>
      <w:r>
        <w:rPr>
          <w:rFonts w:ascii="SimSun" w:hAnsi="SimSun" w:eastAsia="SimSun" w:cs="SimSun"/>
          <w:sz w:val="22"/>
          <w:szCs w:val="22"/>
          <w:spacing w:val="-7"/>
        </w:rPr>
        <w:t>多，数据的精细化程度越来越高，每年处理的数据呈指数级增</w:t>
      </w:r>
      <w:r>
        <w:rPr>
          <w:rFonts w:ascii="SimSun" w:hAnsi="SimSun" w:eastAsia="SimSun" w:cs="SimSun"/>
          <w:sz w:val="22"/>
          <w:szCs w:val="22"/>
          <w:spacing w:val="2"/>
        </w:rPr>
        <w:t xml:space="preserve">  </w:t>
      </w:r>
      <w:r>
        <w:rPr>
          <w:rFonts w:ascii="SimSun" w:hAnsi="SimSun" w:eastAsia="SimSun" w:cs="SimSun"/>
          <w:sz w:val="22"/>
          <w:szCs w:val="22"/>
          <w:spacing w:val="-6"/>
        </w:rPr>
        <w:t>长，北京对过去的数据情况做过统计，结果是全市过去两年所</w:t>
      </w:r>
      <w:r>
        <w:rPr>
          <w:rFonts w:ascii="SimSun" w:hAnsi="SimSun" w:eastAsia="SimSun" w:cs="SimSun"/>
          <w:sz w:val="22"/>
          <w:szCs w:val="22"/>
          <w:spacing w:val="8"/>
        </w:rPr>
        <w:t xml:space="preserve"> </w:t>
      </w:r>
      <w:r>
        <w:rPr>
          <w:rFonts w:ascii="SimSun" w:hAnsi="SimSun" w:eastAsia="SimSun" w:cs="SimSun"/>
          <w:sz w:val="22"/>
          <w:szCs w:val="22"/>
        </w:rPr>
        <w:t>采集的数据是目前所拥有数据总量的90%。政府掌握着气象、</w:t>
      </w:r>
      <w:r>
        <w:rPr>
          <w:rFonts w:ascii="SimSun" w:hAnsi="SimSun" w:eastAsia="SimSun" w:cs="SimSun"/>
          <w:sz w:val="22"/>
          <w:szCs w:val="22"/>
          <w:spacing w:val="18"/>
        </w:rPr>
        <w:t xml:space="preserve"> </w:t>
      </w:r>
      <w:r>
        <w:rPr>
          <w:rFonts w:ascii="SimSun" w:hAnsi="SimSun" w:eastAsia="SimSun" w:cs="SimSun"/>
          <w:sz w:val="22"/>
          <w:szCs w:val="22"/>
          <w:spacing w:val="-7"/>
        </w:rPr>
        <w:t>交通、医疗、教育、物价、社保等民生领域数据，掌握着公民 </w:t>
      </w:r>
      <w:r>
        <w:rPr>
          <w:rFonts w:ascii="SimSun" w:hAnsi="SimSun" w:eastAsia="SimSun" w:cs="SimSun"/>
          <w:sz w:val="22"/>
          <w:szCs w:val="22"/>
          <w:spacing w:val="-5"/>
        </w:rPr>
        <w:t>征信、金融监管等金融领域数据，掌握着食品、药品生产等监</w:t>
      </w:r>
      <w:r>
        <w:rPr>
          <w:rFonts w:ascii="SimSun" w:hAnsi="SimSun" w:eastAsia="SimSun" w:cs="SimSun"/>
          <w:sz w:val="22"/>
          <w:szCs w:val="22"/>
          <w:spacing w:val="3"/>
        </w:rPr>
        <w:t xml:space="preserve"> </w:t>
      </w:r>
      <w:r>
        <w:rPr>
          <w:rFonts w:ascii="SimSun" w:hAnsi="SimSun" w:eastAsia="SimSun" w:cs="SimSun"/>
          <w:sz w:val="22"/>
          <w:szCs w:val="22"/>
          <w:spacing w:val="-6"/>
        </w:rPr>
        <w:t>管数据，掌握着国家经济发展、居民收入等统计数据</w:t>
      </w:r>
      <w:r>
        <w:rPr>
          <w:rFonts w:ascii="SimSun" w:hAnsi="SimSun" w:eastAsia="SimSun" w:cs="SimSun"/>
          <w:sz w:val="22"/>
          <w:szCs w:val="22"/>
          <w:spacing w:val="-7"/>
        </w:rPr>
        <w:t>，总的来</w:t>
      </w:r>
    </w:p>
    <w:p>
      <w:pPr>
        <w:ind w:left="870"/>
        <w:spacing w:line="218" w:lineRule="auto"/>
        <w:rPr>
          <w:rFonts w:ascii="SimSun" w:hAnsi="SimSun" w:eastAsia="SimSun" w:cs="SimSun"/>
          <w:sz w:val="22"/>
          <w:szCs w:val="22"/>
        </w:rPr>
      </w:pPr>
      <w:r>
        <w:rPr>
          <w:rFonts w:ascii="SimSun" w:hAnsi="SimSun" w:eastAsia="SimSun" w:cs="SimSun"/>
          <w:sz w:val="22"/>
          <w:szCs w:val="22"/>
          <w:spacing w:val="-11"/>
        </w:rPr>
        <w:t>说，政府是整个社会的重要数据来源。</w:t>
      </w:r>
    </w:p>
    <w:p>
      <w:pPr>
        <w:pStyle w:val="BodyText"/>
        <w:spacing w:line="403" w:lineRule="auto"/>
        <w:rPr/>
      </w:pPr>
      <w:r/>
    </w:p>
    <w:p>
      <w:pPr>
        <w:ind w:left="873"/>
        <w:spacing w:before="71" w:line="222" w:lineRule="auto"/>
        <w:outlineLvl w:val="1"/>
        <w:rPr>
          <w:rFonts w:ascii="SimHei" w:hAnsi="SimHei" w:eastAsia="SimHei" w:cs="SimHei"/>
          <w:sz w:val="22"/>
          <w:szCs w:val="22"/>
        </w:rPr>
      </w:pPr>
      <w:r>
        <w:rPr>
          <w:rFonts w:ascii="SimHei" w:hAnsi="SimHei" w:eastAsia="SimHei" w:cs="SimHei"/>
          <w:sz w:val="22"/>
          <w:szCs w:val="22"/>
          <w:b/>
          <w:bCs/>
          <w:color w:val="F87F07"/>
          <w:spacing w:val="8"/>
        </w:rPr>
        <w:t>四、无所不在的数据挖掘</w:t>
      </w:r>
    </w:p>
    <w:p>
      <w:pPr>
        <w:ind w:left="870" w:firstLine="490"/>
        <w:spacing w:before="293" w:line="352" w:lineRule="auto"/>
        <w:jc w:val="both"/>
        <w:rPr>
          <w:rFonts w:ascii="SimSun" w:hAnsi="SimSun" w:eastAsia="SimSun" w:cs="SimSun"/>
          <w:sz w:val="22"/>
          <w:szCs w:val="22"/>
        </w:rPr>
      </w:pPr>
      <w:r>
        <w:rPr>
          <w:rFonts w:ascii="SimSun" w:hAnsi="SimSun" w:eastAsia="SimSun" w:cs="SimSun"/>
          <w:sz w:val="22"/>
          <w:szCs w:val="22"/>
          <w:spacing w:val="-6"/>
        </w:rPr>
        <w:t>企业利用信息技术把研发设计、制造装备、工艺流程、产</w:t>
      </w:r>
      <w:r>
        <w:rPr>
          <w:rFonts w:ascii="SimSun" w:hAnsi="SimSun" w:eastAsia="SimSun" w:cs="SimSun"/>
          <w:sz w:val="22"/>
          <w:szCs w:val="22"/>
          <w:spacing w:val="12"/>
        </w:rPr>
        <w:t xml:space="preserve"> </w:t>
      </w:r>
      <w:r>
        <w:rPr>
          <w:rFonts w:ascii="SimSun" w:hAnsi="SimSun" w:eastAsia="SimSun" w:cs="SimSun"/>
          <w:sz w:val="22"/>
          <w:szCs w:val="22"/>
          <w:spacing w:val="-7"/>
        </w:rPr>
        <w:t>品服务等生产资源和过程不断数字化并在赛博空间优化企业生</w:t>
      </w:r>
      <w:r>
        <w:rPr>
          <w:rFonts w:ascii="SimSun" w:hAnsi="SimSun" w:eastAsia="SimSun" w:cs="SimSun"/>
          <w:sz w:val="22"/>
          <w:szCs w:val="22"/>
          <w:spacing w:val="9"/>
        </w:rPr>
        <w:t xml:space="preserve">  </w:t>
      </w:r>
      <w:r>
        <w:rPr>
          <w:rFonts w:ascii="SimSun" w:hAnsi="SimSun" w:eastAsia="SimSun" w:cs="SimSun"/>
          <w:sz w:val="22"/>
          <w:szCs w:val="22"/>
          <w:spacing w:val="-10"/>
        </w:rPr>
        <w:t>产经营全要素、全流程的过程。赛博空间过程优化的实时高效、</w:t>
      </w:r>
      <w:r>
        <w:rPr>
          <w:rFonts w:ascii="SimSun" w:hAnsi="SimSun" w:eastAsia="SimSun" w:cs="SimSun"/>
          <w:sz w:val="22"/>
          <w:szCs w:val="22"/>
          <w:spacing w:val="9"/>
        </w:rPr>
        <w:t xml:space="preserve"> </w:t>
      </w:r>
      <w:r>
        <w:rPr>
          <w:rFonts w:ascii="SimSun" w:hAnsi="SimSun" w:eastAsia="SimSun" w:cs="SimSun"/>
          <w:sz w:val="22"/>
          <w:szCs w:val="22"/>
          <w:spacing w:val="-7"/>
        </w:rPr>
        <w:t>零边际成本、灵活构架等特点和优势，从根本上变革了资源配</w:t>
      </w:r>
      <w:r>
        <w:rPr>
          <w:rFonts w:ascii="SimSun" w:hAnsi="SimSun" w:eastAsia="SimSun" w:cs="SimSun"/>
          <w:sz w:val="22"/>
          <w:szCs w:val="22"/>
          <w:spacing w:val="8"/>
        </w:rPr>
        <w:t xml:space="preserve">  </w:t>
      </w:r>
      <w:r>
        <w:rPr>
          <w:rFonts w:ascii="SimSun" w:hAnsi="SimSun" w:eastAsia="SimSun" w:cs="SimSun"/>
          <w:sz w:val="22"/>
          <w:szCs w:val="22"/>
          <w:spacing w:val="-7"/>
        </w:rPr>
        <w:t>置方式，提高了配置效率，也从根本上变革了企业组织的运转</w:t>
      </w:r>
      <w:r>
        <w:rPr>
          <w:rFonts w:ascii="SimSun" w:hAnsi="SimSun" w:eastAsia="SimSun" w:cs="SimSun"/>
          <w:sz w:val="22"/>
          <w:szCs w:val="22"/>
          <w:spacing w:val="8"/>
        </w:rPr>
        <w:t xml:space="preserve">  </w:t>
      </w:r>
      <w:r>
        <w:rPr>
          <w:rFonts w:ascii="SimSun" w:hAnsi="SimSun" w:eastAsia="SimSun" w:cs="SimSun"/>
          <w:sz w:val="22"/>
          <w:szCs w:val="22"/>
          <w:spacing w:val="-7"/>
        </w:rPr>
        <w:t>方式。企业将数据作为企业画像构建的核心基础资源，也为企</w:t>
      </w:r>
      <w:r>
        <w:rPr>
          <w:rFonts w:ascii="SimSun" w:hAnsi="SimSun" w:eastAsia="SimSun" w:cs="SimSun"/>
          <w:sz w:val="22"/>
          <w:szCs w:val="22"/>
          <w:spacing w:val="8"/>
        </w:rPr>
        <w:t xml:space="preserve">  </w:t>
      </w:r>
      <w:r>
        <w:rPr>
          <w:rFonts w:ascii="SimSun" w:hAnsi="SimSun" w:eastAsia="SimSun" w:cs="SimSun"/>
          <w:sz w:val="22"/>
          <w:szCs w:val="22"/>
          <w:spacing w:val="-6"/>
        </w:rPr>
        <w:t>业管理量化提供了一手信息。获得广泛数据</w:t>
      </w:r>
      <w:r>
        <w:rPr>
          <w:rFonts w:ascii="SimSun" w:hAnsi="SimSun" w:eastAsia="SimSun" w:cs="SimSun"/>
          <w:sz w:val="22"/>
          <w:szCs w:val="22"/>
          <w:spacing w:val="-7"/>
        </w:rPr>
        <w:t>是智慧决策的第一</w:t>
      </w:r>
      <w:r>
        <w:rPr>
          <w:rFonts w:ascii="SimSun" w:hAnsi="SimSun" w:eastAsia="SimSun" w:cs="SimSun"/>
          <w:sz w:val="22"/>
          <w:szCs w:val="22"/>
        </w:rPr>
        <w:t xml:space="preserve">  </w:t>
      </w:r>
      <w:r>
        <w:rPr>
          <w:rFonts w:ascii="SimSun" w:hAnsi="SimSun" w:eastAsia="SimSun" w:cs="SimSun"/>
          <w:sz w:val="22"/>
          <w:szCs w:val="22"/>
          <w:spacing w:val="-3"/>
        </w:rPr>
        <w:t>步，数据作为一种新的管理要素，与传统的技术、业务流程、</w:t>
      </w:r>
      <w:r>
        <w:rPr>
          <w:rFonts w:ascii="SimSun" w:hAnsi="SimSun" w:eastAsia="SimSun" w:cs="SimSun"/>
          <w:sz w:val="22"/>
          <w:szCs w:val="22"/>
          <w:spacing w:val="10"/>
        </w:rPr>
        <w:t xml:space="preserve"> </w:t>
      </w:r>
      <w:r>
        <w:rPr>
          <w:rFonts w:ascii="SimSun" w:hAnsi="SimSun" w:eastAsia="SimSun" w:cs="SimSun"/>
          <w:sz w:val="22"/>
          <w:szCs w:val="22"/>
          <w:spacing w:val="-6"/>
        </w:rPr>
        <w:t>组织架构相互影响、相互作用，支撑企业的业务创新、管理创</w:t>
      </w:r>
    </w:p>
    <w:p>
      <w:pPr>
        <w:ind w:left="870"/>
        <w:spacing w:line="218" w:lineRule="auto"/>
        <w:rPr>
          <w:rFonts w:ascii="SimSun" w:hAnsi="SimSun" w:eastAsia="SimSun" w:cs="SimSun"/>
          <w:sz w:val="22"/>
          <w:szCs w:val="22"/>
        </w:rPr>
      </w:pPr>
      <w:r>
        <w:rPr>
          <w:rFonts w:ascii="SimSun" w:hAnsi="SimSun" w:eastAsia="SimSun" w:cs="SimSun"/>
          <w:sz w:val="22"/>
          <w:szCs w:val="22"/>
          <w:spacing w:val="-11"/>
        </w:rPr>
        <w:t>新和战略优化，使管理更加高效精准。</w:t>
      </w:r>
    </w:p>
    <w:p>
      <w:pPr>
        <w:spacing w:before="241" w:line="419" w:lineRule="exact"/>
        <w:jc w:val="right"/>
        <w:rPr>
          <w:rFonts w:ascii="SimSun" w:hAnsi="SimSun" w:eastAsia="SimSun" w:cs="SimSun"/>
          <w:sz w:val="22"/>
          <w:szCs w:val="22"/>
        </w:rPr>
      </w:pPr>
      <w:r>
        <w:rPr>
          <w:rFonts w:ascii="SimSun" w:hAnsi="SimSun" w:eastAsia="SimSun" w:cs="SimSun"/>
          <w:sz w:val="22"/>
          <w:szCs w:val="22"/>
          <w:spacing w:val="-5"/>
          <w:position w:val="15"/>
        </w:rPr>
        <w:t>当感知无所不在、连接无所不在，数据必将无所不在。所</w:t>
      </w:r>
    </w:p>
    <w:p>
      <w:pPr>
        <w:ind w:left="870"/>
        <w:spacing w:before="1" w:line="218" w:lineRule="auto"/>
        <w:rPr>
          <w:rFonts w:ascii="SimSun" w:hAnsi="SimSun" w:eastAsia="SimSun" w:cs="SimSun"/>
          <w:sz w:val="22"/>
          <w:szCs w:val="22"/>
        </w:rPr>
      </w:pPr>
      <w:r>
        <w:rPr>
          <w:rFonts w:ascii="SimSun" w:hAnsi="SimSun" w:eastAsia="SimSun" w:cs="SimSun"/>
          <w:sz w:val="22"/>
          <w:szCs w:val="22"/>
          <w:spacing w:val="-6"/>
        </w:rPr>
        <w:t>有的生产装备、感知设备、联网终端，包括生产者本</w:t>
      </w:r>
      <w:r>
        <w:rPr>
          <w:rFonts w:ascii="SimSun" w:hAnsi="SimSun" w:eastAsia="SimSun" w:cs="SimSun"/>
          <w:sz w:val="22"/>
          <w:szCs w:val="22"/>
          <w:spacing w:val="-7"/>
        </w:rPr>
        <w:t>身都在源</w:t>
      </w:r>
    </w:p>
    <w:p>
      <w:pPr>
        <w:spacing w:line="218" w:lineRule="auto"/>
        <w:sectPr>
          <w:footerReference w:type="default" r:id="rId675"/>
          <w:pgSz w:w="7560" w:h="11380"/>
          <w:pgMar w:top="226" w:right="750" w:bottom="434" w:left="49" w:header="0" w:footer="201" w:gutter="0"/>
        </w:sectPr>
        <w:rPr>
          <w:rFonts w:ascii="SimSun" w:hAnsi="SimSun" w:eastAsia="SimSun" w:cs="SimSun"/>
          <w:sz w:val="22"/>
          <w:szCs w:val="22"/>
        </w:rPr>
      </w:pPr>
    </w:p>
    <w:p>
      <w:pPr>
        <w:ind w:left="5339"/>
        <w:spacing w:line="219" w:lineRule="auto"/>
        <w:rPr>
          <w:rFonts w:ascii="SimSun" w:hAnsi="SimSun" w:eastAsia="SimSun" w:cs="SimSun"/>
          <w:sz w:val="16"/>
          <w:szCs w:val="16"/>
        </w:rPr>
      </w:pPr>
      <w:r>
        <w:rPr>
          <w:rFonts w:ascii="SimSun" w:hAnsi="SimSun" w:eastAsia="SimSun" w:cs="SimSun"/>
          <w:sz w:val="16"/>
          <w:szCs w:val="16"/>
          <w:spacing w:val="-2"/>
        </w:rPr>
        <w:t>未来篇</w:t>
      </w:r>
    </w:p>
    <w:p>
      <w:pPr>
        <w:ind w:left="4889"/>
        <w:spacing w:before="20" w:line="219" w:lineRule="auto"/>
        <w:rPr>
          <w:rFonts w:ascii="SimSun" w:hAnsi="SimSun" w:eastAsia="SimSun" w:cs="SimSun"/>
          <w:sz w:val="16"/>
          <w:szCs w:val="16"/>
        </w:rPr>
      </w:pPr>
      <w:r>
        <w:rPr>
          <w:rFonts w:ascii="SimSun" w:hAnsi="SimSun" w:eastAsia="SimSun" w:cs="SimSun"/>
          <w:sz w:val="16"/>
          <w:szCs w:val="16"/>
          <w:color w:val="D4841B"/>
          <w:spacing w:val="-6"/>
        </w:rPr>
        <w:t>释放数据潜能</w:t>
      </w:r>
    </w:p>
    <w:p>
      <w:pPr>
        <w:pStyle w:val="BodyText"/>
        <w:spacing w:line="316" w:lineRule="auto"/>
        <w:rPr/>
      </w:pPr>
      <w:r/>
    </w:p>
    <w:p>
      <w:pPr>
        <w:pStyle w:val="BodyText"/>
        <w:spacing w:line="317" w:lineRule="auto"/>
        <w:rPr/>
      </w:pPr>
      <w:r/>
    </w:p>
    <w:p>
      <w:pPr>
        <w:ind w:right="8"/>
        <w:spacing w:before="72" w:line="352" w:lineRule="auto"/>
        <w:jc w:val="both"/>
        <w:rPr>
          <w:rFonts w:ascii="SimSun" w:hAnsi="SimSun" w:eastAsia="SimSun" w:cs="SimSun"/>
          <w:sz w:val="22"/>
          <w:szCs w:val="22"/>
        </w:rPr>
      </w:pPr>
      <w:r>
        <w:rPr>
          <w:rFonts w:ascii="SimSun" w:hAnsi="SimSun" w:eastAsia="SimSun" w:cs="SimSun"/>
          <w:sz w:val="22"/>
          <w:szCs w:val="22"/>
          <w:spacing w:val="-6"/>
        </w:rPr>
        <w:t>源不断地产生数据，这些数据将会渗透到产品设计、建模、工</w:t>
      </w:r>
      <w:r>
        <w:rPr>
          <w:rFonts w:ascii="SimSun" w:hAnsi="SimSun" w:eastAsia="SimSun" w:cs="SimSun"/>
          <w:sz w:val="22"/>
          <w:szCs w:val="22"/>
          <w:spacing w:val="6"/>
        </w:rPr>
        <w:t xml:space="preserve">  </w:t>
      </w:r>
      <w:r>
        <w:rPr>
          <w:rFonts w:ascii="SimSun" w:hAnsi="SimSun" w:eastAsia="SimSun" w:cs="SimSun"/>
          <w:sz w:val="22"/>
          <w:szCs w:val="22"/>
          <w:spacing w:val="-11"/>
        </w:rPr>
        <w:t>艺、维护等全生命周期，也会渗透到企业的生产、运营、管理、</w:t>
      </w:r>
      <w:r>
        <w:rPr>
          <w:rFonts w:ascii="SimSun" w:hAnsi="SimSun" w:eastAsia="SimSun" w:cs="SimSun"/>
          <w:sz w:val="22"/>
          <w:szCs w:val="22"/>
          <w:spacing w:val="16"/>
        </w:rPr>
        <w:t xml:space="preserve"> </w:t>
      </w:r>
      <w:r>
        <w:rPr>
          <w:rFonts w:ascii="SimSun" w:hAnsi="SimSun" w:eastAsia="SimSun" w:cs="SimSun"/>
          <w:sz w:val="22"/>
          <w:szCs w:val="22"/>
          <w:spacing w:val="-2"/>
        </w:rPr>
        <w:t>服务等各个环节，以及供应商、合作伙伴、客户等全价值链。</w:t>
      </w:r>
      <w:r>
        <w:rPr>
          <w:rFonts w:ascii="SimSun" w:hAnsi="SimSun" w:eastAsia="SimSun" w:cs="SimSun"/>
          <w:sz w:val="22"/>
          <w:szCs w:val="22"/>
          <w:spacing w:val="12"/>
        </w:rPr>
        <w:t xml:space="preserve"> </w:t>
      </w:r>
      <w:r>
        <w:rPr>
          <w:rFonts w:ascii="SimSun" w:hAnsi="SimSun" w:eastAsia="SimSun" w:cs="SimSun"/>
          <w:sz w:val="22"/>
          <w:szCs w:val="22"/>
          <w:spacing w:val="-6"/>
        </w:rPr>
        <w:t>承载着信息和知识的数据沿着产品价值方向自由流动，是解决</w:t>
      </w:r>
      <w:r>
        <w:rPr>
          <w:rFonts w:ascii="SimSun" w:hAnsi="SimSun" w:eastAsia="SimSun" w:cs="SimSun"/>
          <w:sz w:val="22"/>
          <w:szCs w:val="22"/>
          <w:spacing w:val="4"/>
        </w:rPr>
        <w:t xml:space="preserve">  </w:t>
      </w:r>
      <w:r>
        <w:rPr>
          <w:rFonts w:ascii="SimSun" w:hAnsi="SimSun" w:eastAsia="SimSun" w:cs="SimSun"/>
          <w:sz w:val="22"/>
          <w:szCs w:val="22"/>
          <w:spacing w:val="-6"/>
        </w:rPr>
        <w:t>不确定性问题的关键。数据自由流动的背后需要制造全过程的</w:t>
      </w:r>
      <w:r>
        <w:rPr>
          <w:rFonts w:ascii="SimSun" w:hAnsi="SimSun" w:eastAsia="SimSun" w:cs="SimSun"/>
          <w:sz w:val="22"/>
          <w:szCs w:val="22"/>
          <w:spacing w:val="8"/>
        </w:rPr>
        <w:t xml:space="preserve">  </w:t>
      </w:r>
      <w:r>
        <w:rPr>
          <w:rFonts w:ascii="SimSun" w:hAnsi="SimSun" w:eastAsia="SimSun" w:cs="SimSun"/>
          <w:sz w:val="22"/>
          <w:szCs w:val="22"/>
          <w:spacing w:val="-5"/>
        </w:rPr>
        <w:t>隐性数据显性化、隐性知识显示化，实际上就是把正确的数据 </w:t>
      </w:r>
      <w:r>
        <w:rPr>
          <w:rFonts w:ascii="SimSun" w:hAnsi="SimSun" w:eastAsia="SimSun" w:cs="SimSun"/>
          <w:sz w:val="22"/>
          <w:szCs w:val="22"/>
          <w:spacing w:val="-5"/>
        </w:rPr>
        <w:t>在正确的时间以正确的方式发送给正确的主体，</w:t>
      </w:r>
      <w:r>
        <w:rPr>
          <w:rFonts w:ascii="SimSun" w:hAnsi="SimSun" w:eastAsia="SimSun" w:cs="SimSun"/>
          <w:sz w:val="22"/>
          <w:szCs w:val="22"/>
          <w:spacing w:val="-6"/>
        </w:rPr>
        <w:t>非生物智能系</w:t>
      </w:r>
      <w:r>
        <w:rPr>
          <w:rFonts w:ascii="SimSun" w:hAnsi="SimSun" w:eastAsia="SimSun" w:cs="SimSun"/>
          <w:sz w:val="22"/>
          <w:szCs w:val="22"/>
        </w:rPr>
        <w:t xml:space="preserve">  </w:t>
      </w:r>
      <w:r>
        <w:rPr>
          <w:rFonts w:ascii="SimSun" w:hAnsi="SimSun" w:eastAsia="SimSun" w:cs="SimSun"/>
          <w:sz w:val="22"/>
          <w:szCs w:val="22"/>
          <w:spacing w:val="-2"/>
        </w:rPr>
        <w:t>统构建数据自动流动体系的重点是构建一套完备的数据采集、</w:t>
      </w:r>
      <w:r>
        <w:rPr>
          <w:rFonts w:ascii="SimSun" w:hAnsi="SimSun" w:eastAsia="SimSun" w:cs="SimSun"/>
          <w:sz w:val="22"/>
          <w:szCs w:val="22"/>
          <w:spacing w:val="7"/>
        </w:rPr>
        <w:t xml:space="preserve"> </w:t>
      </w:r>
      <w:r>
        <w:rPr>
          <w:rFonts w:ascii="SimSun" w:hAnsi="SimSun" w:eastAsia="SimSun" w:cs="SimSun"/>
          <w:sz w:val="22"/>
          <w:szCs w:val="22"/>
          <w:spacing w:val="-6"/>
        </w:rPr>
        <w:t>传输、分析和决策体系。数据作为新的生产要素资源，正加速</w:t>
      </w:r>
      <w:r>
        <w:rPr>
          <w:rFonts w:ascii="SimSun" w:hAnsi="SimSun" w:eastAsia="SimSun" w:cs="SimSun"/>
          <w:sz w:val="22"/>
          <w:szCs w:val="22"/>
          <w:spacing w:val="4"/>
        </w:rPr>
        <w:t xml:space="preserve">  </w:t>
      </w:r>
      <w:r>
        <w:rPr>
          <w:rFonts w:ascii="SimSun" w:hAnsi="SimSun" w:eastAsia="SimSun" w:cs="SimSun"/>
          <w:sz w:val="22"/>
          <w:szCs w:val="22"/>
          <w:spacing w:val="-6"/>
        </w:rPr>
        <w:t>驱动资源配置优化、生产方式变革、产业生态重构，推动经济</w:t>
      </w:r>
      <w:r>
        <w:rPr>
          <w:rFonts w:ascii="SimSun" w:hAnsi="SimSun" w:eastAsia="SimSun" w:cs="SimSun"/>
          <w:sz w:val="22"/>
          <w:szCs w:val="22"/>
          <w:spacing w:val="5"/>
        </w:rPr>
        <w:t xml:space="preserve">  </w:t>
      </w:r>
      <w:r>
        <w:rPr>
          <w:rFonts w:ascii="SimSun" w:hAnsi="SimSun" w:eastAsia="SimSun" w:cs="SimSun"/>
          <w:sz w:val="22"/>
          <w:szCs w:val="22"/>
          <w:spacing w:val="-5"/>
        </w:rPr>
        <w:t>社会发生质量变革、效率变革、动力变革，对经济增长、社会</w:t>
      </w:r>
      <w:r>
        <w:rPr>
          <w:rFonts w:ascii="SimSun" w:hAnsi="SimSun" w:eastAsia="SimSun" w:cs="SimSun"/>
          <w:sz w:val="22"/>
          <w:szCs w:val="22"/>
          <w:spacing w:val="1"/>
        </w:rPr>
        <w:t xml:space="preserve">  </w:t>
      </w:r>
      <w:r>
        <w:rPr>
          <w:rFonts w:ascii="SimSun" w:hAnsi="SimSun" w:eastAsia="SimSun" w:cs="SimSun"/>
          <w:sz w:val="22"/>
          <w:szCs w:val="22"/>
          <w:spacing w:val="-5"/>
        </w:rPr>
        <w:t>进步、民生改善等产生着深刻影响。与此同时，数据开发利用</w:t>
      </w:r>
      <w:r>
        <w:rPr>
          <w:rFonts w:ascii="SimSun" w:hAnsi="SimSun" w:eastAsia="SimSun" w:cs="SimSun"/>
          <w:sz w:val="22"/>
          <w:szCs w:val="22"/>
        </w:rPr>
        <w:t xml:space="preserve">  </w:t>
      </w:r>
      <w:r>
        <w:rPr>
          <w:rFonts w:ascii="SimSun" w:hAnsi="SimSun" w:eastAsia="SimSun" w:cs="SimSun"/>
          <w:sz w:val="22"/>
          <w:szCs w:val="22"/>
          <w:spacing w:val="-6"/>
        </w:rPr>
        <w:t>不深入、流通共享不充分、管理执行不到位等问题仍制约着数</w:t>
      </w:r>
    </w:p>
    <w:p>
      <w:pPr>
        <w:spacing w:line="219" w:lineRule="auto"/>
        <w:rPr>
          <w:rFonts w:ascii="SimSun" w:hAnsi="SimSun" w:eastAsia="SimSun" w:cs="SimSun"/>
          <w:sz w:val="22"/>
          <w:szCs w:val="22"/>
        </w:rPr>
      </w:pPr>
      <w:r>
        <w:rPr>
          <w:rFonts w:ascii="SimSun" w:hAnsi="SimSun" w:eastAsia="SimSun" w:cs="SimSun"/>
          <w:sz w:val="22"/>
          <w:szCs w:val="22"/>
          <w:spacing w:val="-8"/>
        </w:rPr>
        <w:t>据动能的充分挖掘，数字经济的巨大发展潜力</w:t>
      </w:r>
      <w:r>
        <w:rPr>
          <w:rFonts w:ascii="SimSun" w:hAnsi="SimSun" w:eastAsia="SimSun" w:cs="SimSun"/>
          <w:sz w:val="22"/>
          <w:szCs w:val="22"/>
          <w:spacing w:val="-9"/>
        </w:rPr>
        <w:t>尚未完全释放。</w:t>
      </w:r>
    </w:p>
    <w:p>
      <w:pPr>
        <w:spacing w:line="219" w:lineRule="auto"/>
        <w:sectPr>
          <w:footerReference w:type="default" r:id="rId677"/>
          <w:pgSz w:w="7530" w:h="11370"/>
          <w:pgMar w:top="136" w:right="901" w:bottom="518" w:left="720" w:header="0" w:footer="233" w:gutter="0"/>
        </w:sectPr>
        <w:rPr>
          <w:rFonts w:ascii="SimSun" w:hAnsi="SimSun" w:eastAsia="SimSun" w:cs="SimSun"/>
          <w:sz w:val="22"/>
          <w:szCs w:val="22"/>
        </w:rPr>
      </w:pPr>
    </w:p>
    <w:p>
      <w:pPr>
        <w:ind w:left="952"/>
        <w:spacing w:line="198" w:lineRule="auto"/>
        <w:rPr>
          <w:rFonts w:ascii="SimSun" w:hAnsi="SimSun" w:eastAsia="SimSun" w:cs="SimSun"/>
          <w:sz w:val="18"/>
          <w:szCs w:val="18"/>
        </w:rPr>
      </w:pPr>
      <w:r>
        <w:drawing>
          <wp:anchor distT="0" distB="0" distL="0" distR="0" simplePos="0" relativeHeight="254324736" behindDoc="1" locked="0" layoutInCell="0" allowOverlap="1">
            <wp:simplePos x="0" y="0"/>
            <wp:positionH relativeFrom="page">
              <wp:posOffset>25395</wp:posOffset>
            </wp:positionH>
            <wp:positionV relativeFrom="page">
              <wp:posOffset>0</wp:posOffset>
            </wp:positionV>
            <wp:extent cx="609628" cy="603251"/>
            <wp:effectExtent l="0" t="0" r="0" b="0"/>
            <wp:wrapNone/>
            <wp:docPr id="768" name="IM 768"/>
            <wp:cNvGraphicFramePr/>
            <a:graphic>
              <a:graphicData uri="http://schemas.openxmlformats.org/drawingml/2006/picture">
                <pic:pic>
                  <pic:nvPicPr>
                    <pic:cNvPr id="768" name="IM 768"/>
                    <pic:cNvPicPr/>
                  </pic:nvPicPr>
                  <pic:blipFill>
                    <a:blip r:embed="rId679"/>
                    <a:stretch>
                      <a:fillRect/>
                    </a:stretch>
                  </pic:blipFill>
                  <pic:spPr>
                    <a:xfrm rot="0">
                      <a:off x="0" y="0"/>
                      <a:ext cx="609628" cy="603251"/>
                    </a:xfrm>
                    <a:prstGeom prst="rect">
                      <a:avLst/>
                    </a:prstGeom>
                  </pic:spPr>
                </pic:pic>
              </a:graphicData>
            </a:graphic>
          </wp:anchor>
        </w:drawing>
      </w:r>
      <w:r>
        <w:rPr>
          <w:rFonts w:ascii="SimSun" w:hAnsi="SimSun" w:eastAsia="SimSun" w:cs="SimSun"/>
          <w:sz w:val="18"/>
          <w:szCs w:val="18"/>
          <w:b/>
          <w:bCs/>
          <w:color w:val="D96C19"/>
          <w:spacing w:val="-15"/>
          <w:w w:val="94"/>
        </w:rPr>
        <w:t>数据为王</w:t>
      </w:r>
    </w:p>
    <w:p>
      <w:pPr>
        <w:ind w:left="1279"/>
        <w:spacing w:line="227" w:lineRule="auto"/>
        <w:rPr>
          <w:rFonts w:ascii="KaiTi" w:hAnsi="KaiTi" w:eastAsia="KaiTi" w:cs="KaiTi"/>
          <w:sz w:val="18"/>
          <w:szCs w:val="18"/>
        </w:rPr>
      </w:pPr>
      <w:r>
        <w:rPr>
          <w:rFonts w:ascii="KaiTi" w:hAnsi="KaiTi" w:eastAsia="KaiTi" w:cs="KaiTi"/>
          <w:sz w:val="18"/>
          <w:szCs w:val="18"/>
          <w:spacing w:val="-19"/>
          <w:w w:val="97"/>
        </w:rPr>
        <w:t>打开工业数据治理之门</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3254"/>
        <w:spacing w:before="110" w:line="219" w:lineRule="auto"/>
        <w:rPr>
          <w:rFonts w:ascii="SimSun" w:hAnsi="SimSun" w:eastAsia="SimSun" w:cs="SimSun"/>
          <w:sz w:val="34"/>
          <w:szCs w:val="34"/>
        </w:rPr>
      </w:pPr>
      <w:r>
        <w:rPr>
          <w:rFonts w:ascii="SimSun" w:hAnsi="SimSun" w:eastAsia="SimSun" w:cs="SimSun"/>
          <w:sz w:val="34"/>
          <w:szCs w:val="34"/>
          <w:b/>
          <w:bCs/>
          <w:color w:val="2E16A3"/>
          <w:spacing w:val="-26"/>
        </w:rPr>
        <w:t>第十二章</w:t>
      </w:r>
    </w:p>
    <w:p>
      <w:pPr>
        <w:ind w:left="1735"/>
        <w:spacing w:before="236" w:line="221" w:lineRule="auto"/>
        <w:rPr>
          <w:rFonts w:ascii="SimHei" w:hAnsi="SimHei" w:eastAsia="SimHei" w:cs="SimHei"/>
          <w:sz w:val="41"/>
          <w:szCs w:val="41"/>
        </w:rPr>
      </w:pPr>
      <w:r>
        <w:rPr>
          <w:rFonts w:ascii="SimHei" w:hAnsi="SimHei" w:eastAsia="SimHei" w:cs="SimHei"/>
          <w:sz w:val="41"/>
          <w:szCs w:val="41"/>
          <w:b/>
          <w:bCs/>
          <w:color w:val="F35000"/>
          <w:spacing w:val="-20"/>
        </w:rPr>
        <w:t>数据裂变：重塑价值网络</w:t>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2673"/>
        <w:spacing w:before="89" w:line="219" w:lineRule="auto"/>
        <w:rPr>
          <w:rFonts w:ascii="SimSun" w:hAnsi="SimSun" w:eastAsia="SimSun" w:cs="SimSun"/>
          <w:sz w:val="27"/>
          <w:szCs w:val="27"/>
        </w:rPr>
      </w:pPr>
      <w:r>
        <w:rPr>
          <w:rFonts w:ascii="SimSun" w:hAnsi="SimSun" w:eastAsia="SimSun" w:cs="SimSun"/>
          <w:sz w:val="27"/>
          <w:szCs w:val="27"/>
          <w:b/>
          <w:bCs/>
          <w:color w:val="2E17A6"/>
          <w:spacing w:val="3"/>
        </w:rPr>
        <w:t>数字孪生化产业体系</w:t>
      </w:r>
    </w:p>
    <w:p>
      <w:pPr>
        <w:pStyle w:val="BodyText"/>
        <w:spacing w:line="345" w:lineRule="auto"/>
        <w:rPr/>
      </w:pPr>
      <w:r/>
    </w:p>
    <w:p>
      <w:pPr>
        <w:ind w:left="834" w:firstLine="594"/>
        <w:spacing w:before="76" w:line="345" w:lineRule="auto"/>
        <w:jc w:val="both"/>
        <w:rPr>
          <w:rFonts w:ascii="SimSun" w:hAnsi="SimSun" w:eastAsia="SimSun" w:cs="SimSun"/>
          <w:sz w:val="23"/>
          <w:szCs w:val="23"/>
        </w:rPr>
      </w:pPr>
      <w:r>
        <w:rPr>
          <w:rFonts w:ascii="SimSun" w:hAnsi="SimSun" w:eastAsia="SimSun" w:cs="SimSun"/>
          <w:sz w:val="23"/>
          <w:szCs w:val="23"/>
          <w:spacing w:val="-15"/>
        </w:rPr>
        <w:t>在生物学上，细胞裂变是一个细胞分裂形成两个细胞的过</w:t>
      </w:r>
      <w:r>
        <w:rPr>
          <w:rFonts w:ascii="SimSun" w:hAnsi="SimSun" w:eastAsia="SimSun" w:cs="SimSun"/>
          <w:sz w:val="23"/>
          <w:szCs w:val="23"/>
          <w:spacing w:val="2"/>
        </w:rPr>
        <w:t xml:space="preserve"> </w:t>
      </w:r>
      <w:r>
        <w:rPr>
          <w:rFonts w:ascii="SimSun" w:hAnsi="SimSun" w:eastAsia="SimSun" w:cs="SimSun"/>
          <w:sz w:val="23"/>
          <w:szCs w:val="23"/>
          <w:spacing w:val="-12"/>
        </w:rPr>
        <w:t>程，是源源不断产生新细胞的过程，是构建新的组织、系统和 </w:t>
      </w:r>
      <w:r>
        <w:rPr>
          <w:rFonts w:ascii="SimSun" w:hAnsi="SimSun" w:eastAsia="SimSun" w:cs="SimSun"/>
          <w:sz w:val="23"/>
          <w:szCs w:val="23"/>
          <w:spacing w:val="-12"/>
        </w:rPr>
        <w:t>生命体的重要基础。数据裂变是一个抽象概念，在数据自由流 </w:t>
      </w:r>
      <w:r>
        <w:rPr>
          <w:rFonts w:ascii="SimSun" w:hAnsi="SimSun" w:eastAsia="SimSun" w:cs="SimSun"/>
          <w:sz w:val="23"/>
          <w:szCs w:val="23"/>
          <w:spacing w:val="-11"/>
        </w:rPr>
        <w:t>动的过程中，带动物质、技术、人才、资金等要素资源，从而</w:t>
      </w:r>
      <w:r>
        <w:rPr>
          <w:rFonts w:ascii="SimSun" w:hAnsi="SimSun" w:eastAsia="SimSun" w:cs="SimSun"/>
          <w:sz w:val="23"/>
          <w:szCs w:val="23"/>
          <w:spacing w:val="2"/>
        </w:rPr>
        <w:t xml:space="preserve"> </w:t>
      </w:r>
      <w:r>
        <w:rPr>
          <w:rFonts w:ascii="SimSun" w:hAnsi="SimSun" w:eastAsia="SimSun" w:cs="SimSun"/>
          <w:sz w:val="23"/>
          <w:szCs w:val="23"/>
          <w:spacing w:val="-11"/>
        </w:rPr>
        <w:t>构建一个新的价值网络。2020年《政府工作报告》明确提出要 </w:t>
      </w:r>
      <w:r>
        <w:rPr>
          <w:rFonts w:ascii="SimSun" w:hAnsi="SimSun" w:eastAsia="SimSun" w:cs="SimSun"/>
          <w:sz w:val="23"/>
          <w:szCs w:val="23"/>
          <w:spacing w:val="-20"/>
        </w:rPr>
        <w:t>“培育技术和数据市场，激活各类要素潜能”。数据是人类改造</w:t>
      </w:r>
      <w:r>
        <w:rPr>
          <w:rFonts w:ascii="SimSun" w:hAnsi="SimSun" w:eastAsia="SimSun" w:cs="SimSun"/>
          <w:sz w:val="23"/>
          <w:szCs w:val="23"/>
          <w:spacing w:val="12"/>
        </w:rPr>
        <w:t xml:space="preserve"> </w:t>
      </w:r>
      <w:r>
        <w:rPr>
          <w:rFonts w:ascii="SimSun" w:hAnsi="SimSun" w:eastAsia="SimSun" w:cs="SimSun"/>
          <w:sz w:val="23"/>
          <w:szCs w:val="23"/>
          <w:spacing w:val="-13"/>
        </w:rPr>
        <w:t>自然的新型能力，正成为一种新的生产力，正引发人类认知新</w:t>
      </w:r>
      <w:r>
        <w:rPr>
          <w:rFonts w:ascii="SimSun" w:hAnsi="SimSun" w:eastAsia="SimSun" w:cs="SimSun"/>
          <w:sz w:val="23"/>
          <w:szCs w:val="23"/>
          <w:spacing w:val="7"/>
        </w:rPr>
        <w:t xml:space="preserve">  </w:t>
      </w:r>
      <w:r>
        <w:rPr>
          <w:rFonts w:ascii="SimSun" w:hAnsi="SimSun" w:eastAsia="SimSun" w:cs="SimSun"/>
          <w:sz w:val="23"/>
          <w:szCs w:val="23"/>
          <w:spacing w:val="-12"/>
        </w:rPr>
        <w:t>规律、发现新现象、创造新事物等方式的根本性变革，必然会 </w:t>
      </w:r>
      <w:r>
        <w:rPr>
          <w:rFonts w:ascii="SimSun" w:hAnsi="SimSun" w:eastAsia="SimSun" w:cs="SimSun"/>
          <w:sz w:val="23"/>
          <w:szCs w:val="23"/>
          <w:spacing w:val="-17"/>
        </w:rPr>
        <w:t>对产业创新、经济发展、社会治理等产生深层次的影响。未来，</w:t>
      </w:r>
      <w:r>
        <w:rPr>
          <w:rFonts w:ascii="SimSun" w:hAnsi="SimSun" w:eastAsia="SimSun" w:cs="SimSun"/>
          <w:sz w:val="23"/>
          <w:szCs w:val="23"/>
          <w:spacing w:val="14"/>
        </w:rPr>
        <w:t xml:space="preserve"> </w:t>
      </w:r>
      <w:r>
        <w:rPr>
          <w:rFonts w:ascii="SimSun" w:hAnsi="SimSun" w:eastAsia="SimSun" w:cs="SimSun"/>
          <w:sz w:val="23"/>
          <w:szCs w:val="23"/>
          <w:spacing w:val="-12"/>
        </w:rPr>
        <w:t>越来越多的比特化的数据正在更加逼真地描述、优化物理世界</w:t>
      </w:r>
    </w:p>
    <w:p>
      <w:pPr>
        <w:ind w:left="949"/>
        <w:spacing w:line="218" w:lineRule="auto"/>
        <w:rPr>
          <w:rFonts w:ascii="SimSun" w:hAnsi="SimSun" w:eastAsia="SimSun" w:cs="SimSun"/>
          <w:sz w:val="23"/>
          <w:szCs w:val="23"/>
        </w:rPr>
      </w:pPr>
      <w:r>
        <w:rPr>
          <w:rFonts w:ascii="SimSun" w:hAnsi="SimSun" w:eastAsia="SimSun" w:cs="SimSun"/>
          <w:sz w:val="23"/>
          <w:szCs w:val="23"/>
          <w:spacing w:val="-20"/>
        </w:rPr>
        <w:t>的运行，这场数据变革才刚刚开始。</w:t>
      </w:r>
    </w:p>
    <w:p>
      <w:pPr>
        <w:spacing w:line="218" w:lineRule="auto"/>
        <w:sectPr>
          <w:footerReference w:type="default" r:id="rId678"/>
          <w:pgSz w:w="7560" w:h="11380"/>
          <w:pgMar w:top="124" w:right="705" w:bottom="530" w:left="39" w:header="0" w:footer="257" w:gutter="0"/>
        </w:sectPr>
        <w:rPr>
          <w:rFonts w:ascii="SimSun" w:hAnsi="SimSun" w:eastAsia="SimSun" w:cs="SimSun"/>
          <w:sz w:val="23"/>
          <w:szCs w:val="23"/>
        </w:rPr>
      </w:pPr>
    </w:p>
    <w:p>
      <w:pPr>
        <w:ind w:left="5357"/>
        <w:spacing w:line="219" w:lineRule="auto"/>
        <w:rPr>
          <w:rFonts w:ascii="SimSun" w:hAnsi="SimSun" w:eastAsia="SimSun" w:cs="SimSun"/>
          <w:sz w:val="16"/>
          <w:szCs w:val="16"/>
        </w:rPr>
      </w:pPr>
      <w:r>
        <w:rPr>
          <w:rFonts w:ascii="SimSun" w:hAnsi="SimSun" w:eastAsia="SimSun" w:cs="SimSun"/>
          <w:sz w:val="16"/>
          <w:szCs w:val="16"/>
          <w:b/>
          <w:bCs/>
          <w:spacing w:val="-10"/>
        </w:rPr>
        <w:t>未来篇</w:t>
      </w:r>
    </w:p>
    <w:p>
      <w:pPr>
        <w:ind w:left="4895"/>
        <w:spacing w:before="10" w:line="219" w:lineRule="auto"/>
        <w:rPr>
          <w:rFonts w:ascii="SimSun" w:hAnsi="SimSun" w:eastAsia="SimSun" w:cs="SimSun"/>
          <w:sz w:val="16"/>
          <w:szCs w:val="16"/>
        </w:rPr>
      </w:pPr>
      <w:r>
        <w:rPr>
          <w:rFonts w:ascii="SimSun" w:hAnsi="SimSun" w:eastAsia="SimSun" w:cs="SimSun"/>
          <w:sz w:val="16"/>
          <w:szCs w:val="16"/>
          <w:color w:val="F07000"/>
          <w:spacing w:val="-8"/>
        </w:rPr>
        <w:t>释放数</w:t>
      </w:r>
      <w:r>
        <w:rPr>
          <w:rFonts w:ascii="SimSun" w:hAnsi="SimSun" w:eastAsia="SimSun" w:cs="SimSun"/>
          <w:sz w:val="16"/>
          <w:szCs w:val="16"/>
          <w:b/>
          <w:bCs/>
          <w:color w:val="F07000"/>
          <w:spacing w:val="-8"/>
        </w:rPr>
        <w:t>据潜能</w:t>
      </w:r>
    </w:p>
    <w:p>
      <w:pPr>
        <w:pStyle w:val="BodyText"/>
        <w:spacing w:line="319" w:lineRule="auto"/>
        <w:rPr/>
      </w:pPr>
      <w:r/>
    </w:p>
    <w:p>
      <w:pPr>
        <w:pStyle w:val="BodyText"/>
        <w:spacing w:line="320" w:lineRule="auto"/>
        <w:rPr/>
      </w:pPr>
      <w:r/>
    </w:p>
    <w:p>
      <w:pPr>
        <w:ind w:left="415"/>
        <w:spacing w:before="72" w:line="219" w:lineRule="auto"/>
        <w:rPr>
          <w:rFonts w:ascii="SimSun" w:hAnsi="SimSun" w:eastAsia="SimSun" w:cs="SimSun"/>
          <w:sz w:val="22"/>
          <w:szCs w:val="22"/>
        </w:rPr>
      </w:pPr>
      <w:r>
        <w:rPr>
          <w:rFonts w:ascii="SimSun" w:hAnsi="SimSun" w:eastAsia="SimSun" w:cs="SimSun"/>
          <w:sz w:val="22"/>
          <w:szCs w:val="22"/>
          <w:spacing w:val="-2"/>
        </w:rPr>
        <w:t>数字孪生的概念来源见表12-1。</w:t>
      </w:r>
    </w:p>
    <w:p>
      <w:pPr>
        <w:pStyle w:val="BodyText"/>
        <w:spacing w:line="282" w:lineRule="auto"/>
        <w:rPr/>
      </w:pPr>
      <w:r/>
    </w:p>
    <w:p>
      <w:pPr>
        <w:ind w:left="1757"/>
        <w:spacing w:before="59" w:line="221" w:lineRule="auto"/>
        <w:rPr>
          <w:rFonts w:ascii="SimHei" w:hAnsi="SimHei" w:eastAsia="SimHei" w:cs="SimHei"/>
          <w:sz w:val="18"/>
          <w:szCs w:val="18"/>
        </w:rPr>
      </w:pPr>
      <w:r>
        <w:rPr>
          <w:rFonts w:ascii="SimHei" w:hAnsi="SimHei" w:eastAsia="SimHei" w:cs="SimHei"/>
          <w:sz w:val="18"/>
          <w:szCs w:val="18"/>
          <w:b/>
          <w:bCs/>
          <w:color w:val="ED7F11"/>
          <w:spacing w:val="-2"/>
        </w:rPr>
        <w:t>表12-1</w:t>
      </w:r>
      <w:r>
        <w:rPr>
          <w:rFonts w:ascii="SimHei" w:hAnsi="SimHei" w:eastAsia="SimHei" w:cs="SimHei"/>
          <w:sz w:val="18"/>
          <w:szCs w:val="18"/>
          <w:color w:val="ED7F11"/>
          <w:spacing w:val="63"/>
        </w:rPr>
        <w:t xml:space="preserve"> </w:t>
      </w:r>
      <w:r>
        <w:rPr>
          <w:rFonts w:ascii="SimHei" w:hAnsi="SimHei" w:eastAsia="SimHei" w:cs="SimHei"/>
          <w:sz w:val="18"/>
          <w:szCs w:val="18"/>
          <w:b/>
          <w:bCs/>
          <w:color w:val="ED7F11"/>
          <w:spacing w:val="-2"/>
        </w:rPr>
        <w:t>数字孪生的概念来源</w:t>
      </w:r>
    </w:p>
    <w:p>
      <w:pPr>
        <w:spacing w:line="76" w:lineRule="exact"/>
        <w:rPr/>
      </w:pPr>
      <w:r/>
    </w:p>
    <w:tbl>
      <w:tblPr>
        <w:tblStyle w:val="TableNormal"/>
        <w:tblW w:w="582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73"/>
        <w:gridCol w:w="4647"/>
      </w:tblGrid>
      <w:tr>
        <w:trPr>
          <w:trHeight w:val="314" w:hRule="atLeast"/>
        </w:trPr>
        <w:tc>
          <w:tcPr>
            <w:shd w:val="clear" w:fill="FAAF14"/>
            <w:tcW w:w="1173" w:type="dxa"/>
            <w:vAlign w:val="top"/>
          </w:tcPr>
          <w:p>
            <w:pPr>
              <w:pStyle w:val="TableText"/>
              <w:ind w:left="415"/>
              <w:spacing w:before="80" w:line="219" w:lineRule="auto"/>
              <w:rPr/>
            </w:pPr>
            <w:r>
              <w:rPr>
                <w:spacing w:val="-2"/>
              </w:rPr>
              <w:t>机构</w:t>
            </w:r>
          </w:p>
        </w:tc>
        <w:tc>
          <w:tcPr>
            <w:shd w:val="clear" w:fill="FAAE16"/>
            <w:tcW w:w="4647" w:type="dxa"/>
            <w:vAlign w:val="top"/>
          </w:tcPr>
          <w:p>
            <w:pPr>
              <w:pStyle w:val="TableText"/>
              <w:ind w:left="2151"/>
              <w:spacing w:before="81" w:line="219" w:lineRule="auto"/>
              <w:rPr/>
            </w:pPr>
            <w:r>
              <w:rPr>
                <w:spacing w:val="-2"/>
              </w:rPr>
              <w:t>概念</w:t>
            </w:r>
          </w:p>
        </w:tc>
      </w:tr>
      <w:tr>
        <w:trPr>
          <w:trHeight w:val="888" w:hRule="atLeast"/>
        </w:trPr>
        <w:tc>
          <w:tcPr>
            <w:shd w:val="clear" w:fill="FBDA73"/>
            <w:tcW w:w="1173" w:type="dxa"/>
            <w:vAlign w:val="top"/>
          </w:tcPr>
          <w:p>
            <w:pPr>
              <w:pStyle w:val="TableText"/>
              <w:ind w:left="134" w:right="112" w:hanging="40"/>
              <w:spacing w:before="236" w:line="261" w:lineRule="auto"/>
              <w:rPr/>
            </w:pPr>
            <w:r>
              <w:rPr>
                <w:spacing w:val="-2"/>
              </w:rPr>
              <w:t>美国国防军需</w:t>
            </w:r>
            <w:r>
              <w:rPr>
                <w:spacing w:val="3"/>
              </w:rPr>
              <w:t xml:space="preserve"> </w:t>
            </w:r>
            <w:r>
              <w:rPr>
                <w:spacing w:val="11"/>
                <w:w w:val="116"/>
              </w:rPr>
              <w:t>大学(DAU)</w:t>
            </w:r>
          </w:p>
        </w:tc>
        <w:tc>
          <w:tcPr>
            <w:shd w:val="clear" w:fill="FAD471"/>
            <w:tcW w:w="4647" w:type="dxa"/>
            <w:vAlign w:val="top"/>
          </w:tcPr>
          <w:p>
            <w:pPr>
              <w:pStyle w:val="TableText"/>
              <w:ind w:left="152"/>
              <w:spacing w:before="117" w:line="219" w:lineRule="auto"/>
              <w:rPr/>
            </w:pPr>
            <w:r>
              <w:rPr/>
              <w:t>认为数字孪生是一种超越现实的概念，可以</w:t>
            </w:r>
            <w:r>
              <w:rPr>
                <w:spacing w:val="-1"/>
              </w:rPr>
              <w:t>被视为一个或多个</w:t>
            </w:r>
          </w:p>
          <w:p>
            <w:pPr>
              <w:pStyle w:val="TableText"/>
              <w:ind w:left="72"/>
              <w:spacing w:before="69" w:line="219" w:lineRule="auto"/>
              <w:rPr/>
            </w:pPr>
            <w:r>
              <w:rPr/>
              <w:t>重要的、彼此依赖的装备系统的数字映射系统</w:t>
            </w:r>
            <w:r>
              <w:rPr>
                <w:spacing w:val="-1"/>
              </w:rPr>
              <w:t>。它将物理世界的</w:t>
            </w:r>
          </w:p>
          <w:p>
            <w:pPr>
              <w:pStyle w:val="TableText"/>
              <w:ind w:left="152"/>
              <w:spacing w:before="61" w:line="219" w:lineRule="auto"/>
              <w:rPr/>
            </w:pPr>
            <w:r>
              <w:rPr>
                <w:spacing w:val="-1"/>
              </w:rPr>
              <w:t>参数重新反馈到数字世界，从而可以完成仿真验证和动态调整</w:t>
            </w:r>
          </w:p>
        </w:tc>
      </w:tr>
      <w:tr>
        <w:trPr>
          <w:trHeight w:val="898" w:hRule="atLeast"/>
        </w:trPr>
        <w:tc>
          <w:tcPr>
            <w:shd w:val="clear" w:fill="FBDB74"/>
            <w:tcW w:w="1173" w:type="dxa"/>
            <w:vAlign w:val="top"/>
          </w:tcPr>
          <w:p>
            <w:pPr>
              <w:spacing w:line="315" w:lineRule="auto"/>
              <w:rPr>
                <w:rFonts w:ascii="Arial"/>
                <w:sz w:val="21"/>
              </w:rPr>
            </w:pPr>
            <w:r/>
          </w:p>
          <w:p>
            <w:pPr>
              <w:pStyle w:val="TableText"/>
              <w:ind w:left="94"/>
              <w:spacing w:before="52" w:line="219" w:lineRule="auto"/>
              <w:rPr/>
            </w:pPr>
            <w:r>
              <w:rPr>
                <w:spacing w:val="-2"/>
              </w:rPr>
              <w:t>曼彻斯特大学</w:t>
            </w:r>
          </w:p>
        </w:tc>
        <w:tc>
          <w:tcPr>
            <w:shd w:val="clear" w:fill="FAD472"/>
            <w:tcW w:w="4647" w:type="dxa"/>
            <w:vAlign w:val="top"/>
          </w:tcPr>
          <w:p>
            <w:pPr>
              <w:pStyle w:val="TableText"/>
              <w:ind w:left="231"/>
              <w:spacing w:before="109" w:line="219" w:lineRule="auto"/>
              <w:rPr/>
            </w:pPr>
            <w:r>
              <w:rPr>
                <w:spacing w:val="-1"/>
              </w:rPr>
              <w:t>认为数字孪生是一件成品的综合模型，可反映产品的所有生</w:t>
            </w:r>
          </w:p>
          <w:p>
            <w:pPr>
              <w:pStyle w:val="TableText"/>
              <w:ind w:left="102" w:right="234" w:firstLine="129"/>
              <w:spacing w:before="60" w:line="271" w:lineRule="auto"/>
              <w:rPr/>
            </w:pPr>
            <w:r>
              <w:rPr/>
              <w:t>产缺陷</w:t>
            </w:r>
            <w:r>
              <w:rPr>
                <w:color w:val="784800"/>
              </w:rPr>
              <w:t>，</w:t>
            </w:r>
            <w:r>
              <w:rPr/>
              <w:t>同时该模型还将随着产品的使用持续更新，反映产</w:t>
            </w:r>
            <w:r>
              <w:rPr>
                <w:spacing w:val="9"/>
              </w:rPr>
              <w:t xml:space="preserve"> </w:t>
            </w:r>
            <w:r>
              <w:rPr/>
              <w:t>品的消耗磨损情况</w:t>
            </w:r>
          </w:p>
        </w:tc>
      </w:tr>
      <w:tr>
        <w:trPr>
          <w:trHeight w:val="638" w:hRule="atLeast"/>
        </w:trPr>
        <w:tc>
          <w:tcPr>
            <w:shd w:val="clear" w:fill="FBDB75"/>
            <w:tcW w:w="1173" w:type="dxa"/>
            <w:vAlign w:val="top"/>
          </w:tcPr>
          <w:p>
            <w:pPr>
              <w:pStyle w:val="TableText"/>
              <w:ind w:left="175"/>
              <w:spacing w:before="241" w:line="219" w:lineRule="auto"/>
              <w:rPr/>
            </w:pPr>
            <w:r>
              <w:rPr>
                <w:spacing w:val="-2"/>
              </w:rPr>
              <w:t>密歇根大学</w:t>
            </w:r>
          </w:p>
        </w:tc>
        <w:tc>
          <w:tcPr>
            <w:shd w:val="clear" w:fill="FADA75"/>
            <w:tcW w:w="4647" w:type="dxa"/>
            <w:vAlign w:val="top"/>
          </w:tcPr>
          <w:p>
            <w:pPr>
              <w:pStyle w:val="TableText"/>
              <w:ind w:left="152"/>
              <w:spacing w:before="110" w:line="219" w:lineRule="auto"/>
              <w:rPr/>
            </w:pPr>
            <w:r>
              <w:rPr/>
              <w:t>认为数字孪生是基于传感器建立的某一物理</w:t>
            </w:r>
            <w:r>
              <w:rPr>
                <w:spacing w:val="-1"/>
              </w:rPr>
              <w:t>实体的数字化模型</w:t>
            </w:r>
          </w:p>
          <w:p>
            <w:pPr>
              <w:pStyle w:val="TableText"/>
              <w:ind w:left="102"/>
              <w:spacing w:before="90" w:line="219" w:lineRule="auto"/>
              <w:rPr/>
            </w:pPr>
            <w:r>
              <w:rPr>
                <w:color w:val="9E5F00"/>
                <w:spacing w:val="-1"/>
              </w:rPr>
              <w:t>可模拟显示世界中的具体事物</w:t>
            </w:r>
          </w:p>
        </w:tc>
      </w:tr>
      <w:tr>
        <w:trPr>
          <w:trHeight w:val="629" w:hRule="atLeast"/>
        </w:trPr>
        <w:tc>
          <w:tcPr>
            <w:shd w:val="clear" w:fill="FBDC76"/>
            <w:tcW w:w="1173" w:type="dxa"/>
            <w:vAlign w:val="top"/>
          </w:tcPr>
          <w:p>
            <w:pPr>
              <w:pStyle w:val="TableText"/>
              <w:ind w:left="335"/>
              <w:spacing w:before="243" w:line="219" w:lineRule="auto"/>
              <w:rPr/>
            </w:pPr>
            <w:r>
              <w:rPr>
                <w:spacing w:val="-2"/>
              </w:rPr>
              <w:t>埃森哲</w:t>
            </w:r>
          </w:p>
        </w:tc>
        <w:tc>
          <w:tcPr>
            <w:shd w:val="clear" w:fill="FBDA76"/>
            <w:tcW w:w="4647" w:type="dxa"/>
            <w:vAlign w:val="top"/>
          </w:tcPr>
          <w:p>
            <w:pPr>
              <w:pStyle w:val="TableText"/>
              <w:ind w:left="81" w:right="91" w:hanging="9"/>
              <w:spacing w:before="133" w:line="248" w:lineRule="auto"/>
              <w:rPr/>
            </w:pPr>
            <w:r>
              <w:rPr/>
              <w:t>认为数字孪生是指物理产品在虚拟空间中的数</w:t>
            </w:r>
            <w:r>
              <w:rPr>
                <w:spacing w:val="-1"/>
              </w:rPr>
              <w:t>字模型，包含了从</w:t>
            </w:r>
            <w:r>
              <w:rPr/>
              <w:t xml:space="preserve"> </w:t>
            </w:r>
            <w:r>
              <w:rPr>
                <w:spacing w:val="-1"/>
              </w:rPr>
              <w:t>产品构思到产品退市全生命周期的产品信息</w:t>
            </w:r>
          </w:p>
        </w:tc>
      </w:tr>
      <w:tr>
        <w:trPr>
          <w:trHeight w:val="628" w:hRule="atLeast"/>
        </w:trPr>
        <w:tc>
          <w:tcPr>
            <w:shd w:val="clear" w:fill="FADC76"/>
            <w:tcW w:w="1173" w:type="dxa"/>
            <w:vAlign w:val="top"/>
          </w:tcPr>
          <w:p>
            <w:pPr>
              <w:pStyle w:val="TableText"/>
              <w:ind w:left="415"/>
              <w:spacing w:before="243" w:line="219" w:lineRule="auto"/>
              <w:rPr/>
            </w:pPr>
            <w:r>
              <w:rPr>
                <w:spacing w:val="-2"/>
              </w:rPr>
              <w:t>德勤</w:t>
            </w:r>
          </w:p>
        </w:tc>
        <w:tc>
          <w:tcPr>
            <w:shd w:val="clear" w:fill="FADB75"/>
            <w:tcW w:w="4647" w:type="dxa"/>
            <w:vAlign w:val="top"/>
          </w:tcPr>
          <w:p>
            <w:pPr>
              <w:pStyle w:val="TableText"/>
              <w:ind w:left="91" w:right="91" w:hanging="19"/>
              <w:spacing w:before="135" w:line="260" w:lineRule="auto"/>
              <w:rPr/>
            </w:pPr>
            <w:r>
              <w:rPr/>
              <w:t>认为数字孪生是以数字化的形式对某一物理实</w:t>
            </w:r>
            <w:r>
              <w:rPr>
                <w:spacing w:val="-1"/>
              </w:rPr>
              <w:t>体过去和目前的行</w:t>
            </w:r>
            <w:r>
              <w:rPr/>
              <w:t xml:space="preserve"> </w:t>
            </w:r>
            <w:r>
              <w:rPr>
                <w:spacing w:val="1"/>
              </w:rPr>
              <w:t>为或流程进行动态呈现(建立全面实时联系)</w:t>
            </w:r>
          </w:p>
        </w:tc>
      </w:tr>
      <w:tr>
        <w:trPr>
          <w:trHeight w:val="384" w:hRule="atLeast"/>
        </w:trPr>
        <w:tc>
          <w:tcPr>
            <w:shd w:val="clear" w:fill="FAE581"/>
            <w:tcW w:w="1173" w:type="dxa"/>
            <w:vAlign w:val="top"/>
          </w:tcPr>
          <w:p>
            <w:pPr>
              <w:pStyle w:val="TableText"/>
              <w:ind w:left="175"/>
              <w:spacing w:before="118" w:line="221" w:lineRule="auto"/>
              <w:rPr/>
            </w:pPr>
            <w:r>
              <w:rPr>
                <w:spacing w:val="-1"/>
              </w:rPr>
              <w:t>VANTIQ平台</w:t>
            </w:r>
          </w:p>
        </w:tc>
        <w:tc>
          <w:tcPr>
            <w:shd w:val="clear" w:fill="FAE07B"/>
            <w:tcW w:w="4647" w:type="dxa"/>
            <w:vAlign w:val="top"/>
          </w:tcPr>
          <w:p>
            <w:pPr>
              <w:pStyle w:val="TableText"/>
              <w:ind w:left="81"/>
              <w:spacing w:before="116" w:line="219" w:lineRule="auto"/>
              <w:rPr/>
            </w:pPr>
            <w:r>
              <w:rPr>
                <w:spacing w:val="-1"/>
              </w:rPr>
              <w:t>认为数字挛生是数字领域中存在的一种资产模型</w:t>
            </w:r>
          </w:p>
        </w:tc>
      </w:tr>
    </w:tbl>
    <w:p>
      <w:pPr>
        <w:ind w:left="5" w:right="28" w:firstLine="440"/>
        <w:spacing w:before="188" w:line="352" w:lineRule="auto"/>
        <w:jc w:val="both"/>
        <w:rPr>
          <w:rFonts w:ascii="SimSun" w:hAnsi="SimSun" w:eastAsia="SimSun" w:cs="SimSun"/>
          <w:sz w:val="22"/>
          <w:szCs w:val="22"/>
        </w:rPr>
      </w:pPr>
      <w:r>
        <w:rPr>
          <w:rFonts w:ascii="SimSun" w:hAnsi="SimSun" w:eastAsia="SimSun" w:cs="SimSun"/>
          <w:sz w:val="21"/>
          <w:szCs w:val="21"/>
          <w:spacing w:val="-1"/>
        </w:rPr>
        <w:t>数字孪生是综合运用感知、计算、建模等信息技术，通过</w:t>
      </w:r>
      <w:r>
        <w:rPr>
          <w:rFonts w:ascii="SimSun" w:hAnsi="SimSun" w:eastAsia="SimSun" w:cs="SimSun"/>
          <w:sz w:val="21"/>
          <w:szCs w:val="21"/>
          <w:spacing w:val="-82"/>
        </w:rPr>
        <w:t xml:space="preserve"> </w:t>
      </w:r>
      <w:r>
        <w:rPr>
          <w:sz w:val="21"/>
          <w:szCs w:val="21"/>
          <w:position w:val="-2"/>
        </w:rPr>
        <w:drawing>
          <wp:inline distT="0" distB="0" distL="0" distR="0">
            <wp:extent cx="6358" cy="6667"/>
            <wp:effectExtent l="0" t="0" r="0" b="0"/>
            <wp:docPr id="770" name="IM 770"/>
            <wp:cNvGraphicFramePr/>
            <a:graphic>
              <a:graphicData uri="http://schemas.openxmlformats.org/drawingml/2006/picture">
                <pic:pic>
                  <pic:nvPicPr>
                    <pic:cNvPr id="770" name="IM 770"/>
                    <pic:cNvPicPr/>
                  </pic:nvPicPr>
                  <pic:blipFill>
                    <a:blip r:embed="rId681"/>
                    <a:stretch>
                      <a:fillRect/>
                    </a:stretch>
                  </pic:blipFill>
                  <pic:spPr>
                    <a:xfrm rot="0">
                      <a:off x="0" y="0"/>
                      <a:ext cx="6358" cy="6667"/>
                    </a:xfrm>
                    <a:prstGeom prst="rect">
                      <a:avLst/>
                    </a:prstGeom>
                  </pic:spPr>
                </pic:pic>
              </a:graphicData>
            </a:graphic>
          </wp:inline>
        </w:drawing>
      </w:r>
      <w:r>
        <w:rPr>
          <w:rFonts w:ascii="SimSun" w:hAnsi="SimSun" w:eastAsia="SimSun" w:cs="SimSun"/>
          <w:sz w:val="21"/>
          <w:szCs w:val="21"/>
        </w:rPr>
        <w:t xml:space="preserve">  </w:t>
      </w:r>
      <w:r>
        <w:rPr>
          <w:rFonts w:ascii="SimSun" w:hAnsi="SimSun" w:eastAsia="SimSun" w:cs="SimSun"/>
          <w:sz w:val="22"/>
          <w:szCs w:val="22"/>
          <w:spacing w:val="-5"/>
        </w:rPr>
        <w:t>软件定义，对物理空间进行描述、诊断、预测、决</w:t>
      </w:r>
      <w:r>
        <w:rPr>
          <w:rFonts w:ascii="SimSun" w:hAnsi="SimSun" w:eastAsia="SimSun" w:cs="SimSun"/>
          <w:sz w:val="22"/>
          <w:szCs w:val="22"/>
          <w:spacing w:val="-6"/>
        </w:rPr>
        <w:t>策，进而实</w:t>
      </w:r>
      <w:r>
        <w:rPr>
          <w:rFonts w:ascii="SimSun" w:hAnsi="SimSun" w:eastAsia="SimSun" w:cs="SimSun"/>
          <w:sz w:val="22"/>
          <w:szCs w:val="22"/>
        </w:rPr>
        <w:t xml:space="preserve"> </w:t>
      </w:r>
      <w:r>
        <w:rPr>
          <w:rFonts w:ascii="SimSun" w:hAnsi="SimSun" w:eastAsia="SimSun" w:cs="SimSun"/>
          <w:sz w:val="22"/>
          <w:szCs w:val="22"/>
          <w:spacing w:val="-6"/>
        </w:rPr>
        <w:t>现物理空间与赛博空间的交互映射。工业生产实时产生着海量 </w:t>
      </w:r>
      <w:r>
        <w:rPr>
          <w:rFonts w:ascii="SimSun" w:hAnsi="SimSun" w:eastAsia="SimSun" w:cs="SimSun"/>
          <w:sz w:val="22"/>
          <w:szCs w:val="22"/>
          <w:spacing w:val="-10"/>
        </w:rPr>
        <w:t>工业数据，这些数据具有多维度(外观、工差、定位、物性等</w:t>
      </w:r>
      <w:r>
        <w:rPr>
          <w:rFonts w:ascii="SimSun" w:hAnsi="SimSun" w:eastAsia="SimSun" w:cs="SimSun"/>
          <w:sz w:val="22"/>
          <w:szCs w:val="22"/>
          <w:spacing w:val="-11"/>
        </w:rPr>
        <w:t>)、</w:t>
      </w:r>
      <w:r>
        <w:rPr>
          <w:rFonts w:ascii="SimSun" w:hAnsi="SimSun" w:eastAsia="SimSun" w:cs="SimSun"/>
          <w:sz w:val="22"/>
          <w:szCs w:val="22"/>
        </w:rPr>
        <w:t xml:space="preserve"> </w:t>
      </w:r>
      <w:r>
        <w:rPr>
          <w:rFonts w:ascii="SimSun" w:hAnsi="SimSun" w:eastAsia="SimSun" w:cs="SimSun"/>
          <w:sz w:val="22"/>
          <w:szCs w:val="22"/>
          <w:spacing w:val="3"/>
        </w:rPr>
        <w:t>强关联的特征，然而目前企业缺乏对这些数据进行整合的手</w:t>
      </w:r>
      <w:r>
        <w:rPr>
          <w:rFonts w:ascii="SimSun" w:hAnsi="SimSun" w:eastAsia="SimSun" w:cs="SimSun"/>
          <w:sz w:val="22"/>
          <w:szCs w:val="22"/>
        </w:rPr>
        <w:t xml:space="preserve"> </w:t>
      </w:r>
      <w:r>
        <w:rPr>
          <w:rFonts w:ascii="SimSun" w:hAnsi="SimSun" w:eastAsia="SimSun" w:cs="SimSun"/>
          <w:sz w:val="22"/>
          <w:szCs w:val="22"/>
          <w:spacing w:val="-6"/>
        </w:rPr>
        <w:t>段。数字孪生使产品各维度的数据紧密关联，使数据和机理模 </w:t>
      </w:r>
      <w:r>
        <w:rPr>
          <w:rFonts w:ascii="SimSun" w:hAnsi="SimSun" w:eastAsia="SimSun" w:cs="SimSun"/>
          <w:sz w:val="22"/>
          <w:szCs w:val="22"/>
          <w:spacing w:val="-6"/>
        </w:rPr>
        <w:t>型相融合，打通了产品设计、制造、销售、运维、报废</w:t>
      </w:r>
      <w:r>
        <w:rPr>
          <w:rFonts w:ascii="SimSun" w:hAnsi="SimSun" w:eastAsia="SimSun" w:cs="SimSun"/>
          <w:sz w:val="22"/>
          <w:szCs w:val="22"/>
          <w:spacing w:val="-7"/>
        </w:rPr>
        <w:t>回收的</w:t>
      </w:r>
      <w:r>
        <w:rPr>
          <w:rFonts w:ascii="SimSun" w:hAnsi="SimSun" w:eastAsia="SimSun" w:cs="SimSun"/>
          <w:sz w:val="22"/>
          <w:szCs w:val="22"/>
        </w:rPr>
        <w:t xml:space="preserve">  </w:t>
      </w:r>
      <w:r>
        <w:rPr>
          <w:rFonts w:ascii="SimSun" w:hAnsi="SimSun" w:eastAsia="SimSun" w:cs="SimSun"/>
          <w:sz w:val="22"/>
          <w:szCs w:val="22"/>
          <w:spacing w:val="-6"/>
        </w:rPr>
        <w:t>全生命周期，助力构建工业数字空间。以数字孪生体为核心的</w:t>
      </w:r>
    </w:p>
    <w:p>
      <w:pPr>
        <w:ind w:left="5"/>
        <w:spacing w:line="220" w:lineRule="auto"/>
        <w:rPr>
          <w:rFonts w:ascii="SimSun" w:hAnsi="SimSun" w:eastAsia="SimSun" w:cs="SimSun"/>
          <w:sz w:val="22"/>
          <w:szCs w:val="22"/>
        </w:rPr>
      </w:pPr>
      <w:r>
        <w:rPr>
          <w:rFonts w:ascii="SimSun" w:hAnsi="SimSun" w:eastAsia="SimSun" w:cs="SimSun"/>
          <w:sz w:val="22"/>
          <w:szCs w:val="22"/>
          <w:spacing w:val="-2"/>
        </w:rPr>
        <w:t>工业互联网体系架构如图12-1所示。</w:t>
      </w:r>
    </w:p>
    <w:p>
      <w:pPr>
        <w:spacing w:line="220" w:lineRule="auto"/>
        <w:sectPr>
          <w:footerReference w:type="default" r:id="rId680"/>
          <w:pgSz w:w="7530" w:h="11370"/>
          <w:pgMar w:top="194" w:right="841" w:bottom="469" w:left="784" w:header="0" w:footer="183" w:gutter="0"/>
        </w:sectPr>
        <w:rPr>
          <w:rFonts w:ascii="SimSun" w:hAnsi="SimSun" w:eastAsia="SimSun" w:cs="SimSun"/>
          <w:sz w:val="22"/>
          <w:szCs w:val="22"/>
        </w:rPr>
      </w:pPr>
    </w:p>
    <w:p>
      <w:pPr>
        <w:ind w:left="820"/>
        <w:spacing w:line="219" w:lineRule="auto"/>
        <w:rPr>
          <w:rFonts w:ascii="SimSun" w:hAnsi="SimSun" w:eastAsia="SimSun" w:cs="SimSun"/>
          <w:sz w:val="15"/>
          <w:szCs w:val="15"/>
        </w:rPr>
      </w:pPr>
      <w:r>
        <w:drawing>
          <wp:anchor distT="0" distB="0" distL="0" distR="0" simplePos="0" relativeHeight="254360576" behindDoc="0" locked="0" layoutInCell="0" allowOverlap="1">
            <wp:simplePos x="0" y="0"/>
            <wp:positionH relativeFrom="page">
              <wp:posOffset>2095516</wp:posOffset>
            </wp:positionH>
            <wp:positionV relativeFrom="page">
              <wp:posOffset>3143244</wp:posOffset>
            </wp:positionV>
            <wp:extent cx="2190715" cy="6352"/>
            <wp:effectExtent l="0" t="0" r="0" b="0"/>
            <wp:wrapNone/>
            <wp:docPr id="772" name="IM 772"/>
            <wp:cNvGraphicFramePr/>
            <a:graphic>
              <a:graphicData uri="http://schemas.openxmlformats.org/drawingml/2006/picture">
                <pic:pic>
                  <pic:nvPicPr>
                    <pic:cNvPr id="772" name="IM 772"/>
                    <pic:cNvPicPr/>
                  </pic:nvPicPr>
                  <pic:blipFill>
                    <a:blip r:embed="rId683"/>
                    <a:stretch>
                      <a:fillRect/>
                    </a:stretch>
                  </pic:blipFill>
                  <pic:spPr>
                    <a:xfrm rot="0">
                      <a:off x="0" y="0"/>
                      <a:ext cx="2190715" cy="6352"/>
                    </a:xfrm>
                    <a:prstGeom prst="rect">
                      <a:avLst/>
                    </a:prstGeom>
                  </pic:spPr>
                </pic:pic>
              </a:graphicData>
            </a:graphic>
          </wp:anchor>
        </w:drawing>
      </w:r>
      <w:r>
        <w:drawing>
          <wp:anchor distT="0" distB="0" distL="0" distR="0" simplePos="0" relativeHeight="254358528" behindDoc="1" locked="0" layoutInCell="0" allowOverlap="1">
            <wp:simplePos x="0" y="0"/>
            <wp:positionH relativeFrom="page">
              <wp:posOffset>495293</wp:posOffset>
            </wp:positionH>
            <wp:positionV relativeFrom="page">
              <wp:posOffset>0</wp:posOffset>
            </wp:positionV>
            <wp:extent cx="527043" cy="711220"/>
            <wp:effectExtent l="0" t="0" r="0" b="0"/>
            <wp:wrapNone/>
            <wp:docPr id="774" name="IM 774"/>
            <wp:cNvGraphicFramePr/>
            <a:graphic>
              <a:graphicData uri="http://schemas.openxmlformats.org/drawingml/2006/picture">
                <pic:pic>
                  <pic:nvPicPr>
                    <pic:cNvPr id="774" name="IM 774"/>
                    <pic:cNvPicPr/>
                  </pic:nvPicPr>
                  <pic:blipFill>
                    <a:blip r:embed="rId684"/>
                    <a:stretch>
                      <a:fillRect/>
                    </a:stretch>
                  </pic:blipFill>
                  <pic:spPr>
                    <a:xfrm rot="0">
                      <a:off x="0" y="0"/>
                      <a:ext cx="527043" cy="711220"/>
                    </a:xfrm>
                    <a:prstGeom prst="rect">
                      <a:avLst/>
                    </a:prstGeom>
                  </pic:spPr>
                </pic:pic>
              </a:graphicData>
            </a:graphic>
          </wp:anchor>
        </w:drawing>
      </w:r>
      <w:r>
        <w:drawing>
          <wp:anchor distT="0" distB="0" distL="0" distR="0" simplePos="0" relativeHeight="254359552" behindDoc="0" locked="0" layoutInCell="0" allowOverlap="1">
            <wp:simplePos x="0" y="0"/>
            <wp:positionH relativeFrom="page">
              <wp:posOffset>1308089</wp:posOffset>
            </wp:positionH>
            <wp:positionV relativeFrom="page">
              <wp:posOffset>2974968</wp:posOffset>
            </wp:positionV>
            <wp:extent cx="371483" cy="384198"/>
            <wp:effectExtent l="0" t="0" r="0" b="0"/>
            <wp:wrapNone/>
            <wp:docPr id="776" name="IM 776"/>
            <wp:cNvGraphicFramePr/>
            <a:graphic>
              <a:graphicData uri="http://schemas.openxmlformats.org/drawingml/2006/picture">
                <pic:pic>
                  <pic:nvPicPr>
                    <pic:cNvPr id="776" name="IM 776"/>
                    <pic:cNvPicPr/>
                  </pic:nvPicPr>
                  <pic:blipFill>
                    <a:blip r:embed="rId685"/>
                    <a:stretch>
                      <a:fillRect/>
                    </a:stretch>
                  </pic:blipFill>
                  <pic:spPr>
                    <a:xfrm rot="0">
                      <a:off x="0" y="0"/>
                      <a:ext cx="371483" cy="384198"/>
                    </a:xfrm>
                    <a:prstGeom prst="rect">
                      <a:avLst/>
                    </a:prstGeom>
                  </pic:spPr>
                </pic:pic>
              </a:graphicData>
            </a:graphic>
          </wp:anchor>
        </w:drawing>
      </w:r>
      <w:r>
        <w:rPr>
          <w:rFonts w:ascii="SimSun" w:hAnsi="SimSun" w:eastAsia="SimSun" w:cs="SimSun"/>
          <w:sz w:val="15"/>
          <w:szCs w:val="15"/>
          <w:color w:val="E18924"/>
          <w:spacing w:val="-2"/>
        </w:rPr>
        <w:t>数据为王</w:t>
      </w:r>
    </w:p>
    <w:p>
      <w:pPr>
        <w:ind w:left="1109"/>
        <w:spacing w:before="62" w:line="228" w:lineRule="auto"/>
        <w:rPr>
          <w:rFonts w:ascii="KaiTi" w:hAnsi="KaiTi" w:eastAsia="KaiTi" w:cs="KaiTi"/>
          <w:sz w:val="15"/>
          <w:szCs w:val="15"/>
        </w:rPr>
      </w:pPr>
      <w:r>
        <w:rPr>
          <w:rFonts w:ascii="KaiTi" w:hAnsi="KaiTi" w:eastAsia="KaiTi" w:cs="KaiTi"/>
          <w:sz w:val="15"/>
          <w:szCs w:val="15"/>
          <w:spacing w:val="4"/>
        </w:rPr>
        <w:t>打开工业数据治理之门</w:t>
      </w:r>
    </w:p>
    <w:p>
      <w:pPr>
        <w:pStyle w:val="BodyText"/>
        <w:spacing w:line="298" w:lineRule="auto"/>
        <w:rPr/>
      </w:pPr>
      <w:r/>
    </w:p>
    <w:p>
      <w:pPr>
        <w:pStyle w:val="BodyText"/>
        <w:spacing w:line="299" w:lineRule="auto"/>
        <w:rPr/>
      </w:pPr>
      <w:r/>
    </w:p>
    <w:p>
      <w:pPr>
        <w:pStyle w:val="BodyText"/>
        <w:spacing w:line="299" w:lineRule="auto"/>
        <w:rPr/>
      </w:pPr>
      <w:r/>
    </w:p>
    <w:p>
      <w:pPr>
        <w:pStyle w:val="BodyText"/>
        <w:spacing w:line="299" w:lineRule="auto"/>
        <w:rPr/>
      </w:pPr>
      <w:r/>
    </w:p>
    <w:p>
      <w:pPr>
        <w:ind w:left="2709"/>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876F41"/>
          <w:spacing w:val="-1"/>
        </w:rPr>
        <w:t>App</w:t>
      </w:r>
    </w:p>
    <w:p>
      <w:pPr>
        <w:ind w:left="4339"/>
        <w:spacing w:before="38"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w w:val="96"/>
        </w:rPr>
        <w:t>App</w:t>
      </w:r>
    </w:p>
    <w:p>
      <w:pPr>
        <w:ind w:left="2709"/>
        <w:spacing w:before="158" w:line="16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9C651E"/>
          <w:spacing w:val="-1"/>
        </w:rPr>
        <w:t>App</w:t>
      </w:r>
    </w:p>
    <w:p>
      <w:pPr>
        <w:ind w:left="2539"/>
        <w:spacing w:line="191" w:lineRule="auto"/>
        <w:rPr>
          <w:rFonts w:ascii="SimSun" w:hAnsi="SimSun" w:eastAsia="SimSun" w:cs="SimSun"/>
          <w:sz w:val="19"/>
          <w:szCs w:val="19"/>
        </w:rPr>
      </w:pPr>
      <w:r>
        <w:rPr>
          <w:rFonts w:ascii="SimSun" w:hAnsi="SimSun" w:eastAsia="SimSun" w:cs="SimSun"/>
          <w:sz w:val="19"/>
          <w:szCs w:val="19"/>
          <w:spacing w:val="-13"/>
        </w:rPr>
        <w:t>统一的应用DevOp</w:t>
      </w:r>
      <w:r>
        <w:rPr>
          <w:rFonts w:ascii="SimSun" w:hAnsi="SimSun" w:eastAsia="SimSun" w:cs="SimSun"/>
          <w:sz w:val="19"/>
          <w:szCs w:val="19"/>
          <w:spacing w:val="-23"/>
        </w:rPr>
        <w:t xml:space="preserve"> </w:t>
      </w:r>
      <w:r>
        <w:rPr>
          <w:rFonts w:ascii="SimSun" w:hAnsi="SimSun" w:eastAsia="SimSun" w:cs="SimSun"/>
          <w:sz w:val="19"/>
          <w:szCs w:val="19"/>
          <w:spacing w:val="-13"/>
        </w:rPr>
        <w:t>平台：开发、部署、运行</w:t>
      </w:r>
    </w:p>
    <w:p>
      <w:pPr>
        <w:pStyle w:val="BodyText"/>
        <w:spacing w:line="420" w:lineRule="auto"/>
        <w:rPr/>
      </w:pPr>
      <w:r/>
    </w:p>
    <w:p>
      <w:pPr>
        <w:ind w:left="2230"/>
        <w:spacing w:before="62" w:line="469" w:lineRule="exact"/>
        <w:rPr>
          <w:rFonts w:ascii="SimSun" w:hAnsi="SimSun" w:eastAsia="SimSun" w:cs="SimSun"/>
          <w:sz w:val="19"/>
          <w:szCs w:val="19"/>
        </w:rPr>
      </w:pPr>
      <w:r>
        <w:rPr>
          <w:rFonts w:ascii="SimSun" w:hAnsi="SimSun" w:eastAsia="SimSun" w:cs="SimSun"/>
          <w:sz w:val="19"/>
          <w:szCs w:val="19"/>
          <w:spacing w:val="-15"/>
          <w:position w:val="21"/>
        </w:rPr>
        <w:t>数字孪生空间：数字孪生体的定义、配置、复用</w:t>
      </w:r>
    </w:p>
    <w:p>
      <w:pPr>
        <w:ind w:left="2709"/>
        <w:spacing w:before="1" w:line="218" w:lineRule="auto"/>
        <w:rPr>
          <w:rFonts w:ascii="SimSun" w:hAnsi="SimSun" w:eastAsia="SimSun" w:cs="SimSun"/>
          <w:sz w:val="19"/>
          <w:szCs w:val="19"/>
        </w:rPr>
      </w:pPr>
      <w:r>
        <w:rPr>
          <w:rFonts w:ascii="SimSun" w:hAnsi="SimSun" w:eastAsia="SimSun" w:cs="SimSun"/>
          <w:sz w:val="19"/>
          <w:szCs w:val="19"/>
          <w:spacing w:val="-14"/>
        </w:rPr>
        <w:t>统一的模型平台：机理、数字、规则</w:t>
      </w:r>
    </w:p>
    <w:p>
      <w:pPr>
        <w:ind w:left="5579" w:right="108" w:hanging="2870"/>
        <w:spacing w:before="246" w:line="203" w:lineRule="auto"/>
        <w:rPr>
          <w:rFonts w:ascii="Times New Roman" w:hAnsi="Times New Roman" w:eastAsia="Times New Roman" w:cs="Times New Roman"/>
          <w:sz w:val="19"/>
          <w:szCs w:val="19"/>
        </w:rPr>
      </w:pPr>
      <w:r>
        <w:rPr>
          <w:rFonts w:ascii="SimSun" w:hAnsi="SimSun" w:eastAsia="SimSun" w:cs="SimSun"/>
          <w:sz w:val="19"/>
          <w:szCs w:val="19"/>
          <w:spacing w:val="-12"/>
        </w:rPr>
        <w:t>统一的数据平台：采集、处理、保存  </w:t>
      </w:r>
      <w:r>
        <w:rPr>
          <w:rFonts w:ascii="SimSun" w:hAnsi="SimSun" w:eastAsia="SimSun" w:cs="SimSun"/>
          <w:sz w:val="19"/>
          <w:szCs w:val="19"/>
          <w:spacing w:val="-12"/>
          <w:position w:val="1"/>
        </w:rPr>
        <w:t>数据</w:t>
      </w:r>
      <w:r>
        <w:rPr>
          <w:rFonts w:ascii="SimSun" w:hAnsi="SimSun" w:eastAsia="SimSun" w:cs="SimSun"/>
          <w:sz w:val="19"/>
          <w:szCs w:val="19"/>
          <w:position w:val="1"/>
        </w:rPr>
        <w:t xml:space="preserve"> </w:t>
      </w:r>
      <w:r>
        <w:rPr>
          <w:rFonts w:ascii="SimSun" w:hAnsi="SimSun" w:eastAsia="SimSun" w:cs="SimSun"/>
          <w:sz w:val="19"/>
          <w:szCs w:val="19"/>
          <w:spacing w:val="-10"/>
          <w:w w:val="97"/>
        </w:rPr>
        <w:t>工序</w:t>
      </w:r>
      <w:r>
        <w:rPr>
          <w:rFonts w:ascii="Times New Roman" w:hAnsi="Times New Roman" w:eastAsia="Times New Roman" w:cs="Times New Roman"/>
          <w:sz w:val="19"/>
          <w:szCs w:val="19"/>
          <w:spacing w:val="-10"/>
          <w:w w:val="97"/>
        </w:rPr>
        <w:t>n</w:t>
      </w:r>
    </w:p>
    <w:p>
      <w:pPr>
        <w:ind w:left="4580"/>
        <w:spacing w:before="151" w:line="239" w:lineRule="auto"/>
        <w:rPr>
          <w:rFonts w:ascii="SimSun" w:hAnsi="SimSun" w:eastAsia="SimSun" w:cs="SimSun"/>
          <w:sz w:val="5"/>
          <w:szCs w:val="5"/>
        </w:rPr>
      </w:pPr>
      <w:r>
        <w:rPr>
          <w:rFonts w:ascii="SimSun" w:hAnsi="SimSun" w:eastAsia="SimSun" w:cs="SimSun"/>
          <w:sz w:val="5"/>
          <w:szCs w:val="5"/>
          <w:spacing w:val="-2"/>
        </w:rPr>
        <w:t>.*</w:t>
      </w:r>
    </w:p>
    <w:p>
      <w:pPr>
        <w:ind w:left="2709"/>
        <w:spacing w:before="117" w:line="221" w:lineRule="auto"/>
        <w:rPr>
          <w:rFonts w:ascii="SimSun" w:hAnsi="SimSun" w:eastAsia="SimSun" w:cs="SimSun"/>
          <w:sz w:val="19"/>
          <w:szCs w:val="19"/>
        </w:rPr>
      </w:pPr>
      <w:r>
        <w:rPr>
          <w:rFonts w:ascii="SimSun" w:hAnsi="SimSun" w:eastAsia="SimSun" w:cs="SimSun"/>
          <w:sz w:val="19"/>
          <w:szCs w:val="19"/>
          <w:spacing w:val="-15"/>
          <w:position w:val="1"/>
        </w:rPr>
        <w:t>工序1</w:t>
      </w:r>
      <w:r>
        <w:rPr>
          <w:rFonts w:ascii="SimSun" w:hAnsi="SimSun" w:eastAsia="SimSun" w:cs="SimSun"/>
          <w:sz w:val="19"/>
          <w:szCs w:val="19"/>
          <w:spacing w:val="19"/>
          <w:position w:val="1"/>
        </w:rPr>
        <w:t xml:space="preserve"> </w:t>
      </w:r>
      <w:r>
        <w:rPr>
          <w:rFonts w:ascii="SimSun" w:hAnsi="SimSun" w:eastAsia="SimSun" w:cs="SimSun"/>
          <w:sz w:val="19"/>
          <w:szCs w:val="19"/>
          <w:spacing w:val="-15"/>
          <w:position w:val="1"/>
        </w:rPr>
        <w:t>工序2</w:t>
      </w:r>
      <w:r>
        <w:rPr>
          <w:rFonts w:ascii="SimSun" w:hAnsi="SimSun" w:eastAsia="SimSun" w:cs="SimSun"/>
          <w:sz w:val="19"/>
          <w:szCs w:val="19"/>
          <w:spacing w:val="5"/>
          <w:position w:val="1"/>
        </w:rPr>
        <w:t xml:space="preserve">      </w:t>
      </w:r>
      <w:r>
        <w:rPr>
          <w:rFonts w:ascii="SimSun" w:hAnsi="SimSun" w:eastAsia="SimSun" w:cs="SimSun"/>
          <w:sz w:val="19"/>
          <w:szCs w:val="19"/>
          <w:spacing w:val="-15"/>
          <w:position w:val="-3"/>
        </w:rPr>
        <w:t>工序</w:t>
      </w:r>
    </w:p>
    <w:p>
      <w:pPr>
        <w:pStyle w:val="BodyText"/>
        <w:spacing w:line="395" w:lineRule="auto"/>
        <w:rPr/>
      </w:pPr>
      <w:r/>
    </w:p>
    <w:p>
      <w:pPr>
        <w:ind w:left="1379"/>
        <w:spacing w:before="62" w:line="221" w:lineRule="auto"/>
        <w:rPr>
          <w:rFonts w:ascii="SimHei" w:hAnsi="SimHei" w:eastAsia="SimHei" w:cs="SimHei"/>
          <w:sz w:val="19"/>
          <w:szCs w:val="19"/>
        </w:rPr>
      </w:pPr>
      <w:r>
        <w:rPr>
          <w:rFonts w:ascii="SimHei" w:hAnsi="SimHei" w:eastAsia="SimHei" w:cs="SimHei"/>
          <w:sz w:val="19"/>
          <w:szCs w:val="19"/>
          <w:color w:val="DF7321"/>
          <w:spacing w:val="-7"/>
        </w:rPr>
        <w:t>图12-1</w:t>
      </w:r>
      <w:r>
        <w:rPr>
          <w:rFonts w:ascii="SimHei" w:hAnsi="SimHei" w:eastAsia="SimHei" w:cs="SimHei"/>
          <w:sz w:val="19"/>
          <w:szCs w:val="19"/>
          <w:color w:val="DF7321"/>
          <w:spacing w:val="47"/>
        </w:rPr>
        <w:t xml:space="preserve"> </w:t>
      </w:r>
      <w:r>
        <w:rPr>
          <w:rFonts w:ascii="SimHei" w:hAnsi="SimHei" w:eastAsia="SimHei" w:cs="SimHei"/>
          <w:sz w:val="19"/>
          <w:szCs w:val="19"/>
          <w:color w:val="DF7321"/>
          <w:spacing w:val="-7"/>
        </w:rPr>
        <w:t>以数字孪生体为核心的工业互联网体系</w:t>
      </w:r>
      <w:r>
        <w:rPr>
          <w:rFonts w:ascii="SimHei" w:hAnsi="SimHei" w:eastAsia="SimHei" w:cs="SimHei"/>
          <w:sz w:val="19"/>
          <w:szCs w:val="19"/>
          <w:color w:val="DF7321"/>
          <w:spacing w:val="-8"/>
        </w:rPr>
        <w:t>架构</w:t>
      </w:r>
    </w:p>
    <w:p>
      <w:pPr>
        <w:pStyle w:val="BodyText"/>
        <w:spacing w:line="477" w:lineRule="auto"/>
        <w:rPr/>
      </w:pPr>
      <w:r/>
    </w:p>
    <w:p>
      <w:pPr>
        <w:ind w:left="420"/>
        <w:spacing w:before="63" w:line="221" w:lineRule="auto"/>
        <w:rPr>
          <w:rFonts w:ascii="SimHei" w:hAnsi="SimHei" w:eastAsia="SimHei" w:cs="SimHei"/>
          <w:sz w:val="19"/>
          <w:szCs w:val="19"/>
        </w:rPr>
      </w:pPr>
      <w:r>
        <w:rPr>
          <w:rFonts w:ascii="SimHei" w:hAnsi="SimHei" w:eastAsia="SimHei" w:cs="SimHei"/>
          <w:sz w:val="19"/>
          <w:szCs w:val="19"/>
          <w:color w:val="EC7922"/>
          <w:spacing w:val="-8"/>
        </w:rPr>
        <w:t>一</w:t>
      </w:r>
      <w:r>
        <w:rPr>
          <w:rFonts w:ascii="SimHei" w:hAnsi="SimHei" w:eastAsia="SimHei" w:cs="SimHei"/>
          <w:sz w:val="19"/>
          <w:szCs w:val="19"/>
          <w:color w:val="EC7922"/>
          <w:spacing w:val="-8"/>
        </w:rPr>
        <w:t xml:space="preserve"> </w:t>
      </w:r>
      <w:r>
        <w:rPr>
          <w:rFonts w:ascii="SimHei" w:hAnsi="SimHei" w:eastAsia="SimHei" w:cs="SimHei"/>
          <w:sz w:val="19"/>
          <w:szCs w:val="19"/>
          <w:color w:val="EC7922"/>
          <w:spacing w:val="-8"/>
        </w:rPr>
        <w:t>、数</w:t>
      </w:r>
      <w:r>
        <w:rPr>
          <w:rFonts w:ascii="SimHei" w:hAnsi="SimHei" w:eastAsia="SimHei" w:cs="SimHei"/>
          <w:sz w:val="19"/>
          <w:szCs w:val="19"/>
          <w:color w:val="EC7922"/>
          <w:spacing w:val="-23"/>
        </w:rPr>
        <w:t xml:space="preserve"> </w:t>
      </w:r>
      <w:r>
        <w:rPr>
          <w:rFonts w:ascii="SimHei" w:hAnsi="SimHei" w:eastAsia="SimHei" w:cs="SimHei"/>
          <w:sz w:val="19"/>
          <w:szCs w:val="19"/>
          <w:color w:val="EC7922"/>
          <w:spacing w:val="-8"/>
        </w:rPr>
        <w:t>字</w:t>
      </w:r>
      <w:r>
        <w:rPr>
          <w:rFonts w:ascii="SimHei" w:hAnsi="SimHei" w:eastAsia="SimHei" w:cs="SimHei"/>
          <w:sz w:val="19"/>
          <w:szCs w:val="19"/>
          <w:color w:val="EC7922"/>
          <w:spacing w:val="-35"/>
        </w:rPr>
        <w:t xml:space="preserve"> </w:t>
      </w:r>
      <w:r>
        <w:rPr>
          <w:rFonts w:ascii="SimHei" w:hAnsi="SimHei" w:eastAsia="SimHei" w:cs="SimHei"/>
          <w:sz w:val="19"/>
          <w:szCs w:val="19"/>
          <w:color w:val="EC7922"/>
          <w:spacing w:val="-8"/>
        </w:rPr>
        <w:t>孪</w:t>
      </w:r>
      <w:r>
        <w:rPr>
          <w:rFonts w:ascii="SimHei" w:hAnsi="SimHei" w:eastAsia="SimHei" w:cs="SimHei"/>
          <w:sz w:val="19"/>
          <w:szCs w:val="19"/>
          <w:color w:val="EC7922"/>
          <w:spacing w:val="-37"/>
        </w:rPr>
        <w:t xml:space="preserve"> </w:t>
      </w:r>
      <w:r>
        <w:rPr>
          <w:rFonts w:ascii="SimHei" w:hAnsi="SimHei" w:eastAsia="SimHei" w:cs="SimHei"/>
          <w:sz w:val="19"/>
          <w:szCs w:val="19"/>
          <w:color w:val="EC7922"/>
          <w:spacing w:val="-8"/>
        </w:rPr>
        <w:t>生</w:t>
      </w:r>
      <w:r>
        <w:rPr>
          <w:rFonts w:ascii="SimHei" w:hAnsi="SimHei" w:eastAsia="SimHei" w:cs="SimHei"/>
          <w:sz w:val="19"/>
          <w:szCs w:val="19"/>
          <w:color w:val="EC7922"/>
          <w:spacing w:val="-31"/>
        </w:rPr>
        <w:t xml:space="preserve"> </w:t>
      </w:r>
      <w:r>
        <w:rPr>
          <w:rFonts w:ascii="SimHei" w:hAnsi="SimHei" w:eastAsia="SimHei" w:cs="SimHei"/>
          <w:sz w:val="19"/>
          <w:szCs w:val="19"/>
          <w:color w:val="EC7922"/>
          <w:spacing w:val="-8"/>
        </w:rPr>
        <w:t>单</w:t>
      </w:r>
      <w:r>
        <w:rPr>
          <w:rFonts w:ascii="SimHei" w:hAnsi="SimHei" w:eastAsia="SimHei" w:cs="SimHei"/>
          <w:sz w:val="19"/>
          <w:szCs w:val="19"/>
          <w:color w:val="EC7922"/>
          <w:spacing w:val="-32"/>
        </w:rPr>
        <w:t xml:space="preserve"> </w:t>
      </w:r>
      <w:r>
        <w:rPr>
          <w:rFonts w:ascii="SimHei" w:hAnsi="SimHei" w:eastAsia="SimHei" w:cs="SimHei"/>
          <w:sz w:val="19"/>
          <w:szCs w:val="19"/>
          <w:color w:val="EC7922"/>
          <w:spacing w:val="-8"/>
        </w:rPr>
        <w:t>元</w:t>
      </w:r>
    </w:p>
    <w:p>
      <w:pPr>
        <w:pStyle w:val="BodyText"/>
        <w:spacing w:line="264" w:lineRule="auto"/>
        <w:rPr/>
      </w:pPr>
      <w:r/>
    </w:p>
    <w:p>
      <w:pPr>
        <w:pStyle w:val="BodyText"/>
        <w:spacing w:line="265" w:lineRule="auto"/>
        <w:rPr/>
      </w:pPr>
      <w:r/>
    </w:p>
    <w:p>
      <w:pPr>
        <w:ind w:left="420"/>
        <w:spacing w:before="62" w:line="219" w:lineRule="auto"/>
        <w:rPr>
          <w:rFonts w:ascii="SimSun" w:hAnsi="SimSun" w:eastAsia="SimSun" w:cs="SimSun"/>
          <w:sz w:val="19"/>
          <w:szCs w:val="19"/>
        </w:rPr>
      </w:pPr>
      <w:r>
        <w:rPr>
          <w:rFonts w:ascii="SimSun" w:hAnsi="SimSun" w:eastAsia="SimSun" w:cs="SimSun"/>
          <w:sz w:val="19"/>
          <w:szCs w:val="19"/>
          <w:color w:val="572BB0"/>
          <w:spacing w:val="14"/>
        </w:rPr>
        <w:t>1.</w:t>
      </w:r>
      <w:r>
        <w:rPr>
          <w:rFonts w:ascii="SimSun" w:hAnsi="SimSun" w:eastAsia="SimSun" w:cs="SimSun"/>
          <w:sz w:val="19"/>
          <w:szCs w:val="19"/>
          <w:color w:val="572BB0"/>
          <w:spacing w:val="27"/>
        </w:rPr>
        <w:t xml:space="preserve"> </w:t>
      </w:r>
      <w:r>
        <w:rPr>
          <w:rFonts w:ascii="SimSun" w:hAnsi="SimSun" w:eastAsia="SimSun" w:cs="SimSun"/>
          <w:sz w:val="19"/>
          <w:szCs w:val="19"/>
          <w:color w:val="572BB0"/>
          <w:spacing w:val="14"/>
        </w:rPr>
        <w:t>设备状态监测</w:t>
      </w:r>
    </w:p>
    <w:p>
      <w:pPr>
        <w:pStyle w:val="BodyText"/>
        <w:spacing w:line="409" w:lineRule="auto"/>
        <w:rPr/>
      </w:pPr>
      <w:r/>
    </w:p>
    <w:p>
      <w:pPr>
        <w:ind w:left="420" w:firstLine="439"/>
        <w:spacing w:before="62" w:line="398" w:lineRule="auto"/>
        <w:rPr>
          <w:rFonts w:ascii="SimSun" w:hAnsi="SimSun" w:eastAsia="SimSun" w:cs="SimSun"/>
          <w:sz w:val="19"/>
          <w:szCs w:val="19"/>
        </w:rPr>
      </w:pPr>
      <w:r>
        <w:rPr>
          <w:rFonts w:ascii="SimSun" w:hAnsi="SimSun" w:eastAsia="SimSun" w:cs="SimSun"/>
          <w:sz w:val="19"/>
          <w:szCs w:val="19"/>
          <w:spacing w:val="23"/>
        </w:rPr>
        <w:t>企业基于物理设备的几何形状、功能、历史运行数据、实</w:t>
      </w:r>
      <w:r>
        <w:rPr>
          <w:rFonts w:ascii="SimSun" w:hAnsi="SimSun" w:eastAsia="SimSun" w:cs="SimSun"/>
          <w:sz w:val="19"/>
          <w:szCs w:val="19"/>
          <w:spacing w:val="3"/>
        </w:rPr>
        <w:t xml:space="preserve"> </w:t>
      </w:r>
      <w:r>
        <w:rPr>
          <w:rFonts w:ascii="SimSun" w:hAnsi="SimSun" w:eastAsia="SimSun" w:cs="SimSun"/>
          <w:sz w:val="19"/>
          <w:szCs w:val="19"/>
          <w:spacing w:val="23"/>
        </w:rPr>
        <w:t>时数据进行数字孪生建模，改变设备运行的“黑箱”状态，实</w:t>
      </w:r>
    </w:p>
    <w:p>
      <w:pPr>
        <w:ind w:left="279"/>
        <w:spacing w:line="212" w:lineRule="auto"/>
        <w:rPr>
          <w:rFonts w:ascii="Times New Roman" w:hAnsi="Times New Roman" w:eastAsia="Times New Roman" w:cs="Times New Roman"/>
          <w:sz w:val="19"/>
          <w:szCs w:val="19"/>
        </w:rPr>
      </w:pPr>
      <w:r>
        <w:rPr>
          <w:rFonts w:ascii="SimSun" w:hAnsi="SimSun" w:eastAsia="SimSun" w:cs="SimSun"/>
          <w:sz w:val="19"/>
          <w:szCs w:val="19"/>
          <w:spacing w:val="29"/>
        </w:rPr>
        <w:t>时监测设备各部件的运行情况。例如，东方国信基于</w:t>
      </w:r>
      <w:r>
        <w:rPr>
          <w:rFonts w:ascii="Times New Roman" w:hAnsi="Times New Roman" w:eastAsia="Times New Roman" w:cs="Times New Roman"/>
          <w:sz w:val="19"/>
          <w:szCs w:val="19"/>
        </w:rPr>
        <w:t>Cloudiip</w:t>
      </w:r>
    </w:p>
    <w:p>
      <w:pPr>
        <w:ind w:left="279" w:right="131"/>
        <w:spacing w:before="212" w:line="402" w:lineRule="auto"/>
        <w:rPr>
          <w:rFonts w:ascii="SimSun" w:hAnsi="SimSun" w:eastAsia="SimSun" w:cs="SimSun"/>
          <w:sz w:val="19"/>
          <w:szCs w:val="19"/>
        </w:rPr>
      </w:pPr>
      <w:r>
        <w:rPr>
          <w:rFonts w:ascii="SimSun" w:hAnsi="SimSun" w:eastAsia="SimSun" w:cs="SimSun"/>
          <w:sz w:val="19"/>
          <w:szCs w:val="19"/>
          <w:spacing w:val="15"/>
        </w:rPr>
        <w:t>构建炼铁高炉的数字孪生体，实时监测锅炉的运行情况， </w:t>
      </w:r>
      <w:r>
        <w:rPr>
          <w:rFonts w:ascii="STXinwei" w:hAnsi="STXinwei" w:eastAsia="STXinwei" w:cs="STXinwei"/>
          <w:sz w:val="19"/>
          <w:szCs w:val="19"/>
          <w:spacing w:val="15"/>
        </w:rPr>
        <w:t>分  析</w:t>
      </w:r>
      <w:r>
        <w:rPr>
          <w:rFonts w:ascii="STXinwei" w:hAnsi="STXinwei" w:eastAsia="STXinwei" w:cs="STXinwei"/>
          <w:sz w:val="19"/>
          <w:szCs w:val="19"/>
          <w:spacing w:val="9"/>
        </w:rPr>
        <w:t xml:space="preserve"> </w:t>
      </w:r>
      <w:r>
        <w:rPr>
          <w:rFonts w:ascii="SimSun" w:hAnsi="SimSun" w:eastAsia="SimSun" w:cs="SimSun"/>
          <w:sz w:val="19"/>
          <w:szCs w:val="19"/>
          <w:spacing w:val="29"/>
        </w:rPr>
        <w:t>高炉使用效率和煤气利用率，提升锅炉使用效率达30%,降低</w:t>
      </w:r>
    </w:p>
    <w:p>
      <w:pPr>
        <w:ind w:left="279"/>
        <w:spacing w:line="216" w:lineRule="auto"/>
        <w:rPr>
          <w:rFonts w:ascii="SimSun" w:hAnsi="SimSun" w:eastAsia="SimSun" w:cs="SimSun"/>
          <w:sz w:val="19"/>
          <w:szCs w:val="19"/>
        </w:rPr>
      </w:pPr>
      <w:r>
        <w:rPr>
          <w:rFonts w:ascii="SimSun" w:hAnsi="SimSun" w:eastAsia="SimSun" w:cs="SimSun"/>
          <w:sz w:val="19"/>
          <w:szCs w:val="19"/>
          <w:spacing w:val="31"/>
        </w:rPr>
        <w:t>煤炭消耗20%,降低单座高炉冶炼成本达</w:t>
      </w:r>
      <w:r>
        <w:rPr>
          <w:rFonts w:ascii="SimSun" w:hAnsi="SimSun" w:eastAsia="SimSun" w:cs="SimSun"/>
          <w:sz w:val="19"/>
          <w:szCs w:val="19"/>
          <w:spacing w:val="30"/>
        </w:rPr>
        <w:t>2400万元1年。</w:t>
      </w:r>
    </w:p>
    <w:p>
      <w:pPr>
        <w:spacing w:line="216" w:lineRule="auto"/>
        <w:sectPr>
          <w:footerReference w:type="default" r:id="rId682"/>
          <w:pgSz w:w="8170" w:h="11770"/>
          <w:pgMar w:top="295" w:right="1200" w:bottom="773" w:left="779" w:header="0" w:footer="526" w:gutter="0"/>
        </w:sectPr>
        <w:rPr>
          <w:rFonts w:ascii="SimSun" w:hAnsi="SimSun" w:eastAsia="SimSun" w:cs="SimSun"/>
          <w:sz w:val="19"/>
          <w:szCs w:val="19"/>
        </w:rPr>
      </w:pPr>
    </w:p>
    <w:p>
      <w:pPr>
        <w:ind w:left="5349"/>
        <w:spacing w:line="206" w:lineRule="auto"/>
        <w:rPr>
          <w:rFonts w:ascii="SimSun" w:hAnsi="SimSun" w:eastAsia="SimSun" w:cs="SimSun"/>
          <w:sz w:val="17"/>
          <w:szCs w:val="17"/>
        </w:rPr>
      </w:pPr>
      <w:r>
        <w:rPr>
          <w:rFonts w:ascii="SimSun" w:hAnsi="SimSun" w:eastAsia="SimSun" w:cs="SimSun"/>
          <w:sz w:val="17"/>
          <w:szCs w:val="17"/>
          <w:color w:val="5D4888"/>
          <w:spacing w:val="-10"/>
        </w:rPr>
        <w:t>未来篇</w:t>
      </w:r>
    </w:p>
    <w:p>
      <w:pPr>
        <w:ind w:left="4889"/>
        <w:spacing w:line="219" w:lineRule="auto"/>
        <w:rPr>
          <w:rFonts w:ascii="SimSun" w:hAnsi="SimSun" w:eastAsia="SimSun" w:cs="SimSun"/>
          <w:sz w:val="17"/>
          <w:szCs w:val="17"/>
        </w:rPr>
      </w:pPr>
      <w:r>
        <w:rPr>
          <w:rFonts w:ascii="SimSun" w:hAnsi="SimSun" w:eastAsia="SimSun" w:cs="SimSun"/>
          <w:sz w:val="17"/>
          <w:szCs w:val="17"/>
          <w:color w:val="D27518"/>
          <w:spacing w:val="-13"/>
        </w:rPr>
        <w:t>释放数据潜能</w:t>
      </w:r>
    </w:p>
    <w:p>
      <w:pPr>
        <w:pStyle w:val="BodyText"/>
        <w:spacing w:line="311" w:lineRule="auto"/>
        <w:rPr/>
      </w:pPr>
      <w:r/>
    </w:p>
    <w:p>
      <w:pPr>
        <w:pStyle w:val="BodyText"/>
        <w:spacing w:line="311" w:lineRule="auto"/>
        <w:rPr/>
      </w:pPr>
      <w:r/>
    </w:p>
    <w:p>
      <w:pPr>
        <w:ind w:left="3"/>
        <w:spacing w:before="71" w:line="219" w:lineRule="auto"/>
        <w:outlineLvl w:val="1"/>
        <w:rPr>
          <w:rFonts w:ascii="SimSun" w:hAnsi="SimSun" w:eastAsia="SimSun" w:cs="SimSun"/>
          <w:sz w:val="22"/>
          <w:szCs w:val="22"/>
        </w:rPr>
      </w:pPr>
      <w:r>
        <w:rPr>
          <w:rFonts w:ascii="SimSun" w:hAnsi="SimSun" w:eastAsia="SimSun" w:cs="SimSun"/>
          <w:sz w:val="22"/>
          <w:szCs w:val="22"/>
          <w:b/>
          <w:bCs/>
          <w:color w:val="3C27A2"/>
          <w:spacing w:val="-9"/>
        </w:rPr>
        <w:t>2.</w:t>
      </w:r>
      <w:r>
        <w:rPr>
          <w:rFonts w:ascii="SimSun" w:hAnsi="SimSun" w:eastAsia="SimSun" w:cs="SimSun"/>
          <w:sz w:val="22"/>
          <w:szCs w:val="22"/>
          <w:color w:val="3C27A2"/>
          <w:spacing w:val="-17"/>
        </w:rPr>
        <w:t xml:space="preserve"> </w:t>
      </w:r>
      <w:r>
        <w:rPr>
          <w:rFonts w:ascii="SimSun" w:hAnsi="SimSun" w:eastAsia="SimSun" w:cs="SimSun"/>
          <w:sz w:val="22"/>
          <w:szCs w:val="22"/>
          <w:b/>
          <w:bCs/>
          <w:color w:val="3C27A2"/>
          <w:spacing w:val="-9"/>
        </w:rPr>
        <w:t>远程故障诊断</w:t>
      </w:r>
    </w:p>
    <w:p>
      <w:pPr>
        <w:pStyle w:val="BodyText"/>
        <w:spacing w:line="271" w:lineRule="auto"/>
        <w:rPr/>
      </w:pPr>
      <w:r/>
    </w:p>
    <w:p>
      <w:pPr>
        <w:ind w:right="110" w:firstLine="439"/>
        <w:spacing w:before="71" w:line="352" w:lineRule="auto"/>
        <w:jc w:val="both"/>
        <w:rPr>
          <w:rFonts w:ascii="SimSun" w:hAnsi="SimSun" w:eastAsia="SimSun" w:cs="SimSun"/>
          <w:sz w:val="22"/>
          <w:szCs w:val="22"/>
        </w:rPr>
      </w:pPr>
      <w:r>
        <w:rPr>
          <w:rFonts w:ascii="SimSun" w:hAnsi="SimSun" w:eastAsia="SimSun" w:cs="SimSun"/>
          <w:sz w:val="22"/>
          <w:szCs w:val="22"/>
          <w:spacing w:val="4"/>
        </w:rPr>
        <w:t>数字孪生体将实体设备的运行情况与故障诊断模型库相</w:t>
      </w:r>
      <w:r>
        <w:rPr>
          <w:rFonts w:ascii="SimSun" w:hAnsi="SimSun" w:eastAsia="SimSun" w:cs="SimSun"/>
          <w:sz w:val="22"/>
          <w:szCs w:val="22"/>
          <w:spacing w:val="10"/>
        </w:rPr>
        <w:t xml:space="preserve"> </w:t>
      </w:r>
      <w:r>
        <w:rPr>
          <w:rFonts w:ascii="SimSun" w:hAnsi="SimSun" w:eastAsia="SimSun" w:cs="SimSun"/>
          <w:sz w:val="22"/>
          <w:szCs w:val="22"/>
          <w:spacing w:val="3"/>
        </w:rPr>
        <w:t>连，利用机器学习技术和知识图谱技术分析数字孪生体的情</w:t>
      </w:r>
      <w:r>
        <w:rPr>
          <w:rFonts w:ascii="SimSun" w:hAnsi="SimSun" w:eastAsia="SimSun" w:cs="SimSun"/>
          <w:sz w:val="22"/>
          <w:szCs w:val="22"/>
          <w:spacing w:val="1"/>
        </w:rPr>
        <w:t xml:space="preserve"> </w:t>
      </w:r>
      <w:r>
        <w:rPr>
          <w:rFonts w:ascii="SimSun" w:hAnsi="SimSun" w:eastAsia="SimSun" w:cs="SimSun"/>
          <w:sz w:val="22"/>
          <w:szCs w:val="22"/>
          <w:spacing w:val="-5"/>
        </w:rPr>
        <w:t>况，实现实体设备的故障检测、判断、定位与</w:t>
      </w:r>
      <w:r>
        <w:rPr>
          <w:rFonts w:ascii="SimSun" w:hAnsi="SimSun" w:eastAsia="SimSun" w:cs="SimSun"/>
          <w:sz w:val="22"/>
          <w:szCs w:val="22"/>
          <w:spacing w:val="-6"/>
        </w:rPr>
        <w:t>恢复。例如，华</w:t>
      </w:r>
      <w:r>
        <w:rPr>
          <w:rFonts w:ascii="SimSun" w:hAnsi="SimSun" w:eastAsia="SimSun" w:cs="SimSun"/>
          <w:sz w:val="22"/>
          <w:szCs w:val="22"/>
        </w:rPr>
        <w:t xml:space="preserve"> </w:t>
      </w:r>
      <w:r>
        <w:rPr>
          <w:rFonts w:ascii="SimSun" w:hAnsi="SimSun" w:eastAsia="SimSun" w:cs="SimSun"/>
          <w:sz w:val="22"/>
          <w:szCs w:val="22"/>
          <w:spacing w:val="-6"/>
        </w:rPr>
        <w:t>龙讯达为曲靖卷烟厂构建“以虚控实、精确映射”的数字孪生</w:t>
      </w:r>
      <w:r>
        <w:rPr>
          <w:rFonts w:ascii="SimSun" w:hAnsi="SimSun" w:eastAsia="SimSun" w:cs="SimSun"/>
          <w:sz w:val="22"/>
          <w:szCs w:val="22"/>
          <w:spacing w:val="1"/>
        </w:rPr>
        <w:t xml:space="preserve"> </w:t>
      </w:r>
      <w:r>
        <w:rPr>
          <w:rFonts w:ascii="SimSun" w:hAnsi="SimSun" w:eastAsia="SimSun" w:cs="SimSun"/>
          <w:sz w:val="22"/>
          <w:szCs w:val="22"/>
          <w:spacing w:val="-5"/>
        </w:rPr>
        <w:t>体，帮助企业及时发现和排除设备故障，减少物料消耗，提升</w:t>
      </w:r>
    </w:p>
    <w:p>
      <w:pPr>
        <w:spacing w:line="219" w:lineRule="auto"/>
        <w:rPr>
          <w:rFonts w:ascii="SimSun" w:hAnsi="SimSun" w:eastAsia="SimSun" w:cs="SimSun"/>
          <w:sz w:val="22"/>
          <w:szCs w:val="22"/>
        </w:rPr>
      </w:pPr>
      <w:r>
        <w:rPr>
          <w:rFonts w:ascii="SimSun" w:hAnsi="SimSun" w:eastAsia="SimSun" w:cs="SimSun"/>
          <w:sz w:val="22"/>
          <w:szCs w:val="22"/>
          <w:spacing w:val="-12"/>
        </w:rPr>
        <w:t>设备的有效作业率。</w:t>
      </w:r>
    </w:p>
    <w:p>
      <w:pPr>
        <w:pStyle w:val="BodyText"/>
        <w:spacing w:line="382" w:lineRule="auto"/>
        <w:rPr/>
      </w:pPr>
      <w:r/>
    </w:p>
    <w:p>
      <w:pPr>
        <w:ind w:left="3"/>
        <w:spacing w:before="72" w:line="220" w:lineRule="auto"/>
        <w:outlineLvl w:val="1"/>
        <w:rPr>
          <w:rFonts w:ascii="SimSun" w:hAnsi="SimSun" w:eastAsia="SimSun" w:cs="SimSun"/>
          <w:sz w:val="22"/>
          <w:szCs w:val="22"/>
        </w:rPr>
      </w:pPr>
      <w:r>
        <w:rPr>
          <w:rFonts w:ascii="SimSun" w:hAnsi="SimSun" w:eastAsia="SimSun" w:cs="SimSun"/>
          <w:sz w:val="22"/>
          <w:szCs w:val="22"/>
          <w:b/>
          <w:bCs/>
          <w:color w:val="412BB0"/>
          <w:spacing w:val="-7"/>
        </w:rPr>
        <w:t>3</w:t>
      </w:r>
      <w:r>
        <w:rPr>
          <w:rFonts w:ascii="SimSun" w:hAnsi="SimSun" w:eastAsia="SimSun" w:cs="SimSun"/>
          <w:sz w:val="22"/>
          <w:szCs w:val="22"/>
          <w:b/>
          <w:bCs/>
          <w:spacing w:val="-7"/>
        </w:rPr>
        <w:t>.</w:t>
      </w:r>
      <w:r>
        <w:rPr>
          <w:rFonts w:ascii="SimSun" w:hAnsi="SimSun" w:eastAsia="SimSun" w:cs="SimSun"/>
          <w:sz w:val="22"/>
          <w:szCs w:val="22"/>
          <w:spacing w:val="-7"/>
        </w:rPr>
        <w:t xml:space="preserve"> </w:t>
      </w:r>
      <w:r>
        <w:rPr>
          <w:rFonts w:ascii="SimSun" w:hAnsi="SimSun" w:eastAsia="SimSun" w:cs="SimSun"/>
          <w:sz w:val="22"/>
          <w:szCs w:val="22"/>
          <w:b/>
          <w:bCs/>
          <w:color w:val="412BB0"/>
          <w:spacing w:val="-7"/>
        </w:rPr>
        <w:t>预测性维护</w:t>
      </w:r>
    </w:p>
    <w:p>
      <w:pPr>
        <w:pStyle w:val="BodyText"/>
        <w:spacing w:line="269" w:lineRule="auto"/>
        <w:rPr/>
      </w:pPr>
      <w:r/>
    </w:p>
    <w:p>
      <w:pPr>
        <w:ind w:right="138" w:firstLine="439"/>
        <w:spacing w:before="72" w:line="352" w:lineRule="auto"/>
        <w:jc w:val="both"/>
        <w:rPr>
          <w:rFonts w:ascii="SimSun" w:hAnsi="SimSun" w:eastAsia="SimSun" w:cs="SimSun"/>
          <w:sz w:val="22"/>
          <w:szCs w:val="22"/>
        </w:rPr>
      </w:pPr>
      <w:r>
        <w:rPr>
          <w:rFonts w:ascii="SimSun" w:hAnsi="SimSun" w:eastAsia="SimSun" w:cs="SimSun"/>
          <w:sz w:val="22"/>
          <w:szCs w:val="22"/>
          <w:spacing w:val="-6"/>
        </w:rPr>
        <w:t>企业通过分析数字孪生体的内在性能参数，预判实体设备</w:t>
      </w:r>
      <w:r>
        <w:rPr>
          <w:rFonts w:ascii="SimSun" w:hAnsi="SimSun" w:eastAsia="SimSun" w:cs="SimSun"/>
          <w:sz w:val="22"/>
          <w:szCs w:val="22"/>
          <w:spacing w:val="9"/>
        </w:rPr>
        <w:t xml:space="preserve"> </w:t>
      </w:r>
      <w:r>
        <w:rPr>
          <w:rFonts w:ascii="SimSun" w:hAnsi="SimSun" w:eastAsia="SimSun" w:cs="SimSun"/>
          <w:sz w:val="22"/>
          <w:szCs w:val="22"/>
          <w:spacing w:val="-5"/>
        </w:rPr>
        <w:t>零部件的损坏时间，主动、及时和提前提供维护</w:t>
      </w:r>
      <w:r>
        <w:rPr>
          <w:rFonts w:ascii="SimSun" w:hAnsi="SimSun" w:eastAsia="SimSun" w:cs="SimSun"/>
          <w:sz w:val="22"/>
          <w:szCs w:val="22"/>
          <w:spacing w:val="-6"/>
        </w:rPr>
        <w:t>服务，避免设</w:t>
      </w:r>
      <w:r>
        <w:rPr>
          <w:rFonts w:ascii="SimSun" w:hAnsi="SimSun" w:eastAsia="SimSun" w:cs="SimSun"/>
          <w:sz w:val="22"/>
          <w:szCs w:val="22"/>
        </w:rPr>
        <w:t xml:space="preserve"> </w:t>
      </w:r>
      <w:r>
        <w:rPr>
          <w:rFonts w:ascii="SimSun" w:hAnsi="SimSun" w:eastAsia="SimSun" w:cs="SimSun"/>
          <w:sz w:val="22"/>
          <w:szCs w:val="22"/>
          <w:spacing w:val="-6"/>
        </w:rPr>
        <w:t>备非计划停机带来的损失。例如，徐工集团基于汉云工业互联</w:t>
      </w:r>
      <w:r>
        <w:rPr>
          <w:rFonts w:ascii="SimSun" w:hAnsi="SimSun" w:eastAsia="SimSun" w:cs="SimSun"/>
          <w:sz w:val="22"/>
          <w:szCs w:val="22"/>
        </w:rPr>
        <w:t xml:space="preserve"> </w:t>
      </w:r>
      <w:r>
        <w:rPr>
          <w:rFonts w:ascii="SimSun" w:hAnsi="SimSun" w:eastAsia="SimSun" w:cs="SimSun"/>
          <w:sz w:val="22"/>
          <w:szCs w:val="22"/>
          <w:spacing w:val="-5"/>
        </w:rPr>
        <w:t>网平台，构建每台设备的数字孪生画像，实时</w:t>
      </w:r>
      <w:r>
        <w:rPr>
          <w:rFonts w:ascii="SimSun" w:hAnsi="SimSun" w:eastAsia="SimSun" w:cs="SimSun"/>
          <w:sz w:val="22"/>
          <w:szCs w:val="22"/>
          <w:spacing w:val="-6"/>
        </w:rPr>
        <w:t>感知设备运行状</w:t>
      </w:r>
      <w:r>
        <w:rPr>
          <w:rFonts w:ascii="SimSun" w:hAnsi="SimSun" w:eastAsia="SimSun" w:cs="SimSun"/>
          <w:sz w:val="22"/>
          <w:szCs w:val="22"/>
        </w:rPr>
        <w:t xml:space="preserve"> </w:t>
      </w:r>
      <w:r>
        <w:rPr>
          <w:rFonts w:ascii="SimSun" w:hAnsi="SimSun" w:eastAsia="SimSun" w:cs="SimSun"/>
          <w:sz w:val="22"/>
          <w:szCs w:val="22"/>
          <w:spacing w:val="-5"/>
        </w:rPr>
        <w:t>态，提前判断零部件的损坏时间，及时主动进行</w:t>
      </w:r>
      <w:r>
        <w:rPr>
          <w:rFonts w:ascii="SimSun" w:hAnsi="SimSun" w:eastAsia="SimSun" w:cs="SimSun"/>
          <w:sz w:val="22"/>
          <w:szCs w:val="22"/>
          <w:spacing w:val="-6"/>
        </w:rPr>
        <w:t>维护，使设备</w:t>
      </w:r>
    </w:p>
    <w:p>
      <w:pPr>
        <w:spacing w:line="219" w:lineRule="auto"/>
        <w:rPr>
          <w:rFonts w:ascii="SimSun" w:hAnsi="SimSun" w:eastAsia="SimSun" w:cs="SimSun"/>
          <w:sz w:val="22"/>
          <w:szCs w:val="22"/>
        </w:rPr>
      </w:pPr>
      <w:r>
        <w:rPr>
          <w:rFonts w:ascii="SimSun" w:hAnsi="SimSun" w:eastAsia="SimSun" w:cs="SimSun"/>
          <w:sz w:val="22"/>
          <w:szCs w:val="22"/>
          <w:spacing w:val="3"/>
        </w:rPr>
        <w:t>故障率降低50%。</w:t>
      </w:r>
    </w:p>
    <w:p>
      <w:pPr>
        <w:pStyle w:val="BodyText"/>
        <w:spacing w:line="388" w:lineRule="auto"/>
        <w:rPr/>
      </w:pPr>
      <w:r/>
    </w:p>
    <w:p>
      <w:pPr>
        <w:ind w:left="3"/>
        <w:spacing w:before="73" w:line="219" w:lineRule="auto"/>
        <w:outlineLvl w:val="1"/>
        <w:rPr>
          <w:rFonts w:ascii="SimHei" w:hAnsi="SimHei" w:eastAsia="SimHei" w:cs="SimHei"/>
          <w:sz w:val="22"/>
          <w:szCs w:val="22"/>
        </w:rPr>
      </w:pPr>
      <w:r>
        <w:rPr>
          <w:rFonts w:ascii="SimHei" w:hAnsi="SimHei" w:eastAsia="SimHei" w:cs="SimHei"/>
          <w:sz w:val="22"/>
          <w:szCs w:val="22"/>
          <w:b/>
          <w:bCs/>
          <w:color w:val="D1771D"/>
          <w:spacing w:val="11"/>
        </w:rPr>
        <w:t>二、数字孪生产线</w:t>
      </w:r>
    </w:p>
    <w:p>
      <w:pPr>
        <w:pStyle w:val="BodyText"/>
        <w:spacing w:line="248" w:lineRule="auto"/>
        <w:rPr/>
      </w:pPr>
      <w:r/>
    </w:p>
    <w:p>
      <w:pPr>
        <w:pStyle w:val="BodyText"/>
        <w:spacing w:line="248" w:lineRule="auto"/>
        <w:rPr/>
      </w:pPr>
      <w:r/>
    </w:p>
    <w:p>
      <w:pPr>
        <w:ind w:left="3"/>
        <w:spacing w:before="71" w:line="219" w:lineRule="auto"/>
        <w:outlineLvl w:val="1"/>
        <w:rPr>
          <w:rFonts w:ascii="SimSun" w:hAnsi="SimSun" w:eastAsia="SimSun" w:cs="SimSun"/>
          <w:sz w:val="22"/>
          <w:szCs w:val="22"/>
        </w:rPr>
      </w:pPr>
      <w:r>
        <w:rPr>
          <w:rFonts w:ascii="SimSun" w:hAnsi="SimSun" w:eastAsia="SimSun" w:cs="SimSun"/>
          <w:sz w:val="22"/>
          <w:szCs w:val="22"/>
          <w:b/>
          <w:bCs/>
          <w:spacing w:val="-8"/>
        </w:rPr>
        <w:t>1.</w:t>
      </w:r>
      <w:r>
        <w:rPr>
          <w:rFonts w:ascii="SimSun" w:hAnsi="SimSun" w:eastAsia="SimSun" w:cs="SimSun"/>
          <w:sz w:val="22"/>
          <w:szCs w:val="22"/>
          <w:spacing w:val="-8"/>
        </w:rPr>
        <w:t xml:space="preserve"> </w:t>
      </w:r>
      <w:r>
        <w:rPr>
          <w:rFonts w:ascii="SimSun" w:hAnsi="SimSun" w:eastAsia="SimSun" w:cs="SimSun"/>
          <w:sz w:val="22"/>
          <w:szCs w:val="22"/>
          <w:b/>
          <w:bCs/>
          <w:color w:val="3823A4"/>
          <w:spacing w:val="-8"/>
        </w:rPr>
        <w:t>精益研发</w:t>
      </w:r>
    </w:p>
    <w:p>
      <w:pPr>
        <w:pStyle w:val="BodyText"/>
        <w:spacing w:line="259" w:lineRule="auto"/>
        <w:rPr/>
      </w:pPr>
      <w:r/>
    </w:p>
    <w:p>
      <w:pPr>
        <w:ind w:left="439"/>
        <w:spacing w:before="72" w:line="439" w:lineRule="exact"/>
        <w:rPr>
          <w:rFonts w:ascii="SimSun" w:hAnsi="SimSun" w:eastAsia="SimSun" w:cs="SimSun"/>
          <w:sz w:val="22"/>
          <w:szCs w:val="22"/>
        </w:rPr>
      </w:pPr>
      <w:r>
        <w:rPr>
          <w:rFonts w:ascii="SimSun" w:hAnsi="SimSun" w:eastAsia="SimSun" w:cs="SimSun"/>
          <w:sz w:val="22"/>
          <w:szCs w:val="22"/>
          <w:spacing w:val="-6"/>
          <w:position w:val="16"/>
        </w:rPr>
        <w:t>数字孪生构建了一种新的“零成本试错”的研发方法，通</w:t>
      </w:r>
    </w:p>
    <w:p>
      <w:pPr>
        <w:spacing w:before="1" w:line="217" w:lineRule="auto"/>
        <w:rPr>
          <w:rFonts w:ascii="SimSun" w:hAnsi="SimSun" w:eastAsia="SimSun" w:cs="SimSun"/>
          <w:sz w:val="22"/>
          <w:szCs w:val="22"/>
        </w:rPr>
      </w:pPr>
      <w:r>
        <w:rPr>
          <w:rFonts w:ascii="SimSun" w:hAnsi="SimSun" w:eastAsia="SimSun" w:cs="SimSun"/>
          <w:sz w:val="22"/>
          <w:szCs w:val="22"/>
          <w:spacing w:val="-9"/>
        </w:rPr>
        <w:t>过在赛博空间进行研发、测试、验证，实现研发成本大幅降低。</w:t>
      </w:r>
    </w:p>
    <w:p>
      <w:pPr>
        <w:spacing w:line="217" w:lineRule="auto"/>
        <w:sectPr>
          <w:footerReference w:type="default" r:id="rId686"/>
          <w:pgSz w:w="7530" w:h="11370"/>
          <w:pgMar w:top="186" w:right="841" w:bottom="469" w:left="749" w:header="0" w:footer="183" w:gutter="0"/>
        </w:sectPr>
        <w:rPr>
          <w:rFonts w:ascii="SimSun" w:hAnsi="SimSun" w:eastAsia="SimSun" w:cs="SimSun"/>
          <w:sz w:val="22"/>
          <w:szCs w:val="22"/>
        </w:rPr>
      </w:pPr>
    </w:p>
    <w:p>
      <w:pPr>
        <w:ind w:left="780"/>
        <w:spacing w:line="208" w:lineRule="auto"/>
        <w:rPr>
          <w:rFonts w:ascii="SimSun" w:hAnsi="SimSun" w:eastAsia="SimSun" w:cs="SimSun"/>
          <w:sz w:val="16"/>
          <w:szCs w:val="16"/>
        </w:rPr>
      </w:pPr>
      <w:r>
        <w:drawing>
          <wp:anchor distT="0" distB="0" distL="0" distR="0" simplePos="0" relativeHeight="254392320" behindDoc="1" locked="0" layoutInCell="0" allowOverlap="1">
            <wp:simplePos x="0" y="0"/>
            <wp:positionH relativeFrom="page">
              <wp:posOffset>95243</wp:posOffset>
            </wp:positionH>
            <wp:positionV relativeFrom="page">
              <wp:posOffset>0</wp:posOffset>
            </wp:positionV>
            <wp:extent cx="501662" cy="615969"/>
            <wp:effectExtent l="0" t="0" r="0" b="0"/>
            <wp:wrapNone/>
            <wp:docPr id="778" name="IM 778"/>
            <wp:cNvGraphicFramePr/>
            <a:graphic>
              <a:graphicData uri="http://schemas.openxmlformats.org/drawingml/2006/picture">
                <pic:pic>
                  <pic:nvPicPr>
                    <pic:cNvPr id="778" name="IM 778"/>
                    <pic:cNvPicPr/>
                  </pic:nvPicPr>
                  <pic:blipFill>
                    <a:blip r:embed="rId688"/>
                    <a:stretch>
                      <a:fillRect/>
                    </a:stretch>
                  </pic:blipFill>
                  <pic:spPr>
                    <a:xfrm rot="0">
                      <a:off x="0" y="0"/>
                      <a:ext cx="501662" cy="615969"/>
                    </a:xfrm>
                    <a:prstGeom prst="rect">
                      <a:avLst/>
                    </a:prstGeom>
                  </pic:spPr>
                </pic:pic>
              </a:graphicData>
            </a:graphic>
          </wp:anchor>
        </w:drawing>
      </w:r>
      <w:r>
        <w:rPr>
          <w:rFonts w:ascii="SimSun" w:hAnsi="SimSun" w:eastAsia="SimSun" w:cs="SimSun"/>
          <w:sz w:val="16"/>
          <w:szCs w:val="16"/>
          <w:color w:val="D24B07"/>
          <w:spacing w:val="-2"/>
        </w:rPr>
        <w:t>数据为王</w:t>
      </w:r>
    </w:p>
    <w:p>
      <w:pPr>
        <w:ind w:left="1099"/>
        <w:spacing w:line="227"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08" w:lineRule="auto"/>
        <w:rPr/>
      </w:pPr>
      <w:r/>
    </w:p>
    <w:p>
      <w:pPr>
        <w:pStyle w:val="BodyText"/>
        <w:spacing w:line="309" w:lineRule="auto"/>
        <w:rPr/>
      </w:pPr>
      <w:r/>
    </w:p>
    <w:p>
      <w:pPr>
        <w:ind w:left="780" w:right="36"/>
        <w:spacing w:before="71" w:line="361" w:lineRule="auto"/>
        <w:jc w:val="both"/>
        <w:rPr>
          <w:rFonts w:ascii="SimSun" w:hAnsi="SimSun" w:eastAsia="SimSun" w:cs="SimSun"/>
          <w:sz w:val="22"/>
          <w:szCs w:val="22"/>
        </w:rPr>
      </w:pPr>
      <w:bookmarkStart w:name="bookmark33" w:id="30"/>
      <w:bookmarkEnd w:id="30"/>
      <w:r>
        <w:rPr>
          <w:rFonts w:ascii="SimSun" w:hAnsi="SimSun" w:eastAsia="SimSun" w:cs="SimSun"/>
          <w:sz w:val="22"/>
          <w:szCs w:val="22"/>
          <w:spacing w:val="-5"/>
        </w:rPr>
        <w:t>基于数字孪生的精益研发，目前广泛应用于航空</w:t>
      </w:r>
      <w:r>
        <w:rPr>
          <w:rFonts w:ascii="SimSun" w:hAnsi="SimSun" w:eastAsia="SimSun" w:cs="SimSun"/>
          <w:sz w:val="22"/>
          <w:szCs w:val="22"/>
          <w:spacing w:val="-6"/>
        </w:rPr>
        <w:t>航天、高铁行</w:t>
      </w:r>
      <w:r>
        <w:rPr>
          <w:rFonts w:ascii="SimSun" w:hAnsi="SimSun" w:eastAsia="SimSun" w:cs="SimSun"/>
          <w:sz w:val="22"/>
          <w:szCs w:val="22"/>
        </w:rPr>
        <w:t xml:space="preserve"> </w:t>
      </w:r>
      <w:r>
        <w:rPr>
          <w:rFonts w:ascii="SimSun" w:hAnsi="SimSun" w:eastAsia="SimSun" w:cs="SimSun"/>
          <w:sz w:val="22"/>
          <w:szCs w:val="22"/>
          <w:spacing w:val="1"/>
        </w:rPr>
        <w:t>业。例如，传统的火箭发动机研制75%的成本花在了“试验、 </w:t>
      </w:r>
      <w:r>
        <w:rPr>
          <w:rFonts w:ascii="SimSun" w:hAnsi="SimSun" w:eastAsia="SimSun" w:cs="SimSun"/>
          <w:sz w:val="22"/>
          <w:szCs w:val="22"/>
          <w:spacing w:val="-4"/>
        </w:rPr>
        <w:t>失败、修改”上， </w:t>
      </w:r>
      <w:r>
        <w:rPr>
          <w:rFonts w:ascii="Times New Roman" w:hAnsi="Times New Roman" w:eastAsia="Times New Roman" w:cs="Times New Roman"/>
          <w:sz w:val="22"/>
          <w:szCs w:val="22"/>
          <w:spacing w:val="-4"/>
        </w:rPr>
        <w:t>SpaceX </w:t>
      </w:r>
      <w:r>
        <w:rPr>
          <w:rFonts w:ascii="SimSun" w:hAnsi="SimSun" w:eastAsia="SimSun" w:cs="SimSun"/>
          <w:sz w:val="22"/>
          <w:szCs w:val="22"/>
          <w:spacing w:val="-4"/>
        </w:rPr>
        <w:t>公司在</w:t>
      </w:r>
      <w:r>
        <w:rPr>
          <w:rFonts w:ascii="SimSun" w:hAnsi="SimSun" w:eastAsia="SimSun" w:cs="SimSun"/>
          <w:sz w:val="22"/>
          <w:szCs w:val="22"/>
          <w:spacing w:val="-5"/>
        </w:rPr>
        <w:t>赛博空间构建了火箭研发的 </w:t>
      </w:r>
      <w:r>
        <w:rPr>
          <w:rFonts w:ascii="SimSun" w:hAnsi="SimSun" w:eastAsia="SimSun" w:cs="SimSun"/>
          <w:sz w:val="22"/>
          <w:szCs w:val="22"/>
          <w:spacing w:val="-5"/>
        </w:rPr>
        <w:t>数字孪生体，以基于数字孪生体的试验替代了大量传统</w:t>
      </w:r>
      <w:r>
        <w:rPr>
          <w:rFonts w:ascii="SimSun" w:hAnsi="SimSun" w:eastAsia="SimSun" w:cs="SimSun"/>
          <w:sz w:val="22"/>
          <w:szCs w:val="22"/>
          <w:spacing w:val="-6"/>
        </w:rPr>
        <w:t>实物试</w:t>
      </w:r>
    </w:p>
    <w:p>
      <w:pPr>
        <w:ind w:left="780"/>
        <w:spacing w:line="218" w:lineRule="auto"/>
        <w:rPr>
          <w:rFonts w:ascii="SimSun" w:hAnsi="SimSun" w:eastAsia="SimSun" w:cs="SimSun"/>
          <w:sz w:val="22"/>
          <w:szCs w:val="22"/>
        </w:rPr>
      </w:pPr>
      <w:r>
        <w:rPr>
          <w:rFonts w:ascii="SimSun" w:hAnsi="SimSun" w:eastAsia="SimSun" w:cs="SimSun"/>
          <w:sz w:val="22"/>
          <w:szCs w:val="22"/>
          <w:spacing w:val="-6"/>
        </w:rPr>
        <w:t>验，提高研制效率，将火箭发射成本降低到原来的1/10以下。</w:t>
      </w:r>
    </w:p>
    <w:p>
      <w:pPr>
        <w:pStyle w:val="BodyText"/>
        <w:spacing w:line="333" w:lineRule="auto"/>
        <w:rPr/>
      </w:pPr>
      <w:r/>
    </w:p>
    <w:p>
      <w:pPr>
        <w:ind w:left="783"/>
        <w:spacing w:before="73" w:line="219" w:lineRule="auto"/>
        <w:outlineLvl w:val="1"/>
        <w:rPr>
          <w:rFonts w:ascii="SimSun" w:hAnsi="SimSun" w:eastAsia="SimSun" w:cs="SimSun"/>
          <w:sz w:val="22"/>
          <w:szCs w:val="22"/>
        </w:rPr>
      </w:pPr>
      <w:r>
        <w:rPr>
          <w:rFonts w:ascii="SimSun" w:hAnsi="SimSun" w:eastAsia="SimSun" w:cs="SimSun"/>
          <w:sz w:val="22"/>
          <w:szCs w:val="22"/>
          <w:b/>
          <w:bCs/>
          <w:color w:val="4E4480"/>
          <w:spacing w:val="-3"/>
        </w:rPr>
        <w:t>2.</w:t>
      </w:r>
      <w:r>
        <w:rPr>
          <w:rFonts w:ascii="SimSun" w:hAnsi="SimSun" w:eastAsia="SimSun" w:cs="SimSun"/>
          <w:sz w:val="22"/>
          <w:szCs w:val="22"/>
          <w:color w:val="4E4480"/>
          <w:spacing w:val="-19"/>
        </w:rPr>
        <w:t xml:space="preserve"> </w:t>
      </w:r>
      <w:r>
        <w:rPr>
          <w:rFonts w:ascii="SimSun" w:hAnsi="SimSun" w:eastAsia="SimSun" w:cs="SimSun"/>
          <w:sz w:val="22"/>
          <w:szCs w:val="22"/>
          <w:b/>
          <w:bCs/>
          <w:color w:val="4E4480"/>
          <w:spacing w:val="-3"/>
        </w:rPr>
        <w:t>智能生产</w:t>
      </w:r>
    </w:p>
    <w:p>
      <w:pPr>
        <w:pStyle w:val="BodyText"/>
        <w:spacing w:line="260" w:lineRule="auto"/>
        <w:rPr/>
      </w:pPr>
      <w:r/>
    </w:p>
    <w:p>
      <w:pPr>
        <w:ind w:left="780" w:firstLine="459"/>
        <w:spacing w:before="72" w:line="352" w:lineRule="auto"/>
        <w:jc w:val="both"/>
        <w:rPr>
          <w:rFonts w:ascii="SimSun" w:hAnsi="SimSun" w:eastAsia="SimSun" w:cs="SimSun"/>
          <w:sz w:val="22"/>
          <w:szCs w:val="22"/>
        </w:rPr>
      </w:pPr>
      <w:r>
        <w:rPr>
          <w:rFonts w:ascii="SimSun" w:hAnsi="SimSun" w:eastAsia="SimSun" w:cs="SimSun"/>
          <w:sz w:val="22"/>
          <w:szCs w:val="22"/>
          <w:spacing w:val="-5"/>
        </w:rPr>
        <w:t>在新产品实际生产前，企业可以在赛博空间模拟生产，找</w:t>
      </w:r>
      <w:r>
        <w:rPr>
          <w:rFonts w:ascii="SimSun" w:hAnsi="SimSun" w:eastAsia="SimSun" w:cs="SimSun"/>
          <w:sz w:val="22"/>
          <w:szCs w:val="22"/>
          <w:spacing w:val="7"/>
        </w:rPr>
        <w:t xml:space="preserve"> </w:t>
      </w:r>
      <w:r>
        <w:rPr>
          <w:rFonts w:ascii="SimSun" w:hAnsi="SimSun" w:eastAsia="SimSun" w:cs="SimSun"/>
          <w:sz w:val="22"/>
          <w:szCs w:val="22"/>
          <w:spacing w:val="-6"/>
        </w:rPr>
        <w:t>出最优的生产计划排程和最优的生产方案，指导实际生产，缩</w:t>
      </w:r>
      <w:r>
        <w:rPr>
          <w:rFonts w:ascii="SimSun" w:hAnsi="SimSun" w:eastAsia="SimSun" w:cs="SimSun"/>
          <w:sz w:val="22"/>
          <w:szCs w:val="22"/>
        </w:rPr>
        <w:t xml:space="preserve">  </w:t>
      </w:r>
      <w:r>
        <w:rPr>
          <w:rFonts w:ascii="SimSun" w:hAnsi="SimSun" w:eastAsia="SimSun" w:cs="SimSun"/>
          <w:sz w:val="22"/>
          <w:szCs w:val="22"/>
          <w:spacing w:val="-2"/>
        </w:rPr>
        <w:t>短新产品导入周期。例如，西门子公司根据每位顾客的体重、</w:t>
      </w:r>
      <w:r>
        <w:rPr>
          <w:rFonts w:ascii="SimSun" w:hAnsi="SimSun" w:eastAsia="SimSun" w:cs="SimSun"/>
          <w:sz w:val="22"/>
          <w:szCs w:val="22"/>
          <w:spacing w:val="9"/>
        </w:rPr>
        <w:t xml:space="preserve"> </w:t>
      </w:r>
      <w:r>
        <w:rPr>
          <w:rFonts w:ascii="SimSun" w:hAnsi="SimSun" w:eastAsia="SimSun" w:cs="SimSun"/>
          <w:sz w:val="22"/>
          <w:szCs w:val="22"/>
          <w:spacing w:val="-6"/>
        </w:rPr>
        <w:t>挥杆姿势、力量等，个性化定制卡拉威高尔夫球杆。通过在赛</w:t>
      </w:r>
      <w:r>
        <w:rPr>
          <w:rFonts w:ascii="SimSun" w:hAnsi="SimSun" w:eastAsia="SimSun" w:cs="SimSun"/>
          <w:sz w:val="22"/>
          <w:szCs w:val="22"/>
        </w:rPr>
        <w:t xml:space="preserve">  </w:t>
      </w:r>
      <w:r>
        <w:rPr>
          <w:rFonts w:ascii="SimSun" w:hAnsi="SimSun" w:eastAsia="SimSun" w:cs="SimSun"/>
          <w:sz w:val="22"/>
          <w:szCs w:val="22"/>
          <w:spacing w:val="-10"/>
        </w:rPr>
        <w:t>博空间模拟生产，找出最优生产方案，使球杆定制成本不增加，</w:t>
      </w:r>
    </w:p>
    <w:p>
      <w:pPr>
        <w:ind w:left="780"/>
        <w:spacing w:before="1" w:line="218" w:lineRule="auto"/>
        <w:rPr>
          <w:rFonts w:ascii="SimSun" w:hAnsi="SimSun" w:eastAsia="SimSun" w:cs="SimSun"/>
          <w:sz w:val="22"/>
          <w:szCs w:val="22"/>
        </w:rPr>
      </w:pPr>
      <w:r>
        <w:rPr>
          <w:rFonts w:ascii="SimSun" w:hAnsi="SimSun" w:eastAsia="SimSun" w:cs="SimSun"/>
          <w:sz w:val="22"/>
          <w:szCs w:val="22"/>
          <w:spacing w:val="3"/>
        </w:rPr>
        <w:t>上市周期从2～3年缩短为10～16个月。</w:t>
      </w:r>
    </w:p>
    <w:p>
      <w:pPr>
        <w:pStyle w:val="BodyText"/>
        <w:spacing w:line="391" w:lineRule="auto"/>
        <w:rPr/>
      </w:pPr>
      <w:r/>
    </w:p>
    <w:p>
      <w:pPr>
        <w:ind w:left="783"/>
        <w:spacing w:before="72" w:line="219" w:lineRule="auto"/>
        <w:outlineLvl w:val="1"/>
        <w:rPr>
          <w:rFonts w:ascii="SimSun" w:hAnsi="SimSun" w:eastAsia="SimSun" w:cs="SimSun"/>
          <w:sz w:val="22"/>
          <w:szCs w:val="22"/>
        </w:rPr>
      </w:pPr>
      <w:r>
        <w:rPr>
          <w:rFonts w:ascii="SimSun" w:hAnsi="SimSun" w:eastAsia="SimSun" w:cs="SimSun"/>
          <w:sz w:val="22"/>
          <w:szCs w:val="22"/>
          <w:b/>
          <w:bCs/>
          <w:color w:val="574B95"/>
          <w:spacing w:val="-6"/>
        </w:rPr>
        <w:t>3.</w:t>
      </w:r>
      <w:r>
        <w:rPr>
          <w:rFonts w:ascii="SimSun" w:hAnsi="SimSun" w:eastAsia="SimSun" w:cs="SimSun"/>
          <w:sz w:val="22"/>
          <w:szCs w:val="22"/>
          <w:color w:val="574B95"/>
          <w:spacing w:val="-6"/>
        </w:rPr>
        <w:t xml:space="preserve"> </w:t>
      </w:r>
      <w:r>
        <w:rPr>
          <w:rFonts w:ascii="SimSun" w:hAnsi="SimSun" w:eastAsia="SimSun" w:cs="SimSun"/>
          <w:sz w:val="22"/>
          <w:szCs w:val="22"/>
          <w:b/>
          <w:bCs/>
          <w:color w:val="574B95"/>
          <w:spacing w:val="-6"/>
        </w:rPr>
        <w:t>精益管理</w:t>
      </w:r>
    </w:p>
    <w:p>
      <w:pPr>
        <w:pStyle w:val="BodyText"/>
        <w:spacing w:line="263" w:lineRule="auto"/>
        <w:rPr/>
      </w:pPr>
      <w:r/>
    </w:p>
    <w:p>
      <w:pPr>
        <w:ind w:left="780" w:right="58" w:firstLine="479"/>
        <w:spacing w:before="72" w:line="352" w:lineRule="auto"/>
        <w:jc w:val="both"/>
        <w:rPr>
          <w:rFonts w:ascii="SimSun" w:hAnsi="SimSun" w:eastAsia="SimSun" w:cs="SimSun"/>
          <w:sz w:val="22"/>
          <w:szCs w:val="22"/>
        </w:rPr>
      </w:pPr>
      <w:r>
        <w:rPr>
          <w:rFonts w:ascii="SimSun" w:hAnsi="SimSun" w:eastAsia="SimSun" w:cs="SimSun"/>
          <w:sz w:val="22"/>
          <w:szCs w:val="22"/>
          <w:spacing w:val="-14"/>
        </w:rPr>
        <w:t>企业通过对管理各个要素和各个环节的数字孪生，发现和优</w:t>
      </w:r>
      <w:r>
        <w:rPr>
          <w:rFonts w:ascii="SimSun" w:hAnsi="SimSun" w:eastAsia="SimSun" w:cs="SimSun"/>
          <w:sz w:val="22"/>
          <w:szCs w:val="22"/>
          <w:spacing w:val="1"/>
        </w:rPr>
        <w:t xml:space="preserve"> </w:t>
      </w:r>
      <w:r>
        <w:rPr>
          <w:rFonts w:ascii="SimSun" w:hAnsi="SimSun" w:eastAsia="SimSun" w:cs="SimSun"/>
          <w:sz w:val="22"/>
          <w:szCs w:val="22"/>
          <w:spacing w:val="-6"/>
        </w:rPr>
        <w:t>化低效的管理流程，提高管理效率，目前这已被广泛应用于能</w:t>
      </w:r>
      <w:r>
        <w:rPr>
          <w:rFonts w:ascii="SimSun" w:hAnsi="SimSun" w:eastAsia="SimSun" w:cs="SimSun"/>
          <w:sz w:val="22"/>
          <w:szCs w:val="22"/>
          <w:spacing w:val="1"/>
        </w:rPr>
        <w:t xml:space="preserve"> </w:t>
      </w:r>
      <w:r>
        <w:rPr>
          <w:rFonts w:ascii="SimSun" w:hAnsi="SimSun" w:eastAsia="SimSun" w:cs="SimSun"/>
          <w:sz w:val="22"/>
          <w:szCs w:val="22"/>
          <w:spacing w:val="-6"/>
        </w:rPr>
        <w:t>源行业。例如，壳牌、卢克、英国石油</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6"/>
        </w:rPr>
        <w:t>(BP)</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6"/>
        </w:rPr>
        <w:t>公司等石</w:t>
      </w:r>
      <w:r>
        <w:rPr>
          <w:rFonts w:ascii="SimSun" w:hAnsi="SimSun" w:eastAsia="SimSun" w:cs="SimSun"/>
          <w:sz w:val="22"/>
          <w:szCs w:val="22"/>
          <w:spacing w:val="-7"/>
        </w:rPr>
        <w:t>油企业</w:t>
      </w:r>
      <w:r>
        <w:rPr>
          <w:rFonts w:ascii="SimSun" w:hAnsi="SimSun" w:eastAsia="SimSun" w:cs="SimSun"/>
          <w:sz w:val="22"/>
          <w:szCs w:val="22"/>
          <w:spacing w:val="2"/>
        </w:rPr>
        <w:t xml:space="preserve"> </w:t>
      </w:r>
      <w:r>
        <w:rPr>
          <w:rFonts w:ascii="SimSun" w:hAnsi="SimSun" w:eastAsia="SimSun" w:cs="SimSun"/>
          <w:sz w:val="22"/>
          <w:szCs w:val="22"/>
          <w:spacing w:val="-5"/>
        </w:rPr>
        <w:t>纷纷将数字孪生模型应用于海上油田管理。</w:t>
      </w:r>
      <w:r>
        <w:rPr>
          <w:rFonts w:ascii="Times New Roman" w:hAnsi="Times New Roman" w:eastAsia="Times New Roman" w:cs="Times New Roman"/>
          <w:sz w:val="22"/>
          <w:szCs w:val="22"/>
          <w:spacing w:val="-5"/>
        </w:rPr>
        <w:t>BP </w:t>
      </w:r>
      <w:r>
        <w:rPr>
          <w:rFonts w:ascii="SimSun" w:hAnsi="SimSun" w:eastAsia="SimSun" w:cs="SimSun"/>
          <w:sz w:val="22"/>
          <w:szCs w:val="22"/>
          <w:spacing w:val="-5"/>
        </w:rPr>
        <w:t>公司利用</w:t>
      </w:r>
      <w:r>
        <w:rPr>
          <w:rFonts w:ascii="Times New Roman" w:hAnsi="Times New Roman" w:eastAsia="Times New Roman" w:cs="Times New Roman"/>
          <w:sz w:val="22"/>
          <w:szCs w:val="22"/>
          <w:spacing w:val="-5"/>
        </w:rPr>
        <w:t>APEX </w:t>
      </w:r>
      <w:r>
        <w:rPr>
          <w:rFonts w:ascii="SimSun" w:hAnsi="SimSun" w:eastAsia="SimSun" w:cs="SimSun"/>
          <w:sz w:val="22"/>
          <w:szCs w:val="22"/>
          <w:spacing w:val="-6"/>
        </w:rPr>
        <w:t>数字孪生体，模拟原油采集和流动情况，优化流速、压力等参</w:t>
      </w:r>
      <w:r>
        <w:rPr>
          <w:rFonts w:ascii="SimSun" w:hAnsi="SimSun" w:eastAsia="SimSun" w:cs="SimSun"/>
          <w:sz w:val="22"/>
          <w:szCs w:val="22"/>
        </w:rPr>
        <w:t xml:space="preserve"> </w:t>
      </w:r>
      <w:r>
        <w:rPr>
          <w:rFonts w:ascii="SimSun" w:hAnsi="SimSun" w:eastAsia="SimSun" w:cs="SimSun"/>
          <w:sz w:val="22"/>
          <w:szCs w:val="22"/>
          <w:spacing w:val="3"/>
        </w:rPr>
        <w:t>数，将过去需要24小时才能完成的系统优化过程</w:t>
      </w:r>
      <w:r>
        <w:rPr>
          <w:rFonts w:ascii="SimSun" w:hAnsi="SimSun" w:eastAsia="SimSun" w:cs="SimSun"/>
          <w:sz w:val="22"/>
          <w:szCs w:val="22"/>
          <w:spacing w:val="2"/>
        </w:rPr>
        <w:t>缩短到20分</w:t>
      </w:r>
    </w:p>
    <w:p>
      <w:pPr>
        <w:ind w:left="780"/>
        <w:spacing w:line="219" w:lineRule="auto"/>
        <w:rPr>
          <w:rFonts w:ascii="SimSun" w:hAnsi="SimSun" w:eastAsia="SimSun" w:cs="SimSun"/>
          <w:sz w:val="22"/>
          <w:szCs w:val="22"/>
        </w:rPr>
      </w:pPr>
      <w:r>
        <w:rPr>
          <w:rFonts w:ascii="SimSun" w:hAnsi="SimSun" w:eastAsia="SimSun" w:cs="SimSun"/>
          <w:sz w:val="22"/>
          <w:szCs w:val="22"/>
          <w:spacing w:val="-3"/>
        </w:rPr>
        <w:t>钟，2018年</w:t>
      </w:r>
      <w:r>
        <w:rPr>
          <w:rFonts w:ascii="Times New Roman" w:hAnsi="Times New Roman" w:eastAsia="Times New Roman" w:cs="Times New Roman"/>
          <w:sz w:val="22"/>
          <w:szCs w:val="22"/>
          <w:spacing w:val="-3"/>
        </w:rPr>
        <w:t>APEX </w:t>
      </w:r>
      <w:r>
        <w:rPr>
          <w:rFonts w:ascii="SimSun" w:hAnsi="SimSun" w:eastAsia="SimSun" w:cs="SimSun"/>
          <w:sz w:val="22"/>
          <w:szCs w:val="22"/>
          <w:spacing w:val="-3"/>
        </w:rPr>
        <w:t>使</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3"/>
        </w:rPr>
        <w:t>BP </w:t>
      </w:r>
      <w:r>
        <w:rPr>
          <w:rFonts w:ascii="SimSun" w:hAnsi="SimSun" w:eastAsia="SimSun" w:cs="SimSun"/>
          <w:sz w:val="22"/>
          <w:szCs w:val="22"/>
          <w:spacing w:val="-3"/>
        </w:rPr>
        <w:t>公司的基准产量每天增加了190</w:t>
      </w:r>
      <w:r>
        <w:rPr>
          <w:rFonts w:ascii="SimSun" w:hAnsi="SimSun" w:eastAsia="SimSun" w:cs="SimSun"/>
          <w:sz w:val="22"/>
          <w:szCs w:val="22"/>
          <w:spacing w:val="-4"/>
        </w:rPr>
        <w:t>00桶。</w:t>
      </w:r>
    </w:p>
    <w:p>
      <w:pPr>
        <w:spacing w:line="219" w:lineRule="auto"/>
        <w:sectPr>
          <w:footerReference w:type="default" r:id="rId687"/>
          <w:pgSz w:w="7560" w:h="11380"/>
          <w:pgMar w:top="146" w:right="733" w:bottom="539" w:left="149" w:header="0" w:footer="253" w:gutter="0"/>
        </w:sectPr>
        <w:rPr>
          <w:rFonts w:ascii="SimSun" w:hAnsi="SimSun" w:eastAsia="SimSun" w:cs="SimSun"/>
          <w:sz w:val="22"/>
          <w:szCs w:val="22"/>
        </w:rPr>
      </w:pPr>
    </w:p>
    <w:p>
      <w:pPr>
        <w:ind w:left="5362"/>
        <w:spacing w:line="219" w:lineRule="auto"/>
        <w:rPr>
          <w:rFonts w:ascii="SimSun" w:hAnsi="SimSun" w:eastAsia="SimSun" w:cs="SimSun"/>
          <w:sz w:val="17"/>
          <w:szCs w:val="17"/>
        </w:rPr>
      </w:pPr>
      <w:r>
        <w:rPr>
          <w:rFonts w:ascii="SimSun" w:hAnsi="SimSun" w:eastAsia="SimSun" w:cs="SimSun"/>
          <w:sz w:val="17"/>
          <w:szCs w:val="17"/>
          <w:b/>
          <w:bCs/>
          <w:spacing w:val="-15"/>
        </w:rPr>
        <w:t>未来篇</w:t>
      </w:r>
    </w:p>
    <w:p>
      <w:pPr>
        <w:ind w:left="4879"/>
        <w:spacing w:before="10" w:line="219" w:lineRule="auto"/>
        <w:rPr>
          <w:rFonts w:ascii="SimSun" w:hAnsi="SimSun" w:eastAsia="SimSun" w:cs="SimSun"/>
          <w:sz w:val="17"/>
          <w:szCs w:val="17"/>
        </w:rPr>
      </w:pPr>
      <w:r>
        <w:rPr>
          <w:rFonts w:ascii="SimSun" w:hAnsi="SimSun" w:eastAsia="SimSun" w:cs="SimSun"/>
          <w:sz w:val="17"/>
          <w:szCs w:val="17"/>
          <w:color w:val="E55300"/>
          <w:spacing w:val="-12"/>
        </w:rPr>
        <w:t>释放数据潜能</w:t>
      </w:r>
    </w:p>
    <w:p>
      <w:pPr>
        <w:pStyle w:val="BodyText"/>
        <w:spacing w:line="335" w:lineRule="auto"/>
        <w:rPr/>
      </w:pPr>
      <w:r/>
    </w:p>
    <w:p>
      <w:pPr>
        <w:pStyle w:val="BodyText"/>
        <w:spacing w:line="336"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color w:val="F76A19"/>
          <w:spacing w:val="8"/>
        </w:rPr>
        <w:t>三、数字化产业链</w:t>
      </w:r>
    </w:p>
    <w:p>
      <w:pPr>
        <w:pStyle w:val="BodyText"/>
        <w:spacing w:line="375" w:lineRule="auto"/>
        <w:rPr/>
      </w:pPr>
      <w:r/>
    </w:p>
    <w:p>
      <w:pPr>
        <w:ind w:left="3"/>
        <w:spacing w:before="72" w:line="220" w:lineRule="auto"/>
        <w:outlineLvl w:val="1"/>
        <w:rPr>
          <w:rFonts w:ascii="SimSun" w:hAnsi="SimSun" w:eastAsia="SimSun" w:cs="SimSun"/>
          <w:sz w:val="22"/>
          <w:szCs w:val="22"/>
        </w:rPr>
      </w:pPr>
      <w:r>
        <w:rPr>
          <w:rFonts w:ascii="SimSun" w:hAnsi="SimSun" w:eastAsia="SimSun" w:cs="SimSun"/>
          <w:sz w:val="22"/>
          <w:szCs w:val="22"/>
          <w:b/>
          <w:bCs/>
          <w:color w:val="3823A3"/>
          <w:spacing w:val="-7"/>
        </w:rPr>
        <w:t>1</w:t>
      </w:r>
      <w:r>
        <w:rPr>
          <w:rFonts w:ascii="SimSun" w:hAnsi="SimSun" w:eastAsia="SimSun" w:cs="SimSun"/>
          <w:sz w:val="22"/>
          <w:szCs w:val="22"/>
          <w:b/>
          <w:bCs/>
          <w:spacing w:val="-7"/>
        </w:rPr>
        <w:t>.</w:t>
      </w:r>
      <w:r>
        <w:rPr>
          <w:rFonts w:ascii="SimSun" w:hAnsi="SimSun" w:eastAsia="SimSun" w:cs="SimSun"/>
          <w:sz w:val="22"/>
          <w:szCs w:val="22"/>
          <w:spacing w:val="-13"/>
        </w:rPr>
        <w:t xml:space="preserve"> </w:t>
      </w:r>
      <w:r>
        <w:rPr>
          <w:rFonts w:ascii="SimSun" w:hAnsi="SimSun" w:eastAsia="SimSun" w:cs="SimSun"/>
          <w:sz w:val="22"/>
          <w:szCs w:val="22"/>
          <w:b/>
          <w:bCs/>
          <w:color w:val="3823A3"/>
          <w:spacing w:val="-7"/>
        </w:rPr>
        <w:t>网络</w:t>
      </w:r>
      <w:r>
        <w:rPr>
          <w:rFonts w:ascii="SimSun" w:hAnsi="SimSun" w:eastAsia="SimSun" w:cs="SimSun"/>
          <w:sz w:val="22"/>
          <w:szCs w:val="22"/>
          <w:b/>
          <w:bCs/>
          <w:spacing w:val="-7"/>
        </w:rPr>
        <w:t>化</w:t>
      </w:r>
      <w:r>
        <w:rPr>
          <w:rFonts w:ascii="SimSun" w:hAnsi="SimSun" w:eastAsia="SimSun" w:cs="SimSun"/>
          <w:sz w:val="22"/>
          <w:szCs w:val="22"/>
          <w:b/>
          <w:bCs/>
          <w:color w:val="3823A3"/>
          <w:spacing w:val="-7"/>
        </w:rPr>
        <w:t>协同</w:t>
      </w:r>
    </w:p>
    <w:p>
      <w:pPr>
        <w:pStyle w:val="BodyText"/>
        <w:spacing w:line="245" w:lineRule="auto"/>
        <w:rPr/>
      </w:pPr>
      <w:r/>
    </w:p>
    <w:p>
      <w:pPr>
        <w:ind w:right="38" w:firstLine="429"/>
        <w:spacing w:before="72" w:line="361" w:lineRule="auto"/>
        <w:jc w:val="both"/>
        <w:rPr>
          <w:rFonts w:ascii="SimSun" w:hAnsi="SimSun" w:eastAsia="SimSun" w:cs="SimSun"/>
          <w:sz w:val="22"/>
          <w:szCs w:val="22"/>
        </w:rPr>
      </w:pPr>
      <w:r>
        <w:rPr>
          <w:rFonts w:ascii="SimSun" w:hAnsi="SimSun" w:eastAsia="SimSun" w:cs="SimSun"/>
          <w:sz w:val="22"/>
          <w:szCs w:val="22"/>
          <w:spacing w:val="3"/>
        </w:rPr>
        <w:t>实时动态感知供应链运行情况，识别和优化低效运行流</w:t>
      </w:r>
      <w:r>
        <w:rPr>
          <w:rFonts w:ascii="SimSun" w:hAnsi="SimSun" w:eastAsia="SimSun" w:cs="SimSun"/>
          <w:sz w:val="22"/>
          <w:szCs w:val="22"/>
          <w:spacing w:val="8"/>
        </w:rPr>
        <w:t xml:space="preserve">  </w:t>
      </w:r>
      <w:r>
        <w:rPr>
          <w:rFonts w:ascii="SimSun" w:hAnsi="SimSun" w:eastAsia="SimSun" w:cs="SimSun"/>
          <w:sz w:val="22"/>
          <w:szCs w:val="22"/>
          <w:spacing w:val="2"/>
        </w:rPr>
        <w:t>程，实现产业价值链的增值。例如，轴承制造商</w:t>
      </w:r>
      <w:r>
        <w:rPr>
          <w:rFonts w:ascii="Times New Roman" w:hAnsi="Times New Roman" w:eastAsia="Times New Roman" w:cs="Times New Roman"/>
          <w:sz w:val="22"/>
          <w:szCs w:val="22"/>
        </w:rPr>
        <w:t>SKF</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构建了 </w:t>
      </w:r>
      <w:r>
        <w:rPr>
          <w:rFonts w:ascii="SimSun" w:hAnsi="SimSun" w:eastAsia="SimSun" w:cs="SimSun"/>
          <w:sz w:val="22"/>
          <w:szCs w:val="22"/>
          <w:spacing w:val="-2"/>
        </w:rPr>
        <w:t>全球供应链网络的数字孪生模型，员工通过分析实时同步的、</w:t>
      </w:r>
      <w:r>
        <w:rPr>
          <w:rFonts w:ascii="SimSun" w:hAnsi="SimSun" w:eastAsia="SimSun" w:cs="SimSun"/>
          <w:sz w:val="22"/>
          <w:szCs w:val="22"/>
          <w:spacing w:val="12"/>
        </w:rPr>
        <w:t xml:space="preserve"> </w:t>
      </w:r>
      <w:r>
        <w:rPr>
          <w:rFonts w:ascii="SimSun" w:hAnsi="SimSun" w:eastAsia="SimSun" w:cs="SimSun"/>
          <w:sz w:val="22"/>
          <w:szCs w:val="22"/>
          <w:spacing w:val="-5"/>
        </w:rPr>
        <w:t>可视化的供应链运行情况，就可以协调全球供应商的生产</w:t>
      </w:r>
      <w:r>
        <w:rPr>
          <w:rFonts w:ascii="SimSun" w:hAnsi="SimSun" w:eastAsia="SimSun" w:cs="SimSun"/>
          <w:sz w:val="22"/>
          <w:szCs w:val="22"/>
          <w:spacing w:val="-6"/>
        </w:rPr>
        <w:t>规模</w:t>
      </w:r>
    </w:p>
    <w:p>
      <w:pPr>
        <w:spacing w:line="218" w:lineRule="auto"/>
        <w:rPr>
          <w:rFonts w:ascii="SimSun" w:hAnsi="SimSun" w:eastAsia="SimSun" w:cs="SimSun"/>
          <w:sz w:val="22"/>
          <w:szCs w:val="22"/>
        </w:rPr>
      </w:pPr>
      <w:r>
        <w:rPr>
          <w:rFonts w:ascii="SimSun" w:hAnsi="SimSun" w:eastAsia="SimSun" w:cs="SimSun"/>
          <w:sz w:val="22"/>
          <w:szCs w:val="22"/>
          <w:spacing w:val="-10"/>
        </w:rPr>
        <w:t>和运营计划，实现供应链的全球化协同。</w:t>
      </w:r>
    </w:p>
    <w:p>
      <w:pPr>
        <w:pStyle w:val="BodyText"/>
        <w:spacing w:line="343"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spacing w:val="-5"/>
        </w:rPr>
        <w:t>2.</w:t>
      </w:r>
      <w:r>
        <w:rPr>
          <w:rFonts w:ascii="SimSun" w:hAnsi="SimSun" w:eastAsia="SimSun" w:cs="SimSun"/>
          <w:sz w:val="22"/>
          <w:szCs w:val="22"/>
          <w:spacing w:val="-19"/>
        </w:rPr>
        <w:t xml:space="preserve"> </w:t>
      </w:r>
      <w:r>
        <w:rPr>
          <w:rFonts w:ascii="SimSun" w:hAnsi="SimSun" w:eastAsia="SimSun" w:cs="SimSun"/>
          <w:sz w:val="22"/>
          <w:szCs w:val="22"/>
          <w:b/>
          <w:bCs/>
          <w:color w:val="2C0FBC"/>
          <w:spacing w:val="-5"/>
        </w:rPr>
        <w:t>个性化定制</w:t>
      </w:r>
    </w:p>
    <w:p>
      <w:pPr>
        <w:ind w:right="56" w:firstLine="429"/>
        <w:spacing w:before="286" w:line="352" w:lineRule="auto"/>
        <w:jc w:val="both"/>
        <w:rPr>
          <w:rFonts w:ascii="SimSun" w:hAnsi="SimSun" w:eastAsia="SimSun" w:cs="SimSun"/>
          <w:sz w:val="22"/>
          <w:szCs w:val="22"/>
        </w:rPr>
      </w:pPr>
      <w:r>
        <w:rPr>
          <w:rFonts w:ascii="SimSun" w:hAnsi="SimSun" w:eastAsia="SimSun" w:cs="SimSun"/>
          <w:sz w:val="22"/>
          <w:szCs w:val="22"/>
          <w:spacing w:val="-6"/>
        </w:rPr>
        <w:t>在营销、研发、生产阶段，企业可以在赛博空间构建数字 </w:t>
      </w:r>
      <w:r>
        <w:rPr>
          <w:rFonts w:ascii="SimSun" w:hAnsi="SimSun" w:eastAsia="SimSun" w:cs="SimSun"/>
          <w:sz w:val="22"/>
          <w:szCs w:val="22"/>
          <w:spacing w:val="-6"/>
        </w:rPr>
        <w:t>孪生人、数字孪生产品和数字孪生工厂，实现基于用户画像的 </w:t>
      </w:r>
      <w:r>
        <w:rPr>
          <w:rFonts w:ascii="SimSun" w:hAnsi="SimSun" w:eastAsia="SimSun" w:cs="SimSun"/>
          <w:sz w:val="22"/>
          <w:szCs w:val="22"/>
          <w:spacing w:val="-6"/>
        </w:rPr>
        <w:t>个性化精准营销、基于虚拟产品体验的定制化设计、基于预先 </w:t>
      </w:r>
      <w:r>
        <w:rPr>
          <w:rFonts w:ascii="SimSun" w:hAnsi="SimSun" w:eastAsia="SimSun" w:cs="SimSun"/>
          <w:sz w:val="22"/>
          <w:szCs w:val="22"/>
          <w:spacing w:val="-2"/>
        </w:rPr>
        <w:t>虚拟生产的快速排产，从而发现目标客户，提高</w:t>
      </w:r>
      <w:r>
        <w:rPr>
          <w:rFonts w:ascii="SimSun" w:hAnsi="SimSun" w:eastAsia="SimSun" w:cs="SimSun"/>
          <w:sz w:val="22"/>
          <w:szCs w:val="22"/>
          <w:spacing w:val="-3"/>
        </w:rPr>
        <w:t>用户参与度，</w:t>
      </w:r>
      <w:r>
        <w:rPr>
          <w:rFonts w:ascii="SimSun" w:hAnsi="SimSun" w:eastAsia="SimSun" w:cs="SimSun"/>
          <w:sz w:val="22"/>
          <w:szCs w:val="22"/>
        </w:rPr>
        <w:t xml:space="preserve"> </w:t>
      </w:r>
      <w:r>
        <w:rPr>
          <w:rFonts w:ascii="SimSun" w:hAnsi="SimSun" w:eastAsia="SimSun" w:cs="SimSun"/>
          <w:sz w:val="22"/>
          <w:szCs w:val="22"/>
          <w:spacing w:val="-6"/>
        </w:rPr>
        <w:t>缩短生产时间，降低定制成本。例如，达索公司建立了基于数 </w:t>
      </w:r>
      <w:r>
        <w:rPr>
          <w:rFonts w:ascii="SimSun" w:hAnsi="SimSun" w:eastAsia="SimSun" w:cs="SimSun"/>
          <w:sz w:val="22"/>
          <w:szCs w:val="22"/>
          <w:spacing w:val="-1"/>
        </w:rPr>
        <w:t>字孪生的3</w:t>
      </w:r>
      <w:r>
        <w:rPr>
          <w:rFonts w:ascii="Times New Roman" w:hAnsi="Times New Roman" w:eastAsia="Times New Roman" w:cs="Times New Roman"/>
          <w:sz w:val="22"/>
          <w:szCs w:val="22"/>
          <w:spacing w:val="-1"/>
        </w:rPr>
        <w:t>D</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1"/>
        </w:rPr>
        <w:t>体验平台，宝马、特斯拉的客户可以沉浸式体验 </w:t>
      </w:r>
      <w:r>
        <w:rPr>
          <w:rFonts w:ascii="SimSun" w:hAnsi="SimSun" w:eastAsia="SimSun" w:cs="SimSun"/>
          <w:sz w:val="22"/>
          <w:szCs w:val="22"/>
          <w:spacing w:val="-6"/>
        </w:rPr>
        <w:t>汽车的外观与性能，进行个性化设计。同时，企业可将客户的 </w:t>
      </w:r>
      <w:r>
        <w:rPr>
          <w:rFonts w:ascii="SimSun" w:hAnsi="SimSun" w:eastAsia="SimSun" w:cs="SimSun"/>
          <w:sz w:val="22"/>
          <w:szCs w:val="22"/>
          <w:spacing w:val="-2"/>
        </w:rPr>
        <w:t>设计方案实时传输到生产车间，在实际生产前进</w:t>
      </w:r>
      <w:r>
        <w:rPr>
          <w:rFonts w:ascii="SimSun" w:hAnsi="SimSun" w:eastAsia="SimSun" w:cs="SimSun"/>
          <w:sz w:val="22"/>
          <w:szCs w:val="22"/>
          <w:spacing w:val="-3"/>
        </w:rPr>
        <w:t>行虚拟生产，</w:t>
      </w:r>
    </w:p>
    <w:p>
      <w:pPr>
        <w:spacing w:line="218" w:lineRule="auto"/>
        <w:rPr>
          <w:rFonts w:ascii="SimSun" w:hAnsi="SimSun" w:eastAsia="SimSun" w:cs="SimSun"/>
          <w:sz w:val="22"/>
          <w:szCs w:val="22"/>
        </w:rPr>
      </w:pPr>
      <w:r>
        <w:rPr>
          <w:rFonts w:ascii="SimSun" w:hAnsi="SimSun" w:eastAsia="SimSun" w:cs="SimSun"/>
          <w:sz w:val="22"/>
          <w:szCs w:val="22"/>
          <w:spacing w:val="-9"/>
        </w:rPr>
        <w:t>找到最优生产计划，指导实际生产，缩短生产周期。</w:t>
      </w:r>
    </w:p>
    <w:p>
      <w:pPr>
        <w:pStyle w:val="BodyText"/>
        <w:spacing w:line="403"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spacing w:val="-6"/>
        </w:rPr>
        <w:t>3.</w:t>
      </w:r>
      <w:r>
        <w:rPr>
          <w:rFonts w:ascii="SimSun" w:hAnsi="SimSun" w:eastAsia="SimSun" w:cs="SimSun"/>
          <w:sz w:val="22"/>
          <w:szCs w:val="22"/>
          <w:spacing w:val="-25"/>
        </w:rPr>
        <w:t xml:space="preserve"> </w:t>
      </w:r>
      <w:r>
        <w:rPr>
          <w:rFonts w:ascii="SimSun" w:hAnsi="SimSun" w:eastAsia="SimSun" w:cs="SimSun"/>
          <w:sz w:val="22"/>
          <w:szCs w:val="22"/>
          <w:b/>
          <w:bCs/>
          <w:color w:val="3620A2"/>
          <w:spacing w:val="-6"/>
        </w:rPr>
        <w:t>服</w:t>
      </w:r>
      <w:r>
        <w:rPr>
          <w:rFonts w:ascii="SimSun" w:hAnsi="SimSun" w:eastAsia="SimSun" w:cs="SimSun"/>
          <w:sz w:val="22"/>
          <w:szCs w:val="22"/>
          <w:b/>
          <w:bCs/>
          <w:spacing w:val="-6"/>
        </w:rPr>
        <w:t>务</w:t>
      </w:r>
      <w:r>
        <w:rPr>
          <w:rFonts w:ascii="SimSun" w:hAnsi="SimSun" w:eastAsia="SimSun" w:cs="SimSun"/>
          <w:sz w:val="22"/>
          <w:szCs w:val="22"/>
          <w:b/>
          <w:bCs/>
          <w:color w:val="3620A2"/>
          <w:spacing w:val="-6"/>
        </w:rPr>
        <w:t>化延伸</w:t>
      </w:r>
    </w:p>
    <w:p>
      <w:pPr>
        <w:pStyle w:val="BodyText"/>
        <w:spacing w:line="267" w:lineRule="auto"/>
        <w:rPr/>
      </w:pPr>
      <w:r/>
    </w:p>
    <w:p>
      <w:pPr>
        <w:ind w:right="37"/>
        <w:spacing w:before="72" w:line="219" w:lineRule="auto"/>
        <w:jc w:val="right"/>
        <w:rPr>
          <w:rFonts w:ascii="SimSun" w:hAnsi="SimSun" w:eastAsia="SimSun" w:cs="SimSun"/>
          <w:sz w:val="22"/>
          <w:szCs w:val="22"/>
        </w:rPr>
      </w:pPr>
      <w:r>
        <w:rPr>
          <w:rFonts w:ascii="SimSun" w:hAnsi="SimSun" w:eastAsia="SimSun" w:cs="SimSun"/>
          <w:sz w:val="22"/>
          <w:szCs w:val="22"/>
          <w:spacing w:val="-1"/>
        </w:rPr>
        <w:t>远程操控数字孪生体，从实物获取数据并提供</w:t>
      </w:r>
      <w:r>
        <w:rPr>
          <w:rFonts w:ascii="SimSun" w:hAnsi="SimSun" w:eastAsia="SimSun" w:cs="SimSun"/>
          <w:sz w:val="22"/>
          <w:szCs w:val="22"/>
          <w:spacing w:val="-2"/>
        </w:rPr>
        <w:t>衍生服务，</w:t>
      </w:r>
    </w:p>
    <w:p>
      <w:pPr>
        <w:spacing w:line="219" w:lineRule="auto"/>
        <w:sectPr>
          <w:footerReference w:type="default" r:id="rId689"/>
          <w:pgSz w:w="7530" w:h="11370"/>
          <w:pgMar w:top="154" w:right="831" w:bottom="469" w:left="760" w:header="0" w:footer="183" w:gutter="0"/>
        </w:sectPr>
        <w:rPr>
          <w:rFonts w:ascii="SimSun" w:hAnsi="SimSun" w:eastAsia="SimSun" w:cs="SimSun"/>
          <w:sz w:val="22"/>
          <w:szCs w:val="22"/>
        </w:rPr>
      </w:pPr>
    </w:p>
    <w:p>
      <w:pPr>
        <w:ind w:left="712"/>
        <w:spacing w:line="219" w:lineRule="auto"/>
        <w:rPr>
          <w:rFonts w:ascii="SimSun" w:hAnsi="SimSun" w:eastAsia="SimSun" w:cs="SimSun"/>
          <w:sz w:val="16"/>
          <w:szCs w:val="16"/>
        </w:rPr>
      </w:pPr>
      <w:r>
        <w:drawing>
          <wp:anchor distT="0" distB="0" distL="0" distR="0" simplePos="0" relativeHeight="254426112" behindDoc="0" locked="0" layoutInCell="0" allowOverlap="1">
            <wp:simplePos x="0" y="0"/>
            <wp:positionH relativeFrom="page">
              <wp:posOffset>127023</wp:posOffset>
            </wp:positionH>
            <wp:positionV relativeFrom="page">
              <wp:posOffset>0</wp:posOffset>
            </wp:positionV>
            <wp:extent cx="450824" cy="412766"/>
            <wp:effectExtent l="0" t="0" r="0" b="0"/>
            <wp:wrapNone/>
            <wp:docPr id="780" name="IM 780"/>
            <wp:cNvGraphicFramePr/>
            <a:graphic>
              <a:graphicData uri="http://schemas.openxmlformats.org/drawingml/2006/picture">
                <pic:pic>
                  <pic:nvPicPr>
                    <pic:cNvPr id="780" name="IM 780"/>
                    <pic:cNvPicPr/>
                  </pic:nvPicPr>
                  <pic:blipFill>
                    <a:blip r:embed="rId691"/>
                    <a:stretch>
                      <a:fillRect/>
                    </a:stretch>
                  </pic:blipFill>
                  <pic:spPr>
                    <a:xfrm rot="0">
                      <a:off x="0" y="0"/>
                      <a:ext cx="450824" cy="412766"/>
                    </a:xfrm>
                    <a:prstGeom prst="rect">
                      <a:avLst/>
                    </a:prstGeom>
                  </pic:spPr>
                </pic:pic>
              </a:graphicData>
            </a:graphic>
          </wp:anchor>
        </w:drawing>
      </w:r>
      <w:r>
        <w:rPr>
          <w:rFonts w:ascii="SimSun" w:hAnsi="SimSun" w:eastAsia="SimSun" w:cs="SimSun"/>
          <w:sz w:val="16"/>
          <w:szCs w:val="16"/>
          <w:b/>
          <w:bCs/>
          <w:color w:val="DE6103"/>
          <w:spacing w:val="-4"/>
        </w:rPr>
        <w:t>数据为王</w:t>
      </w:r>
    </w:p>
    <w:p>
      <w:pPr>
        <w:ind w:left="1009"/>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0" w:lineRule="auto"/>
        <w:rPr/>
      </w:pPr>
      <w:r/>
    </w:p>
    <w:p>
      <w:pPr>
        <w:pStyle w:val="BodyText"/>
        <w:spacing w:line="310" w:lineRule="auto"/>
        <w:rPr/>
      </w:pPr>
      <w:r/>
    </w:p>
    <w:p>
      <w:pPr>
        <w:ind w:left="709"/>
        <w:spacing w:before="72" w:line="352" w:lineRule="auto"/>
        <w:jc w:val="both"/>
        <w:rPr>
          <w:rFonts w:ascii="SimSun" w:hAnsi="SimSun" w:eastAsia="SimSun" w:cs="SimSun"/>
          <w:sz w:val="22"/>
          <w:szCs w:val="22"/>
        </w:rPr>
      </w:pPr>
      <w:r>
        <w:rPr>
          <w:rFonts w:ascii="SimSun" w:hAnsi="SimSun" w:eastAsia="SimSun" w:cs="SimSun"/>
          <w:sz w:val="22"/>
          <w:szCs w:val="22"/>
          <w:spacing w:val="-6"/>
        </w:rPr>
        <w:t>催生了按产品运营效果付费、按授权服务付费、按软件服务付</w:t>
      </w:r>
      <w:r>
        <w:rPr>
          <w:rFonts w:ascii="SimSun" w:hAnsi="SimSun" w:eastAsia="SimSun" w:cs="SimSun"/>
          <w:sz w:val="22"/>
          <w:szCs w:val="22"/>
          <w:spacing w:val="4"/>
        </w:rPr>
        <w:t xml:space="preserve">  </w:t>
      </w:r>
      <w:r>
        <w:rPr>
          <w:rFonts w:ascii="SimSun" w:hAnsi="SimSun" w:eastAsia="SimSun" w:cs="SimSun"/>
          <w:sz w:val="22"/>
          <w:szCs w:val="22"/>
          <w:spacing w:val="-2"/>
        </w:rPr>
        <w:t>费、按咨询服务付费，以及按互联网金融付费等新商业模式。</w:t>
      </w:r>
      <w:r>
        <w:rPr>
          <w:rFonts w:ascii="SimSun" w:hAnsi="SimSun" w:eastAsia="SimSun" w:cs="SimSun"/>
          <w:sz w:val="22"/>
          <w:szCs w:val="22"/>
        </w:rPr>
        <w:t xml:space="preserve"> </w:t>
      </w:r>
      <w:r>
        <w:rPr>
          <w:rFonts w:ascii="SimSun" w:hAnsi="SimSun" w:eastAsia="SimSun" w:cs="SimSun"/>
          <w:sz w:val="22"/>
          <w:szCs w:val="22"/>
          <w:spacing w:val="-7"/>
        </w:rPr>
        <w:t>例如，农业机械制造商约翰迪尔公司利用数字孪生技术，通过</w:t>
      </w:r>
      <w:r>
        <w:rPr>
          <w:rFonts w:ascii="SimSun" w:hAnsi="SimSun" w:eastAsia="SimSun" w:cs="SimSun"/>
          <w:sz w:val="22"/>
          <w:szCs w:val="22"/>
          <w:spacing w:val="8"/>
        </w:rPr>
        <w:t xml:space="preserve">  </w:t>
      </w:r>
      <w:r>
        <w:rPr>
          <w:rFonts w:ascii="SimSun" w:hAnsi="SimSun" w:eastAsia="SimSun" w:cs="SimSun"/>
          <w:sz w:val="22"/>
          <w:szCs w:val="22"/>
          <w:spacing w:val="-7"/>
        </w:rPr>
        <w:t>分析挖掘农业机械收集的设备状态数据以及气象、土壤、种子</w:t>
      </w:r>
      <w:r>
        <w:rPr>
          <w:rFonts w:ascii="SimSun" w:hAnsi="SimSun" w:eastAsia="SimSun" w:cs="SimSun"/>
          <w:sz w:val="22"/>
          <w:szCs w:val="22"/>
          <w:spacing w:val="9"/>
        </w:rPr>
        <w:t xml:space="preserve">  </w:t>
      </w:r>
      <w:r>
        <w:rPr>
          <w:rFonts w:ascii="SimSun" w:hAnsi="SimSun" w:eastAsia="SimSun" w:cs="SimSun"/>
          <w:sz w:val="22"/>
          <w:szCs w:val="22"/>
          <w:spacing w:val="-6"/>
        </w:rPr>
        <w:t>等数据，帮助农场主做出科学的农耕决策，从出售产品变为出</w:t>
      </w:r>
    </w:p>
    <w:p>
      <w:pPr>
        <w:ind w:left="709"/>
        <w:spacing w:line="218" w:lineRule="auto"/>
        <w:rPr>
          <w:rFonts w:ascii="SimSun" w:hAnsi="SimSun" w:eastAsia="SimSun" w:cs="SimSun"/>
          <w:sz w:val="22"/>
          <w:szCs w:val="22"/>
        </w:rPr>
      </w:pPr>
      <w:r>
        <w:rPr>
          <w:rFonts w:ascii="SimSun" w:hAnsi="SimSun" w:eastAsia="SimSun" w:cs="SimSun"/>
          <w:sz w:val="22"/>
          <w:szCs w:val="22"/>
          <w:spacing w:val="-12"/>
        </w:rPr>
        <w:t>售全套的农耕服务。</w:t>
      </w:r>
    </w:p>
    <w:p>
      <w:pPr>
        <w:pStyle w:val="BodyText"/>
        <w:spacing w:line="322" w:lineRule="auto"/>
        <w:rPr/>
      </w:pPr>
      <w:r/>
    </w:p>
    <w:p>
      <w:pPr>
        <w:pStyle w:val="BodyText"/>
        <w:spacing w:line="322" w:lineRule="auto"/>
        <w:rPr/>
      </w:pPr>
      <w:r/>
    </w:p>
    <w:p>
      <w:pPr>
        <w:ind w:left="2383"/>
        <w:spacing w:before="91" w:line="219" w:lineRule="auto"/>
        <w:rPr>
          <w:rFonts w:ascii="SimSun" w:hAnsi="SimSun" w:eastAsia="SimSun" w:cs="SimSun"/>
          <w:sz w:val="28"/>
          <w:szCs w:val="28"/>
        </w:rPr>
      </w:pPr>
      <w:r>
        <w:rPr>
          <w:rFonts w:ascii="SimSun" w:hAnsi="SimSun" w:eastAsia="SimSun" w:cs="SimSun"/>
          <w:sz w:val="28"/>
          <w:szCs w:val="28"/>
          <w:b/>
          <w:bCs/>
          <w:color w:val="371DB8"/>
          <w:spacing w:val="-5"/>
        </w:rPr>
        <w:t>数据密集型企业形态</w:t>
      </w:r>
    </w:p>
    <w:p>
      <w:pPr>
        <w:pStyle w:val="BodyText"/>
        <w:spacing w:line="342" w:lineRule="auto"/>
        <w:rPr/>
      </w:pPr>
      <w:r/>
    </w:p>
    <w:p>
      <w:pPr>
        <w:ind w:left="709" w:right="17" w:firstLine="460"/>
        <w:spacing w:before="71" w:line="353" w:lineRule="auto"/>
        <w:jc w:val="both"/>
        <w:rPr>
          <w:rFonts w:ascii="SimSun" w:hAnsi="SimSun" w:eastAsia="SimSun" w:cs="SimSun"/>
          <w:sz w:val="22"/>
          <w:szCs w:val="22"/>
        </w:rPr>
      </w:pPr>
      <w:r>
        <w:rPr>
          <w:rFonts w:ascii="SimSun" w:hAnsi="SimSun" w:eastAsia="SimSun" w:cs="SimSun"/>
          <w:sz w:val="22"/>
          <w:szCs w:val="22"/>
          <w:spacing w:val="-6"/>
        </w:rPr>
        <w:t>企业竞争的本质是在不确定环境下为谋求自身生存与发展</w:t>
      </w:r>
      <w:r>
        <w:rPr>
          <w:rFonts w:ascii="SimSun" w:hAnsi="SimSun" w:eastAsia="SimSun" w:cs="SimSun"/>
          <w:sz w:val="22"/>
          <w:szCs w:val="22"/>
          <w:spacing w:val="10"/>
        </w:rPr>
        <w:t xml:space="preserve"> </w:t>
      </w:r>
      <w:r>
        <w:rPr>
          <w:rFonts w:ascii="SimSun" w:hAnsi="SimSun" w:eastAsia="SimSun" w:cs="SimSun"/>
          <w:sz w:val="22"/>
          <w:szCs w:val="22"/>
          <w:spacing w:val="-7"/>
        </w:rPr>
        <w:t>而展开的对资源争夺的较量，竞争的内在动力决定了企业需要</w:t>
      </w:r>
      <w:r>
        <w:rPr>
          <w:rFonts w:ascii="SimSun" w:hAnsi="SimSun" w:eastAsia="SimSun" w:cs="SimSun"/>
          <w:sz w:val="22"/>
          <w:szCs w:val="22"/>
          <w:spacing w:val="9"/>
        </w:rPr>
        <w:t xml:space="preserve">  </w:t>
      </w:r>
      <w:r>
        <w:rPr>
          <w:rFonts w:ascii="SimSun" w:hAnsi="SimSun" w:eastAsia="SimSun" w:cs="SimSun"/>
          <w:sz w:val="22"/>
          <w:szCs w:val="22"/>
          <w:spacing w:val="-3"/>
        </w:rPr>
        <w:t>适应动态变化的市场环境，不断巩固和增强自身的竞争优势。</w:t>
      </w:r>
      <w:r>
        <w:rPr>
          <w:rFonts w:ascii="SimSun" w:hAnsi="SimSun" w:eastAsia="SimSun" w:cs="SimSun"/>
          <w:sz w:val="22"/>
          <w:szCs w:val="22"/>
          <w:spacing w:val="10"/>
        </w:rPr>
        <w:t xml:space="preserve"> </w:t>
      </w:r>
      <w:r>
        <w:rPr>
          <w:rFonts w:ascii="SimSun" w:hAnsi="SimSun" w:eastAsia="SimSun" w:cs="SimSun"/>
          <w:sz w:val="22"/>
          <w:szCs w:val="22"/>
          <w:spacing w:val="-7"/>
        </w:rPr>
        <w:t>企业竞争正从要素、市场、技术等资源竞争向数据资源竞争转</w:t>
      </w:r>
      <w:r>
        <w:rPr>
          <w:rFonts w:ascii="SimSun" w:hAnsi="SimSun" w:eastAsia="SimSun" w:cs="SimSun"/>
          <w:sz w:val="22"/>
          <w:szCs w:val="22"/>
          <w:spacing w:val="8"/>
        </w:rPr>
        <w:t xml:space="preserve">  </w:t>
      </w:r>
      <w:r>
        <w:rPr>
          <w:rFonts w:ascii="SimSun" w:hAnsi="SimSun" w:eastAsia="SimSun" w:cs="SimSun"/>
          <w:sz w:val="22"/>
          <w:szCs w:val="22"/>
          <w:spacing w:val="-6"/>
        </w:rPr>
        <w:t>变，数据成为企业占据产业竞争制高点的核心驱动，未来</w:t>
      </w:r>
      <w:r>
        <w:rPr>
          <w:rFonts w:ascii="SimSun" w:hAnsi="SimSun" w:eastAsia="SimSun" w:cs="SimSun"/>
          <w:sz w:val="22"/>
          <w:szCs w:val="22"/>
          <w:spacing w:val="-7"/>
        </w:rPr>
        <w:t>将是</w:t>
      </w:r>
    </w:p>
    <w:p>
      <w:pPr>
        <w:ind w:left="709"/>
        <w:spacing w:before="1" w:line="219" w:lineRule="auto"/>
        <w:rPr>
          <w:rFonts w:ascii="SimSun" w:hAnsi="SimSun" w:eastAsia="SimSun" w:cs="SimSun"/>
          <w:sz w:val="22"/>
          <w:szCs w:val="22"/>
        </w:rPr>
      </w:pPr>
      <w:r>
        <w:rPr>
          <w:rFonts w:ascii="SimSun" w:hAnsi="SimSun" w:eastAsia="SimSun" w:cs="SimSun"/>
          <w:sz w:val="22"/>
          <w:szCs w:val="22"/>
          <w:spacing w:val="-10"/>
        </w:rPr>
        <w:t>数据密集型企业的舞台。</w:t>
      </w:r>
    </w:p>
    <w:p>
      <w:pPr>
        <w:ind w:left="709" w:right="9" w:firstLine="439"/>
        <w:spacing w:before="201" w:line="352" w:lineRule="auto"/>
        <w:jc w:val="both"/>
        <w:rPr>
          <w:rFonts w:ascii="SimSun" w:hAnsi="SimSun" w:eastAsia="SimSun" w:cs="SimSun"/>
          <w:sz w:val="22"/>
          <w:szCs w:val="22"/>
        </w:rPr>
      </w:pPr>
      <w:r>
        <w:rPr>
          <w:rFonts w:ascii="SimSun" w:hAnsi="SimSun" w:eastAsia="SimSun" w:cs="SimSun"/>
          <w:sz w:val="22"/>
          <w:szCs w:val="22"/>
          <w:spacing w:val="4"/>
        </w:rPr>
        <w:t>所谓数据密集型企业，并不仅仅是指对于数据资源的富</w:t>
      </w:r>
      <w:r>
        <w:rPr>
          <w:rFonts w:ascii="SimSun" w:hAnsi="SimSun" w:eastAsia="SimSun" w:cs="SimSun"/>
          <w:sz w:val="22"/>
          <w:szCs w:val="22"/>
          <w:spacing w:val="10"/>
        </w:rPr>
        <w:t xml:space="preserve"> </w:t>
      </w:r>
      <w:r>
        <w:rPr>
          <w:rFonts w:ascii="SimSun" w:hAnsi="SimSun" w:eastAsia="SimSun" w:cs="SimSun"/>
          <w:sz w:val="22"/>
          <w:szCs w:val="22"/>
          <w:spacing w:val="-6"/>
        </w:rPr>
        <w:t>集，更多是指数据驱动，也就是数据在企业内部自由流动。当</w:t>
      </w:r>
      <w:r>
        <w:rPr>
          <w:rFonts w:ascii="SimSun" w:hAnsi="SimSun" w:eastAsia="SimSun" w:cs="SimSun"/>
          <w:sz w:val="22"/>
          <w:szCs w:val="22"/>
        </w:rPr>
        <w:t xml:space="preserve">  </w:t>
      </w:r>
      <w:r>
        <w:rPr>
          <w:rFonts w:ascii="SimSun" w:hAnsi="SimSun" w:eastAsia="SimSun" w:cs="SimSun"/>
          <w:sz w:val="22"/>
          <w:szCs w:val="22"/>
          <w:spacing w:val="-7"/>
        </w:rPr>
        <w:t>企业采集到客户需求的数据之后，数据就在企业内部的研发设</w:t>
      </w:r>
      <w:r>
        <w:rPr>
          <w:rFonts w:ascii="SimSun" w:hAnsi="SimSun" w:eastAsia="SimSun" w:cs="SimSun"/>
          <w:sz w:val="22"/>
          <w:szCs w:val="22"/>
          <w:spacing w:val="9"/>
        </w:rPr>
        <w:t xml:space="preserve">  </w:t>
      </w:r>
      <w:r>
        <w:rPr>
          <w:rFonts w:ascii="SimSun" w:hAnsi="SimSun" w:eastAsia="SimSun" w:cs="SimSun"/>
          <w:sz w:val="22"/>
          <w:szCs w:val="22"/>
          <w:spacing w:val="-3"/>
        </w:rPr>
        <w:t>计、物流配送的每一个环节中流动，这些数据不断地被加工、</w:t>
      </w:r>
      <w:r>
        <w:rPr>
          <w:rFonts w:ascii="SimSun" w:hAnsi="SimSun" w:eastAsia="SimSun" w:cs="SimSun"/>
          <w:sz w:val="22"/>
          <w:szCs w:val="22"/>
          <w:spacing w:val="10"/>
        </w:rPr>
        <w:t xml:space="preserve"> </w:t>
      </w:r>
      <w:r>
        <w:rPr>
          <w:rFonts w:ascii="SimSun" w:hAnsi="SimSun" w:eastAsia="SimSun" w:cs="SimSun"/>
          <w:sz w:val="22"/>
          <w:szCs w:val="22"/>
          <w:spacing w:val="-3"/>
        </w:rPr>
        <w:t>处理、执行，在这个数据流动的过程中，会形成无数个闭环，</w:t>
      </w:r>
      <w:r>
        <w:rPr>
          <w:rFonts w:ascii="SimSun" w:hAnsi="SimSun" w:eastAsia="SimSun" w:cs="SimSun"/>
          <w:sz w:val="22"/>
          <w:szCs w:val="22"/>
          <w:spacing w:val="17"/>
        </w:rPr>
        <w:t xml:space="preserve"> </w:t>
      </w:r>
      <w:r>
        <w:rPr>
          <w:rFonts w:ascii="SimSun" w:hAnsi="SimSun" w:eastAsia="SimSun" w:cs="SimSun"/>
          <w:sz w:val="22"/>
          <w:szCs w:val="22"/>
          <w:spacing w:val="-6"/>
        </w:rPr>
        <w:t>把正确的数据在正确的时间以正确的方式传递给正确的人和机</w:t>
      </w:r>
    </w:p>
    <w:p>
      <w:pPr>
        <w:ind w:left="709"/>
        <w:spacing w:before="1" w:line="218" w:lineRule="auto"/>
        <w:rPr>
          <w:rFonts w:ascii="SimSun" w:hAnsi="SimSun" w:eastAsia="SimSun" w:cs="SimSun"/>
          <w:sz w:val="22"/>
          <w:szCs w:val="22"/>
        </w:rPr>
      </w:pPr>
      <w:r>
        <w:rPr>
          <w:rFonts w:ascii="SimSun" w:hAnsi="SimSun" w:eastAsia="SimSun" w:cs="SimSun"/>
          <w:sz w:val="22"/>
          <w:szCs w:val="22"/>
          <w:spacing w:val="-3"/>
        </w:rPr>
        <w:t>器。麦肯锡也曾提出过相关的概念，即</w:t>
      </w:r>
      <w:r>
        <w:rPr>
          <w:rFonts w:ascii="Times New Roman" w:hAnsi="Times New Roman" w:eastAsia="Times New Roman" w:cs="Times New Roman"/>
          <w:sz w:val="22"/>
          <w:szCs w:val="22"/>
          <w:spacing w:val="-3"/>
        </w:rPr>
        <w:t>ICT</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3"/>
        </w:rPr>
        <w:t>行业、金</w:t>
      </w:r>
      <w:r>
        <w:rPr>
          <w:rFonts w:ascii="SimSun" w:hAnsi="SimSun" w:eastAsia="SimSun" w:cs="SimSun"/>
          <w:sz w:val="22"/>
          <w:szCs w:val="22"/>
          <w:spacing w:val="-4"/>
        </w:rPr>
        <w:t>融业、零</w:t>
      </w:r>
    </w:p>
    <w:p>
      <w:pPr>
        <w:spacing w:line="218" w:lineRule="auto"/>
        <w:sectPr>
          <w:footerReference w:type="default" r:id="rId690"/>
          <w:pgSz w:w="7560" w:h="11380"/>
          <w:pgMar w:top="204" w:right="762" w:bottom="459" w:left="200" w:header="0" w:footer="173" w:gutter="0"/>
        </w:sectPr>
        <w:rPr>
          <w:rFonts w:ascii="SimSun" w:hAnsi="SimSun" w:eastAsia="SimSun" w:cs="SimSun"/>
          <w:sz w:val="22"/>
          <w:szCs w:val="22"/>
        </w:rPr>
      </w:pPr>
    </w:p>
    <w:p>
      <w:pPr>
        <w:ind w:left="5339"/>
        <w:spacing w:line="207" w:lineRule="auto"/>
        <w:rPr>
          <w:rFonts w:ascii="SimSun" w:hAnsi="SimSun" w:eastAsia="SimSun" w:cs="SimSun"/>
          <w:sz w:val="16"/>
          <w:szCs w:val="16"/>
        </w:rPr>
      </w:pPr>
      <w:r>
        <w:rPr>
          <w:rFonts w:ascii="SimSun" w:hAnsi="SimSun" w:eastAsia="SimSun" w:cs="SimSun"/>
          <w:sz w:val="16"/>
          <w:szCs w:val="16"/>
          <w:color w:val="5128B2"/>
          <w:spacing w:val="-12"/>
        </w:rPr>
        <w:t>未来</w:t>
      </w:r>
      <w:r>
        <w:rPr>
          <w:rFonts w:ascii="SimSun" w:hAnsi="SimSun" w:eastAsia="SimSun" w:cs="SimSun"/>
          <w:sz w:val="16"/>
          <w:szCs w:val="16"/>
          <w:spacing w:val="-12"/>
        </w:rPr>
        <w:t>篇</w:t>
      </w:r>
    </w:p>
    <w:p>
      <w:pPr>
        <w:ind w:left="4860"/>
        <w:spacing w:line="219" w:lineRule="auto"/>
        <w:rPr>
          <w:rFonts w:ascii="SimSun" w:hAnsi="SimSun" w:eastAsia="SimSun" w:cs="SimSun"/>
          <w:sz w:val="16"/>
          <w:szCs w:val="16"/>
        </w:rPr>
      </w:pPr>
      <w:r>
        <w:rPr>
          <w:rFonts w:ascii="SimSun" w:hAnsi="SimSun" w:eastAsia="SimSun" w:cs="SimSun"/>
          <w:sz w:val="16"/>
          <w:szCs w:val="16"/>
          <w:color w:val="D25400"/>
          <w:spacing w:val="-5"/>
        </w:rPr>
        <w:t>释放数据潜能</w:t>
      </w:r>
    </w:p>
    <w:p>
      <w:pPr>
        <w:pStyle w:val="BodyText"/>
        <w:spacing w:line="313" w:lineRule="auto"/>
        <w:rPr/>
      </w:pPr>
      <w:r/>
    </w:p>
    <w:p>
      <w:pPr>
        <w:pStyle w:val="BodyText"/>
        <w:spacing w:line="314" w:lineRule="auto"/>
        <w:rPr/>
      </w:pPr>
      <w:r/>
    </w:p>
    <w:p>
      <w:pPr>
        <w:spacing w:before="71" w:line="450" w:lineRule="exact"/>
        <w:rPr>
          <w:rFonts w:ascii="SimSun" w:hAnsi="SimSun" w:eastAsia="SimSun" w:cs="SimSun"/>
          <w:sz w:val="22"/>
          <w:szCs w:val="22"/>
        </w:rPr>
      </w:pPr>
      <w:r>
        <w:rPr>
          <w:rFonts w:ascii="SimSun" w:hAnsi="SimSun" w:eastAsia="SimSun" w:cs="SimSun"/>
          <w:sz w:val="22"/>
          <w:szCs w:val="22"/>
          <w:spacing w:val="-3"/>
          <w:position w:val="17"/>
        </w:rPr>
        <w:t>售业、公用事业等行业属于数据密集型行业，而低端制造业、</w:t>
      </w:r>
    </w:p>
    <w:p>
      <w:pPr>
        <w:spacing w:line="219" w:lineRule="auto"/>
        <w:rPr>
          <w:rFonts w:ascii="SimSun" w:hAnsi="SimSun" w:eastAsia="SimSun" w:cs="SimSun"/>
          <w:sz w:val="22"/>
          <w:szCs w:val="22"/>
        </w:rPr>
      </w:pPr>
      <w:r>
        <w:rPr>
          <w:rFonts w:ascii="SimSun" w:hAnsi="SimSun" w:eastAsia="SimSun" w:cs="SimSun"/>
          <w:sz w:val="22"/>
          <w:szCs w:val="22"/>
          <w:spacing w:val="-10"/>
        </w:rPr>
        <w:t>农业、建筑业等行业属于非数据密集型行业。</w:t>
      </w:r>
    </w:p>
    <w:p>
      <w:pPr>
        <w:ind w:right="113" w:firstLine="410"/>
        <w:spacing w:before="157" w:line="361" w:lineRule="auto"/>
        <w:jc w:val="both"/>
        <w:rPr>
          <w:rFonts w:ascii="SimSun" w:hAnsi="SimSun" w:eastAsia="SimSun" w:cs="SimSun"/>
          <w:sz w:val="22"/>
          <w:szCs w:val="22"/>
        </w:rPr>
      </w:pPr>
      <w:r>
        <w:rPr>
          <w:rFonts w:ascii="SimSun" w:hAnsi="SimSun" w:eastAsia="SimSun" w:cs="SimSun"/>
          <w:sz w:val="22"/>
          <w:szCs w:val="22"/>
          <w:spacing w:val="4"/>
        </w:rPr>
        <w:t>企业竞争追求的是生存、发展与壮大，企业竞争的本质</w:t>
      </w:r>
      <w:r>
        <w:rPr>
          <w:rFonts w:ascii="SimSun" w:hAnsi="SimSun" w:eastAsia="SimSun" w:cs="SimSun"/>
          <w:sz w:val="22"/>
          <w:szCs w:val="22"/>
          <w:spacing w:val="17"/>
        </w:rPr>
        <w:t xml:space="preserve"> </w:t>
      </w:r>
      <w:r>
        <w:rPr>
          <w:rFonts w:ascii="SimSun" w:hAnsi="SimSun" w:eastAsia="SimSun" w:cs="SimSun"/>
          <w:sz w:val="22"/>
          <w:szCs w:val="22"/>
          <w:spacing w:val="2"/>
        </w:rPr>
        <w:t>就是在不确定的市场环境下企业资源配置效率的竞争。企业</w:t>
      </w:r>
      <w:r>
        <w:rPr>
          <w:rFonts w:ascii="SimSun" w:hAnsi="SimSun" w:eastAsia="SimSun" w:cs="SimSun"/>
          <w:sz w:val="22"/>
          <w:szCs w:val="22"/>
          <w:spacing w:val="14"/>
        </w:rPr>
        <w:t xml:space="preserve"> </w:t>
      </w:r>
      <w:r>
        <w:rPr>
          <w:rFonts w:ascii="SimSun" w:hAnsi="SimSun" w:eastAsia="SimSun" w:cs="SimSun"/>
          <w:sz w:val="22"/>
          <w:szCs w:val="22"/>
          <w:spacing w:val="2"/>
        </w:rPr>
        <w:t>资源配置效率的提高面临的重要挑战是需求和生产活动的不</w:t>
      </w:r>
      <w:r>
        <w:rPr>
          <w:rFonts w:ascii="SimSun" w:hAnsi="SimSun" w:eastAsia="SimSun" w:cs="SimSun"/>
          <w:sz w:val="22"/>
          <w:szCs w:val="22"/>
          <w:spacing w:val="18"/>
        </w:rPr>
        <w:t xml:space="preserve"> </w:t>
      </w:r>
      <w:r>
        <w:rPr>
          <w:rFonts w:ascii="SimSun" w:hAnsi="SimSun" w:eastAsia="SimSun" w:cs="SimSun"/>
          <w:sz w:val="22"/>
          <w:szCs w:val="22"/>
          <w:spacing w:val="-6"/>
        </w:rPr>
        <w:t>确定性。随着技术的更新换代和市场需求的快速升级，企业资</w:t>
      </w:r>
      <w:r>
        <w:rPr>
          <w:rFonts w:ascii="SimSun" w:hAnsi="SimSun" w:eastAsia="SimSun" w:cs="SimSun"/>
          <w:sz w:val="22"/>
          <w:szCs w:val="22"/>
          <w:spacing w:val="16"/>
        </w:rPr>
        <w:t xml:space="preserve"> </w:t>
      </w:r>
      <w:r>
        <w:rPr>
          <w:rFonts w:ascii="SimSun" w:hAnsi="SimSun" w:eastAsia="SimSun" w:cs="SimSun"/>
          <w:sz w:val="22"/>
          <w:szCs w:val="22"/>
          <w:spacing w:val="-5"/>
        </w:rPr>
        <w:t>源配置效率面临的问题越来越复杂，优化资</w:t>
      </w:r>
      <w:r>
        <w:rPr>
          <w:rFonts w:ascii="SimSun" w:hAnsi="SimSun" w:eastAsia="SimSun" w:cs="SimSun"/>
          <w:sz w:val="22"/>
          <w:szCs w:val="22"/>
          <w:spacing w:val="-6"/>
        </w:rPr>
        <w:t>源配置的决策难度</w:t>
      </w:r>
    </w:p>
    <w:p>
      <w:pPr>
        <w:spacing w:line="219" w:lineRule="auto"/>
        <w:rPr>
          <w:rFonts w:ascii="SimSun" w:hAnsi="SimSun" w:eastAsia="SimSun" w:cs="SimSun"/>
          <w:sz w:val="22"/>
          <w:szCs w:val="22"/>
        </w:rPr>
      </w:pPr>
      <w:r>
        <w:rPr>
          <w:rFonts w:ascii="SimSun" w:hAnsi="SimSun" w:eastAsia="SimSun" w:cs="SimSun"/>
          <w:sz w:val="22"/>
          <w:szCs w:val="22"/>
          <w:spacing w:val="-6"/>
        </w:rPr>
        <w:t>越来越大。企业面临的不确定性增加主要来自以下3个方面。</w:t>
      </w:r>
    </w:p>
    <w:p>
      <w:pPr>
        <w:pStyle w:val="BodyText"/>
        <w:spacing w:line="340" w:lineRule="auto"/>
        <w:rPr/>
      </w:pPr>
      <w:r/>
    </w:p>
    <w:p>
      <w:pPr>
        <w:ind w:left="3"/>
        <w:spacing w:before="73" w:line="219" w:lineRule="auto"/>
        <w:outlineLvl w:val="1"/>
        <w:rPr>
          <w:rFonts w:ascii="SimSun" w:hAnsi="SimSun" w:eastAsia="SimSun" w:cs="SimSun"/>
          <w:sz w:val="22"/>
          <w:szCs w:val="22"/>
        </w:rPr>
      </w:pPr>
      <w:r>
        <w:rPr>
          <w:rFonts w:ascii="SimSun" w:hAnsi="SimSun" w:eastAsia="SimSun" w:cs="SimSun"/>
          <w:sz w:val="22"/>
          <w:szCs w:val="22"/>
          <w:b/>
          <w:bCs/>
          <w:color w:val="3A269E"/>
          <w:spacing w:val="-9"/>
        </w:rPr>
        <w:t>1</w:t>
      </w:r>
      <w:r>
        <w:rPr>
          <w:rFonts w:ascii="SimSun" w:hAnsi="SimSun" w:eastAsia="SimSun" w:cs="SimSun"/>
          <w:sz w:val="22"/>
          <w:szCs w:val="22"/>
          <w:b/>
          <w:bCs/>
          <w:spacing w:val="-9"/>
        </w:rPr>
        <w:t>.</w:t>
      </w:r>
      <w:r>
        <w:rPr>
          <w:rFonts w:ascii="SimSun" w:hAnsi="SimSun" w:eastAsia="SimSun" w:cs="SimSun"/>
          <w:sz w:val="22"/>
          <w:szCs w:val="22"/>
          <w:b/>
          <w:bCs/>
          <w:color w:val="3A269E"/>
          <w:spacing w:val="-9"/>
        </w:rPr>
        <w:t>产品本身的复杂性</w:t>
      </w:r>
    </w:p>
    <w:p>
      <w:pPr>
        <w:pStyle w:val="BodyText"/>
        <w:spacing w:line="246" w:lineRule="auto"/>
        <w:rPr/>
      </w:pPr>
      <w:r/>
    </w:p>
    <w:p>
      <w:pPr>
        <w:ind w:right="48" w:firstLine="410"/>
        <w:spacing w:before="71" w:line="353" w:lineRule="auto"/>
        <w:jc w:val="both"/>
        <w:rPr>
          <w:rFonts w:ascii="SimSun" w:hAnsi="SimSun" w:eastAsia="SimSun" w:cs="SimSun"/>
          <w:sz w:val="22"/>
          <w:szCs w:val="22"/>
        </w:rPr>
      </w:pPr>
      <w:r>
        <w:rPr>
          <w:rFonts w:ascii="SimSun" w:hAnsi="SimSun" w:eastAsia="SimSun" w:cs="SimSun"/>
          <w:sz w:val="22"/>
          <w:szCs w:val="22"/>
          <w:spacing w:val="5"/>
        </w:rPr>
        <w:t>随着制造技术、材料技术、生物技术等基础科学的</w:t>
      </w:r>
      <w:r>
        <w:rPr>
          <w:rFonts w:ascii="SimSun" w:hAnsi="SimSun" w:eastAsia="SimSun" w:cs="SimSun"/>
          <w:sz w:val="22"/>
          <w:szCs w:val="22"/>
          <w:spacing w:val="4"/>
        </w:rPr>
        <w:t>不断</w:t>
      </w:r>
      <w:r>
        <w:rPr>
          <w:rFonts w:ascii="SimSun" w:hAnsi="SimSun" w:eastAsia="SimSun" w:cs="SimSun"/>
          <w:sz w:val="22"/>
          <w:szCs w:val="22"/>
        </w:rPr>
        <w:t xml:space="preserve"> </w:t>
      </w:r>
      <w:r>
        <w:rPr>
          <w:rFonts w:ascii="SimSun" w:hAnsi="SimSun" w:eastAsia="SimSun" w:cs="SimSun"/>
          <w:sz w:val="22"/>
          <w:szCs w:val="22"/>
          <w:spacing w:val="2"/>
        </w:rPr>
        <w:t>创新突破，人类制造能力跃上新的台阶，汽车、大飞机、远 </w:t>
      </w:r>
      <w:r>
        <w:rPr>
          <w:rFonts w:ascii="SimSun" w:hAnsi="SimSun" w:eastAsia="SimSun" w:cs="SimSun"/>
          <w:sz w:val="22"/>
          <w:szCs w:val="22"/>
          <w:spacing w:val="2"/>
        </w:rPr>
        <w:t>洋船舶、精密机械等复杂产品成功生产，产品的结构日趋复 </w:t>
      </w:r>
      <w:r>
        <w:rPr>
          <w:rFonts w:ascii="SimSun" w:hAnsi="SimSun" w:eastAsia="SimSun" w:cs="SimSun"/>
          <w:sz w:val="22"/>
          <w:szCs w:val="22"/>
          <w:spacing w:val="5"/>
        </w:rPr>
        <w:t>杂，尤其是万物互联时代的到来加快了产品功能的复杂性。</w:t>
      </w:r>
      <w:r>
        <w:rPr>
          <w:rFonts w:ascii="SimSun" w:hAnsi="SimSun" w:eastAsia="SimSun" w:cs="SimSun"/>
          <w:sz w:val="22"/>
          <w:szCs w:val="22"/>
          <w:spacing w:val="18"/>
        </w:rPr>
        <w:t xml:space="preserve"> </w:t>
      </w:r>
      <w:r>
        <w:rPr>
          <w:rFonts w:ascii="SimSun" w:hAnsi="SimSun" w:eastAsia="SimSun" w:cs="SimSun"/>
          <w:sz w:val="22"/>
          <w:szCs w:val="22"/>
          <w:spacing w:val="2"/>
        </w:rPr>
        <w:t>现代产品是集软件、电子、机械、液压、控制于一体的技术 </w:t>
      </w:r>
      <w:r>
        <w:rPr>
          <w:rFonts w:ascii="SimSun" w:hAnsi="SimSun" w:eastAsia="SimSun" w:cs="SimSun"/>
          <w:sz w:val="22"/>
          <w:szCs w:val="22"/>
          <w:spacing w:val="2"/>
        </w:rPr>
        <w:t>系统，产品设计、生产、维护的难度越来越高，产品的研发</w:t>
      </w:r>
    </w:p>
    <w:p>
      <w:pPr>
        <w:spacing w:before="1" w:line="219" w:lineRule="auto"/>
        <w:rPr>
          <w:rFonts w:ascii="SimSun" w:hAnsi="SimSun" w:eastAsia="SimSun" w:cs="SimSun"/>
          <w:sz w:val="22"/>
          <w:szCs w:val="22"/>
        </w:rPr>
      </w:pPr>
      <w:r>
        <w:rPr>
          <w:rFonts w:ascii="SimSun" w:hAnsi="SimSun" w:eastAsia="SimSun" w:cs="SimSun"/>
          <w:sz w:val="22"/>
          <w:szCs w:val="22"/>
          <w:spacing w:val="-8"/>
        </w:rPr>
        <w:t>组织充满了不确定性。</w:t>
      </w:r>
    </w:p>
    <w:p>
      <w:pPr>
        <w:pStyle w:val="BodyText"/>
        <w:spacing w:line="382" w:lineRule="auto"/>
        <w:rPr/>
      </w:pPr>
      <w:r/>
    </w:p>
    <w:p>
      <w:pPr>
        <w:ind w:left="3"/>
        <w:spacing w:before="71" w:line="219" w:lineRule="auto"/>
        <w:outlineLvl w:val="1"/>
        <w:rPr>
          <w:rFonts w:ascii="SimSun" w:hAnsi="SimSun" w:eastAsia="SimSun" w:cs="SimSun"/>
          <w:sz w:val="22"/>
          <w:szCs w:val="22"/>
        </w:rPr>
      </w:pPr>
      <w:r>
        <w:rPr>
          <w:rFonts w:ascii="SimSun" w:hAnsi="SimSun" w:eastAsia="SimSun" w:cs="SimSun"/>
          <w:sz w:val="22"/>
          <w:szCs w:val="22"/>
          <w:b/>
          <w:bCs/>
          <w:color w:val="3B26A5"/>
          <w:spacing w:val="-9"/>
        </w:rPr>
        <w:t>2</w:t>
      </w:r>
      <w:r>
        <w:rPr>
          <w:rFonts w:ascii="SimSun" w:hAnsi="SimSun" w:eastAsia="SimSun" w:cs="SimSun"/>
          <w:sz w:val="22"/>
          <w:szCs w:val="22"/>
          <w:b/>
          <w:bCs/>
          <w:spacing w:val="-9"/>
        </w:rPr>
        <w:t>.</w:t>
      </w:r>
      <w:r>
        <w:rPr>
          <w:rFonts w:ascii="SimSun" w:hAnsi="SimSun" w:eastAsia="SimSun" w:cs="SimSun"/>
          <w:sz w:val="22"/>
          <w:szCs w:val="22"/>
          <w:b/>
          <w:bCs/>
          <w:color w:val="3B26A5"/>
          <w:spacing w:val="-9"/>
        </w:rPr>
        <w:t>市场需求的复杂性</w:t>
      </w:r>
    </w:p>
    <w:p>
      <w:pPr>
        <w:pStyle w:val="BodyText"/>
        <w:spacing w:line="248" w:lineRule="auto"/>
        <w:rPr/>
      </w:pPr>
      <w:r/>
    </w:p>
    <w:p>
      <w:pPr>
        <w:ind w:right="110" w:firstLine="410"/>
        <w:spacing w:before="72" w:line="361" w:lineRule="auto"/>
        <w:jc w:val="both"/>
        <w:rPr>
          <w:rFonts w:ascii="SimSun" w:hAnsi="SimSun" w:eastAsia="SimSun" w:cs="SimSun"/>
          <w:sz w:val="22"/>
          <w:szCs w:val="22"/>
        </w:rPr>
      </w:pPr>
      <w:r>
        <w:rPr>
          <w:rFonts w:ascii="SimSun" w:hAnsi="SimSun" w:eastAsia="SimSun" w:cs="SimSun"/>
          <w:sz w:val="22"/>
          <w:szCs w:val="22"/>
          <w:spacing w:val="-5"/>
        </w:rPr>
        <w:t>随着人们生活水平的不断提高，人们开始追求差异化、定</w:t>
      </w:r>
      <w:r>
        <w:rPr>
          <w:rFonts w:ascii="SimSun" w:hAnsi="SimSun" w:eastAsia="SimSun" w:cs="SimSun"/>
          <w:sz w:val="22"/>
          <w:szCs w:val="22"/>
          <w:spacing w:val="8"/>
        </w:rPr>
        <w:t xml:space="preserve"> </w:t>
      </w:r>
      <w:r>
        <w:rPr>
          <w:rFonts w:ascii="SimSun" w:hAnsi="SimSun" w:eastAsia="SimSun" w:cs="SimSun"/>
          <w:sz w:val="22"/>
          <w:szCs w:val="22"/>
          <w:spacing w:val="-5"/>
        </w:rPr>
        <w:t>制化的产品和服务，这就要求制造企业需要从传统的大规模标</w:t>
      </w:r>
    </w:p>
    <w:p>
      <w:pPr>
        <w:spacing w:before="1" w:line="219" w:lineRule="auto"/>
        <w:rPr>
          <w:rFonts w:ascii="SimSun" w:hAnsi="SimSun" w:eastAsia="SimSun" w:cs="SimSun"/>
          <w:sz w:val="22"/>
          <w:szCs w:val="22"/>
        </w:rPr>
      </w:pPr>
      <w:r>
        <w:rPr>
          <w:rFonts w:ascii="SimSun" w:hAnsi="SimSun" w:eastAsia="SimSun" w:cs="SimSun"/>
          <w:sz w:val="22"/>
          <w:szCs w:val="22"/>
          <w:spacing w:val="-5"/>
        </w:rPr>
        <w:t>准化生产向适应用户个性化定制和体验式消费的新型生产方式</w:t>
      </w:r>
    </w:p>
    <w:p>
      <w:pPr>
        <w:spacing w:line="219" w:lineRule="auto"/>
        <w:sectPr>
          <w:footerReference w:type="default" r:id="rId692"/>
          <w:pgSz w:w="7530" w:h="11370"/>
          <w:pgMar w:top="206" w:right="861" w:bottom="469" w:left="749" w:header="0" w:footer="183" w:gutter="0"/>
        </w:sectPr>
        <w:rPr>
          <w:rFonts w:ascii="SimSun" w:hAnsi="SimSun" w:eastAsia="SimSun" w:cs="SimSun"/>
          <w:sz w:val="22"/>
          <w:szCs w:val="22"/>
        </w:rPr>
      </w:pPr>
    </w:p>
    <w:p>
      <w:pPr>
        <w:ind w:left="879"/>
        <w:spacing w:line="219" w:lineRule="auto"/>
        <w:rPr>
          <w:rFonts w:ascii="SimSun" w:hAnsi="SimSun" w:eastAsia="SimSun" w:cs="SimSun"/>
          <w:sz w:val="16"/>
          <w:szCs w:val="16"/>
        </w:rPr>
      </w:pPr>
      <w:r>
        <w:drawing>
          <wp:anchor distT="0" distB="0" distL="0" distR="0" simplePos="0" relativeHeight="254458880" behindDoc="1" locked="0" layoutInCell="0" allowOverlap="1">
            <wp:simplePos x="0" y="0"/>
            <wp:positionH relativeFrom="page">
              <wp:posOffset>0</wp:posOffset>
            </wp:positionH>
            <wp:positionV relativeFrom="page">
              <wp:posOffset>0</wp:posOffset>
            </wp:positionV>
            <wp:extent cx="565126" cy="685775"/>
            <wp:effectExtent l="0" t="0" r="0" b="0"/>
            <wp:wrapNone/>
            <wp:docPr id="782" name="IM 782"/>
            <wp:cNvGraphicFramePr/>
            <a:graphic>
              <a:graphicData uri="http://schemas.openxmlformats.org/drawingml/2006/picture">
                <pic:pic>
                  <pic:nvPicPr>
                    <pic:cNvPr id="782" name="IM 782"/>
                    <pic:cNvPicPr/>
                  </pic:nvPicPr>
                  <pic:blipFill>
                    <a:blip r:embed="rId694"/>
                    <a:stretch>
                      <a:fillRect/>
                    </a:stretch>
                  </pic:blipFill>
                  <pic:spPr>
                    <a:xfrm rot="0">
                      <a:off x="0" y="0"/>
                      <a:ext cx="565126" cy="685775"/>
                    </a:xfrm>
                    <a:prstGeom prst="rect">
                      <a:avLst/>
                    </a:prstGeom>
                  </pic:spPr>
                </pic:pic>
              </a:graphicData>
            </a:graphic>
          </wp:anchor>
        </w:drawing>
      </w:r>
      <w:r>
        <w:rPr>
          <w:rFonts w:ascii="SimSun" w:hAnsi="SimSun" w:eastAsia="SimSun" w:cs="SimSun"/>
          <w:sz w:val="16"/>
          <w:szCs w:val="16"/>
          <w:color w:val="F4AF8D"/>
          <w:spacing w:val="-2"/>
        </w:rPr>
        <w:t>数据为王</w:t>
      </w:r>
    </w:p>
    <w:p>
      <w:pPr>
        <w:ind w:left="119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09" w:lineRule="auto"/>
        <w:rPr/>
      </w:pPr>
      <w:r/>
    </w:p>
    <w:p>
      <w:pPr>
        <w:pStyle w:val="BodyText"/>
        <w:spacing w:line="310" w:lineRule="auto"/>
        <w:rPr/>
      </w:pPr>
      <w:r/>
    </w:p>
    <w:p>
      <w:pPr>
        <w:ind w:left="879" w:right="98"/>
        <w:spacing w:before="71" w:line="361" w:lineRule="auto"/>
        <w:jc w:val="both"/>
        <w:rPr>
          <w:rFonts w:ascii="SimSun" w:hAnsi="SimSun" w:eastAsia="SimSun" w:cs="SimSun"/>
          <w:sz w:val="22"/>
          <w:szCs w:val="22"/>
        </w:rPr>
      </w:pPr>
      <w:r>
        <w:rPr>
          <w:rFonts w:ascii="SimSun" w:hAnsi="SimSun" w:eastAsia="SimSun" w:cs="SimSun"/>
          <w:sz w:val="22"/>
          <w:szCs w:val="22"/>
          <w:spacing w:val="-6"/>
        </w:rPr>
        <w:t>演进，生产将经历按订单销售、按订单装配、按订单制造、按</w:t>
      </w:r>
      <w:r>
        <w:rPr>
          <w:rFonts w:ascii="SimSun" w:hAnsi="SimSun" w:eastAsia="SimSun" w:cs="SimSun"/>
          <w:sz w:val="22"/>
          <w:szCs w:val="22"/>
          <w:spacing w:val="12"/>
        </w:rPr>
        <w:t xml:space="preserve"> </w:t>
      </w:r>
      <w:r>
        <w:rPr>
          <w:rFonts w:ascii="SimSun" w:hAnsi="SimSun" w:eastAsia="SimSun" w:cs="SimSun"/>
          <w:sz w:val="22"/>
          <w:szCs w:val="22"/>
          <w:spacing w:val="-6"/>
        </w:rPr>
        <w:t>订单设计等阶段，制造企业资源优化配置需要应对市场需</w:t>
      </w:r>
      <w:r>
        <w:rPr>
          <w:rFonts w:ascii="SimSun" w:hAnsi="SimSun" w:eastAsia="SimSun" w:cs="SimSun"/>
          <w:sz w:val="22"/>
          <w:szCs w:val="22"/>
          <w:spacing w:val="-7"/>
        </w:rPr>
        <w:t>求波</w:t>
      </w:r>
    </w:p>
    <w:p>
      <w:pPr>
        <w:ind w:left="879"/>
        <w:spacing w:line="220" w:lineRule="auto"/>
        <w:rPr>
          <w:rFonts w:ascii="SimSun" w:hAnsi="SimSun" w:eastAsia="SimSun" w:cs="SimSun"/>
          <w:sz w:val="22"/>
          <w:szCs w:val="22"/>
        </w:rPr>
      </w:pPr>
      <w:r>
        <w:rPr>
          <w:rFonts w:ascii="SimSun" w:hAnsi="SimSun" w:eastAsia="SimSun" w:cs="SimSun"/>
          <w:sz w:val="22"/>
          <w:szCs w:val="22"/>
          <w:spacing w:val="-10"/>
        </w:rPr>
        <w:t>动和用户定制要求的不确定性。</w:t>
      </w:r>
    </w:p>
    <w:p>
      <w:pPr>
        <w:pStyle w:val="BodyText"/>
        <w:spacing w:line="338" w:lineRule="auto"/>
        <w:rPr/>
      </w:pPr>
      <w:r/>
    </w:p>
    <w:p>
      <w:pPr>
        <w:ind w:left="883"/>
        <w:spacing w:before="72" w:line="219" w:lineRule="auto"/>
        <w:outlineLvl w:val="1"/>
        <w:rPr>
          <w:rFonts w:ascii="SimSun" w:hAnsi="SimSun" w:eastAsia="SimSun" w:cs="SimSun"/>
          <w:sz w:val="22"/>
          <w:szCs w:val="22"/>
        </w:rPr>
      </w:pPr>
      <w:r>
        <w:rPr>
          <w:rFonts w:ascii="SimSun" w:hAnsi="SimSun" w:eastAsia="SimSun" w:cs="SimSun"/>
          <w:sz w:val="22"/>
          <w:szCs w:val="22"/>
          <w:b/>
          <w:bCs/>
          <w:color w:val="4E4481"/>
          <w:spacing w:val="-8"/>
        </w:rPr>
        <w:t>3.供应链协同的复杂性</w:t>
      </w:r>
    </w:p>
    <w:p>
      <w:pPr>
        <w:pStyle w:val="BodyText"/>
        <w:spacing w:line="259" w:lineRule="auto"/>
        <w:rPr/>
      </w:pPr>
      <w:r/>
    </w:p>
    <w:p>
      <w:pPr>
        <w:ind w:left="879" w:right="49" w:firstLine="460"/>
        <w:spacing w:before="72" w:line="361" w:lineRule="auto"/>
        <w:jc w:val="both"/>
        <w:rPr>
          <w:rFonts w:ascii="SimSun" w:hAnsi="SimSun" w:eastAsia="SimSun" w:cs="SimSun"/>
          <w:sz w:val="22"/>
          <w:szCs w:val="22"/>
        </w:rPr>
      </w:pPr>
      <w:r>
        <w:rPr>
          <w:rFonts w:ascii="SimSun" w:hAnsi="SimSun" w:eastAsia="SimSun" w:cs="SimSun"/>
          <w:sz w:val="22"/>
          <w:szCs w:val="22"/>
          <w:spacing w:val="-5"/>
        </w:rPr>
        <w:t>随着全球化的发展，企业制造分工日趋细化，产品供应链</w:t>
      </w:r>
      <w:r>
        <w:rPr>
          <w:rFonts w:ascii="SimSun" w:hAnsi="SimSun" w:eastAsia="SimSun" w:cs="SimSun"/>
          <w:sz w:val="22"/>
          <w:szCs w:val="22"/>
          <w:spacing w:val="4"/>
        </w:rPr>
        <w:t xml:space="preserve"> </w:t>
      </w:r>
      <w:r>
        <w:rPr>
          <w:rFonts w:ascii="SimSun" w:hAnsi="SimSun" w:eastAsia="SimSun" w:cs="SimSun"/>
          <w:sz w:val="22"/>
          <w:szCs w:val="22"/>
          <w:spacing w:val="-6"/>
        </w:rPr>
        <w:t>体系也越来越庞大。庞大复杂的供应链给企业的资源优化配置</w:t>
      </w:r>
      <w:r>
        <w:rPr>
          <w:rFonts w:ascii="SimSun" w:hAnsi="SimSun" w:eastAsia="SimSun" w:cs="SimSun"/>
          <w:sz w:val="22"/>
          <w:szCs w:val="22"/>
          <w:spacing w:val="8"/>
        </w:rPr>
        <w:t xml:space="preserve"> </w:t>
      </w:r>
      <w:r>
        <w:rPr>
          <w:rFonts w:ascii="SimSun" w:hAnsi="SimSun" w:eastAsia="SimSun" w:cs="SimSun"/>
          <w:sz w:val="22"/>
          <w:szCs w:val="22"/>
          <w:spacing w:val="-5"/>
        </w:rPr>
        <w:t>带来了巨大的不确定性，如果某个环节出现</w:t>
      </w:r>
      <w:r>
        <w:rPr>
          <w:rFonts w:ascii="SimSun" w:hAnsi="SimSun" w:eastAsia="SimSun" w:cs="SimSun"/>
          <w:sz w:val="22"/>
          <w:szCs w:val="22"/>
          <w:spacing w:val="-6"/>
        </w:rPr>
        <w:t>问题则会影响整家</w:t>
      </w:r>
    </w:p>
    <w:p>
      <w:pPr>
        <w:ind w:left="879"/>
        <w:spacing w:line="219" w:lineRule="auto"/>
        <w:rPr>
          <w:rFonts w:ascii="SimSun" w:hAnsi="SimSun" w:eastAsia="SimSun" w:cs="SimSun"/>
          <w:sz w:val="22"/>
          <w:szCs w:val="22"/>
        </w:rPr>
      </w:pPr>
      <w:r>
        <w:rPr>
          <w:rFonts w:ascii="SimSun" w:hAnsi="SimSun" w:eastAsia="SimSun" w:cs="SimSun"/>
          <w:sz w:val="22"/>
          <w:szCs w:val="22"/>
          <w:spacing w:val="-11"/>
        </w:rPr>
        <w:t>企业的生存和发展。</w:t>
      </w:r>
    </w:p>
    <w:p>
      <w:pPr>
        <w:ind w:left="879" w:firstLine="460"/>
        <w:spacing w:before="171" w:line="352" w:lineRule="auto"/>
        <w:jc w:val="both"/>
        <w:rPr>
          <w:rFonts w:ascii="SimSun" w:hAnsi="SimSun" w:eastAsia="SimSun" w:cs="SimSun"/>
          <w:sz w:val="22"/>
          <w:szCs w:val="22"/>
        </w:rPr>
      </w:pPr>
      <w:r>
        <w:rPr>
          <w:rFonts w:ascii="SimSun" w:hAnsi="SimSun" w:eastAsia="SimSun" w:cs="SimSun"/>
          <w:sz w:val="22"/>
          <w:szCs w:val="22"/>
          <w:spacing w:val="-5"/>
        </w:rPr>
        <w:t>企业竞争正从要素、市场、技术等资源竞争向数据竞争转</w:t>
      </w:r>
      <w:r>
        <w:rPr>
          <w:rFonts w:ascii="SimSun" w:hAnsi="SimSun" w:eastAsia="SimSun" w:cs="SimSun"/>
          <w:sz w:val="22"/>
          <w:szCs w:val="22"/>
          <w:spacing w:val="3"/>
        </w:rPr>
        <w:t xml:space="preserve"> </w:t>
      </w:r>
      <w:r>
        <w:rPr>
          <w:rFonts w:ascii="SimSun" w:hAnsi="SimSun" w:eastAsia="SimSun" w:cs="SimSun"/>
          <w:sz w:val="22"/>
          <w:szCs w:val="22"/>
          <w:spacing w:val="-5"/>
        </w:rPr>
        <w:t>变，数据成为企业占据产业竞争制高点的核心驱动要素。从数 </w:t>
      </w:r>
      <w:r>
        <w:rPr>
          <w:rFonts w:ascii="SimSun" w:hAnsi="SimSun" w:eastAsia="SimSun" w:cs="SimSun"/>
          <w:sz w:val="22"/>
          <w:szCs w:val="22"/>
          <w:spacing w:val="-5"/>
        </w:rPr>
        <w:t>据资源的角度来看，当感知无所不在、连接无所不在，数据也 </w:t>
      </w:r>
      <w:r>
        <w:rPr>
          <w:rFonts w:ascii="SimSun" w:hAnsi="SimSun" w:eastAsia="SimSun" w:cs="SimSun"/>
          <w:sz w:val="22"/>
          <w:szCs w:val="22"/>
          <w:spacing w:val="-6"/>
        </w:rPr>
        <w:t>将无所不在。所有的生产装备、感知设备、联网终端，包括生</w:t>
      </w:r>
      <w:r>
        <w:rPr>
          <w:rFonts w:ascii="SimSun" w:hAnsi="SimSun" w:eastAsia="SimSun" w:cs="SimSun"/>
          <w:sz w:val="22"/>
          <w:szCs w:val="22"/>
          <w:spacing w:val="5"/>
        </w:rPr>
        <w:t xml:space="preserve">  </w:t>
      </w:r>
      <w:r>
        <w:rPr>
          <w:rFonts w:ascii="SimSun" w:hAnsi="SimSun" w:eastAsia="SimSun" w:cs="SimSun"/>
          <w:sz w:val="22"/>
          <w:szCs w:val="22"/>
          <w:spacing w:val="-6"/>
        </w:rPr>
        <w:t>产者本身都在源源不断地产生数据资源，这些数据资源渗透到</w:t>
      </w:r>
      <w:r>
        <w:rPr>
          <w:rFonts w:ascii="SimSun" w:hAnsi="SimSun" w:eastAsia="SimSun" w:cs="SimSun"/>
          <w:sz w:val="22"/>
          <w:szCs w:val="22"/>
          <w:spacing w:val="8"/>
        </w:rPr>
        <w:t xml:space="preserve">  </w:t>
      </w:r>
      <w:r>
        <w:rPr>
          <w:rFonts w:ascii="SimSun" w:hAnsi="SimSun" w:eastAsia="SimSun" w:cs="SimSun"/>
          <w:sz w:val="22"/>
          <w:szCs w:val="22"/>
          <w:spacing w:val="-6"/>
        </w:rPr>
        <w:t>产品设计、建模、工艺、维护等全生命周期，也渗透到企业的</w:t>
      </w:r>
      <w:r>
        <w:rPr>
          <w:rFonts w:ascii="SimSun" w:hAnsi="SimSun" w:eastAsia="SimSun" w:cs="SimSun"/>
          <w:sz w:val="22"/>
          <w:szCs w:val="22"/>
          <w:spacing w:val="8"/>
        </w:rPr>
        <w:t xml:space="preserve">  </w:t>
      </w:r>
      <w:r>
        <w:rPr>
          <w:rFonts w:ascii="SimSun" w:hAnsi="SimSun" w:eastAsia="SimSun" w:cs="SimSun"/>
          <w:sz w:val="22"/>
          <w:szCs w:val="22"/>
          <w:spacing w:val="-10"/>
        </w:rPr>
        <w:t>生产、运营、管理、服务等各个环节，以及供应商、合作伙伴、</w:t>
      </w:r>
    </w:p>
    <w:p>
      <w:pPr>
        <w:ind w:left="879"/>
        <w:spacing w:before="1" w:line="217" w:lineRule="auto"/>
        <w:rPr>
          <w:rFonts w:ascii="SimSun" w:hAnsi="SimSun" w:eastAsia="SimSun" w:cs="SimSun"/>
          <w:sz w:val="22"/>
          <w:szCs w:val="22"/>
        </w:rPr>
      </w:pPr>
      <w:r>
        <w:rPr>
          <w:rFonts w:ascii="SimSun" w:hAnsi="SimSun" w:eastAsia="SimSun" w:cs="SimSun"/>
          <w:sz w:val="22"/>
          <w:szCs w:val="22"/>
          <w:spacing w:val="-8"/>
        </w:rPr>
        <w:t>客户等全价值链。数据资源正在成为企业生产运营的基石。</w:t>
      </w:r>
    </w:p>
    <w:p>
      <w:pPr>
        <w:ind w:left="879" w:right="29" w:firstLine="460"/>
        <w:spacing w:before="191" w:line="361" w:lineRule="auto"/>
        <w:jc w:val="both"/>
        <w:rPr>
          <w:rFonts w:ascii="SimSun" w:hAnsi="SimSun" w:eastAsia="SimSun" w:cs="SimSun"/>
          <w:sz w:val="22"/>
          <w:szCs w:val="22"/>
        </w:rPr>
      </w:pPr>
      <w:r>
        <w:rPr>
          <w:rFonts w:ascii="SimSun" w:hAnsi="SimSun" w:eastAsia="SimSun" w:cs="SimSun"/>
          <w:sz w:val="22"/>
          <w:szCs w:val="22"/>
          <w:spacing w:val="-4"/>
        </w:rPr>
        <w:t>从数据管理的角度来看，数字化转型逐渐成为企业在数字</w:t>
      </w:r>
      <w:r>
        <w:rPr>
          <w:rFonts w:ascii="SimSun" w:hAnsi="SimSun" w:eastAsia="SimSun" w:cs="SimSun"/>
          <w:sz w:val="22"/>
          <w:szCs w:val="22"/>
        </w:rPr>
        <w:t xml:space="preserve"> </w:t>
      </w:r>
      <w:r>
        <w:rPr>
          <w:rFonts w:ascii="SimSun" w:hAnsi="SimSun" w:eastAsia="SimSun" w:cs="SimSun"/>
          <w:sz w:val="22"/>
          <w:szCs w:val="22"/>
          <w:spacing w:val="-5"/>
        </w:rPr>
        <w:t>经济时代的必经之路，而数据管理能力则是数字化转型中的核</w:t>
      </w:r>
      <w:r>
        <w:rPr>
          <w:rFonts w:ascii="SimSun" w:hAnsi="SimSun" w:eastAsia="SimSun" w:cs="SimSun"/>
          <w:sz w:val="22"/>
          <w:szCs w:val="22"/>
          <w:spacing w:val="6"/>
        </w:rPr>
        <w:t xml:space="preserve"> </w:t>
      </w:r>
      <w:r>
        <w:rPr>
          <w:rFonts w:ascii="SimSun" w:hAnsi="SimSun" w:eastAsia="SimSun" w:cs="SimSun"/>
          <w:sz w:val="22"/>
          <w:szCs w:val="22"/>
          <w:spacing w:val="-6"/>
        </w:rPr>
        <w:t>心能力。数据主导的竞争态势要求企业将数据提升至会计</w:t>
      </w:r>
      <w:r>
        <w:rPr>
          <w:rFonts w:ascii="SimSun" w:hAnsi="SimSun" w:eastAsia="SimSun" w:cs="SimSun"/>
          <w:sz w:val="22"/>
          <w:szCs w:val="22"/>
          <w:spacing w:val="-7"/>
        </w:rPr>
        <w:t>、财 </w:t>
      </w:r>
      <w:r>
        <w:rPr>
          <w:rFonts w:ascii="SimSun" w:hAnsi="SimSun" w:eastAsia="SimSun" w:cs="SimSun"/>
          <w:sz w:val="22"/>
          <w:szCs w:val="22"/>
          <w:spacing w:val="-6"/>
        </w:rPr>
        <w:t>务、管理等职能同样的战略定位，并在未来成为企业运作的基</w:t>
      </w:r>
    </w:p>
    <w:p>
      <w:pPr>
        <w:ind w:left="879"/>
        <w:spacing w:line="218" w:lineRule="auto"/>
        <w:rPr>
          <w:rFonts w:ascii="SimSun" w:hAnsi="SimSun" w:eastAsia="SimSun" w:cs="SimSun"/>
          <w:sz w:val="22"/>
          <w:szCs w:val="22"/>
        </w:rPr>
      </w:pPr>
      <w:r>
        <w:rPr>
          <w:rFonts w:ascii="SimSun" w:hAnsi="SimSun" w:eastAsia="SimSun" w:cs="SimSun"/>
          <w:sz w:val="22"/>
          <w:szCs w:val="22"/>
          <w:spacing w:val="-8"/>
        </w:rPr>
        <w:t>本准则。</w:t>
      </w:r>
    </w:p>
    <w:p>
      <w:pPr>
        <w:spacing w:line="218" w:lineRule="auto"/>
        <w:sectPr>
          <w:footerReference w:type="default" r:id="rId693"/>
          <w:pgSz w:w="7560" w:h="11380"/>
          <w:pgMar w:top="216" w:right="790" w:bottom="449" w:left="0" w:header="0" w:footer="163" w:gutter="0"/>
        </w:sectPr>
        <w:rPr>
          <w:rFonts w:ascii="SimSun" w:hAnsi="SimSun" w:eastAsia="SimSun" w:cs="SimSun"/>
          <w:sz w:val="22"/>
          <w:szCs w:val="22"/>
        </w:rPr>
      </w:pPr>
    </w:p>
    <w:p>
      <w:pPr>
        <w:ind w:left="5352"/>
        <w:spacing w:line="217" w:lineRule="auto"/>
        <w:rPr>
          <w:rFonts w:ascii="SimSun" w:hAnsi="SimSun" w:eastAsia="SimSun" w:cs="SimSun"/>
          <w:sz w:val="17"/>
          <w:szCs w:val="17"/>
        </w:rPr>
      </w:pPr>
      <w:r>
        <w:drawing>
          <wp:anchor distT="0" distB="0" distL="0" distR="0" simplePos="0" relativeHeight="254476288" behindDoc="0" locked="0" layoutInCell="0" allowOverlap="1">
            <wp:simplePos x="0" y="0"/>
            <wp:positionH relativeFrom="page">
              <wp:posOffset>2616176</wp:posOffset>
            </wp:positionH>
            <wp:positionV relativeFrom="page">
              <wp:posOffset>3022632</wp:posOffset>
            </wp:positionV>
            <wp:extent cx="1816127" cy="6353"/>
            <wp:effectExtent l="0" t="0" r="0" b="0"/>
            <wp:wrapNone/>
            <wp:docPr id="784" name="IM 784"/>
            <wp:cNvGraphicFramePr/>
            <a:graphic>
              <a:graphicData uri="http://schemas.openxmlformats.org/drawingml/2006/picture">
                <pic:pic>
                  <pic:nvPicPr>
                    <pic:cNvPr id="784" name="IM 784"/>
                    <pic:cNvPicPr/>
                  </pic:nvPicPr>
                  <pic:blipFill>
                    <a:blip r:embed="rId696"/>
                    <a:stretch>
                      <a:fillRect/>
                    </a:stretch>
                  </pic:blipFill>
                  <pic:spPr>
                    <a:xfrm rot="0">
                      <a:off x="0" y="0"/>
                      <a:ext cx="1816127" cy="6353"/>
                    </a:xfrm>
                    <a:prstGeom prst="rect">
                      <a:avLst/>
                    </a:prstGeom>
                  </pic:spPr>
                </pic:pic>
              </a:graphicData>
            </a:graphic>
          </wp:anchor>
        </w:drawing>
      </w:r>
      <w:r>
        <w:drawing>
          <wp:anchor distT="0" distB="0" distL="0" distR="0" simplePos="0" relativeHeight="254477312" behindDoc="0" locked="0" layoutInCell="0" allowOverlap="1">
            <wp:simplePos x="0" y="0"/>
            <wp:positionH relativeFrom="page">
              <wp:posOffset>2616176</wp:posOffset>
            </wp:positionH>
            <wp:positionV relativeFrom="page">
              <wp:posOffset>4229086</wp:posOffset>
            </wp:positionV>
            <wp:extent cx="1809769" cy="6353"/>
            <wp:effectExtent l="0" t="0" r="0" b="0"/>
            <wp:wrapNone/>
            <wp:docPr id="786" name="IM 786"/>
            <wp:cNvGraphicFramePr/>
            <a:graphic>
              <a:graphicData uri="http://schemas.openxmlformats.org/drawingml/2006/picture">
                <pic:pic>
                  <pic:nvPicPr>
                    <pic:cNvPr id="786" name="IM 786"/>
                    <pic:cNvPicPr/>
                  </pic:nvPicPr>
                  <pic:blipFill>
                    <a:blip r:embed="rId697"/>
                    <a:stretch>
                      <a:fillRect/>
                    </a:stretch>
                  </pic:blipFill>
                  <pic:spPr>
                    <a:xfrm rot="0">
                      <a:off x="0" y="0"/>
                      <a:ext cx="1809769" cy="6353"/>
                    </a:xfrm>
                    <a:prstGeom prst="rect">
                      <a:avLst/>
                    </a:prstGeom>
                  </pic:spPr>
                </pic:pic>
              </a:graphicData>
            </a:graphic>
          </wp:anchor>
        </w:drawing>
      </w:r>
      <w:r>
        <w:rPr>
          <w:rFonts w:ascii="SimSun" w:hAnsi="SimSun" w:eastAsia="SimSun" w:cs="SimSun"/>
          <w:sz w:val="17"/>
          <w:szCs w:val="17"/>
          <w:b/>
          <w:bCs/>
          <w:color w:val="4E3981"/>
          <w:spacing w:val="-16"/>
          <w:w w:val="98"/>
        </w:rPr>
        <w:t>未来篇</w:t>
      </w:r>
    </w:p>
    <w:p>
      <w:pPr>
        <w:ind w:left="4882"/>
        <w:spacing w:line="219" w:lineRule="auto"/>
        <w:rPr>
          <w:rFonts w:ascii="SimSun" w:hAnsi="SimSun" w:eastAsia="SimSun" w:cs="SimSun"/>
          <w:sz w:val="17"/>
          <w:szCs w:val="17"/>
        </w:rPr>
      </w:pPr>
      <w:r>
        <w:rPr>
          <w:rFonts w:ascii="SimSun" w:hAnsi="SimSun" w:eastAsia="SimSun" w:cs="SimSun"/>
          <w:sz w:val="17"/>
          <w:szCs w:val="17"/>
          <w:b/>
          <w:bCs/>
          <w:color w:val="F16406"/>
          <w:spacing w:val="-16"/>
        </w:rPr>
        <w:t>释放数据潜能</w:t>
      </w:r>
    </w:p>
    <w:p>
      <w:pPr>
        <w:pStyle w:val="BodyText"/>
        <w:spacing w:line="316" w:lineRule="auto"/>
        <w:rPr/>
      </w:pPr>
      <w:r/>
    </w:p>
    <w:p>
      <w:pPr>
        <w:pStyle w:val="BodyText"/>
        <w:spacing w:line="317" w:lineRule="auto"/>
        <w:rPr/>
      </w:pPr>
      <w:r/>
    </w:p>
    <w:p>
      <w:pPr>
        <w:ind w:right="320" w:firstLine="429"/>
        <w:spacing w:before="72" w:line="353" w:lineRule="auto"/>
        <w:jc w:val="both"/>
        <w:rPr>
          <w:rFonts w:ascii="SimSun" w:hAnsi="SimSun" w:eastAsia="SimSun" w:cs="SimSun"/>
          <w:sz w:val="22"/>
          <w:szCs w:val="22"/>
        </w:rPr>
      </w:pPr>
      <w:r>
        <w:rPr>
          <w:rFonts w:ascii="SimSun" w:hAnsi="SimSun" w:eastAsia="SimSun" w:cs="SimSun"/>
          <w:sz w:val="22"/>
          <w:szCs w:val="22"/>
          <w:spacing w:val="-5"/>
        </w:rPr>
        <w:t>从数据驱动的角度来看，企业通过分散在设计、生产、采</w:t>
      </w:r>
      <w:r>
        <w:rPr>
          <w:rFonts w:ascii="SimSun" w:hAnsi="SimSun" w:eastAsia="SimSun" w:cs="SimSun"/>
          <w:sz w:val="22"/>
          <w:szCs w:val="22"/>
          <w:spacing w:val="3"/>
        </w:rPr>
        <w:t xml:space="preserve"> </w:t>
      </w:r>
      <w:r>
        <w:rPr>
          <w:rFonts w:ascii="SimSun" w:hAnsi="SimSun" w:eastAsia="SimSun" w:cs="SimSun"/>
          <w:sz w:val="22"/>
          <w:szCs w:val="22"/>
          <w:spacing w:val="-5"/>
        </w:rPr>
        <w:t>购、销售、经营及财务等部门的业务系统对生产全</w:t>
      </w:r>
      <w:r>
        <w:rPr>
          <w:rFonts w:ascii="SimSun" w:hAnsi="SimSun" w:eastAsia="SimSun" w:cs="SimSun"/>
          <w:sz w:val="22"/>
          <w:szCs w:val="22"/>
          <w:spacing w:val="-6"/>
        </w:rPr>
        <w:t>过程、产品</w:t>
      </w:r>
      <w:r>
        <w:rPr>
          <w:rFonts w:ascii="SimSun" w:hAnsi="SimSun" w:eastAsia="SimSun" w:cs="SimSun"/>
          <w:sz w:val="22"/>
          <w:szCs w:val="22"/>
        </w:rPr>
        <w:t xml:space="preserve"> </w:t>
      </w:r>
      <w:r>
        <w:rPr>
          <w:rFonts w:ascii="SimSun" w:hAnsi="SimSun" w:eastAsia="SimSun" w:cs="SimSun"/>
          <w:sz w:val="22"/>
          <w:szCs w:val="22"/>
          <w:spacing w:val="-18"/>
        </w:rPr>
        <w:t>全生命周期、供应链各环节的数据进行采集</w:t>
      </w:r>
      <w:r>
        <w:rPr>
          <w:rFonts w:ascii="SimSun" w:hAnsi="SimSun" w:eastAsia="SimSun" w:cs="SimSun"/>
          <w:sz w:val="22"/>
          <w:szCs w:val="22"/>
          <w:spacing w:val="-19"/>
        </w:rPr>
        <w:t>、存储、分析、挖掘，</w:t>
      </w:r>
      <w:r>
        <w:rPr>
          <w:rFonts w:ascii="SimSun" w:hAnsi="SimSun" w:eastAsia="SimSun" w:cs="SimSun"/>
          <w:sz w:val="22"/>
          <w:szCs w:val="22"/>
        </w:rPr>
        <w:t xml:space="preserve"> </w:t>
      </w:r>
      <w:r>
        <w:rPr>
          <w:rFonts w:ascii="SimSun" w:hAnsi="SimSun" w:eastAsia="SimSun" w:cs="SimSun"/>
          <w:sz w:val="22"/>
          <w:szCs w:val="22"/>
          <w:spacing w:val="-6"/>
        </w:rPr>
        <w:t>确保企业内的所有部门以相同的数据协同工作，从而通过数据</w:t>
      </w:r>
      <w:r>
        <w:rPr>
          <w:rFonts w:ascii="SimSun" w:hAnsi="SimSun" w:eastAsia="SimSun" w:cs="SimSun"/>
          <w:sz w:val="22"/>
          <w:szCs w:val="22"/>
          <w:spacing w:val="13"/>
        </w:rPr>
        <w:t xml:space="preserve"> </w:t>
      </w:r>
      <w:r>
        <w:rPr>
          <w:rFonts w:ascii="SimSun" w:hAnsi="SimSun" w:eastAsia="SimSun" w:cs="SimSun"/>
          <w:sz w:val="22"/>
          <w:szCs w:val="22"/>
          <w:spacing w:val="-6"/>
        </w:rPr>
        <w:t>价值再造实现生产、业务、管理和决策等过程的优化，提升企</w:t>
      </w:r>
    </w:p>
    <w:p>
      <w:pPr>
        <w:spacing w:line="219" w:lineRule="auto"/>
        <w:rPr>
          <w:rFonts w:ascii="SimSun" w:hAnsi="SimSun" w:eastAsia="SimSun" w:cs="SimSun"/>
          <w:sz w:val="22"/>
          <w:szCs w:val="22"/>
        </w:rPr>
      </w:pPr>
      <w:r>
        <w:rPr>
          <w:rFonts w:ascii="SimSun" w:hAnsi="SimSun" w:eastAsia="SimSun" w:cs="SimSun"/>
          <w:sz w:val="22"/>
          <w:szCs w:val="22"/>
          <w:spacing w:val="-11"/>
        </w:rPr>
        <w:t>业的生产运营效率。</w:t>
      </w:r>
    </w:p>
    <w:p>
      <w:pPr>
        <w:spacing w:before="199"/>
        <w:rPr/>
      </w:pPr>
      <w:r/>
    </w:p>
    <w:p>
      <w:pPr>
        <w:sectPr>
          <w:footerReference w:type="default" r:id="rId695"/>
          <w:pgSz w:w="7530" w:h="11370"/>
          <w:pgMar w:top="204" w:right="549" w:bottom="449" w:left="810" w:header="0" w:footer="163" w:gutter="0"/>
          <w:cols w:equalWidth="0" w:num="1">
            <w:col w:w="6171" w:space="0"/>
          </w:cols>
        </w:sectPr>
        <w:rPr/>
      </w:pPr>
    </w:p>
    <w:p>
      <w:pPr>
        <w:ind w:left="3"/>
        <w:spacing w:before="45" w:line="222" w:lineRule="auto"/>
        <w:outlineLvl w:val="1"/>
        <w:rPr>
          <w:rFonts w:ascii="SimHei" w:hAnsi="SimHei" w:eastAsia="SimHei" w:cs="SimHei"/>
          <w:sz w:val="22"/>
          <w:szCs w:val="22"/>
        </w:rPr>
      </w:pPr>
      <w:r>
        <w:rPr>
          <w:rFonts w:ascii="SimHei" w:hAnsi="SimHei" w:eastAsia="SimHei" w:cs="SimHei"/>
          <w:sz w:val="22"/>
          <w:szCs w:val="22"/>
          <w:b/>
          <w:bCs/>
          <w:color w:val="F69A32"/>
          <w:spacing w:val="-19"/>
        </w:rPr>
        <w:t>一</w:t>
      </w:r>
      <w:r>
        <w:rPr>
          <w:rFonts w:ascii="SimHei" w:hAnsi="SimHei" w:eastAsia="SimHei" w:cs="SimHei"/>
          <w:sz w:val="22"/>
          <w:szCs w:val="22"/>
          <w:color w:val="F69A32"/>
          <w:spacing w:val="58"/>
        </w:rPr>
        <w:t xml:space="preserve"> </w:t>
      </w:r>
      <w:r>
        <w:rPr>
          <w:rFonts w:ascii="SimHei" w:hAnsi="SimHei" w:eastAsia="SimHei" w:cs="SimHei"/>
          <w:sz w:val="22"/>
          <w:szCs w:val="22"/>
          <w:b/>
          <w:bCs/>
          <w:color w:val="F69A32"/>
          <w:spacing w:val="-19"/>
        </w:rPr>
        <w:t>、液态组织</w:t>
      </w:r>
    </w:p>
    <w:p>
      <w:pPr>
        <w:ind w:firstLine="439"/>
        <w:spacing w:before="300" w:line="352" w:lineRule="auto"/>
        <w:jc w:val="both"/>
        <w:rPr>
          <w:rFonts w:ascii="SimSun" w:hAnsi="SimSun" w:eastAsia="SimSun" w:cs="SimSun"/>
          <w:sz w:val="22"/>
          <w:szCs w:val="22"/>
        </w:rPr>
      </w:pPr>
      <w:r>
        <w:rPr>
          <w:rFonts w:ascii="SimSun" w:hAnsi="SimSun" w:eastAsia="SimSun" w:cs="SimSun"/>
          <w:sz w:val="22"/>
          <w:szCs w:val="22"/>
          <w:spacing w:val="-6"/>
        </w:rPr>
        <w:t>人类发展史就是一部协作史。</w:t>
      </w:r>
      <w:r>
        <w:rPr>
          <w:rFonts w:ascii="SimSun" w:hAnsi="SimSun" w:eastAsia="SimSun" w:cs="SimSun"/>
          <w:sz w:val="22"/>
          <w:szCs w:val="22"/>
          <w:spacing w:val="7"/>
        </w:rPr>
        <w:t xml:space="preserve"> </w:t>
      </w:r>
      <w:r>
        <w:rPr>
          <w:rFonts w:ascii="SimSun" w:hAnsi="SimSun" w:eastAsia="SimSun" w:cs="SimSun"/>
          <w:sz w:val="22"/>
          <w:szCs w:val="22"/>
          <w:spacing w:val="3"/>
        </w:rPr>
        <w:t>回顾人类从游牧社会、农耕社会  </w:t>
      </w:r>
      <w:r>
        <w:rPr>
          <w:rFonts w:ascii="SimSun" w:hAnsi="SimSun" w:eastAsia="SimSun" w:cs="SimSun"/>
          <w:sz w:val="22"/>
          <w:szCs w:val="22"/>
          <w:spacing w:val="3"/>
        </w:rPr>
        <w:t>到工业社会的演进历程，人类社  </w:t>
      </w:r>
      <w:r>
        <w:rPr>
          <w:rFonts w:ascii="SimSun" w:hAnsi="SimSun" w:eastAsia="SimSun" w:cs="SimSun"/>
          <w:sz w:val="22"/>
          <w:szCs w:val="22"/>
          <w:spacing w:val="3"/>
        </w:rPr>
        <w:t>会的生产方式、生活方式和管理</w:t>
      </w:r>
    </w:p>
    <w:p>
      <w:pPr>
        <w:spacing w:line="219" w:lineRule="auto"/>
        <w:rPr>
          <w:rFonts w:ascii="SimSun" w:hAnsi="SimSun" w:eastAsia="SimSun" w:cs="SimSun"/>
          <w:sz w:val="22"/>
          <w:szCs w:val="22"/>
        </w:rPr>
      </w:pPr>
      <w:r>
        <w:rPr>
          <w:rFonts w:ascii="SimSun" w:hAnsi="SimSun" w:eastAsia="SimSun" w:cs="SimSun"/>
          <w:sz w:val="22"/>
          <w:szCs w:val="22"/>
          <w:spacing w:val="3"/>
        </w:rPr>
        <w:t>方式发生了巨大的变革，这是基</w:t>
      </w:r>
    </w:p>
    <w:p>
      <w:pPr>
        <w:pStyle w:val="BodyText"/>
        <w:spacing w:line="14" w:lineRule="auto"/>
        <w:rPr>
          <w:sz w:val="2"/>
        </w:rPr>
      </w:pPr>
      <w:r>
        <w:rPr>
          <w:sz w:val="2"/>
          <w:szCs w:val="2"/>
        </w:rPr>
        <w:br w:type="column"/>
      </w:r>
    </w:p>
    <w:p>
      <w:pPr>
        <w:pStyle w:val="BodyText"/>
        <w:spacing w:line="246" w:lineRule="auto"/>
        <w:rPr/>
      </w:pPr>
      <w:r/>
    </w:p>
    <w:p>
      <w:pPr>
        <w:pStyle w:val="BodyText"/>
        <w:spacing w:line="247" w:lineRule="auto"/>
        <w:rPr/>
      </w:pPr>
      <w:r/>
    </w:p>
    <w:p>
      <w:pPr>
        <w:pStyle w:val="BodyText"/>
        <w:spacing w:line="247" w:lineRule="auto"/>
        <w:rPr/>
      </w:pPr>
      <w:r/>
    </w:p>
    <w:p>
      <w:pPr>
        <w:ind w:right="23"/>
        <w:spacing w:before="55" w:line="223" w:lineRule="auto"/>
        <w:jc w:val="right"/>
        <w:rPr>
          <w:rFonts w:ascii="KaiTi" w:hAnsi="KaiTi" w:eastAsia="KaiTi" w:cs="KaiTi"/>
          <w:sz w:val="17"/>
          <w:szCs w:val="17"/>
        </w:rPr>
      </w:pPr>
      <w:r>
        <w:rPr>
          <w:rFonts w:ascii="KaiTi" w:hAnsi="KaiTi" w:eastAsia="KaiTi" w:cs="KaiTi"/>
          <w:sz w:val="17"/>
          <w:szCs w:val="17"/>
          <w:color w:val="F8B83A"/>
          <w:spacing w:val="2"/>
        </w:rPr>
        <w:t>液态组织是一种全新的分工/协同</w:t>
      </w:r>
    </w:p>
    <w:p>
      <w:pPr>
        <w:ind w:left="20" w:right="33"/>
        <w:spacing w:before="72" w:line="265" w:lineRule="auto"/>
        <w:rPr>
          <w:rFonts w:ascii="KaiTi" w:hAnsi="KaiTi" w:eastAsia="KaiTi" w:cs="KaiTi"/>
          <w:sz w:val="17"/>
          <w:szCs w:val="17"/>
        </w:rPr>
      </w:pPr>
      <w:r>
        <w:rPr>
          <w:rFonts w:ascii="KaiTi" w:hAnsi="KaiTi" w:eastAsia="KaiTi" w:cs="KaiTi"/>
          <w:sz w:val="17"/>
          <w:szCs w:val="17"/>
          <w:color w:val="F49B37"/>
          <w:spacing w:val="-10"/>
        </w:rPr>
        <w:t>模式，</w:t>
      </w:r>
      <w:r>
        <w:rPr>
          <w:rFonts w:ascii="KaiTi" w:hAnsi="KaiTi" w:eastAsia="KaiTi" w:cs="KaiTi"/>
          <w:sz w:val="17"/>
          <w:szCs w:val="17"/>
          <w:color w:val="F49B37"/>
          <w:spacing w:val="-10"/>
        </w:rPr>
        <w:t xml:space="preserve"> </w:t>
      </w:r>
      <w:r>
        <w:rPr>
          <w:rFonts w:ascii="KaiTi" w:hAnsi="KaiTi" w:eastAsia="KaiTi" w:cs="KaiTi"/>
          <w:sz w:val="17"/>
          <w:szCs w:val="17"/>
          <w:color w:val="F49B37"/>
          <w:spacing w:val="-10"/>
        </w:rPr>
        <w:t>一种能够自我组织、自我适应的</w:t>
      </w:r>
      <w:r>
        <w:rPr>
          <w:rFonts w:ascii="KaiTi" w:hAnsi="KaiTi" w:eastAsia="KaiTi" w:cs="KaiTi"/>
          <w:sz w:val="17"/>
          <w:szCs w:val="17"/>
          <w:color w:val="F49B37"/>
          <w:spacing w:val="10"/>
        </w:rPr>
        <w:t xml:space="preserve"> </w:t>
      </w:r>
      <w:r>
        <w:rPr>
          <w:rFonts w:ascii="KaiTi" w:hAnsi="KaiTi" w:eastAsia="KaiTi" w:cs="KaiTi"/>
          <w:sz w:val="17"/>
          <w:szCs w:val="17"/>
          <w:color w:val="F49B37"/>
          <w:spacing w:val="-6"/>
        </w:rPr>
        <w:t>组织形态。在数字化和智能化的技术条</w:t>
      </w:r>
    </w:p>
    <w:p>
      <w:pPr>
        <w:ind w:left="20"/>
        <w:spacing w:before="72" w:line="220" w:lineRule="auto"/>
        <w:rPr>
          <w:rFonts w:ascii="KaiTi" w:hAnsi="KaiTi" w:eastAsia="KaiTi" w:cs="KaiTi"/>
          <w:sz w:val="17"/>
          <w:szCs w:val="17"/>
        </w:rPr>
      </w:pPr>
      <w:r>
        <w:rPr>
          <w:rFonts w:ascii="KaiTi" w:hAnsi="KaiTi" w:eastAsia="KaiTi" w:cs="KaiTi"/>
          <w:sz w:val="17"/>
          <w:szCs w:val="17"/>
          <w:color w:val="F8B83A"/>
          <w:spacing w:val="-5"/>
        </w:rPr>
        <w:t>件下，液态组织可以轻易地突破边界的</w:t>
      </w:r>
    </w:p>
    <w:p>
      <w:pPr>
        <w:ind w:left="20"/>
        <w:spacing w:before="77" w:line="220" w:lineRule="auto"/>
        <w:rPr>
          <w:rFonts w:ascii="KaiTi" w:hAnsi="KaiTi" w:eastAsia="KaiTi" w:cs="KaiTi"/>
          <w:sz w:val="17"/>
          <w:szCs w:val="17"/>
        </w:rPr>
      </w:pPr>
      <w:r>
        <w:rPr>
          <w:rFonts w:ascii="KaiTi" w:hAnsi="KaiTi" w:eastAsia="KaiTi" w:cs="KaiTi"/>
          <w:sz w:val="17"/>
          <w:szCs w:val="17"/>
          <w:color w:val="F49B37"/>
          <w:spacing w:val="-6"/>
        </w:rPr>
        <w:t>束缚，同时保持旺盛的活力，它正在取</w:t>
      </w:r>
    </w:p>
    <w:p>
      <w:pPr>
        <w:ind w:left="20"/>
        <w:spacing w:before="82" w:line="224" w:lineRule="auto"/>
        <w:rPr>
          <w:rFonts w:ascii="KaiTi" w:hAnsi="KaiTi" w:eastAsia="KaiTi" w:cs="KaiTi"/>
          <w:sz w:val="17"/>
          <w:szCs w:val="17"/>
        </w:rPr>
      </w:pPr>
      <w:r>
        <w:rPr>
          <w:rFonts w:ascii="KaiTi" w:hAnsi="KaiTi" w:eastAsia="KaiTi" w:cs="KaiTi"/>
          <w:sz w:val="17"/>
          <w:szCs w:val="17"/>
          <w:color w:val="F8B83A"/>
          <w:spacing w:val="-10"/>
        </w:rPr>
        <w:t>代固有的科层组织架构。</w:t>
      </w:r>
    </w:p>
    <w:p>
      <w:pPr>
        <w:spacing w:line="224" w:lineRule="auto"/>
        <w:sectPr>
          <w:type w:val="continuous"/>
          <w:pgSz w:w="7530" w:h="11370"/>
          <w:pgMar w:top="204" w:right="549" w:bottom="449" w:left="810" w:header="0" w:footer="163" w:gutter="0"/>
          <w:cols w:equalWidth="0" w:num="2">
            <w:col w:w="3230" w:space="79"/>
            <w:col w:w="2861" w:space="0"/>
          </w:cols>
        </w:sectPr>
        <w:rPr>
          <w:rFonts w:ascii="KaiTi" w:hAnsi="KaiTi" w:eastAsia="KaiTi" w:cs="KaiTi"/>
          <w:sz w:val="17"/>
          <w:szCs w:val="17"/>
        </w:rPr>
      </w:pPr>
    </w:p>
    <w:p>
      <w:pPr>
        <w:ind w:right="372"/>
        <w:spacing w:before="192" w:line="352" w:lineRule="auto"/>
        <w:jc w:val="both"/>
        <w:rPr>
          <w:rFonts w:ascii="SimSun" w:hAnsi="SimSun" w:eastAsia="SimSun" w:cs="SimSun"/>
          <w:sz w:val="22"/>
          <w:szCs w:val="22"/>
        </w:rPr>
      </w:pPr>
      <w:r>
        <w:rPr>
          <w:rFonts w:ascii="SimSun" w:hAnsi="SimSun" w:eastAsia="SimSun" w:cs="SimSun"/>
          <w:sz w:val="22"/>
          <w:szCs w:val="22"/>
          <w:spacing w:val="-6"/>
        </w:rPr>
        <w:t>于信息能力提升所带来的分工和协作水平深化，人们得以在更</w:t>
      </w:r>
      <w:r>
        <w:rPr>
          <w:rFonts w:ascii="SimSun" w:hAnsi="SimSun" w:eastAsia="SimSun" w:cs="SimSun"/>
          <w:sz w:val="22"/>
          <w:szCs w:val="22"/>
          <w:spacing w:val="11"/>
        </w:rPr>
        <w:t xml:space="preserve"> </w:t>
      </w:r>
      <w:r>
        <w:rPr>
          <w:rFonts w:ascii="SimSun" w:hAnsi="SimSun" w:eastAsia="SimSun" w:cs="SimSun"/>
          <w:sz w:val="22"/>
          <w:szCs w:val="22"/>
          <w:spacing w:val="-6"/>
        </w:rPr>
        <w:t>广的范围、更多的群体之间加强合作，以化解自然和社会中的</w:t>
      </w:r>
      <w:r>
        <w:rPr>
          <w:rFonts w:ascii="SimSun" w:hAnsi="SimSun" w:eastAsia="SimSun" w:cs="SimSun"/>
          <w:sz w:val="22"/>
          <w:szCs w:val="22"/>
          <w:spacing w:val="17"/>
        </w:rPr>
        <w:t xml:space="preserve"> </w:t>
      </w:r>
      <w:r>
        <w:rPr>
          <w:rFonts w:ascii="SimSun" w:hAnsi="SimSun" w:eastAsia="SimSun" w:cs="SimSun"/>
          <w:sz w:val="22"/>
          <w:szCs w:val="22"/>
          <w:spacing w:val="-6"/>
        </w:rPr>
        <w:t>种种不确定性。农耕社会，人类告别了采集狩猎、刀耕火种的</w:t>
      </w:r>
      <w:r>
        <w:rPr>
          <w:rFonts w:ascii="SimSun" w:hAnsi="SimSun" w:eastAsia="SimSun" w:cs="SimSun"/>
          <w:sz w:val="22"/>
          <w:szCs w:val="22"/>
          <w:spacing w:val="17"/>
        </w:rPr>
        <w:t xml:space="preserve"> </w:t>
      </w:r>
      <w:r>
        <w:rPr>
          <w:rFonts w:ascii="SimSun" w:hAnsi="SimSun" w:eastAsia="SimSun" w:cs="SimSun"/>
          <w:sz w:val="22"/>
          <w:szCs w:val="22"/>
          <w:spacing w:val="-6"/>
        </w:rPr>
        <w:t>时代，进入以种植农作物、饲养畜牧为生的社会，文字和印刷</w:t>
      </w:r>
      <w:r>
        <w:rPr>
          <w:rFonts w:ascii="SimSun" w:hAnsi="SimSun" w:eastAsia="SimSun" w:cs="SimSun"/>
          <w:sz w:val="22"/>
          <w:szCs w:val="22"/>
          <w:spacing w:val="18"/>
        </w:rPr>
        <w:t xml:space="preserve"> </w:t>
      </w:r>
      <w:r>
        <w:rPr>
          <w:rFonts w:ascii="SimSun" w:hAnsi="SimSun" w:eastAsia="SimSun" w:cs="SimSun"/>
          <w:sz w:val="22"/>
          <w:szCs w:val="22"/>
          <w:spacing w:val="-13"/>
        </w:rPr>
        <w:t>术的出现构建起新的信息交互方式，社会分工</w:t>
      </w:r>
      <w:r>
        <w:rPr>
          <w:rFonts w:ascii="SimSun" w:hAnsi="SimSun" w:eastAsia="SimSun" w:cs="SimSun"/>
          <w:sz w:val="22"/>
          <w:szCs w:val="22"/>
          <w:spacing w:val="-14"/>
        </w:rPr>
        <w:t>和组织协作水平大</w:t>
      </w:r>
      <w:r>
        <w:rPr>
          <w:rFonts w:ascii="SimSun" w:hAnsi="SimSun" w:eastAsia="SimSun" w:cs="SimSun"/>
          <w:sz w:val="22"/>
          <w:szCs w:val="22"/>
        </w:rPr>
        <w:t xml:space="preserve"> </w:t>
      </w:r>
      <w:r>
        <w:rPr>
          <w:rFonts w:ascii="SimSun" w:hAnsi="SimSun" w:eastAsia="SimSun" w:cs="SimSun"/>
          <w:sz w:val="22"/>
          <w:szCs w:val="22"/>
          <w:spacing w:val="-14"/>
        </w:rPr>
        <w:t>幅提升，人类应对食物来源的掌控能力大大增强。伴随着种植业</w:t>
      </w:r>
      <w:r>
        <w:rPr>
          <w:rFonts w:ascii="SimSun" w:hAnsi="SimSun" w:eastAsia="SimSun" w:cs="SimSun"/>
          <w:sz w:val="22"/>
          <w:szCs w:val="22"/>
          <w:spacing w:val="18"/>
        </w:rPr>
        <w:t xml:space="preserve"> </w:t>
      </w:r>
      <w:r>
        <w:rPr>
          <w:rFonts w:ascii="SimSun" w:hAnsi="SimSun" w:eastAsia="SimSun" w:cs="SimSun"/>
          <w:sz w:val="22"/>
          <w:szCs w:val="22"/>
          <w:spacing w:val="-13"/>
        </w:rPr>
        <w:t>的产生与发展，粮食供给增加、人口增长，人类社会</w:t>
      </w:r>
      <w:r>
        <w:rPr>
          <w:rFonts w:ascii="SimSun" w:hAnsi="SimSun" w:eastAsia="SimSun" w:cs="SimSun"/>
          <w:sz w:val="22"/>
          <w:szCs w:val="22"/>
          <w:spacing w:val="-14"/>
        </w:rPr>
        <w:t>的复杂程度</w:t>
      </w:r>
      <w:r>
        <w:rPr>
          <w:rFonts w:ascii="SimSun" w:hAnsi="SimSun" w:eastAsia="SimSun" w:cs="SimSun"/>
          <w:sz w:val="22"/>
          <w:szCs w:val="22"/>
        </w:rPr>
        <w:t xml:space="preserve"> </w:t>
      </w:r>
      <w:r>
        <w:rPr>
          <w:rFonts w:ascii="SimSun" w:hAnsi="SimSun" w:eastAsia="SimSun" w:cs="SimSun"/>
          <w:sz w:val="22"/>
          <w:szCs w:val="22"/>
          <w:spacing w:val="-13"/>
        </w:rPr>
        <w:t>相比于游牧社会更加复杂、协作水平大幅提高，人类生产生活的</w:t>
      </w:r>
    </w:p>
    <w:p>
      <w:pPr>
        <w:spacing w:before="1" w:line="184" w:lineRule="auto"/>
        <w:rPr>
          <w:rFonts w:ascii="SimSun" w:hAnsi="SimSun" w:eastAsia="SimSun" w:cs="SimSun"/>
          <w:sz w:val="22"/>
          <w:szCs w:val="22"/>
        </w:rPr>
      </w:pPr>
      <w:r>
        <w:rPr>
          <w:rFonts w:ascii="SimSun" w:hAnsi="SimSun" w:eastAsia="SimSun" w:cs="SimSun"/>
          <w:sz w:val="22"/>
          <w:szCs w:val="22"/>
          <w:spacing w:val="-13"/>
        </w:rPr>
        <w:t>单位从几百人的部落演进到几万人、几十万人的城镇</w:t>
      </w:r>
      <w:r>
        <w:rPr>
          <w:rFonts w:ascii="SimSun" w:hAnsi="SimSun" w:eastAsia="SimSun" w:cs="SimSun"/>
          <w:sz w:val="22"/>
          <w:szCs w:val="22"/>
          <w:spacing w:val="-14"/>
        </w:rPr>
        <w:t>，人们可以</w:t>
      </w:r>
    </w:p>
    <w:p>
      <w:pPr>
        <w:spacing w:line="184" w:lineRule="auto"/>
        <w:sectPr>
          <w:type w:val="continuous"/>
          <w:pgSz w:w="7530" w:h="11370"/>
          <w:pgMar w:top="204" w:right="549" w:bottom="449" w:left="810" w:header="0" w:footer="163" w:gutter="0"/>
          <w:cols w:equalWidth="0" w:num="1">
            <w:col w:w="6171" w:space="0"/>
          </w:cols>
        </w:sectPr>
        <w:rPr>
          <w:rFonts w:ascii="SimSun" w:hAnsi="SimSun" w:eastAsia="SimSun" w:cs="SimSun"/>
          <w:sz w:val="22"/>
          <w:szCs w:val="22"/>
        </w:rPr>
      </w:pPr>
    </w:p>
    <w:p>
      <w:pPr>
        <w:ind w:left="902"/>
        <w:spacing w:line="219" w:lineRule="auto"/>
        <w:rPr>
          <w:rFonts w:ascii="SimSun" w:hAnsi="SimSun" w:eastAsia="SimSun" w:cs="SimSun"/>
          <w:sz w:val="16"/>
          <w:szCs w:val="16"/>
        </w:rPr>
      </w:pPr>
      <w:r>
        <w:drawing>
          <wp:anchor distT="0" distB="0" distL="0" distR="0" simplePos="0" relativeHeight="254492672" behindDoc="0" locked="0" layoutInCell="0" allowOverlap="1">
            <wp:simplePos x="0" y="0"/>
            <wp:positionH relativeFrom="page">
              <wp:posOffset>19058</wp:posOffset>
            </wp:positionH>
            <wp:positionV relativeFrom="page">
              <wp:posOffset>0</wp:posOffset>
            </wp:positionV>
            <wp:extent cx="571511" cy="654052"/>
            <wp:effectExtent l="0" t="0" r="0" b="0"/>
            <wp:wrapNone/>
            <wp:docPr id="788" name="IM 788"/>
            <wp:cNvGraphicFramePr/>
            <a:graphic>
              <a:graphicData uri="http://schemas.openxmlformats.org/drawingml/2006/picture">
                <pic:pic>
                  <pic:nvPicPr>
                    <pic:cNvPr id="788" name="IM 788"/>
                    <pic:cNvPicPr/>
                  </pic:nvPicPr>
                  <pic:blipFill>
                    <a:blip r:embed="rId699"/>
                    <a:stretch>
                      <a:fillRect/>
                    </a:stretch>
                  </pic:blipFill>
                  <pic:spPr>
                    <a:xfrm rot="0">
                      <a:off x="0" y="0"/>
                      <a:ext cx="571511" cy="654052"/>
                    </a:xfrm>
                    <a:prstGeom prst="rect">
                      <a:avLst/>
                    </a:prstGeom>
                  </pic:spPr>
                </pic:pic>
              </a:graphicData>
            </a:graphic>
          </wp:anchor>
        </w:drawing>
      </w:r>
      <w:bookmarkStart w:name="bookmark34" w:id="31"/>
      <w:bookmarkEnd w:id="31"/>
      <w:r>
        <w:rPr>
          <w:rFonts w:ascii="SimSun" w:hAnsi="SimSun" w:eastAsia="SimSun" w:cs="SimSun"/>
          <w:sz w:val="16"/>
          <w:szCs w:val="16"/>
          <w:b/>
          <w:bCs/>
          <w:color w:val="ECCB94"/>
          <w:spacing w:val="-4"/>
        </w:rPr>
        <w:t>数据为王</w:t>
      </w:r>
    </w:p>
    <w:p>
      <w:pPr>
        <w:ind w:left="1209"/>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08" w:lineRule="auto"/>
        <w:rPr/>
      </w:pPr>
      <w:r/>
    </w:p>
    <w:p>
      <w:pPr>
        <w:pStyle w:val="BodyText"/>
        <w:spacing w:line="309" w:lineRule="auto"/>
        <w:rPr/>
      </w:pPr>
      <w:r/>
    </w:p>
    <w:p>
      <w:pPr>
        <w:ind w:left="900"/>
        <w:spacing w:before="72" w:line="219" w:lineRule="auto"/>
        <w:rPr>
          <w:rFonts w:ascii="SimSun" w:hAnsi="SimSun" w:eastAsia="SimSun" w:cs="SimSun"/>
          <w:sz w:val="22"/>
          <w:szCs w:val="22"/>
        </w:rPr>
      </w:pPr>
      <w:r>
        <w:rPr>
          <w:rFonts w:ascii="SimSun" w:hAnsi="SimSun" w:eastAsia="SimSun" w:cs="SimSun"/>
          <w:sz w:val="22"/>
          <w:szCs w:val="22"/>
          <w:spacing w:val="-17"/>
        </w:rPr>
        <w:t>根据需要组织几十万人的大型协作。</w:t>
      </w:r>
    </w:p>
    <w:p>
      <w:pPr>
        <w:ind w:left="900" w:firstLine="449"/>
        <w:spacing w:before="188" w:line="352" w:lineRule="auto"/>
        <w:jc w:val="both"/>
        <w:rPr>
          <w:rFonts w:ascii="SimSun" w:hAnsi="SimSun" w:eastAsia="SimSun" w:cs="SimSun"/>
          <w:sz w:val="22"/>
          <w:szCs w:val="22"/>
        </w:rPr>
      </w:pPr>
      <w:r>
        <w:rPr>
          <w:rFonts w:ascii="SimSun" w:hAnsi="SimSun" w:eastAsia="SimSun" w:cs="SimSun"/>
          <w:sz w:val="22"/>
          <w:szCs w:val="22"/>
          <w:spacing w:val="-10"/>
        </w:rPr>
        <w:t>进入工业社会，人类社会在科学、技术的推动下加速演</w:t>
      </w:r>
      <w:r>
        <w:rPr>
          <w:rFonts w:ascii="SimSun" w:hAnsi="SimSun" w:eastAsia="SimSun" w:cs="SimSun"/>
          <w:sz w:val="22"/>
          <w:szCs w:val="22"/>
          <w:spacing w:val="-11"/>
        </w:rPr>
        <w:t>进。</w:t>
      </w:r>
      <w:r>
        <w:rPr>
          <w:rFonts w:ascii="SimSun" w:hAnsi="SimSun" w:eastAsia="SimSun" w:cs="SimSun"/>
          <w:sz w:val="22"/>
          <w:szCs w:val="22"/>
        </w:rPr>
        <w:t xml:space="preserve"> </w:t>
      </w:r>
      <w:r>
        <w:rPr>
          <w:rFonts w:ascii="SimSun" w:hAnsi="SimSun" w:eastAsia="SimSun" w:cs="SimSun"/>
          <w:sz w:val="22"/>
          <w:szCs w:val="22"/>
          <w:spacing w:val="-1"/>
        </w:rPr>
        <w:t>纵观工业社会近300年来的发展历程，人类分工协作水平不断</w:t>
      </w:r>
      <w:r>
        <w:rPr>
          <w:rFonts w:ascii="SimSun" w:hAnsi="SimSun" w:eastAsia="SimSun" w:cs="SimSun"/>
          <w:sz w:val="22"/>
          <w:szCs w:val="22"/>
          <w:spacing w:val="7"/>
        </w:rPr>
        <w:t xml:space="preserve">  </w:t>
      </w:r>
      <w:r>
        <w:rPr>
          <w:rFonts w:ascii="SimSun" w:hAnsi="SimSun" w:eastAsia="SimSun" w:cs="SimSun"/>
          <w:sz w:val="22"/>
          <w:szCs w:val="22"/>
          <w:spacing w:val="-6"/>
        </w:rPr>
        <w:t>深化，从熟人分工协作演进到陌生人之间分工协作，从封闭的</w:t>
      </w:r>
      <w:r>
        <w:rPr>
          <w:rFonts w:ascii="SimSun" w:hAnsi="SimSun" w:eastAsia="SimSun" w:cs="SimSun"/>
          <w:sz w:val="22"/>
          <w:szCs w:val="22"/>
          <w:spacing w:val="8"/>
        </w:rPr>
        <w:t xml:space="preserve">  </w:t>
      </w:r>
      <w:r>
        <w:rPr>
          <w:rFonts w:ascii="SimSun" w:hAnsi="SimSun" w:eastAsia="SimSun" w:cs="SimSun"/>
          <w:sz w:val="22"/>
          <w:szCs w:val="22"/>
          <w:spacing w:val="-6"/>
        </w:rPr>
        <w:t>经济体系走向开放的经济体系，从小尺度的合作空间走向全球</w:t>
      </w:r>
      <w:r>
        <w:rPr>
          <w:rFonts w:ascii="SimSun" w:hAnsi="SimSun" w:eastAsia="SimSun" w:cs="SimSun"/>
          <w:sz w:val="22"/>
          <w:szCs w:val="22"/>
          <w:spacing w:val="5"/>
        </w:rPr>
        <w:t xml:space="preserve">  </w:t>
      </w:r>
      <w:r>
        <w:rPr>
          <w:rFonts w:ascii="SimSun" w:hAnsi="SimSun" w:eastAsia="SimSun" w:cs="SimSun"/>
          <w:sz w:val="22"/>
          <w:szCs w:val="22"/>
          <w:spacing w:val="-6"/>
        </w:rPr>
        <w:t>化的合作空间，从几百人的协作生产体系演进到几十万人的协</w:t>
      </w:r>
      <w:r>
        <w:rPr>
          <w:rFonts w:ascii="SimSun" w:hAnsi="SimSun" w:eastAsia="SimSun" w:cs="SimSun"/>
          <w:sz w:val="22"/>
          <w:szCs w:val="22"/>
          <w:spacing w:val="6"/>
        </w:rPr>
        <w:t xml:space="preserve">  </w:t>
      </w:r>
      <w:r>
        <w:rPr>
          <w:rFonts w:ascii="SimSun" w:hAnsi="SimSun" w:eastAsia="SimSun" w:cs="SimSun"/>
          <w:sz w:val="22"/>
          <w:szCs w:val="22"/>
          <w:spacing w:val="-6"/>
        </w:rPr>
        <w:t>作生产体系，开启了大制造、大零售、大流通的新时代，基于</w:t>
      </w:r>
      <w:r>
        <w:rPr>
          <w:rFonts w:ascii="SimSun" w:hAnsi="SimSun" w:eastAsia="SimSun" w:cs="SimSun"/>
          <w:sz w:val="22"/>
          <w:szCs w:val="22"/>
          <w:spacing w:val="6"/>
        </w:rPr>
        <w:t xml:space="preserve">  </w:t>
      </w:r>
      <w:r>
        <w:rPr>
          <w:rFonts w:ascii="SimSun" w:hAnsi="SimSun" w:eastAsia="SimSun" w:cs="SimSun"/>
          <w:sz w:val="22"/>
          <w:szCs w:val="22"/>
          <w:spacing w:val="-1"/>
        </w:rPr>
        <w:t>现代交通运输体系的福特制+沃尔玛成为现代社会协作的基本</w:t>
      </w:r>
      <w:r>
        <w:rPr>
          <w:rFonts w:ascii="SimSun" w:hAnsi="SimSun" w:eastAsia="SimSun" w:cs="SimSun"/>
          <w:sz w:val="22"/>
          <w:szCs w:val="22"/>
          <w:spacing w:val="7"/>
        </w:rPr>
        <w:t xml:space="preserve">  </w:t>
      </w:r>
      <w:r>
        <w:rPr>
          <w:rFonts w:ascii="SimSun" w:hAnsi="SimSun" w:eastAsia="SimSun" w:cs="SimSun"/>
          <w:sz w:val="22"/>
          <w:szCs w:val="22"/>
          <w:spacing w:val="-6"/>
        </w:rPr>
        <w:t>模式，工业时代组织内部协作体系中的员工已达到几十万到上</w:t>
      </w:r>
      <w:r>
        <w:rPr>
          <w:rFonts w:ascii="SimSun" w:hAnsi="SimSun" w:eastAsia="SimSun" w:cs="SimSun"/>
          <w:sz w:val="22"/>
          <w:szCs w:val="22"/>
          <w:spacing w:val="5"/>
        </w:rPr>
        <w:t xml:space="preserve">  </w:t>
      </w:r>
      <w:r>
        <w:rPr>
          <w:rFonts w:ascii="SimSun" w:hAnsi="SimSun" w:eastAsia="SimSun" w:cs="SimSun"/>
          <w:sz w:val="22"/>
          <w:szCs w:val="22"/>
          <w:spacing w:val="-6"/>
        </w:rPr>
        <w:t>百万人，外部的供应商已达到成千上万，分支机构遍布全球各</w:t>
      </w:r>
      <w:r>
        <w:rPr>
          <w:rFonts w:ascii="SimSun" w:hAnsi="SimSun" w:eastAsia="SimSun" w:cs="SimSun"/>
          <w:sz w:val="22"/>
          <w:szCs w:val="22"/>
          <w:spacing w:val="5"/>
        </w:rPr>
        <w:t xml:space="preserve">  </w:t>
      </w:r>
      <w:r>
        <w:rPr>
          <w:rFonts w:ascii="SimSun" w:hAnsi="SimSun" w:eastAsia="SimSun" w:cs="SimSun"/>
          <w:sz w:val="22"/>
          <w:szCs w:val="22"/>
          <w:spacing w:val="-5"/>
        </w:rPr>
        <w:t>地。伴随着工业化深化，新的协作组织不断涌现，需求方面临</w:t>
      </w:r>
      <w:r>
        <w:rPr>
          <w:rFonts w:ascii="SimSun" w:hAnsi="SimSun" w:eastAsia="SimSun" w:cs="SimSun"/>
          <w:sz w:val="22"/>
          <w:szCs w:val="22"/>
          <w:spacing w:val="5"/>
        </w:rPr>
        <w:t xml:space="preserve">  </w:t>
      </w:r>
      <w:r>
        <w:rPr>
          <w:rFonts w:ascii="SimSun" w:hAnsi="SimSun" w:eastAsia="SimSun" w:cs="SimSun"/>
          <w:sz w:val="22"/>
          <w:szCs w:val="22"/>
          <w:spacing w:val="-6"/>
        </w:rPr>
        <w:t>着海量的供给信息，供给方面临着海量的消费需求，无论是生</w:t>
      </w:r>
      <w:r>
        <w:rPr>
          <w:rFonts w:ascii="SimSun" w:hAnsi="SimSun" w:eastAsia="SimSun" w:cs="SimSun"/>
          <w:sz w:val="22"/>
          <w:szCs w:val="22"/>
          <w:spacing w:val="5"/>
        </w:rPr>
        <w:t xml:space="preserve">  </w:t>
      </w:r>
      <w:r>
        <w:rPr>
          <w:rFonts w:ascii="SimSun" w:hAnsi="SimSun" w:eastAsia="SimSun" w:cs="SimSun"/>
          <w:sz w:val="22"/>
          <w:szCs w:val="22"/>
          <w:spacing w:val="-5"/>
        </w:rPr>
        <w:t>产方、消费方，还是需求方、供给方，以及成千上万的市场经</w:t>
      </w:r>
      <w:r>
        <w:rPr>
          <w:rFonts w:ascii="SimSun" w:hAnsi="SimSun" w:eastAsia="SimSun" w:cs="SimSun"/>
          <w:sz w:val="22"/>
          <w:szCs w:val="22"/>
          <w:spacing w:val="1"/>
        </w:rPr>
        <w:t xml:space="preserve">  </w:t>
      </w:r>
      <w:r>
        <w:rPr>
          <w:rFonts w:ascii="SimSun" w:hAnsi="SimSun" w:eastAsia="SimSun" w:cs="SimSun"/>
          <w:sz w:val="22"/>
          <w:szCs w:val="22"/>
          <w:spacing w:val="-6"/>
        </w:rPr>
        <w:t>济活动的相关参与者都面临着需求的多元化发展。工业革命孕</w:t>
      </w:r>
      <w:r>
        <w:rPr>
          <w:rFonts w:ascii="SimSun" w:hAnsi="SimSun" w:eastAsia="SimSun" w:cs="SimSun"/>
          <w:sz w:val="22"/>
          <w:szCs w:val="22"/>
          <w:spacing w:val="6"/>
        </w:rPr>
        <w:t xml:space="preserve">  </w:t>
      </w:r>
      <w:r>
        <w:rPr>
          <w:rFonts w:ascii="SimSun" w:hAnsi="SimSun" w:eastAsia="SimSun" w:cs="SimSun"/>
          <w:sz w:val="22"/>
          <w:szCs w:val="22"/>
          <w:spacing w:val="-6"/>
        </w:rPr>
        <w:t>育的市场经济本质是如何在高度不确定性的环境中实现科学决</w:t>
      </w:r>
      <w:r>
        <w:rPr>
          <w:rFonts w:ascii="SimSun" w:hAnsi="SimSun" w:eastAsia="SimSun" w:cs="SimSun"/>
          <w:sz w:val="22"/>
          <w:szCs w:val="22"/>
          <w:spacing w:val="4"/>
        </w:rPr>
        <w:t xml:space="preserve">  </w:t>
      </w:r>
      <w:r>
        <w:rPr>
          <w:rFonts w:ascii="SimSun" w:hAnsi="SimSun" w:eastAsia="SimSun" w:cs="SimSun"/>
          <w:sz w:val="22"/>
          <w:szCs w:val="22"/>
          <w:spacing w:val="-6"/>
        </w:rPr>
        <w:t>策。哈耶克认为，市场经济就是一个信息处理系统，大量的独</w:t>
      </w:r>
      <w:r>
        <w:rPr>
          <w:rFonts w:ascii="SimSun" w:hAnsi="SimSun" w:eastAsia="SimSun" w:cs="SimSun"/>
          <w:sz w:val="22"/>
          <w:szCs w:val="22"/>
          <w:spacing w:val="6"/>
        </w:rPr>
        <w:t xml:space="preserve">  </w:t>
      </w:r>
      <w:r>
        <w:rPr>
          <w:rFonts w:ascii="SimSun" w:hAnsi="SimSun" w:eastAsia="SimSun" w:cs="SimSun"/>
          <w:sz w:val="22"/>
          <w:szCs w:val="22"/>
          <w:spacing w:val="-5"/>
        </w:rPr>
        <w:t>立个体通过价格发现机制，基于各种有限、当地化、</w:t>
      </w:r>
      <w:r>
        <w:rPr>
          <w:rFonts w:ascii="SimSun" w:hAnsi="SimSun" w:eastAsia="SimSun" w:cs="SimSun"/>
          <w:sz w:val="22"/>
          <w:szCs w:val="22"/>
          <w:spacing w:val="-6"/>
        </w:rPr>
        <w:t>碎片化的</w:t>
      </w:r>
    </w:p>
    <w:p>
      <w:pPr>
        <w:ind w:left="900"/>
        <w:spacing w:line="219" w:lineRule="auto"/>
        <w:rPr>
          <w:rFonts w:ascii="SimSun" w:hAnsi="SimSun" w:eastAsia="SimSun" w:cs="SimSun"/>
          <w:sz w:val="22"/>
          <w:szCs w:val="22"/>
        </w:rPr>
      </w:pPr>
      <w:r>
        <w:rPr>
          <w:rFonts w:ascii="SimSun" w:hAnsi="SimSun" w:eastAsia="SimSun" w:cs="SimSun"/>
          <w:sz w:val="22"/>
          <w:szCs w:val="22"/>
          <w:spacing w:val="-9"/>
        </w:rPr>
        <w:t>信息进行决策，优化资源配置。</w:t>
      </w:r>
    </w:p>
    <w:p>
      <w:pPr>
        <w:ind w:left="900" w:right="50" w:firstLine="499"/>
        <w:spacing w:before="237" w:line="361" w:lineRule="auto"/>
        <w:jc w:val="both"/>
        <w:rPr>
          <w:rFonts w:ascii="SimSun" w:hAnsi="SimSun" w:eastAsia="SimSun" w:cs="SimSun"/>
          <w:sz w:val="22"/>
          <w:szCs w:val="22"/>
        </w:rPr>
      </w:pPr>
      <w:r>
        <w:rPr>
          <w:rFonts w:ascii="SimSun" w:hAnsi="SimSun" w:eastAsia="SimSun" w:cs="SimSun"/>
          <w:sz w:val="22"/>
          <w:szCs w:val="22"/>
          <w:spacing w:val="-6"/>
        </w:rPr>
        <w:t>进入数字经济时代，伴随信息通信技术的推广普及，人类</w:t>
      </w:r>
      <w:r>
        <w:rPr>
          <w:rFonts w:ascii="SimSun" w:hAnsi="SimSun" w:eastAsia="SimSun" w:cs="SimSun"/>
          <w:sz w:val="22"/>
          <w:szCs w:val="22"/>
          <w:spacing w:val="8"/>
        </w:rPr>
        <w:t xml:space="preserve"> </w:t>
      </w:r>
      <w:r>
        <w:rPr>
          <w:rFonts w:ascii="SimSun" w:hAnsi="SimSun" w:eastAsia="SimSun" w:cs="SimSun"/>
          <w:sz w:val="22"/>
          <w:szCs w:val="22"/>
          <w:spacing w:val="-6"/>
        </w:rPr>
        <w:t>大规模协作的广度、深度、频率进入了一个新阶段。从</w:t>
      </w:r>
      <w:r>
        <w:rPr>
          <w:rFonts w:ascii="SimSun" w:hAnsi="SimSun" w:eastAsia="SimSun" w:cs="SimSun"/>
          <w:sz w:val="22"/>
          <w:szCs w:val="22"/>
          <w:spacing w:val="-7"/>
        </w:rPr>
        <w:t>计算机 </w:t>
      </w:r>
      <w:r>
        <w:rPr>
          <w:rFonts w:ascii="SimSun" w:hAnsi="SimSun" w:eastAsia="SimSun" w:cs="SimSun"/>
          <w:sz w:val="22"/>
          <w:szCs w:val="22"/>
          <w:spacing w:val="-5"/>
        </w:rPr>
        <w:t>的诞生到互联网的普及，从人人互联到万物互联，从人工智能</w:t>
      </w:r>
    </w:p>
    <w:p>
      <w:pPr>
        <w:ind w:left="900"/>
        <w:spacing w:before="1" w:line="218" w:lineRule="auto"/>
        <w:rPr>
          <w:rFonts w:ascii="SimSun" w:hAnsi="SimSun" w:eastAsia="SimSun" w:cs="SimSun"/>
          <w:sz w:val="22"/>
          <w:szCs w:val="22"/>
        </w:rPr>
      </w:pPr>
      <w:r>
        <w:rPr>
          <w:rFonts w:ascii="SimSun" w:hAnsi="SimSun" w:eastAsia="SimSun" w:cs="SimSun"/>
          <w:sz w:val="22"/>
          <w:szCs w:val="22"/>
          <w:spacing w:val="-5"/>
        </w:rPr>
        <w:t>到区块链，人类正在重建外部世界信息感知、传播、获取、利</w:t>
      </w:r>
    </w:p>
    <w:p>
      <w:pPr>
        <w:spacing w:line="218" w:lineRule="auto"/>
        <w:sectPr>
          <w:footerReference w:type="default" r:id="rId698"/>
          <w:pgSz w:w="7560" w:h="11380"/>
          <w:pgMar w:top="184" w:right="720" w:bottom="478" w:left="30" w:header="0" w:footer="193" w:gutter="0"/>
        </w:sectPr>
        <w:rPr>
          <w:rFonts w:ascii="SimSun" w:hAnsi="SimSun" w:eastAsia="SimSun" w:cs="SimSun"/>
          <w:sz w:val="22"/>
          <w:szCs w:val="22"/>
        </w:rPr>
      </w:pPr>
    </w:p>
    <w:p>
      <w:pPr>
        <w:ind w:left="5352"/>
        <w:spacing w:line="217" w:lineRule="auto"/>
        <w:rPr>
          <w:rFonts w:ascii="SimSun" w:hAnsi="SimSun" w:eastAsia="SimSun" w:cs="SimSun"/>
          <w:sz w:val="17"/>
          <w:szCs w:val="17"/>
        </w:rPr>
      </w:pPr>
      <w:r>
        <w:rPr>
          <w:rFonts w:ascii="SimSun" w:hAnsi="SimSun" w:eastAsia="SimSun" w:cs="SimSun"/>
          <w:sz w:val="17"/>
          <w:szCs w:val="17"/>
          <w:b/>
          <w:bCs/>
          <w:color w:val="3823A2"/>
          <w:spacing w:val="-12"/>
        </w:rPr>
        <w:t>未来篇</w:t>
      </w:r>
    </w:p>
    <w:p>
      <w:pPr>
        <w:ind w:left="4872"/>
        <w:spacing w:line="219" w:lineRule="auto"/>
        <w:rPr>
          <w:rFonts w:ascii="SimSun" w:hAnsi="SimSun" w:eastAsia="SimSun" w:cs="SimSun"/>
          <w:sz w:val="17"/>
          <w:szCs w:val="17"/>
        </w:rPr>
      </w:pPr>
      <w:r>
        <w:rPr>
          <w:rFonts w:ascii="SimSun" w:hAnsi="SimSun" w:eastAsia="SimSun" w:cs="SimSun"/>
          <w:sz w:val="17"/>
          <w:szCs w:val="17"/>
          <w:b/>
          <w:bCs/>
          <w:color w:val="F9AD3B"/>
          <w:spacing w:val="-16"/>
        </w:rPr>
        <w:t>释放数据潜能</w:t>
      </w:r>
    </w:p>
    <w:p>
      <w:pPr>
        <w:pStyle w:val="BodyText"/>
        <w:spacing w:line="319" w:lineRule="auto"/>
        <w:rPr/>
      </w:pPr>
      <w:r/>
    </w:p>
    <w:p>
      <w:pPr>
        <w:pStyle w:val="BodyText"/>
        <w:spacing w:line="320" w:lineRule="auto"/>
        <w:rPr/>
      </w:pPr>
      <w:r/>
    </w:p>
    <w:p>
      <w:pPr>
        <w:ind w:right="46"/>
        <w:spacing w:before="72" w:line="352" w:lineRule="auto"/>
        <w:jc w:val="both"/>
        <w:rPr>
          <w:rFonts w:ascii="SimSun" w:hAnsi="SimSun" w:eastAsia="SimSun" w:cs="SimSun"/>
          <w:sz w:val="22"/>
          <w:szCs w:val="22"/>
        </w:rPr>
      </w:pPr>
      <w:r>
        <w:rPr>
          <w:rFonts w:ascii="SimSun" w:hAnsi="SimSun" w:eastAsia="SimSun" w:cs="SimSun"/>
          <w:sz w:val="22"/>
          <w:szCs w:val="22"/>
          <w:spacing w:val="-5"/>
        </w:rPr>
        <w:t>用的新体系，重构分工协作的基础设施、生</w:t>
      </w:r>
      <w:r>
        <w:rPr>
          <w:rFonts w:ascii="SimSun" w:hAnsi="SimSun" w:eastAsia="SimSun" w:cs="SimSun"/>
          <w:sz w:val="22"/>
          <w:szCs w:val="22"/>
          <w:spacing w:val="-6"/>
        </w:rPr>
        <w:t>产资料、生产工具 </w:t>
      </w:r>
      <w:r>
        <w:rPr>
          <w:rFonts w:ascii="SimSun" w:hAnsi="SimSun" w:eastAsia="SimSun" w:cs="SimSun"/>
          <w:sz w:val="22"/>
          <w:szCs w:val="22"/>
          <w:spacing w:val="-5"/>
        </w:rPr>
        <w:t>和协作模式，信息在组织内部的管理、监督</w:t>
      </w:r>
      <w:r>
        <w:rPr>
          <w:rFonts w:ascii="SimSun" w:hAnsi="SimSun" w:eastAsia="SimSun" w:cs="SimSun"/>
          <w:sz w:val="22"/>
          <w:szCs w:val="22"/>
          <w:spacing w:val="-6"/>
        </w:rPr>
        <w:t>以及外部交易、协 </w:t>
      </w:r>
      <w:r>
        <w:rPr>
          <w:rFonts w:ascii="SimSun" w:hAnsi="SimSun" w:eastAsia="SimSun" w:cs="SimSun"/>
          <w:sz w:val="22"/>
          <w:szCs w:val="22"/>
          <w:spacing w:val="-5"/>
        </w:rPr>
        <w:t>作中的成本不断降低、协作模式不断创新，</w:t>
      </w:r>
      <w:r>
        <w:rPr>
          <w:rFonts w:ascii="SimSun" w:hAnsi="SimSun" w:eastAsia="SimSun" w:cs="SimSun"/>
          <w:sz w:val="22"/>
          <w:szCs w:val="22"/>
          <w:spacing w:val="-6"/>
        </w:rPr>
        <w:t>企业边界正在被重 </w:t>
      </w:r>
      <w:r>
        <w:rPr>
          <w:rFonts w:ascii="SimSun" w:hAnsi="SimSun" w:eastAsia="SimSun" w:cs="SimSun"/>
          <w:sz w:val="22"/>
          <w:szCs w:val="22"/>
          <w:spacing w:val="-5"/>
        </w:rPr>
        <w:t>新定义，科层组织正在被瓦解，产销者不断</w:t>
      </w:r>
      <w:r>
        <w:rPr>
          <w:rFonts w:ascii="SimSun" w:hAnsi="SimSun" w:eastAsia="SimSun" w:cs="SimSun"/>
          <w:sz w:val="22"/>
          <w:szCs w:val="22"/>
          <w:spacing w:val="-6"/>
        </w:rPr>
        <w:t>涌现，微粒社会正 </w:t>
      </w:r>
      <w:r>
        <w:rPr>
          <w:rFonts w:ascii="SimSun" w:hAnsi="SimSun" w:eastAsia="SimSun" w:cs="SimSun"/>
          <w:sz w:val="22"/>
          <w:szCs w:val="22"/>
          <w:spacing w:val="-5"/>
        </w:rPr>
        <w:t>在来临，平台经济体迅速崛起，人类社会已</w:t>
      </w:r>
      <w:r>
        <w:rPr>
          <w:rFonts w:ascii="SimSun" w:hAnsi="SimSun" w:eastAsia="SimSun" w:cs="SimSun"/>
          <w:sz w:val="22"/>
          <w:szCs w:val="22"/>
          <w:spacing w:val="-6"/>
        </w:rPr>
        <w:t>经从工业社会百万 </w:t>
      </w:r>
      <w:r>
        <w:rPr>
          <w:rFonts w:ascii="SimSun" w:hAnsi="SimSun" w:eastAsia="SimSun" w:cs="SimSun"/>
          <w:sz w:val="22"/>
          <w:szCs w:val="22"/>
          <w:spacing w:val="-2"/>
        </w:rPr>
        <w:t>量级的协作生产体系演进到数千万、数亿人的协作</w:t>
      </w:r>
      <w:r>
        <w:rPr>
          <w:rFonts w:ascii="SimSun" w:hAnsi="SimSun" w:eastAsia="SimSun" w:cs="SimSun"/>
          <w:sz w:val="22"/>
          <w:szCs w:val="22"/>
          <w:spacing w:val="-3"/>
        </w:rPr>
        <w:t>生产体系，</w:t>
      </w:r>
    </w:p>
    <w:p>
      <w:pPr>
        <w:spacing w:line="218" w:lineRule="auto"/>
        <w:rPr>
          <w:rFonts w:ascii="SimSun" w:hAnsi="SimSun" w:eastAsia="SimSun" w:cs="SimSun"/>
          <w:sz w:val="22"/>
          <w:szCs w:val="22"/>
        </w:rPr>
      </w:pPr>
      <w:r>
        <w:rPr>
          <w:rFonts w:ascii="SimSun" w:hAnsi="SimSun" w:eastAsia="SimSun" w:cs="SimSun"/>
          <w:sz w:val="22"/>
          <w:szCs w:val="22"/>
          <w:spacing w:val="-9"/>
        </w:rPr>
        <w:t>这也促进了产业分工不断深化。</w:t>
      </w:r>
    </w:p>
    <w:p>
      <w:pPr>
        <w:ind w:right="48" w:firstLine="449"/>
        <w:spacing w:before="203" w:line="352" w:lineRule="auto"/>
        <w:jc w:val="both"/>
        <w:rPr>
          <w:rFonts w:ascii="SimSun" w:hAnsi="SimSun" w:eastAsia="SimSun" w:cs="SimSun"/>
          <w:sz w:val="22"/>
          <w:szCs w:val="22"/>
        </w:rPr>
      </w:pPr>
      <w:r>
        <w:rPr>
          <w:rFonts w:ascii="SimSun" w:hAnsi="SimSun" w:eastAsia="SimSun" w:cs="SimSun"/>
          <w:sz w:val="22"/>
          <w:szCs w:val="22"/>
          <w:spacing w:val="-6"/>
        </w:rPr>
        <w:t>为适应互联网等新技术带来的重大变革以及市场需求环境</w:t>
      </w:r>
      <w:r>
        <w:rPr>
          <w:rFonts w:ascii="SimSun" w:hAnsi="SimSun" w:eastAsia="SimSun" w:cs="SimSun"/>
          <w:sz w:val="22"/>
          <w:szCs w:val="22"/>
          <w:spacing w:val="18"/>
        </w:rPr>
        <w:t xml:space="preserve"> </w:t>
      </w:r>
      <w:r>
        <w:rPr>
          <w:rFonts w:ascii="SimSun" w:hAnsi="SimSun" w:eastAsia="SimSun" w:cs="SimSun"/>
          <w:sz w:val="22"/>
          <w:szCs w:val="22"/>
          <w:spacing w:val="-6"/>
        </w:rPr>
        <w:t>复杂多变的挑战，企业将更多以互联网平台为载体，连接企业 </w:t>
      </w:r>
      <w:r>
        <w:rPr>
          <w:rFonts w:ascii="SimSun" w:hAnsi="SimSun" w:eastAsia="SimSun" w:cs="SimSun"/>
          <w:sz w:val="22"/>
          <w:szCs w:val="22"/>
          <w:spacing w:val="-10"/>
        </w:rPr>
        <w:t>内部管理者、执行者以及企业外部的合作方、用户等各类主体，</w:t>
      </w:r>
      <w:r>
        <w:rPr>
          <w:rFonts w:ascii="SimSun" w:hAnsi="SimSun" w:eastAsia="SimSun" w:cs="SimSun"/>
          <w:sz w:val="22"/>
          <w:szCs w:val="22"/>
        </w:rPr>
        <w:t xml:space="preserve"> </w:t>
      </w:r>
      <w:r>
        <w:rPr>
          <w:rFonts w:ascii="SimSun" w:hAnsi="SimSun" w:eastAsia="SimSun" w:cs="SimSun"/>
          <w:sz w:val="22"/>
          <w:szCs w:val="22"/>
          <w:spacing w:val="-13"/>
        </w:rPr>
        <w:t>组织结构的外部形态和表现形式将向扁平化、“去中心化”、无 </w:t>
      </w:r>
      <w:r>
        <w:rPr>
          <w:rFonts w:ascii="SimSun" w:hAnsi="SimSun" w:eastAsia="SimSun" w:cs="SimSun"/>
          <w:sz w:val="22"/>
          <w:szCs w:val="22"/>
          <w:spacing w:val="-6"/>
        </w:rPr>
        <w:t>边界化的方向演进。苹果、腾讯等一批互联网企业打造了一个 </w:t>
      </w:r>
      <w:r>
        <w:rPr>
          <w:rFonts w:ascii="SimSun" w:hAnsi="SimSun" w:eastAsia="SimSun" w:cs="SimSun"/>
          <w:sz w:val="22"/>
          <w:szCs w:val="22"/>
          <w:spacing w:val="-5"/>
        </w:rPr>
        <w:t>巨型的产业生态系统，聚集了全球上百万个开发者，构建</w:t>
      </w:r>
      <w:r>
        <w:rPr>
          <w:rFonts w:ascii="SimSun" w:hAnsi="SimSun" w:eastAsia="SimSun" w:cs="SimSun"/>
          <w:sz w:val="22"/>
          <w:szCs w:val="22"/>
          <w:spacing w:val="-6"/>
        </w:rPr>
        <w:t>了新</w:t>
      </w:r>
    </w:p>
    <w:p>
      <w:pPr>
        <w:spacing w:line="219" w:lineRule="auto"/>
        <w:rPr>
          <w:rFonts w:ascii="SimSun" w:hAnsi="SimSun" w:eastAsia="SimSun" w:cs="SimSun"/>
          <w:sz w:val="22"/>
          <w:szCs w:val="22"/>
        </w:rPr>
      </w:pPr>
      <w:r>
        <w:rPr>
          <w:rFonts w:ascii="SimSun" w:hAnsi="SimSun" w:eastAsia="SimSun" w:cs="SimSun"/>
          <w:sz w:val="22"/>
          <w:szCs w:val="22"/>
          <w:spacing w:val="-11"/>
        </w:rPr>
        <w:t>的生产组织方式。</w:t>
      </w:r>
    </w:p>
    <w:p>
      <w:pPr>
        <w:pStyle w:val="BodyText"/>
        <w:spacing w:line="382" w:lineRule="auto"/>
        <w:rPr/>
      </w:pPr>
      <w:r/>
    </w:p>
    <w:p>
      <w:pPr>
        <w:ind w:left="3"/>
        <w:spacing w:before="72" w:line="220" w:lineRule="auto"/>
        <w:outlineLvl w:val="1"/>
        <w:rPr>
          <w:rFonts w:ascii="SimSun" w:hAnsi="SimSun" w:eastAsia="SimSun" w:cs="SimSun"/>
          <w:sz w:val="22"/>
          <w:szCs w:val="22"/>
        </w:rPr>
      </w:pPr>
      <w:r>
        <w:rPr>
          <w:rFonts w:ascii="SimSun" w:hAnsi="SimSun" w:eastAsia="SimSun" w:cs="SimSun"/>
          <w:sz w:val="22"/>
          <w:szCs w:val="22"/>
          <w:b/>
          <w:bCs/>
          <w:color w:val="39249E"/>
          <w:spacing w:val="-9"/>
        </w:rPr>
        <w:t>1</w:t>
      </w:r>
      <w:r>
        <w:rPr>
          <w:rFonts w:ascii="SimSun" w:hAnsi="SimSun" w:eastAsia="SimSun" w:cs="SimSun"/>
          <w:sz w:val="22"/>
          <w:szCs w:val="22"/>
          <w:b/>
          <w:bCs/>
          <w:spacing w:val="-9"/>
        </w:rPr>
        <w:t>.</w:t>
      </w:r>
      <w:r>
        <w:rPr>
          <w:rFonts w:ascii="SimSun" w:hAnsi="SimSun" w:eastAsia="SimSun" w:cs="SimSun"/>
          <w:sz w:val="22"/>
          <w:szCs w:val="22"/>
          <w:spacing w:val="-9"/>
        </w:rPr>
        <w:t xml:space="preserve"> </w:t>
      </w:r>
      <w:r>
        <w:rPr>
          <w:rFonts w:ascii="SimSun" w:hAnsi="SimSun" w:eastAsia="SimSun" w:cs="SimSun"/>
          <w:sz w:val="22"/>
          <w:szCs w:val="22"/>
          <w:b/>
          <w:bCs/>
          <w:color w:val="39249E"/>
          <w:spacing w:val="-9"/>
        </w:rPr>
        <w:t>扁平化</w:t>
      </w:r>
    </w:p>
    <w:p>
      <w:pPr>
        <w:pStyle w:val="BodyText"/>
        <w:spacing w:line="269" w:lineRule="auto"/>
        <w:rPr/>
      </w:pPr>
      <w:r/>
    </w:p>
    <w:p>
      <w:pPr>
        <w:ind w:right="48" w:firstLine="460"/>
        <w:spacing w:before="72" w:line="352" w:lineRule="auto"/>
        <w:jc w:val="both"/>
        <w:rPr>
          <w:rFonts w:ascii="SimSun" w:hAnsi="SimSun" w:eastAsia="SimSun" w:cs="SimSun"/>
          <w:sz w:val="22"/>
          <w:szCs w:val="22"/>
        </w:rPr>
      </w:pPr>
      <w:r>
        <w:rPr>
          <w:rFonts w:ascii="SimSun" w:hAnsi="SimSun" w:eastAsia="SimSun" w:cs="SimSun"/>
          <w:sz w:val="22"/>
          <w:szCs w:val="22"/>
          <w:spacing w:val="-14"/>
        </w:rPr>
        <w:t>为应对快速变化的市场环境，企业开始通过破除公司自上而</w:t>
      </w:r>
      <w:r>
        <w:rPr>
          <w:rFonts w:ascii="SimSun" w:hAnsi="SimSun" w:eastAsia="SimSun" w:cs="SimSun"/>
          <w:sz w:val="22"/>
          <w:szCs w:val="22"/>
          <w:spacing w:val="3"/>
        </w:rPr>
        <w:t xml:space="preserve"> </w:t>
      </w:r>
      <w:r>
        <w:rPr>
          <w:rFonts w:ascii="SimSun" w:hAnsi="SimSun" w:eastAsia="SimSun" w:cs="SimSun"/>
          <w:sz w:val="22"/>
          <w:szCs w:val="22"/>
          <w:spacing w:val="-14"/>
        </w:rPr>
        <w:t>下的垂直结构，减少管理层次，增加管理幅度，裁减人员，从而</w:t>
      </w:r>
      <w:r>
        <w:rPr>
          <w:rFonts w:ascii="SimSun" w:hAnsi="SimSun" w:eastAsia="SimSun" w:cs="SimSun"/>
          <w:sz w:val="22"/>
          <w:szCs w:val="22"/>
          <w:spacing w:val="5"/>
        </w:rPr>
        <w:t xml:space="preserve">  </w:t>
      </w:r>
      <w:r>
        <w:rPr>
          <w:rFonts w:ascii="SimSun" w:hAnsi="SimSun" w:eastAsia="SimSun" w:cs="SimSun"/>
          <w:sz w:val="22"/>
          <w:szCs w:val="22"/>
          <w:spacing w:val="-13"/>
        </w:rPr>
        <w:t>建立一种紧凑的横向组织，从而使组织变得灵活、敏捷、富有创 </w:t>
      </w:r>
      <w:r>
        <w:rPr>
          <w:rFonts w:ascii="SimSun" w:hAnsi="SimSun" w:eastAsia="SimSun" w:cs="SimSun"/>
          <w:sz w:val="22"/>
          <w:szCs w:val="22"/>
          <w:spacing w:val="-13"/>
        </w:rPr>
        <w:t>造性。扁平化组织模式缩短了企业最高决策层到一线员工之间的 </w:t>
      </w:r>
      <w:r>
        <w:rPr>
          <w:rFonts w:ascii="SimSun" w:hAnsi="SimSun" w:eastAsia="SimSun" w:cs="SimSun"/>
          <w:sz w:val="22"/>
          <w:szCs w:val="22"/>
          <w:spacing w:val="-10"/>
        </w:rPr>
        <w:t>距离，增强了企业各层次之间的沟通，降低了企业的运营成</w:t>
      </w:r>
      <w:r>
        <w:rPr>
          <w:rFonts w:ascii="SimSun" w:hAnsi="SimSun" w:eastAsia="SimSun" w:cs="SimSun"/>
          <w:sz w:val="22"/>
          <w:szCs w:val="22"/>
          <w:spacing w:val="-11"/>
        </w:rPr>
        <w:t>本，</w:t>
      </w:r>
    </w:p>
    <w:p>
      <w:pPr>
        <w:spacing w:line="219" w:lineRule="auto"/>
        <w:rPr>
          <w:rFonts w:ascii="SimSun" w:hAnsi="SimSun" w:eastAsia="SimSun" w:cs="SimSun"/>
          <w:sz w:val="22"/>
          <w:szCs w:val="22"/>
        </w:rPr>
      </w:pPr>
      <w:r>
        <w:rPr>
          <w:rFonts w:ascii="SimSun" w:hAnsi="SimSun" w:eastAsia="SimSun" w:cs="SimSun"/>
          <w:sz w:val="22"/>
          <w:szCs w:val="22"/>
          <w:spacing w:val="-9"/>
        </w:rPr>
        <w:t>还提高了企业的运行效率，提高了企业对市场需求的反应速度。</w:t>
      </w:r>
    </w:p>
    <w:p>
      <w:pPr>
        <w:spacing w:line="219" w:lineRule="auto"/>
        <w:sectPr>
          <w:footerReference w:type="default" r:id="rId700"/>
          <w:pgSz w:w="7530" w:h="11370"/>
          <w:pgMar w:top="164" w:right="831" w:bottom="489" w:left="770" w:header="0" w:footer="203" w:gutter="0"/>
        </w:sectPr>
        <w:rPr>
          <w:rFonts w:ascii="SimSun" w:hAnsi="SimSun" w:eastAsia="SimSun" w:cs="SimSun"/>
          <w:sz w:val="22"/>
          <w:szCs w:val="22"/>
        </w:rPr>
      </w:pPr>
    </w:p>
    <w:p>
      <w:pPr>
        <w:ind w:left="879"/>
        <w:spacing w:line="185" w:lineRule="auto"/>
        <w:rPr>
          <w:rFonts w:ascii="SimSun" w:hAnsi="SimSun" w:eastAsia="SimSun" w:cs="SimSun"/>
          <w:sz w:val="19"/>
          <w:szCs w:val="19"/>
        </w:rPr>
      </w:pPr>
      <w:r>
        <w:drawing>
          <wp:anchor distT="0" distB="0" distL="0" distR="0" simplePos="0" relativeHeight="254525440" behindDoc="0" locked="0" layoutInCell="0" allowOverlap="1">
            <wp:simplePos x="0" y="0"/>
            <wp:positionH relativeFrom="page">
              <wp:posOffset>0</wp:posOffset>
            </wp:positionH>
            <wp:positionV relativeFrom="page">
              <wp:posOffset>0</wp:posOffset>
            </wp:positionV>
            <wp:extent cx="558789" cy="666770"/>
            <wp:effectExtent l="0" t="0" r="0" b="0"/>
            <wp:wrapNone/>
            <wp:docPr id="790" name="IM 790"/>
            <wp:cNvGraphicFramePr/>
            <a:graphic>
              <a:graphicData uri="http://schemas.openxmlformats.org/drawingml/2006/picture">
                <pic:pic>
                  <pic:nvPicPr>
                    <pic:cNvPr id="790" name="IM 790"/>
                    <pic:cNvPicPr/>
                  </pic:nvPicPr>
                  <pic:blipFill>
                    <a:blip r:embed="rId702"/>
                    <a:stretch>
                      <a:fillRect/>
                    </a:stretch>
                  </pic:blipFill>
                  <pic:spPr>
                    <a:xfrm rot="0">
                      <a:off x="0" y="0"/>
                      <a:ext cx="558789" cy="666770"/>
                    </a:xfrm>
                    <a:prstGeom prst="rect">
                      <a:avLst/>
                    </a:prstGeom>
                  </pic:spPr>
                </pic:pic>
              </a:graphicData>
            </a:graphic>
          </wp:anchor>
        </w:drawing>
      </w:r>
      <w:r>
        <w:rPr>
          <w:rFonts w:ascii="SimSun" w:hAnsi="SimSun" w:eastAsia="SimSun" w:cs="SimSun"/>
          <w:sz w:val="19"/>
          <w:szCs w:val="19"/>
          <w:color w:val="CB5100"/>
          <w:spacing w:val="-15"/>
          <w:w w:val="93"/>
        </w:rPr>
        <w:t>数据为王</w:t>
      </w:r>
    </w:p>
    <w:p>
      <w:pPr>
        <w:ind w:left="1190"/>
        <w:spacing w:before="1" w:line="227" w:lineRule="auto"/>
        <w:rPr>
          <w:rFonts w:ascii="KaiTi" w:hAnsi="KaiTi" w:eastAsia="KaiTi" w:cs="KaiTi"/>
          <w:sz w:val="19"/>
          <w:szCs w:val="19"/>
        </w:rPr>
      </w:pPr>
      <w:r>
        <w:rPr>
          <w:rFonts w:ascii="KaiTi" w:hAnsi="KaiTi" w:eastAsia="KaiTi" w:cs="KaiTi"/>
          <w:sz w:val="19"/>
          <w:szCs w:val="19"/>
          <w:spacing w:val="-19"/>
          <w:w w:val="92"/>
        </w:rPr>
        <w:t>打开工业数据治理之门</w:t>
      </w:r>
    </w:p>
    <w:p>
      <w:pPr>
        <w:pStyle w:val="BodyText"/>
        <w:spacing w:line="328" w:lineRule="auto"/>
        <w:rPr/>
      </w:pPr>
      <w:r/>
    </w:p>
    <w:p>
      <w:pPr>
        <w:pStyle w:val="BodyText"/>
        <w:spacing w:line="329" w:lineRule="auto"/>
        <w:rPr/>
      </w:pPr>
      <w:r/>
    </w:p>
    <w:p>
      <w:pPr>
        <w:ind w:left="879" w:right="116"/>
        <w:spacing w:before="62" w:line="428" w:lineRule="auto"/>
        <w:jc w:val="both"/>
        <w:rPr>
          <w:rFonts w:ascii="SimSun" w:hAnsi="SimSun" w:eastAsia="SimSun" w:cs="SimSun"/>
          <w:sz w:val="19"/>
          <w:szCs w:val="19"/>
        </w:rPr>
      </w:pPr>
      <w:r>
        <w:rPr>
          <w:rFonts w:ascii="SimSun" w:hAnsi="SimSun" w:eastAsia="SimSun" w:cs="SimSun"/>
          <w:sz w:val="19"/>
          <w:szCs w:val="19"/>
          <w:spacing w:val="16"/>
        </w:rPr>
        <w:t>与此同时，扁平化组织模式使企业对权利进行了</w:t>
      </w:r>
      <w:r>
        <w:rPr>
          <w:rFonts w:ascii="SimSun" w:hAnsi="SimSun" w:eastAsia="SimSun" w:cs="SimSun"/>
          <w:sz w:val="19"/>
          <w:szCs w:val="19"/>
          <w:spacing w:val="15"/>
        </w:rPr>
        <w:t>再次分配，中下</w:t>
      </w:r>
      <w:r>
        <w:rPr>
          <w:rFonts w:ascii="SimSun" w:hAnsi="SimSun" w:eastAsia="SimSun" w:cs="SimSun"/>
          <w:sz w:val="19"/>
          <w:szCs w:val="19"/>
        </w:rPr>
        <w:t xml:space="preserve">  </w:t>
      </w:r>
      <w:r>
        <w:rPr>
          <w:rFonts w:ascii="SimSun" w:hAnsi="SimSun" w:eastAsia="SimSun" w:cs="SimSun"/>
          <w:sz w:val="19"/>
          <w:szCs w:val="19"/>
          <w:spacing w:val="16"/>
        </w:rPr>
        <w:t>层管理人员甚至普通员工在一定程度上也可以参与决策，有效促</w:t>
      </w:r>
      <w:r>
        <w:rPr>
          <w:rFonts w:ascii="SimSun" w:hAnsi="SimSun" w:eastAsia="SimSun" w:cs="SimSun"/>
          <w:sz w:val="19"/>
          <w:szCs w:val="19"/>
          <w:spacing w:val="4"/>
        </w:rPr>
        <w:t xml:space="preserve">  </w:t>
      </w:r>
      <w:r>
        <w:rPr>
          <w:rFonts w:ascii="SimSun" w:hAnsi="SimSun" w:eastAsia="SimSun" w:cs="SimSun"/>
          <w:sz w:val="19"/>
          <w:szCs w:val="19"/>
          <w:spacing w:val="19"/>
        </w:rPr>
        <w:t>进了员工之间的沟通协作，激发了员工的工作热情和创新潜力，</w:t>
      </w:r>
    </w:p>
    <w:p>
      <w:pPr>
        <w:ind w:left="879"/>
        <w:spacing w:line="219" w:lineRule="auto"/>
        <w:rPr>
          <w:rFonts w:ascii="SimSun" w:hAnsi="SimSun" w:eastAsia="SimSun" w:cs="SimSun"/>
          <w:sz w:val="19"/>
          <w:szCs w:val="19"/>
        </w:rPr>
      </w:pPr>
      <w:r>
        <w:rPr>
          <w:rFonts w:ascii="SimSun" w:hAnsi="SimSun" w:eastAsia="SimSun" w:cs="SimSun"/>
          <w:sz w:val="19"/>
          <w:szCs w:val="19"/>
          <w:spacing w:val="16"/>
        </w:rPr>
        <w:t>增强了企业的凝聚力。企业组织的扁平化</w:t>
      </w:r>
      <w:r>
        <w:rPr>
          <w:rFonts w:ascii="SimSun" w:hAnsi="SimSun" w:eastAsia="SimSun" w:cs="SimSun"/>
          <w:sz w:val="19"/>
          <w:szCs w:val="19"/>
          <w:spacing w:val="15"/>
        </w:rPr>
        <w:t>如图12-2所示。</w:t>
      </w:r>
    </w:p>
    <w:p>
      <w:pPr>
        <w:pStyle w:val="BodyText"/>
        <w:spacing w:line="394" w:lineRule="auto"/>
        <w:rPr/>
      </w:pPr>
      <w:r/>
    </w:p>
    <w:p>
      <w:pPr>
        <w:ind w:firstLine="919"/>
        <w:spacing w:line="1590" w:lineRule="exact"/>
        <w:rPr/>
      </w:pPr>
      <w:r>
        <w:rPr>
          <w:position w:val="-31"/>
        </w:rPr>
        <w:pict>
          <v:group id="_x0000_s804" style="mso-position-vertical-relative:line;mso-position-horizontal-relative:char;width:290.15pt;height:79.55pt;" filled="false" stroked="false" coordsize="5802,1591" coordorigin="0,0">
            <v:shape id="_x0000_s806" style="position:absolute;left:0;top:0;width:5590;height:1591;" filled="false" stroked="false" type="#_x0000_t75">
              <v:imagedata o:title="" r:id="rId703"/>
            </v:shape>
            <v:shape id="_x0000_s808" style="position:absolute;left:1360;top:68;width:996;height:1391;" filled="false" stroked="false" type="#_x0000_t202">
              <v:fill on="false"/>
              <v:stroke on="false"/>
              <v:path/>
              <v:imagedata o:title=""/>
              <o:lock v:ext="edit" aspectratio="false"/>
              <v:textbox inset="0mm,0mm,0mm,0mm">
                <w:txbxContent>
                  <w:p>
                    <w:pPr>
                      <w:ind w:left="20"/>
                      <w:spacing w:before="20" w:line="220" w:lineRule="auto"/>
                      <w:rPr>
                        <w:rFonts w:ascii="Times New Roman" w:hAnsi="Times New Roman" w:eastAsia="Times New Roman" w:cs="Times New Roman"/>
                        <w:sz w:val="19"/>
                        <w:szCs w:val="19"/>
                      </w:rPr>
                    </w:pPr>
                    <w:r>
                      <w:rPr>
                        <w:rFonts w:ascii="SimSun" w:hAnsi="SimSun" w:eastAsia="SimSun" w:cs="SimSun"/>
                        <w:sz w:val="19"/>
                        <w:szCs w:val="19"/>
                        <w:spacing w:val="-13"/>
                        <w:w w:val="97"/>
                      </w:rPr>
                      <w:t>董事长/</w:t>
                    </w:r>
                    <w:r>
                      <w:rPr>
                        <w:rFonts w:ascii="Times New Roman" w:hAnsi="Times New Roman" w:eastAsia="Times New Roman" w:cs="Times New Roman"/>
                        <w:sz w:val="19"/>
                        <w:szCs w:val="19"/>
                        <w:spacing w:val="-13"/>
                        <w:w w:val="97"/>
                      </w:rPr>
                      <w:t>CEO</w:t>
                    </w:r>
                  </w:p>
                  <w:p>
                    <w:pPr>
                      <w:ind w:left="210"/>
                      <w:spacing w:before="193" w:line="219" w:lineRule="auto"/>
                      <w:rPr>
                        <w:rFonts w:ascii="SimSun" w:hAnsi="SimSun" w:eastAsia="SimSun" w:cs="SimSun"/>
                        <w:sz w:val="19"/>
                        <w:szCs w:val="19"/>
                      </w:rPr>
                    </w:pPr>
                    <w:r>
                      <w:rPr>
                        <w:rFonts w:ascii="SimSun" w:hAnsi="SimSun" w:eastAsia="SimSun" w:cs="SimSun"/>
                        <w:sz w:val="19"/>
                        <w:szCs w:val="19"/>
                        <w:spacing w:val="-9"/>
                      </w:rPr>
                      <w:t>高层管理</w:t>
                    </w:r>
                  </w:p>
                  <w:p>
                    <w:pPr>
                      <w:ind w:right="4"/>
                      <w:spacing w:before="134" w:line="219" w:lineRule="auto"/>
                      <w:jc w:val="right"/>
                      <w:rPr>
                        <w:rFonts w:ascii="SimSun" w:hAnsi="SimSun" w:eastAsia="SimSun" w:cs="SimSun"/>
                        <w:sz w:val="19"/>
                        <w:szCs w:val="19"/>
                      </w:rPr>
                    </w:pPr>
                    <w:r>
                      <w:rPr>
                        <w:rFonts w:ascii="SimSun" w:hAnsi="SimSun" w:eastAsia="SimSun" w:cs="SimSun"/>
                        <w:sz w:val="19"/>
                        <w:szCs w:val="19"/>
                        <w:spacing w:val="-13"/>
                      </w:rPr>
                      <w:t>中</w:t>
                    </w:r>
                    <w:r>
                      <w:rPr>
                        <w:rFonts w:ascii="SimSun" w:hAnsi="SimSun" w:eastAsia="SimSun" w:cs="SimSun"/>
                        <w:sz w:val="19"/>
                        <w:szCs w:val="19"/>
                        <w:spacing w:val="-12"/>
                      </w:rPr>
                      <w:t>层管</w:t>
                    </w:r>
                    <w:r>
                      <w:rPr>
                        <w:rFonts w:ascii="SimSun" w:hAnsi="SimSun" w:eastAsia="SimSun" w:cs="SimSun"/>
                        <w:sz w:val="19"/>
                        <w:szCs w:val="19"/>
                        <w:spacing w:val="-11"/>
                      </w:rPr>
                      <w:t>理</w:t>
                    </w:r>
                  </w:p>
                  <w:p>
                    <w:pPr>
                      <w:ind w:left="520"/>
                      <w:spacing w:before="155" w:line="221" w:lineRule="auto"/>
                      <w:rPr>
                        <w:rFonts w:ascii="SimSun" w:hAnsi="SimSun" w:eastAsia="SimSun" w:cs="SimSun"/>
                        <w:sz w:val="19"/>
                        <w:szCs w:val="19"/>
                      </w:rPr>
                    </w:pPr>
                    <w:r>
                      <w:rPr>
                        <w:rFonts w:ascii="SimSun" w:hAnsi="SimSun" w:eastAsia="SimSun" w:cs="SimSun"/>
                        <w:sz w:val="19"/>
                        <w:szCs w:val="19"/>
                        <w:spacing w:val="-4"/>
                      </w:rPr>
                      <w:t>员工</w:t>
                    </w:r>
                  </w:p>
                </w:txbxContent>
              </v:textbox>
            </v:shape>
            <v:shape id="_x0000_s810" style="position:absolute;left:5219;top:847;width:602;height:2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
                      </w:rPr>
                      <w:t>执行层</w:t>
                    </w:r>
                  </w:p>
                </w:txbxContent>
              </v:textbox>
            </v:shape>
            <v:shape id="_x0000_s812" style="position:absolute;left:5020;top:457;width:55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rPr>
                      <w:t>管理</w:t>
                    </w:r>
                    <w:r>
                      <w:rPr>
                        <w:rFonts w:ascii="SimSun" w:hAnsi="SimSun" w:eastAsia="SimSun" w:cs="SimSun"/>
                        <w:sz w:val="19"/>
                        <w:szCs w:val="19"/>
                        <w:spacing w:val="-12"/>
                      </w:rPr>
                      <w:t>层</w:t>
                    </w:r>
                  </w:p>
                </w:txbxContent>
              </v:textbox>
            </v:shape>
            <v:shape id="_x0000_s814" style="position:absolute;left:3170;top:548;width:237;height:440;" filled="false" stroked="false" type="#_x0000_t202">
              <v:fill on="false"/>
              <v:stroke on="false"/>
              <v:path/>
              <v:imagedata o:title=""/>
              <o:lock v:ext="edit" aspectratio="false"/>
              <v:textbox inset="0mm,0mm,0mm,0mm">
                <w:txbxContent>
                  <w:p>
                    <w:pPr>
                      <w:ind w:left="20" w:right="20" w:firstLine="39"/>
                      <w:spacing w:before="20" w:line="212" w:lineRule="auto"/>
                      <w:rPr>
                        <w:rFonts w:ascii="SimSun" w:hAnsi="SimSun" w:eastAsia="SimSun" w:cs="SimSun"/>
                        <w:sz w:val="19"/>
                        <w:szCs w:val="19"/>
                      </w:rPr>
                    </w:pPr>
                    <w:r>
                      <w:rPr>
                        <w:rFonts w:ascii="SimSun" w:hAnsi="SimSun" w:eastAsia="SimSun" w:cs="SimSun"/>
                        <w:sz w:val="19"/>
                        <w:szCs w:val="19"/>
                        <w:spacing w:val="-13"/>
                        <w:w w:val="89"/>
                      </w:rPr>
                      <w:t>互</w:t>
                    </w:r>
                    <w:r>
                      <w:rPr>
                        <w:rFonts w:ascii="SimSun" w:hAnsi="SimSun" w:eastAsia="SimSun" w:cs="SimSun"/>
                        <w:sz w:val="19"/>
                        <w:szCs w:val="19"/>
                      </w:rPr>
                      <w:t xml:space="preserve"> </w:t>
                    </w:r>
                    <w:r>
                      <w:rPr>
                        <w:rFonts w:ascii="SimSun" w:hAnsi="SimSun" w:eastAsia="SimSun" w:cs="SimSun"/>
                        <w:sz w:val="19"/>
                        <w:szCs w:val="19"/>
                      </w:rPr>
                      <w:t>动</w:t>
                    </w:r>
                  </w:p>
                </w:txbxContent>
              </v:textbox>
            </v:shape>
          </v:group>
        </w:pict>
      </w:r>
    </w:p>
    <w:p>
      <w:pPr>
        <w:ind w:left="2720"/>
        <w:spacing w:before="126" w:line="221" w:lineRule="auto"/>
        <w:rPr>
          <w:rFonts w:ascii="SimHei" w:hAnsi="SimHei" w:eastAsia="SimHei" w:cs="SimHei"/>
          <w:sz w:val="19"/>
          <w:szCs w:val="19"/>
        </w:rPr>
      </w:pPr>
      <w:r>
        <w:rPr>
          <w:rFonts w:ascii="SimHei" w:hAnsi="SimHei" w:eastAsia="SimHei" w:cs="SimHei"/>
          <w:sz w:val="19"/>
          <w:szCs w:val="19"/>
          <w:color w:val="D17B26"/>
          <w:spacing w:val="-3"/>
        </w:rPr>
        <w:t>图12-2</w:t>
      </w:r>
      <w:r>
        <w:rPr>
          <w:rFonts w:ascii="SimHei" w:hAnsi="SimHei" w:eastAsia="SimHei" w:cs="SimHei"/>
          <w:sz w:val="19"/>
          <w:szCs w:val="19"/>
          <w:color w:val="D17B26"/>
          <w:spacing w:val="36"/>
        </w:rPr>
        <w:t xml:space="preserve"> </w:t>
      </w:r>
      <w:r>
        <w:rPr>
          <w:rFonts w:ascii="SimHei" w:hAnsi="SimHei" w:eastAsia="SimHei" w:cs="SimHei"/>
          <w:sz w:val="19"/>
          <w:szCs w:val="19"/>
          <w:color w:val="D17B26"/>
          <w:spacing w:val="-3"/>
        </w:rPr>
        <w:t>企业组织的扁平化</w:t>
      </w:r>
    </w:p>
    <w:p>
      <w:pPr>
        <w:pStyle w:val="BodyText"/>
        <w:spacing w:line="428" w:lineRule="auto"/>
        <w:rPr/>
      </w:pPr>
      <w:r/>
    </w:p>
    <w:p>
      <w:pPr>
        <w:ind w:left="883"/>
        <w:spacing w:before="72" w:line="220" w:lineRule="auto"/>
        <w:outlineLvl w:val="1"/>
        <w:rPr>
          <w:rFonts w:ascii="SimSun" w:hAnsi="SimSun" w:eastAsia="SimSun" w:cs="SimSun"/>
          <w:sz w:val="22"/>
          <w:szCs w:val="22"/>
        </w:rPr>
      </w:pPr>
      <w:r>
        <w:rPr>
          <w:rFonts w:ascii="SimSun" w:hAnsi="SimSun" w:eastAsia="SimSun" w:cs="SimSun"/>
          <w:sz w:val="22"/>
          <w:szCs w:val="22"/>
          <w:b/>
          <w:bCs/>
          <w:color w:val="311C9E"/>
          <w:spacing w:val="2"/>
        </w:rPr>
        <w:t>2</w:t>
      </w:r>
      <w:r>
        <w:rPr>
          <w:rFonts w:ascii="SimSun" w:hAnsi="SimSun" w:eastAsia="SimSun" w:cs="SimSun"/>
          <w:sz w:val="22"/>
          <w:szCs w:val="22"/>
          <w:b/>
          <w:bCs/>
          <w:spacing w:val="2"/>
        </w:rPr>
        <w:t>.“</w:t>
      </w:r>
      <w:r>
        <w:rPr>
          <w:rFonts w:ascii="SimSun" w:hAnsi="SimSun" w:eastAsia="SimSun" w:cs="SimSun"/>
          <w:sz w:val="22"/>
          <w:szCs w:val="22"/>
          <w:b/>
          <w:bCs/>
          <w:color w:val="311C9E"/>
          <w:spacing w:val="2"/>
        </w:rPr>
        <w:t>去中心化</w:t>
      </w:r>
      <w:r>
        <w:rPr>
          <w:rFonts w:ascii="SimSun" w:hAnsi="SimSun" w:eastAsia="SimSun" w:cs="SimSun"/>
          <w:sz w:val="22"/>
          <w:szCs w:val="22"/>
          <w:b/>
          <w:bCs/>
          <w:spacing w:val="2"/>
        </w:rPr>
        <w:t>”</w:t>
      </w:r>
    </w:p>
    <w:p>
      <w:pPr>
        <w:pStyle w:val="BodyText"/>
        <w:spacing w:line="251" w:lineRule="auto"/>
        <w:rPr/>
      </w:pPr>
      <w:r/>
    </w:p>
    <w:p>
      <w:pPr>
        <w:ind w:left="879" w:firstLine="450"/>
        <w:spacing w:before="72" w:line="364" w:lineRule="auto"/>
        <w:jc w:val="both"/>
        <w:rPr>
          <w:rFonts w:ascii="SimSun" w:hAnsi="SimSun" w:eastAsia="SimSun" w:cs="SimSun"/>
          <w:sz w:val="22"/>
          <w:szCs w:val="22"/>
        </w:rPr>
      </w:pPr>
      <w:r>
        <w:rPr>
          <w:rFonts w:ascii="SimSun" w:hAnsi="SimSun" w:eastAsia="SimSun" w:cs="SimSun"/>
          <w:sz w:val="22"/>
          <w:szCs w:val="22"/>
          <w:spacing w:val="-5"/>
        </w:rPr>
        <w:t>凯文·凯利说：“所有企业都面临死亡，但城市却近乎不</w:t>
      </w:r>
      <w:r>
        <w:rPr>
          <w:rFonts w:ascii="SimSun" w:hAnsi="SimSun" w:eastAsia="SimSun" w:cs="SimSun"/>
          <w:sz w:val="22"/>
          <w:szCs w:val="22"/>
          <w:spacing w:val="2"/>
        </w:rPr>
        <w:t xml:space="preserve">  </w:t>
      </w:r>
      <w:r>
        <w:rPr>
          <w:rFonts w:ascii="SimSun" w:hAnsi="SimSun" w:eastAsia="SimSun" w:cs="SimSun"/>
          <w:sz w:val="22"/>
          <w:szCs w:val="22"/>
          <w:spacing w:val="-6"/>
        </w:rPr>
        <w:t>朽。”城市的不同在于其结构是“去中心化”的。城市的永恒</w:t>
      </w:r>
      <w:r>
        <w:rPr>
          <w:rFonts w:ascii="SimSun" w:hAnsi="SimSun" w:eastAsia="SimSun" w:cs="SimSun"/>
          <w:sz w:val="22"/>
          <w:szCs w:val="22"/>
        </w:rPr>
        <w:t xml:space="preserve">   </w:t>
      </w:r>
      <w:r>
        <w:rPr>
          <w:rFonts w:ascii="SimSun" w:hAnsi="SimSun" w:eastAsia="SimSun" w:cs="SimSun"/>
          <w:sz w:val="22"/>
          <w:szCs w:val="22"/>
          <w:spacing w:val="-6"/>
        </w:rPr>
        <w:t>之道是，提供若干条件，让无数个人能够利用各种资源，在各</w:t>
      </w:r>
      <w:r>
        <w:rPr>
          <w:rFonts w:ascii="SimSun" w:hAnsi="SimSun" w:eastAsia="SimSun" w:cs="SimSun"/>
          <w:sz w:val="22"/>
          <w:szCs w:val="22"/>
        </w:rPr>
        <w:t xml:space="preserve">   </w:t>
      </w:r>
      <w:r>
        <w:rPr>
          <w:rFonts w:ascii="SimSun" w:hAnsi="SimSun" w:eastAsia="SimSun" w:cs="SimSun"/>
          <w:sz w:val="22"/>
          <w:szCs w:val="22"/>
          <w:spacing w:val="-10"/>
        </w:rPr>
        <w:t>种团队中自由成长、壮大，从而形成一种能量自我循环的生态。</w:t>
      </w:r>
      <w:r>
        <w:rPr>
          <w:rFonts w:ascii="SimSun" w:hAnsi="SimSun" w:eastAsia="SimSun" w:cs="SimSun"/>
          <w:sz w:val="22"/>
          <w:szCs w:val="22"/>
        </w:rPr>
        <w:t xml:space="preserve">  </w:t>
      </w:r>
      <w:r>
        <w:rPr>
          <w:rFonts w:ascii="SimSun" w:hAnsi="SimSun" w:eastAsia="SimSun" w:cs="SimSun"/>
          <w:sz w:val="22"/>
          <w:szCs w:val="22"/>
          <w:spacing w:val="-6"/>
        </w:rPr>
        <w:t>与此类似，企业可以在互联网的作用下实现人、财、物等资源</w:t>
      </w:r>
      <w:r>
        <w:rPr>
          <w:rFonts w:ascii="SimSun" w:hAnsi="SimSun" w:eastAsia="SimSun" w:cs="SimSun"/>
          <w:sz w:val="22"/>
          <w:szCs w:val="22"/>
        </w:rPr>
        <w:t xml:space="preserve">   </w:t>
      </w:r>
      <w:r>
        <w:rPr>
          <w:rFonts w:ascii="SimSun" w:hAnsi="SimSun" w:eastAsia="SimSun" w:cs="SimSun"/>
          <w:sz w:val="22"/>
          <w:szCs w:val="22"/>
          <w:spacing w:val="-6"/>
        </w:rPr>
        <w:t>要素相互连接，企业的研发生产等流程不再单单</w:t>
      </w:r>
      <w:r>
        <w:rPr>
          <w:rFonts w:ascii="SimSun" w:hAnsi="SimSun" w:eastAsia="SimSun" w:cs="SimSun"/>
          <w:sz w:val="22"/>
          <w:szCs w:val="22"/>
          <w:spacing w:val="-7"/>
        </w:rPr>
        <w:t>以管理层为中</w:t>
      </w:r>
      <w:r>
        <w:rPr>
          <w:rFonts w:ascii="SimSun" w:hAnsi="SimSun" w:eastAsia="SimSun" w:cs="SimSun"/>
          <w:sz w:val="22"/>
          <w:szCs w:val="22"/>
        </w:rPr>
        <w:t xml:space="preserve">   </w:t>
      </w:r>
      <w:r>
        <w:rPr>
          <w:rFonts w:ascii="SimSun" w:hAnsi="SimSun" w:eastAsia="SimSun" w:cs="SimSun"/>
          <w:sz w:val="22"/>
          <w:szCs w:val="22"/>
          <w:spacing w:val="-7"/>
        </w:rPr>
        <w:t>心，而是形成各部门或团队自由组合、相互协作的“去中心化”</w:t>
      </w:r>
      <w:r>
        <w:rPr>
          <w:rFonts w:ascii="SimSun" w:hAnsi="SimSun" w:eastAsia="SimSun" w:cs="SimSun"/>
          <w:sz w:val="22"/>
          <w:szCs w:val="22"/>
          <w:spacing w:val="16"/>
        </w:rPr>
        <w:t xml:space="preserve"> </w:t>
      </w:r>
      <w:r>
        <w:rPr>
          <w:rFonts w:ascii="SimSun" w:hAnsi="SimSun" w:eastAsia="SimSun" w:cs="SimSun"/>
          <w:sz w:val="22"/>
          <w:szCs w:val="22"/>
          <w:spacing w:val="-2"/>
        </w:rPr>
        <w:t>模式。华为正在适应“互联网+”时代的精简组织结构，将从</w:t>
      </w:r>
      <w:r>
        <w:rPr>
          <w:rFonts w:ascii="SimSun" w:hAnsi="SimSun" w:eastAsia="SimSun" w:cs="SimSun"/>
          <w:sz w:val="22"/>
          <w:szCs w:val="22"/>
        </w:rPr>
        <w:t xml:space="preserve">   </w:t>
      </w:r>
      <w:r>
        <w:rPr>
          <w:rFonts w:ascii="SimSun" w:hAnsi="SimSun" w:eastAsia="SimSun" w:cs="SimSun"/>
          <w:sz w:val="22"/>
          <w:szCs w:val="22"/>
          <w:spacing w:val="-6"/>
        </w:rPr>
        <w:t>中央集权变成小单位作战，不断缩小作战单元，让前方听得见</w:t>
      </w:r>
    </w:p>
    <w:p>
      <w:pPr>
        <w:ind w:left="879"/>
        <w:spacing w:line="219" w:lineRule="auto"/>
        <w:rPr>
          <w:rFonts w:ascii="SimSun" w:hAnsi="SimSun" w:eastAsia="SimSun" w:cs="SimSun"/>
          <w:sz w:val="19"/>
          <w:szCs w:val="19"/>
        </w:rPr>
      </w:pPr>
      <w:r>
        <w:rPr>
          <w:rFonts w:ascii="SimSun" w:hAnsi="SimSun" w:eastAsia="SimSun" w:cs="SimSun"/>
          <w:sz w:val="19"/>
          <w:szCs w:val="19"/>
          <w:spacing w:val="17"/>
        </w:rPr>
        <w:t>炮火的人指挥战争。</w:t>
      </w:r>
    </w:p>
    <w:p>
      <w:pPr>
        <w:spacing w:line="219" w:lineRule="auto"/>
        <w:sectPr>
          <w:footerReference w:type="default" r:id="rId701"/>
          <w:pgSz w:w="7560" w:h="11380"/>
          <w:pgMar w:top="157" w:right="698" w:bottom="453" w:left="0" w:header="0" w:footer="206" w:gutter="0"/>
        </w:sectPr>
        <w:rPr>
          <w:rFonts w:ascii="SimSun" w:hAnsi="SimSun" w:eastAsia="SimSun" w:cs="SimSun"/>
          <w:sz w:val="19"/>
          <w:szCs w:val="19"/>
        </w:rPr>
      </w:pPr>
    </w:p>
    <w:p>
      <w:pPr>
        <w:ind w:left="5359"/>
        <w:spacing w:line="219" w:lineRule="auto"/>
        <w:rPr>
          <w:rFonts w:ascii="SimSun" w:hAnsi="SimSun" w:eastAsia="SimSun" w:cs="SimSun"/>
          <w:sz w:val="16"/>
          <w:szCs w:val="16"/>
        </w:rPr>
      </w:pPr>
      <w:r>
        <w:rPr>
          <w:rFonts w:ascii="SimSun" w:hAnsi="SimSun" w:eastAsia="SimSun" w:cs="SimSun"/>
          <w:sz w:val="16"/>
          <w:szCs w:val="16"/>
          <w:color w:val="504583"/>
          <w:spacing w:val="-2"/>
        </w:rPr>
        <w:t>未来篇</w:t>
      </w:r>
    </w:p>
    <w:p>
      <w:pPr>
        <w:ind w:left="4909"/>
        <w:spacing w:line="219" w:lineRule="auto"/>
        <w:rPr>
          <w:rFonts w:ascii="SimSun" w:hAnsi="SimSun" w:eastAsia="SimSun" w:cs="SimSun"/>
          <w:sz w:val="16"/>
          <w:szCs w:val="16"/>
        </w:rPr>
      </w:pPr>
      <w:r>
        <w:rPr>
          <w:rFonts w:ascii="SimSun" w:hAnsi="SimSun" w:eastAsia="SimSun" w:cs="SimSun"/>
          <w:sz w:val="16"/>
          <w:szCs w:val="16"/>
          <w:color w:val="D97033"/>
          <w:spacing w:val="-8"/>
        </w:rPr>
        <w:t>释放数据潜能</w:t>
      </w:r>
    </w:p>
    <w:p>
      <w:pPr>
        <w:pStyle w:val="BodyText"/>
        <w:spacing w:line="312" w:lineRule="auto"/>
        <w:rPr/>
      </w:pPr>
      <w:r/>
    </w:p>
    <w:p>
      <w:pPr>
        <w:pStyle w:val="BodyText"/>
        <w:spacing w:line="312" w:lineRule="auto"/>
        <w:rPr/>
      </w:pPr>
      <w:r/>
    </w:p>
    <w:p>
      <w:pPr>
        <w:ind w:left="3"/>
        <w:spacing w:before="72" w:line="220" w:lineRule="auto"/>
        <w:outlineLvl w:val="1"/>
        <w:rPr>
          <w:rFonts w:ascii="SimSun" w:hAnsi="SimSun" w:eastAsia="SimSun" w:cs="SimSun"/>
          <w:sz w:val="22"/>
          <w:szCs w:val="22"/>
        </w:rPr>
      </w:pPr>
      <w:r>
        <w:rPr>
          <w:rFonts w:ascii="SimSun" w:hAnsi="SimSun" w:eastAsia="SimSun" w:cs="SimSun"/>
          <w:sz w:val="22"/>
          <w:szCs w:val="22"/>
          <w:b/>
          <w:bCs/>
          <w:spacing w:val="-6"/>
        </w:rPr>
        <w:t>3.</w:t>
      </w:r>
      <w:r>
        <w:rPr>
          <w:rFonts w:ascii="SimSun" w:hAnsi="SimSun" w:eastAsia="SimSun" w:cs="SimSun"/>
          <w:sz w:val="22"/>
          <w:szCs w:val="22"/>
          <w:spacing w:val="-17"/>
        </w:rPr>
        <w:t xml:space="preserve"> </w:t>
      </w:r>
      <w:r>
        <w:rPr>
          <w:rFonts w:ascii="SimSun" w:hAnsi="SimSun" w:eastAsia="SimSun" w:cs="SimSun"/>
          <w:sz w:val="22"/>
          <w:szCs w:val="22"/>
          <w:b/>
          <w:bCs/>
          <w:color w:val="331E9B"/>
          <w:spacing w:val="-6"/>
        </w:rPr>
        <w:t>无边界化</w:t>
      </w:r>
    </w:p>
    <w:p>
      <w:pPr>
        <w:pStyle w:val="BodyText"/>
        <w:spacing w:line="284" w:lineRule="auto"/>
        <w:rPr/>
      </w:pPr>
      <w:r/>
    </w:p>
    <w:p>
      <w:pPr>
        <w:ind w:right="15" w:firstLine="449"/>
        <w:spacing w:before="71" w:line="353" w:lineRule="auto"/>
        <w:jc w:val="both"/>
        <w:rPr>
          <w:rFonts w:ascii="SimSun" w:hAnsi="SimSun" w:eastAsia="SimSun" w:cs="SimSun"/>
          <w:sz w:val="22"/>
          <w:szCs w:val="22"/>
        </w:rPr>
      </w:pPr>
      <w:r>
        <w:rPr>
          <w:rFonts w:ascii="SimSun" w:hAnsi="SimSun" w:eastAsia="SimSun" w:cs="SimSun"/>
          <w:sz w:val="22"/>
          <w:szCs w:val="22"/>
          <w:spacing w:val="-6"/>
        </w:rPr>
        <w:t>以前的企业壁垒较高，外面的资源很难进去，里面的资源</w:t>
      </w:r>
      <w:r>
        <w:rPr>
          <w:rFonts w:ascii="SimSun" w:hAnsi="SimSun" w:eastAsia="SimSun" w:cs="SimSun"/>
          <w:sz w:val="22"/>
          <w:szCs w:val="22"/>
          <w:spacing w:val="18"/>
        </w:rPr>
        <w:t xml:space="preserve"> </w:t>
      </w:r>
      <w:r>
        <w:rPr>
          <w:rFonts w:ascii="SimSun" w:hAnsi="SimSun" w:eastAsia="SimSun" w:cs="SimSun"/>
          <w:sz w:val="22"/>
          <w:szCs w:val="22"/>
          <w:spacing w:val="-6"/>
        </w:rPr>
        <w:t>也很难、很好地和外面融通。随着互联网、大数据、人工智能 </w:t>
      </w:r>
      <w:r>
        <w:rPr>
          <w:rFonts w:ascii="SimSun" w:hAnsi="SimSun" w:eastAsia="SimSun" w:cs="SimSun"/>
          <w:sz w:val="22"/>
          <w:szCs w:val="22"/>
          <w:spacing w:val="-6"/>
        </w:rPr>
        <w:t>等新一代信息技术的加速融合渗透，企业开始从封闭型向开放 </w:t>
      </w:r>
      <w:r>
        <w:rPr>
          <w:rFonts w:ascii="SimSun" w:hAnsi="SimSun" w:eastAsia="SimSun" w:cs="SimSun"/>
          <w:sz w:val="22"/>
          <w:szCs w:val="22"/>
          <w:spacing w:val="-6"/>
        </w:rPr>
        <w:t>型转变，企业的边界产生了很大的变化，企业内外部形成一个 </w:t>
      </w:r>
      <w:r>
        <w:rPr>
          <w:rFonts w:ascii="SimSun" w:hAnsi="SimSun" w:eastAsia="SimSun" w:cs="SimSun"/>
          <w:sz w:val="22"/>
          <w:szCs w:val="22"/>
          <w:spacing w:val="-11"/>
        </w:rPr>
        <w:t>网状的交融，使企业边界变得更加模糊化、弹性化、无边界化。</w:t>
      </w:r>
    </w:p>
    <w:p>
      <w:pPr>
        <w:spacing w:line="220" w:lineRule="auto"/>
        <w:rPr>
          <w:rFonts w:ascii="SimSun" w:hAnsi="SimSun" w:eastAsia="SimSun" w:cs="SimSun"/>
          <w:sz w:val="22"/>
          <w:szCs w:val="22"/>
        </w:rPr>
      </w:pPr>
      <w:r>
        <w:rPr>
          <w:rFonts w:ascii="SimSun" w:hAnsi="SimSun" w:eastAsia="SimSun" w:cs="SimSun"/>
          <w:sz w:val="22"/>
          <w:szCs w:val="22"/>
          <w:spacing w:val="-2"/>
        </w:rPr>
        <w:t>企业组织的无边界化如图12-3所示。</w:t>
      </w:r>
    </w:p>
    <w:p>
      <w:pPr>
        <w:pStyle w:val="BodyText"/>
        <w:spacing w:line="355" w:lineRule="auto"/>
        <w:rPr/>
      </w:pPr>
      <w:r/>
    </w:p>
    <w:p>
      <w:pPr>
        <w:ind w:firstLine="589"/>
        <w:spacing w:line="2400" w:lineRule="exact"/>
        <w:rPr/>
      </w:pPr>
      <w:r>
        <w:rPr>
          <w:position w:val="-47"/>
        </w:rPr>
        <w:drawing>
          <wp:inline distT="0" distB="0" distL="0" distR="0">
            <wp:extent cx="2736863" cy="1523986"/>
            <wp:effectExtent l="0" t="0" r="0" b="0"/>
            <wp:docPr id="792" name="IM 792"/>
            <wp:cNvGraphicFramePr/>
            <a:graphic>
              <a:graphicData uri="http://schemas.openxmlformats.org/drawingml/2006/picture">
                <pic:pic>
                  <pic:nvPicPr>
                    <pic:cNvPr id="792" name="IM 792"/>
                    <pic:cNvPicPr/>
                  </pic:nvPicPr>
                  <pic:blipFill>
                    <a:blip r:embed="rId705"/>
                    <a:stretch>
                      <a:fillRect/>
                    </a:stretch>
                  </pic:blipFill>
                  <pic:spPr>
                    <a:xfrm rot="0">
                      <a:off x="0" y="0"/>
                      <a:ext cx="2736863" cy="1523986"/>
                    </a:xfrm>
                    <a:prstGeom prst="rect">
                      <a:avLst/>
                    </a:prstGeom>
                  </pic:spPr>
                </pic:pic>
              </a:graphicData>
            </a:graphic>
          </wp:inline>
        </w:drawing>
      </w:r>
    </w:p>
    <w:p>
      <w:pPr>
        <w:ind w:left="1759"/>
        <w:spacing w:before="186" w:line="221" w:lineRule="auto"/>
        <w:rPr>
          <w:rFonts w:ascii="SimHei" w:hAnsi="SimHei" w:eastAsia="SimHei" w:cs="SimHei"/>
          <w:sz w:val="19"/>
          <w:szCs w:val="19"/>
        </w:rPr>
      </w:pPr>
      <w:r>
        <w:rPr>
          <w:rFonts w:ascii="SimHei" w:hAnsi="SimHei" w:eastAsia="SimHei" w:cs="SimHei"/>
          <w:sz w:val="19"/>
          <w:szCs w:val="19"/>
          <w:color w:val="E37910"/>
          <w:spacing w:val="-8"/>
        </w:rPr>
        <w:t>图12-3</w:t>
      </w:r>
      <w:r>
        <w:rPr>
          <w:rFonts w:ascii="SimHei" w:hAnsi="SimHei" w:eastAsia="SimHei" w:cs="SimHei"/>
          <w:sz w:val="19"/>
          <w:szCs w:val="19"/>
          <w:color w:val="E37910"/>
          <w:spacing w:val="93"/>
        </w:rPr>
        <w:t xml:space="preserve"> </w:t>
      </w:r>
      <w:r>
        <w:rPr>
          <w:rFonts w:ascii="SimHei" w:hAnsi="SimHei" w:eastAsia="SimHei" w:cs="SimHei"/>
          <w:sz w:val="19"/>
          <w:szCs w:val="19"/>
          <w:color w:val="E37910"/>
          <w:spacing w:val="-8"/>
        </w:rPr>
        <w:t>企业组织的无边界化</w:t>
      </w:r>
    </w:p>
    <w:p>
      <w:pPr>
        <w:pStyle w:val="BodyText"/>
        <w:spacing w:line="448" w:lineRule="auto"/>
        <w:rPr/>
      </w:pPr>
      <w:r/>
    </w:p>
    <w:p>
      <w:pPr>
        <w:ind w:left="3"/>
        <w:spacing w:before="73" w:line="220" w:lineRule="auto"/>
        <w:outlineLvl w:val="1"/>
        <w:rPr>
          <w:rFonts w:ascii="SimSun" w:hAnsi="SimSun" w:eastAsia="SimSun" w:cs="SimSun"/>
          <w:sz w:val="22"/>
          <w:szCs w:val="22"/>
        </w:rPr>
      </w:pPr>
      <w:r>
        <w:rPr>
          <w:rFonts w:ascii="SimSun" w:hAnsi="SimSun" w:eastAsia="SimSun" w:cs="SimSun"/>
          <w:sz w:val="22"/>
          <w:szCs w:val="22"/>
          <w:b/>
          <w:bCs/>
          <w:color w:val="DD6E2E"/>
          <w:spacing w:val="9"/>
        </w:rPr>
        <w:t>二、柔性流程</w:t>
      </w:r>
    </w:p>
    <w:p>
      <w:pPr>
        <w:pStyle w:val="BodyText"/>
        <w:spacing w:line="248" w:lineRule="auto"/>
        <w:rPr/>
      </w:pPr>
      <w:r/>
    </w:p>
    <w:p>
      <w:pPr>
        <w:ind w:right="46" w:firstLine="469"/>
        <w:spacing w:before="71" w:line="352" w:lineRule="auto"/>
        <w:jc w:val="both"/>
        <w:rPr>
          <w:rFonts w:ascii="SimSun" w:hAnsi="SimSun" w:eastAsia="SimSun" w:cs="SimSun"/>
          <w:sz w:val="22"/>
          <w:szCs w:val="22"/>
        </w:rPr>
      </w:pPr>
      <w:r>
        <w:rPr>
          <w:rFonts w:ascii="SimSun" w:hAnsi="SimSun" w:eastAsia="SimSun" w:cs="SimSun"/>
          <w:sz w:val="22"/>
          <w:szCs w:val="22"/>
          <w:spacing w:val="-6"/>
        </w:rPr>
        <w:t>在数字经济时代，很多传统企业出现效率低下，无法适应</w:t>
      </w:r>
      <w:r>
        <w:rPr>
          <w:rFonts w:ascii="SimSun" w:hAnsi="SimSun" w:eastAsia="SimSun" w:cs="SimSun"/>
          <w:sz w:val="22"/>
          <w:szCs w:val="22"/>
          <w:spacing w:val="18"/>
        </w:rPr>
        <w:t xml:space="preserve"> </w:t>
      </w:r>
      <w:r>
        <w:rPr>
          <w:rFonts w:ascii="SimSun" w:hAnsi="SimSun" w:eastAsia="SimSun" w:cs="SimSun"/>
          <w:sz w:val="22"/>
          <w:szCs w:val="22"/>
          <w:spacing w:val="3"/>
        </w:rPr>
        <w:t>快速变化的市场需求等情况，这要求企业充</w:t>
      </w:r>
      <w:r>
        <w:rPr>
          <w:rFonts w:ascii="SimSun" w:hAnsi="SimSun" w:eastAsia="SimSun" w:cs="SimSun"/>
          <w:sz w:val="22"/>
          <w:szCs w:val="22"/>
          <w:spacing w:val="2"/>
        </w:rPr>
        <w:t>分了解当前发展</w:t>
      </w:r>
      <w:r>
        <w:rPr>
          <w:rFonts w:ascii="SimSun" w:hAnsi="SimSun" w:eastAsia="SimSun" w:cs="SimSun"/>
          <w:sz w:val="22"/>
          <w:szCs w:val="22"/>
        </w:rPr>
        <w:t xml:space="preserve"> </w:t>
      </w:r>
      <w:r>
        <w:rPr>
          <w:rFonts w:ascii="SimSun" w:hAnsi="SimSun" w:eastAsia="SimSun" w:cs="SimSun"/>
          <w:sz w:val="22"/>
          <w:szCs w:val="22"/>
          <w:spacing w:val="-6"/>
        </w:rPr>
        <w:t>所处的环境，结合自身特点和战略目标，找出存在的问题和差</w:t>
      </w:r>
      <w:r>
        <w:rPr>
          <w:rFonts w:ascii="SimSun" w:hAnsi="SimSun" w:eastAsia="SimSun" w:cs="SimSun"/>
          <w:sz w:val="22"/>
          <w:szCs w:val="22"/>
          <w:spacing w:val="12"/>
        </w:rPr>
        <w:t xml:space="preserve"> </w:t>
      </w:r>
      <w:r>
        <w:rPr>
          <w:rFonts w:ascii="SimSun" w:hAnsi="SimSun" w:eastAsia="SimSun" w:cs="SimSun"/>
          <w:sz w:val="22"/>
          <w:szCs w:val="22"/>
          <w:spacing w:val="-6"/>
        </w:rPr>
        <w:t>距，以客户为中心，开展纵向、横向、端到端的流程优化，实</w:t>
      </w:r>
    </w:p>
    <w:p>
      <w:pPr>
        <w:spacing w:before="1" w:line="218" w:lineRule="auto"/>
        <w:rPr>
          <w:rFonts w:ascii="SimSun" w:hAnsi="SimSun" w:eastAsia="SimSun" w:cs="SimSun"/>
          <w:sz w:val="22"/>
          <w:szCs w:val="22"/>
        </w:rPr>
      </w:pPr>
      <w:r>
        <w:rPr>
          <w:rFonts w:ascii="SimSun" w:hAnsi="SimSun" w:eastAsia="SimSun" w:cs="SimSun"/>
          <w:sz w:val="22"/>
          <w:szCs w:val="22"/>
          <w:spacing w:val="-5"/>
        </w:rPr>
        <w:t>现信息流、资金流、物资流、人才流的畅通</w:t>
      </w:r>
      <w:r>
        <w:rPr>
          <w:rFonts w:ascii="SimSun" w:hAnsi="SimSun" w:eastAsia="SimSun" w:cs="SimSun"/>
          <w:sz w:val="22"/>
          <w:szCs w:val="22"/>
          <w:spacing w:val="-6"/>
        </w:rPr>
        <w:t>运行。生产组织正</w:t>
      </w:r>
    </w:p>
    <w:p>
      <w:pPr>
        <w:spacing w:line="218" w:lineRule="auto"/>
        <w:sectPr>
          <w:footerReference w:type="default" r:id="rId704"/>
          <w:pgSz w:w="7530" w:h="11370"/>
          <w:pgMar w:top="226" w:right="914" w:bottom="459" w:left="730" w:header="0" w:footer="173" w:gutter="0"/>
        </w:sectPr>
        <w:rPr>
          <w:rFonts w:ascii="SimSun" w:hAnsi="SimSun" w:eastAsia="SimSun" w:cs="SimSun"/>
          <w:sz w:val="22"/>
          <w:szCs w:val="22"/>
        </w:rPr>
      </w:pPr>
    </w:p>
    <w:p>
      <w:pPr>
        <w:ind w:left="889"/>
        <w:spacing w:line="219" w:lineRule="auto"/>
        <w:rPr>
          <w:rFonts w:ascii="SimSun" w:hAnsi="SimSun" w:eastAsia="SimSun" w:cs="SimSun"/>
          <w:sz w:val="16"/>
          <w:szCs w:val="16"/>
        </w:rPr>
      </w:pPr>
      <w:r>
        <w:drawing>
          <wp:anchor distT="0" distB="0" distL="0" distR="0" simplePos="0" relativeHeight="254558208" behindDoc="1" locked="0" layoutInCell="0" allowOverlap="1">
            <wp:simplePos x="0" y="0"/>
            <wp:positionH relativeFrom="page">
              <wp:posOffset>0</wp:posOffset>
            </wp:positionH>
            <wp:positionV relativeFrom="page">
              <wp:posOffset>0</wp:posOffset>
            </wp:positionV>
            <wp:extent cx="571511" cy="622327"/>
            <wp:effectExtent l="0" t="0" r="0" b="0"/>
            <wp:wrapNone/>
            <wp:docPr id="794" name="IM 794"/>
            <wp:cNvGraphicFramePr/>
            <a:graphic>
              <a:graphicData uri="http://schemas.openxmlformats.org/drawingml/2006/picture">
                <pic:pic>
                  <pic:nvPicPr>
                    <pic:cNvPr id="794" name="IM 794"/>
                    <pic:cNvPicPr/>
                  </pic:nvPicPr>
                  <pic:blipFill>
                    <a:blip r:embed="rId707"/>
                    <a:stretch>
                      <a:fillRect/>
                    </a:stretch>
                  </pic:blipFill>
                  <pic:spPr>
                    <a:xfrm rot="0">
                      <a:off x="0" y="0"/>
                      <a:ext cx="571511" cy="622327"/>
                    </a:xfrm>
                    <a:prstGeom prst="rect">
                      <a:avLst/>
                    </a:prstGeom>
                  </pic:spPr>
                </pic:pic>
              </a:graphicData>
            </a:graphic>
          </wp:anchor>
        </w:drawing>
      </w:r>
      <w:r>
        <w:rPr>
          <w:rFonts w:ascii="SimSun" w:hAnsi="SimSun" w:eastAsia="SimSun" w:cs="SimSun"/>
          <w:sz w:val="16"/>
          <w:szCs w:val="16"/>
          <w:color w:val="DCB38A"/>
          <w:spacing w:val="-2"/>
        </w:rPr>
        <w:t>数据为王</w:t>
      </w:r>
    </w:p>
    <w:p>
      <w:pPr>
        <w:ind w:left="119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6" w:lineRule="auto"/>
        <w:rPr/>
      </w:pPr>
      <w:r/>
    </w:p>
    <w:p>
      <w:pPr>
        <w:pStyle w:val="BodyText"/>
        <w:spacing w:line="317" w:lineRule="auto"/>
        <w:rPr/>
      </w:pPr>
      <w:r/>
    </w:p>
    <w:p>
      <w:pPr>
        <w:ind w:left="889" w:right="60"/>
        <w:spacing w:before="72" w:line="352" w:lineRule="auto"/>
        <w:jc w:val="both"/>
        <w:rPr>
          <w:rFonts w:ascii="SimSun" w:hAnsi="SimSun" w:eastAsia="SimSun" w:cs="SimSun"/>
          <w:sz w:val="22"/>
          <w:szCs w:val="22"/>
        </w:rPr>
      </w:pPr>
      <w:bookmarkStart w:name="bookmark35" w:id="32"/>
      <w:bookmarkEnd w:id="32"/>
      <w:r>
        <w:rPr>
          <w:rFonts w:ascii="SimSun" w:hAnsi="SimSun" w:eastAsia="SimSun" w:cs="SimSun"/>
          <w:sz w:val="22"/>
          <w:szCs w:val="22"/>
          <w:spacing w:val="-6"/>
        </w:rPr>
        <w:t>从单个企业向跨领域、多主体的协同创新网络转变，业务流程</w:t>
      </w:r>
      <w:r>
        <w:rPr>
          <w:rFonts w:ascii="SimSun" w:hAnsi="SimSun" w:eastAsia="SimSun" w:cs="SimSun"/>
          <w:sz w:val="22"/>
          <w:szCs w:val="22"/>
          <w:spacing w:val="8"/>
        </w:rPr>
        <w:t xml:space="preserve"> </w:t>
      </w:r>
      <w:r>
        <w:rPr>
          <w:rFonts w:ascii="SimSun" w:hAnsi="SimSun" w:eastAsia="SimSun" w:cs="SimSun"/>
          <w:sz w:val="22"/>
          <w:szCs w:val="22"/>
          <w:spacing w:val="-6"/>
        </w:rPr>
        <w:t>正从线性链式向协同并行转变，创新模式正从单一的技术创新</w:t>
      </w:r>
      <w:r>
        <w:rPr>
          <w:rFonts w:ascii="SimSun" w:hAnsi="SimSun" w:eastAsia="SimSun" w:cs="SimSun"/>
          <w:sz w:val="22"/>
          <w:szCs w:val="22"/>
          <w:spacing w:val="10"/>
        </w:rPr>
        <w:t xml:space="preserve"> </w:t>
      </w:r>
      <w:r>
        <w:rPr>
          <w:rFonts w:ascii="SimSun" w:hAnsi="SimSun" w:eastAsia="SimSun" w:cs="SimSun"/>
          <w:sz w:val="22"/>
          <w:szCs w:val="22"/>
          <w:spacing w:val="-5"/>
        </w:rPr>
        <w:t>向技术创新与商业模式创新相结合转变，跨领域、</w:t>
      </w:r>
      <w:r>
        <w:rPr>
          <w:rFonts w:ascii="SimSun" w:hAnsi="SimSun" w:eastAsia="SimSun" w:cs="SimSun"/>
          <w:sz w:val="22"/>
          <w:szCs w:val="22"/>
          <w:spacing w:val="-6"/>
        </w:rPr>
        <w:t>跨部门的网</w:t>
      </w:r>
      <w:r>
        <w:rPr>
          <w:rFonts w:ascii="SimSun" w:hAnsi="SimSun" w:eastAsia="SimSun" w:cs="SimSun"/>
          <w:sz w:val="22"/>
          <w:szCs w:val="22"/>
        </w:rPr>
        <w:t xml:space="preserve"> </w:t>
      </w:r>
      <w:r>
        <w:rPr>
          <w:rFonts w:ascii="SimSun" w:hAnsi="SimSun" w:eastAsia="SimSun" w:cs="SimSun"/>
          <w:sz w:val="22"/>
          <w:szCs w:val="22"/>
          <w:spacing w:val="-6"/>
        </w:rPr>
        <w:t>络化协同组织模式竞相浮现。企业通过互联网技术消除了内部</w:t>
      </w:r>
      <w:r>
        <w:rPr>
          <w:rFonts w:ascii="SimSun" w:hAnsi="SimSun" w:eastAsia="SimSun" w:cs="SimSun"/>
          <w:sz w:val="22"/>
          <w:szCs w:val="22"/>
          <w:spacing w:val="12"/>
        </w:rPr>
        <w:t xml:space="preserve"> </w:t>
      </w:r>
      <w:r>
        <w:rPr>
          <w:rFonts w:ascii="SimSun" w:hAnsi="SimSun" w:eastAsia="SimSun" w:cs="SimSun"/>
          <w:sz w:val="22"/>
          <w:szCs w:val="22"/>
          <w:spacing w:val="-6"/>
        </w:rPr>
        <w:t>各部门之间以及与外部的边界，从而有效整合了各业务流程所</w:t>
      </w:r>
      <w:r>
        <w:rPr>
          <w:rFonts w:ascii="SimSun" w:hAnsi="SimSun" w:eastAsia="SimSun" w:cs="SimSun"/>
          <w:sz w:val="22"/>
          <w:szCs w:val="22"/>
          <w:spacing w:val="8"/>
        </w:rPr>
        <w:t xml:space="preserve"> </w:t>
      </w:r>
      <w:r>
        <w:rPr>
          <w:rFonts w:ascii="SimSun" w:hAnsi="SimSun" w:eastAsia="SimSun" w:cs="SimSun"/>
          <w:sz w:val="22"/>
          <w:szCs w:val="22"/>
          <w:spacing w:val="-5"/>
        </w:rPr>
        <w:t>需的知识、技术、信息等资源，同时直接面向市场</w:t>
      </w:r>
      <w:r>
        <w:rPr>
          <w:rFonts w:ascii="SimSun" w:hAnsi="SimSun" w:eastAsia="SimSun" w:cs="SimSun"/>
          <w:sz w:val="22"/>
          <w:szCs w:val="22"/>
          <w:spacing w:val="-6"/>
        </w:rPr>
        <w:t>需求，以消</w:t>
      </w:r>
      <w:r>
        <w:rPr>
          <w:rFonts w:ascii="SimSun" w:hAnsi="SimSun" w:eastAsia="SimSun" w:cs="SimSun"/>
          <w:sz w:val="22"/>
          <w:szCs w:val="22"/>
        </w:rPr>
        <w:t xml:space="preserve"> </w:t>
      </w:r>
      <w:r>
        <w:rPr>
          <w:rFonts w:ascii="SimSun" w:hAnsi="SimSun" w:eastAsia="SimSun" w:cs="SimSun"/>
          <w:sz w:val="22"/>
          <w:szCs w:val="22"/>
          <w:spacing w:val="-4"/>
        </w:rPr>
        <w:t>费者为中心进行精准生产服务，使得企业组织运行更加柔性。</w:t>
      </w:r>
      <w:r>
        <w:rPr>
          <w:rFonts w:ascii="SimSun" w:hAnsi="SimSun" w:eastAsia="SimSun" w:cs="SimSun"/>
          <w:sz w:val="22"/>
          <w:szCs w:val="22"/>
          <w:spacing w:val="16"/>
        </w:rPr>
        <w:t xml:space="preserve"> </w:t>
      </w:r>
      <w:r>
        <w:rPr>
          <w:rFonts w:ascii="SimSun" w:hAnsi="SimSun" w:eastAsia="SimSun" w:cs="SimSun"/>
          <w:sz w:val="22"/>
          <w:szCs w:val="22"/>
          <w:spacing w:val="-6"/>
        </w:rPr>
        <w:t>通过互联网、大数据、人工智能等新一代信息技术的应用，企</w:t>
      </w:r>
      <w:r>
        <w:rPr>
          <w:rFonts w:ascii="SimSun" w:hAnsi="SimSun" w:eastAsia="SimSun" w:cs="SimSun"/>
          <w:sz w:val="22"/>
          <w:szCs w:val="22"/>
          <w:spacing w:val="10"/>
        </w:rPr>
        <w:t xml:space="preserve"> </w:t>
      </w:r>
      <w:r>
        <w:rPr>
          <w:rFonts w:ascii="SimSun" w:hAnsi="SimSun" w:eastAsia="SimSun" w:cs="SimSun"/>
          <w:sz w:val="22"/>
          <w:szCs w:val="22"/>
          <w:spacing w:val="-6"/>
        </w:rPr>
        <w:t>业加快了各业务流程中间环节的转换，并对其他工作进行简化</w:t>
      </w:r>
    </w:p>
    <w:p>
      <w:pPr>
        <w:ind w:left="889"/>
        <w:spacing w:line="219" w:lineRule="auto"/>
        <w:rPr>
          <w:rFonts w:ascii="SimSun" w:hAnsi="SimSun" w:eastAsia="SimSun" w:cs="SimSun"/>
          <w:sz w:val="22"/>
          <w:szCs w:val="22"/>
        </w:rPr>
      </w:pPr>
      <w:r>
        <w:rPr>
          <w:rFonts w:ascii="SimSun" w:hAnsi="SimSun" w:eastAsia="SimSun" w:cs="SimSun"/>
          <w:sz w:val="22"/>
          <w:szCs w:val="22"/>
          <w:spacing w:val="-10"/>
        </w:rPr>
        <w:t>整合，从而提升了企业运行的敏捷性。</w:t>
      </w:r>
    </w:p>
    <w:p>
      <w:pPr>
        <w:pStyle w:val="BodyText"/>
        <w:spacing w:line="391" w:lineRule="auto"/>
        <w:rPr/>
      </w:pPr>
      <w:r/>
    </w:p>
    <w:p>
      <w:pPr>
        <w:ind w:left="893"/>
        <w:spacing w:before="72" w:line="219" w:lineRule="auto"/>
        <w:outlineLvl w:val="1"/>
        <w:rPr>
          <w:rFonts w:ascii="SimSun" w:hAnsi="SimSun" w:eastAsia="SimSun" w:cs="SimSun"/>
          <w:sz w:val="22"/>
          <w:szCs w:val="22"/>
        </w:rPr>
      </w:pPr>
      <w:r>
        <w:rPr>
          <w:rFonts w:ascii="SimSun" w:hAnsi="SimSun" w:eastAsia="SimSun" w:cs="SimSun"/>
          <w:sz w:val="22"/>
          <w:szCs w:val="22"/>
          <w:b/>
          <w:bCs/>
          <w:color w:val="392699"/>
          <w:spacing w:val="-11"/>
        </w:rPr>
        <w:t>1</w:t>
      </w:r>
      <w:r>
        <w:rPr>
          <w:rFonts w:ascii="SimSun" w:hAnsi="SimSun" w:eastAsia="SimSun" w:cs="SimSun"/>
          <w:sz w:val="22"/>
          <w:szCs w:val="22"/>
          <w:b/>
          <w:bCs/>
          <w:spacing w:val="-11"/>
        </w:rPr>
        <w:t>.</w:t>
      </w:r>
      <w:r>
        <w:rPr>
          <w:rFonts w:ascii="SimSun" w:hAnsi="SimSun" w:eastAsia="SimSun" w:cs="SimSun"/>
          <w:sz w:val="22"/>
          <w:szCs w:val="22"/>
          <w:spacing w:val="-11"/>
        </w:rPr>
        <w:t xml:space="preserve"> </w:t>
      </w:r>
      <w:r>
        <w:rPr>
          <w:rFonts w:ascii="SimSun" w:hAnsi="SimSun" w:eastAsia="SimSun" w:cs="SimSun"/>
          <w:sz w:val="22"/>
          <w:szCs w:val="22"/>
          <w:b/>
          <w:bCs/>
          <w:color w:val="392699"/>
          <w:spacing w:val="-11"/>
        </w:rPr>
        <w:t>数据驱动的创新</w:t>
      </w:r>
    </w:p>
    <w:p>
      <w:pPr>
        <w:pStyle w:val="BodyText"/>
        <w:spacing w:line="270" w:lineRule="auto"/>
        <w:rPr/>
      </w:pPr>
      <w:r/>
    </w:p>
    <w:p>
      <w:pPr>
        <w:ind w:left="889" w:firstLine="460"/>
        <w:spacing w:before="71" w:line="355" w:lineRule="auto"/>
        <w:jc w:val="both"/>
        <w:rPr>
          <w:rFonts w:ascii="SimSun" w:hAnsi="SimSun" w:eastAsia="SimSun" w:cs="SimSun"/>
          <w:sz w:val="22"/>
          <w:szCs w:val="22"/>
        </w:rPr>
      </w:pPr>
      <w:r>
        <w:rPr>
          <w:rFonts w:ascii="SimSun" w:hAnsi="SimSun" w:eastAsia="SimSun" w:cs="SimSun"/>
          <w:sz w:val="22"/>
          <w:szCs w:val="22"/>
          <w:spacing w:val="-11"/>
        </w:rPr>
        <w:t>在数字经济时代，对客户现实需求和潜在需求的深度挖掘、</w:t>
      </w:r>
      <w:r>
        <w:rPr>
          <w:rFonts w:ascii="SimSun" w:hAnsi="SimSun" w:eastAsia="SimSun" w:cs="SimSun"/>
          <w:sz w:val="22"/>
          <w:szCs w:val="22"/>
          <w:spacing w:val="15"/>
        </w:rPr>
        <w:t xml:space="preserve"> </w:t>
      </w:r>
      <w:r>
        <w:rPr>
          <w:rFonts w:ascii="SimSun" w:hAnsi="SimSun" w:eastAsia="SimSun" w:cs="SimSun"/>
          <w:sz w:val="22"/>
          <w:szCs w:val="22"/>
          <w:spacing w:val="-6"/>
        </w:rPr>
        <w:t>实时感知、快速响应、及时满足水平已成为企业新型能力的分</w:t>
      </w:r>
      <w:r>
        <w:rPr>
          <w:rFonts w:ascii="SimSun" w:hAnsi="SimSun" w:eastAsia="SimSun" w:cs="SimSun"/>
          <w:sz w:val="22"/>
          <w:szCs w:val="22"/>
          <w:spacing w:val="5"/>
        </w:rPr>
        <w:t xml:space="preserve">  </w:t>
      </w:r>
      <w:r>
        <w:rPr>
          <w:rFonts w:ascii="SimSun" w:hAnsi="SimSun" w:eastAsia="SimSun" w:cs="SimSun"/>
          <w:sz w:val="22"/>
          <w:szCs w:val="22"/>
          <w:spacing w:val="-9"/>
        </w:rPr>
        <w:t>水岭。无论是工业4.0所强调的端到端集成，还是工业互</w:t>
      </w:r>
      <w:r>
        <w:rPr>
          <w:rFonts w:ascii="SimSun" w:hAnsi="SimSun" w:eastAsia="SimSun" w:cs="SimSun"/>
          <w:sz w:val="22"/>
          <w:szCs w:val="22"/>
          <w:spacing w:val="-10"/>
        </w:rPr>
        <w:t>联网所</w:t>
      </w:r>
      <w:r>
        <w:rPr>
          <w:rFonts w:ascii="SimSun" w:hAnsi="SimSun" w:eastAsia="SimSun" w:cs="SimSun"/>
          <w:sz w:val="22"/>
          <w:szCs w:val="22"/>
        </w:rPr>
        <w:t xml:space="preserve">  </w:t>
      </w:r>
      <w:r>
        <w:rPr>
          <w:rFonts w:ascii="SimSun" w:hAnsi="SimSun" w:eastAsia="SimSun" w:cs="SimSun"/>
          <w:sz w:val="22"/>
          <w:szCs w:val="22"/>
          <w:spacing w:val="-11"/>
        </w:rPr>
        <w:t>关心的效率提升；无论是传统企业信息化转型中的去分销商化，</w:t>
      </w:r>
      <w:r>
        <w:rPr>
          <w:rFonts w:ascii="SimSun" w:hAnsi="SimSun" w:eastAsia="SimSun" w:cs="SimSun"/>
          <w:sz w:val="22"/>
          <w:szCs w:val="22"/>
          <w:spacing w:val="17"/>
        </w:rPr>
        <w:t xml:space="preserve"> </w:t>
      </w:r>
      <w:r>
        <w:rPr>
          <w:rFonts w:ascii="SimSun" w:hAnsi="SimSun" w:eastAsia="SimSun" w:cs="SimSun"/>
          <w:sz w:val="22"/>
          <w:szCs w:val="22"/>
          <w:spacing w:val="-10"/>
        </w:rPr>
        <w:t>还是在互联网思维中孕育的“粉丝经济”,其核心都在于打造面</w:t>
      </w:r>
      <w:r>
        <w:rPr>
          <w:rFonts w:ascii="SimSun" w:hAnsi="SimSun" w:eastAsia="SimSun" w:cs="SimSun"/>
          <w:sz w:val="22"/>
          <w:szCs w:val="22"/>
          <w:spacing w:val="9"/>
        </w:rPr>
        <w:t xml:space="preserve">  </w:t>
      </w:r>
      <w:r>
        <w:rPr>
          <w:rFonts w:ascii="SimSun" w:hAnsi="SimSun" w:eastAsia="SimSun" w:cs="SimSun"/>
          <w:sz w:val="22"/>
          <w:szCs w:val="22"/>
          <w:spacing w:val="-13"/>
        </w:rPr>
        <w:t>向客户需求、客户体验的感知能力和转化能力，这依赖于需求一</w:t>
      </w:r>
    </w:p>
    <w:p>
      <w:pPr>
        <w:ind w:left="889"/>
        <w:spacing w:before="1" w:line="219" w:lineRule="auto"/>
        <w:rPr>
          <w:rFonts w:ascii="SimSun" w:hAnsi="SimSun" w:eastAsia="SimSun" w:cs="SimSun"/>
          <w:sz w:val="22"/>
          <w:szCs w:val="22"/>
        </w:rPr>
      </w:pPr>
      <w:r>
        <w:rPr>
          <w:rFonts w:ascii="SimSun" w:hAnsi="SimSun" w:eastAsia="SimSun" w:cs="SimSun"/>
          <w:sz w:val="22"/>
          <w:szCs w:val="22"/>
          <w:spacing w:val="-13"/>
        </w:rPr>
        <w:t>数据—功能—创意—产品链条数据联动的速度、节奏和效率。</w:t>
      </w:r>
    </w:p>
    <w:p>
      <w:pPr>
        <w:pStyle w:val="BodyText"/>
        <w:spacing w:line="362" w:lineRule="auto"/>
        <w:rPr/>
      </w:pPr>
      <w:r/>
    </w:p>
    <w:p>
      <w:pPr>
        <w:ind w:left="893"/>
        <w:spacing w:before="71" w:line="219" w:lineRule="auto"/>
        <w:outlineLvl w:val="1"/>
        <w:rPr>
          <w:rFonts w:ascii="SimSun" w:hAnsi="SimSun" w:eastAsia="SimSun" w:cs="SimSun"/>
          <w:sz w:val="22"/>
          <w:szCs w:val="22"/>
        </w:rPr>
      </w:pPr>
      <w:r>
        <w:rPr>
          <w:rFonts w:ascii="SimSun" w:hAnsi="SimSun" w:eastAsia="SimSun" w:cs="SimSun"/>
          <w:sz w:val="22"/>
          <w:szCs w:val="22"/>
          <w:b/>
          <w:bCs/>
          <w:spacing w:val="-6"/>
        </w:rPr>
        <w:t>2.</w:t>
      </w:r>
      <w:r>
        <w:rPr>
          <w:rFonts w:ascii="SimSun" w:hAnsi="SimSun" w:eastAsia="SimSun" w:cs="SimSun"/>
          <w:sz w:val="22"/>
          <w:szCs w:val="22"/>
          <w:spacing w:val="-6"/>
        </w:rPr>
        <w:t xml:space="preserve"> </w:t>
      </w:r>
      <w:r>
        <w:rPr>
          <w:rFonts w:ascii="SimSun" w:hAnsi="SimSun" w:eastAsia="SimSun" w:cs="SimSun"/>
          <w:sz w:val="22"/>
          <w:szCs w:val="22"/>
          <w:b/>
          <w:bCs/>
          <w:color w:val="3A269C"/>
          <w:spacing w:val="-6"/>
        </w:rPr>
        <w:t>数据驱动的生</w:t>
      </w:r>
      <w:r>
        <w:rPr>
          <w:rFonts w:ascii="SimSun" w:hAnsi="SimSun" w:eastAsia="SimSun" w:cs="SimSun"/>
          <w:sz w:val="22"/>
          <w:szCs w:val="22"/>
          <w:b/>
          <w:bCs/>
          <w:spacing w:val="-6"/>
        </w:rPr>
        <w:t>产</w:t>
      </w:r>
    </w:p>
    <w:p>
      <w:pPr>
        <w:pStyle w:val="BodyText"/>
        <w:spacing w:line="278" w:lineRule="auto"/>
        <w:rPr/>
      </w:pPr>
      <w:r/>
    </w:p>
    <w:p>
      <w:pPr>
        <w:ind w:left="1359"/>
        <w:spacing w:before="73" w:line="219" w:lineRule="auto"/>
        <w:rPr>
          <w:rFonts w:ascii="SimSun" w:hAnsi="SimSun" w:eastAsia="SimSun" w:cs="SimSun"/>
          <w:sz w:val="22"/>
          <w:szCs w:val="22"/>
        </w:rPr>
      </w:pPr>
      <w:r>
        <w:rPr>
          <w:rFonts w:ascii="SimSun" w:hAnsi="SimSun" w:eastAsia="SimSun" w:cs="SimSun"/>
          <w:sz w:val="22"/>
          <w:szCs w:val="22"/>
          <w:spacing w:val="-5"/>
        </w:rPr>
        <w:t>在生产过程中，无所不在的感知、无所不在的连接必然带</w:t>
      </w:r>
    </w:p>
    <w:p>
      <w:pPr>
        <w:spacing w:line="219" w:lineRule="auto"/>
        <w:sectPr>
          <w:footerReference w:type="default" r:id="rId706"/>
          <w:pgSz w:w="7560" w:h="11380"/>
          <w:pgMar w:top="146" w:right="760" w:bottom="519" w:left="0" w:header="0" w:footer="233" w:gutter="0"/>
        </w:sectPr>
        <w:rPr>
          <w:rFonts w:ascii="SimSun" w:hAnsi="SimSun" w:eastAsia="SimSun" w:cs="SimSun"/>
          <w:sz w:val="22"/>
          <w:szCs w:val="22"/>
        </w:rPr>
      </w:pPr>
    </w:p>
    <w:p>
      <w:pPr>
        <w:ind w:left="5372"/>
        <w:spacing w:line="219" w:lineRule="auto"/>
        <w:rPr>
          <w:rFonts w:ascii="SimSun" w:hAnsi="SimSun" w:eastAsia="SimSun" w:cs="SimSun"/>
          <w:sz w:val="16"/>
          <w:szCs w:val="16"/>
        </w:rPr>
      </w:pPr>
      <w:r>
        <w:rPr>
          <w:rFonts w:ascii="SimSun" w:hAnsi="SimSun" w:eastAsia="SimSun" w:cs="SimSun"/>
          <w:sz w:val="16"/>
          <w:szCs w:val="16"/>
          <w:b/>
          <w:bCs/>
          <w:color w:val="4D3487"/>
          <w:spacing w:val="-10"/>
        </w:rPr>
        <w:t>未来篇</w:t>
      </w:r>
    </w:p>
    <w:p>
      <w:pPr>
        <w:ind w:left="4912"/>
        <w:spacing w:line="219" w:lineRule="auto"/>
        <w:rPr>
          <w:rFonts w:ascii="SimSun" w:hAnsi="SimSun" w:eastAsia="SimSun" w:cs="SimSun"/>
          <w:sz w:val="16"/>
          <w:szCs w:val="16"/>
        </w:rPr>
      </w:pPr>
      <w:r>
        <w:rPr>
          <w:rFonts w:ascii="SimSun" w:hAnsi="SimSun" w:eastAsia="SimSun" w:cs="SimSun"/>
          <w:sz w:val="16"/>
          <w:szCs w:val="16"/>
          <w:b/>
          <w:bCs/>
          <w:color w:val="CE6C0A"/>
          <w:spacing w:val="-10"/>
        </w:rPr>
        <w:t>释放数据潜能</w:t>
      </w:r>
    </w:p>
    <w:p>
      <w:pPr>
        <w:pStyle w:val="BodyText"/>
        <w:spacing w:line="316" w:lineRule="auto"/>
        <w:rPr/>
      </w:pPr>
      <w:r/>
    </w:p>
    <w:p>
      <w:pPr>
        <w:pStyle w:val="BodyText"/>
        <w:spacing w:line="316" w:lineRule="auto"/>
        <w:rPr/>
      </w:pPr>
      <w:r/>
    </w:p>
    <w:p>
      <w:pPr>
        <w:ind w:right="17"/>
        <w:spacing w:before="72" w:line="352" w:lineRule="auto"/>
        <w:jc w:val="both"/>
        <w:rPr>
          <w:rFonts w:ascii="SimSun" w:hAnsi="SimSun" w:eastAsia="SimSun" w:cs="SimSun"/>
          <w:sz w:val="22"/>
          <w:szCs w:val="22"/>
        </w:rPr>
      </w:pPr>
      <w:r>
        <w:rPr>
          <w:rFonts w:ascii="SimSun" w:hAnsi="SimSun" w:eastAsia="SimSun" w:cs="SimSun"/>
          <w:sz w:val="22"/>
          <w:szCs w:val="22"/>
          <w:spacing w:val="-6"/>
        </w:rPr>
        <w:t>来无所不在的数据，智能装备的自感知、自决策、自执行奠定 </w:t>
      </w:r>
      <w:r>
        <w:rPr>
          <w:rFonts w:ascii="SimSun" w:hAnsi="SimSun" w:eastAsia="SimSun" w:cs="SimSun"/>
          <w:sz w:val="22"/>
          <w:szCs w:val="22"/>
          <w:spacing w:val="-6"/>
        </w:rPr>
        <w:t>了从单机智能化到智能生产线、智能工厂的基础。生产线、生 </w:t>
      </w:r>
      <w:r>
        <w:rPr>
          <w:rFonts w:ascii="SimSun" w:hAnsi="SimSun" w:eastAsia="SimSun" w:cs="SimSun"/>
          <w:sz w:val="22"/>
          <w:szCs w:val="22"/>
          <w:spacing w:val="-5"/>
        </w:rPr>
        <w:t>产设备的数据可以用于对设备本身进行实时监控、实现工业控</w:t>
      </w:r>
      <w:r>
        <w:rPr>
          <w:rFonts w:ascii="SimSun" w:hAnsi="SimSun" w:eastAsia="SimSun" w:cs="SimSun"/>
          <w:sz w:val="22"/>
          <w:szCs w:val="22"/>
          <w:spacing w:val="13"/>
        </w:rPr>
        <w:t xml:space="preserve"> </w:t>
      </w:r>
      <w:r>
        <w:rPr>
          <w:rFonts w:ascii="SimSun" w:hAnsi="SimSun" w:eastAsia="SimSun" w:cs="SimSun"/>
          <w:sz w:val="22"/>
          <w:szCs w:val="22"/>
          <w:spacing w:val="-11"/>
        </w:rPr>
        <w:t>制和管理最优化。在采购、仓储、销售、配送等供应链环节上，</w:t>
      </w:r>
      <w:r>
        <w:rPr>
          <w:rFonts w:ascii="SimSun" w:hAnsi="SimSun" w:eastAsia="SimSun" w:cs="SimSun"/>
          <w:sz w:val="22"/>
          <w:szCs w:val="22"/>
          <w:spacing w:val="16"/>
        </w:rPr>
        <w:t xml:space="preserve"> </w:t>
      </w:r>
      <w:r>
        <w:rPr>
          <w:rFonts w:ascii="SimSun" w:hAnsi="SimSun" w:eastAsia="SimSun" w:cs="SimSun"/>
          <w:sz w:val="22"/>
          <w:szCs w:val="22"/>
          <w:spacing w:val="-6"/>
        </w:rPr>
        <w:t>极大地减少库存、改进和优化供应链。随着销售数据、供应商 </w:t>
      </w:r>
      <w:r>
        <w:rPr>
          <w:rFonts w:ascii="SimSun" w:hAnsi="SimSun" w:eastAsia="SimSun" w:cs="SimSun"/>
          <w:sz w:val="22"/>
          <w:szCs w:val="22"/>
          <w:spacing w:val="-6"/>
        </w:rPr>
        <w:t>数据的实时变化，不断动态地调整优化生产、库存的节奏和规 </w:t>
      </w:r>
      <w:r>
        <w:rPr>
          <w:rFonts w:ascii="SimSun" w:hAnsi="SimSun" w:eastAsia="SimSun" w:cs="SimSun"/>
          <w:sz w:val="22"/>
          <w:szCs w:val="22"/>
          <w:spacing w:val="-5"/>
        </w:rPr>
        <w:t>模。数据驱动的智能化生产模式，带来了个性</w:t>
      </w:r>
      <w:r>
        <w:rPr>
          <w:rFonts w:ascii="SimSun" w:hAnsi="SimSun" w:eastAsia="SimSun" w:cs="SimSun"/>
          <w:sz w:val="22"/>
          <w:szCs w:val="22"/>
          <w:spacing w:val="-6"/>
        </w:rPr>
        <w:t>化定制、服务型</w:t>
      </w:r>
    </w:p>
    <w:p>
      <w:pPr>
        <w:spacing w:line="219" w:lineRule="auto"/>
        <w:rPr>
          <w:rFonts w:ascii="SimSun" w:hAnsi="SimSun" w:eastAsia="SimSun" w:cs="SimSun"/>
          <w:sz w:val="22"/>
          <w:szCs w:val="22"/>
        </w:rPr>
      </w:pPr>
      <w:r>
        <w:rPr>
          <w:rFonts w:ascii="SimSun" w:hAnsi="SimSun" w:eastAsia="SimSun" w:cs="SimSun"/>
          <w:sz w:val="22"/>
          <w:szCs w:val="22"/>
          <w:spacing w:val="-10"/>
        </w:rPr>
        <w:t>制造以及分享制造，重构了整个生产体系。</w:t>
      </w:r>
    </w:p>
    <w:p>
      <w:pPr>
        <w:pStyle w:val="BodyText"/>
        <w:spacing w:line="391" w:lineRule="auto"/>
        <w:rPr/>
      </w:pPr>
      <w:r/>
    </w:p>
    <w:p>
      <w:pPr>
        <w:ind w:left="3"/>
        <w:spacing w:before="72" w:line="219" w:lineRule="auto"/>
        <w:outlineLvl w:val="1"/>
        <w:rPr>
          <w:rFonts w:ascii="SimSun" w:hAnsi="SimSun" w:eastAsia="SimSun" w:cs="SimSun"/>
          <w:sz w:val="22"/>
          <w:szCs w:val="22"/>
        </w:rPr>
      </w:pPr>
      <w:r>
        <w:rPr>
          <w:rFonts w:ascii="SimSun" w:hAnsi="SimSun" w:eastAsia="SimSun" w:cs="SimSun"/>
          <w:sz w:val="22"/>
          <w:szCs w:val="22"/>
          <w:b/>
          <w:bCs/>
          <w:spacing w:val="-8"/>
        </w:rPr>
        <w:t>3.</w:t>
      </w:r>
      <w:r>
        <w:rPr>
          <w:rFonts w:ascii="SimSun" w:hAnsi="SimSun" w:eastAsia="SimSun" w:cs="SimSun"/>
          <w:sz w:val="22"/>
          <w:szCs w:val="22"/>
          <w:spacing w:val="-22"/>
        </w:rPr>
        <w:t xml:space="preserve"> </w:t>
      </w:r>
      <w:r>
        <w:rPr>
          <w:rFonts w:ascii="SimSun" w:hAnsi="SimSun" w:eastAsia="SimSun" w:cs="SimSun"/>
          <w:sz w:val="22"/>
          <w:szCs w:val="22"/>
          <w:b/>
          <w:bCs/>
          <w:color w:val="402AAA"/>
          <w:spacing w:val="-8"/>
        </w:rPr>
        <w:t>数据驱动的决策</w:t>
      </w:r>
    </w:p>
    <w:p>
      <w:pPr>
        <w:pStyle w:val="BodyText"/>
        <w:spacing w:line="262" w:lineRule="auto"/>
        <w:rPr/>
      </w:pPr>
      <w:r/>
    </w:p>
    <w:p>
      <w:pPr>
        <w:ind w:right="48" w:firstLine="460"/>
        <w:spacing w:before="72" w:line="352" w:lineRule="auto"/>
        <w:jc w:val="both"/>
        <w:rPr>
          <w:rFonts w:ascii="SimSun" w:hAnsi="SimSun" w:eastAsia="SimSun" w:cs="SimSun"/>
          <w:sz w:val="22"/>
          <w:szCs w:val="22"/>
        </w:rPr>
      </w:pPr>
      <w:r>
        <w:rPr>
          <w:rFonts w:ascii="SimSun" w:hAnsi="SimSun" w:eastAsia="SimSun" w:cs="SimSun"/>
          <w:sz w:val="22"/>
          <w:szCs w:val="22"/>
          <w:spacing w:val="-21"/>
        </w:rPr>
        <w:t>企业间内部数据的横向集成以及企业间数据的纵向集成，带来</w:t>
      </w:r>
      <w:r>
        <w:rPr>
          <w:rFonts w:ascii="SimSun" w:hAnsi="SimSun" w:eastAsia="SimSun" w:cs="SimSun"/>
          <w:sz w:val="22"/>
          <w:szCs w:val="22"/>
          <w:spacing w:val="4"/>
        </w:rPr>
        <w:t xml:space="preserve"> </w:t>
      </w:r>
      <w:r>
        <w:rPr>
          <w:rFonts w:ascii="SimSun" w:hAnsi="SimSun" w:eastAsia="SimSun" w:cs="SimSun"/>
          <w:sz w:val="22"/>
          <w:szCs w:val="22"/>
          <w:spacing w:val="-20"/>
        </w:rPr>
        <w:t>了数据的完整性、及时性、准确性和可执行</w:t>
      </w:r>
      <w:r>
        <w:rPr>
          <w:rFonts w:ascii="SimSun" w:hAnsi="SimSun" w:eastAsia="SimSun" w:cs="SimSun"/>
          <w:sz w:val="22"/>
          <w:szCs w:val="22"/>
          <w:spacing w:val="-21"/>
        </w:rPr>
        <w:t>性，推动数据—信息一</w:t>
      </w:r>
      <w:r>
        <w:rPr>
          <w:rFonts w:ascii="SimSun" w:hAnsi="SimSun" w:eastAsia="SimSun" w:cs="SimSun"/>
          <w:sz w:val="22"/>
          <w:szCs w:val="22"/>
        </w:rPr>
        <w:t xml:space="preserve"> </w:t>
      </w:r>
      <w:r>
        <w:rPr>
          <w:rFonts w:ascii="SimSun" w:hAnsi="SimSun" w:eastAsia="SimSun" w:cs="SimSun"/>
          <w:sz w:val="22"/>
          <w:szCs w:val="22"/>
          <w:spacing w:val="-20"/>
        </w:rPr>
        <w:t>知识一决策持续转化，构建企业运营新机制。数据</w:t>
      </w:r>
      <w:r>
        <w:rPr>
          <w:rFonts w:ascii="SimSun" w:hAnsi="SimSun" w:eastAsia="SimSun" w:cs="SimSun"/>
          <w:sz w:val="22"/>
          <w:szCs w:val="22"/>
          <w:spacing w:val="-21"/>
        </w:rPr>
        <w:t>会成为信息，信</w:t>
      </w:r>
      <w:r>
        <w:rPr>
          <w:rFonts w:ascii="SimSun" w:hAnsi="SimSun" w:eastAsia="SimSun" w:cs="SimSun"/>
          <w:sz w:val="22"/>
          <w:szCs w:val="22"/>
        </w:rPr>
        <w:t xml:space="preserve"> </w:t>
      </w:r>
      <w:r>
        <w:rPr>
          <w:rFonts w:ascii="SimSun" w:hAnsi="SimSun" w:eastAsia="SimSun" w:cs="SimSun"/>
          <w:sz w:val="22"/>
          <w:szCs w:val="22"/>
          <w:spacing w:val="-20"/>
        </w:rPr>
        <w:t>息会变成知识，知识会带来服务，数据到服务的转变</w:t>
      </w:r>
      <w:r>
        <w:rPr>
          <w:rFonts w:ascii="SimSun" w:hAnsi="SimSun" w:eastAsia="SimSun" w:cs="SimSun"/>
          <w:sz w:val="22"/>
          <w:szCs w:val="22"/>
          <w:spacing w:val="-21"/>
        </w:rPr>
        <w:t>依赖于数据的</w:t>
      </w:r>
      <w:r>
        <w:rPr>
          <w:rFonts w:ascii="SimSun" w:hAnsi="SimSun" w:eastAsia="SimSun" w:cs="SimSun"/>
          <w:sz w:val="22"/>
          <w:szCs w:val="22"/>
        </w:rPr>
        <w:t xml:space="preserve"> </w:t>
      </w:r>
      <w:r>
        <w:rPr>
          <w:rFonts w:ascii="SimSun" w:hAnsi="SimSun" w:eastAsia="SimSun" w:cs="SimSun"/>
          <w:sz w:val="22"/>
          <w:szCs w:val="22"/>
          <w:spacing w:val="-20"/>
        </w:rPr>
        <w:t>准确性、及时性和完整性，而数据的准确性、及</w:t>
      </w:r>
      <w:r>
        <w:rPr>
          <w:rFonts w:ascii="SimSun" w:hAnsi="SimSun" w:eastAsia="SimSun" w:cs="SimSun"/>
          <w:sz w:val="22"/>
          <w:szCs w:val="22"/>
          <w:spacing w:val="-21"/>
        </w:rPr>
        <w:t>时性和完整性来自</w:t>
      </w:r>
      <w:r>
        <w:rPr>
          <w:rFonts w:ascii="SimSun" w:hAnsi="SimSun" w:eastAsia="SimSun" w:cs="SimSun"/>
          <w:sz w:val="22"/>
          <w:szCs w:val="22"/>
        </w:rPr>
        <w:t xml:space="preserve"> </w:t>
      </w:r>
      <w:r>
        <w:rPr>
          <w:rFonts w:ascii="SimSun" w:hAnsi="SimSun" w:eastAsia="SimSun" w:cs="SimSun"/>
          <w:sz w:val="22"/>
          <w:szCs w:val="22"/>
          <w:spacing w:val="-13"/>
        </w:rPr>
        <w:t>于数据的开放、共享、集成。企业竞争的本</w:t>
      </w:r>
      <w:r>
        <w:rPr>
          <w:rFonts w:ascii="SimSun" w:hAnsi="SimSun" w:eastAsia="SimSun" w:cs="SimSun"/>
          <w:sz w:val="22"/>
          <w:szCs w:val="22"/>
          <w:spacing w:val="-14"/>
        </w:rPr>
        <w:t>质是在不确定的环境</w:t>
      </w:r>
      <w:r>
        <w:rPr>
          <w:rFonts w:ascii="SimSun" w:hAnsi="SimSun" w:eastAsia="SimSun" w:cs="SimSun"/>
          <w:sz w:val="22"/>
          <w:szCs w:val="22"/>
        </w:rPr>
        <w:t xml:space="preserve"> </w:t>
      </w:r>
      <w:r>
        <w:rPr>
          <w:rFonts w:ascii="SimSun" w:hAnsi="SimSun" w:eastAsia="SimSun" w:cs="SimSun"/>
          <w:sz w:val="22"/>
          <w:szCs w:val="22"/>
          <w:spacing w:val="-13"/>
        </w:rPr>
        <w:t>下为谋求自身生存与发展而展开的对资源争夺的较</w:t>
      </w:r>
      <w:r>
        <w:rPr>
          <w:rFonts w:ascii="SimSun" w:hAnsi="SimSun" w:eastAsia="SimSun" w:cs="SimSun"/>
          <w:sz w:val="22"/>
          <w:szCs w:val="22"/>
          <w:spacing w:val="-14"/>
        </w:rPr>
        <w:t>量，对企业在</w:t>
      </w:r>
      <w:r>
        <w:rPr>
          <w:rFonts w:ascii="SimSun" w:hAnsi="SimSun" w:eastAsia="SimSun" w:cs="SimSun"/>
          <w:sz w:val="22"/>
          <w:szCs w:val="22"/>
        </w:rPr>
        <w:t xml:space="preserve"> </w:t>
      </w:r>
      <w:r>
        <w:rPr>
          <w:rFonts w:ascii="SimSun" w:hAnsi="SimSun" w:eastAsia="SimSun" w:cs="SimSun"/>
          <w:sz w:val="22"/>
          <w:szCs w:val="22"/>
          <w:spacing w:val="-13"/>
        </w:rPr>
        <w:t>劳动、技术、数据等不同生产要素构成比重差异进行分析可以发</w:t>
      </w:r>
    </w:p>
    <w:p>
      <w:pPr>
        <w:spacing w:line="219" w:lineRule="auto"/>
        <w:rPr>
          <w:rFonts w:ascii="SimSun" w:hAnsi="SimSun" w:eastAsia="SimSun" w:cs="SimSun"/>
          <w:sz w:val="22"/>
          <w:szCs w:val="22"/>
        </w:rPr>
      </w:pPr>
      <w:r>
        <w:rPr>
          <w:rFonts w:ascii="SimSun" w:hAnsi="SimSun" w:eastAsia="SimSun" w:cs="SimSun"/>
          <w:sz w:val="22"/>
          <w:szCs w:val="22"/>
          <w:spacing w:val="-16"/>
        </w:rPr>
        <w:t>现，技术正逐渐向数据让渡，并处于企业竞争核心要素的地位。</w:t>
      </w:r>
    </w:p>
    <w:p>
      <w:pPr>
        <w:pStyle w:val="BodyText"/>
        <w:spacing w:line="419" w:lineRule="auto"/>
        <w:rPr/>
      </w:pPr>
      <w:r/>
    </w:p>
    <w:p>
      <w:pPr>
        <w:ind w:left="3"/>
        <w:spacing w:before="72" w:line="221" w:lineRule="auto"/>
        <w:outlineLvl w:val="1"/>
        <w:rPr>
          <w:rFonts w:ascii="SimHei" w:hAnsi="SimHei" w:eastAsia="SimHei" w:cs="SimHei"/>
          <w:sz w:val="22"/>
          <w:szCs w:val="22"/>
        </w:rPr>
      </w:pPr>
      <w:r>
        <w:rPr>
          <w:rFonts w:ascii="SimHei" w:hAnsi="SimHei" w:eastAsia="SimHei" w:cs="SimHei"/>
          <w:sz w:val="22"/>
          <w:szCs w:val="22"/>
          <w:b/>
          <w:bCs/>
          <w:color w:val="D4862E"/>
          <w:spacing w:val="8"/>
        </w:rPr>
        <w:t>三、创新制度</w:t>
      </w:r>
    </w:p>
    <w:p>
      <w:pPr>
        <w:pStyle w:val="BodyText"/>
        <w:spacing w:line="245" w:lineRule="auto"/>
        <w:rPr/>
      </w:pPr>
      <w:r/>
    </w:p>
    <w:p>
      <w:pPr>
        <w:ind w:left="460"/>
        <w:spacing w:before="72" w:line="216" w:lineRule="auto"/>
        <w:rPr>
          <w:rFonts w:ascii="SimSun" w:hAnsi="SimSun" w:eastAsia="SimSun" w:cs="SimSun"/>
          <w:sz w:val="22"/>
          <w:szCs w:val="22"/>
        </w:rPr>
      </w:pPr>
      <w:r>
        <w:rPr>
          <w:rFonts w:ascii="SimSun" w:hAnsi="SimSun" w:eastAsia="SimSun" w:cs="SimSun"/>
          <w:sz w:val="22"/>
          <w:szCs w:val="22"/>
          <w:spacing w:val="-1"/>
        </w:rPr>
        <w:t>在传统企业中，领导指示什么就做什么,领导</w:t>
      </w:r>
      <w:r>
        <w:rPr>
          <w:rFonts w:ascii="SimSun" w:hAnsi="SimSun" w:eastAsia="SimSun" w:cs="SimSun"/>
          <w:sz w:val="22"/>
          <w:szCs w:val="22"/>
          <w:spacing w:val="-2"/>
        </w:rPr>
        <w:t>考核什么就</w:t>
      </w:r>
    </w:p>
    <w:p>
      <w:pPr>
        <w:spacing w:line="216" w:lineRule="auto"/>
        <w:sectPr>
          <w:footerReference w:type="default" r:id="rId708"/>
          <w:pgSz w:w="7530" w:h="11370"/>
          <w:pgMar w:top="234" w:right="902" w:bottom="449" w:left="739" w:header="0" w:footer="163" w:gutter="0"/>
        </w:sectPr>
        <w:rPr>
          <w:rFonts w:ascii="SimSun" w:hAnsi="SimSun" w:eastAsia="SimSun" w:cs="SimSun"/>
          <w:sz w:val="22"/>
          <w:szCs w:val="22"/>
        </w:rPr>
      </w:pPr>
    </w:p>
    <w:p>
      <w:pPr>
        <w:ind w:left="752"/>
        <w:spacing w:line="219" w:lineRule="auto"/>
        <w:rPr>
          <w:rFonts w:ascii="SimSun" w:hAnsi="SimSun" w:eastAsia="SimSun" w:cs="SimSun"/>
          <w:sz w:val="16"/>
          <w:szCs w:val="16"/>
        </w:rPr>
      </w:pPr>
      <w:r>
        <w:drawing>
          <wp:anchor distT="0" distB="0" distL="0" distR="0" simplePos="0" relativeHeight="254592000" behindDoc="0" locked="0" layoutInCell="0" allowOverlap="1">
            <wp:simplePos x="0" y="0"/>
            <wp:positionH relativeFrom="page">
              <wp:posOffset>133360</wp:posOffset>
            </wp:positionH>
            <wp:positionV relativeFrom="page">
              <wp:posOffset>0</wp:posOffset>
            </wp:positionV>
            <wp:extent cx="476219" cy="476284"/>
            <wp:effectExtent l="0" t="0" r="0" b="0"/>
            <wp:wrapNone/>
            <wp:docPr id="796" name="IM 796"/>
            <wp:cNvGraphicFramePr/>
            <a:graphic>
              <a:graphicData uri="http://schemas.openxmlformats.org/drawingml/2006/picture">
                <pic:pic>
                  <pic:nvPicPr>
                    <pic:cNvPr id="796" name="IM 796"/>
                    <pic:cNvPicPr/>
                  </pic:nvPicPr>
                  <pic:blipFill>
                    <a:blip r:embed="rId710"/>
                    <a:stretch>
                      <a:fillRect/>
                    </a:stretch>
                  </pic:blipFill>
                  <pic:spPr>
                    <a:xfrm rot="0">
                      <a:off x="0" y="0"/>
                      <a:ext cx="476219" cy="476284"/>
                    </a:xfrm>
                    <a:prstGeom prst="rect">
                      <a:avLst/>
                    </a:prstGeom>
                  </pic:spPr>
                </pic:pic>
              </a:graphicData>
            </a:graphic>
          </wp:anchor>
        </w:drawing>
      </w:r>
      <w:r>
        <w:rPr>
          <w:rFonts w:ascii="SimSun" w:hAnsi="SimSun" w:eastAsia="SimSun" w:cs="SimSun"/>
          <w:sz w:val="16"/>
          <w:szCs w:val="16"/>
          <w:b/>
          <w:bCs/>
          <w:color w:val="E18325"/>
          <w:spacing w:val="-4"/>
        </w:rPr>
        <w:t>数据为王</w:t>
      </w:r>
    </w:p>
    <w:p>
      <w:pPr>
        <w:ind w:left="1050"/>
        <w:spacing w:before="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0" w:lineRule="auto"/>
        <w:rPr/>
      </w:pPr>
      <w:r/>
    </w:p>
    <w:p>
      <w:pPr>
        <w:pStyle w:val="BodyText"/>
        <w:spacing w:line="310" w:lineRule="auto"/>
        <w:rPr/>
      </w:pPr>
      <w:r/>
    </w:p>
    <w:p>
      <w:pPr>
        <w:ind w:left="749"/>
        <w:spacing w:before="71" w:line="353" w:lineRule="auto"/>
        <w:jc w:val="both"/>
        <w:rPr>
          <w:rFonts w:ascii="SimSun" w:hAnsi="SimSun" w:eastAsia="SimSun" w:cs="SimSun"/>
          <w:sz w:val="22"/>
          <w:szCs w:val="22"/>
        </w:rPr>
      </w:pPr>
      <w:r>
        <w:rPr>
          <w:rFonts w:ascii="SimSun" w:hAnsi="SimSun" w:eastAsia="SimSun" w:cs="SimSun"/>
          <w:sz w:val="22"/>
          <w:szCs w:val="22"/>
          <w:spacing w:val="-1"/>
        </w:rPr>
        <w:t>做什么,已经成为员工的工作习惯，然而严格的绩效有</w:t>
      </w:r>
      <w:r>
        <w:rPr>
          <w:rFonts w:ascii="SimSun" w:hAnsi="SimSun" w:eastAsia="SimSun" w:cs="SimSun"/>
          <w:sz w:val="22"/>
          <w:szCs w:val="22"/>
          <w:spacing w:val="-2"/>
        </w:rPr>
        <w:t>可能带</w:t>
      </w:r>
      <w:r>
        <w:rPr>
          <w:rFonts w:ascii="SimSun" w:hAnsi="SimSun" w:eastAsia="SimSun" w:cs="SimSun"/>
          <w:sz w:val="22"/>
          <w:szCs w:val="22"/>
        </w:rPr>
        <w:t xml:space="preserve">  </w:t>
      </w:r>
      <w:r>
        <w:rPr>
          <w:rFonts w:ascii="SimSun" w:hAnsi="SimSun" w:eastAsia="SimSun" w:cs="SimSun"/>
          <w:sz w:val="22"/>
          <w:szCs w:val="22"/>
          <w:spacing w:val="-6"/>
        </w:rPr>
        <w:t>来一定成效，但也一定会扼杀创造力。智慧型企业将从考核绩</w:t>
      </w:r>
      <w:r>
        <w:rPr>
          <w:rFonts w:ascii="SimSun" w:hAnsi="SimSun" w:eastAsia="SimSun" w:cs="SimSun"/>
          <w:sz w:val="22"/>
          <w:szCs w:val="22"/>
          <w:spacing w:val="9"/>
        </w:rPr>
        <w:t xml:space="preserve">  </w:t>
      </w:r>
      <w:r>
        <w:rPr>
          <w:rFonts w:ascii="SimSun" w:hAnsi="SimSun" w:eastAsia="SimSun" w:cs="SimSun"/>
          <w:sz w:val="22"/>
          <w:szCs w:val="22"/>
          <w:spacing w:val="-10"/>
        </w:rPr>
        <w:t>效转向激励价值创造转变，剔除阻碍企业创新发展的老旧制度，</w:t>
      </w:r>
      <w:r>
        <w:rPr>
          <w:rFonts w:ascii="SimSun" w:hAnsi="SimSun" w:eastAsia="SimSun" w:cs="SimSun"/>
          <w:sz w:val="22"/>
          <w:szCs w:val="22"/>
        </w:rPr>
        <w:t xml:space="preserve"> </w:t>
      </w:r>
      <w:r>
        <w:rPr>
          <w:rFonts w:ascii="SimSun" w:hAnsi="SimSun" w:eastAsia="SimSun" w:cs="SimSun"/>
          <w:sz w:val="22"/>
          <w:szCs w:val="22"/>
          <w:spacing w:val="-5"/>
        </w:rPr>
        <w:t>创新激励机制，确保企业的稳定发展。互联</w:t>
      </w:r>
      <w:r>
        <w:rPr>
          <w:rFonts w:ascii="SimSun" w:hAnsi="SimSun" w:eastAsia="SimSun" w:cs="SimSun"/>
          <w:sz w:val="22"/>
          <w:szCs w:val="22"/>
          <w:spacing w:val="-6"/>
        </w:rPr>
        <w:t>网从根本上改变了</w:t>
      </w:r>
      <w:r>
        <w:rPr>
          <w:rFonts w:ascii="SimSun" w:hAnsi="SimSun" w:eastAsia="SimSun" w:cs="SimSun"/>
          <w:sz w:val="22"/>
          <w:szCs w:val="22"/>
        </w:rPr>
        <w:t xml:space="preserve">  </w:t>
      </w:r>
      <w:r>
        <w:rPr>
          <w:rFonts w:ascii="SimSun" w:hAnsi="SimSun" w:eastAsia="SimSun" w:cs="SimSun"/>
          <w:sz w:val="22"/>
          <w:szCs w:val="22"/>
          <w:spacing w:val="-6"/>
        </w:rPr>
        <w:t>企业员工知识获取、工具使用、创新创业的方式和能力，通过</w:t>
      </w:r>
      <w:r>
        <w:rPr>
          <w:rFonts w:ascii="SimSun" w:hAnsi="SimSun" w:eastAsia="SimSun" w:cs="SimSun"/>
          <w:sz w:val="22"/>
          <w:szCs w:val="22"/>
        </w:rPr>
        <w:t xml:space="preserve">  </w:t>
      </w:r>
      <w:r>
        <w:rPr>
          <w:rFonts w:ascii="SimSun" w:hAnsi="SimSun" w:eastAsia="SimSun" w:cs="SimSun"/>
          <w:sz w:val="22"/>
          <w:szCs w:val="22"/>
          <w:spacing w:val="-6"/>
        </w:rPr>
        <w:t>共享创新资源、优化供需对接、减少中间环节、推动开放普惠</w:t>
      </w:r>
      <w:r>
        <w:rPr>
          <w:rFonts w:ascii="SimSun" w:hAnsi="SimSun" w:eastAsia="SimSun" w:cs="SimSun"/>
          <w:sz w:val="22"/>
          <w:szCs w:val="22"/>
          <w:spacing w:val="6"/>
        </w:rPr>
        <w:t xml:space="preserve">  </w:t>
      </w:r>
      <w:r>
        <w:rPr>
          <w:rFonts w:ascii="SimSun" w:hAnsi="SimSun" w:eastAsia="SimSun" w:cs="SimSun"/>
          <w:sz w:val="22"/>
          <w:szCs w:val="22"/>
          <w:spacing w:val="-2"/>
        </w:rPr>
        <w:t>等方式深刻改变生产关系，促使企业不断优化资源配置方式、</w:t>
      </w:r>
      <w:r>
        <w:rPr>
          <w:rFonts w:ascii="SimSun" w:hAnsi="SimSun" w:eastAsia="SimSun" w:cs="SimSun"/>
          <w:sz w:val="22"/>
          <w:szCs w:val="22"/>
          <w:spacing w:val="10"/>
        </w:rPr>
        <w:t xml:space="preserve"> </w:t>
      </w:r>
      <w:r>
        <w:rPr>
          <w:rFonts w:ascii="SimSun" w:hAnsi="SimSun" w:eastAsia="SimSun" w:cs="SimSun"/>
          <w:sz w:val="22"/>
          <w:szCs w:val="22"/>
          <w:spacing w:val="-6"/>
        </w:rPr>
        <w:t>组织管理模式和收入分配机制。合伙人制、契约人制、合弄制</w:t>
      </w:r>
      <w:r>
        <w:rPr>
          <w:rFonts w:ascii="SimSun" w:hAnsi="SimSun" w:eastAsia="SimSun" w:cs="SimSun"/>
          <w:sz w:val="22"/>
          <w:szCs w:val="22"/>
          <w:spacing w:val="4"/>
        </w:rPr>
        <w:t xml:space="preserve">  </w:t>
      </w:r>
      <w:r>
        <w:rPr>
          <w:rFonts w:ascii="SimSun" w:hAnsi="SimSun" w:eastAsia="SimSun" w:cs="SimSun"/>
          <w:sz w:val="22"/>
          <w:szCs w:val="22"/>
          <w:spacing w:val="-10"/>
        </w:rPr>
        <w:t>等新型劳动关系的涌现，使企业内部员工能够凭借知识、技能、</w:t>
      </w:r>
      <w:r>
        <w:rPr>
          <w:rFonts w:ascii="SimSun" w:hAnsi="SimSun" w:eastAsia="SimSun" w:cs="SimSun"/>
          <w:sz w:val="22"/>
          <w:szCs w:val="22"/>
        </w:rPr>
        <w:t xml:space="preserve"> </w:t>
      </w:r>
      <w:r>
        <w:rPr>
          <w:rFonts w:ascii="SimSun" w:hAnsi="SimSun" w:eastAsia="SimSun" w:cs="SimSun"/>
          <w:sz w:val="22"/>
          <w:szCs w:val="22"/>
          <w:spacing w:val="-6"/>
        </w:rPr>
        <w:t>劳动等个人能力资本入股企业，同时，企业自身将发展成为创</w:t>
      </w:r>
      <w:r>
        <w:rPr>
          <w:rFonts w:ascii="SimSun" w:hAnsi="SimSun" w:eastAsia="SimSun" w:cs="SimSun"/>
          <w:sz w:val="22"/>
          <w:szCs w:val="22"/>
          <w:spacing w:val="3"/>
        </w:rPr>
        <w:t xml:space="preserve">  </w:t>
      </w:r>
      <w:r>
        <w:rPr>
          <w:rFonts w:ascii="SimSun" w:hAnsi="SimSun" w:eastAsia="SimSun" w:cs="SimSun"/>
          <w:sz w:val="22"/>
          <w:szCs w:val="22"/>
          <w:spacing w:val="-6"/>
        </w:rPr>
        <w:t>业平台，为上下游企业、供应商、消费者、创客等提供成为合</w:t>
      </w:r>
      <w:r>
        <w:rPr>
          <w:rFonts w:ascii="SimSun" w:hAnsi="SimSun" w:eastAsia="SimSun" w:cs="SimSun"/>
          <w:sz w:val="22"/>
          <w:szCs w:val="22"/>
        </w:rPr>
        <w:t xml:space="preserve">  </w:t>
      </w:r>
      <w:r>
        <w:rPr>
          <w:rFonts w:ascii="SimSun" w:hAnsi="SimSun" w:eastAsia="SimSun" w:cs="SimSun"/>
          <w:sz w:val="22"/>
          <w:szCs w:val="22"/>
          <w:spacing w:val="-6"/>
        </w:rPr>
        <w:t>伙人的机会。人才是推动生产力发展的决定性因素，企业需要</w:t>
      </w:r>
      <w:r>
        <w:rPr>
          <w:rFonts w:ascii="SimSun" w:hAnsi="SimSun" w:eastAsia="SimSun" w:cs="SimSun"/>
          <w:sz w:val="22"/>
          <w:szCs w:val="22"/>
        </w:rPr>
        <w:t xml:space="preserve">  </w:t>
      </w:r>
      <w:r>
        <w:rPr>
          <w:rFonts w:ascii="SimSun" w:hAnsi="SimSun" w:eastAsia="SimSun" w:cs="SimSun"/>
          <w:sz w:val="22"/>
          <w:szCs w:val="22"/>
          <w:spacing w:val="-2"/>
        </w:rPr>
        <w:t>建立以人为本的组织架构和分配机制，充分调动人的积极性、</w:t>
      </w:r>
    </w:p>
    <w:p>
      <w:pPr>
        <w:ind w:left="749"/>
        <w:spacing w:line="219" w:lineRule="auto"/>
        <w:rPr>
          <w:rFonts w:ascii="SimSun" w:hAnsi="SimSun" w:eastAsia="SimSun" w:cs="SimSun"/>
          <w:sz w:val="22"/>
          <w:szCs w:val="22"/>
        </w:rPr>
      </w:pPr>
      <w:r>
        <w:rPr>
          <w:rFonts w:ascii="SimSun" w:hAnsi="SimSun" w:eastAsia="SimSun" w:cs="SimSun"/>
          <w:sz w:val="22"/>
          <w:szCs w:val="22"/>
          <w:spacing w:val="-13"/>
        </w:rPr>
        <w:t>主动性和创造性，集众智、汇众力，激发创新创业活力。</w:t>
      </w:r>
    </w:p>
    <w:p>
      <w:pPr>
        <w:ind w:left="749" w:right="73" w:firstLine="450"/>
        <w:spacing w:before="261" w:line="352" w:lineRule="auto"/>
        <w:jc w:val="both"/>
        <w:rPr>
          <w:rFonts w:ascii="SimSun" w:hAnsi="SimSun" w:eastAsia="SimSun" w:cs="SimSun"/>
          <w:sz w:val="22"/>
          <w:szCs w:val="22"/>
        </w:rPr>
      </w:pPr>
      <w:r>
        <w:rPr>
          <w:rFonts w:ascii="SimSun" w:hAnsi="SimSun" w:eastAsia="SimSun" w:cs="SimSun"/>
          <w:sz w:val="22"/>
          <w:szCs w:val="22"/>
          <w:spacing w:val="-5"/>
        </w:rPr>
        <w:t>传统组织的边界是资源管理、优化的边界，企业</w:t>
      </w:r>
      <w:r>
        <w:rPr>
          <w:rFonts w:ascii="SimSun" w:hAnsi="SimSun" w:eastAsia="SimSun" w:cs="SimSun"/>
          <w:sz w:val="22"/>
          <w:szCs w:val="22"/>
          <w:spacing w:val="-6"/>
        </w:rPr>
        <w:t>内部数据</w:t>
      </w:r>
      <w:r>
        <w:rPr>
          <w:rFonts w:ascii="SimSun" w:hAnsi="SimSun" w:eastAsia="SimSun" w:cs="SimSun"/>
          <w:sz w:val="22"/>
          <w:szCs w:val="22"/>
        </w:rPr>
        <w:t xml:space="preserve"> </w:t>
      </w:r>
      <w:r>
        <w:rPr>
          <w:rFonts w:ascii="SimSun" w:hAnsi="SimSun" w:eastAsia="SimSun" w:cs="SimSun"/>
          <w:sz w:val="22"/>
          <w:szCs w:val="22"/>
          <w:spacing w:val="-6"/>
        </w:rPr>
        <w:t>共享为打破部门边界、重建企业内部资源管理边界和优化管理</w:t>
      </w:r>
      <w:r>
        <w:rPr>
          <w:rFonts w:ascii="SimSun" w:hAnsi="SimSun" w:eastAsia="SimSun" w:cs="SimSun"/>
          <w:sz w:val="22"/>
          <w:szCs w:val="22"/>
          <w:spacing w:val="18"/>
        </w:rPr>
        <w:t xml:space="preserve"> </w:t>
      </w:r>
      <w:r>
        <w:rPr>
          <w:rFonts w:ascii="SimSun" w:hAnsi="SimSun" w:eastAsia="SimSun" w:cs="SimSun"/>
          <w:sz w:val="22"/>
          <w:szCs w:val="22"/>
          <w:spacing w:val="-6"/>
        </w:rPr>
        <w:t>模式创造了条件。企业在数字化转型的过程中构建了万物互联</w:t>
      </w:r>
      <w:r>
        <w:rPr>
          <w:rFonts w:ascii="SimSun" w:hAnsi="SimSun" w:eastAsia="SimSun" w:cs="SimSun"/>
          <w:sz w:val="22"/>
          <w:szCs w:val="22"/>
        </w:rPr>
        <w:t xml:space="preserve"> </w:t>
      </w:r>
      <w:r>
        <w:rPr>
          <w:rFonts w:ascii="SimSun" w:hAnsi="SimSun" w:eastAsia="SimSun" w:cs="SimSun"/>
          <w:sz w:val="22"/>
          <w:szCs w:val="22"/>
          <w:spacing w:val="-5"/>
        </w:rPr>
        <w:t>的环境，人与人、人与设备、设备与设备以及数字世界和物理</w:t>
      </w:r>
      <w:r>
        <w:rPr>
          <w:rFonts w:ascii="SimSun" w:hAnsi="SimSun" w:eastAsia="SimSun" w:cs="SimSun"/>
          <w:sz w:val="22"/>
          <w:szCs w:val="22"/>
          <w:spacing w:val="11"/>
        </w:rPr>
        <w:t xml:space="preserve"> </w:t>
      </w:r>
      <w:r>
        <w:rPr>
          <w:rFonts w:ascii="SimSun" w:hAnsi="SimSun" w:eastAsia="SimSun" w:cs="SimSun"/>
          <w:sz w:val="22"/>
          <w:szCs w:val="22"/>
          <w:spacing w:val="-6"/>
        </w:rPr>
        <w:t>世界之间更加互联互通，基于连接的资源共享、业务优化、运</w:t>
      </w:r>
      <w:r>
        <w:rPr>
          <w:rFonts w:ascii="SimSun" w:hAnsi="SimSun" w:eastAsia="SimSun" w:cs="SimSun"/>
          <w:sz w:val="22"/>
          <w:szCs w:val="22"/>
        </w:rPr>
        <w:t xml:space="preserve"> </w:t>
      </w:r>
      <w:r>
        <w:rPr>
          <w:rFonts w:ascii="SimSun" w:hAnsi="SimSun" w:eastAsia="SimSun" w:cs="SimSun"/>
          <w:sz w:val="22"/>
          <w:szCs w:val="22"/>
          <w:spacing w:val="-5"/>
        </w:rPr>
        <w:t>营组织方式将会发生变化，展现在企业面前的是一个泛在的商</w:t>
      </w:r>
      <w:r>
        <w:rPr>
          <w:rFonts w:ascii="SimSun" w:hAnsi="SimSun" w:eastAsia="SimSun" w:cs="SimSun"/>
          <w:sz w:val="22"/>
          <w:szCs w:val="22"/>
          <w:spacing w:val="18"/>
        </w:rPr>
        <w:t xml:space="preserve"> </w:t>
      </w:r>
      <w:r>
        <w:rPr>
          <w:rFonts w:ascii="SimSun" w:hAnsi="SimSun" w:eastAsia="SimSun" w:cs="SimSun"/>
          <w:sz w:val="22"/>
          <w:szCs w:val="22"/>
          <w:spacing w:val="-6"/>
        </w:rPr>
        <w:t>业网络，新的环境要求企业必须革新组织体系，将互联环境的</w:t>
      </w:r>
    </w:p>
    <w:p>
      <w:pPr>
        <w:ind w:left="749"/>
        <w:spacing w:before="1" w:line="218" w:lineRule="auto"/>
        <w:rPr>
          <w:rFonts w:ascii="SimSun" w:hAnsi="SimSun" w:eastAsia="SimSun" w:cs="SimSun"/>
          <w:sz w:val="22"/>
          <w:szCs w:val="22"/>
        </w:rPr>
      </w:pPr>
      <w:r>
        <w:rPr>
          <w:rFonts w:ascii="SimSun" w:hAnsi="SimSun" w:eastAsia="SimSun" w:cs="SimSun"/>
          <w:sz w:val="22"/>
          <w:szCs w:val="22"/>
          <w:spacing w:val="-10"/>
        </w:rPr>
        <w:t>原则植入运营机制，为网络化生存创造条件。</w:t>
      </w:r>
    </w:p>
    <w:p>
      <w:pPr>
        <w:spacing w:line="218" w:lineRule="auto"/>
        <w:sectPr>
          <w:footerReference w:type="default" r:id="rId709"/>
          <w:pgSz w:w="7560" w:h="11380"/>
          <w:pgMar w:top="174" w:right="702" w:bottom="457" w:left="210" w:header="0" w:footer="249" w:gutter="0"/>
        </w:sectPr>
        <w:rPr>
          <w:rFonts w:ascii="SimSun" w:hAnsi="SimSun" w:eastAsia="SimSun" w:cs="SimSun"/>
          <w:sz w:val="22"/>
          <w:szCs w:val="22"/>
        </w:rPr>
      </w:pPr>
    </w:p>
    <w:p>
      <w:pPr>
        <w:ind w:left="5352"/>
        <w:spacing w:line="219" w:lineRule="auto"/>
        <w:rPr>
          <w:rFonts w:ascii="SimSun" w:hAnsi="SimSun" w:eastAsia="SimSun" w:cs="SimSun"/>
          <w:sz w:val="16"/>
          <w:szCs w:val="16"/>
        </w:rPr>
      </w:pPr>
      <w:r>
        <w:rPr>
          <w:rFonts w:ascii="SimSun" w:hAnsi="SimSun" w:eastAsia="SimSun" w:cs="SimSun"/>
          <w:sz w:val="16"/>
          <w:szCs w:val="16"/>
          <w:b/>
          <w:bCs/>
          <w:color w:val="4D32D0"/>
          <w:spacing w:val="-5"/>
        </w:rPr>
        <w:t>未来</w:t>
      </w:r>
      <w:r>
        <w:rPr>
          <w:rFonts w:ascii="SimSun" w:hAnsi="SimSun" w:eastAsia="SimSun" w:cs="SimSun"/>
          <w:sz w:val="16"/>
          <w:szCs w:val="16"/>
          <w:b/>
          <w:bCs/>
          <w:spacing w:val="-5"/>
        </w:rPr>
        <w:t>篇</w:t>
      </w:r>
    </w:p>
    <w:p>
      <w:pPr>
        <w:ind w:left="4882"/>
        <w:spacing w:before="10" w:line="219" w:lineRule="auto"/>
        <w:rPr>
          <w:rFonts w:ascii="SimSun" w:hAnsi="SimSun" w:eastAsia="SimSun" w:cs="SimSun"/>
          <w:sz w:val="16"/>
          <w:szCs w:val="16"/>
        </w:rPr>
      </w:pPr>
      <w:r>
        <w:rPr>
          <w:rFonts w:ascii="SimSun" w:hAnsi="SimSun" w:eastAsia="SimSun" w:cs="SimSun"/>
          <w:sz w:val="16"/>
          <w:szCs w:val="16"/>
          <w:b/>
          <w:bCs/>
          <w:color w:val="BF6623"/>
          <w:spacing w:val="-9"/>
        </w:rPr>
        <w:t>释放数据潜能</w:t>
      </w:r>
    </w:p>
    <w:p>
      <w:pPr>
        <w:pStyle w:val="BodyText"/>
        <w:spacing w:line="314" w:lineRule="auto"/>
        <w:rPr/>
      </w:pPr>
      <w:r/>
    </w:p>
    <w:p>
      <w:pPr>
        <w:pStyle w:val="BodyText"/>
        <w:spacing w:line="314" w:lineRule="auto"/>
        <w:rPr/>
      </w:pPr>
      <w:r/>
    </w:p>
    <w:p>
      <w:pPr>
        <w:ind w:left="1674"/>
        <w:spacing w:before="91" w:line="219" w:lineRule="auto"/>
        <w:rPr>
          <w:rFonts w:ascii="SimSun" w:hAnsi="SimSun" w:eastAsia="SimSun" w:cs="SimSun"/>
          <w:sz w:val="28"/>
          <w:szCs w:val="28"/>
        </w:rPr>
      </w:pPr>
      <w:r>
        <w:rPr>
          <w:rFonts w:ascii="SimSun" w:hAnsi="SimSun" w:eastAsia="SimSun" w:cs="SimSun"/>
          <w:sz w:val="28"/>
          <w:szCs w:val="28"/>
          <w:b/>
          <w:bCs/>
          <w:color w:val="4B3F8B"/>
          <w:spacing w:val="-5"/>
        </w:rPr>
        <w:t>零工创客式就业模式</w:t>
      </w:r>
    </w:p>
    <w:p>
      <w:pPr>
        <w:pStyle w:val="BodyText"/>
        <w:spacing w:line="328" w:lineRule="auto"/>
        <w:rPr/>
      </w:pPr>
      <w:r/>
    </w:p>
    <w:p>
      <w:pPr>
        <w:ind w:right="8" w:firstLine="430"/>
        <w:spacing w:before="72" w:line="362" w:lineRule="auto"/>
        <w:jc w:val="both"/>
        <w:rPr>
          <w:rFonts w:ascii="SimSun" w:hAnsi="SimSun" w:eastAsia="SimSun" w:cs="SimSun"/>
          <w:sz w:val="22"/>
          <w:szCs w:val="22"/>
        </w:rPr>
      </w:pPr>
      <w:r>
        <w:rPr>
          <w:rFonts w:ascii="SimSun" w:hAnsi="SimSun" w:eastAsia="SimSun" w:cs="SimSun"/>
          <w:sz w:val="22"/>
          <w:szCs w:val="22"/>
          <w:spacing w:val="-6"/>
        </w:rPr>
        <w:t>越来越多的个体将成为知识工作者，个体的工作与生活也 </w:t>
      </w:r>
      <w:r>
        <w:rPr>
          <w:rFonts w:ascii="SimSun" w:hAnsi="SimSun" w:eastAsia="SimSun" w:cs="SimSun"/>
          <w:sz w:val="22"/>
          <w:szCs w:val="22"/>
          <w:spacing w:val="-3"/>
        </w:rPr>
        <w:t>将更加柔性化，家居办公</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3"/>
        </w:rPr>
        <w:t>(Small    Office,Home    Office,SOHO)</w:t>
      </w:r>
      <w:r>
        <w:rPr>
          <w:rFonts w:ascii="Times New Roman" w:hAnsi="Times New Roman" w:eastAsia="Times New Roman" w:cs="Times New Roman"/>
          <w:sz w:val="22"/>
          <w:szCs w:val="22"/>
        </w:rPr>
        <w:t xml:space="preserve">  </w:t>
      </w:r>
      <w:r>
        <w:rPr>
          <w:rFonts w:ascii="SimSun" w:hAnsi="SimSun" w:eastAsia="SimSun" w:cs="SimSun"/>
          <w:sz w:val="22"/>
          <w:szCs w:val="22"/>
          <w:spacing w:val="-6"/>
        </w:rPr>
        <w:t>式工作、弹性工作等新形态将更为普遍。从一个个体来看，逐 </w:t>
      </w:r>
      <w:r>
        <w:rPr>
          <w:rFonts w:ascii="SimSun" w:hAnsi="SimSun" w:eastAsia="SimSun" w:cs="SimSun"/>
          <w:sz w:val="22"/>
          <w:szCs w:val="22"/>
          <w:spacing w:val="-6"/>
        </w:rPr>
        <w:t>渐呈现出自由连接体的新形态。越来越多的个体成为知识工作 </w:t>
      </w:r>
      <w:r>
        <w:rPr>
          <w:rFonts w:ascii="SimSun" w:hAnsi="SimSun" w:eastAsia="SimSun" w:cs="SimSun"/>
          <w:sz w:val="22"/>
          <w:szCs w:val="22"/>
          <w:spacing w:val="-6"/>
        </w:rPr>
        <w:t>者，人人都是某个领域的专家，这将让个体的潜能得到极大释</w:t>
      </w:r>
      <w:r>
        <w:rPr>
          <w:rFonts w:ascii="SimSun" w:hAnsi="SimSun" w:eastAsia="SimSun" w:cs="SimSun"/>
          <w:sz w:val="22"/>
          <w:szCs w:val="22"/>
        </w:rPr>
        <w:t xml:space="preserve">  </w:t>
      </w:r>
      <w:r>
        <w:rPr>
          <w:rFonts w:ascii="SimSun" w:hAnsi="SimSun" w:eastAsia="SimSun" w:cs="SimSun"/>
          <w:sz w:val="22"/>
          <w:szCs w:val="22"/>
          <w:spacing w:val="-6"/>
        </w:rPr>
        <w:t>放，每个人的特长都可以在市场上“兑现”。同时，个体的工 </w:t>
      </w:r>
      <w:r>
        <w:rPr>
          <w:rFonts w:ascii="SimSun" w:hAnsi="SimSun" w:eastAsia="SimSun" w:cs="SimSun"/>
          <w:sz w:val="22"/>
          <w:szCs w:val="22"/>
          <w:spacing w:val="-6"/>
        </w:rPr>
        <w:t>作与生活也将更加柔性化。工业时代的工作、生活、学习割裂 </w:t>
      </w:r>
      <w:r>
        <w:rPr>
          <w:rFonts w:ascii="SimSun" w:hAnsi="SimSun" w:eastAsia="SimSun" w:cs="SimSun"/>
          <w:sz w:val="22"/>
          <w:szCs w:val="22"/>
          <w:spacing w:val="-6"/>
        </w:rPr>
        <w:t>的方式，以及个体无法柔性安排工作与生活的状态也将得到很 </w:t>
      </w:r>
      <w:r>
        <w:rPr>
          <w:rFonts w:ascii="SimSun" w:hAnsi="SimSun" w:eastAsia="SimSun" w:cs="SimSun"/>
          <w:sz w:val="22"/>
          <w:szCs w:val="22"/>
          <w:spacing w:val="-6"/>
        </w:rPr>
        <w:t>大改变，类似于工作、生活、学习一体化的</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6"/>
        </w:rPr>
        <w:t>SO</w:t>
      </w:r>
      <w:r>
        <w:rPr>
          <w:rFonts w:ascii="Times New Roman" w:hAnsi="Times New Roman" w:eastAsia="Times New Roman" w:cs="Times New Roman"/>
          <w:sz w:val="22"/>
          <w:szCs w:val="22"/>
          <w:spacing w:val="-7"/>
        </w:rPr>
        <w:t>HO </w:t>
      </w:r>
      <w:r>
        <w:rPr>
          <w:rFonts w:ascii="SimSun" w:hAnsi="SimSun" w:eastAsia="SimSun" w:cs="SimSun"/>
          <w:sz w:val="22"/>
          <w:szCs w:val="22"/>
          <w:spacing w:val="-7"/>
        </w:rPr>
        <w:t>式工作、弹</w:t>
      </w:r>
      <w:r>
        <w:rPr>
          <w:rFonts w:ascii="SimSun" w:hAnsi="SimSun" w:eastAsia="SimSun" w:cs="SimSun"/>
          <w:sz w:val="22"/>
          <w:szCs w:val="22"/>
        </w:rPr>
        <w:t xml:space="preserve"> </w:t>
      </w:r>
      <w:r>
        <w:rPr>
          <w:rFonts w:ascii="SimSun" w:hAnsi="SimSun" w:eastAsia="SimSun" w:cs="SimSun"/>
          <w:sz w:val="22"/>
          <w:szCs w:val="22"/>
          <w:spacing w:val="-13"/>
        </w:rPr>
        <w:t>性工作等新形态将更为普遍。当然，“人人都是专家”“人人也 </w:t>
      </w:r>
      <w:r>
        <w:rPr>
          <w:rFonts w:ascii="SimSun" w:hAnsi="SimSun" w:eastAsia="SimSun" w:cs="SimSun"/>
          <w:sz w:val="22"/>
          <w:szCs w:val="22"/>
          <w:spacing w:val="-1"/>
        </w:rPr>
        <w:t>都必须要成为专家”,这既意味着某一能力的优异，也意味着</w:t>
      </w:r>
      <w:r>
        <w:rPr>
          <w:rFonts w:ascii="SimSun" w:hAnsi="SimSun" w:eastAsia="SimSun" w:cs="SimSun"/>
          <w:sz w:val="22"/>
          <w:szCs w:val="22"/>
          <w:spacing w:val="13"/>
        </w:rPr>
        <w:t xml:space="preserve"> </w:t>
      </w:r>
      <w:r>
        <w:rPr>
          <w:rFonts w:ascii="SimSun" w:hAnsi="SimSun" w:eastAsia="SimSun" w:cs="SimSun"/>
          <w:sz w:val="22"/>
          <w:szCs w:val="22"/>
          <w:spacing w:val="-6"/>
        </w:rPr>
        <w:t>要像专家那样“每个人都是自己的</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6"/>
        </w:rPr>
        <w:t>CEO”—— </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自我驱动、自我 </w:t>
      </w:r>
      <w:r>
        <w:rPr>
          <w:rFonts w:ascii="SimSun" w:hAnsi="SimSun" w:eastAsia="SimSun" w:cs="SimSun"/>
          <w:sz w:val="22"/>
          <w:szCs w:val="22"/>
          <w:spacing w:val="-6"/>
        </w:rPr>
        <w:t>监督、自我管理、自我提升。放眼更长远的未来，“个体作为 </w:t>
      </w:r>
      <w:r>
        <w:rPr>
          <w:rFonts w:ascii="SimSun" w:hAnsi="SimSun" w:eastAsia="SimSun" w:cs="SimSun"/>
          <w:sz w:val="22"/>
          <w:szCs w:val="22"/>
          <w:spacing w:val="-1"/>
        </w:rPr>
        <w:t>经济主体的崛起”,更是一个宏大历史进程的一部分。弗里德</w:t>
      </w:r>
      <w:r>
        <w:rPr>
          <w:rFonts w:ascii="SimSun" w:hAnsi="SimSun" w:eastAsia="SimSun" w:cs="SimSun"/>
          <w:sz w:val="22"/>
          <w:szCs w:val="22"/>
          <w:spacing w:val="15"/>
        </w:rPr>
        <w:t xml:space="preserve"> </w:t>
      </w:r>
      <w:r>
        <w:rPr>
          <w:rFonts w:ascii="SimSun" w:hAnsi="SimSun" w:eastAsia="SimSun" w:cs="SimSun"/>
          <w:sz w:val="22"/>
          <w:szCs w:val="22"/>
          <w:spacing w:val="-9"/>
        </w:rPr>
        <w:t>曼在《世界是平的》一书中也认为：“如果说全球化1.</w:t>
      </w:r>
      <w:r>
        <w:rPr>
          <w:rFonts w:ascii="SimSun" w:hAnsi="SimSun" w:eastAsia="SimSun" w:cs="SimSun"/>
          <w:sz w:val="22"/>
          <w:szCs w:val="22"/>
          <w:spacing w:val="-10"/>
        </w:rPr>
        <w:t>0版本的</w:t>
      </w:r>
      <w:r>
        <w:rPr>
          <w:rFonts w:ascii="SimSun" w:hAnsi="SimSun" w:eastAsia="SimSun" w:cs="SimSun"/>
          <w:sz w:val="22"/>
          <w:szCs w:val="22"/>
        </w:rPr>
        <w:t xml:space="preserve">  </w:t>
      </w:r>
      <w:r>
        <w:rPr>
          <w:rFonts w:ascii="SimSun" w:hAnsi="SimSun" w:eastAsia="SimSun" w:cs="SimSun"/>
          <w:sz w:val="22"/>
          <w:szCs w:val="22"/>
          <w:spacing w:val="-2"/>
        </w:rPr>
        <w:t>主要动力是国家，全球化2.0的主要动力是公司，那么全球化</w:t>
      </w:r>
      <w:r>
        <w:rPr>
          <w:rFonts w:ascii="SimSun" w:hAnsi="SimSun" w:eastAsia="SimSun" w:cs="SimSun"/>
          <w:sz w:val="22"/>
          <w:szCs w:val="22"/>
          <w:spacing w:val="2"/>
        </w:rPr>
        <w:t xml:space="preserve">  </w:t>
      </w:r>
      <w:r>
        <w:rPr>
          <w:rFonts w:ascii="SimSun" w:hAnsi="SimSun" w:eastAsia="SimSun" w:cs="SimSun"/>
          <w:sz w:val="22"/>
          <w:szCs w:val="22"/>
          <w:spacing w:val="-1"/>
        </w:rPr>
        <w:t>3.0的独特动力就是个人在全球范围内的合作与竞争……全世</w:t>
      </w:r>
      <w:r>
        <w:rPr>
          <w:rFonts w:ascii="SimSun" w:hAnsi="SimSun" w:eastAsia="SimSun" w:cs="SimSun"/>
          <w:sz w:val="22"/>
          <w:szCs w:val="22"/>
          <w:spacing w:val="14"/>
        </w:rPr>
        <w:t xml:space="preserve"> </w:t>
      </w:r>
      <w:r>
        <w:rPr>
          <w:rFonts w:ascii="SimSun" w:hAnsi="SimSun" w:eastAsia="SimSun" w:cs="SimSun"/>
          <w:sz w:val="22"/>
          <w:szCs w:val="22"/>
          <w:spacing w:val="-3"/>
        </w:rPr>
        <w:t>界的人们马上开始觉醒，意识到他们拥有了前所未有的力量，</w:t>
      </w:r>
      <w:r>
        <w:rPr>
          <w:rFonts w:ascii="SimSun" w:hAnsi="SimSun" w:eastAsia="SimSun" w:cs="SimSun"/>
          <w:sz w:val="22"/>
          <w:szCs w:val="22"/>
          <w:spacing w:val="17"/>
        </w:rPr>
        <w:t xml:space="preserve"> </w:t>
      </w:r>
      <w:r>
        <w:rPr>
          <w:rFonts w:ascii="SimSun" w:hAnsi="SimSun" w:eastAsia="SimSun" w:cs="SimSun"/>
          <w:sz w:val="22"/>
          <w:szCs w:val="22"/>
          <w:spacing w:val="-6"/>
        </w:rPr>
        <w:t>可以作为一个个体走向全球；他们要与这个地球上其他的个体</w:t>
      </w:r>
    </w:p>
    <w:p>
      <w:pPr>
        <w:spacing w:line="218" w:lineRule="auto"/>
        <w:rPr>
          <w:rFonts w:ascii="SimSun" w:hAnsi="SimSun" w:eastAsia="SimSun" w:cs="SimSun"/>
          <w:sz w:val="22"/>
          <w:szCs w:val="22"/>
        </w:rPr>
      </w:pPr>
      <w:r>
        <w:rPr>
          <w:rFonts w:ascii="SimSun" w:hAnsi="SimSun" w:eastAsia="SimSun" w:cs="SimSun"/>
          <w:sz w:val="22"/>
          <w:szCs w:val="22"/>
          <w:spacing w:val="-10"/>
        </w:rPr>
        <w:t>进行竞争，同时有更多的机会与之合作。”</w:t>
      </w:r>
    </w:p>
    <w:p>
      <w:pPr>
        <w:spacing w:line="218" w:lineRule="auto"/>
        <w:sectPr>
          <w:footerReference w:type="default" r:id="rId711"/>
          <w:pgSz w:w="7530" w:h="11370"/>
          <w:pgMar w:top="174" w:right="804" w:bottom="479" w:left="839" w:header="0" w:footer="193" w:gutter="0"/>
        </w:sectPr>
        <w:rPr>
          <w:rFonts w:ascii="SimSun" w:hAnsi="SimSun" w:eastAsia="SimSun" w:cs="SimSun"/>
          <w:sz w:val="22"/>
          <w:szCs w:val="22"/>
        </w:rPr>
      </w:pPr>
    </w:p>
    <w:p>
      <w:pPr>
        <w:ind w:left="862"/>
        <w:spacing w:line="211" w:lineRule="auto"/>
        <w:rPr>
          <w:rFonts w:ascii="SimSun" w:hAnsi="SimSun" w:eastAsia="SimSun" w:cs="SimSun"/>
          <w:sz w:val="16"/>
          <w:szCs w:val="16"/>
        </w:rPr>
      </w:pPr>
      <w:r>
        <w:drawing>
          <wp:anchor distT="0" distB="0" distL="0" distR="0" simplePos="0" relativeHeight="254624768" behindDoc="1" locked="0" layoutInCell="0" allowOverlap="1">
            <wp:simplePos x="0" y="0"/>
            <wp:positionH relativeFrom="page">
              <wp:posOffset>0</wp:posOffset>
            </wp:positionH>
            <wp:positionV relativeFrom="page">
              <wp:posOffset>0</wp:posOffset>
            </wp:positionV>
            <wp:extent cx="552453" cy="654052"/>
            <wp:effectExtent l="0" t="0" r="0" b="0"/>
            <wp:wrapNone/>
            <wp:docPr id="798" name="IM 798"/>
            <wp:cNvGraphicFramePr/>
            <a:graphic>
              <a:graphicData uri="http://schemas.openxmlformats.org/drawingml/2006/picture">
                <pic:pic>
                  <pic:nvPicPr>
                    <pic:cNvPr id="798" name="IM 798"/>
                    <pic:cNvPicPr/>
                  </pic:nvPicPr>
                  <pic:blipFill>
                    <a:blip r:embed="rId713"/>
                    <a:stretch>
                      <a:fillRect/>
                    </a:stretch>
                  </pic:blipFill>
                  <pic:spPr>
                    <a:xfrm rot="0">
                      <a:off x="0" y="0"/>
                      <a:ext cx="552453" cy="654052"/>
                    </a:xfrm>
                    <a:prstGeom prst="rect">
                      <a:avLst/>
                    </a:prstGeom>
                  </pic:spPr>
                </pic:pic>
              </a:graphicData>
            </a:graphic>
          </wp:anchor>
        </w:drawing>
      </w:r>
      <w:r>
        <w:rPr>
          <w:rFonts w:ascii="SimSun" w:hAnsi="SimSun" w:eastAsia="SimSun" w:cs="SimSun"/>
          <w:sz w:val="16"/>
          <w:szCs w:val="16"/>
          <w:b/>
          <w:bCs/>
          <w:color w:val="E6801A"/>
          <w:spacing w:val="-4"/>
        </w:rPr>
        <w:t>数据为王</w:t>
      </w:r>
    </w:p>
    <w:p>
      <w:pPr>
        <w:ind w:left="1179"/>
        <w:spacing w:line="227" w:lineRule="auto"/>
        <w:rPr>
          <w:rFonts w:ascii="KaiTi" w:hAnsi="KaiTi" w:eastAsia="KaiTi" w:cs="KaiTi"/>
          <w:sz w:val="16"/>
          <w:szCs w:val="16"/>
        </w:rPr>
      </w:pPr>
      <w:r>
        <w:rPr>
          <w:rFonts w:ascii="KaiTi" w:hAnsi="KaiTi" w:eastAsia="KaiTi" w:cs="KaiTi"/>
          <w:sz w:val="16"/>
          <w:szCs w:val="16"/>
          <w:spacing w:val="-6"/>
        </w:rPr>
        <w:t>打开工</w:t>
      </w:r>
      <w:r>
        <w:rPr>
          <w:rFonts w:ascii="KaiTi" w:hAnsi="KaiTi" w:eastAsia="KaiTi" w:cs="KaiTi"/>
          <w:sz w:val="16"/>
          <w:szCs w:val="16"/>
          <w:color w:val="4C32CC"/>
          <w:spacing w:val="-6"/>
        </w:rPr>
        <w:t>业</w:t>
      </w:r>
      <w:r>
        <w:rPr>
          <w:rFonts w:ascii="KaiTi" w:hAnsi="KaiTi" w:eastAsia="KaiTi" w:cs="KaiTi"/>
          <w:sz w:val="16"/>
          <w:szCs w:val="16"/>
          <w:spacing w:val="-6"/>
        </w:rPr>
        <w:t>数据治理之门</w:t>
      </w:r>
    </w:p>
    <w:p>
      <w:pPr>
        <w:pStyle w:val="BodyText"/>
        <w:spacing w:line="330" w:lineRule="auto"/>
        <w:rPr/>
      </w:pPr>
      <w:r/>
    </w:p>
    <w:p>
      <w:pPr>
        <w:pStyle w:val="BodyText"/>
        <w:spacing w:line="330" w:lineRule="auto"/>
        <w:rPr/>
      </w:pPr>
      <w:r/>
    </w:p>
    <w:p>
      <w:pPr>
        <w:ind w:left="863"/>
        <w:spacing w:before="71" w:line="222" w:lineRule="auto"/>
        <w:outlineLvl w:val="1"/>
        <w:rPr>
          <w:rFonts w:ascii="YouYuan" w:hAnsi="YouYuan" w:eastAsia="YouYuan" w:cs="YouYuan"/>
          <w:sz w:val="22"/>
          <w:szCs w:val="22"/>
        </w:rPr>
      </w:pPr>
      <w:r>
        <w:rPr>
          <w:rFonts w:ascii="YouYuan" w:hAnsi="YouYuan" w:eastAsia="YouYuan" w:cs="YouYuan"/>
          <w:sz w:val="22"/>
          <w:szCs w:val="22"/>
          <w:b/>
          <w:bCs/>
          <w:color w:val="F57514"/>
          <w:spacing w:val="2"/>
        </w:rPr>
        <w:t>一</w:t>
      </w:r>
      <w:r>
        <w:rPr>
          <w:rFonts w:ascii="YouYuan" w:hAnsi="YouYuan" w:eastAsia="YouYuan" w:cs="YouYuan"/>
          <w:sz w:val="22"/>
          <w:szCs w:val="22"/>
          <w:color w:val="F57514"/>
          <w:spacing w:val="-64"/>
        </w:rPr>
        <w:t xml:space="preserve"> </w:t>
      </w:r>
      <w:r>
        <w:rPr>
          <w:rFonts w:ascii="YouYuan" w:hAnsi="YouYuan" w:eastAsia="YouYuan" w:cs="YouYuan"/>
          <w:sz w:val="22"/>
          <w:szCs w:val="22"/>
          <w:b/>
          <w:bCs/>
          <w:color w:val="F57514"/>
          <w:spacing w:val="2"/>
        </w:rPr>
        <w:t>、新个体经济</w:t>
      </w:r>
    </w:p>
    <w:p>
      <w:pPr>
        <w:pStyle w:val="BodyText"/>
        <w:spacing w:line="252" w:lineRule="auto"/>
        <w:rPr/>
      </w:pPr>
      <w:r/>
    </w:p>
    <w:p>
      <w:pPr>
        <w:ind w:left="860" w:firstLine="459"/>
        <w:spacing w:before="71" w:line="369" w:lineRule="auto"/>
        <w:jc w:val="both"/>
        <w:rPr>
          <w:rFonts w:ascii="SimSun" w:hAnsi="SimSun" w:eastAsia="SimSun" w:cs="SimSun"/>
          <w:sz w:val="22"/>
          <w:szCs w:val="22"/>
        </w:rPr>
      </w:pPr>
      <w:r>
        <w:rPr>
          <w:rFonts w:ascii="SimSun" w:hAnsi="SimSun" w:eastAsia="SimSun" w:cs="SimSun"/>
          <w:sz w:val="22"/>
          <w:szCs w:val="22"/>
          <w:spacing w:val="-6"/>
        </w:rPr>
        <w:t>个体经济原指劳动者从事个体劳动和个体经营的私有制经</w:t>
      </w:r>
      <w:r>
        <w:rPr>
          <w:rFonts w:ascii="SimSun" w:hAnsi="SimSun" w:eastAsia="SimSun" w:cs="SimSun"/>
          <w:sz w:val="22"/>
          <w:szCs w:val="22"/>
          <w:spacing w:val="8"/>
        </w:rPr>
        <w:t xml:space="preserve"> </w:t>
      </w:r>
      <w:r>
        <w:rPr>
          <w:rFonts w:ascii="SimSun" w:hAnsi="SimSun" w:eastAsia="SimSun" w:cs="SimSun"/>
          <w:sz w:val="22"/>
          <w:szCs w:val="22"/>
          <w:spacing w:val="-10"/>
        </w:rPr>
        <w:t>济，具有规模小、流程简单、经营灵活等特点。数字经济时</w:t>
      </w:r>
      <w:r>
        <w:rPr>
          <w:rFonts w:ascii="SimSun" w:hAnsi="SimSun" w:eastAsia="SimSun" w:cs="SimSun"/>
          <w:sz w:val="22"/>
          <w:szCs w:val="22"/>
          <w:spacing w:val="-11"/>
        </w:rPr>
        <w:t>代，</w:t>
      </w:r>
      <w:r>
        <w:rPr>
          <w:rFonts w:ascii="SimSun" w:hAnsi="SimSun" w:eastAsia="SimSun" w:cs="SimSun"/>
          <w:sz w:val="22"/>
          <w:szCs w:val="22"/>
        </w:rPr>
        <w:t xml:space="preserve"> </w:t>
      </w:r>
      <w:r>
        <w:rPr>
          <w:rFonts w:ascii="SimSun" w:hAnsi="SimSun" w:eastAsia="SimSun" w:cs="SimSun"/>
          <w:sz w:val="22"/>
          <w:szCs w:val="22"/>
          <w:spacing w:val="-6"/>
        </w:rPr>
        <w:t>个人经济随互联网平台发展而持续壮大，越来越多的个体积极</w:t>
      </w:r>
      <w:r>
        <w:rPr>
          <w:rFonts w:ascii="SimSun" w:hAnsi="SimSun" w:eastAsia="SimSun" w:cs="SimSun"/>
          <w:sz w:val="22"/>
          <w:szCs w:val="22"/>
        </w:rPr>
        <w:t xml:space="preserve">  </w:t>
      </w:r>
      <w:r>
        <w:rPr>
          <w:rFonts w:ascii="SimSun" w:hAnsi="SimSun" w:eastAsia="SimSun" w:cs="SimSun"/>
          <w:sz w:val="22"/>
          <w:szCs w:val="22"/>
          <w:spacing w:val="-6"/>
        </w:rPr>
        <w:t>融入平台的设计、生产、营销、服务等环节，通过共享平台各</w:t>
      </w:r>
      <w:r>
        <w:rPr>
          <w:rFonts w:ascii="SimSun" w:hAnsi="SimSun" w:eastAsia="SimSun" w:cs="SimSun"/>
          <w:sz w:val="22"/>
          <w:szCs w:val="22"/>
        </w:rPr>
        <w:t xml:space="preserve">  </w:t>
      </w:r>
      <w:r>
        <w:rPr>
          <w:rFonts w:ascii="SimSun" w:hAnsi="SimSun" w:eastAsia="SimSun" w:cs="SimSun"/>
          <w:sz w:val="22"/>
          <w:szCs w:val="22"/>
          <w:spacing w:val="-6"/>
        </w:rPr>
        <w:t>类资源、分享平台收益，实现自我就业模式创新，使得个体经</w:t>
      </w:r>
    </w:p>
    <w:p>
      <w:pPr>
        <w:ind w:left="860"/>
        <w:spacing w:line="219" w:lineRule="auto"/>
        <w:rPr>
          <w:rFonts w:ascii="SimSun" w:hAnsi="SimSun" w:eastAsia="SimSun" w:cs="SimSun"/>
          <w:sz w:val="22"/>
          <w:szCs w:val="22"/>
        </w:rPr>
      </w:pPr>
      <w:r>
        <w:rPr>
          <w:rFonts w:ascii="SimSun" w:hAnsi="SimSun" w:eastAsia="SimSun" w:cs="SimSun"/>
          <w:sz w:val="22"/>
          <w:szCs w:val="22"/>
          <w:spacing w:val="-11"/>
        </w:rPr>
        <w:t>济绽放出新的发展活力。</w:t>
      </w:r>
    </w:p>
    <w:p>
      <w:pPr>
        <w:ind w:left="860" w:firstLine="439"/>
        <w:spacing w:before="182" w:line="369" w:lineRule="auto"/>
        <w:jc w:val="both"/>
        <w:rPr>
          <w:rFonts w:ascii="SimSun" w:hAnsi="SimSun" w:eastAsia="SimSun" w:cs="SimSun"/>
          <w:sz w:val="22"/>
          <w:szCs w:val="22"/>
        </w:rPr>
      </w:pPr>
      <w:r>
        <w:rPr>
          <w:rFonts w:ascii="SimSun" w:hAnsi="SimSun" w:eastAsia="SimSun" w:cs="SimSun"/>
          <w:sz w:val="22"/>
          <w:szCs w:val="22"/>
          <w:spacing w:val="-6"/>
        </w:rPr>
        <w:t>随着个体对于知识和信息的把握，以及个体能力借助于技 </w:t>
      </w:r>
      <w:r>
        <w:rPr>
          <w:rFonts w:ascii="SimSun" w:hAnsi="SimSun" w:eastAsia="SimSun" w:cs="SimSun"/>
          <w:sz w:val="22"/>
          <w:szCs w:val="22"/>
          <w:spacing w:val="-6"/>
        </w:rPr>
        <w:t>术发挥得更加强大的时候，成员不再依赖于组织，而是依赖于</w:t>
      </w:r>
      <w:r>
        <w:rPr>
          <w:rFonts w:ascii="SimSun" w:hAnsi="SimSun" w:eastAsia="SimSun" w:cs="SimSun"/>
          <w:sz w:val="22"/>
          <w:szCs w:val="22"/>
          <w:spacing w:val="1"/>
        </w:rPr>
        <w:t xml:space="preserve">  </w:t>
      </w:r>
      <w:r>
        <w:rPr>
          <w:rFonts w:ascii="SimSun" w:hAnsi="SimSun" w:eastAsia="SimSun" w:cs="SimSun"/>
          <w:sz w:val="22"/>
          <w:szCs w:val="22"/>
          <w:spacing w:val="-6"/>
        </w:rPr>
        <w:t>自己的知识与能力。成员与组织之间的关系，也不再是层级关</w:t>
      </w:r>
      <w:r>
        <w:rPr>
          <w:rFonts w:ascii="SimSun" w:hAnsi="SimSun" w:eastAsia="SimSun" w:cs="SimSun"/>
          <w:sz w:val="22"/>
          <w:szCs w:val="22"/>
        </w:rPr>
        <w:t xml:space="preserve">  </w:t>
      </w:r>
      <w:r>
        <w:rPr>
          <w:rFonts w:ascii="SimSun" w:hAnsi="SimSun" w:eastAsia="SimSun" w:cs="SimSun"/>
          <w:sz w:val="22"/>
          <w:szCs w:val="22"/>
          <w:spacing w:val="-6"/>
        </w:rPr>
        <w:t>系，而是合作关系，甚至是平等的关系。这些改变，意味着雇</w:t>
      </w:r>
      <w:r>
        <w:rPr>
          <w:rFonts w:ascii="SimSun" w:hAnsi="SimSun" w:eastAsia="SimSun" w:cs="SimSun"/>
          <w:sz w:val="22"/>
          <w:szCs w:val="22"/>
          <w:spacing w:val="2"/>
        </w:rPr>
        <w:t xml:space="preserve">  </w:t>
      </w:r>
      <w:r>
        <w:rPr>
          <w:rFonts w:ascii="SimSun" w:hAnsi="SimSun" w:eastAsia="SimSun" w:cs="SimSun"/>
          <w:sz w:val="22"/>
          <w:szCs w:val="22"/>
          <w:spacing w:val="-6"/>
        </w:rPr>
        <w:t>佣关系已经开始解除，人们之所以还在一个组织中，是因</w:t>
      </w:r>
      <w:r>
        <w:rPr>
          <w:rFonts w:ascii="SimSun" w:hAnsi="SimSun" w:eastAsia="SimSun" w:cs="SimSun"/>
          <w:sz w:val="22"/>
          <w:szCs w:val="22"/>
          <w:spacing w:val="-7"/>
        </w:rPr>
        <w:t>为组</w:t>
      </w:r>
      <w:r>
        <w:rPr>
          <w:rFonts w:ascii="SimSun" w:hAnsi="SimSun" w:eastAsia="SimSun" w:cs="SimSun"/>
          <w:sz w:val="22"/>
          <w:szCs w:val="22"/>
        </w:rPr>
        <w:t xml:space="preserve">  </w:t>
      </w:r>
      <w:r>
        <w:rPr>
          <w:rFonts w:ascii="SimSun" w:hAnsi="SimSun" w:eastAsia="SimSun" w:cs="SimSun"/>
          <w:sz w:val="22"/>
          <w:szCs w:val="22"/>
          <w:spacing w:val="-3"/>
        </w:rPr>
        <w:t>织拥有资源与平台，倘若资源与平台进一步社会化、网络化，</w:t>
      </w:r>
      <w:r>
        <w:rPr>
          <w:rFonts w:ascii="SimSun" w:hAnsi="SimSun" w:eastAsia="SimSun" w:cs="SimSun"/>
          <w:sz w:val="22"/>
          <w:szCs w:val="22"/>
          <w:spacing w:val="18"/>
        </w:rPr>
        <w:t xml:space="preserve"> </w:t>
      </w:r>
      <w:r>
        <w:rPr>
          <w:rFonts w:ascii="SimSun" w:hAnsi="SimSun" w:eastAsia="SimSun" w:cs="SimSun"/>
          <w:sz w:val="22"/>
          <w:szCs w:val="22"/>
          <w:spacing w:val="-6"/>
        </w:rPr>
        <w:t>个体的自主性就会更加被显现出来。企业将会从金字塔式的科 </w:t>
      </w:r>
      <w:r>
        <w:rPr>
          <w:rFonts w:ascii="SimSun" w:hAnsi="SimSun" w:eastAsia="SimSun" w:cs="SimSun"/>
          <w:sz w:val="22"/>
          <w:szCs w:val="22"/>
          <w:spacing w:val="-2"/>
        </w:rPr>
        <w:t>层组织重塑为以创业小微为基本单元的“创客工地”,员工从</w:t>
      </w:r>
      <w:r>
        <w:rPr>
          <w:rFonts w:ascii="SimSun" w:hAnsi="SimSun" w:eastAsia="SimSun" w:cs="SimSun"/>
          <w:sz w:val="22"/>
          <w:szCs w:val="22"/>
        </w:rPr>
        <w:t xml:space="preserve">  </w:t>
      </w:r>
      <w:r>
        <w:rPr>
          <w:rFonts w:ascii="SimSun" w:hAnsi="SimSun" w:eastAsia="SimSun" w:cs="SimSun"/>
          <w:sz w:val="22"/>
          <w:szCs w:val="22"/>
          <w:spacing w:val="-6"/>
        </w:rPr>
        <w:t>被动接受指令的执行者转变为主动为用户创造价值的创客和动</w:t>
      </w:r>
      <w:r>
        <w:rPr>
          <w:rFonts w:ascii="SimSun" w:hAnsi="SimSun" w:eastAsia="SimSun" w:cs="SimSun"/>
          <w:sz w:val="22"/>
          <w:szCs w:val="22"/>
          <w:spacing w:val="2"/>
        </w:rPr>
        <w:t xml:space="preserve">  </w:t>
      </w:r>
      <w:r>
        <w:rPr>
          <w:rFonts w:ascii="SimSun" w:hAnsi="SimSun" w:eastAsia="SimSun" w:cs="SimSun"/>
          <w:sz w:val="22"/>
          <w:szCs w:val="22"/>
          <w:spacing w:val="-6"/>
        </w:rPr>
        <w:t>态合伙人。企业通过建立新的组织模式，让员工拥有更多的机</w:t>
      </w:r>
      <w:r>
        <w:rPr>
          <w:rFonts w:ascii="SimSun" w:hAnsi="SimSun" w:eastAsia="SimSun" w:cs="SimSun"/>
          <w:sz w:val="22"/>
          <w:szCs w:val="22"/>
        </w:rPr>
        <w:t xml:space="preserve">  </w:t>
      </w:r>
      <w:r>
        <w:rPr>
          <w:rFonts w:ascii="SimSun" w:hAnsi="SimSun" w:eastAsia="SimSun" w:cs="SimSun"/>
          <w:sz w:val="22"/>
          <w:szCs w:val="22"/>
          <w:spacing w:val="-7"/>
        </w:rPr>
        <w:t>会和更广阔的舞台发挥自身优势，争当自己的</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7"/>
        </w:rPr>
        <w:t>CEO,</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7"/>
        </w:rPr>
        <w:t>从而充分</w:t>
      </w:r>
      <w:r>
        <w:rPr>
          <w:rFonts w:ascii="SimSun" w:hAnsi="SimSun" w:eastAsia="SimSun" w:cs="SimSun"/>
          <w:sz w:val="22"/>
          <w:szCs w:val="22"/>
        </w:rPr>
        <w:t xml:space="preserve">  </w:t>
      </w:r>
      <w:r>
        <w:rPr>
          <w:rFonts w:ascii="SimSun" w:hAnsi="SimSun" w:eastAsia="SimSun" w:cs="SimSun"/>
          <w:sz w:val="22"/>
          <w:szCs w:val="22"/>
          <w:spacing w:val="-10"/>
        </w:rPr>
        <w:t>释放个人的潜在能力。海尔集团充分把握了“人人创客”理</w:t>
      </w:r>
      <w:r>
        <w:rPr>
          <w:rFonts w:ascii="SimSun" w:hAnsi="SimSun" w:eastAsia="SimSun" w:cs="SimSun"/>
          <w:sz w:val="22"/>
          <w:szCs w:val="22"/>
          <w:spacing w:val="-11"/>
        </w:rPr>
        <w:t>念，</w:t>
      </w:r>
      <w:r>
        <w:rPr>
          <w:rFonts w:ascii="SimSun" w:hAnsi="SimSun" w:eastAsia="SimSun" w:cs="SimSun"/>
          <w:sz w:val="22"/>
          <w:szCs w:val="22"/>
        </w:rPr>
        <w:t xml:space="preserve"> </w:t>
      </w:r>
      <w:r>
        <w:rPr>
          <w:rFonts w:ascii="SimSun" w:hAnsi="SimSun" w:eastAsia="SimSun" w:cs="SimSun"/>
          <w:sz w:val="22"/>
          <w:szCs w:val="22"/>
          <w:spacing w:val="-6"/>
        </w:rPr>
        <w:t>将企业人员分为平台主、小微主和创客三类，平台主是平台管</w:t>
      </w:r>
    </w:p>
    <w:p>
      <w:pPr>
        <w:ind w:left="860"/>
        <w:spacing w:before="1" w:line="219" w:lineRule="auto"/>
        <w:rPr>
          <w:rFonts w:ascii="SimSun" w:hAnsi="SimSun" w:eastAsia="SimSun" w:cs="SimSun"/>
          <w:sz w:val="22"/>
          <w:szCs w:val="22"/>
        </w:rPr>
      </w:pPr>
      <w:r>
        <w:rPr>
          <w:rFonts w:ascii="SimSun" w:hAnsi="SimSun" w:eastAsia="SimSun" w:cs="SimSun"/>
          <w:sz w:val="22"/>
          <w:szCs w:val="22"/>
          <w:spacing w:val="-5"/>
        </w:rPr>
        <w:t>理者，小微主是小微的负责人，创客是小微的员工。创</w:t>
      </w:r>
      <w:r>
        <w:rPr>
          <w:rFonts w:ascii="SimSun" w:hAnsi="SimSun" w:eastAsia="SimSun" w:cs="SimSun"/>
          <w:sz w:val="22"/>
          <w:szCs w:val="22"/>
          <w:spacing w:val="-6"/>
        </w:rPr>
        <w:t>业小微</w:t>
      </w:r>
    </w:p>
    <w:p>
      <w:pPr>
        <w:spacing w:line="219" w:lineRule="auto"/>
        <w:sectPr>
          <w:footerReference w:type="default" r:id="rId712"/>
          <w:pgSz w:w="7560" w:h="11380"/>
          <w:pgMar w:top="164" w:right="820" w:bottom="519" w:left="0" w:header="0" w:footer="233" w:gutter="0"/>
        </w:sectPr>
        <w:rPr>
          <w:rFonts w:ascii="SimSun" w:hAnsi="SimSun" w:eastAsia="SimSun" w:cs="SimSun"/>
          <w:sz w:val="22"/>
          <w:szCs w:val="22"/>
        </w:rPr>
      </w:pPr>
    </w:p>
    <w:p>
      <w:pPr>
        <w:ind w:left="5349"/>
        <w:spacing w:line="207" w:lineRule="auto"/>
        <w:rPr>
          <w:rFonts w:ascii="SimSun" w:hAnsi="SimSun" w:eastAsia="SimSun" w:cs="SimSun"/>
          <w:sz w:val="16"/>
          <w:szCs w:val="16"/>
        </w:rPr>
      </w:pPr>
      <w:r>
        <w:rPr>
          <w:rFonts w:ascii="SimSun" w:hAnsi="SimSun" w:eastAsia="SimSun" w:cs="SimSun"/>
          <w:sz w:val="16"/>
          <w:szCs w:val="16"/>
          <w:spacing w:val="-10"/>
        </w:rPr>
        <w:t>未来篇</w:t>
      </w:r>
    </w:p>
    <w:p>
      <w:pPr>
        <w:ind w:left="4879"/>
        <w:spacing w:line="219" w:lineRule="auto"/>
        <w:rPr>
          <w:rFonts w:ascii="SimSun" w:hAnsi="SimSun" w:eastAsia="SimSun" w:cs="SimSun"/>
          <w:sz w:val="16"/>
          <w:szCs w:val="16"/>
        </w:rPr>
      </w:pPr>
      <w:r>
        <w:rPr>
          <w:rFonts w:ascii="SimSun" w:hAnsi="SimSun" w:eastAsia="SimSun" w:cs="SimSun"/>
          <w:sz w:val="16"/>
          <w:szCs w:val="16"/>
          <w:color w:val="FB9016"/>
          <w:spacing w:val="-8"/>
        </w:rPr>
        <w:t>释放数据潜能</w:t>
      </w:r>
    </w:p>
    <w:p>
      <w:pPr>
        <w:pStyle w:val="BodyText"/>
        <w:spacing w:line="312" w:lineRule="auto"/>
        <w:rPr/>
      </w:pPr>
      <w:r/>
    </w:p>
    <w:p>
      <w:pPr>
        <w:pStyle w:val="BodyText"/>
        <w:spacing w:line="313" w:lineRule="auto"/>
        <w:rPr/>
      </w:pPr>
      <w:r/>
    </w:p>
    <w:p>
      <w:pPr>
        <w:ind w:right="99"/>
        <w:spacing w:before="72" w:line="361" w:lineRule="auto"/>
        <w:jc w:val="both"/>
        <w:rPr>
          <w:rFonts w:ascii="SimSun" w:hAnsi="SimSun" w:eastAsia="SimSun" w:cs="SimSun"/>
          <w:sz w:val="22"/>
          <w:szCs w:val="22"/>
        </w:rPr>
      </w:pPr>
      <w:r>
        <w:rPr>
          <w:rFonts w:ascii="SimSun" w:hAnsi="SimSun" w:eastAsia="SimSun" w:cs="SimSun"/>
          <w:sz w:val="22"/>
          <w:szCs w:val="22"/>
          <w:spacing w:val="-6"/>
        </w:rPr>
        <w:t>作为海尔的基本单元，是独立运营的个体，享有决策权、用人</w:t>
      </w:r>
      <w:r>
        <w:rPr>
          <w:rFonts w:ascii="SimSun" w:hAnsi="SimSun" w:eastAsia="SimSun" w:cs="SimSun"/>
          <w:sz w:val="22"/>
          <w:szCs w:val="22"/>
          <w:spacing w:val="10"/>
        </w:rPr>
        <w:t xml:space="preserve"> </w:t>
      </w:r>
      <w:r>
        <w:rPr>
          <w:rFonts w:ascii="SimSun" w:hAnsi="SimSun" w:eastAsia="SimSun" w:cs="SimSun"/>
          <w:sz w:val="22"/>
          <w:szCs w:val="22"/>
          <w:spacing w:val="-6"/>
        </w:rPr>
        <w:t>权和分配权，在市场竞争中优胜劣汰、创新发展。经过体制重</w:t>
      </w:r>
      <w:r>
        <w:rPr>
          <w:rFonts w:ascii="SimSun" w:hAnsi="SimSun" w:eastAsia="SimSun" w:cs="SimSun"/>
          <w:sz w:val="22"/>
          <w:szCs w:val="22"/>
          <w:spacing w:val="11"/>
        </w:rPr>
        <w:t xml:space="preserve"> </w:t>
      </w:r>
      <w:r>
        <w:rPr>
          <w:rFonts w:ascii="SimSun" w:hAnsi="SimSun" w:eastAsia="SimSun" w:cs="SimSun"/>
          <w:sz w:val="22"/>
          <w:szCs w:val="22"/>
          <w:spacing w:val="2"/>
        </w:rPr>
        <w:t>塑和人员分流，虽然海尔在册人员比最高峰时减少了45%,但</w:t>
      </w:r>
    </w:p>
    <w:p>
      <w:pPr>
        <w:spacing w:line="218" w:lineRule="auto"/>
        <w:rPr>
          <w:rFonts w:ascii="SimSun" w:hAnsi="SimSun" w:eastAsia="SimSun" w:cs="SimSun"/>
          <w:sz w:val="22"/>
          <w:szCs w:val="22"/>
        </w:rPr>
      </w:pPr>
      <w:r>
        <w:rPr>
          <w:rFonts w:ascii="SimSun" w:hAnsi="SimSun" w:eastAsia="SimSun" w:cs="SimSun"/>
          <w:sz w:val="22"/>
          <w:szCs w:val="22"/>
          <w:spacing w:val="-5"/>
        </w:rPr>
        <w:t>是海尔平台为全社会提供的就业机会超过160万。</w:t>
      </w:r>
    </w:p>
    <w:p>
      <w:pPr>
        <w:ind w:firstLine="449"/>
        <w:spacing w:before="165" w:line="353" w:lineRule="auto"/>
        <w:jc w:val="both"/>
        <w:rPr>
          <w:rFonts w:ascii="SimSun" w:hAnsi="SimSun" w:eastAsia="SimSun" w:cs="SimSun"/>
          <w:sz w:val="22"/>
          <w:szCs w:val="22"/>
        </w:rPr>
      </w:pPr>
      <w:r>
        <w:rPr>
          <w:rFonts w:ascii="SimSun" w:hAnsi="SimSun" w:eastAsia="SimSun" w:cs="SimSun"/>
          <w:sz w:val="22"/>
          <w:szCs w:val="22"/>
          <w:spacing w:val="-11"/>
        </w:rPr>
        <w:t>基于网络的大规模、多角色、实时互动协作机制正在兴起，</w:t>
      </w:r>
      <w:r>
        <w:rPr>
          <w:rFonts w:ascii="SimSun" w:hAnsi="SimSun" w:eastAsia="SimSun" w:cs="SimSun"/>
          <w:sz w:val="22"/>
          <w:szCs w:val="22"/>
          <w:spacing w:val="4"/>
        </w:rPr>
        <w:t xml:space="preserve"> </w:t>
      </w:r>
      <w:r>
        <w:rPr>
          <w:rFonts w:ascii="SimSun" w:hAnsi="SimSun" w:eastAsia="SimSun" w:cs="SimSun"/>
          <w:sz w:val="22"/>
          <w:szCs w:val="22"/>
          <w:spacing w:val="-6"/>
        </w:rPr>
        <w:t>开放、对等、共享以及全球运作正在取代旧的商业教条，对原</w:t>
      </w:r>
      <w:r>
        <w:rPr>
          <w:rFonts w:ascii="SimSun" w:hAnsi="SimSun" w:eastAsia="SimSun" w:cs="SimSun"/>
          <w:sz w:val="22"/>
          <w:szCs w:val="22"/>
          <w:spacing w:val="9"/>
        </w:rPr>
        <w:t xml:space="preserve">  </w:t>
      </w:r>
      <w:r>
        <w:rPr>
          <w:rFonts w:ascii="SimSun" w:hAnsi="SimSun" w:eastAsia="SimSun" w:cs="SimSun"/>
          <w:sz w:val="22"/>
          <w:szCs w:val="22"/>
          <w:spacing w:val="-6"/>
        </w:rPr>
        <w:t>有的生产组织体系、企业边界以及劳动雇佣关系形成了新一轮</w:t>
      </w:r>
      <w:r>
        <w:rPr>
          <w:rFonts w:ascii="SimSun" w:hAnsi="SimSun" w:eastAsia="SimSun" w:cs="SimSun"/>
          <w:sz w:val="22"/>
          <w:szCs w:val="22"/>
          <w:spacing w:val="5"/>
        </w:rPr>
        <w:t xml:space="preserve">  </w:t>
      </w:r>
      <w:r>
        <w:rPr>
          <w:rFonts w:ascii="SimSun" w:hAnsi="SimSun" w:eastAsia="SimSun" w:cs="SimSun"/>
          <w:sz w:val="22"/>
          <w:szCs w:val="22"/>
          <w:spacing w:val="-5"/>
        </w:rPr>
        <w:t>的冲击，全球新型社会化分工协作组织模式</w:t>
      </w:r>
      <w:r>
        <w:rPr>
          <w:rFonts w:ascii="SimSun" w:hAnsi="SimSun" w:eastAsia="SimSun" w:cs="SimSun"/>
          <w:sz w:val="22"/>
          <w:szCs w:val="22"/>
          <w:spacing w:val="-6"/>
        </w:rPr>
        <w:t>正在形成。波音制</w:t>
      </w:r>
      <w:r>
        <w:rPr>
          <w:rFonts w:ascii="SimSun" w:hAnsi="SimSun" w:eastAsia="SimSun" w:cs="SimSun"/>
          <w:sz w:val="22"/>
          <w:szCs w:val="22"/>
        </w:rPr>
        <w:t xml:space="preserve">  </w:t>
      </w:r>
      <w:r>
        <w:rPr>
          <w:rFonts w:ascii="SimSun" w:hAnsi="SimSun" w:eastAsia="SimSun" w:cs="SimSun"/>
          <w:sz w:val="22"/>
          <w:szCs w:val="22"/>
          <w:spacing w:val="6"/>
        </w:rPr>
        <w:t>造的“梦幻787”飞机研发生产实现了来自6个国家100多家 </w:t>
      </w:r>
      <w:r>
        <w:rPr>
          <w:rFonts w:ascii="SimSun" w:hAnsi="SimSun" w:eastAsia="SimSun" w:cs="SimSun"/>
          <w:sz w:val="22"/>
          <w:szCs w:val="22"/>
          <w:spacing w:val="-5"/>
        </w:rPr>
        <w:t>供应商数万人的在线协同研发，中国网约车每天也实</w:t>
      </w:r>
      <w:r>
        <w:rPr>
          <w:rFonts w:ascii="SimSun" w:hAnsi="SimSun" w:eastAsia="SimSun" w:cs="SimSun"/>
          <w:sz w:val="22"/>
          <w:szCs w:val="22"/>
          <w:spacing w:val="-6"/>
        </w:rPr>
        <w:t>现了2000</w:t>
      </w:r>
      <w:r>
        <w:rPr>
          <w:rFonts w:ascii="SimSun" w:hAnsi="SimSun" w:eastAsia="SimSun" w:cs="SimSun"/>
          <w:sz w:val="22"/>
          <w:szCs w:val="22"/>
        </w:rPr>
        <w:t xml:space="preserve">  </w:t>
      </w:r>
      <w:r>
        <w:rPr>
          <w:rFonts w:ascii="SimSun" w:hAnsi="SimSun" w:eastAsia="SimSun" w:cs="SimSun"/>
          <w:sz w:val="22"/>
          <w:szCs w:val="22"/>
          <w:spacing w:val="-5"/>
        </w:rPr>
        <w:t>万级出行人口与司机的业务协同。“双11”是阿里平台数亿消</w:t>
      </w:r>
    </w:p>
    <w:p>
      <w:pPr>
        <w:spacing w:line="219" w:lineRule="auto"/>
        <w:rPr>
          <w:rFonts w:ascii="SimSun" w:hAnsi="SimSun" w:eastAsia="SimSun" w:cs="SimSun"/>
          <w:sz w:val="22"/>
          <w:szCs w:val="22"/>
        </w:rPr>
      </w:pPr>
      <w:r>
        <w:rPr>
          <w:rFonts w:ascii="SimSun" w:hAnsi="SimSun" w:eastAsia="SimSun" w:cs="SimSun"/>
          <w:sz w:val="22"/>
          <w:szCs w:val="22"/>
          <w:spacing w:val="-6"/>
        </w:rPr>
        <w:t>费者、3600万各类主体广泛参与的协作体系。</w:t>
      </w:r>
    </w:p>
    <w:p>
      <w:pPr>
        <w:ind w:right="19" w:firstLine="460"/>
        <w:spacing w:before="202" w:line="354" w:lineRule="auto"/>
        <w:jc w:val="both"/>
        <w:rPr>
          <w:rFonts w:ascii="SimSun" w:hAnsi="SimSun" w:eastAsia="SimSun" w:cs="SimSun"/>
          <w:sz w:val="22"/>
          <w:szCs w:val="22"/>
        </w:rPr>
      </w:pPr>
      <w:r>
        <w:rPr>
          <w:rFonts w:ascii="SimSun" w:hAnsi="SimSun" w:eastAsia="SimSun" w:cs="SimSun"/>
          <w:sz w:val="22"/>
          <w:szCs w:val="22"/>
          <w:spacing w:val="-6"/>
        </w:rPr>
        <w:t>当前，个体经济发展迅猛。北京大学发布的《中国个</w:t>
      </w:r>
      <w:r>
        <w:rPr>
          <w:rFonts w:ascii="SimSun" w:hAnsi="SimSun" w:eastAsia="SimSun" w:cs="SimSun"/>
          <w:sz w:val="22"/>
          <w:szCs w:val="22"/>
          <w:spacing w:val="-7"/>
        </w:rPr>
        <w:t>体经</w:t>
      </w:r>
      <w:r>
        <w:rPr>
          <w:rFonts w:ascii="SimSun" w:hAnsi="SimSun" w:eastAsia="SimSun" w:cs="SimSun"/>
          <w:sz w:val="22"/>
          <w:szCs w:val="22"/>
        </w:rPr>
        <w:t xml:space="preserve"> </w:t>
      </w:r>
      <w:r>
        <w:rPr>
          <w:rFonts w:ascii="SimSun" w:hAnsi="SimSun" w:eastAsia="SimSun" w:cs="SimSun"/>
          <w:sz w:val="22"/>
          <w:szCs w:val="22"/>
          <w:spacing w:val="2"/>
        </w:rPr>
        <w:t>营户系列报告》显示，2019年中国共有7.99亿就业人</w:t>
      </w:r>
      <w:r>
        <w:rPr>
          <w:rFonts w:ascii="SimSun" w:hAnsi="SimSun" w:eastAsia="SimSun" w:cs="SimSun"/>
          <w:sz w:val="22"/>
          <w:szCs w:val="22"/>
          <w:spacing w:val="1"/>
        </w:rPr>
        <w:t>口，其 </w:t>
      </w:r>
      <w:r>
        <w:rPr>
          <w:rFonts w:ascii="SimSun" w:hAnsi="SimSun" w:eastAsia="SimSun" w:cs="SimSun"/>
          <w:sz w:val="22"/>
          <w:szCs w:val="22"/>
          <w:spacing w:val="3"/>
        </w:rPr>
        <w:t>中个体就业人数高达2.3亿，近5年来个体经</w:t>
      </w:r>
      <w:r>
        <w:rPr>
          <w:rFonts w:ascii="SimSun" w:hAnsi="SimSun" w:eastAsia="SimSun" w:cs="SimSun"/>
          <w:sz w:val="22"/>
          <w:szCs w:val="22"/>
          <w:spacing w:val="2"/>
        </w:rPr>
        <w:t>济吸纳新就业占</w:t>
      </w:r>
      <w:r>
        <w:rPr>
          <w:rFonts w:ascii="SimSun" w:hAnsi="SimSun" w:eastAsia="SimSun" w:cs="SimSun"/>
          <w:sz w:val="22"/>
          <w:szCs w:val="22"/>
        </w:rPr>
        <w:t xml:space="preserve"> </w:t>
      </w:r>
      <w:r>
        <w:rPr>
          <w:rFonts w:ascii="SimSun" w:hAnsi="SimSun" w:eastAsia="SimSun" w:cs="SimSun"/>
          <w:sz w:val="22"/>
          <w:szCs w:val="22"/>
          <w:spacing w:val="-2"/>
        </w:rPr>
        <w:t>比达68.5%。其中，电商、新媒体、即时物流、网约出行等领 </w:t>
      </w:r>
      <w:r>
        <w:rPr>
          <w:rFonts w:ascii="SimSun" w:hAnsi="SimSun" w:eastAsia="SimSun" w:cs="SimSun"/>
          <w:sz w:val="22"/>
          <w:szCs w:val="22"/>
          <w:spacing w:val="-6"/>
        </w:rPr>
        <w:t>域的新个体经济发展较为成熟，个体经济崛起与平台发展壮大 </w:t>
      </w:r>
      <w:r>
        <w:rPr>
          <w:rFonts w:ascii="SimSun" w:hAnsi="SimSun" w:eastAsia="SimSun" w:cs="SimSun"/>
          <w:sz w:val="22"/>
          <w:szCs w:val="22"/>
          <w:spacing w:val="-6"/>
        </w:rPr>
        <w:t>的纽带关系日益紧密。社交电商已成为孕育个体经济的重要载 </w:t>
      </w:r>
      <w:r>
        <w:rPr>
          <w:rFonts w:ascii="SimSun" w:hAnsi="SimSun" w:eastAsia="SimSun" w:cs="SimSun"/>
          <w:sz w:val="22"/>
          <w:szCs w:val="22"/>
          <w:spacing w:val="3"/>
        </w:rPr>
        <w:t>体，据不完全统计，2019年社交电商从</w:t>
      </w:r>
      <w:r>
        <w:rPr>
          <w:rFonts w:ascii="SimSun" w:hAnsi="SimSun" w:eastAsia="SimSun" w:cs="SimSun"/>
          <w:sz w:val="22"/>
          <w:szCs w:val="22"/>
          <w:spacing w:val="2"/>
        </w:rPr>
        <w:t>业者规模高达4800多</w:t>
      </w:r>
      <w:r>
        <w:rPr>
          <w:rFonts w:ascii="SimSun" w:hAnsi="SimSun" w:eastAsia="SimSun" w:cs="SimSun"/>
          <w:sz w:val="22"/>
          <w:szCs w:val="22"/>
        </w:rPr>
        <w:t xml:space="preserve"> </w:t>
      </w:r>
      <w:r>
        <w:rPr>
          <w:rFonts w:ascii="SimSun" w:hAnsi="SimSun" w:eastAsia="SimSun" w:cs="SimSun"/>
          <w:sz w:val="22"/>
          <w:szCs w:val="22"/>
          <w:spacing w:val="-6"/>
        </w:rPr>
        <w:t>万人，从业人数同比增长58%。通过新媒体平</w:t>
      </w:r>
      <w:r>
        <w:rPr>
          <w:rFonts w:ascii="SimSun" w:hAnsi="SimSun" w:eastAsia="SimSun" w:cs="SimSun"/>
          <w:sz w:val="22"/>
          <w:szCs w:val="22"/>
          <w:spacing w:val="-7"/>
        </w:rPr>
        <w:t>台进行直播营销、</w:t>
      </w:r>
      <w:r>
        <w:rPr>
          <w:rFonts w:ascii="SimSun" w:hAnsi="SimSun" w:eastAsia="SimSun" w:cs="SimSun"/>
          <w:sz w:val="22"/>
          <w:szCs w:val="22"/>
        </w:rPr>
        <w:t xml:space="preserve"> </w:t>
      </w:r>
      <w:r>
        <w:rPr>
          <w:rFonts w:ascii="SimSun" w:hAnsi="SimSun" w:eastAsia="SimSun" w:cs="SimSun"/>
          <w:sz w:val="22"/>
          <w:szCs w:val="22"/>
          <w:spacing w:val="-5"/>
        </w:rPr>
        <w:t>短视频营销的个体经营者数量大幅增加，有关资料显</w:t>
      </w:r>
      <w:r>
        <w:rPr>
          <w:rFonts w:ascii="SimSun" w:hAnsi="SimSun" w:eastAsia="SimSun" w:cs="SimSun"/>
          <w:sz w:val="22"/>
          <w:szCs w:val="22"/>
          <w:spacing w:val="-6"/>
        </w:rPr>
        <w:t>示，中小</w:t>
      </w:r>
    </w:p>
    <w:p>
      <w:pPr>
        <w:spacing w:line="218" w:lineRule="auto"/>
        <w:rPr>
          <w:rFonts w:ascii="SimSun" w:hAnsi="SimSun" w:eastAsia="SimSun" w:cs="SimSun"/>
          <w:sz w:val="22"/>
          <w:szCs w:val="22"/>
        </w:rPr>
      </w:pPr>
      <w:r>
        <w:rPr>
          <w:rFonts w:ascii="SimSun" w:hAnsi="SimSun" w:eastAsia="SimSun" w:cs="SimSun"/>
          <w:sz w:val="22"/>
          <w:szCs w:val="22"/>
          <w:spacing w:val="-1"/>
        </w:rPr>
        <w:t>型自媒体发布者数量占自媒体平台总用户规</w:t>
      </w:r>
      <w:r>
        <w:rPr>
          <w:rFonts w:ascii="SimSun" w:hAnsi="SimSun" w:eastAsia="SimSun" w:cs="SimSun"/>
          <w:sz w:val="22"/>
          <w:szCs w:val="22"/>
          <w:spacing w:val="-2"/>
        </w:rPr>
        <w:t>模高达70%。以外</w:t>
      </w:r>
    </w:p>
    <w:p>
      <w:pPr>
        <w:spacing w:line="218" w:lineRule="auto"/>
        <w:sectPr>
          <w:footerReference w:type="default" r:id="rId714"/>
          <w:pgSz w:w="7530" w:h="11370"/>
          <w:pgMar w:top="266" w:right="820" w:bottom="439" w:left="820" w:header="0" w:footer="153" w:gutter="0"/>
        </w:sectPr>
        <w:rPr>
          <w:rFonts w:ascii="SimSun" w:hAnsi="SimSun" w:eastAsia="SimSun" w:cs="SimSun"/>
          <w:sz w:val="22"/>
          <w:szCs w:val="22"/>
        </w:rPr>
      </w:pPr>
    </w:p>
    <w:p>
      <w:pPr>
        <w:ind w:left="692"/>
        <w:spacing w:line="219" w:lineRule="auto"/>
        <w:rPr>
          <w:rFonts w:ascii="SimSun" w:hAnsi="SimSun" w:eastAsia="SimSun" w:cs="SimSun"/>
          <w:sz w:val="16"/>
          <w:szCs w:val="16"/>
        </w:rPr>
      </w:pPr>
      <w:r>
        <w:drawing>
          <wp:anchor distT="0" distB="0" distL="0" distR="0" simplePos="0" relativeHeight="254658560" behindDoc="0" locked="0" layoutInCell="0" allowOverlap="1">
            <wp:simplePos x="0" y="0"/>
            <wp:positionH relativeFrom="page">
              <wp:posOffset>146034</wp:posOffset>
            </wp:positionH>
            <wp:positionV relativeFrom="page">
              <wp:posOffset>0</wp:posOffset>
            </wp:positionV>
            <wp:extent cx="438150" cy="425484"/>
            <wp:effectExtent l="0" t="0" r="0" b="0"/>
            <wp:wrapNone/>
            <wp:docPr id="800" name="IM 800"/>
            <wp:cNvGraphicFramePr/>
            <a:graphic>
              <a:graphicData uri="http://schemas.openxmlformats.org/drawingml/2006/picture">
                <pic:pic>
                  <pic:nvPicPr>
                    <pic:cNvPr id="800" name="IM 800"/>
                    <pic:cNvPicPr/>
                  </pic:nvPicPr>
                  <pic:blipFill>
                    <a:blip r:embed="rId716"/>
                    <a:stretch>
                      <a:fillRect/>
                    </a:stretch>
                  </pic:blipFill>
                  <pic:spPr>
                    <a:xfrm rot="0">
                      <a:off x="0" y="0"/>
                      <a:ext cx="438150" cy="425484"/>
                    </a:xfrm>
                    <a:prstGeom prst="rect">
                      <a:avLst/>
                    </a:prstGeom>
                  </pic:spPr>
                </pic:pic>
              </a:graphicData>
            </a:graphic>
          </wp:anchor>
        </w:drawing>
      </w:r>
      <w:bookmarkStart w:name="bookmark36" w:id="33"/>
      <w:bookmarkEnd w:id="33"/>
      <w:r>
        <w:rPr>
          <w:rFonts w:ascii="SimSun" w:hAnsi="SimSun" w:eastAsia="SimSun" w:cs="SimSun"/>
          <w:sz w:val="16"/>
          <w:szCs w:val="16"/>
          <w:b/>
          <w:bCs/>
          <w:color w:val="DE841E"/>
          <w:spacing w:val="-4"/>
        </w:rPr>
        <w:t>数据为王</w:t>
      </w:r>
    </w:p>
    <w:p>
      <w:pPr>
        <w:ind w:left="990"/>
        <w:spacing w:before="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4" w:lineRule="auto"/>
        <w:rPr/>
      </w:pPr>
      <w:r/>
    </w:p>
    <w:p>
      <w:pPr>
        <w:pStyle w:val="BodyText"/>
        <w:spacing w:line="315" w:lineRule="auto"/>
        <w:rPr/>
      </w:pPr>
      <w:r/>
    </w:p>
    <w:p>
      <w:pPr>
        <w:ind w:left="690" w:right="81"/>
        <w:spacing w:before="72" w:line="352" w:lineRule="auto"/>
        <w:jc w:val="both"/>
        <w:rPr>
          <w:rFonts w:ascii="SimSun" w:hAnsi="SimSun" w:eastAsia="SimSun" w:cs="SimSun"/>
          <w:sz w:val="22"/>
          <w:szCs w:val="22"/>
        </w:rPr>
      </w:pPr>
      <w:r>
        <w:rPr>
          <w:rFonts w:ascii="SimSun" w:hAnsi="SimSun" w:eastAsia="SimSun" w:cs="SimSun"/>
          <w:sz w:val="22"/>
          <w:szCs w:val="22"/>
          <w:spacing w:val="-6"/>
        </w:rPr>
        <w:t>卖配送、同城速递为代表的即时物流高速增长，其规模已超过</w:t>
      </w:r>
      <w:r>
        <w:rPr>
          <w:rFonts w:ascii="SimSun" w:hAnsi="SimSun" w:eastAsia="SimSun" w:cs="SimSun"/>
          <w:sz w:val="22"/>
          <w:szCs w:val="22"/>
        </w:rPr>
        <w:t xml:space="preserve"> </w:t>
      </w:r>
      <w:r>
        <w:rPr>
          <w:rFonts w:ascii="SimSun" w:hAnsi="SimSun" w:eastAsia="SimSun" w:cs="SimSun"/>
          <w:sz w:val="22"/>
          <w:szCs w:val="22"/>
          <w:spacing w:val="-2"/>
        </w:rPr>
        <w:t>快递行业总量的四分之一，其中，80%以上的从业人员为“</w:t>
      </w:r>
      <w:r>
        <w:rPr>
          <w:rFonts w:ascii="SimSun" w:hAnsi="SimSun" w:eastAsia="SimSun" w:cs="SimSun"/>
          <w:sz w:val="22"/>
          <w:szCs w:val="22"/>
          <w:spacing w:val="-3"/>
        </w:rPr>
        <w:t>80</w:t>
      </w:r>
    </w:p>
    <w:p>
      <w:pPr>
        <w:spacing w:line="219" w:lineRule="auto"/>
        <w:jc w:val="right"/>
        <w:rPr>
          <w:rFonts w:ascii="SimSun" w:hAnsi="SimSun" w:eastAsia="SimSun" w:cs="SimSun"/>
          <w:sz w:val="22"/>
          <w:szCs w:val="22"/>
        </w:rPr>
      </w:pPr>
      <w:r>
        <w:rPr>
          <w:rFonts w:ascii="SimSun" w:hAnsi="SimSun" w:eastAsia="SimSun" w:cs="SimSun"/>
          <w:sz w:val="22"/>
          <w:szCs w:val="22"/>
          <w:spacing w:val="-11"/>
        </w:rPr>
        <w:t>后”“90后”男性，快递配送已成为这些人群谋生的重要手段。</w:t>
      </w:r>
    </w:p>
    <w:p>
      <w:pPr>
        <w:pStyle w:val="BodyText"/>
        <w:spacing w:line="389" w:lineRule="auto"/>
        <w:rPr/>
      </w:pPr>
      <w:r/>
    </w:p>
    <w:p>
      <w:pPr>
        <w:ind w:left="693"/>
        <w:spacing w:before="72" w:line="221" w:lineRule="auto"/>
        <w:outlineLvl w:val="1"/>
        <w:rPr>
          <w:rFonts w:ascii="SimHei" w:hAnsi="SimHei" w:eastAsia="SimHei" w:cs="SimHei"/>
          <w:sz w:val="22"/>
          <w:szCs w:val="22"/>
        </w:rPr>
      </w:pPr>
      <w:r>
        <w:rPr>
          <w:rFonts w:ascii="SimHei" w:hAnsi="SimHei" w:eastAsia="SimHei" w:cs="SimHei"/>
          <w:sz w:val="22"/>
          <w:szCs w:val="22"/>
          <w:b/>
          <w:bCs/>
          <w:color w:val="E79C2C"/>
          <w:spacing w:val="4"/>
        </w:rPr>
        <w:t>二、副业创新</w:t>
      </w:r>
    </w:p>
    <w:p>
      <w:pPr>
        <w:ind w:left="690" w:right="59" w:firstLine="439"/>
        <w:spacing w:before="287" w:line="353" w:lineRule="auto"/>
        <w:jc w:val="both"/>
        <w:rPr>
          <w:rFonts w:ascii="SimSun" w:hAnsi="SimSun" w:eastAsia="SimSun" w:cs="SimSun"/>
          <w:sz w:val="22"/>
          <w:szCs w:val="22"/>
        </w:rPr>
      </w:pPr>
      <w:r>
        <w:rPr>
          <w:rFonts w:ascii="SimSun" w:hAnsi="SimSun" w:eastAsia="SimSun" w:cs="SimSun"/>
          <w:sz w:val="22"/>
          <w:szCs w:val="22"/>
          <w:spacing w:val="-6"/>
        </w:rPr>
        <w:t>副业创新是个人劳动者在本职工作之外，利用业余时间参</w:t>
      </w:r>
      <w:r>
        <w:rPr>
          <w:rFonts w:ascii="SimSun" w:hAnsi="SimSun" w:eastAsia="SimSun" w:cs="SimSun"/>
          <w:sz w:val="22"/>
          <w:szCs w:val="22"/>
          <w:spacing w:val="9"/>
        </w:rPr>
        <w:t xml:space="preserve"> </w:t>
      </w:r>
      <w:r>
        <w:rPr>
          <w:rFonts w:ascii="SimSun" w:hAnsi="SimSun" w:eastAsia="SimSun" w:cs="SimSun"/>
          <w:sz w:val="22"/>
          <w:szCs w:val="22"/>
          <w:spacing w:val="-6"/>
        </w:rPr>
        <w:t>与互联网平台创新活动并按照贡献获得收益的过程，其特点是</w:t>
      </w:r>
      <w:r>
        <w:rPr>
          <w:rFonts w:ascii="SimSun" w:hAnsi="SimSun" w:eastAsia="SimSun" w:cs="SimSun"/>
          <w:sz w:val="22"/>
          <w:szCs w:val="22"/>
          <w:spacing w:val="1"/>
        </w:rPr>
        <w:t xml:space="preserve"> </w:t>
      </w:r>
      <w:r>
        <w:rPr>
          <w:rFonts w:ascii="SimSun" w:hAnsi="SimSun" w:eastAsia="SimSun" w:cs="SimSun"/>
          <w:sz w:val="22"/>
          <w:szCs w:val="22"/>
          <w:spacing w:val="-6"/>
        </w:rPr>
        <w:t>依然具备“在岗”特征、拥有固定劳动关系、利用业余时间进</w:t>
      </w:r>
      <w:r>
        <w:rPr>
          <w:rFonts w:ascii="SimSun" w:hAnsi="SimSun" w:eastAsia="SimSun" w:cs="SimSun"/>
          <w:sz w:val="22"/>
          <w:szCs w:val="22"/>
        </w:rPr>
        <w:t xml:space="preserve"> </w:t>
      </w:r>
      <w:r>
        <w:rPr>
          <w:rFonts w:ascii="SimSun" w:hAnsi="SimSun" w:eastAsia="SimSun" w:cs="SimSun"/>
          <w:sz w:val="22"/>
          <w:szCs w:val="22"/>
          <w:spacing w:val="-6"/>
        </w:rPr>
        <w:t>行的非专职化“打零工”模式。新冠肺炎疫情期间，许多个人</w:t>
      </w:r>
      <w:r>
        <w:rPr>
          <w:rFonts w:ascii="SimSun" w:hAnsi="SimSun" w:eastAsia="SimSun" w:cs="SimSun"/>
          <w:sz w:val="22"/>
          <w:szCs w:val="22"/>
        </w:rPr>
        <w:t xml:space="preserve"> </w:t>
      </w:r>
      <w:r>
        <w:rPr>
          <w:rFonts w:ascii="SimSun" w:hAnsi="SimSun" w:eastAsia="SimSun" w:cs="SimSun"/>
          <w:sz w:val="22"/>
          <w:szCs w:val="22"/>
          <w:spacing w:val="-6"/>
        </w:rPr>
        <w:t>乃至中小微企业依托社交平台、自媒体平台、创客平台等渠道</w:t>
      </w:r>
      <w:r>
        <w:rPr>
          <w:rFonts w:ascii="SimSun" w:hAnsi="SimSun" w:eastAsia="SimSun" w:cs="SimSun"/>
          <w:sz w:val="22"/>
          <w:szCs w:val="22"/>
          <w:spacing w:val="1"/>
        </w:rPr>
        <w:t xml:space="preserve"> </w:t>
      </w:r>
      <w:r>
        <w:rPr>
          <w:rFonts w:ascii="SimSun" w:hAnsi="SimSun" w:eastAsia="SimSun" w:cs="SimSun"/>
          <w:sz w:val="22"/>
          <w:szCs w:val="22"/>
          <w:spacing w:val="-6"/>
        </w:rPr>
        <w:t>分享知识、兼职创业，激发了以微电影、微健身、微旅游、微</w:t>
      </w:r>
      <w:r>
        <w:rPr>
          <w:rFonts w:ascii="SimSun" w:hAnsi="SimSun" w:eastAsia="SimSun" w:cs="SimSun"/>
          <w:sz w:val="22"/>
          <w:szCs w:val="22"/>
        </w:rPr>
        <w:t xml:space="preserve"> </w:t>
      </w:r>
      <w:r>
        <w:rPr>
          <w:rFonts w:ascii="SimSun" w:hAnsi="SimSun" w:eastAsia="SimSun" w:cs="SimSun"/>
          <w:sz w:val="22"/>
          <w:szCs w:val="22"/>
          <w:spacing w:val="-6"/>
        </w:rPr>
        <w:t>应用、微创新等为代表的“微经济”发展活力，成为数字经济</w:t>
      </w:r>
    </w:p>
    <w:p>
      <w:pPr>
        <w:ind w:left="690"/>
        <w:spacing w:line="219" w:lineRule="auto"/>
        <w:rPr>
          <w:rFonts w:ascii="SimSun" w:hAnsi="SimSun" w:eastAsia="SimSun" w:cs="SimSun"/>
          <w:sz w:val="22"/>
          <w:szCs w:val="22"/>
        </w:rPr>
      </w:pPr>
      <w:r>
        <w:rPr>
          <w:rFonts w:ascii="SimSun" w:hAnsi="SimSun" w:eastAsia="SimSun" w:cs="SimSun"/>
          <w:sz w:val="22"/>
          <w:szCs w:val="22"/>
          <w:spacing w:val="-10"/>
        </w:rPr>
        <w:t>中最为活跃的新兴力量。</w:t>
      </w:r>
    </w:p>
    <w:p>
      <w:pPr>
        <w:ind w:left="690" w:right="31" w:firstLine="439"/>
        <w:spacing w:before="201" w:line="352" w:lineRule="auto"/>
        <w:jc w:val="both"/>
        <w:rPr>
          <w:rFonts w:ascii="SimSun" w:hAnsi="SimSun" w:eastAsia="SimSun" w:cs="SimSun"/>
          <w:sz w:val="22"/>
          <w:szCs w:val="22"/>
        </w:rPr>
      </w:pPr>
      <w:r>
        <w:rPr>
          <w:rFonts w:ascii="SimSun" w:hAnsi="SimSun" w:eastAsia="SimSun" w:cs="SimSun"/>
          <w:sz w:val="22"/>
          <w:szCs w:val="22"/>
          <w:spacing w:val="8"/>
        </w:rPr>
        <w:t>据领英2020年3月开展的职场调查显示，我国职场人副</w:t>
      </w:r>
      <w:r>
        <w:rPr>
          <w:rFonts w:ascii="SimSun" w:hAnsi="SimSun" w:eastAsia="SimSun" w:cs="SimSun"/>
          <w:sz w:val="22"/>
          <w:szCs w:val="22"/>
          <w:spacing w:val="9"/>
        </w:rPr>
        <w:t xml:space="preserve"> </w:t>
      </w:r>
      <w:r>
        <w:rPr>
          <w:rFonts w:ascii="SimSun" w:hAnsi="SimSun" w:eastAsia="SimSun" w:cs="SimSun"/>
          <w:sz w:val="22"/>
          <w:szCs w:val="22"/>
          <w:spacing w:val="-2"/>
        </w:rPr>
        <w:t>业和兼职比例高居全球第二，其中，因疫情延期复工/在家办</w:t>
      </w:r>
      <w:r>
        <w:rPr>
          <w:rFonts w:ascii="SimSun" w:hAnsi="SimSun" w:eastAsia="SimSun" w:cs="SimSun"/>
          <w:sz w:val="22"/>
          <w:szCs w:val="22"/>
          <w:spacing w:val="5"/>
        </w:rPr>
        <w:t xml:space="preserve"> </w:t>
      </w:r>
      <w:r>
        <w:rPr>
          <w:rFonts w:ascii="SimSun" w:hAnsi="SimSun" w:eastAsia="SimSun" w:cs="SimSun"/>
          <w:sz w:val="22"/>
          <w:szCs w:val="22"/>
          <w:spacing w:val="2"/>
        </w:rPr>
        <w:t>公期间，职场人开展或计划开展副业和兼职占比超60%;促使</w:t>
      </w:r>
      <w:r>
        <w:rPr>
          <w:rFonts w:ascii="SimSun" w:hAnsi="SimSun" w:eastAsia="SimSun" w:cs="SimSun"/>
          <w:sz w:val="22"/>
          <w:szCs w:val="22"/>
          <w:spacing w:val="4"/>
        </w:rPr>
        <w:t xml:space="preserve"> </w:t>
      </w:r>
      <w:r>
        <w:rPr>
          <w:rFonts w:ascii="SimSun" w:hAnsi="SimSun" w:eastAsia="SimSun" w:cs="SimSun"/>
          <w:sz w:val="22"/>
          <w:szCs w:val="22"/>
          <w:spacing w:val="-2"/>
        </w:rPr>
        <w:t>人们开展副业的主要原因有56%的被调查者想要拓展更多的职</w:t>
      </w:r>
      <w:r>
        <w:rPr>
          <w:rFonts w:ascii="SimSun" w:hAnsi="SimSun" w:eastAsia="SimSun" w:cs="SimSun"/>
          <w:sz w:val="22"/>
          <w:szCs w:val="22"/>
          <w:spacing w:val="7"/>
        </w:rPr>
        <w:t xml:space="preserve"> </w:t>
      </w:r>
      <w:r>
        <w:rPr>
          <w:rFonts w:ascii="SimSun" w:hAnsi="SimSun" w:eastAsia="SimSun" w:cs="SimSun"/>
          <w:sz w:val="22"/>
          <w:szCs w:val="22"/>
          <w:spacing w:val="3"/>
        </w:rPr>
        <w:t>业选择，62%的人想增加收入，42%的人想尝</w:t>
      </w:r>
      <w:r>
        <w:rPr>
          <w:rFonts w:ascii="SimSun" w:hAnsi="SimSun" w:eastAsia="SimSun" w:cs="SimSun"/>
          <w:sz w:val="22"/>
          <w:szCs w:val="22"/>
          <w:spacing w:val="2"/>
        </w:rPr>
        <w:t>试新鲜事物；职</w:t>
      </w:r>
    </w:p>
    <w:p>
      <w:pPr>
        <w:ind w:left="690"/>
        <w:spacing w:line="218" w:lineRule="auto"/>
        <w:rPr>
          <w:rFonts w:ascii="SimSun" w:hAnsi="SimSun" w:eastAsia="SimSun" w:cs="SimSun"/>
          <w:sz w:val="22"/>
          <w:szCs w:val="22"/>
        </w:rPr>
      </w:pPr>
      <w:r>
        <w:rPr>
          <w:rFonts w:ascii="SimSun" w:hAnsi="SimSun" w:eastAsia="SimSun" w:cs="SimSun"/>
          <w:sz w:val="22"/>
          <w:szCs w:val="22"/>
          <w:spacing w:val="-4"/>
        </w:rPr>
        <w:t>场人会在疫情结束后继续兼顾副业的人占比达78%。</w:t>
      </w:r>
    </w:p>
    <w:p>
      <w:pPr>
        <w:ind w:left="690" w:right="57" w:firstLine="439"/>
        <w:spacing w:before="199" w:line="353" w:lineRule="auto"/>
        <w:jc w:val="both"/>
        <w:rPr>
          <w:rFonts w:ascii="SimSun" w:hAnsi="SimSun" w:eastAsia="SimSun" w:cs="SimSun"/>
          <w:sz w:val="22"/>
          <w:szCs w:val="22"/>
        </w:rPr>
      </w:pPr>
      <w:r>
        <w:rPr>
          <w:rFonts w:ascii="SimSun" w:hAnsi="SimSun" w:eastAsia="SimSun" w:cs="SimSun"/>
          <w:sz w:val="22"/>
          <w:szCs w:val="22"/>
          <w:spacing w:val="3"/>
        </w:rPr>
        <w:t>相关研究表明，副业创新的人群受教育程度普遍高于传</w:t>
      </w:r>
      <w:r>
        <w:rPr>
          <w:rFonts w:ascii="SimSun" w:hAnsi="SimSun" w:eastAsia="SimSun" w:cs="SimSun"/>
          <w:sz w:val="22"/>
          <w:szCs w:val="22"/>
          <w:spacing w:val="8"/>
        </w:rPr>
        <w:t xml:space="preserve"> </w:t>
      </w:r>
      <w:r>
        <w:rPr>
          <w:rFonts w:ascii="SimSun" w:hAnsi="SimSun" w:eastAsia="SimSun" w:cs="SimSun"/>
          <w:sz w:val="22"/>
          <w:szCs w:val="22"/>
          <w:spacing w:val="-5"/>
        </w:rPr>
        <w:t>统灵活就业者，年轻化趋势更加明显。女性用户群体</w:t>
      </w:r>
      <w:r>
        <w:rPr>
          <w:rFonts w:ascii="SimSun" w:hAnsi="SimSun" w:eastAsia="SimSun" w:cs="SimSun"/>
          <w:sz w:val="22"/>
          <w:szCs w:val="22"/>
          <w:spacing w:val="-6"/>
        </w:rPr>
        <w:t>的接受度</w:t>
      </w:r>
    </w:p>
    <w:p>
      <w:pPr>
        <w:ind w:left="690"/>
        <w:spacing w:before="1" w:line="219" w:lineRule="auto"/>
        <w:rPr>
          <w:rFonts w:ascii="SimSun" w:hAnsi="SimSun" w:eastAsia="SimSun" w:cs="SimSun"/>
          <w:sz w:val="22"/>
          <w:szCs w:val="22"/>
        </w:rPr>
      </w:pPr>
      <w:r>
        <w:rPr>
          <w:rFonts w:ascii="SimSun" w:hAnsi="SimSun" w:eastAsia="SimSun" w:cs="SimSun"/>
          <w:sz w:val="22"/>
          <w:szCs w:val="22"/>
          <w:spacing w:val="-6"/>
        </w:rPr>
        <w:t>和创新积极性较大。据阿里巴巴数据显示，淘宝平台女性店主</w:t>
      </w:r>
    </w:p>
    <w:p>
      <w:pPr>
        <w:spacing w:line="219" w:lineRule="auto"/>
        <w:sectPr>
          <w:footerReference w:type="default" r:id="rId715"/>
          <w:pgSz w:w="7560" w:h="11380"/>
          <w:pgMar w:top="214" w:right="779" w:bottom="478" w:left="229" w:header="0" w:footer="193" w:gutter="0"/>
        </w:sectPr>
        <w:rPr>
          <w:rFonts w:ascii="SimSun" w:hAnsi="SimSun" w:eastAsia="SimSun" w:cs="SimSun"/>
          <w:sz w:val="22"/>
          <w:szCs w:val="22"/>
        </w:rPr>
      </w:pPr>
    </w:p>
    <w:p>
      <w:pPr>
        <w:ind w:left="5360"/>
        <w:spacing w:line="219" w:lineRule="auto"/>
        <w:rPr>
          <w:rFonts w:ascii="SimSun" w:hAnsi="SimSun" w:eastAsia="SimSun" w:cs="SimSun"/>
          <w:sz w:val="16"/>
          <w:szCs w:val="16"/>
        </w:rPr>
      </w:pPr>
      <w:r>
        <w:rPr>
          <w:rFonts w:ascii="SimSun" w:hAnsi="SimSun" w:eastAsia="SimSun" w:cs="SimSun"/>
          <w:sz w:val="16"/>
          <w:szCs w:val="16"/>
          <w:spacing w:val="-9"/>
        </w:rPr>
        <w:t>未</w:t>
      </w:r>
      <w:r>
        <w:rPr>
          <w:rFonts w:ascii="SimSun" w:hAnsi="SimSun" w:eastAsia="SimSun" w:cs="SimSun"/>
          <w:sz w:val="16"/>
          <w:szCs w:val="16"/>
          <w:color w:val="8126A3"/>
          <w:spacing w:val="-9"/>
        </w:rPr>
        <w:t>来</w:t>
      </w:r>
      <w:r>
        <w:rPr>
          <w:rFonts w:ascii="SimSun" w:hAnsi="SimSun" w:eastAsia="SimSun" w:cs="SimSun"/>
          <w:sz w:val="16"/>
          <w:szCs w:val="16"/>
          <w:spacing w:val="-9"/>
        </w:rPr>
        <w:t>篇</w:t>
      </w:r>
    </w:p>
    <w:p>
      <w:pPr>
        <w:ind w:left="4899"/>
        <w:spacing w:before="10" w:line="219" w:lineRule="auto"/>
        <w:rPr>
          <w:rFonts w:ascii="SimSun" w:hAnsi="SimSun" w:eastAsia="SimSun" w:cs="SimSun"/>
          <w:sz w:val="16"/>
          <w:szCs w:val="16"/>
        </w:rPr>
      </w:pPr>
      <w:r>
        <w:rPr>
          <w:rFonts w:ascii="SimSun" w:hAnsi="SimSun" w:eastAsia="SimSun" w:cs="SimSun"/>
          <w:sz w:val="16"/>
          <w:szCs w:val="16"/>
          <w:color w:val="F77809"/>
          <w:spacing w:val="-9"/>
        </w:rPr>
        <w:t>释放数据潜能</w:t>
      </w:r>
    </w:p>
    <w:p>
      <w:pPr>
        <w:pStyle w:val="BodyText"/>
        <w:spacing w:line="318" w:lineRule="auto"/>
        <w:rPr/>
      </w:pPr>
      <w:r/>
    </w:p>
    <w:p>
      <w:pPr>
        <w:pStyle w:val="BodyText"/>
        <w:spacing w:line="318" w:lineRule="auto"/>
        <w:rPr/>
      </w:pPr>
      <w:r/>
    </w:p>
    <w:p>
      <w:pPr>
        <w:spacing w:before="72" w:line="418" w:lineRule="exact"/>
        <w:rPr>
          <w:rFonts w:ascii="SimSun" w:hAnsi="SimSun" w:eastAsia="SimSun" w:cs="SimSun"/>
          <w:sz w:val="22"/>
          <w:szCs w:val="22"/>
        </w:rPr>
      </w:pPr>
      <w:r>
        <w:rPr>
          <w:rFonts w:ascii="SimSun" w:hAnsi="SimSun" w:eastAsia="SimSun" w:cs="SimSun"/>
          <w:sz w:val="22"/>
          <w:szCs w:val="22"/>
          <w:spacing w:val="9"/>
          <w:position w:val="15"/>
        </w:rPr>
        <w:t>2018年年均交易金额超20万元，相比2</w:t>
      </w:r>
      <w:r>
        <w:rPr>
          <w:rFonts w:ascii="SimSun" w:hAnsi="SimSun" w:eastAsia="SimSun" w:cs="SimSun"/>
          <w:sz w:val="22"/>
          <w:szCs w:val="22"/>
          <w:spacing w:val="8"/>
          <w:position w:val="15"/>
        </w:rPr>
        <w:t>014年增长超过1倍，</w:t>
      </w:r>
    </w:p>
    <w:p>
      <w:pPr>
        <w:spacing w:before="1" w:line="217" w:lineRule="auto"/>
        <w:rPr>
          <w:rFonts w:ascii="SimSun" w:hAnsi="SimSun" w:eastAsia="SimSun" w:cs="SimSun"/>
          <w:sz w:val="22"/>
          <w:szCs w:val="22"/>
        </w:rPr>
      </w:pPr>
      <w:r>
        <w:rPr>
          <w:rFonts w:ascii="SimSun" w:hAnsi="SimSun" w:eastAsia="SimSun" w:cs="SimSun"/>
          <w:sz w:val="22"/>
          <w:szCs w:val="22"/>
          <w:spacing w:val="-13"/>
        </w:rPr>
        <w:t>比男性店主增幅高出三成。</w:t>
      </w:r>
    </w:p>
    <w:p>
      <w:pPr>
        <w:pStyle w:val="BodyText"/>
        <w:spacing w:line="364" w:lineRule="auto"/>
        <w:rPr/>
      </w:pPr>
      <w:r/>
    </w:p>
    <w:p>
      <w:pPr>
        <w:ind w:left="3"/>
        <w:spacing w:before="71" w:line="227" w:lineRule="auto"/>
        <w:outlineLvl w:val="1"/>
        <w:rPr>
          <w:rFonts w:ascii="YouYuan" w:hAnsi="YouYuan" w:eastAsia="YouYuan" w:cs="YouYuan"/>
          <w:sz w:val="22"/>
          <w:szCs w:val="22"/>
        </w:rPr>
      </w:pPr>
      <w:r>
        <w:rPr>
          <w:rFonts w:ascii="YouYuan" w:hAnsi="YouYuan" w:eastAsia="YouYuan" w:cs="YouYuan"/>
          <w:sz w:val="22"/>
          <w:szCs w:val="22"/>
          <w:b/>
          <w:bCs/>
          <w:color w:val="C66525"/>
          <w:spacing w:val="8"/>
        </w:rPr>
        <w:t>三、灵活用工</w:t>
      </w:r>
    </w:p>
    <w:p>
      <w:pPr>
        <w:pStyle w:val="BodyText"/>
        <w:spacing w:line="243" w:lineRule="auto"/>
        <w:rPr/>
      </w:pPr>
      <w:r/>
    </w:p>
    <w:p>
      <w:pPr>
        <w:ind w:right="38" w:firstLine="439"/>
        <w:spacing w:before="72" w:line="352" w:lineRule="auto"/>
        <w:jc w:val="both"/>
        <w:rPr>
          <w:rFonts w:ascii="SimSun" w:hAnsi="SimSun" w:eastAsia="SimSun" w:cs="SimSun"/>
          <w:sz w:val="22"/>
          <w:szCs w:val="22"/>
        </w:rPr>
      </w:pPr>
      <w:r>
        <w:rPr>
          <w:rFonts w:ascii="SimSun" w:hAnsi="SimSun" w:eastAsia="SimSun" w:cs="SimSun"/>
          <w:sz w:val="22"/>
          <w:szCs w:val="22"/>
          <w:spacing w:val="-6"/>
        </w:rPr>
        <w:t>灵活用工在不同行业发展各有差异。从行业类别来看，互</w:t>
      </w:r>
      <w:r>
        <w:rPr>
          <w:rFonts w:ascii="SimSun" w:hAnsi="SimSun" w:eastAsia="SimSun" w:cs="SimSun"/>
          <w:sz w:val="22"/>
          <w:szCs w:val="22"/>
          <w:spacing w:val="7"/>
        </w:rPr>
        <w:t xml:space="preserve"> </w:t>
      </w:r>
      <w:r>
        <w:rPr>
          <w:rFonts w:ascii="SimSun" w:hAnsi="SimSun" w:eastAsia="SimSun" w:cs="SimSun"/>
          <w:sz w:val="22"/>
          <w:szCs w:val="22"/>
          <w:spacing w:val="-5"/>
        </w:rPr>
        <w:t>联网行业因为业务快速增长而催生出大量的用工需求</w:t>
      </w:r>
      <w:r>
        <w:rPr>
          <w:rFonts w:ascii="SimSun" w:hAnsi="SimSun" w:eastAsia="SimSun" w:cs="SimSun"/>
          <w:sz w:val="22"/>
          <w:szCs w:val="22"/>
          <w:spacing w:val="-6"/>
        </w:rPr>
        <w:t>，成为灵</w:t>
      </w:r>
      <w:r>
        <w:rPr>
          <w:rFonts w:ascii="SimSun" w:hAnsi="SimSun" w:eastAsia="SimSun" w:cs="SimSun"/>
          <w:sz w:val="22"/>
          <w:szCs w:val="22"/>
        </w:rPr>
        <w:t xml:space="preserve"> </w:t>
      </w:r>
      <w:r>
        <w:rPr>
          <w:rFonts w:ascii="SimSun" w:hAnsi="SimSun" w:eastAsia="SimSun" w:cs="SimSun"/>
          <w:sz w:val="22"/>
          <w:szCs w:val="22"/>
          <w:spacing w:val="-5"/>
        </w:rPr>
        <w:t>活用工应用率最高的行业。文化传媒行业凭借直</w:t>
      </w:r>
      <w:r>
        <w:rPr>
          <w:rFonts w:ascii="SimSun" w:hAnsi="SimSun" w:eastAsia="SimSun" w:cs="SimSun"/>
          <w:sz w:val="22"/>
          <w:szCs w:val="22"/>
          <w:spacing w:val="-6"/>
        </w:rPr>
        <w:t>播、短视频等</w:t>
      </w:r>
      <w:r>
        <w:rPr>
          <w:rFonts w:ascii="SimSun" w:hAnsi="SimSun" w:eastAsia="SimSun" w:cs="SimSun"/>
          <w:sz w:val="22"/>
          <w:szCs w:val="22"/>
        </w:rPr>
        <w:t xml:space="preserve"> </w:t>
      </w:r>
      <w:r>
        <w:rPr>
          <w:rFonts w:ascii="SimSun" w:hAnsi="SimSun" w:eastAsia="SimSun" w:cs="SimSun"/>
          <w:sz w:val="22"/>
          <w:szCs w:val="22"/>
          <w:spacing w:val="-3"/>
        </w:rPr>
        <w:t>新业态爆发，成为灵活用工率较高的行业。从岗位类别来看，</w:t>
      </w:r>
      <w:r>
        <w:rPr>
          <w:rFonts w:ascii="SimSun" w:hAnsi="SimSun" w:eastAsia="SimSun" w:cs="SimSun"/>
          <w:sz w:val="22"/>
          <w:szCs w:val="22"/>
        </w:rPr>
        <w:t xml:space="preserve"> </w:t>
      </w:r>
      <w:r>
        <w:rPr>
          <w:rFonts w:ascii="SimSun" w:hAnsi="SimSun" w:eastAsia="SimSun" w:cs="SimSun"/>
          <w:sz w:val="22"/>
          <w:szCs w:val="22"/>
          <w:spacing w:val="7"/>
        </w:rPr>
        <w:t>销售、行政岗位的灵活用工渗透率均达40%左右。从执业人</w:t>
      </w:r>
      <w:r>
        <w:rPr>
          <w:rFonts w:ascii="SimSun" w:hAnsi="SimSun" w:eastAsia="SimSun" w:cs="SimSun"/>
          <w:sz w:val="22"/>
          <w:szCs w:val="22"/>
        </w:rPr>
        <w:t xml:space="preserve"> </w:t>
      </w:r>
      <w:r>
        <w:rPr>
          <w:rFonts w:ascii="SimSun" w:hAnsi="SimSun" w:eastAsia="SimSun" w:cs="SimSun"/>
          <w:sz w:val="22"/>
          <w:szCs w:val="22"/>
          <w:spacing w:val="-5"/>
        </w:rPr>
        <w:t>群来看，灵活用工的雇佣形式多为合同工、自由职业者和兼职</w:t>
      </w:r>
    </w:p>
    <w:p>
      <w:pPr>
        <w:spacing w:line="219" w:lineRule="auto"/>
        <w:rPr>
          <w:rFonts w:ascii="SimSun" w:hAnsi="SimSun" w:eastAsia="SimSun" w:cs="SimSun"/>
          <w:sz w:val="22"/>
          <w:szCs w:val="22"/>
        </w:rPr>
      </w:pPr>
      <w:r>
        <w:rPr>
          <w:rFonts w:ascii="SimSun" w:hAnsi="SimSun" w:eastAsia="SimSun" w:cs="SimSun"/>
          <w:sz w:val="22"/>
          <w:szCs w:val="22"/>
          <w:spacing w:val="-10"/>
        </w:rPr>
        <w:t>人员，年轻化、低学历和女性占比大多是这类人群的主要特点。</w:t>
      </w:r>
    </w:p>
    <w:p>
      <w:pPr>
        <w:ind w:firstLine="439"/>
        <w:spacing w:before="196" w:line="353" w:lineRule="auto"/>
        <w:jc w:val="both"/>
        <w:rPr>
          <w:rFonts w:ascii="SimSun" w:hAnsi="SimSun" w:eastAsia="SimSun" w:cs="SimSun"/>
          <w:sz w:val="22"/>
          <w:szCs w:val="22"/>
        </w:rPr>
      </w:pPr>
      <w:r>
        <w:rPr>
          <w:rFonts w:ascii="SimSun" w:hAnsi="SimSun" w:eastAsia="SimSun" w:cs="SimSun"/>
          <w:sz w:val="22"/>
          <w:szCs w:val="22"/>
          <w:spacing w:val="-1"/>
        </w:rPr>
        <w:t>尤其是新冠肺炎疫情以来，“公司+员工”的传统劳动雇 </w:t>
      </w:r>
      <w:r>
        <w:rPr>
          <w:rFonts w:ascii="SimSun" w:hAnsi="SimSun" w:eastAsia="SimSun" w:cs="SimSun"/>
          <w:sz w:val="22"/>
          <w:szCs w:val="22"/>
          <w:spacing w:val="-2"/>
        </w:rPr>
        <w:t>佣关系受到前所未有的冲击：对大部分企业来说，假期延长、</w:t>
      </w:r>
      <w:r>
        <w:rPr>
          <w:rFonts w:ascii="SimSun" w:hAnsi="SimSun" w:eastAsia="SimSun" w:cs="SimSun"/>
          <w:sz w:val="22"/>
          <w:szCs w:val="22"/>
          <w:spacing w:val="11"/>
        </w:rPr>
        <w:t xml:space="preserve"> </w:t>
      </w:r>
      <w:r>
        <w:rPr>
          <w:rFonts w:ascii="SimSun" w:hAnsi="SimSun" w:eastAsia="SimSun" w:cs="SimSun"/>
          <w:sz w:val="22"/>
          <w:szCs w:val="22"/>
          <w:spacing w:val="-5"/>
        </w:rPr>
        <w:t>经济停滞、消费萎靡、产能不饱和，即便如此，</w:t>
      </w:r>
      <w:r>
        <w:rPr>
          <w:rFonts w:ascii="SimSun" w:hAnsi="SimSun" w:eastAsia="SimSun" w:cs="SimSun"/>
          <w:sz w:val="22"/>
          <w:szCs w:val="22"/>
          <w:spacing w:val="-6"/>
        </w:rPr>
        <w:t>企业依然要承</w:t>
      </w:r>
      <w:r>
        <w:rPr>
          <w:rFonts w:ascii="SimSun" w:hAnsi="SimSun" w:eastAsia="SimSun" w:cs="SimSun"/>
          <w:sz w:val="22"/>
          <w:szCs w:val="22"/>
        </w:rPr>
        <w:t xml:space="preserve">  </w:t>
      </w:r>
      <w:r>
        <w:rPr>
          <w:rFonts w:ascii="SimSun" w:hAnsi="SimSun" w:eastAsia="SimSun" w:cs="SimSun"/>
          <w:sz w:val="22"/>
          <w:szCs w:val="22"/>
          <w:spacing w:val="-5"/>
        </w:rPr>
        <w:t>担人员工资、“五险一金”等显性成本，以及</w:t>
      </w:r>
      <w:r>
        <w:rPr>
          <w:rFonts w:ascii="SimSun" w:hAnsi="SimSun" w:eastAsia="SimSun" w:cs="SimSun"/>
          <w:sz w:val="22"/>
          <w:szCs w:val="22"/>
          <w:spacing w:val="-6"/>
        </w:rPr>
        <w:t>离职补偿金、对</w:t>
      </w:r>
      <w:r>
        <w:rPr>
          <w:rFonts w:ascii="SimSun" w:hAnsi="SimSun" w:eastAsia="SimSun" w:cs="SimSun"/>
          <w:sz w:val="22"/>
          <w:szCs w:val="22"/>
        </w:rPr>
        <w:t xml:space="preserve">  </w:t>
      </w:r>
      <w:r>
        <w:rPr>
          <w:rFonts w:ascii="SimSun" w:hAnsi="SimSun" w:eastAsia="SimSun" w:cs="SimSun"/>
          <w:sz w:val="22"/>
          <w:szCs w:val="22"/>
          <w:spacing w:val="-5"/>
        </w:rPr>
        <w:t>接新的供应链等隐性成本。相比之下，快递物流</w:t>
      </w:r>
      <w:r>
        <w:rPr>
          <w:rFonts w:ascii="SimSun" w:hAnsi="SimSun" w:eastAsia="SimSun" w:cs="SimSun"/>
          <w:sz w:val="22"/>
          <w:szCs w:val="22"/>
          <w:spacing w:val="-6"/>
        </w:rPr>
        <w:t>、生活外卖等</w:t>
      </w:r>
      <w:r>
        <w:rPr>
          <w:rFonts w:ascii="SimSun" w:hAnsi="SimSun" w:eastAsia="SimSun" w:cs="SimSun"/>
          <w:sz w:val="22"/>
          <w:szCs w:val="22"/>
        </w:rPr>
        <w:t xml:space="preserve">  </w:t>
      </w:r>
      <w:r>
        <w:rPr>
          <w:rFonts w:ascii="SimSun" w:hAnsi="SimSun" w:eastAsia="SimSun" w:cs="SimSun"/>
          <w:sz w:val="22"/>
          <w:szCs w:val="22"/>
          <w:spacing w:val="3"/>
        </w:rPr>
        <w:t>行业企业因为需求暴增，用工短缺问题突显。为了应对突然</w:t>
      </w:r>
      <w:r>
        <w:rPr>
          <w:rFonts w:ascii="SimSun" w:hAnsi="SimSun" w:eastAsia="SimSun" w:cs="SimSun"/>
          <w:sz w:val="22"/>
          <w:szCs w:val="22"/>
          <w:spacing w:val="1"/>
        </w:rPr>
        <w:t xml:space="preserve">  </w:t>
      </w:r>
      <w:r>
        <w:rPr>
          <w:rFonts w:ascii="SimSun" w:hAnsi="SimSun" w:eastAsia="SimSun" w:cs="SimSun"/>
          <w:sz w:val="22"/>
          <w:szCs w:val="22"/>
          <w:spacing w:val="3"/>
        </w:rPr>
        <w:t>爆发的人力资源危机，灵活用工成为这些企业突破困境的新</w:t>
      </w:r>
    </w:p>
    <w:p>
      <w:pPr>
        <w:spacing w:before="1" w:line="220" w:lineRule="auto"/>
        <w:rPr>
          <w:rFonts w:ascii="SimSun" w:hAnsi="SimSun" w:eastAsia="SimSun" w:cs="SimSun"/>
          <w:sz w:val="22"/>
          <w:szCs w:val="22"/>
        </w:rPr>
      </w:pPr>
      <w:r>
        <w:rPr>
          <w:rFonts w:ascii="SimSun" w:hAnsi="SimSun" w:eastAsia="SimSun" w:cs="SimSun"/>
          <w:sz w:val="22"/>
          <w:szCs w:val="22"/>
          <w:spacing w:val="-9"/>
        </w:rPr>
        <w:t>选择。</w:t>
      </w:r>
    </w:p>
    <w:p>
      <w:pPr>
        <w:ind w:right="13" w:firstLine="439"/>
        <w:spacing w:before="186" w:line="359" w:lineRule="auto"/>
        <w:jc w:val="both"/>
        <w:rPr>
          <w:rFonts w:ascii="SimSun" w:hAnsi="SimSun" w:eastAsia="SimSun" w:cs="SimSun"/>
          <w:sz w:val="22"/>
          <w:szCs w:val="22"/>
        </w:rPr>
      </w:pPr>
      <w:r>
        <w:rPr>
          <w:rFonts w:ascii="SimSun" w:hAnsi="SimSun" w:eastAsia="SimSun" w:cs="SimSun"/>
          <w:sz w:val="22"/>
          <w:szCs w:val="22"/>
          <w:spacing w:val="-2"/>
        </w:rPr>
        <w:t>当前，西方发达国家的灵活用工雇佣模式已</w:t>
      </w:r>
      <w:r>
        <w:rPr>
          <w:rFonts w:ascii="SimSun" w:hAnsi="SimSun" w:eastAsia="SimSun" w:cs="SimSun"/>
          <w:sz w:val="22"/>
          <w:szCs w:val="22"/>
          <w:spacing w:val="-3"/>
        </w:rPr>
        <w:t>经十分成熟。</w:t>
      </w:r>
      <w:r>
        <w:rPr>
          <w:rFonts w:ascii="SimSun" w:hAnsi="SimSun" w:eastAsia="SimSun" w:cs="SimSun"/>
          <w:sz w:val="22"/>
          <w:szCs w:val="22"/>
        </w:rPr>
        <w:t xml:space="preserve"> </w:t>
      </w:r>
      <w:r>
        <w:rPr>
          <w:rFonts w:ascii="SimSun" w:hAnsi="SimSun" w:eastAsia="SimSun" w:cs="SimSun"/>
          <w:sz w:val="22"/>
          <w:szCs w:val="22"/>
          <w:spacing w:val="-2"/>
        </w:rPr>
        <w:t>据国际私营就业机构联合会</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2"/>
        </w:rPr>
        <w:t>(CIETT)2017</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3"/>
        </w:rPr>
        <w:t>年调查数据显示，</w:t>
      </w:r>
    </w:p>
    <w:p>
      <w:pPr>
        <w:ind w:left="60"/>
        <w:spacing w:before="1" w:line="216" w:lineRule="auto"/>
        <w:rPr>
          <w:rFonts w:ascii="SimSun" w:hAnsi="SimSun" w:eastAsia="SimSun" w:cs="SimSun"/>
          <w:sz w:val="22"/>
          <w:szCs w:val="22"/>
        </w:rPr>
      </w:pPr>
      <w:r>
        <w:rPr>
          <w:rFonts w:ascii="SimSun" w:hAnsi="SimSun" w:eastAsia="SimSun" w:cs="SimSun"/>
          <w:sz w:val="22"/>
          <w:szCs w:val="22"/>
          <w:spacing w:val="9"/>
        </w:rPr>
        <w:t>日本的灵活用工行业渗透率为42%,居全球首位，其次为美</w:t>
      </w:r>
    </w:p>
    <w:p>
      <w:pPr>
        <w:spacing w:line="216" w:lineRule="auto"/>
        <w:sectPr>
          <w:footerReference w:type="default" r:id="rId717"/>
          <w:pgSz w:w="7530" w:h="11370"/>
          <w:pgMar w:top="176" w:right="771" w:bottom="498" w:left="860" w:header="0" w:footer="213" w:gutter="0"/>
        </w:sectPr>
        <w:rPr>
          <w:rFonts w:ascii="SimSun" w:hAnsi="SimSun" w:eastAsia="SimSun" w:cs="SimSun"/>
          <w:sz w:val="22"/>
          <w:szCs w:val="22"/>
        </w:rPr>
      </w:pPr>
    </w:p>
    <w:p>
      <w:pPr>
        <w:ind w:left="742"/>
        <w:spacing w:line="219" w:lineRule="auto"/>
        <w:rPr>
          <w:rFonts w:ascii="SimSun" w:hAnsi="SimSun" w:eastAsia="SimSun" w:cs="SimSun"/>
          <w:sz w:val="16"/>
          <w:szCs w:val="16"/>
        </w:rPr>
      </w:pPr>
      <w:r>
        <w:drawing>
          <wp:anchor distT="0" distB="0" distL="0" distR="0" simplePos="0" relativeHeight="254691328" behindDoc="1" locked="0" layoutInCell="0" allowOverlap="1">
            <wp:simplePos x="0" y="0"/>
            <wp:positionH relativeFrom="page">
              <wp:posOffset>146034</wp:posOffset>
            </wp:positionH>
            <wp:positionV relativeFrom="page">
              <wp:posOffset>0</wp:posOffset>
            </wp:positionV>
            <wp:extent cx="476267" cy="444489"/>
            <wp:effectExtent l="0" t="0" r="0" b="0"/>
            <wp:wrapNone/>
            <wp:docPr id="802" name="IM 802"/>
            <wp:cNvGraphicFramePr/>
            <a:graphic>
              <a:graphicData uri="http://schemas.openxmlformats.org/drawingml/2006/picture">
                <pic:pic>
                  <pic:nvPicPr>
                    <pic:cNvPr id="802" name="IM 802"/>
                    <pic:cNvPicPr/>
                  </pic:nvPicPr>
                  <pic:blipFill>
                    <a:blip r:embed="rId719"/>
                    <a:stretch>
                      <a:fillRect/>
                    </a:stretch>
                  </pic:blipFill>
                  <pic:spPr>
                    <a:xfrm rot="0">
                      <a:off x="0" y="0"/>
                      <a:ext cx="476267" cy="444489"/>
                    </a:xfrm>
                    <a:prstGeom prst="rect">
                      <a:avLst/>
                    </a:prstGeom>
                  </pic:spPr>
                </pic:pic>
              </a:graphicData>
            </a:graphic>
          </wp:anchor>
        </w:drawing>
      </w:r>
      <w:r>
        <w:rPr>
          <w:rFonts w:ascii="SimSun" w:hAnsi="SimSun" w:eastAsia="SimSun" w:cs="SimSun"/>
          <w:sz w:val="16"/>
          <w:szCs w:val="16"/>
          <w:b/>
          <w:bCs/>
          <w:color w:val="C5740B"/>
          <w:spacing w:val="-4"/>
        </w:rPr>
        <w:t>数据为王</w:t>
      </w:r>
    </w:p>
    <w:p>
      <w:pPr>
        <w:ind w:left="1040"/>
        <w:spacing w:before="12"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3" w:lineRule="auto"/>
        <w:rPr/>
      </w:pPr>
      <w:r/>
    </w:p>
    <w:p>
      <w:pPr>
        <w:pStyle w:val="BodyText"/>
        <w:spacing w:line="313" w:lineRule="auto"/>
        <w:rPr/>
      </w:pPr>
      <w:r/>
    </w:p>
    <w:p>
      <w:pPr>
        <w:ind w:left="740"/>
        <w:spacing w:before="71" w:line="353" w:lineRule="auto"/>
        <w:jc w:val="both"/>
        <w:rPr>
          <w:rFonts w:ascii="SimSun" w:hAnsi="SimSun" w:eastAsia="SimSun" w:cs="SimSun"/>
          <w:sz w:val="22"/>
          <w:szCs w:val="22"/>
        </w:rPr>
      </w:pPr>
      <w:r>
        <w:rPr>
          <w:rFonts w:ascii="SimSun" w:hAnsi="SimSun" w:eastAsia="SimSun" w:cs="SimSun"/>
          <w:sz w:val="22"/>
          <w:szCs w:val="22"/>
          <w:spacing w:val="2"/>
        </w:rPr>
        <w:t>国，灵活用工行业渗透率约为32%,相比</w:t>
      </w:r>
      <w:r>
        <w:rPr>
          <w:rFonts w:ascii="SimSun" w:hAnsi="SimSun" w:eastAsia="SimSun" w:cs="SimSun"/>
          <w:sz w:val="22"/>
          <w:szCs w:val="22"/>
          <w:spacing w:val="1"/>
        </w:rPr>
        <w:t>之下，我国灵活用工 </w:t>
      </w:r>
      <w:r>
        <w:rPr>
          <w:rFonts w:ascii="SimSun" w:hAnsi="SimSun" w:eastAsia="SimSun" w:cs="SimSun"/>
          <w:sz w:val="22"/>
          <w:szCs w:val="22"/>
          <w:spacing w:val="2"/>
        </w:rPr>
        <w:t>行业渗透率在除去劳务派遣后仅为1%。但自2015年起，我国</w:t>
      </w:r>
      <w:r>
        <w:rPr>
          <w:rFonts w:ascii="SimSun" w:hAnsi="SimSun" w:eastAsia="SimSun" w:cs="SimSun"/>
          <w:sz w:val="22"/>
          <w:szCs w:val="22"/>
          <w:spacing w:val="13"/>
        </w:rPr>
        <w:t xml:space="preserve"> </w:t>
      </w:r>
      <w:r>
        <w:rPr>
          <w:rFonts w:ascii="SimSun" w:hAnsi="SimSun" w:eastAsia="SimSun" w:cs="SimSun"/>
          <w:sz w:val="22"/>
          <w:szCs w:val="22"/>
          <w:spacing w:val="2"/>
        </w:rPr>
        <w:t>灵活用工热度骤升，据不完全统计，201</w:t>
      </w:r>
      <w:r>
        <w:rPr>
          <w:rFonts w:ascii="SimSun" w:hAnsi="SimSun" w:eastAsia="SimSun" w:cs="SimSun"/>
          <w:sz w:val="22"/>
          <w:szCs w:val="22"/>
          <w:spacing w:val="1"/>
        </w:rPr>
        <w:t>8年全国市场规模达 </w:t>
      </w:r>
      <w:r>
        <w:rPr>
          <w:rFonts w:ascii="SimSun" w:hAnsi="SimSun" w:eastAsia="SimSun" w:cs="SimSun"/>
          <w:sz w:val="22"/>
          <w:szCs w:val="22"/>
          <w:spacing w:val="4"/>
        </w:rPr>
        <w:t>400亿元，预计2018—2025年市场复合增长率可达23%以上，</w:t>
      </w:r>
    </w:p>
    <w:p>
      <w:pPr>
        <w:ind w:left="740"/>
        <w:spacing w:line="219" w:lineRule="auto"/>
        <w:rPr>
          <w:rFonts w:ascii="SimSun" w:hAnsi="SimSun" w:eastAsia="SimSun" w:cs="SimSun"/>
          <w:sz w:val="22"/>
          <w:szCs w:val="22"/>
        </w:rPr>
      </w:pPr>
      <w:r>
        <w:rPr>
          <w:rFonts w:ascii="SimSun" w:hAnsi="SimSun" w:eastAsia="SimSun" w:cs="SimSun"/>
          <w:sz w:val="22"/>
          <w:szCs w:val="22"/>
          <w:spacing w:val="-12"/>
        </w:rPr>
        <w:t>发展前景十分广阔。</w:t>
      </w:r>
    </w:p>
    <w:p>
      <w:pPr>
        <w:spacing w:line="219" w:lineRule="auto"/>
        <w:sectPr>
          <w:footerReference w:type="default" r:id="rId718"/>
          <w:pgSz w:w="7560" w:h="11380"/>
          <w:pgMar w:top="134" w:right="730" w:bottom="539" w:left="229" w:header="0" w:footer="253" w:gutter="0"/>
        </w:sectPr>
        <w:rPr>
          <w:rFonts w:ascii="SimSun" w:hAnsi="SimSun" w:eastAsia="SimSun" w:cs="SimSun"/>
          <w:sz w:val="22"/>
          <w:szCs w:val="22"/>
        </w:rPr>
      </w:pPr>
    </w:p>
    <w:p>
      <w:pPr>
        <w:pStyle w:val="BodyText"/>
        <w:spacing w:line="259" w:lineRule="auto"/>
        <w:rPr/>
      </w:pPr>
      <w:r>
        <w:pict>
          <v:shape id="_x0000_s816" style="position:absolute;margin-left:52.4986pt;margin-top:79.6482pt;mso-position-vertical-relative:page;mso-position-horizontal-relative:page;width:16.55pt;height:38.7pt;z-index:254708736;"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4"/>
                      <w:szCs w:val="24"/>
                    </w:rPr>
                  </w:pPr>
                  <w:r>
                    <w:rPr>
                      <w:rFonts w:ascii="SimSun" w:hAnsi="SimSun" w:eastAsia="SimSun" w:cs="SimSun"/>
                      <w:sz w:val="24"/>
                      <w:szCs w:val="24"/>
                      <w:color w:val="F64900"/>
                    </w:rPr>
                    <w:t>后</w:t>
                  </w:r>
                  <w:r>
                    <w:rPr>
                      <w:rFonts w:ascii="SimSun" w:hAnsi="SimSun" w:eastAsia="SimSun" w:cs="SimSun"/>
                      <w:sz w:val="24"/>
                      <w:szCs w:val="24"/>
                      <w:color w:val="F64900"/>
                      <w:spacing w:val="6"/>
                    </w:rPr>
                    <w:t xml:space="preserve">  </w:t>
                  </w:r>
                  <w:r>
                    <w:rPr>
                      <w:rFonts w:ascii="SimSun" w:hAnsi="SimSun" w:eastAsia="SimSun" w:cs="SimSun"/>
                      <w:sz w:val="24"/>
                      <w:szCs w:val="24"/>
                      <w:color w:val="F64900"/>
                    </w:rPr>
                    <w:t>记</w:t>
                  </w:r>
                </w:p>
              </w:txbxContent>
            </v:textbox>
          </v:shape>
        </w:pict>
      </w: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ind w:left="591" w:firstLine="410"/>
        <w:spacing w:before="68" w:line="369" w:lineRule="auto"/>
        <w:jc w:val="both"/>
        <w:rPr>
          <w:rFonts w:ascii="KaiTi" w:hAnsi="KaiTi" w:eastAsia="KaiTi" w:cs="KaiTi"/>
          <w:sz w:val="21"/>
          <w:szCs w:val="21"/>
        </w:rPr>
      </w:pPr>
      <w:r>
        <w:rPr>
          <w:rFonts w:ascii="KaiTi" w:hAnsi="KaiTi" w:eastAsia="KaiTi" w:cs="KaiTi"/>
          <w:sz w:val="21"/>
          <w:szCs w:val="21"/>
          <w:spacing w:val="11"/>
        </w:rPr>
        <w:t>2020年4月，中共中央国务院印布了《关于构</w:t>
      </w:r>
      <w:r>
        <w:rPr>
          <w:rFonts w:ascii="KaiTi" w:hAnsi="KaiTi" w:eastAsia="KaiTi" w:cs="KaiTi"/>
          <w:sz w:val="21"/>
          <w:szCs w:val="21"/>
          <w:spacing w:val="11"/>
        </w:rPr>
        <w:t xml:space="preserve"> </w:t>
      </w:r>
      <w:r>
        <w:rPr>
          <w:rFonts w:ascii="KaiTi" w:hAnsi="KaiTi" w:eastAsia="KaiTi" w:cs="KaiTi"/>
          <w:sz w:val="21"/>
          <w:szCs w:val="21"/>
          <w:spacing w:val="2"/>
        </w:rPr>
        <w:t>建更加完善的要素市场化配置体制机制的意见</w:t>
      </w:r>
      <w:r>
        <w:rPr>
          <w:rFonts w:ascii="KaiTi" w:hAnsi="KaiTi" w:eastAsia="KaiTi" w:cs="KaiTi"/>
          <w:sz w:val="21"/>
          <w:szCs w:val="21"/>
          <w:spacing w:val="1"/>
        </w:rPr>
        <w:t>》,明</w:t>
      </w:r>
      <w:r>
        <w:rPr>
          <w:rFonts w:ascii="KaiTi" w:hAnsi="KaiTi" w:eastAsia="KaiTi" w:cs="KaiTi"/>
          <w:sz w:val="21"/>
          <w:szCs w:val="21"/>
          <w:spacing w:val="1"/>
        </w:rPr>
        <w:t xml:space="preserve"> </w:t>
      </w:r>
      <w:r>
        <w:rPr>
          <w:rFonts w:ascii="KaiTi" w:hAnsi="KaiTi" w:eastAsia="KaiTi" w:cs="KaiTi"/>
          <w:sz w:val="21"/>
          <w:szCs w:val="21"/>
          <w:spacing w:val="1"/>
        </w:rPr>
        <w:t>确提出“加快培育数据要素市场”,强化数据作为生</w:t>
      </w:r>
      <w:r>
        <w:rPr>
          <w:rFonts w:ascii="KaiTi" w:hAnsi="KaiTi" w:eastAsia="KaiTi" w:cs="KaiTi"/>
          <w:sz w:val="21"/>
          <w:szCs w:val="21"/>
          <w:spacing w:val="6"/>
        </w:rPr>
        <w:t xml:space="preserve">  </w:t>
      </w:r>
      <w:r>
        <w:rPr>
          <w:rFonts w:ascii="KaiTi" w:hAnsi="KaiTi" w:eastAsia="KaiTi" w:cs="KaiTi"/>
          <w:sz w:val="21"/>
          <w:szCs w:val="21"/>
          <w:spacing w:val="6"/>
        </w:rPr>
        <w:t>产要素的重要性，为数据赋予新的历史使命</w:t>
      </w:r>
      <w:r>
        <w:rPr>
          <w:rFonts w:ascii="KaiTi" w:hAnsi="KaiTi" w:eastAsia="KaiTi" w:cs="KaiTi"/>
          <w:sz w:val="21"/>
          <w:szCs w:val="21"/>
          <w:spacing w:val="5"/>
        </w:rPr>
        <w:t>。随着</w:t>
      </w:r>
      <w:r>
        <w:rPr>
          <w:rFonts w:ascii="KaiTi" w:hAnsi="KaiTi" w:eastAsia="KaiTi" w:cs="KaiTi"/>
          <w:sz w:val="21"/>
          <w:szCs w:val="21"/>
        </w:rPr>
        <w:t xml:space="preserve">  </w:t>
      </w:r>
      <w:r>
        <w:rPr>
          <w:rFonts w:ascii="KaiTi" w:hAnsi="KaiTi" w:eastAsia="KaiTi" w:cs="KaiTi"/>
          <w:sz w:val="21"/>
          <w:szCs w:val="21"/>
          <w:spacing w:val="10"/>
        </w:rPr>
        <w:t>数据日益成为驱动经济社会发展的重要生产要素，</w:t>
      </w:r>
      <w:r>
        <w:rPr>
          <w:rFonts w:ascii="KaiTi" w:hAnsi="KaiTi" w:eastAsia="KaiTi" w:cs="KaiTi"/>
          <w:sz w:val="21"/>
          <w:szCs w:val="21"/>
          <w:spacing w:val="14"/>
        </w:rPr>
        <w:t xml:space="preserve"> </w:t>
      </w:r>
      <w:r>
        <w:rPr>
          <w:rFonts w:ascii="KaiTi" w:hAnsi="KaiTi" w:eastAsia="KaiTi" w:cs="KaiTi"/>
          <w:sz w:val="21"/>
          <w:szCs w:val="21"/>
          <w:spacing w:val="6"/>
        </w:rPr>
        <w:t>如何进行有效的数据治理、推动数据开发流通和高</w:t>
      </w:r>
      <w:r>
        <w:rPr>
          <w:rFonts w:ascii="KaiTi" w:hAnsi="KaiTi" w:eastAsia="KaiTi" w:cs="KaiTi"/>
          <w:sz w:val="21"/>
          <w:szCs w:val="21"/>
          <w:spacing w:val="6"/>
        </w:rPr>
        <w:t xml:space="preserve"> </w:t>
      </w:r>
      <w:r>
        <w:rPr>
          <w:rFonts w:ascii="KaiTi" w:hAnsi="KaiTi" w:eastAsia="KaiTi" w:cs="KaiTi"/>
          <w:sz w:val="21"/>
          <w:szCs w:val="21"/>
          <w:spacing w:val="10"/>
        </w:rPr>
        <w:t>效配置成为最大化释放数据要素价值的核心命题。</w:t>
      </w:r>
      <w:r>
        <w:rPr>
          <w:rFonts w:ascii="KaiTi" w:hAnsi="KaiTi" w:eastAsia="KaiTi" w:cs="KaiTi"/>
          <w:sz w:val="21"/>
          <w:szCs w:val="21"/>
          <w:spacing w:val="13"/>
        </w:rPr>
        <w:t xml:space="preserve"> </w:t>
      </w:r>
      <w:r>
        <w:rPr>
          <w:rFonts w:ascii="KaiTi" w:hAnsi="KaiTi" w:eastAsia="KaiTi" w:cs="KaiTi"/>
          <w:sz w:val="21"/>
          <w:szCs w:val="21"/>
          <w:spacing w:val="6"/>
        </w:rPr>
        <w:t>工业数据作为新的生产要素资源，支撑供给侧结构</w:t>
      </w:r>
      <w:r>
        <w:rPr>
          <w:rFonts w:ascii="KaiTi" w:hAnsi="KaiTi" w:eastAsia="KaiTi" w:cs="KaiTi"/>
          <w:sz w:val="21"/>
          <w:szCs w:val="21"/>
          <w:spacing w:val="6"/>
        </w:rPr>
        <w:t xml:space="preserve"> </w:t>
      </w:r>
      <w:r>
        <w:rPr>
          <w:rFonts w:ascii="KaiTi" w:hAnsi="KaiTi" w:eastAsia="KaiTi" w:cs="KaiTi"/>
          <w:sz w:val="21"/>
          <w:szCs w:val="21"/>
          <w:spacing w:val="6"/>
        </w:rPr>
        <w:t>性改革、驱动制造业转型升级的作用日益显现。特</w:t>
      </w:r>
      <w:r>
        <w:rPr>
          <w:rFonts w:ascii="KaiTi" w:hAnsi="KaiTi" w:eastAsia="KaiTi" w:cs="KaiTi"/>
          <w:sz w:val="21"/>
          <w:szCs w:val="21"/>
          <w:spacing w:val="6"/>
        </w:rPr>
        <w:t xml:space="preserve"> </w:t>
      </w:r>
      <w:r>
        <w:rPr>
          <w:rFonts w:ascii="KaiTi" w:hAnsi="KaiTi" w:eastAsia="KaiTi" w:cs="KaiTi"/>
          <w:sz w:val="21"/>
          <w:szCs w:val="21"/>
          <w:spacing w:val="6"/>
        </w:rPr>
        <w:t>别是在工业企业的数字化转型进程中，工业数据的</w:t>
      </w:r>
      <w:r>
        <w:rPr>
          <w:rFonts w:ascii="KaiTi" w:hAnsi="KaiTi" w:eastAsia="KaiTi" w:cs="KaiTi"/>
          <w:sz w:val="21"/>
          <w:szCs w:val="21"/>
          <w:spacing w:val="6"/>
        </w:rPr>
        <w:t xml:space="preserve"> </w:t>
      </w:r>
      <w:r>
        <w:rPr>
          <w:rFonts w:ascii="KaiTi" w:hAnsi="KaiTi" w:eastAsia="KaiTi" w:cs="KaiTi"/>
          <w:sz w:val="21"/>
          <w:szCs w:val="21"/>
          <w:spacing w:val="5"/>
        </w:rPr>
        <w:t>有效治理具有极其重要的作用，正在成为实现质量</w:t>
      </w:r>
    </w:p>
    <w:p>
      <w:pPr>
        <w:ind w:left="591"/>
        <w:spacing w:line="222" w:lineRule="auto"/>
        <w:rPr>
          <w:rFonts w:ascii="KaiTi" w:hAnsi="KaiTi" w:eastAsia="KaiTi" w:cs="KaiTi"/>
          <w:sz w:val="21"/>
          <w:szCs w:val="21"/>
        </w:rPr>
      </w:pPr>
      <w:r>
        <w:rPr>
          <w:rFonts w:ascii="KaiTi" w:hAnsi="KaiTi" w:eastAsia="KaiTi" w:cs="KaiTi"/>
          <w:sz w:val="21"/>
          <w:szCs w:val="21"/>
          <w:spacing w:val="-3"/>
        </w:rPr>
        <w:t>变革、效率变革、动力变革的新引擎。</w:t>
      </w:r>
    </w:p>
    <w:p>
      <w:pPr>
        <w:ind w:left="591" w:right="78" w:firstLine="460"/>
        <w:spacing w:before="246" w:line="369" w:lineRule="auto"/>
        <w:jc w:val="both"/>
        <w:rPr>
          <w:rFonts w:ascii="KaiTi" w:hAnsi="KaiTi" w:eastAsia="KaiTi" w:cs="KaiTi"/>
          <w:sz w:val="21"/>
          <w:szCs w:val="21"/>
        </w:rPr>
      </w:pPr>
      <w:r>
        <w:rPr>
          <w:rFonts w:ascii="KaiTi" w:hAnsi="KaiTi" w:eastAsia="KaiTi" w:cs="KaiTi"/>
          <w:sz w:val="21"/>
          <w:szCs w:val="21"/>
          <w:spacing w:val="5"/>
        </w:rPr>
        <w:t>为贯彻落实国家大数据发展战略，促进工业数</w:t>
      </w:r>
      <w:r>
        <w:rPr>
          <w:rFonts w:ascii="KaiTi" w:hAnsi="KaiTi" w:eastAsia="KaiTi" w:cs="KaiTi"/>
          <w:sz w:val="21"/>
          <w:szCs w:val="21"/>
          <w:spacing w:val="15"/>
        </w:rPr>
        <w:t xml:space="preserve"> </w:t>
      </w:r>
      <w:r>
        <w:rPr>
          <w:rFonts w:ascii="KaiTi" w:hAnsi="KaiTi" w:eastAsia="KaiTi" w:cs="KaiTi"/>
          <w:sz w:val="21"/>
          <w:szCs w:val="21"/>
          <w:spacing w:val="6"/>
        </w:rPr>
        <w:t>字化转型，激发工业数据资源要素潜力，工业和信</w:t>
      </w:r>
      <w:r>
        <w:rPr>
          <w:rFonts w:ascii="KaiTi" w:hAnsi="KaiTi" w:eastAsia="KaiTi" w:cs="KaiTi"/>
          <w:sz w:val="21"/>
          <w:szCs w:val="21"/>
          <w:spacing w:val="12"/>
        </w:rPr>
        <w:t xml:space="preserve"> </w:t>
      </w:r>
      <w:r>
        <w:rPr>
          <w:rFonts w:ascii="KaiTi" w:hAnsi="KaiTi" w:eastAsia="KaiTi" w:cs="KaiTi"/>
          <w:sz w:val="21"/>
          <w:szCs w:val="21"/>
          <w:spacing w:val="10"/>
        </w:rPr>
        <w:t>息化部信息技术发展司于2020年2月印发了《工业</w:t>
      </w:r>
      <w:r>
        <w:rPr>
          <w:rFonts w:ascii="KaiTi" w:hAnsi="KaiTi" w:eastAsia="KaiTi" w:cs="KaiTi"/>
          <w:sz w:val="21"/>
          <w:szCs w:val="21"/>
          <w:spacing w:val="6"/>
        </w:rPr>
        <w:t xml:space="preserve"> </w:t>
      </w:r>
      <w:r>
        <w:rPr>
          <w:rFonts w:ascii="KaiTi" w:hAnsi="KaiTi" w:eastAsia="KaiTi" w:cs="KaiTi"/>
          <w:sz w:val="21"/>
          <w:szCs w:val="21"/>
          <w:spacing w:val="10"/>
        </w:rPr>
        <w:t>数据分类分级指南(试行)》,指导企业提升工业数</w:t>
      </w:r>
      <w:r>
        <w:rPr>
          <w:rFonts w:ascii="KaiTi" w:hAnsi="KaiTi" w:eastAsia="KaiTi" w:cs="KaiTi"/>
          <w:sz w:val="21"/>
          <w:szCs w:val="21"/>
          <w:spacing w:val="10"/>
        </w:rPr>
        <w:t xml:space="preserve"> </w:t>
      </w:r>
      <w:r>
        <w:rPr>
          <w:rFonts w:ascii="KaiTi" w:hAnsi="KaiTi" w:eastAsia="KaiTi" w:cs="KaiTi"/>
          <w:sz w:val="21"/>
          <w:szCs w:val="21"/>
          <w:spacing w:val="6"/>
        </w:rPr>
        <w:t>据管理能力。2020年下半年，为推动《工业数据分</w:t>
      </w:r>
      <w:r>
        <w:rPr>
          <w:rFonts w:ascii="KaiTi" w:hAnsi="KaiTi" w:eastAsia="KaiTi" w:cs="KaiTi"/>
          <w:sz w:val="21"/>
          <w:szCs w:val="21"/>
          <w:spacing w:val="9"/>
        </w:rPr>
        <w:t xml:space="preserve"> </w:t>
      </w:r>
      <w:r>
        <w:rPr>
          <w:rFonts w:ascii="KaiTi" w:hAnsi="KaiTi" w:eastAsia="KaiTi" w:cs="KaiTi"/>
          <w:sz w:val="21"/>
          <w:szCs w:val="21"/>
          <w:spacing w:val="10"/>
        </w:rPr>
        <w:t>类分级指南(试行)》落地实施，组织150家企业开</w:t>
      </w:r>
    </w:p>
    <w:p>
      <w:pPr>
        <w:ind w:left="591"/>
        <w:spacing w:line="220" w:lineRule="auto"/>
        <w:rPr>
          <w:rFonts w:ascii="KaiTi" w:hAnsi="KaiTi" w:eastAsia="KaiTi" w:cs="KaiTi"/>
          <w:sz w:val="21"/>
          <w:szCs w:val="21"/>
        </w:rPr>
      </w:pPr>
      <w:r>
        <w:rPr>
          <w:rFonts w:ascii="KaiTi" w:hAnsi="KaiTi" w:eastAsia="KaiTi" w:cs="KaiTi"/>
          <w:sz w:val="21"/>
          <w:szCs w:val="21"/>
          <w:spacing w:val="6"/>
        </w:rPr>
        <w:t>展了工业数据分类分级应用试点示范工作，采用现</w:t>
      </w:r>
    </w:p>
    <w:p>
      <w:pPr>
        <w:spacing w:line="220" w:lineRule="auto"/>
        <w:sectPr>
          <w:footerReference w:type="default" r:id="rId720"/>
          <w:pgSz w:w="7530" w:h="11370"/>
          <w:pgMar w:top="400" w:right="964" w:bottom="450" w:left="1118" w:header="0" w:footer="177" w:gutter="0"/>
        </w:sectPr>
        <w:rPr>
          <w:rFonts w:ascii="KaiTi" w:hAnsi="KaiTi" w:eastAsia="KaiTi" w:cs="KaiTi"/>
          <w:sz w:val="21"/>
          <w:szCs w:val="21"/>
        </w:rPr>
      </w:pPr>
    </w:p>
    <w:p>
      <w:pPr>
        <w:ind w:left="1000"/>
        <w:spacing w:line="219" w:lineRule="auto"/>
        <w:rPr>
          <w:rFonts w:ascii="SimSun" w:hAnsi="SimSun" w:eastAsia="SimSun" w:cs="SimSun"/>
          <w:sz w:val="16"/>
          <w:szCs w:val="16"/>
        </w:rPr>
      </w:pPr>
      <w:r>
        <w:drawing>
          <wp:anchor distT="0" distB="0" distL="0" distR="0" simplePos="0" relativeHeight="254725120" behindDoc="0" locked="0" layoutInCell="0" allowOverlap="1">
            <wp:simplePos x="0" y="0"/>
            <wp:positionH relativeFrom="page">
              <wp:posOffset>0</wp:posOffset>
            </wp:positionH>
            <wp:positionV relativeFrom="page">
              <wp:posOffset>0</wp:posOffset>
            </wp:positionV>
            <wp:extent cx="635023" cy="793736"/>
            <wp:effectExtent l="0" t="0" r="0" b="0"/>
            <wp:wrapNone/>
            <wp:docPr id="804" name="IM 804"/>
            <wp:cNvGraphicFramePr/>
            <a:graphic>
              <a:graphicData uri="http://schemas.openxmlformats.org/drawingml/2006/picture">
                <pic:pic>
                  <pic:nvPicPr>
                    <pic:cNvPr id="804" name="IM 804"/>
                    <pic:cNvPicPr/>
                  </pic:nvPicPr>
                  <pic:blipFill>
                    <a:blip r:embed="rId722"/>
                    <a:stretch>
                      <a:fillRect/>
                    </a:stretch>
                  </pic:blipFill>
                  <pic:spPr>
                    <a:xfrm rot="0">
                      <a:off x="0" y="0"/>
                      <a:ext cx="635023" cy="793736"/>
                    </a:xfrm>
                    <a:prstGeom prst="rect">
                      <a:avLst/>
                    </a:prstGeom>
                  </pic:spPr>
                </pic:pic>
              </a:graphicData>
            </a:graphic>
          </wp:anchor>
        </w:drawing>
      </w:r>
      <w:r>
        <w:rPr>
          <w:rFonts w:ascii="SimSun" w:hAnsi="SimSun" w:eastAsia="SimSun" w:cs="SimSun"/>
          <w:sz w:val="16"/>
          <w:szCs w:val="16"/>
          <w:color w:val="DA602C"/>
          <w:spacing w:val="-2"/>
        </w:rPr>
        <w:t>数据为王</w:t>
      </w:r>
    </w:p>
    <w:p>
      <w:pPr>
        <w:ind w:left="1319"/>
        <w:spacing w:line="228" w:lineRule="auto"/>
        <w:rPr>
          <w:rFonts w:ascii="KaiTi" w:hAnsi="KaiTi" w:eastAsia="KaiTi" w:cs="KaiTi"/>
          <w:sz w:val="16"/>
          <w:szCs w:val="16"/>
        </w:rPr>
      </w:pPr>
      <w:r>
        <w:rPr>
          <w:rFonts w:ascii="KaiTi" w:hAnsi="KaiTi" w:eastAsia="KaiTi" w:cs="KaiTi"/>
          <w:sz w:val="16"/>
          <w:szCs w:val="16"/>
          <w:spacing w:val="-8"/>
        </w:rPr>
        <w:t>打开工业数据治理之门</w:t>
      </w:r>
    </w:p>
    <w:p>
      <w:pPr>
        <w:pStyle w:val="BodyText"/>
        <w:spacing w:line="316" w:lineRule="auto"/>
        <w:rPr/>
      </w:pPr>
      <w:r/>
    </w:p>
    <w:p>
      <w:pPr>
        <w:pStyle w:val="BodyText"/>
        <w:spacing w:line="316" w:lineRule="auto"/>
        <w:rPr/>
      </w:pPr>
      <w:r/>
    </w:p>
    <w:p>
      <w:pPr>
        <w:ind w:left="1000" w:right="20"/>
        <w:spacing w:before="71" w:line="353" w:lineRule="auto"/>
        <w:jc w:val="both"/>
        <w:rPr>
          <w:rFonts w:ascii="KaiTi" w:hAnsi="KaiTi" w:eastAsia="KaiTi" w:cs="KaiTi"/>
          <w:sz w:val="22"/>
          <w:szCs w:val="22"/>
        </w:rPr>
      </w:pPr>
      <w:r>
        <w:rPr>
          <w:rFonts w:ascii="KaiTi" w:hAnsi="KaiTi" w:eastAsia="KaiTi" w:cs="KaiTi"/>
          <w:sz w:val="22"/>
          <w:szCs w:val="22"/>
          <w:spacing w:val="-7"/>
        </w:rPr>
        <w:t>场指导与远程协助相结合的方式，帮助应用试点企业进行工业</w:t>
      </w:r>
      <w:r>
        <w:rPr>
          <w:rFonts w:ascii="KaiTi" w:hAnsi="KaiTi" w:eastAsia="KaiTi" w:cs="KaiTi"/>
          <w:sz w:val="22"/>
          <w:szCs w:val="22"/>
          <w:spacing w:val="-7"/>
        </w:rPr>
        <w:t xml:space="preserve"> </w:t>
      </w:r>
      <w:r>
        <w:rPr>
          <w:rFonts w:ascii="KaiTi" w:hAnsi="KaiTi" w:eastAsia="KaiTi" w:cs="KaiTi"/>
          <w:sz w:val="22"/>
          <w:szCs w:val="22"/>
          <w:spacing w:val="-3"/>
        </w:rPr>
        <w:t>数据的分类梳理和定级分析，推动召开宣贯培训会9场，收集</w:t>
      </w:r>
      <w:r>
        <w:rPr>
          <w:rFonts w:ascii="KaiTi" w:hAnsi="KaiTi" w:eastAsia="KaiTi" w:cs="KaiTi"/>
          <w:sz w:val="22"/>
          <w:szCs w:val="22"/>
          <w:spacing w:val="-3"/>
        </w:rPr>
        <w:t xml:space="preserve"> </w:t>
      </w:r>
      <w:r>
        <w:rPr>
          <w:rFonts w:ascii="KaiTi" w:hAnsi="KaiTi" w:eastAsia="KaiTi" w:cs="KaiTi"/>
          <w:sz w:val="22"/>
          <w:szCs w:val="22"/>
          <w:spacing w:val="6"/>
        </w:rPr>
        <w:t>分类分级信息108份，赴企业现场支撑42家，</w:t>
      </w:r>
      <w:r>
        <w:rPr>
          <w:rFonts w:ascii="KaiTi" w:hAnsi="KaiTi" w:eastAsia="KaiTi" w:cs="KaiTi"/>
          <w:sz w:val="22"/>
          <w:szCs w:val="22"/>
          <w:spacing w:val="5"/>
        </w:rPr>
        <w:t>遴选优秀案例</w:t>
      </w:r>
      <w:r>
        <w:rPr>
          <w:rFonts w:ascii="KaiTi" w:hAnsi="KaiTi" w:eastAsia="KaiTi" w:cs="KaiTi"/>
          <w:sz w:val="22"/>
          <w:szCs w:val="22"/>
        </w:rPr>
        <w:t xml:space="preserve"> </w:t>
      </w:r>
      <w:r>
        <w:rPr>
          <w:rFonts w:ascii="KaiTi" w:hAnsi="KaiTi" w:eastAsia="KaiTi" w:cs="KaiTi"/>
          <w:sz w:val="22"/>
          <w:szCs w:val="22"/>
          <w:spacing w:val="-5"/>
        </w:rPr>
        <w:t>28个，在引导企业加强数据管理、检验指南内容等方面取得预</w:t>
      </w:r>
      <w:r>
        <w:rPr>
          <w:rFonts w:ascii="KaiTi" w:hAnsi="KaiTi" w:eastAsia="KaiTi" w:cs="KaiTi"/>
          <w:sz w:val="22"/>
          <w:szCs w:val="22"/>
          <w:spacing w:val="7"/>
        </w:rPr>
        <w:t xml:space="preserve"> </w:t>
      </w:r>
      <w:r>
        <w:rPr>
          <w:rFonts w:ascii="KaiTi" w:hAnsi="KaiTi" w:eastAsia="KaiTi" w:cs="KaiTi"/>
          <w:sz w:val="22"/>
          <w:szCs w:val="22"/>
          <w:spacing w:val="-5"/>
        </w:rPr>
        <w:t>期成效。与此同时，为进一步辨析工业数据的</w:t>
      </w:r>
      <w:r>
        <w:rPr>
          <w:rFonts w:ascii="KaiTi" w:hAnsi="KaiTi" w:eastAsia="KaiTi" w:cs="KaiTi"/>
          <w:sz w:val="22"/>
          <w:szCs w:val="22"/>
          <w:spacing w:val="-6"/>
        </w:rPr>
        <w:t>概念内涵，摸清</w:t>
      </w:r>
      <w:r>
        <w:rPr>
          <w:rFonts w:ascii="KaiTi" w:hAnsi="KaiTi" w:eastAsia="KaiTi" w:cs="KaiTi"/>
          <w:sz w:val="22"/>
          <w:szCs w:val="22"/>
        </w:rPr>
        <w:t xml:space="preserve"> </w:t>
      </w:r>
      <w:r>
        <w:rPr>
          <w:rFonts w:ascii="KaiTi" w:hAnsi="KaiTi" w:eastAsia="KaiTi" w:cs="KaiTi"/>
          <w:sz w:val="22"/>
          <w:szCs w:val="22"/>
          <w:spacing w:val="-6"/>
        </w:rPr>
        <w:t>我国工业数据治理的发展现状，加速推进工业数据的资源资产</w:t>
      </w:r>
      <w:r>
        <w:rPr>
          <w:rFonts w:ascii="KaiTi" w:hAnsi="KaiTi" w:eastAsia="KaiTi" w:cs="KaiTi"/>
          <w:sz w:val="22"/>
          <w:szCs w:val="22"/>
        </w:rPr>
        <w:t xml:space="preserve"> </w:t>
      </w:r>
      <w:r>
        <w:rPr>
          <w:rFonts w:ascii="KaiTi" w:hAnsi="KaiTi" w:eastAsia="KaiTi" w:cs="KaiTi"/>
          <w:sz w:val="22"/>
          <w:szCs w:val="22"/>
          <w:spacing w:val="-4"/>
        </w:rPr>
        <w:t>盘点、分类分级管理和高效开发利用，我们组织了专门团队，</w:t>
      </w:r>
      <w:r>
        <w:rPr>
          <w:rFonts w:ascii="KaiTi" w:hAnsi="KaiTi" w:eastAsia="KaiTi" w:cs="KaiTi"/>
          <w:sz w:val="22"/>
          <w:szCs w:val="22"/>
          <w:spacing w:val="6"/>
        </w:rPr>
        <w:t xml:space="preserve"> </w:t>
      </w:r>
      <w:r>
        <w:rPr>
          <w:rFonts w:ascii="KaiTi" w:hAnsi="KaiTi" w:eastAsia="KaiTi" w:cs="KaiTi"/>
          <w:sz w:val="22"/>
          <w:szCs w:val="22"/>
          <w:spacing w:val="-4"/>
        </w:rPr>
        <w:t>克服了新冠肺炎疫情对调研走访等的影响，历时一年多时间，</w:t>
      </w:r>
      <w:r>
        <w:rPr>
          <w:rFonts w:ascii="KaiTi" w:hAnsi="KaiTi" w:eastAsia="KaiTi" w:cs="KaiTi"/>
          <w:sz w:val="22"/>
          <w:szCs w:val="22"/>
          <w:spacing w:val="6"/>
        </w:rPr>
        <w:t xml:space="preserve"> </w:t>
      </w:r>
      <w:r>
        <w:rPr>
          <w:rFonts w:ascii="KaiTi" w:hAnsi="KaiTi" w:eastAsia="KaiTi" w:cs="KaiTi"/>
          <w:sz w:val="22"/>
          <w:szCs w:val="22"/>
          <w:spacing w:val="-7"/>
        </w:rPr>
        <w:t>经反复研讨、多次修改，最终形成了《数据为王：打开工业数</w:t>
      </w:r>
    </w:p>
    <w:p>
      <w:pPr>
        <w:ind w:left="1000"/>
        <w:spacing w:line="226" w:lineRule="auto"/>
        <w:rPr>
          <w:rFonts w:ascii="KaiTi" w:hAnsi="KaiTi" w:eastAsia="KaiTi" w:cs="KaiTi"/>
          <w:sz w:val="22"/>
          <w:szCs w:val="22"/>
        </w:rPr>
      </w:pPr>
      <w:r>
        <w:rPr>
          <w:rFonts w:ascii="KaiTi" w:hAnsi="KaiTi" w:eastAsia="KaiTi" w:cs="KaiTi"/>
          <w:sz w:val="22"/>
          <w:szCs w:val="22"/>
          <w:spacing w:val="-25"/>
        </w:rPr>
        <w:t>据治理之门》。</w:t>
      </w:r>
    </w:p>
    <w:p>
      <w:pPr>
        <w:ind w:left="1000" w:firstLine="439"/>
        <w:spacing w:before="188" w:line="352" w:lineRule="auto"/>
        <w:jc w:val="both"/>
        <w:rPr>
          <w:rFonts w:ascii="KaiTi" w:hAnsi="KaiTi" w:eastAsia="KaiTi" w:cs="KaiTi"/>
          <w:sz w:val="22"/>
          <w:szCs w:val="22"/>
        </w:rPr>
      </w:pPr>
      <w:r>
        <w:rPr>
          <w:rFonts w:ascii="KaiTi" w:hAnsi="KaiTi" w:eastAsia="KaiTi" w:cs="KaiTi"/>
          <w:sz w:val="22"/>
          <w:szCs w:val="22"/>
          <w:spacing w:val="-6"/>
        </w:rPr>
        <w:t>在本书编撰过程中，数据治理领域专家、各行业企业一线</w:t>
      </w:r>
      <w:r>
        <w:rPr>
          <w:rFonts w:ascii="KaiTi" w:hAnsi="KaiTi" w:eastAsia="KaiTi" w:cs="KaiTi"/>
          <w:sz w:val="22"/>
          <w:szCs w:val="22"/>
          <w:spacing w:val="18"/>
        </w:rPr>
        <w:t xml:space="preserve"> </w:t>
      </w:r>
      <w:r>
        <w:rPr>
          <w:rFonts w:ascii="KaiTi" w:hAnsi="KaiTi" w:eastAsia="KaiTi" w:cs="KaiTi"/>
          <w:sz w:val="22"/>
          <w:szCs w:val="22"/>
          <w:spacing w:val="-7"/>
        </w:rPr>
        <w:t>工作的许多同志提出了大量宝贵的意见和建议。蔡春久、左晓</w:t>
      </w:r>
      <w:r>
        <w:rPr>
          <w:rFonts w:ascii="KaiTi" w:hAnsi="KaiTi" w:eastAsia="KaiTi" w:cs="KaiTi"/>
          <w:sz w:val="22"/>
          <w:szCs w:val="22"/>
          <w:spacing w:val="5"/>
        </w:rPr>
        <w:t xml:space="preserve">  </w:t>
      </w:r>
      <w:r>
        <w:rPr>
          <w:rFonts w:ascii="KaiTi" w:hAnsi="KaiTi" w:eastAsia="KaiTi" w:cs="KaiTi"/>
          <w:sz w:val="22"/>
          <w:szCs w:val="22"/>
          <w:spacing w:val="-7"/>
        </w:rPr>
        <w:t>栋、谭海华等同志参与了框架观点的讨论，为完善本书的框架</w:t>
      </w:r>
      <w:r>
        <w:rPr>
          <w:rFonts w:ascii="KaiTi" w:hAnsi="KaiTi" w:eastAsia="KaiTi" w:cs="KaiTi"/>
          <w:sz w:val="22"/>
          <w:szCs w:val="22"/>
          <w:spacing w:val="2"/>
        </w:rPr>
        <w:t xml:space="preserve">  </w:t>
      </w:r>
      <w:r>
        <w:rPr>
          <w:rFonts w:ascii="KaiTi" w:hAnsi="KaiTi" w:eastAsia="KaiTi" w:cs="KaiTi"/>
          <w:sz w:val="22"/>
          <w:szCs w:val="22"/>
          <w:spacing w:val="-5"/>
        </w:rPr>
        <w:t>体系和案例内容等提出了许多宝贵的意见。周睿康、黄丹、郭</w:t>
      </w:r>
      <w:r>
        <w:rPr>
          <w:rFonts w:ascii="KaiTi" w:hAnsi="KaiTi" w:eastAsia="KaiTi" w:cs="KaiTi"/>
          <w:sz w:val="22"/>
          <w:szCs w:val="22"/>
          <w:spacing w:val="4"/>
        </w:rPr>
        <w:t xml:space="preserve"> </w:t>
      </w:r>
      <w:r>
        <w:rPr>
          <w:rFonts w:ascii="KaiTi" w:hAnsi="KaiTi" w:eastAsia="KaiTi" w:cs="KaiTi"/>
          <w:sz w:val="22"/>
          <w:szCs w:val="22"/>
          <w:spacing w:val="-5"/>
        </w:rPr>
        <w:t>娴、姚相振、李尧、袁晓庆、孔令瑶、宋颖昌、张朝、孙</w:t>
      </w:r>
      <w:r>
        <w:rPr>
          <w:rFonts w:ascii="KaiTi" w:hAnsi="KaiTi" w:eastAsia="KaiTi" w:cs="KaiTi"/>
          <w:sz w:val="22"/>
          <w:szCs w:val="22"/>
          <w:spacing w:val="-6"/>
        </w:rPr>
        <w:t>刚等</w:t>
      </w:r>
      <w:r>
        <w:rPr>
          <w:rFonts w:ascii="KaiTi" w:hAnsi="KaiTi" w:eastAsia="KaiTi" w:cs="KaiTi"/>
          <w:sz w:val="22"/>
          <w:szCs w:val="22"/>
        </w:rPr>
        <w:t xml:space="preserve"> </w:t>
      </w:r>
      <w:r>
        <w:rPr>
          <w:rFonts w:ascii="KaiTi" w:hAnsi="KaiTi" w:eastAsia="KaiTi" w:cs="KaiTi"/>
          <w:sz w:val="22"/>
          <w:szCs w:val="22"/>
          <w:spacing w:val="-7"/>
        </w:rPr>
        <w:t>同志为工业数据分类分级工作和书稿完善提出了很多建设性建</w:t>
      </w:r>
      <w:r>
        <w:rPr>
          <w:rFonts w:ascii="KaiTi" w:hAnsi="KaiTi" w:eastAsia="KaiTi" w:cs="KaiTi"/>
          <w:sz w:val="22"/>
          <w:szCs w:val="22"/>
        </w:rPr>
        <w:t xml:space="preserve">  </w:t>
      </w:r>
      <w:r>
        <w:rPr>
          <w:rFonts w:ascii="KaiTi" w:hAnsi="KaiTi" w:eastAsia="KaiTi" w:cs="KaiTi"/>
          <w:sz w:val="22"/>
          <w:szCs w:val="22"/>
          <w:spacing w:val="-5"/>
        </w:rPr>
        <w:t>议。中国石油和化学工业联合会、中国纺织工业联合会、中国</w:t>
      </w:r>
      <w:r>
        <w:rPr>
          <w:rFonts w:ascii="KaiTi" w:hAnsi="KaiTi" w:eastAsia="KaiTi" w:cs="KaiTi"/>
          <w:sz w:val="22"/>
          <w:szCs w:val="22"/>
          <w:spacing w:val="15"/>
        </w:rPr>
        <w:t xml:space="preserve"> </w:t>
      </w:r>
      <w:r>
        <w:rPr>
          <w:rFonts w:ascii="KaiTi" w:hAnsi="KaiTi" w:eastAsia="KaiTi" w:cs="KaiTi"/>
          <w:sz w:val="22"/>
          <w:szCs w:val="22"/>
          <w:spacing w:val="-7"/>
        </w:rPr>
        <w:t>建筑材料工业规划研究院、中国工程机械工业协会、中国包装</w:t>
      </w:r>
      <w:r>
        <w:rPr>
          <w:rFonts w:ascii="KaiTi" w:hAnsi="KaiTi" w:eastAsia="KaiTi" w:cs="KaiTi"/>
          <w:sz w:val="22"/>
          <w:szCs w:val="22"/>
          <w:spacing w:val="1"/>
        </w:rPr>
        <w:t xml:space="preserve">  </w:t>
      </w:r>
      <w:r>
        <w:rPr>
          <w:rFonts w:ascii="KaiTi" w:hAnsi="KaiTi" w:eastAsia="KaiTi" w:cs="KaiTi"/>
          <w:sz w:val="22"/>
          <w:szCs w:val="22"/>
          <w:spacing w:val="-3"/>
        </w:rPr>
        <w:t>联合会协会、中国电力企业联合会等行业协会以及北汽福田、</w:t>
      </w:r>
      <w:r>
        <w:rPr>
          <w:rFonts w:ascii="KaiTi" w:hAnsi="KaiTi" w:eastAsia="KaiTi" w:cs="KaiTi"/>
          <w:sz w:val="22"/>
          <w:szCs w:val="22"/>
        </w:rPr>
        <w:t xml:space="preserve"> </w:t>
      </w:r>
      <w:r>
        <w:rPr>
          <w:rFonts w:ascii="KaiTi" w:hAnsi="KaiTi" w:eastAsia="KaiTi" w:cs="KaiTi"/>
          <w:sz w:val="22"/>
          <w:szCs w:val="22"/>
          <w:spacing w:val="-7"/>
        </w:rPr>
        <w:t>北京东方国信、新余钢铁、美的集团、深圳市赢领智尚、安徽</w:t>
      </w:r>
      <w:r>
        <w:rPr>
          <w:rFonts w:ascii="KaiTi" w:hAnsi="KaiTi" w:eastAsia="KaiTi" w:cs="KaiTi"/>
          <w:sz w:val="22"/>
          <w:szCs w:val="22"/>
        </w:rPr>
        <w:t xml:space="preserve">  </w:t>
      </w:r>
      <w:r>
        <w:rPr>
          <w:rFonts w:ascii="KaiTi" w:hAnsi="KaiTi" w:eastAsia="KaiTi" w:cs="KaiTi"/>
          <w:sz w:val="22"/>
          <w:szCs w:val="22"/>
          <w:spacing w:val="-6"/>
        </w:rPr>
        <w:t>华茂纺织、国网福建电力等企业专家对案例的收集工作给予了</w:t>
      </w:r>
    </w:p>
    <w:p>
      <w:pPr>
        <w:ind w:left="1000"/>
        <w:spacing w:line="220" w:lineRule="auto"/>
        <w:rPr>
          <w:rFonts w:ascii="KaiTi" w:hAnsi="KaiTi" w:eastAsia="KaiTi" w:cs="KaiTi"/>
          <w:sz w:val="22"/>
          <w:szCs w:val="22"/>
        </w:rPr>
      </w:pPr>
      <w:r>
        <w:rPr>
          <w:rFonts w:ascii="KaiTi" w:hAnsi="KaiTi" w:eastAsia="KaiTi" w:cs="KaiTi"/>
          <w:sz w:val="22"/>
          <w:szCs w:val="22"/>
          <w:spacing w:val="-10"/>
        </w:rPr>
        <w:t>大力的支持和帮助，在此一并表示诚挚的感谢。</w:t>
      </w:r>
    </w:p>
    <w:p>
      <w:pPr>
        <w:spacing w:line="220" w:lineRule="auto"/>
        <w:sectPr>
          <w:footerReference w:type="default" r:id="rId721"/>
          <w:pgSz w:w="7560" w:h="11380"/>
          <w:pgMar w:top="186" w:right="699" w:bottom="498" w:left="0" w:header="0" w:footer="213" w:gutter="0"/>
        </w:sectPr>
        <w:rPr>
          <w:rFonts w:ascii="KaiTi" w:hAnsi="KaiTi" w:eastAsia="KaiTi" w:cs="KaiTi"/>
          <w:sz w:val="22"/>
          <w:szCs w:val="22"/>
        </w:rPr>
      </w:pPr>
    </w:p>
    <w:p>
      <w:pPr>
        <w:ind w:left="5480"/>
        <w:spacing w:line="220" w:lineRule="auto"/>
        <w:rPr>
          <w:rFonts w:ascii="SimSun" w:hAnsi="SimSun" w:eastAsia="SimSun" w:cs="SimSun"/>
          <w:sz w:val="18"/>
          <w:szCs w:val="18"/>
        </w:rPr>
      </w:pPr>
      <w:r>
        <w:rPr>
          <w:rFonts w:ascii="SimSun" w:hAnsi="SimSun" w:eastAsia="SimSun" w:cs="SimSun"/>
          <w:sz w:val="18"/>
          <w:szCs w:val="18"/>
          <w:color w:val="E35A00"/>
          <w:spacing w:val="-9"/>
        </w:rPr>
        <w:t>后记</w:t>
      </w:r>
    </w:p>
    <w:p>
      <w:pPr>
        <w:pStyle w:val="BodyText"/>
        <w:spacing w:line="316" w:lineRule="auto"/>
        <w:rPr/>
      </w:pPr>
      <w:r/>
    </w:p>
    <w:p>
      <w:pPr>
        <w:pStyle w:val="BodyText"/>
        <w:spacing w:line="316" w:lineRule="auto"/>
        <w:rPr/>
      </w:pPr>
      <w:r/>
    </w:p>
    <w:p>
      <w:pPr>
        <w:ind w:right="87" w:firstLine="420"/>
        <w:spacing w:before="71" w:line="353" w:lineRule="auto"/>
        <w:jc w:val="both"/>
        <w:rPr>
          <w:rFonts w:ascii="KaiTi" w:hAnsi="KaiTi" w:eastAsia="KaiTi" w:cs="KaiTi"/>
          <w:sz w:val="22"/>
          <w:szCs w:val="22"/>
        </w:rPr>
      </w:pPr>
      <w:r>
        <w:rPr>
          <w:rFonts w:ascii="KaiTi" w:hAnsi="KaiTi" w:eastAsia="KaiTi" w:cs="KaiTi"/>
          <w:sz w:val="22"/>
          <w:szCs w:val="22"/>
          <w:spacing w:val="-5"/>
        </w:rPr>
        <w:t>工业数据治理是一个艰难的命题，其落地实施和深入推广</w:t>
      </w:r>
      <w:r>
        <w:rPr>
          <w:rFonts w:ascii="KaiTi" w:hAnsi="KaiTi" w:eastAsia="KaiTi" w:cs="KaiTi"/>
          <w:sz w:val="22"/>
          <w:szCs w:val="22"/>
          <w:spacing w:val="5"/>
        </w:rPr>
        <w:t xml:space="preserve"> </w:t>
      </w:r>
      <w:r>
        <w:rPr>
          <w:rFonts w:ascii="KaiTi" w:hAnsi="KaiTi" w:eastAsia="KaiTi" w:cs="KaiTi"/>
          <w:sz w:val="22"/>
          <w:szCs w:val="22"/>
          <w:spacing w:val="-7"/>
        </w:rPr>
        <w:t>尚需要进一步的总结和探索。本书的内容和观点虽然经过广泛</w:t>
      </w:r>
      <w:r>
        <w:rPr>
          <w:rFonts w:ascii="KaiTi" w:hAnsi="KaiTi" w:eastAsia="KaiTi" w:cs="KaiTi"/>
          <w:sz w:val="22"/>
          <w:szCs w:val="22"/>
          <w:spacing w:val="18"/>
        </w:rPr>
        <w:t xml:space="preserve"> </w:t>
      </w:r>
      <w:r>
        <w:rPr>
          <w:rFonts w:ascii="KaiTi" w:hAnsi="KaiTi" w:eastAsia="KaiTi" w:cs="KaiTi"/>
          <w:sz w:val="22"/>
          <w:szCs w:val="22"/>
          <w:spacing w:val="-5"/>
        </w:rPr>
        <w:t>而深入的讨论，在编写过程中也经过多次修改和提炼，但由于</w:t>
      </w:r>
      <w:r>
        <w:rPr>
          <w:rFonts w:ascii="KaiTi" w:hAnsi="KaiTi" w:eastAsia="KaiTi" w:cs="KaiTi"/>
          <w:sz w:val="22"/>
          <w:szCs w:val="22"/>
          <w:spacing w:val="11"/>
        </w:rPr>
        <w:t xml:space="preserve"> </w:t>
      </w:r>
      <w:r>
        <w:rPr>
          <w:rFonts w:ascii="KaiTi" w:hAnsi="KaiTi" w:eastAsia="KaiTi" w:cs="KaiTi"/>
          <w:sz w:val="22"/>
          <w:szCs w:val="22"/>
          <w:spacing w:val="-6"/>
        </w:rPr>
        <w:t>涉及领域宽、研究难度大，有些实践还待时间考验，加之编者</w:t>
      </w:r>
      <w:r>
        <w:rPr>
          <w:rFonts w:ascii="KaiTi" w:hAnsi="KaiTi" w:eastAsia="KaiTi" w:cs="KaiTi"/>
          <w:sz w:val="22"/>
          <w:szCs w:val="22"/>
          <w:spacing w:val="5"/>
        </w:rPr>
        <w:t xml:space="preserve"> </w:t>
      </w:r>
      <w:r>
        <w:rPr>
          <w:rFonts w:ascii="KaiTi" w:hAnsi="KaiTi" w:eastAsia="KaiTi" w:cs="KaiTi"/>
          <w:sz w:val="22"/>
          <w:szCs w:val="22"/>
          <w:spacing w:val="-6"/>
        </w:rPr>
        <w:t>的理论水平、眼界和视野所限，难免存在不少缺点和不足，敬</w:t>
      </w:r>
    </w:p>
    <w:p>
      <w:pPr>
        <w:spacing w:before="1" w:line="222" w:lineRule="auto"/>
        <w:rPr>
          <w:rFonts w:ascii="KaiTi" w:hAnsi="KaiTi" w:eastAsia="KaiTi" w:cs="KaiTi"/>
          <w:sz w:val="22"/>
          <w:szCs w:val="22"/>
        </w:rPr>
      </w:pPr>
      <w:r>
        <w:rPr>
          <w:rFonts w:ascii="KaiTi" w:hAnsi="KaiTi" w:eastAsia="KaiTi" w:cs="KaiTi"/>
          <w:sz w:val="22"/>
          <w:szCs w:val="22"/>
          <w:spacing w:val="-9"/>
        </w:rPr>
        <w:t>请广大读者批评指正。</w:t>
      </w:r>
    </w:p>
    <w:p>
      <w:pPr>
        <w:spacing w:line="222" w:lineRule="auto"/>
        <w:sectPr>
          <w:footerReference w:type="default" r:id="rId723"/>
          <w:pgSz w:w="7530" w:h="11370"/>
          <w:pgMar w:top="117" w:right="764" w:bottom="728" w:left="860" w:header="0" w:footer="443" w:gutter="0"/>
        </w:sectPr>
        <w:rPr>
          <w:rFonts w:ascii="KaiTi" w:hAnsi="KaiTi" w:eastAsia="KaiTi" w:cs="KaiTi"/>
          <w:sz w:val="22"/>
          <w:szCs w:val="22"/>
        </w:rPr>
      </w:pPr>
    </w:p>
    <w:p>
      <w:pPr>
        <w:pStyle w:val="BodyText"/>
        <w:rPr/>
      </w:pPr>
      <w:r/>
    </w:p>
    <w:p>
      <w:pPr>
        <w:sectPr>
          <w:footerReference w:type="default" r:id="rId18"/>
          <w:pgSz w:w="7560" w:h="11380"/>
          <w:pgMar w:top="0" w:right="0" w:bottom="0" w:left="0" w:header="0" w:footer="0" w:gutter="0"/>
        </w:sectPr>
        <w:rPr/>
      </w:pPr>
    </w:p>
    <w:p>
      <w:pPr>
        <w:pStyle w:val="BodyText"/>
        <w:spacing w:line="251" w:lineRule="auto"/>
        <w:rPr/>
      </w:pPr>
      <w:r>
        <w:pict>
          <v:shape id="_x0000_s818" style="position:absolute;margin-left:62.9995pt;margin-top:70.4285pt;mso-position-vertical-relative:page;mso-position-horizontal-relative:page;width:15.3pt;height:68.85pt;z-index:254774272;"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2"/>
                      <w:szCs w:val="22"/>
                    </w:rPr>
                  </w:pPr>
                  <w:r>
                    <w:rPr>
                      <w:rFonts w:ascii="SimSun" w:hAnsi="SimSun" w:eastAsia="SimSun" w:cs="SimSun"/>
                      <w:sz w:val="22"/>
                      <w:szCs w:val="22"/>
                      <w:color w:val="F06800"/>
                    </w:rPr>
                    <w:t>参</w:t>
                  </w:r>
                  <w:r>
                    <w:rPr>
                      <w:rFonts w:ascii="SimSun" w:hAnsi="SimSun" w:eastAsia="SimSun" w:cs="SimSun"/>
                      <w:sz w:val="22"/>
                      <w:szCs w:val="22"/>
                      <w:color w:val="F06800"/>
                      <w:spacing w:val="42"/>
                    </w:rPr>
                    <w:t xml:space="preserve"> </w:t>
                  </w:r>
                  <w:r>
                    <w:rPr>
                      <w:rFonts w:ascii="SimSun" w:hAnsi="SimSun" w:eastAsia="SimSun" w:cs="SimSun"/>
                      <w:sz w:val="22"/>
                      <w:szCs w:val="22"/>
                      <w:color w:val="F06800"/>
                    </w:rPr>
                    <w:t>考</w:t>
                  </w:r>
                  <w:r>
                    <w:rPr>
                      <w:rFonts w:ascii="SimSun" w:hAnsi="SimSun" w:eastAsia="SimSun" w:cs="SimSun"/>
                      <w:sz w:val="22"/>
                      <w:szCs w:val="22"/>
                      <w:color w:val="F06800"/>
                      <w:spacing w:val="42"/>
                    </w:rPr>
                    <w:t xml:space="preserve"> </w:t>
                  </w:r>
                  <w:r>
                    <w:rPr>
                      <w:rFonts w:ascii="SimSun" w:hAnsi="SimSun" w:eastAsia="SimSun" w:cs="SimSun"/>
                      <w:sz w:val="22"/>
                      <w:szCs w:val="22"/>
                      <w:color w:val="F06800"/>
                    </w:rPr>
                    <w:t>文</w:t>
                  </w:r>
                  <w:r>
                    <w:rPr>
                      <w:rFonts w:ascii="SimSun" w:hAnsi="SimSun" w:eastAsia="SimSun" w:cs="SimSun"/>
                      <w:sz w:val="22"/>
                      <w:szCs w:val="22"/>
                      <w:color w:val="F06800"/>
                      <w:spacing w:val="42"/>
                    </w:rPr>
                    <w:t xml:space="preserve"> </w:t>
                  </w:r>
                  <w:r>
                    <w:rPr>
                      <w:rFonts w:ascii="SimSun" w:hAnsi="SimSun" w:eastAsia="SimSun" w:cs="SimSun"/>
                      <w:sz w:val="22"/>
                      <w:szCs w:val="22"/>
                      <w:color w:val="F06800"/>
                    </w:rPr>
                    <w:t>献</w:t>
                  </w:r>
                </w:p>
              </w:txbxContent>
            </v:textbox>
          </v:shape>
        </w:pict>
      </w: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ind w:left="1180"/>
        <w:spacing w:before="68" w:line="470" w:lineRule="exact"/>
        <w:rPr/>
      </w:pPr>
      <w:r>
        <w:rPr>
          <w:rFonts w:ascii="KaiTi" w:hAnsi="KaiTi" w:eastAsia="KaiTi" w:cs="KaiTi"/>
          <w:spacing w:val="3"/>
          <w:position w:val="17"/>
        </w:rPr>
        <w:t>1.</w:t>
      </w:r>
      <w:r>
        <w:rPr>
          <w:rFonts w:ascii="KaiTi" w:hAnsi="KaiTi" w:eastAsia="KaiTi" w:cs="KaiTi"/>
          <w:spacing w:val="-31"/>
          <w:position w:val="17"/>
        </w:rPr>
        <w:t xml:space="preserve"> </w:t>
      </w:r>
      <w:r>
        <w:rPr>
          <w:rFonts w:ascii="KaiTi" w:hAnsi="KaiTi" w:eastAsia="KaiTi" w:cs="KaiTi"/>
          <w:spacing w:val="3"/>
          <w:position w:val="17"/>
        </w:rPr>
        <w:t>中国工业大数据技术与应用白皮书</w:t>
      </w:r>
      <w:r>
        <w:rPr>
          <w:rFonts w:ascii="KaiTi" w:hAnsi="KaiTi" w:eastAsia="KaiTi" w:cs="KaiTi"/>
          <w:spacing w:val="-55"/>
          <w:position w:val="17"/>
        </w:rPr>
        <w:t xml:space="preserve"> </w:t>
      </w:r>
      <w:r>
        <w:rPr>
          <w:rFonts w:ascii="Times New Roman" w:hAnsi="Times New Roman" w:eastAsia="Times New Roman" w:cs="Times New Roman"/>
          <w:spacing w:val="3"/>
          <w:position w:val="17"/>
        </w:rPr>
        <w:t>[</w:t>
      </w:r>
      <w:r>
        <w:rPr>
          <w:rFonts w:ascii="Times New Roman" w:hAnsi="Times New Roman" w:eastAsia="Times New Roman" w:cs="Times New Roman"/>
          <w:position w:val="17"/>
        </w:rPr>
        <w:t>EB</w:t>
      </w:r>
      <w:r>
        <w:rPr>
          <w:rFonts w:ascii="Times New Roman" w:hAnsi="Times New Roman" w:eastAsia="Times New Roman" w:cs="Times New Roman"/>
          <w:spacing w:val="3"/>
          <w:position w:val="17"/>
        </w:rPr>
        <w:t>/</w:t>
      </w:r>
      <w:r>
        <w:rPr>
          <w:rFonts w:ascii="Times New Roman" w:hAnsi="Times New Roman" w:eastAsia="Times New Roman" w:cs="Times New Roman"/>
          <w:position w:val="17"/>
        </w:rPr>
        <w:t>OL</w:t>
      </w:r>
      <w:r>
        <w:rPr>
          <w:spacing w:val="3"/>
          <w:position w:val="17"/>
        </w:rPr>
        <w:t>].</w:t>
      </w:r>
    </w:p>
    <w:p>
      <w:pPr>
        <w:ind w:left="780"/>
        <w:spacing w:line="220" w:lineRule="auto"/>
        <w:rPr>
          <w:rFonts w:ascii="KaiTi" w:hAnsi="KaiTi" w:eastAsia="KaiTi" w:cs="KaiTi"/>
          <w:sz w:val="21"/>
          <w:szCs w:val="21"/>
        </w:rPr>
      </w:pPr>
      <w:r>
        <w:rPr>
          <w:rFonts w:ascii="KaiTi" w:hAnsi="KaiTi" w:eastAsia="KaiTi" w:cs="KaiTi"/>
          <w:sz w:val="21"/>
          <w:szCs w:val="21"/>
        </w:rPr>
        <w:t>工业互联网产业联盟，2017.</w:t>
      </w:r>
    </w:p>
    <w:p>
      <w:pPr>
        <w:ind w:left="780" w:right="88" w:firstLine="399"/>
        <w:spacing w:before="169" w:line="380" w:lineRule="auto"/>
        <w:rPr>
          <w:rFonts w:ascii="KaiTi" w:hAnsi="KaiTi" w:eastAsia="KaiTi" w:cs="KaiTi"/>
          <w:sz w:val="21"/>
          <w:szCs w:val="21"/>
        </w:rPr>
      </w:pPr>
      <w:r>
        <w:rPr>
          <w:rFonts w:ascii="KaiTi" w:hAnsi="KaiTi" w:eastAsia="KaiTi" w:cs="KaiTi"/>
          <w:sz w:val="21"/>
          <w:szCs w:val="21"/>
          <w:spacing w:val="21"/>
        </w:rPr>
        <w:t>2.</w:t>
      </w:r>
      <w:r>
        <w:rPr>
          <w:rFonts w:ascii="KaiTi" w:hAnsi="KaiTi" w:eastAsia="KaiTi" w:cs="KaiTi"/>
          <w:sz w:val="21"/>
          <w:szCs w:val="21"/>
          <w:spacing w:val="-45"/>
        </w:rPr>
        <w:t xml:space="preserve"> </w:t>
      </w:r>
      <w:r>
        <w:rPr>
          <w:rFonts w:ascii="KaiTi" w:hAnsi="KaiTi" w:eastAsia="KaiTi" w:cs="KaiTi"/>
          <w:sz w:val="21"/>
          <w:szCs w:val="21"/>
          <w:spacing w:val="21"/>
        </w:rPr>
        <w:t>王毅，李佩璇，林德烨，等.数据标识编</w:t>
      </w:r>
      <w:r>
        <w:rPr>
          <w:rFonts w:ascii="KaiTi" w:hAnsi="KaiTi" w:eastAsia="KaiTi" w:cs="KaiTi"/>
          <w:sz w:val="21"/>
          <w:szCs w:val="21"/>
        </w:rPr>
        <w:t xml:space="preserve"> </w:t>
      </w:r>
      <w:r>
        <w:rPr>
          <w:rFonts w:ascii="KaiTi" w:hAnsi="KaiTi" w:eastAsia="KaiTi" w:cs="KaiTi"/>
          <w:sz w:val="21"/>
          <w:szCs w:val="21"/>
          <w:spacing w:val="6"/>
        </w:rPr>
        <w:t>码——连接材料基因组工程数据库与可传承集成智</w:t>
      </w:r>
    </w:p>
    <w:p>
      <w:pPr>
        <w:ind w:left="780"/>
        <w:spacing w:line="212" w:lineRule="auto"/>
        <w:rPr>
          <w:rFonts w:ascii="Times New Roman" w:hAnsi="Times New Roman" w:eastAsia="Times New Roman" w:cs="Times New Roman"/>
          <w:sz w:val="21"/>
          <w:szCs w:val="21"/>
        </w:rPr>
      </w:pPr>
      <w:r>
        <w:rPr>
          <w:rFonts w:ascii="KaiTi" w:hAnsi="KaiTi" w:eastAsia="KaiTi" w:cs="KaiTi"/>
          <w:sz w:val="21"/>
          <w:szCs w:val="21"/>
          <w:spacing w:val="-1"/>
        </w:rPr>
        <w:t>能制造的桥梁</w:t>
      </w:r>
      <w:r>
        <w:rPr>
          <w:rFonts w:ascii="KaiTi" w:hAnsi="KaiTi" w:eastAsia="KaiTi" w:cs="KaiTi"/>
          <w:sz w:val="21"/>
          <w:szCs w:val="21"/>
          <w:spacing w:val="-23"/>
        </w:rPr>
        <w:t xml:space="preserve"> </w:t>
      </w:r>
      <w:r>
        <w:rPr>
          <w:rFonts w:ascii="Times New Roman" w:hAnsi="Times New Roman" w:eastAsia="Times New Roman" w:cs="Times New Roman"/>
          <w:sz w:val="21"/>
          <w:szCs w:val="21"/>
          <w:spacing w:val="-1"/>
        </w:rPr>
        <w:t>[J].Engineering,2020(06):62-80.</w:t>
      </w:r>
    </w:p>
    <w:p>
      <w:pPr>
        <w:ind w:left="1180"/>
        <w:spacing w:before="174" w:line="445" w:lineRule="exact"/>
        <w:rPr>
          <w:rFonts w:ascii="KaiTi" w:hAnsi="KaiTi" w:eastAsia="KaiTi" w:cs="KaiTi"/>
          <w:sz w:val="21"/>
          <w:szCs w:val="21"/>
        </w:rPr>
      </w:pPr>
      <w:r>
        <w:rPr>
          <w:rFonts w:ascii="KaiTi" w:hAnsi="KaiTi" w:eastAsia="KaiTi" w:cs="KaiTi"/>
          <w:sz w:val="21"/>
          <w:szCs w:val="21"/>
          <w:spacing w:val="2"/>
          <w:position w:val="17"/>
        </w:rPr>
        <w:t>3.任语铮，谢人超，曾诗钦，等.工业互联网标</w:t>
      </w:r>
    </w:p>
    <w:p>
      <w:pPr>
        <w:ind w:left="780"/>
        <w:spacing w:line="212" w:lineRule="auto"/>
        <w:rPr>
          <w:rFonts w:ascii="Times New Roman" w:hAnsi="Times New Roman" w:eastAsia="Times New Roman" w:cs="Times New Roman"/>
          <w:sz w:val="21"/>
          <w:szCs w:val="21"/>
        </w:rPr>
      </w:pPr>
      <w:r>
        <w:rPr>
          <w:rFonts w:ascii="KaiTi" w:hAnsi="KaiTi" w:eastAsia="KaiTi" w:cs="KaiTi"/>
          <w:sz w:val="21"/>
          <w:szCs w:val="21"/>
          <w:spacing w:val="-9"/>
        </w:rPr>
        <w:t>识解析体系综述</w:t>
      </w:r>
      <w:r>
        <w:rPr>
          <w:rFonts w:ascii="KaiTi" w:hAnsi="KaiTi" w:eastAsia="KaiTi" w:cs="KaiTi"/>
          <w:sz w:val="21"/>
          <w:szCs w:val="21"/>
          <w:spacing w:val="-24"/>
        </w:rPr>
        <w:t xml:space="preserve"> </w:t>
      </w:r>
      <w:r>
        <w:rPr>
          <w:rFonts w:ascii="SimSun" w:hAnsi="SimSun" w:eastAsia="SimSun" w:cs="SimSun"/>
          <w:sz w:val="21"/>
          <w:szCs w:val="21"/>
          <w:spacing w:val="-9"/>
        </w:rPr>
        <w:t>[J].</w:t>
      </w:r>
      <w:r>
        <w:rPr>
          <w:rFonts w:ascii="KaiTi" w:hAnsi="KaiTi" w:eastAsia="KaiTi" w:cs="KaiTi"/>
          <w:sz w:val="21"/>
          <w:szCs w:val="21"/>
          <w:spacing w:val="-9"/>
        </w:rPr>
        <w:t>通信学报，</w:t>
      </w:r>
      <w:r>
        <w:rPr>
          <w:rFonts w:ascii="KaiTi" w:hAnsi="KaiTi" w:eastAsia="KaiTi" w:cs="KaiTi"/>
          <w:sz w:val="21"/>
          <w:szCs w:val="21"/>
          <w:spacing w:val="-52"/>
        </w:rPr>
        <w:t xml:space="preserve"> </w:t>
      </w:r>
      <w:r>
        <w:rPr>
          <w:rFonts w:ascii="Times New Roman" w:hAnsi="Times New Roman" w:eastAsia="Times New Roman" w:cs="Times New Roman"/>
          <w:sz w:val="21"/>
          <w:szCs w:val="21"/>
          <w:spacing w:val="-9"/>
        </w:rPr>
        <w:t>201940(11):138-155.</w:t>
      </w:r>
    </w:p>
    <w:p>
      <w:pPr>
        <w:ind w:left="1180"/>
        <w:spacing w:before="183" w:line="441" w:lineRule="exact"/>
        <w:rPr>
          <w:rFonts w:ascii="KaiTi" w:hAnsi="KaiTi" w:eastAsia="KaiTi" w:cs="KaiTi"/>
          <w:sz w:val="21"/>
          <w:szCs w:val="21"/>
        </w:rPr>
      </w:pPr>
      <w:r>
        <w:rPr>
          <w:rFonts w:ascii="KaiTi" w:hAnsi="KaiTi" w:eastAsia="KaiTi" w:cs="KaiTi"/>
          <w:sz w:val="21"/>
          <w:szCs w:val="21"/>
          <w:spacing w:val="12"/>
          <w:position w:val="17"/>
        </w:rPr>
        <w:t>4.刘阳.一种面向制造的层次化的工业互联网</w:t>
      </w:r>
    </w:p>
    <w:p>
      <w:pPr>
        <w:ind w:left="780"/>
        <w:spacing w:line="220" w:lineRule="auto"/>
        <w:rPr>
          <w:rFonts w:ascii="Times New Roman" w:hAnsi="Times New Roman" w:eastAsia="Times New Roman" w:cs="Times New Roman"/>
          <w:sz w:val="21"/>
          <w:szCs w:val="21"/>
        </w:rPr>
      </w:pPr>
      <w:r>
        <w:rPr>
          <w:rFonts w:ascii="KaiTi" w:hAnsi="KaiTi" w:eastAsia="KaiTi" w:cs="KaiTi"/>
          <w:sz w:val="21"/>
          <w:szCs w:val="21"/>
          <w:spacing w:val="2"/>
        </w:rPr>
        <w:t>标识设计</w:t>
      </w:r>
      <w:r>
        <w:rPr>
          <w:rFonts w:ascii="KaiTi" w:hAnsi="KaiTi" w:eastAsia="KaiTi" w:cs="KaiTi"/>
          <w:sz w:val="21"/>
          <w:szCs w:val="21"/>
          <w:spacing w:val="-43"/>
        </w:rPr>
        <w:t xml:space="preserve"> </w:t>
      </w:r>
      <w:r>
        <w:rPr>
          <w:rFonts w:ascii="SimSun" w:hAnsi="SimSun" w:eastAsia="SimSun" w:cs="SimSun"/>
          <w:sz w:val="21"/>
          <w:szCs w:val="21"/>
          <w:spacing w:val="2"/>
        </w:rPr>
        <w:t>[J].</w:t>
      </w:r>
      <w:r>
        <w:rPr>
          <w:rFonts w:ascii="KaiTi" w:hAnsi="KaiTi" w:eastAsia="KaiTi" w:cs="KaiTi"/>
          <w:sz w:val="21"/>
          <w:szCs w:val="21"/>
          <w:spacing w:val="2"/>
        </w:rPr>
        <w:t>自动化博览，2019,36(03):32-</w:t>
      </w:r>
      <w:r>
        <w:rPr>
          <w:rFonts w:ascii="Times New Roman" w:hAnsi="Times New Roman" w:eastAsia="Times New Roman" w:cs="Times New Roman"/>
          <w:sz w:val="21"/>
          <w:szCs w:val="21"/>
          <w:spacing w:val="2"/>
        </w:rPr>
        <w:t>34.</w:t>
      </w:r>
    </w:p>
    <w:p>
      <w:pPr>
        <w:ind w:left="1180"/>
        <w:spacing w:before="129" w:line="455" w:lineRule="exact"/>
        <w:rPr>
          <w:rFonts w:ascii="KaiTi" w:hAnsi="KaiTi" w:eastAsia="KaiTi" w:cs="KaiTi"/>
          <w:sz w:val="21"/>
          <w:szCs w:val="21"/>
        </w:rPr>
      </w:pPr>
      <w:r>
        <w:rPr>
          <w:rFonts w:ascii="KaiTi" w:hAnsi="KaiTi" w:eastAsia="KaiTi" w:cs="KaiTi"/>
          <w:sz w:val="21"/>
          <w:szCs w:val="21"/>
          <w:spacing w:val="11"/>
          <w:position w:val="18"/>
        </w:rPr>
        <w:t>5.</w:t>
      </w:r>
      <w:r>
        <w:rPr>
          <w:rFonts w:ascii="KaiTi" w:hAnsi="KaiTi" w:eastAsia="KaiTi" w:cs="KaiTi"/>
          <w:sz w:val="21"/>
          <w:szCs w:val="21"/>
          <w:spacing w:val="-52"/>
          <w:position w:val="18"/>
        </w:rPr>
        <w:t xml:space="preserve"> </w:t>
      </w:r>
      <w:r>
        <w:rPr>
          <w:rFonts w:ascii="KaiTi" w:hAnsi="KaiTi" w:eastAsia="KaiTi" w:cs="KaiTi"/>
          <w:sz w:val="21"/>
          <w:szCs w:val="21"/>
          <w:spacing w:val="11"/>
          <w:position w:val="18"/>
        </w:rPr>
        <w:t>田野，刘佳，申杰.物联网标识技术发展与</w:t>
      </w:r>
    </w:p>
    <w:p>
      <w:pPr>
        <w:ind w:left="780"/>
        <w:spacing w:line="212" w:lineRule="auto"/>
        <w:rPr>
          <w:rFonts w:ascii="Times New Roman" w:hAnsi="Times New Roman" w:eastAsia="Times New Roman" w:cs="Times New Roman"/>
          <w:sz w:val="21"/>
          <w:szCs w:val="21"/>
        </w:rPr>
      </w:pPr>
      <w:r>
        <w:rPr>
          <w:rFonts w:ascii="KaiTi" w:hAnsi="KaiTi" w:eastAsia="KaiTi" w:cs="KaiTi"/>
          <w:sz w:val="21"/>
          <w:szCs w:val="21"/>
          <w:spacing w:val="2"/>
        </w:rPr>
        <w:t>趋势</w:t>
      </w:r>
      <w:r>
        <w:rPr>
          <w:rFonts w:ascii="Times New Roman" w:hAnsi="Times New Roman" w:eastAsia="Times New Roman" w:cs="Times New Roman"/>
          <w:sz w:val="21"/>
          <w:szCs w:val="21"/>
          <w:spacing w:val="2"/>
        </w:rPr>
        <w:t>[J].</w:t>
      </w:r>
      <w:r>
        <w:rPr>
          <w:rFonts w:ascii="Times New Roman" w:hAnsi="Times New Roman" w:eastAsia="Times New Roman" w:cs="Times New Roman"/>
          <w:sz w:val="21"/>
          <w:szCs w:val="21"/>
          <w:spacing w:val="51"/>
          <w:w w:val="101"/>
        </w:rPr>
        <w:t xml:space="preserve"> </w:t>
      </w:r>
      <w:r>
        <w:rPr>
          <w:rFonts w:ascii="KaiTi" w:hAnsi="KaiTi" w:eastAsia="KaiTi" w:cs="KaiTi"/>
          <w:sz w:val="21"/>
          <w:szCs w:val="21"/>
          <w:spacing w:val="2"/>
        </w:rPr>
        <w:t>物联网学报，2018,2(02</w:t>
      </w:r>
      <w:r>
        <w:rPr>
          <w:rFonts w:ascii="Times New Roman" w:hAnsi="Times New Roman" w:eastAsia="Times New Roman" w:cs="Times New Roman"/>
          <w:sz w:val="21"/>
          <w:szCs w:val="21"/>
          <w:spacing w:val="2"/>
        </w:rPr>
        <w:t>):8-17.</w:t>
      </w:r>
    </w:p>
    <w:p>
      <w:pPr>
        <w:ind w:left="780" w:firstLine="399"/>
        <w:spacing w:before="163" w:line="385" w:lineRule="auto"/>
        <w:rPr>
          <w:rFonts w:ascii="KaiTi" w:hAnsi="KaiTi" w:eastAsia="KaiTi" w:cs="KaiTi"/>
          <w:sz w:val="21"/>
          <w:szCs w:val="21"/>
        </w:rPr>
      </w:pPr>
      <w:r>
        <w:rPr>
          <w:rFonts w:ascii="KaiTi" w:hAnsi="KaiTi" w:eastAsia="KaiTi" w:cs="KaiTi"/>
          <w:sz w:val="21"/>
          <w:szCs w:val="21"/>
          <w:spacing w:val="10"/>
        </w:rPr>
        <w:t>6.</w:t>
      </w:r>
      <w:r>
        <w:rPr>
          <w:rFonts w:ascii="KaiTi" w:hAnsi="KaiTi" w:eastAsia="KaiTi" w:cs="KaiTi"/>
          <w:sz w:val="21"/>
          <w:szCs w:val="21"/>
          <w:spacing w:val="-52"/>
        </w:rPr>
        <w:t xml:space="preserve"> </w:t>
      </w:r>
      <w:r>
        <w:rPr>
          <w:rFonts w:ascii="KaiTi" w:hAnsi="KaiTi" w:eastAsia="KaiTi" w:cs="KaiTi"/>
          <w:sz w:val="21"/>
          <w:szCs w:val="21"/>
          <w:spacing w:val="10"/>
        </w:rPr>
        <w:t>汪允敏，李挥，王菡，等.区块链在工业互</w:t>
      </w:r>
      <w:r>
        <w:rPr>
          <w:rFonts w:ascii="KaiTi" w:hAnsi="KaiTi" w:eastAsia="KaiTi" w:cs="KaiTi"/>
          <w:sz w:val="21"/>
          <w:szCs w:val="21"/>
        </w:rPr>
        <w:t xml:space="preserve">  </w:t>
      </w:r>
      <w:r>
        <w:rPr>
          <w:rFonts w:ascii="KaiTi" w:hAnsi="KaiTi" w:eastAsia="KaiTi" w:cs="KaiTi"/>
          <w:sz w:val="21"/>
          <w:szCs w:val="21"/>
          <w:spacing w:val="2"/>
        </w:rPr>
        <w:t>联网标识数据管理策略研究</w:t>
      </w:r>
      <w:r>
        <w:rPr>
          <w:rFonts w:ascii="Times New Roman" w:hAnsi="Times New Roman" w:eastAsia="Times New Roman" w:cs="Times New Roman"/>
          <w:sz w:val="21"/>
          <w:szCs w:val="21"/>
          <w:spacing w:val="2"/>
        </w:rPr>
        <w:t>[J].  </w:t>
      </w:r>
      <w:r>
        <w:rPr>
          <w:rFonts w:ascii="KaiTi" w:hAnsi="KaiTi" w:eastAsia="KaiTi" w:cs="KaiTi"/>
          <w:sz w:val="21"/>
          <w:szCs w:val="21"/>
          <w:spacing w:val="2"/>
        </w:rPr>
        <w:t>计算机工程与应用，</w:t>
      </w:r>
    </w:p>
    <w:p>
      <w:pPr>
        <w:ind w:left="780"/>
        <w:spacing w:line="216" w:lineRule="auto"/>
        <w:rPr>
          <w:rFonts w:ascii="SimSun" w:hAnsi="SimSun" w:eastAsia="SimSun" w:cs="SimSun"/>
          <w:sz w:val="21"/>
          <w:szCs w:val="21"/>
        </w:rPr>
      </w:pPr>
      <w:r>
        <w:rPr>
          <w:rFonts w:ascii="SimSun" w:hAnsi="SimSun" w:eastAsia="SimSun" w:cs="SimSun"/>
          <w:sz w:val="21"/>
          <w:szCs w:val="21"/>
        </w:rPr>
        <w:t>2020,56(07):1-7.</w:t>
      </w:r>
    </w:p>
    <w:p>
      <w:pPr>
        <w:ind w:left="1180"/>
        <w:spacing w:before="182" w:line="411" w:lineRule="exact"/>
        <w:rPr>
          <w:rFonts w:ascii="KaiTi" w:hAnsi="KaiTi" w:eastAsia="KaiTi" w:cs="KaiTi"/>
          <w:sz w:val="21"/>
          <w:szCs w:val="21"/>
        </w:rPr>
      </w:pPr>
      <w:r>
        <w:rPr>
          <w:rFonts w:ascii="KaiTi" w:hAnsi="KaiTi" w:eastAsia="KaiTi" w:cs="KaiTi"/>
          <w:sz w:val="21"/>
          <w:szCs w:val="21"/>
          <w:spacing w:val="5"/>
          <w:position w:val="15"/>
        </w:rPr>
        <w:t>7.</w:t>
      </w:r>
      <w:r>
        <w:rPr>
          <w:rFonts w:ascii="KaiTi" w:hAnsi="KaiTi" w:eastAsia="KaiTi" w:cs="KaiTi"/>
          <w:sz w:val="21"/>
          <w:szCs w:val="21"/>
          <w:spacing w:val="-30"/>
          <w:position w:val="15"/>
        </w:rPr>
        <w:t xml:space="preserve"> </w:t>
      </w:r>
      <w:r>
        <w:rPr>
          <w:rFonts w:ascii="KaiTi" w:hAnsi="KaiTi" w:eastAsia="KaiTi" w:cs="KaiTi"/>
          <w:sz w:val="21"/>
          <w:szCs w:val="21"/>
          <w:spacing w:val="5"/>
          <w:position w:val="15"/>
        </w:rPr>
        <w:t>网络安全先进技术与应用发展系列报告——</w:t>
      </w:r>
    </w:p>
    <w:p>
      <w:pPr>
        <w:ind w:left="780"/>
        <w:spacing w:before="1" w:line="223" w:lineRule="auto"/>
        <w:rPr>
          <w:rFonts w:ascii="KaiTi" w:hAnsi="KaiTi" w:eastAsia="KaiTi" w:cs="KaiTi"/>
          <w:sz w:val="21"/>
          <w:szCs w:val="21"/>
        </w:rPr>
      </w:pPr>
      <w:r>
        <w:rPr>
          <w:rFonts w:ascii="KaiTi" w:hAnsi="KaiTi" w:eastAsia="KaiTi" w:cs="KaiTi"/>
          <w:sz w:val="21"/>
          <w:szCs w:val="21"/>
          <w:spacing w:val="17"/>
        </w:rPr>
        <w:t>零信任技术</w:t>
      </w:r>
      <w:r>
        <w:rPr>
          <w:rFonts w:ascii="KaiTi" w:hAnsi="KaiTi" w:eastAsia="KaiTi" w:cs="KaiTi"/>
          <w:sz w:val="21"/>
          <w:szCs w:val="21"/>
          <w:spacing w:val="-40"/>
        </w:rPr>
        <w:t xml:space="preserve"> </w:t>
      </w:r>
      <w:r>
        <w:rPr>
          <w:rFonts w:ascii="SimSun" w:hAnsi="SimSun" w:eastAsia="SimSun" w:cs="SimSun"/>
          <w:sz w:val="21"/>
          <w:szCs w:val="21"/>
          <w:spacing w:val="17"/>
        </w:rPr>
        <w:t>(</w:t>
      </w:r>
      <w:r>
        <w:rPr>
          <w:rFonts w:ascii="SimSun" w:hAnsi="SimSun" w:eastAsia="SimSun" w:cs="SimSun"/>
          <w:sz w:val="21"/>
          <w:szCs w:val="21"/>
        </w:rPr>
        <w:t>ZeroTrust</w:t>
      </w:r>
      <w:r>
        <w:rPr>
          <w:rFonts w:ascii="SimSun" w:hAnsi="SimSun" w:eastAsia="SimSun" w:cs="SimSun"/>
          <w:sz w:val="21"/>
          <w:szCs w:val="21"/>
          <w:spacing w:val="17"/>
        </w:rPr>
        <w:t>)[R].</w:t>
      </w:r>
      <w:r>
        <w:rPr>
          <w:rFonts w:ascii="SimSun" w:hAnsi="SimSun" w:eastAsia="SimSun" w:cs="SimSun"/>
          <w:sz w:val="21"/>
          <w:szCs w:val="21"/>
          <w:spacing w:val="-35"/>
        </w:rPr>
        <w:t xml:space="preserve"> </w:t>
      </w:r>
      <w:r>
        <w:rPr>
          <w:rFonts w:ascii="KaiTi" w:hAnsi="KaiTi" w:eastAsia="KaiTi" w:cs="KaiTi"/>
          <w:sz w:val="21"/>
          <w:szCs w:val="21"/>
          <w:spacing w:val="17"/>
        </w:rPr>
        <w:t>中国信息通信研究</w:t>
      </w:r>
    </w:p>
    <w:p>
      <w:pPr>
        <w:ind w:right="20"/>
        <w:spacing w:before="151" w:line="483" w:lineRule="exact"/>
        <w:jc w:val="right"/>
        <w:rPr>
          <w:rFonts w:ascii="KaiTi" w:hAnsi="KaiTi" w:eastAsia="KaiTi" w:cs="KaiTi"/>
          <w:sz w:val="21"/>
          <w:szCs w:val="21"/>
        </w:rPr>
      </w:pPr>
      <w:r>
        <w:rPr>
          <w:rFonts w:ascii="KaiTi" w:hAnsi="KaiTi" w:eastAsia="KaiTi" w:cs="KaiTi"/>
          <w:sz w:val="21"/>
          <w:szCs w:val="21"/>
          <w:spacing w:val="25"/>
          <w:position w:val="20"/>
        </w:rPr>
        <w:t>院安全研究所&amp;奇安信科技集团股份有限公司，</w:t>
      </w:r>
    </w:p>
    <w:p>
      <w:pPr>
        <w:ind w:left="780"/>
        <w:spacing w:line="183" w:lineRule="auto"/>
        <w:rPr>
          <w:rFonts w:ascii="SimSun" w:hAnsi="SimSun" w:eastAsia="SimSun" w:cs="SimSun"/>
          <w:sz w:val="21"/>
          <w:szCs w:val="21"/>
        </w:rPr>
      </w:pPr>
      <w:r>
        <w:rPr>
          <w:rFonts w:ascii="SimSun" w:hAnsi="SimSun" w:eastAsia="SimSun" w:cs="SimSun"/>
          <w:sz w:val="21"/>
          <w:szCs w:val="21"/>
          <w:spacing w:val="-8"/>
        </w:rPr>
        <w:t>2020.8.</w:t>
      </w:r>
    </w:p>
    <w:p>
      <w:pPr>
        <w:spacing w:line="183" w:lineRule="auto"/>
        <w:sectPr>
          <w:footerReference w:type="default" r:id="rId724"/>
          <w:pgSz w:w="7530" w:h="11370"/>
          <w:pgMar w:top="400" w:right="765" w:bottom="730" w:left="1129" w:header="0" w:footer="457" w:gutter="0"/>
        </w:sectPr>
        <w:rPr>
          <w:rFonts w:ascii="SimSun" w:hAnsi="SimSun" w:eastAsia="SimSun" w:cs="SimSun"/>
          <w:sz w:val="21"/>
          <w:szCs w:val="21"/>
        </w:rPr>
      </w:pPr>
    </w:p>
    <w:p>
      <w:pPr>
        <w:pStyle w:val="BodyText"/>
        <w:rPr/>
      </w:pPr>
      <w:r/>
    </w:p>
    <w:p>
      <w:pPr>
        <w:sectPr>
          <w:footerReference w:type="default" r:id="rId18"/>
          <w:pgSz w:w="7560" w:h="11380"/>
          <w:pgMar w:top="0" w:right="0" w:bottom="0" w:left="0" w:header="0" w:footer="0" w:gutter="0"/>
        </w:sectPr>
        <w:rPr/>
      </w:pPr>
    </w:p>
    <w:p>
      <w:pPr>
        <w:pStyle w:val="BodyText"/>
        <w:spacing w:line="275" w:lineRule="auto"/>
        <w:rPr/>
      </w:pPr>
      <w:r/>
    </w:p>
    <w:p>
      <w:pPr>
        <w:pStyle w:val="BodyText"/>
        <w:spacing w:line="275" w:lineRule="auto"/>
        <w:rPr/>
      </w:pPr>
      <w:r/>
    </w:p>
    <w:p>
      <w:pPr>
        <w:pStyle w:val="BodyText"/>
        <w:spacing w:line="276" w:lineRule="auto"/>
        <w:rPr/>
      </w:pPr>
      <w:r/>
    </w:p>
    <w:p>
      <w:pPr>
        <w:ind w:left="4"/>
        <w:spacing w:before="94" w:line="219" w:lineRule="auto"/>
        <w:rPr>
          <w:rFonts w:ascii="SimSun" w:hAnsi="SimSun" w:eastAsia="SimSun" w:cs="SimSun"/>
          <w:sz w:val="29"/>
          <w:szCs w:val="29"/>
        </w:rPr>
      </w:pPr>
      <w:r>
        <w:rPr>
          <w:rFonts w:ascii="SimSun" w:hAnsi="SimSun" w:eastAsia="SimSun" w:cs="SimSun"/>
          <w:sz w:val="29"/>
          <w:szCs w:val="29"/>
          <w:b/>
          <w:bCs/>
          <w:color w:val="1D02A8"/>
          <w:spacing w:val="22"/>
        </w:rPr>
        <w:t>附件1</w:t>
      </w:r>
    </w:p>
    <w:p>
      <w:pPr>
        <w:pStyle w:val="BodyText"/>
        <w:spacing w:line="321" w:lineRule="auto"/>
        <w:rPr/>
      </w:pPr>
      <w:r/>
    </w:p>
    <w:p>
      <w:pPr>
        <w:ind w:left="1064"/>
        <w:spacing w:before="94" w:line="219" w:lineRule="auto"/>
        <w:rPr>
          <w:rFonts w:ascii="SimSun" w:hAnsi="SimSun" w:eastAsia="SimSun" w:cs="SimSun"/>
          <w:sz w:val="29"/>
          <w:szCs w:val="29"/>
        </w:rPr>
      </w:pPr>
      <w:r>
        <w:rPr>
          <w:rFonts w:ascii="SimSun" w:hAnsi="SimSun" w:eastAsia="SimSun" w:cs="SimSun"/>
          <w:sz w:val="29"/>
          <w:szCs w:val="29"/>
          <w:b/>
          <w:bCs/>
          <w:color w:val="473A87"/>
          <w:spacing w:val="-2"/>
        </w:rPr>
        <w:t>工业数据分类分级指南(试行)</w:t>
      </w:r>
    </w:p>
    <w:p>
      <w:pPr>
        <w:pStyle w:val="BodyText"/>
        <w:spacing w:line="270" w:lineRule="auto"/>
        <w:rPr/>
      </w:pPr>
      <w:r/>
    </w:p>
    <w:p>
      <w:pPr>
        <w:pStyle w:val="BodyText"/>
        <w:spacing w:line="270" w:lineRule="auto"/>
        <w:rPr/>
      </w:pPr>
      <w:r/>
    </w:p>
    <w:p>
      <w:pPr>
        <w:ind w:left="423"/>
        <w:spacing w:before="68" w:line="222" w:lineRule="auto"/>
        <w:rPr>
          <w:rFonts w:ascii="SimHei" w:hAnsi="SimHei" w:eastAsia="SimHei" w:cs="SimHei"/>
          <w:sz w:val="21"/>
          <w:szCs w:val="21"/>
        </w:rPr>
      </w:pPr>
      <w:r>
        <w:rPr>
          <w:rFonts w:ascii="SimHei" w:hAnsi="SimHei" w:eastAsia="SimHei" w:cs="SimHei"/>
          <w:sz w:val="21"/>
          <w:szCs w:val="21"/>
          <w:b/>
          <w:bCs/>
          <w:color w:val="E8652D"/>
          <w:spacing w:val="1"/>
        </w:rPr>
        <w:t>第一章</w:t>
      </w:r>
      <w:r>
        <w:rPr>
          <w:rFonts w:ascii="SimHei" w:hAnsi="SimHei" w:eastAsia="SimHei" w:cs="SimHei"/>
          <w:sz w:val="21"/>
          <w:szCs w:val="21"/>
          <w:color w:val="E8652D"/>
          <w:spacing w:val="103"/>
        </w:rPr>
        <w:t xml:space="preserve"> </w:t>
      </w:r>
      <w:r>
        <w:rPr>
          <w:rFonts w:ascii="SimHei" w:hAnsi="SimHei" w:eastAsia="SimHei" w:cs="SimHei"/>
          <w:sz w:val="21"/>
          <w:szCs w:val="21"/>
          <w:b/>
          <w:bCs/>
          <w:color w:val="E8652D"/>
          <w:spacing w:val="1"/>
        </w:rPr>
        <w:t>总则</w:t>
      </w:r>
    </w:p>
    <w:p>
      <w:pPr>
        <w:ind w:right="20" w:firstLine="420"/>
        <w:spacing w:before="151" w:line="369" w:lineRule="auto"/>
        <w:jc w:val="both"/>
        <w:rPr>
          <w:rFonts w:ascii="FangSong" w:hAnsi="FangSong" w:eastAsia="FangSong" w:cs="FangSong"/>
          <w:sz w:val="21"/>
          <w:szCs w:val="21"/>
        </w:rPr>
      </w:pPr>
      <w:r>
        <w:rPr>
          <w:rFonts w:ascii="FangSong" w:hAnsi="FangSong" w:eastAsia="FangSong" w:cs="FangSong"/>
          <w:sz w:val="21"/>
          <w:szCs w:val="21"/>
        </w:rPr>
        <w:t>第一条</w:t>
      </w:r>
      <w:r>
        <w:rPr>
          <w:rFonts w:ascii="FangSong" w:hAnsi="FangSong" w:eastAsia="FangSong" w:cs="FangSong"/>
          <w:sz w:val="21"/>
          <w:szCs w:val="21"/>
        </w:rPr>
        <w:t xml:space="preserve"> </w:t>
      </w:r>
      <w:r>
        <w:rPr>
          <w:rFonts w:ascii="FangSong" w:hAnsi="FangSong" w:eastAsia="FangSong" w:cs="FangSong"/>
          <w:sz w:val="21"/>
          <w:szCs w:val="21"/>
        </w:rPr>
        <w:t>为贯彻《促进大数据发展行动纲要》《大数</w:t>
      </w:r>
      <w:r>
        <w:rPr>
          <w:rFonts w:ascii="FangSong" w:hAnsi="FangSong" w:eastAsia="FangSong" w:cs="FangSong"/>
          <w:sz w:val="21"/>
          <w:szCs w:val="21"/>
          <w:spacing w:val="-1"/>
        </w:rPr>
        <w:t>据产业</w:t>
      </w:r>
      <w:r>
        <w:rPr>
          <w:rFonts w:ascii="FangSong" w:hAnsi="FangSong" w:eastAsia="FangSong" w:cs="FangSong"/>
          <w:sz w:val="21"/>
          <w:szCs w:val="21"/>
        </w:rPr>
        <w:t xml:space="preserve">  </w:t>
      </w:r>
      <w:r>
        <w:rPr>
          <w:rFonts w:ascii="FangSong" w:hAnsi="FangSong" w:eastAsia="FangSong" w:cs="FangSong"/>
          <w:sz w:val="21"/>
          <w:szCs w:val="21"/>
          <w:spacing w:val="3"/>
        </w:rPr>
        <w:t>发展规划(2016—2020年)》有关要求，更好推动《数据管理能</w:t>
      </w:r>
      <w:r>
        <w:rPr>
          <w:rFonts w:ascii="FangSong" w:hAnsi="FangSong" w:eastAsia="FangSong" w:cs="FangSong"/>
          <w:sz w:val="21"/>
          <w:szCs w:val="21"/>
          <w:spacing w:val="3"/>
        </w:rPr>
        <w:t xml:space="preserve"> </w:t>
      </w:r>
      <w:r>
        <w:rPr>
          <w:rFonts w:ascii="FangSong" w:hAnsi="FangSong" w:eastAsia="FangSong" w:cs="FangSong"/>
          <w:sz w:val="21"/>
          <w:szCs w:val="21"/>
        </w:rPr>
        <w:t>力成熟度评估模型》(GB/T</w:t>
      </w:r>
      <w:r>
        <w:rPr>
          <w:rFonts w:ascii="FangSong" w:hAnsi="FangSong" w:eastAsia="FangSong" w:cs="FangSong"/>
          <w:sz w:val="21"/>
          <w:szCs w:val="21"/>
        </w:rPr>
        <w:t xml:space="preserve">  </w:t>
      </w:r>
      <w:r>
        <w:rPr>
          <w:rFonts w:ascii="FangSong" w:hAnsi="FangSong" w:eastAsia="FangSong" w:cs="FangSong"/>
          <w:sz w:val="21"/>
          <w:szCs w:val="21"/>
        </w:rPr>
        <w:t>36073—2018)贯标和《工业控制系</w:t>
      </w:r>
      <w:r>
        <w:rPr>
          <w:rFonts w:ascii="FangSong" w:hAnsi="FangSong" w:eastAsia="FangSong" w:cs="FangSong"/>
          <w:sz w:val="21"/>
          <w:szCs w:val="21"/>
        </w:rPr>
        <w:t xml:space="preserve"> </w:t>
      </w:r>
      <w:r>
        <w:rPr>
          <w:rFonts w:ascii="FangSong" w:hAnsi="FangSong" w:eastAsia="FangSong" w:cs="FangSong"/>
          <w:sz w:val="21"/>
          <w:szCs w:val="21"/>
          <w:spacing w:val="-1"/>
        </w:rPr>
        <w:t>统信息安全防护指南》落实，指导企业提升工业数据管理能力，</w:t>
      </w:r>
      <w:r>
        <w:rPr>
          <w:rFonts w:ascii="FangSong" w:hAnsi="FangSong" w:eastAsia="FangSong" w:cs="FangSong"/>
          <w:sz w:val="21"/>
          <w:szCs w:val="21"/>
          <w:spacing w:val="11"/>
        </w:rPr>
        <w:t xml:space="preserve"> </w:t>
      </w:r>
      <w:r>
        <w:rPr>
          <w:rFonts w:ascii="FangSong" w:hAnsi="FangSong" w:eastAsia="FangSong" w:cs="FangSong"/>
          <w:sz w:val="21"/>
          <w:szCs w:val="21"/>
          <w:spacing w:val="4"/>
        </w:rPr>
        <w:t>促进工业数据的使用、流动与共享，释放数据潜在价值，赋能</w:t>
      </w:r>
    </w:p>
    <w:p>
      <w:pPr>
        <w:spacing w:before="1" w:line="221" w:lineRule="auto"/>
        <w:rPr>
          <w:rFonts w:ascii="FangSong" w:hAnsi="FangSong" w:eastAsia="FangSong" w:cs="FangSong"/>
          <w:sz w:val="21"/>
          <w:szCs w:val="21"/>
        </w:rPr>
      </w:pPr>
      <w:r>
        <w:rPr>
          <w:rFonts w:ascii="FangSong" w:hAnsi="FangSong" w:eastAsia="FangSong" w:cs="FangSong"/>
          <w:sz w:val="21"/>
          <w:szCs w:val="21"/>
          <w:spacing w:val="-5"/>
        </w:rPr>
        <w:t>制造业高质量发展，制定本指南。</w:t>
      </w:r>
    </w:p>
    <w:p>
      <w:pPr>
        <w:ind w:firstLine="420"/>
        <w:spacing w:before="199" w:line="377" w:lineRule="auto"/>
        <w:jc w:val="both"/>
        <w:rPr>
          <w:rFonts w:ascii="FangSong" w:hAnsi="FangSong" w:eastAsia="FangSong" w:cs="FangSong"/>
          <w:sz w:val="21"/>
          <w:szCs w:val="21"/>
        </w:rPr>
      </w:pPr>
      <w:r>
        <w:rPr>
          <w:rFonts w:ascii="FangSong" w:hAnsi="FangSong" w:eastAsia="FangSong" w:cs="FangSong"/>
          <w:sz w:val="21"/>
          <w:szCs w:val="21"/>
          <w:spacing w:val="4"/>
        </w:rPr>
        <w:t>第二条</w:t>
      </w:r>
      <w:r>
        <w:rPr>
          <w:rFonts w:ascii="FangSong" w:hAnsi="FangSong" w:eastAsia="FangSong" w:cs="FangSong"/>
          <w:sz w:val="21"/>
          <w:szCs w:val="21"/>
          <w:spacing w:val="5"/>
        </w:rPr>
        <w:t xml:space="preserve">  </w:t>
      </w:r>
      <w:r>
        <w:rPr>
          <w:rFonts w:ascii="FangSong" w:hAnsi="FangSong" w:eastAsia="FangSong" w:cs="FangSong"/>
          <w:sz w:val="21"/>
          <w:szCs w:val="21"/>
          <w:spacing w:val="4"/>
        </w:rPr>
        <w:t>本指南所指工业数据是工业领域产品和服务全生</w:t>
      </w:r>
      <w:r>
        <w:rPr>
          <w:rFonts w:ascii="FangSong" w:hAnsi="FangSong" w:eastAsia="FangSong" w:cs="FangSong"/>
          <w:sz w:val="21"/>
          <w:szCs w:val="21"/>
        </w:rPr>
        <w:t xml:space="preserve">  </w:t>
      </w:r>
      <w:r>
        <w:rPr>
          <w:rFonts w:ascii="FangSong" w:hAnsi="FangSong" w:eastAsia="FangSong" w:cs="FangSong"/>
          <w:sz w:val="21"/>
          <w:szCs w:val="21"/>
        </w:rPr>
        <w:t>命周期产生和应用的数据，包括但不限于工业企业在研发设计、</w:t>
      </w:r>
      <w:r>
        <w:rPr>
          <w:rFonts w:ascii="FangSong" w:hAnsi="FangSong" w:eastAsia="FangSong" w:cs="FangSong"/>
          <w:sz w:val="21"/>
          <w:szCs w:val="21"/>
          <w:spacing w:val="4"/>
        </w:rPr>
        <w:t xml:space="preserve"> </w:t>
      </w:r>
      <w:r>
        <w:rPr>
          <w:rFonts w:ascii="FangSong" w:hAnsi="FangSong" w:eastAsia="FangSong" w:cs="FangSong"/>
          <w:sz w:val="21"/>
          <w:szCs w:val="21"/>
          <w:spacing w:val="7"/>
        </w:rPr>
        <w:t>生产制造、经营管理、运维服务等环节中生成和使用的数据，</w:t>
      </w:r>
      <w:r>
        <w:rPr>
          <w:rFonts w:ascii="FangSong" w:hAnsi="FangSong" w:eastAsia="FangSong" w:cs="FangSong"/>
          <w:sz w:val="21"/>
          <w:szCs w:val="21"/>
          <w:spacing w:val="4"/>
        </w:rPr>
        <w:t xml:space="preserve"> </w:t>
      </w:r>
      <w:r>
        <w:rPr>
          <w:rFonts w:ascii="FangSong" w:hAnsi="FangSong" w:eastAsia="FangSong" w:cs="FangSong"/>
          <w:sz w:val="21"/>
          <w:szCs w:val="21"/>
          <w:spacing w:val="-1"/>
        </w:rPr>
        <w:t>以及工业互联网平台企业(以下简称“平台企业”)在设备接入、</w:t>
      </w:r>
    </w:p>
    <w:p>
      <w:pPr>
        <w:spacing w:before="1" w:line="218" w:lineRule="auto"/>
        <w:rPr>
          <w:rFonts w:ascii="FangSong" w:hAnsi="FangSong" w:eastAsia="FangSong" w:cs="FangSong"/>
          <w:sz w:val="21"/>
          <w:szCs w:val="21"/>
        </w:rPr>
      </w:pPr>
      <w:r>
        <w:rPr>
          <w:rFonts w:ascii="FangSong" w:hAnsi="FangSong" w:eastAsia="FangSong" w:cs="FangSong"/>
          <w:sz w:val="21"/>
          <w:szCs w:val="21"/>
          <w:spacing w:val="-3"/>
        </w:rPr>
        <w:t>平台运行、工业</w:t>
      </w:r>
      <w:r>
        <w:rPr>
          <w:rFonts w:ascii="FangSong" w:hAnsi="FangSong" w:eastAsia="FangSong" w:cs="FangSong"/>
          <w:sz w:val="21"/>
          <w:szCs w:val="21"/>
          <w:spacing w:val="-38"/>
        </w:rPr>
        <w:t xml:space="preserve"> </w:t>
      </w:r>
      <w:r>
        <w:rPr>
          <w:rFonts w:ascii="SimSun" w:hAnsi="SimSun" w:eastAsia="SimSun" w:cs="SimSun"/>
          <w:sz w:val="21"/>
          <w:szCs w:val="21"/>
          <w:spacing w:val="-3"/>
        </w:rPr>
        <w:t>App</w:t>
      </w:r>
      <w:r>
        <w:rPr>
          <w:rFonts w:ascii="SimSun" w:hAnsi="SimSun" w:eastAsia="SimSun" w:cs="SimSun"/>
          <w:sz w:val="21"/>
          <w:szCs w:val="21"/>
          <w:spacing w:val="-58"/>
        </w:rPr>
        <w:t xml:space="preserve"> </w:t>
      </w:r>
      <w:r>
        <w:rPr>
          <w:rFonts w:ascii="FangSong" w:hAnsi="FangSong" w:eastAsia="FangSong" w:cs="FangSong"/>
          <w:sz w:val="21"/>
          <w:szCs w:val="21"/>
          <w:spacing w:val="-3"/>
        </w:rPr>
        <w:t>应用等过程中生成和使用</w:t>
      </w:r>
      <w:r>
        <w:rPr>
          <w:rFonts w:ascii="FangSong" w:hAnsi="FangSong" w:eastAsia="FangSong" w:cs="FangSong"/>
          <w:sz w:val="21"/>
          <w:szCs w:val="21"/>
          <w:spacing w:val="-4"/>
        </w:rPr>
        <w:t>的数据。</w:t>
      </w:r>
    </w:p>
    <w:p>
      <w:pPr>
        <w:ind w:right="20" w:firstLine="420"/>
        <w:spacing w:before="163" w:line="378" w:lineRule="auto"/>
        <w:jc w:val="both"/>
        <w:rPr>
          <w:rFonts w:ascii="FangSong" w:hAnsi="FangSong" w:eastAsia="FangSong" w:cs="FangSong"/>
          <w:sz w:val="21"/>
          <w:szCs w:val="21"/>
        </w:rPr>
      </w:pPr>
      <w:r>
        <w:rPr>
          <w:rFonts w:ascii="FangSong" w:hAnsi="FangSong" w:eastAsia="FangSong" w:cs="FangSong"/>
          <w:sz w:val="21"/>
          <w:szCs w:val="21"/>
          <w:spacing w:val="3"/>
        </w:rPr>
        <w:t>第三条</w:t>
      </w:r>
      <w:r>
        <w:rPr>
          <w:rFonts w:ascii="FangSong" w:hAnsi="FangSong" w:eastAsia="FangSong" w:cs="FangSong"/>
          <w:sz w:val="21"/>
          <w:szCs w:val="21"/>
          <w:spacing w:val="3"/>
        </w:rPr>
        <w:t xml:space="preserve"> </w:t>
      </w:r>
      <w:r>
        <w:rPr>
          <w:rFonts w:ascii="FangSong" w:hAnsi="FangSong" w:eastAsia="FangSong" w:cs="FangSong"/>
          <w:sz w:val="21"/>
          <w:szCs w:val="21"/>
          <w:spacing w:val="3"/>
        </w:rPr>
        <w:t>本指南适用于工业和信息化主管部门、工业企业、</w:t>
      </w:r>
      <w:r>
        <w:rPr>
          <w:rFonts w:ascii="FangSong" w:hAnsi="FangSong" w:eastAsia="FangSong" w:cs="FangSong"/>
          <w:sz w:val="21"/>
          <w:szCs w:val="21"/>
          <w:spacing w:val="11"/>
        </w:rPr>
        <w:t xml:space="preserve"> </w:t>
      </w:r>
      <w:r>
        <w:rPr>
          <w:rFonts w:ascii="FangSong" w:hAnsi="FangSong" w:eastAsia="FangSong" w:cs="FangSong"/>
          <w:sz w:val="21"/>
          <w:szCs w:val="21"/>
          <w:spacing w:val="4"/>
        </w:rPr>
        <w:t>平台企业等开展工业数据分类分级工作。涉及国家秘密信息的</w:t>
      </w:r>
    </w:p>
    <w:p>
      <w:pPr>
        <w:spacing w:before="1" w:line="220" w:lineRule="auto"/>
        <w:rPr>
          <w:rFonts w:ascii="FangSong" w:hAnsi="FangSong" w:eastAsia="FangSong" w:cs="FangSong"/>
          <w:sz w:val="21"/>
          <w:szCs w:val="21"/>
        </w:rPr>
      </w:pPr>
      <w:r>
        <w:rPr>
          <w:rFonts w:ascii="FangSong" w:hAnsi="FangSong" w:eastAsia="FangSong" w:cs="FangSong"/>
          <w:sz w:val="21"/>
          <w:szCs w:val="21"/>
          <w:spacing w:val="-4"/>
        </w:rPr>
        <w:t>工业数据，应遵守保密法律法规的规定，不适用本指南。</w:t>
      </w:r>
    </w:p>
    <w:p>
      <w:pPr>
        <w:ind w:right="20" w:firstLine="420"/>
        <w:spacing w:before="169" w:line="378" w:lineRule="auto"/>
        <w:jc w:val="both"/>
        <w:rPr>
          <w:rFonts w:ascii="FangSong" w:hAnsi="FangSong" w:eastAsia="FangSong" w:cs="FangSong"/>
          <w:sz w:val="21"/>
          <w:szCs w:val="21"/>
        </w:rPr>
      </w:pPr>
      <w:r>
        <w:rPr>
          <w:rFonts w:ascii="FangSong" w:hAnsi="FangSong" w:eastAsia="FangSong" w:cs="FangSong"/>
          <w:sz w:val="21"/>
          <w:szCs w:val="21"/>
          <w:spacing w:val="4"/>
        </w:rPr>
        <w:t>第四条</w:t>
      </w:r>
      <w:r>
        <w:rPr>
          <w:rFonts w:ascii="FangSong" w:hAnsi="FangSong" w:eastAsia="FangSong" w:cs="FangSong"/>
          <w:sz w:val="21"/>
          <w:szCs w:val="21"/>
          <w:spacing w:val="4"/>
        </w:rPr>
        <w:t xml:space="preserve">  </w:t>
      </w:r>
      <w:r>
        <w:rPr>
          <w:rFonts w:ascii="FangSong" w:hAnsi="FangSong" w:eastAsia="FangSong" w:cs="FangSong"/>
          <w:sz w:val="21"/>
          <w:szCs w:val="21"/>
          <w:spacing w:val="4"/>
        </w:rPr>
        <w:t>工业数据分类分级以提升企业数据管理能力为目</w:t>
      </w:r>
      <w:r>
        <w:rPr>
          <w:rFonts w:ascii="FangSong" w:hAnsi="FangSong" w:eastAsia="FangSong" w:cs="FangSong"/>
          <w:sz w:val="21"/>
          <w:szCs w:val="21"/>
        </w:rPr>
        <w:t xml:space="preserve">  </w:t>
      </w:r>
      <w:r>
        <w:rPr>
          <w:rFonts w:ascii="FangSong" w:hAnsi="FangSong" w:eastAsia="FangSong" w:cs="FangSong"/>
          <w:sz w:val="21"/>
          <w:szCs w:val="21"/>
          <w:spacing w:val="7"/>
        </w:rPr>
        <w:t>标，坚持问题导向、目标导向和结果导向相结合，企业主体、</w:t>
      </w:r>
    </w:p>
    <w:p>
      <w:pPr>
        <w:spacing w:before="1" w:line="220" w:lineRule="auto"/>
        <w:rPr>
          <w:rFonts w:ascii="FangSong" w:hAnsi="FangSong" w:eastAsia="FangSong" w:cs="FangSong"/>
          <w:sz w:val="21"/>
          <w:szCs w:val="21"/>
        </w:rPr>
      </w:pPr>
      <w:r>
        <w:rPr>
          <w:rFonts w:ascii="FangSong" w:hAnsi="FangSong" w:eastAsia="FangSong" w:cs="FangSong"/>
          <w:sz w:val="21"/>
          <w:szCs w:val="21"/>
          <w:spacing w:val="4"/>
        </w:rPr>
        <w:t>行业指导和属地监管相结合，分类标识、逐类定级和分级管理</w:t>
      </w:r>
    </w:p>
    <w:p>
      <w:pPr>
        <w:spacing w:line="220" w:lineRule="auto"/>
        <w:sectPr>
          <w:footerReference w:type="default" r:id="rId725"/>
          <w:pgSz w:w="7530" w:h="11370"/>
          <w:pgMar w:top="400" w:right="804" w:bottom="430" w:left="839" w:header="0" w:footer="157" w:gutter="0"/>
        </w:sectPr>
        <w:rPr>
          <w:rFonts w:ascii="FangSong" w:hAnsi="FangSong" w:eastAsia="FangSong" w:cs="FangSong"/>
          <w:sz w:val="21"/>
          <w:szCs w:val="21"/>
        </w:rPr>
      </w:pPr>
    </w:p>
    <w:p>
      <w:pPr>
        <w:ind w:left="942"/>
        <w:spacing w:line="219" w:lineRule="auto"/>
        <w:rPr>
          <w:rFonts w:ascii="SimSun" w:hAnsi="SimSun" w:eastAsia="SimSun" w:cs="SimSun"/>
          <w:sz w:val="16"/>
          <w:szCs w:val="16"/>
        </w:rPr>
      </w:pPr>
      <w:r>
        <w:drawing>
          <wp:anchor distT="0" distB="0" distL="0" distR="0" simplePos="0" relativeHeight="254823424" behindDoc="1" locked="0" layoutInCell="0" allowOverlap="1">
            <wp:simplePos x="0" y="0"/>
            <wp:positionH relativeFrom="page">
              <wp:posOffset>0</wp:posOffset>
            </wp:positionH>
            <wp:positionV relativeFrom="page">
              <wp:posOffset>0</wp:posOffset>
            </wp:positionV>
            <wp:extent cx="603243" cy="749294"/>
            <wp:effectExtent l="0" t="0" r="0" b="0"/>
            <wp:wrapNone/>
            <wp:docPr id="806" name="IM 806"/>
            <wp:cNvGraphicFramePr/>
            <a:graphic>
              <a:graphicData uri="http://schemas.openxmlformats.org/drawingml/2006/picture">
                <pic:pic>
                  <pic:nvPicPr>
                    <pic:cNvPr id="806" name="IM 806"/>
                    <pic:cNvPicPr/>
                  </pic:nvPicPr>
                  <pic:blipFill>
                    <a:blip r:embed="rId727"/>
                    <a:stretch>
                      <a:fillRect/>
                    </a:stretch>
                  </pic:blipFill>
                  <pic:spPr>
                    <a:xfrm rot="0">
                      <a:off x="0" y="0"/>
                      <a:ext cx="603243" cy="749294"/>
                    </a:xfrm>
                    <a:prstGeom prst="rect">
                      <a:avLst/>
                    </a:prstGeom>
                  </pic:spPr>
                </pic:pic>
              </a:graphicData>
            </a:graphic>
          </wp:anchor>
        </w:drawing>
      </w:r>
      <w:r>
        <w:rPr>
          <w:rFonts w:ascii="SimSun" w:hAnsi="SimSun" w:eastAsia="SimSun" w:cs="SimSun"/>
          <w:sz w:val="16"/>
          <w:szCs w:val="16"/>
          <w:b/>
          <w:bCs/>
          <w:color w:val="CA780D"/>
          <w:spacing w:val="-4"/>
        </w:rPr>
        <w:t>数据为王</w:t>
      </w:r>
    </w:p>
    <w:p>
      <w:pPr>
        <w:ind w:left="1249"/>
        <w:spacing w:before="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29" w:lineRule="auto"/>
        <w:rPr/>
      </w:pPr>
      <w:r/>
    </w:p>
    <w:p>
      <w:pPr>
        <w:pStyle w:val="BodyText"/>
        <w:spacing w:line="329" w:lineRule="auto"/>
        <w:rPr/>
      </w:pPr>
      <w:r/>
    </w:p>
    <w:p>
      <w:pPr>
        <w:ind w:left="940"/>
        <w:spacing w:before="68" w:line="222" w:lineRule="auto"/>
        <w:rPr>
          <w:rFonts w:ascii="FangSong" w:hAnsi="FangSong" w:eastAsia="FangSong" w:cs="FangSong"/>
          <w:sz w:val="21"/>
          <w:szCs w:val="21"/>
        </w:rPr>
      </w:pPr>
      <w:r>
        <w:rPr>
          <w:rFonts w:ascii="FangSong" w:hAnsi="FangSong" w:eastAsia="FangSong" w:cs="FangSong"/>
          <w:sz w:val="21"/>
          <w:szCs w:val="21"/>
          <w:spacing w:val="-9"/>
        </w:rPr>
        <w:t>相结合。</w:t>
      </w:r>
    </w:p>
    <w:p>
      <w:pPr>
        <w:ind w:left="1373"/>
        <w:spacing w:before="185" w:line="221" w:lineRule="auto"/>
        <w:rPr>
          <w:rFonts w:ascii="SimHei" w:hAnsi="SimHei" w:eastAsia="SimHei" w:cs="SimHei"/>
          <w:sz w:val="21"/>
          <w:szCs w:val="21"/>
        </w:rPr>
      </w:pPr>
      <w:r>
        <w:rPr>
          <w:rFonts w:ascii="SimHei" w:hAnsi="SimHei" w:eastAsia="SimHei" w:cs="SimHei"/>
          <w:sz w:val="21"/>
          <w:szCs w:val="21"/>
          <w:b/>
          <w:bCs/>
          <w:color w:val="E99A24"/>
          <w:spacing w:val="-2"/>
        </w:rPr>
        <w:t>第二章</w:t>
      </w:r>
      <w:r>
        <w:rPr>
          <w:rFonts w:ascii="SimHei" w:hAnsi="SimHei" w:eastAsia="SimHei" w:cs="SimHei"/>
          <w:sz w:val="21"/>
          <w:szCs w:val="21"/>
          <w:color w:val="E99A24"/>
          <w:spacing w:val="108"/>
        </w:rPr>
        <w:t xml:space="preserve"> </w:t>
      </w:r>
      <w:r>
        <w:rPr>
          <w:rFonts w:ascii="SimHei" w:hAnsi="SimHei" w:eastAsia="SimHei" w:cs="SimHei"/>
          <w:sz w:val="21"/>
          <w:szCs w:val="21"/>
          <w:b/>
          <w:bCs/>
          <w:color w:val="E99A24"/>
          <w:spacing w:val="-2"/>
        </w:rPr>
        <w:t>数据分类</w:t>
      </w:r>
    </w:p>
    <w:p>
      <w:pPr>
        <w:ind w:left="940" w:right="61" w:firstLine="430"/>
        <w:spacing w:before="161" w:line="369" w:lineRule="auto"/>
        <w:jc w:val="both"/>
        <w:rPr>
          <w:rFonts w:ascii="FangSong" w:hAnsi="FangSong" w:eastAsia="FangSong" w:cs="FangSong"/>
          <w:sz w:val="21"/>
          <w:szCs w:val="21"/>
        </w:rPr>
      </w:pPr>
      <w:r>
        <w:rPr>
          <w:rFonts w:ascii="FangSong" w:hAnsi="FangSong" w:eastAsia="FangSong" w:cs="FangSong"/>
          <w:sz w:val="21"/>
          <w:szCs w:val="21"/>
          <w:spacing w:val="5"/>
        </w:rPr>
        <w:t>第五条</w:t>
      </w:r>
      <w:r>
        <w:rPr>
          <w:rFonts w:ascii="FangSong" w:hAnsi="FangSong" w:eastAsia="FangSong" w:cs="FangSong"/>
          <w:sz w:val="21"/>
          <w:szCs w:val="21"/>
          <w:spacing w:val="107"/>
        </w:rPr>
        <w:t xml:space="preserve"> </w:t>
      </w:r>
      <w:r>
        <w:rPr>
          <w:rFonts w:ascii="FangSong" w:hAnsi="FangSong" w:eastAsia="FangSong" w:cs="FangSong"/>
          <w:sz w:val="21"/>
          <w:szCs w:val="21"/>
          <w:spacing w:val="5"/>
        </w:rPr>
        <w:t>工业企业结合生产制造模式、平台企业结合服务</w:t>
      </w:r>
      <w:r>
        <w:rPr>
          <w:rFonts w:ascii="FangSong" w:hAnsi="FangSong" w:eastAsia="FangSong" w:cs="FangSong"/>
          <w:sz w:val="21"/>
          <w:szCs w:val="21"/>
        </w:rPr>
        <w:t xml:space="preserve"> </w:t>
      </w:r>
      <w:r>
        <w:rPr>
          <w:rFonts w:ascii="FangSong" w:hAnsi="FangSong" w:eastAsia="FangSong" w:cs="FangSong"/>
          <w:sz w:val="21"/>
          <w:szCs w:val="21"/>
          <w:spacing w:val="4"/>
        </w:rPr>
        <w:t>运营模式，分析梳理业务流程和系统设备，考虑行</w:t>
      </w:r>
      <w:r>
        <w:rPr>
          <w:rFonts w:ascii="FangSong" w:hAnsi="FangSong" w:eastAsia="FangSong" w:cs="FangSong"/>
          <w:sz w:val="21"/>
          <w:szCs w:val="21"/>
          <w:spacing w:val="3"/>
        </w:rPr>
        <w:t>业要求、业</w:t>
      </w:r>
      <w:r>
        <w:rPr>
          <w:rFonts w:ascii="FangSong" w:hAnsi="FangSong" w:eastAsia="FangSong" w:cs="FangSong"/>
          <w:sz w:val="21"/>
          <w:szCs w:val="21"/>
        </w:rPr>
        <w:t xml:space="preserve"> </w:t>
      </w:r>
      <w:r>
        <w:rPr>
          <w:rFonts w:ascii="FangSong" w:hAnsi="FangSong" w:eastAsia="FangSong" w:cs="FangSong"/>
          <w:sz w:val="21"/>
          <w:szCs w:val="21"/>
          <w:spacing w:val="4"/>
        </w:rPr>
        <w:t>务规模、数据复杂程度等实际情况，对工业数</w:t>
      </w:r>
      <w:r>
        <w:rPr>
          <w:rFonts w:ascii="FangSong" w:hAnsi="FangSong" w:eastAsia="FangSong" w:cs="FangSong"/>
          <w:sz w:val="21"/>
          <w:szCs w:val="21"/>
          <w:spacing w:val="3"/>
        </w:rPr>
        <w:t>据进行分类梳理</w:t>
      </w:r>
    </w:p>
    <w:p>
      <w:pPr>
        <w:ind w:left="940"/>
        <w:spacing w:before="1" w:line="220" w:lineRule="auto"/>
        <w:rPr>
          <w:rFonts w:ascii="FangSong" w:hAnsi="FangSong" w:eastAsia="FangSong" w:cs="FangSong"/>
          <w:sz w:val="21"/>
          <w:szCs w:val="21"/>
        </w:rPr>
      </w:pPr>
      <w:r>
        <w:rPr>
          <w:rFonts w:ascii="FangSong" w:hAnsi="FangSong" w:eastAsia="FangSong" w:cs="FangSong"/>
          <w:sz w:val="21"/>
          <w:szCs w:val="21"/>
          <w:spacing w:val="-1"/>
        </w:rPr>
        <w:t>和标识，形成企业工业数据分类清单。</w:t>
      </w:r>
    </w:p>
    <w:p>
      <w:pPr>
        <w:ind w:left="940" w:firstLine="430"/>
        <w:spacing w:before="191" w:line="369" w:lineRule="auto"/>
        <w:jc w:val="both"/>
        <w:rPr>
          <w:rFonts w:ascii="FangSong" w:hAnsi="FangSong" w:eastAsia="FangSong" w:cs="FangSong"/>
          <w:sz w:val="21"/>
          <w:szCs w:val="21"/>
        </w:rPr>
      </w:pPr>
      <w:r>
        <w:rPr>
          <w:rFonts w:ascii="FangSong" w:hAnsi="FangSong" w:eastAsia="FangSong" w:cs="FangSong"/>
          <w:sz w:val="21"/>
          <w:szCs w:val="21"/>
          <w:spacing w:val="3"/>
        </w:rPr>
        <w:t>第六条</w:t>
      </w:r>
      <w:r>
        <w:rPr>
          <w:rFonts w:ascii="FangSong" w:hAnsi="FangSong" w:eastAsia="FangSong" w:cs="FangSong"/>
          <w:sz w:val="21"/>
          <w:szCs w:val="21"/>
          <w:spacing w:val="10"/>
        </w:rPr>
        <w:t xml:space="preserve">  </w:t>
      </w:r>
      <w:r>
        <w:rPr>
          <w:rFonts w:ascii="FangSong" w:hAnsi="FangSong" w:eastAsia="FangSong" w:cs="FangSong"/>
          <w:sz w:val="21"/>
          <w:szCs w:val="21"/>
          <w:spacing w:val="3"/>
        </w:rPr>
        <w:t>工业企业工业数据分类维度包括但不限于研发数</w:t>
      </w:r>
      <w:r>
        <w:rPr>
          <w:rFonts w:ascii="FangSong" w:hAnsi="FangSong" w:eastAsia="FangSong" w:cs="FangSong"/>
          <w:sz w:val="21"/>
          <w:szCs w:val="21"/>
        </w:rPr>
        <w:t xml:space="preserve">  </w:t>
      </w:r>
      <w:r>
        <w:rPr>
          <w:rFonts w:ascii="FangSong" w:hAnsi="FangSong" w:eastAsia="FangSong" w:cs="FangSong"/>
          <w:sz w:val="21"/>
          <w:szCs w:val="21"/>
          <w:spacing w:val="15"/>
        </w:rPr>
        <w:t>据域(研发设计数据、开发测试数据等)、生产数据域(控制</w:t>
      </w:r>
      <w:r>
        <w:rPr>
          <w:rFonts w:ascii="FangSong" w:hAnsi="FangSong" w:eastAsia="FangSong" w:cs="FangSong"/>
          <w:sz w:val="21"/>
          <w:szCs w:val="21"/>
          <w:spacing w:val="15"/>
        </w:rPr>
        <w:t xml:space="preserve"> </w:t>
      </w:r>
      <w:r>
        <w:rPr>
          <w:rFonts w:ascii="FangSong" w:hAnsi="FangSong" w:eastAsia="FangSong" w:cs="FangSong"/>
          <w:sz w:val="21"/>
          <w:szCs w:val="21"/>
          <w:spacing w:val="11"/>
        </w:rPr>
        <w:t>信息、工况状态、工艺参数、系统日志等)、运维数据域(物</w:t>
      </w:r>
      <w:r>
        <w:rPr>
          <w:rFonts w:ascii="FangSong" w:hAnsi="FangSong" w:eastAsia="FangSong" w:cs="FangSong"/>
          <w:sz w:val="21"/>
          <w:szCs w:val="21"/>
          <w:spacing w:val="11"/>
        </w:rPr>
        <w:t xml:space="preserve"> </w:t>
      </w:r>
      <w:r>
        <w:rPr>
          <w:rFonts w:ascii="FangSong" w:hAnsi="FangSong" w:eastAsia="FangSong" w:cs="FangSong"/>
          <w:sz w:val="21"/>
          <w:szCs w:val="21"/>
          <w:spacing w:val="11"/>
        </w:rPr>
        <w:t>流数据、产品售后服务数据等)、管理数据域(系统设备资产</w:t>
      </w:r>
      <w:r>
        <w:rPr>
          <w:rFonts w:ascii="FangSong" w:hAnsi="FangSong" w:eastAsia="FangSong" w:cs="FangSong"/>
          <w:sz w:val="21"/>
          <w:szCs w:val="21"/>
          <w:spacing w:val="11"/>
        </w:rPr>
        <w:t xml:space="preserve"> </w:t>
      </w:r>
      <w:r>
        <w:rPr>
          <w:rFonts w:ascii="FangSong" w:hAnsi="FangSong" w:eastAsia="FangSong" w:cs="FangSong"/>
          <w:sz w:val="21"/>
          <w:szCs w:val="21"/>
          <w:spacing w:val="3"/>
        </w:rPr>
        <w:t>信息、客户与产品信息、产品供应链数据、业务统计数据等)、</w:t>
      </w:r>
    </w:p>
    <w:p>
      <w:pPr>
        <w:ind w:left="940"/>
        <w:spacing w:before="1" w:line="221" w:lineRule="auto"/>
        <w:rPr>
          <w:rFonts w:ascii="FangSong" w:hAnsi="FangSong" w:eastAsia="FangSong" w:cs="FangSong"/>
          <w:sz w:val="21"/>
          <w:szCs w:val="21"/>
        </w:rPr>
      </w:pPr>
      <w:r>
        <w:rPr>
          <w:rFonts w:ascii="FangSong" w:hAnsi="FangSong" w:eastAsia="FangSong" w:cs="FangSong"/>
          <w:sz w:val="21"/>
          <w:szCs w:val="21"/>
          <w:spacing w:val="5"/>
        </w:rPr>
        <w:t>外部数据域(与其他主体共享的数据等)。</w:t>
      </w:r>
    </w:p>
    <w:p>
      <w:pPr>
        <w:ind w:left="940" w:right="27" w:firstLine="430"/>
        <w:spacing w:before="197" w:line="370" w:lineRule="auto"/>
        <w:jc w:val="both"/>
        <w:rPr>
          <w:rFonts w:ascii="FangSong" w:hAnsi="FangSong" w:eastAsia="FangSong" w:cs="FangSong"/>
          <w:sz w:val="21"/>
          <w:szCs w:val="21"/>
        </w:rPr>
      </w:pPr>
      <w:r>
        <w:rPr>
          <w:rFonts w:ascii="FangSong" w:hAnsi="FangSong" w:eastAsia="FangSong" w:cs="FangSong"/>
          <w:sz w:val="21"/>
          <w:szCs w:val="21"/>
          <w:spacing w:val="4"/>
        </w:rPr>
        <w:t>第七条</w:t>
      </w:r>
      <w:r>
        <w:rPr>
          <w:rFonts w:ascii="FangSong" w:hAnsi="FangSong" w:eastAsia="FangSong" w:cs="FangSong"/>
          <w:sz w:val="21"/>
          <w:szCs w:val="21"/>
          <w:spacing w:val="104"/>
        </w:rPr>
        <w:t xml:space="preserve"> </w:t>
      </w:r>
      <w:r>
        <w:rPr>
          <w:rFonts w:ascii="FangSong" w:hAnsi="FangSong" w:eastAsia="FangSong" w:cs="FangSong"/>
          <w:sz w:val="21"/>
          <w:szCs w:val="21"/>
          <w:spacing w:val="4"/>
        </w:rPr>
        <w:t>平台企业工业数据分类维度包括但不限于平台运</w:t>
      </w:r>
      <w:r>
        <w:rPr>
          <w:rFonts w:ascii="FangSong" w:hAnsi="FangSong" w:eastAsia="FangSong" w:cs="FangSong"/>
          <w:sz w:val="21"/>
          <w:szCs w:val="21"/>
        </w:rPr>
        <w:t xml:space="preserve"> </w:t>
      </w:r>
      <w:r>
        <w:rPr>
          <w:rFonts w:ascii="FangSong" w:hAnsi="FangSong" w:eastAsia="FangSong" w:cs="FangSong"/>
          <w:sz w:val="21"/>
          <w:szCs w:val="21"/>
          <w:spacing w:val="14"/>
        </w:rPr>
        <w:t>营数据域(物联采集数据、知识库模型库数据、研发数据</w:t>
      </w:r>
      <w:r>
        <w:rPr>
          <w:rFonts w:ascii="FangSong" w:hAnsi="FangSong" w:eastAsia="FangSong" w:cs="FangSong"/>
          <w:sz w:val="21"/>
          <w:szCs w:val="21"/>
          <w:spacing w:val="13"/>
        </w:rPr>
        <w:t>等)</w:t>
      </w:r>
      <w:r>
        <w:rPr>
          <w:rFonts w:ascii="FangSong" w:hAnsi="FangSong" w:eastAsia="FangSong" w:cs="FangSong"/>
          <w:sz w:val="21"/>
          <w:szCs w:val="21"/>
        </w:rPr>
        <w:t xml:space="preserve"> </w:t>
      </w:r>
      <w:r>
        <w:rPr>
          <w:rFonts w:ascii="FangSong" w:hAnsi="FangSong" w:eastAsia="FangSong" w:cs="FangSong"/>
          <w:sz w:val="21"/>
          <w:szCs w:val="21"/>
          <w:spacing w:val="16"/>
        </w:rPr>
        <w:t>和企业管理数据域(客户数据、业务合作数据、人事财务数</w:t>
      </w:r>
    </w:p>
    <w:p>
      <w:pPr>
        <w:ind w:left="940"/>
        <w:spacing w:line="223" w:lineRule="auto"/>
        <w:rPr>
          <w:rFonts w:ascii="FangSong" w:hAnsi="FangSong" w:eastAsia="FangSong" w:cs="FangSong"/>
          <w:sz w:val="21"/>
          <w:szCs w:val="21"/>
        </w:rPr>
      </w:pPr>
      <w:r>
        <w:rPr>
          <w:rFonts w:ascii="FangSong" w:hAnsi="FangSong" w:eastAsia="FangSong" w:cs="FangSong"/>
          <w:sz w:val="21"/>
          <w:szCs w:val="21"/>
          <w:spacing w:val="-4"/>
        </w:rPr>
        <w:t>据等)。</w:t>
      </w:r>
    </w:p>
    <w:p>
      <w:pPr>
        <w:ind w:left="1373"/>
        <w:spacing w:before="182" w:line="221" w:lineRule="auto"/>
        <w:rPr>
          <w:rFonts w:ascii="SimHei" w:hAnsi="SimHei" w:eastAsia="SimHei" w:cs="SimHei"/>
          <w:sz w:val="21"/>
          <w:szCs w:val="21"/>
        </w:rPr>
      </w:pPr>
      <w:r>
        <w:rPr>
          <w:rFonts w:ascii="SimHei" w:hAnsi="SimHei" w:eastAsia="SimHei" w:cs="SimHei"/>
          <w:sz w:val="21"/>
          <w:szCs w:val="21"/>
          <w:b/>
          <w:bCs/>
          <w:color w:val="EABE2F"/>
          <w:spacing w:val="-2"/>
        </w:rPr>
        <w:t>第三章</w:t>
      </w:r>
      <w:r>
        <w:rPr>
          <w:rFonts w:ascii="SimHei" w:hAnsi="SimHei" w:eastAsia="SimHei" w:cs="SimHei"/>
          <w:sz w:val="21"/>
          <w:szCs w:val="21"/>
          <w:color w:val="EABE2F"/>
          <w:spacing w:val="104"/>
        </w:rPr>
        <w:t xml:space="preserve"> </w:t>
      </w:r>
      <w:r>
        <w:rPr>
          <w:rFonts w:ascii="SimHei" w:hAnsi="SimHei" w:eastAsia="SimHei" w:cs="SimHei"/>
          <w:sz w:val="21"/>
          <w:szCs w:val="21"/>
          <w:b/>
          <w:bCs/>
          <w:color w:val="EABE2F"/>
          <w:spacing w:val="-2"/>
        </w:rPr>
        <w:t>数据分级</w:t>
      </w:r>
    </w:p>
    <w:p>
      <w:pPr>
        <w:ind w:left="940" w:right="83" w:firstLine="430"/>
        <w:spacing w:before="181" w:line="370" w:lineRule="auto"/>
        <w:jc w:val="both"/>
        <w:rPr>
          <w:rFonts w:ascii="FangSong" w:hAnsi="FangSong" w:eastAsia="FangSong" w:cs="FangSong"/>
          <w:sz w:val="21"/>
          <w:szCs w:val="21"/>
        </w:rPr>
      </w:pPr>
      <w:r>
        <w:rPr>
          <w:rFonts w:ascii="FangSong" w:hAnsi="FangSong" w:eastAsia="FangSong" w:cs="FangSong"/>
          <w:sz w:val="21"/>
          <w:szCs w:val="21"/>
          <w:spacing w:val="4"/>
        </w:rPr>
        <w:t>第八条</w:t>
      </w:r>
      <w:r>
        <w:rPr>
          <w:rFonts w:ascii="FangSong" w:hAnsi="FangSong" w:eastAsia="FangSong" w:cs="FangSong"/>
          <w:sz w:val="21"/>
          <w:szCs w:val="21"/>
          <w:spacing w:val="4"/>
        </w:rPr>
        <w:t xml:space="preserve">  </w:t>
      </w:r>
      <w:r>
        <w:rPr>
          <w:rFonts w:ascii="FangSong" w:hAnsi="FangSong" w:eastAsia="FangSong" w:cs="FangSong"/>
          <w:sz w:val="21"/>
          <w:szCs w:val="21"/>
          <w:spacing w:val="4"/>
        </w:rPr>
        <w:t>根据不同类别工业数据遭篡改、破坏、</w:t>
      </w:r>
      <w:r>
        <w:rPr>
          <w:rFonts w:ascii="FangSong" w:hAnsi="FangSong" w:eastAsia="FangSong" w:cs="FangSong"/>
          <w:sz w:val="21"/>
          <w:szCs w:val="21"/>
          <w:spacing w:val="3"/>
        </w:rPr>
        <w:t>泄露或非</w:t>
      </w:r>
      <w:r>
        <w:rPr>
          <w:rFonts w:ascii="FangSong" w:hAnsi="FangSong" w:eastAsia="FangSong" w:cs="FangSong"/>
          <w:sz w:val="21"/>
          <w:szCs w:val="21"/>
        </w:rPr>
        <w:t xml:space="preserve"> </w:t>
      </w:r>
      <w:r>
        <w:rPr>
          <w:rFonts w:ascii="FangSong" w:hAnsi="FangSong" w:eastAsia="FangSong" w:cs="FangSong"/>
          <w:sz w:val="21"/>
          <w:szCs w:val="21"/>
          <w:spacing w:val="4"/>
        </w:rPr>
        <w:t>法利用后，可能对工业生产、经济效益等带来的潜在</w:t>
      </w:r>
      <w:r>
        <w:rPr>
          <w:rFonts w:ascii="FangSong" w:hAnsi="FangSong" w:eastAsia="FangSong" w:cs="FangSong"/>
          <w:sz w:val="21"/>
          <w:szCs w:val="21"/>
          <w:spacing w:val="3"/>
        </w:rPr>
        <w:t>影响，将</w:t>
      </w:r>
    </w:p>
    <w:p>
      <w:pPr>
        <w:ind w:left="940"/>
        <w:spacing w:line="223" w:lineRule="auto"/>
        <w:rPr>
          <w:rFonts w:ascii="FangSong" w:hAnsi="FangSong" w:eastAsia="FangSong" w:cs="FangSong"/>
          <w:sz w:val="21"/>
          <w:szCs w:val="21"/>
        </w:rPr>
      </w:pPr>
      <w:r>
        <w:rPr>
          <w:rFonts w:ascii="FangSong" w:hAnsi="FangSong" w:eastAsia="FangSong" w:cs="FangSong"/>
          <w:sz w:val="21"/>
          <w:szCs w:val="21"/>
          <w:spacing w:val="5"/>
        </w:rPr>
        <w:t>工业数据分为一级、二级、三级3个级别。</w:t>
      </w:r>
    </w:p>
    <w:p>
      <w:pPr>
        <w:ind w:left="1370"/>
        <w:spacing w:before="183" w:line="219" w:lineRule="auto"/>
        <w:rPr>
          <w:rFonts w:ascii="FangSong" w:hAnsi="FangSong" w:eastAsia="FangSong" w:cs="FangSong"/>
          <w:sz w:val="21"/>
          <w:szCs w:val="21"/>
        </w:rPr>
      </w:pPr>
      <w:r>
        <w:rPr>
          <w:rFonts w:ascii="FangSong" w:hAnsi="FangSong" w:eastAsia="FangSong" w:cs="FangSong"/>
          <w:sz w:val="21"/>
          <w:szCs w:val="21"/>
        </w:rPr>
        <w:t>第九条</w:t>
      </w:r>
      <w:r>
        <w:rPr>
          <w:rFonts w:ascii="FangSong" w:hAnsi="FangSong" w:eastAsia="FangSong" w:cs="FangSong"/>
          <w:sz w:val="21"/>
          <w:szCs w:val="21"/>
        </w:rPr>
        <w:t xml:space="preserve">  </w:t>
      </w:r>
      <w:r>
        <w:rPr>
          <w:rFonts w:ascii="FangSong" w:hAnsi="FangSong" w:eastAsia="FangSong" w:cs="FangSong"/>
          <w:sz w:val="21"/>
          <w:szCs w:val="21"/>
        </w:rPr>
        <w:t>潜在影响符合下列条件之一的数据为</w:t>
      </w:r>
      <w:r>
        <w:rPr>
          <w:rFonts w:ascii="FangSong" w:hAnsi="FangSong" w:eastAsia="FangSong" w:cs="FangSong"/>
          <w:sz w:val="21"/>
          <w:szCs w:val="21"/>
          <w:spacing w:val="-1"/>
        </w:rPr>
        <w:t>三级数据：</w:t>
      </w:r>
    </w:p>
    <w:p>
      <w:pPr>
        <w:ind w:left="1370"/>
        <w:spacing w:before="184" w:line="222" w:lineRule="auto"/>
        <w:rPr>
          <w:rFonts w:ascii="FangSong" w:hAnsi="FangSong" w:eastAsia="FangSong" w:cs="FangSong"/>
          <w:sz w:val="21"/>
          <w:szCs w:val="21"/>
        </w:rPr>
      </w:pPr>
      <w:r>
        <w:rPr>
          <w:rFonts w:ascii="FangSong" w:hAnsi="FangSong" w:eastAsia="FangSong" w:cs="FangSong"/>
          <w:sz w:val="21"/>
          <w:szCs w:val="21"/>
          <w:spacing w:val="13"/>
        </w:rPr>
        <w:t>(一)易引发特别重大生产安全事故或突发环境事件，或</w:t>
      </w:r>
    </w:p>
    <w:p>
      <w:pPr>
        <w:spacing w:line="222" w:lineRule="auto"/>
        <w:sectPr>
          <w:footerReference w:type="default" r:id="rId726"/>
          <w:pgSz w:w="7560" w:h="11380"/>
          <w:pgMar w:top="154" w:right="755" w:bottom="501" w:left="0" w:header="0" w:footer="227" w:gutter="0"/>
        </w:sectPr>
        <w:rPr>
          <w:rFonts w:ascii="FangSong" w:hAnsi="FangSong" w:eastAsia="FangSong" w:cs="FangSong"/>
          <w:sz w:val="21"/>
          <w:szCs w:val="21"/>
        </w:rPr>
      </w:pPr>
    </w:p>
    <w:p>
      <w:pPr>
        <w:ind w:left="5232"/>
        <w:spacing w:line="218" w:lineRule="auto"/>
        <w:rPr>
          <w:rFonts w:ascii="SimSun" w:hAnsi="SimSun" w:eastAsia="SimSun" w:cs="SimSun"/>
          <w:sz w:val="18"/>
          <w:szCs w:val="18"/>
        </w:rPr>
      </w:pPr>
      <w:r>
        <w:rPr>
          <w:rFonts w:ascii="SimSun" w:hAnsi="SimSun" w:eastAsia="SimSun" w:cs="SimSun"/>
          <w:sz w:val="18"/>
          <w:szCs w:val="18"/>
          <w:b/>
          <w:bCs/>
          <w:color w:val="554991"/>
          <w:spacing w:val="-8"/>
        </w:rPr>
        <w:t>附件1</w:t>
      </w:r>
    </w:p>
    <w:p>
      <w:pPr>
        <w:ind w:left="3769"/>
        <w:spacing w:before="19" w:line="219" w:lineRule="auto"/>
        <w:rPr>
          <w:rFonts w:ascii="SimSun" w:hAnsi="SimSun" w:eastAsia="SimSun" w:cs="SimSun"/>
          <w:sz w:val="16"/>
          <w:szCs w:val="16"/>
        </w:rPr>
      </w:pPr>
      <w:r>
        <w:rPr>
          <w:rFonts w:ascii="SimSun" w:hAnsi="SimSun" w:eastAsia="SimSun" w:cs="SimSun"/>
          <w:sz w:val="16"/>
          <w:szCs w:val="16"/>
          <w:color w:val="E99B26"/>
          <w:spacing w:val="-1"/>
        </w:rPr>
        <w:t>工业数据分类分级指南(试行)</w:t>
      </w:r>
    </w:p>
    <w:p>
      <w:pPr>
        <w:pStyle w:val="BodyText"/>
        <w:spacing w:line="328" w:lineRule="auto"/>
        <w:rPr/>
      </w:pPr>
      <w:r/>
    </w:p>
    <w:p>
      <w:pPr>
        <w:pStyle w:val="BodyText"/>
        <w:spacing w:line="328" w:lineRule="auto"/>
        <w:rPr/>
      </w:pPr>
      <w:r/>
    </w:p>
    <w:p>
      <w:pPr>
        <w:spacing w:before="68" w:line="221" w:lineRule="auto"/>
        <w:rPr>
          <w:rFonts w:ascii="FangSong" w:hAnsi="FangSong" w:eastAsia="FangSong" w:cs="FangSong"/>
          <w:sz w:val="21"/>
          <w:szCs w:val="21"/>
        </w:rPr>
      </w:pPr>
      <w:r>
        <w:rPr>
          <w:rFonts w:ascii="FangSong" w:hAnsi="FangSong" w:eastAsia="FangSong" w:cs="FangSong"/>
          <w:sz w:val="21"/>
          <w:szCs w:val="21"/>
          <w:spacing w:val="-3"/>
        </w:rPr>
        <w:t>造成直接经济损失特别巨大；</w:t>
      </w:r>
    </w:p>
    <w:p>
      <w:pPr>
        <w:ind w:left="389"/>
        <w:spacing w:before="158" w:line="433" w:lineRule="exact"/>
        <w:rPr>
          <w:rFonts w:ascii="FangSong" w:hAnsi="FangSong" w:eastAsia="FangSong" w:cs="FangSong"/>
          <w:sz w:val="21"/>
          <w:szCs w:val="21"/>
        </w:rPr>
      </w:pPr>
      <w:r>
        <w:rPr>
          <w:rFonts w:ascii="FangSong" w:hAnsi="FangSong" w:eastAsia="FangSong" w:cs="FangSong"/>
          <w:sz w:val="21"/>
          <w:szCs w:val="21"/>
          <w:spacing w:val="12"/>
          <w:position w:val="16"/>
        </w:rPr>
        <w:t>(二)对国民经济、行业发展、公众利益、社会秩序乃至</w:t>
      </w:r>
    </w:p>
    <w:p>
      <w:pPr>
        <w:spacing w:line="223" w:lineRule="auto"/>
        <w:rPr>
          <w:rFonts w:ascii="FangSong" w:hAnsi="FangSong" w:eastAsia="FangSong" w:cs="FangSong"/>
          <w:sz w:val="21"/>
          <w:szCs w:val="21"/>
        </w:rPr>
      </w:pPr>
      <w:r>
        <w:rPr>
          <w:rFonts w:ascii="FangSong" w:hAnsi="FangSong" w:eastAsia="FangSong" w:cs="FangSong"/>
          <w:sz w:val="21"/>
          <w:szCs w:val="21"/>
          <w:spacing w:val="-3"/>
        </w:rPr>
        <w:t>国家安全造成严重影响。</w:t>
      </w:r>
    </w:p>
    <w:p>
      <w:pPr>
        <w:ind w:left="389"/>
        <w:spacing w:before="162" w:line="219" w:lineRule="auto"/>
        <w:rPr>
          <w:rFonts w:ascii="FangSong" w:hAnsi="FangSong" w:eastAsia="FangSong" w:cs="FangSong"/>
          <w:sz w:val="21"/>
          <w:szCs w:val="21"/>
        </w:rPr>
      </w:pPr>
      <w:r>
        <w:rPr>
          <w:rFonts w:ascii="FangSong" w:hAnsi="FangSong" w:eastAsia="FangSong" w:cs="FangSong"/>
          <w:sz w:val="21"/>
          <w:szCs w:val="21"/>
        </w:rPr>
        <w:t>第十条</w:t>
      </w:r>
      <w:r>
        <w:rPr>
          <w:rFonts w:ascii="FangSong" w:hAnsi="FangSong" w:eastAsia="FangSong" w:cs="FangSong"/>
          <w:sz w:val="21"/>
          <w:szCs w:val="21"/>
        </w:rPr>
        <w:t xml:space="preserve">  </w:t>
      </w:r>
      <w:r>
        <w:rPr>
          <w:rFonts w:ascii="FangSong" w:hAnsi="FangSong" w:eastAsia="FangSong" w:cs="FangSong"/>
          <w:sz w:val="21"/>
          <w:szCs w:val="21"/>
        </w:rPr>
        <w:t>潜在影响符合下列条件之一的数据为二级数据：</w:t>
      </w:r>
    </w:p>
    <w:p>
      <w:pPr>
        <w:ind w:left="389"/>
        <w:spacing w:before="183" w:line="419" w:lineRule="exact"/>
        <w:rPr>
          <w:rFonts w:ascii="FangSong" w:hAnsi="FangSong" w:eastAsia="FangSong" w:cs="FangSong"/>
          <w:sz w:val="21"/>
          <w:szCs w:val="21"/>
        </w:rPr>
      </w:pPr>
      <w:r>
        <w:rPr>
          <w:rFonts w:ascii="FangSong" w:hAnsi="FangSong" w:eastAsia="FangSong" w:cs="FangSong"/>
          <w:sz w:val="21"/>
          <w:szCs w:val="21"/>
          <w:spacing w:val="17"/>
          <w:position w:val="15"/>
        </w:rPr>
        <w:t>(一)易引发较大或重大生产安全事故或突发环境事</w:t>
      </w:r>
      <w:r>
        <w:rPr>
          <w:rFonts w:ascii="FangSong" w:hAnsi="FangSong" w:eastAsia="FangSong" w:cs="FangSong"/>
          <w:sz w:val="21"/>
          <w:szCs w:val="21"/>
          <w:spacing w:val="16"/>
          <w:position w:val="15"/>
        </w:rPr>
        <w:t>件，</w:t>
      </w:r>
    </w:p>
    <w:p>
      <w:pPr>
        <w:spacing w:before="1" w:line="220" w:lineRule="auto"/>
        <w:rPr>
          <w:rFonts w:ascii="FangSong" w:hAnsi="FangSong" w:eastAsia="FangSong" w:cs="FangSong"/>
          <w:sz w:val="21"/>
          <w:szCs w:val="21"/>
        </w:rPr>
      </w:pPr>
      <w:r>
        <w:rPr>
          <w:rFonts w:ascii="FangSong" w:hAnsi="FangSong" w:eastAsia="FangSong" w:cs="FangSong"/>
          <w:sz w:val="21"/>
          <w:szCs w:val="21"/>
          <w:spacing w:val="-1"/>
        </w:rPr>
        <w:t>给企业造成较大负面影响，或直接经济损失较大；</w:t>
      </w:r>
    </w:p>
    <w:p>
      <w:pPr>
        <w:ind w:right="141" w:firstLine="389"/>
        <w:spacing w:before="180" w:line="378" w:lineRule="auto"/>
        <w:rPr>
          <w:rFonts w:ascii="FangSong" w:hAnsi="FangSong" w:eastAsia="FangSong" w:cs="FangSong"/>
          <w:sz w:val="21"/>
          <w:szCs w:val="21"/>
        </w:rPr>
      </w:pPr>
      <w:r>
        <w:rPr>
          <w:rFonts w:ascii="FangSong" w:hAnsi="FangSong" w:eastAsia="FangSong" w:cs="FangSong"/>
          <w:sz w:val="21"/>
          <w:szCs w:val="21"/>
          <w:spacing w:val="13"/>
        </w:rPr>
        <w:t>(二)引发的级联效应明显，影响范围涉及多个行业、区</w:t>
      </w:r>
      <w:r>
        <w:rPr>
          <w:rFonts w:ascii="FangSong" w:hAnsi="FangSong" w:eastAsia="FangSong" w:cs="FangSong"/>
          <w:sz w:val="21"/>
          <w:szCs w:val="21"/>
          <w:spacing w:val="14"/>
        </w:rPr>
        <w:t xml:space="preserve"> </w:t>
      </w:r>
      <w:r>
        <w:rPr>
          <w:rFonts w:ascii="FangSong" w:hAnsi="FangSong" w:eastAsia="FangSong" w:cs="FangSong"/>
          <w:sz w:val="21"/>
          <w:szCs w:val="21"/>
          <w:spacing w:val="4"/>
        </w:rPr>
        <w:t>域或者行业内多个企业，或影响持续时间长，或可导致大量供</w:t>
      </w:r>
    </w:p>
    <w:p>
      <w:pPr>
        <w:spacing w:line="221" w:lineRule="auto"/>
        <w:rPr>
          <w:rFonts w:ascii="FangSong" w:hAnsi="FangSong" w:eastAsia="FangSong" w:cs="FangSong"/>
          <w:sz w:val="21"/>
          <w:szCs w:val="21"/>
        </w:rPr>
      </w:pPr>
      <w:r>
        <w:rPr>
          <w:rFonts w:ascii="FangSong" w:hAnsi="FangSong" w:eastAsia="FangSong" w:cs="FangSong"/>
          <w:sz w:val="21"/>
          <w:szCs w:val="21"/>
          <w:spacing w:val="-1"/>
        </w:rPr>
        <w:t>应商、客户资源被非法获取或大量个人信息泄露；</w:t>
      </w:r>
    </w:p>
    <w:p>
      <w:pPr>
        <w:ind w:left="389"/>
        <w:spacing w:before="177" w:line="220" w:lineRule="auto"/>
        <w:rPr>
          <w:rFonts w:ascii="FangSong" w:hAnsi="FangSong" w:eastAsia="FangSong" w:cs="FangSong"/>
          <w:sz w:val="21"/>
          <w:szCs w:val="21"/>
        </w:rPr>
      </w:pPr>
      <w:r>
        <w:rPr>
          <w:rFonts w:ascii="FangSong" w:hAnsi="FangSong" w:eastAsia="FangSong" w:cs="FangSong"/>
          <w:sz w:val="21"/>
          <w:szCs w:val="21"/>
          <w:spacing w:val="6"/>
        </w:rPr>
        <w:t>(三)恢复工业数据或消除负面影响所需付出的代价较大。</w:t>
      </w:r>
    </w:p>
    <w:p>
      <w:pPr>
        <w:ind w:left="389"/>
        <w:spacing w:before="149" w:line="434" w:lineRule="exact"/>
        <w:rPr>
          <w:rFonts w:ascii="FangSong" w:hAnsi="FangSong" w:eastAsia="FangSong" w:cs="FangSong"/>
          <w:sz w:val="21"/>
          <w:szCs w:val="21"/>
        </w:rPr>
      </w:pPr>
      <w:r>
        <w:rPr>
          <w:rFonts w:ascii="FangSong" w:hAnsi="FangSong" w:eastAsia="FangSong" w:cs="FangSong"/>
          <w:sz w:val="21"/>
          <w:szCs w:val="21"/>
          <w:spacing w:val="11"/>
          <w:position w:val="17"/>
        </w:rPr>
        <w:t>第十</w:t>
      </w:r>
      <w:r>
        <w:rPr>
          <w:rFonts w:ascii="FangSong" w:hAnsi="FangSong" w:eastAsia="FangSong" w:cs="FangSong"/>
          <w:sz w:val="21"/>
          <w:szCs w:val="21"/>
          <w:spacing w:val="-58"/>
          <w:position w:val="17"/>
        </w:rPr>
        <w:t xml:space="preserve"> </w:t>
      </w:r>
      <w:r>
        <w:rPr>
          <w:rFonts w:ascii="FangSong" w:hAnsi="FangSong" w:eastAsia="FangSong" w:cs="FangSong"/>
          <w:sz w:val="21"/>
          <w:szCs w:val="21"/>
          <w:spacing w:val="11"/>
          <w:position w:val="17"/>
        </w:rPr>
        <w:t>一</w:t>
      </w:r>
      <w:r>
        <w:rPr>
          <w:rFonts w:ascii="FangSong" w:hAnsi="FangSong" w:eastAsia="FangSong" w:cs="FangSong"/>
          <w:sz w:val="21"/>
          <w:szCs w:val="21"/>
          <w:spacing w:val="-59"/>
          <w:position w:val="17"/>
        </w:rPr>
        <w:t xml:space="preserve"> </w:t>
      </w:r>
      <w:r>
        <w:rPr>
          <w:rFonts w:ascii="FangSong" w:hAnsi="FangSong" w:eastAsia="FangSong" w:cs="FangSong"/>
          <w:sz w:val="21"/>
          <w:szCs w:val="21"/>
          <w:spacing w:val="11"/>
          <w:position w:val="17"/>
        </w:rPr>
        <w:t>条</w:t>
      </w:r>
      <w:r>
        <w:rPr>
          <w:rFonts w:ascii="FangSong" w:hAnsi="FangSong" w:eastAsia="FangSong" w:cs="FangSong"/>
          <w:sz w:val="21"/>
          <w:szCs w:val="21"/>
          <w:spacing w:val="11"/>
          <w:position w:val="17"/>
        </w:rPr>
        <w:t xml:space="preserve">  </w:t>
      </w:r>
      <w:r>
        <w:rPr>
          <w:rFonts w:ascii="FangSong" w:hAnsi="FangSong" w:eastAsia="FangSong" w:cs="FangSong"/>
          <w:sz w:val="21"/>
          <w:szCs w:val="21"/>
          <w:spacing w:val="11"/>
          <w:position w:val="17"/>
        </w:rPr>
        <w:t>潜在影响符合下列条件之</w:t>
      </w:r>
      <w:r>
        <w:rPr>
          <w:rFonts w:ascii="FangSong" w:hAnsi="FangSong" w:eastAsia="FangSong" w:cs="FangSong"/>
          <w:sz w:val="21"/>
          <w:szCs w:val="21"/>
          <w:spacing w:val="-61"/>
          <w:position w:val="17"/>
        </w:rPr>
        <w:t xml:space="preserve"> </w:t>
      </w:r>
      <w:r>
        <w:rPr>
          <w:rFonts w:ascii="FangSong" w:hAnsi="FangSong" w:eastAsia="FangSong" w:cs="FangSong"/>
          <w:sz w:val="21"/>
          <w:szCs w:val="21"/>
          <w:spacing w:val="11"/>
          <w:position w:val="17"/>
        </w:rPr>
        <w:t>一</w:t>
      </w:r>
      <w:r>
        <w:rPr>
          <w:rFonts w:ascii="FangSong" w:hAnsi="FangSong" w:eastAsia="FangSong" w:cs="FangSong"/>
          <w:sz w:val="21"/>
          <w:szCs w:val="21"/>
          <w:spacing w:val="-52"/>
          <w:position w:val="17"/>
        </w:rPr>
        <w:t xml:space="preserve"> </w:t>
      </w:r>
      <w:r>
        <w:rPr>
          <w:rFonts w:ascii="FangSong" w:hAnsi="FangSong" w:eastAsia="FangSong" w:cs="FangSong"/>
          <w:sz w:val="21"/>
          <w:szCs w:val="21"/>
          <w:spacing w:val="11"/>
          <w:position w:val="17"/>
        </w:rPr>
        <w:t>的数据为</w:t>
      </w:r>
      <w:r>
        <w:rPr>
          <w:rFonts w:ascii="FangSong" w:hAnsi="FangSong" w:eastAsia="FangSong" w:cs="FangSong"/>
          <w:sz w:val="21"/>
          <w:szCs w:val="21"/>
          <w:spacing w:val="-62"/>
          <w:position w:val="17"/>
        </w:rPr>
        <w:t xml:space="preserve"> </w:t>
      </w:r>
      <w:r>
        <w:rPr>
          <w:rFonts w:ascii="FangSong" w:hAnsi="FangSong" w:eastAsia="FangSong" w:cs="FangSong"/>
          <w:sz w:val="21"/>
          <w:szCs w:val="21"/>
          <w:spacing w:val="11"/>
          <w:position w:val="17"/>
        </w:rPr>
        <w:t>一</w:t>
      </w:r>
      <w:r>
        <w:rPr>
          <w:rFonts w:ascii="FangSong" w:hAnsi="FangSong" w:eastAsia="FangSong" w:cs="FangSong"/>
          <w:sz w:val="21"/>
          <w:szCs w:val="21"/>
          <w:spacing w:val="-62"/>
          <w:position w:val="17"/>
        </w:rPr>
        <w:t xml:space="preserve"> </w:t>
      </w:r>
      <w:r>
        <w:rPr>
          <w:rFonts w:ascii="FangSong" w:hAnsi="FangSong" w:eastAsia="FangSong" w:cs="FangSong"/>
          <w:sz w:val="21"/>
          <w:szCs w:val="21"/>
          <w:spacing w:val="11"/>
          <w:position w:val="17"/>
        </w:rPr>
        <w:t>级</w:t>
      </w:r>
    </w:p>
    <w:p>
      <w:pPr>
        <w:spacing w:line="223" w:lineRule="auto"/>
        <w:rPr>
          <w:rFonts w:ascii="FangSong" w:hAnsi="FangSong" w:eastAsia="FangSong" w:cs="FangSong"/>
          <w:sz w:val="21"/>
          <w:szCs w:val="21"/>
        </w:rPr>
      </w:pPr>
      <w:r>
        <w:rPr>
          <w:rFonts w:ascii="FangSong" w:hAnsi="FangSong" w:eastAsia="FangSong" w:cs="FangSong"/>
          <w:sz w:val="21"/>
          <w:szCs w:val="21"/>
          <w:spacing w:val="-14"/>
        </w:rPr>
        <w:t>数据：</w:t>
      </w:r>
    </w:p>
    <w:p>
      <w:pPr>
        <w:ind w:left="389"/>
        <w:spacing w:before="174" w:line="440" w:lineRule="exact"/>
        <w:rPr>
          <w:rFonts w:ascii="FangSong" w:hAnsi="FangSong" w:eastAsia="FangSong" w:cs="FangSong"/>
          <w:sz w:val="21"/>
          <w:szCs w:val="21"/>
        </w:rPr>
      </w:pPr>
      <w:r>
        <w:rPr>
          <w:rFonts w:ascii="FangSong" w:hAnsi="FangSong" w:eastAsia="FangSong" w:cs="FangSong"/>
          <w:sz w:val="21"/>
          <w:szCs w:val="21"/>
          <w:spacing w:val="14"/>
          <w:position w:val="17"/>
        </w:rPr>
        <w:t>(一)对工业控制系统及设备、工业互联网平台等的正常</w:t>
      </w:r>
    </w:p>
    <w:p>
      <w:pPr>
        <w:spacing w:before="1" w:line="220" w:lineRule="auto"/>
        <w:rPr>
          <w:rFonts w:ascii="FangSong" w:hAnsi="FangSong" w:eastAsia="FangSong" w:cs="FangSong"/>
          <w:sz w:val="21"/>
          <w:szCs w:val="21"/>
        </w:rPr>
      </w:pPr>
      <w:r>
        <w:rPr>
          <w:rFonts w:ascii="FangSong" w:hAnsi="FangSong" w:eastAsia="FangSong" w:cs="FangSong"/>
          <w:sz w:val="21"/>
          <w:szCs w:val="21"/>
          <w:spacing w:val="-5"/>
        </w:rPr>
        <w:t>生产运行影响较小；</w:t>
      </w:r>
    </w:p>
    <w:p>
      <w:pPr>
        <w:ind w:left="389"/>
        <w:spacing w:before="178" w:line="221" w:lineRule="auto"/>
        <w:rPr>
          <w:rFonts w:ascii="FangSong" w:hAnsi="FangSong" w:eastAsia="FangSong" w:cs="FangSong"/>
          <w:sz w:val="21"/>
          <w:szCs w:val="21"/>
        </w:rPr>
      </w:pPr>
      <w:r>
        <w:rPr>
          <w:rFonts w:ascii="FangSong" w:hAnsi="FangSong" w:eastAsia="FangSong" w:cs="FangSong"/>
          <w:sz w:val="21"/>
          <w:szCs w:val="21"/>
          <w:spacing w:val="5"/>
        </w:rPr>
        <w:t>(二)给企业造成负面影响较小，或直接经济损失较小；</w:t>
      </w:r>
    </w:p>
    <w:p>
      <w:pPr>
        <w:ind w:left="389"/>
        <w:spacing w:before="170" w:line="420" w:lineRule="exact"/>
        <w:rPr>
          <w:rFonts w:ascii="FangSong" w:hAnsi="FangSong" w:eastAsia="FangSong" w:cs="FangSong"/>
          <w:sz w:val="21"/>
          <w:szCs w:val="21"/>
        </w:rPr>
      </w:pPr>
      <w:r>
        <w:rPr>
          <w:rFonts w:ascii="FangSong" w:hAnsi="FangSong" w:eastAsia="FangSong" w:cs="FangSong"/>
          <w:sz w:val="21"/>
          <w:szCs w:val="21"/>
          <w:spacing w:val="14"/>
          <w:position w:val="15"/>
        </w:rPr>
        <w:t>(三)受影响的用户和企业数量较少、生产生</w:t>
      </w:r>
      <w:r>
        <w:rPr>
          <w:rFonts w:ascii="FangSong" w:hAnsi="FangSong" w:eastAsia="FangSong" w:cs="FangSong"/>
          <w:sz w:val="21"/>
          <w:szCs w:val="21"/>
          <w:spacing w:val="13"/>
          <w:position w:val="15"/>
        </w:rPr>
        <w:t>活区域范围</w:t>
      </w:r>
    </w:p>
    <w:p>
      <w:pPr>
        <w:spacing w:before="1" w:line="221" w:lineRule="auto"/>
        <w:rPr>
          <w:rFonts w:ascii="FangSong" w:hAnsi="FangSong" w:eastAsia="FangSong" w:cs="FangSong"/>
          <w:sz w:val="21"/>
          <w:szCs w:val="21"/>
        </w:rPr>
      </w:pPr>
      <w:r>
        <w:rPr>
          <w:rFonts w:ascii="FangSong" w:hAnsi="FangSong" w:eastAsia="FangSong" w:cs="FangSong"/>
          <w:sz w:val="21"/>
          <w:szCs w:val="21"/>
          <w:spacing w:val="-3"/>
        </w:rPr>
        <w:t>较小、持续时间较短；</w:t>
      </w:r>
    </w:p>
    <w:p>
      <w:pPr>
        <w:ind w:left="389"/>
        <w:spacing w:before="166" w:line="220" w:lineRule="auto"/>
        <w:rPr>
          <w:rFonts w:ascii="FangSong" w:hAnsi="FangSong" w:eastAsia="FangSong" w:cs="FangSong"/>
          <w:sz w:val="21"/>
          <w:szCs w:val="21"/>
        </w:rPr>
      </w:pPr>
      <w:r>
        <w:rPr>
          <w:rFonts w:ascii="FangSong" w:hAnsi="FangSong" w:eastAsia="FangSong" w:cs="FangSong"/>
          <w:sz w:val="21"/>
          <w:szCs w:val="21"/>
          <w:spacing w:val="5"/>
        </w:rPr>
        <w:t>(四)恢复工业数据或消除负面影响所需付出的代价较小。</w:t>
      </w:r>
    </w:p>
    <w:p>
      <w:pPr>
        <w:ind w:left="392"/>
        <w:spacing w:before="199" w:line="221" w:lineRule="auto"/>
        <w:rPr>
          <w:rFonts w:ascii="SimHei" w:hAnsi="SimHei" w:eastAsia="SimHei" w:cs="SimHei"/>
          <w:sz w:val="21"/>
          <w:szCs w:val="21"/>
        </w:rPr>
      </w:pPr>
      <w:r>
        <w:rPr>
          <w:rFonts w:ascii="SimHei" w:hAnsi="SimHei" w:eastAsia="SimHei" w:cs="SimHei"/>
          <w:sz w:val="21"/>
          <w:szCs w:val="21"/>
          <w:b/>
          <w:bCs/>
          <w:color w:val="E0AA2E"/>
          <w:spacing w:val="1"/>
        </w:rPr>
        <w:t>第四章</w:t>
      </w:r>
      <w:r>
        <w:rPr>
          <w:rFonts w:ascii="SimHei" w:hAnsi="SimHei" w:eastAsia="SimHei" w:cs="SimHei"/>
          <w:sz w:val="21"/>
          <w:szCs w:val="21"/>
          <w:color w:val="E0AA2E"/>
          <w:spacing w:val="103"/>
        </w:rPr>
        <w:t xml:space="preserve"> </w:t>
      </w:r>
      <w:r>
        <w:rPr>
          <w:rFonts w:ascii="SimHei" w:hAnsi="SimHei" w:eastAsia="SimHei" w:cs="SimHei"/>
          <w:sz w:val="21"/>
          <w:szCs w:val="21"/>
          <w:b/>
          <w:bCs/>
          <w:color w:val="E0AA2E"/>
          <w:spacing w:val="1"/>
        </w:rPr>
        <w:t>分级管理</w:t>
      </w:r>
    </w:p>
    <w:p>
      <w:pPr>
        <w:ind w:right="108" w:firstLine="479"/>
        <w:spacing w:before="150" w:line="378" w:lineRule="auto"/>
        <w:jc w:val="both"/>
        <w:rPr>
          <w:rFonts w:ascii="FangSong" w:hAnsi="FangSong" w:eastAsia="FangSong" w:cs="FangSong"/>
          <w:sz w:val="21"/>
          <w:szCs w:val="21"/>
        </w:rPr>
      </w:pPr>
      <w:r>
        <w:rPr>
          <w:rFonts w:ascii="FangSong" w:hAnsi="FangSong" w:eastAsia="FangSong" w:cs="FangSong"/>
          <w:sz w:val="21"/>
          <w:szCs w:val="21"/>
          <w:spacing w:val="3"/>
        </w:rPr>
        <w:t>第十二条</w:t>
      </w:r>
      <w:r>
        <w:rPr>
          <w:rFonts w:ascii="FangSong" w:hAnsi="FangSong" w:eastAsia="FangSong" w:cs="FangSong"/>
          <w:sz w:val="21"/>
          <w:szCs w:val="21"/>
          <w:spacing w:val="3"/>
        </w:rPr>
        <w:t xml:space="preserve">  </w:t>
      </w:r>
      <w:r>
        <w:rPr>
          <w:rFonts w:ascii="FangSong" w:hAnsi="FangSong" w:eastAsia="FangSong" w:cs="FangSong"/>
          <w:sz w:val="21"/>
          <w:szCs w:val="21"/>
          <w:spacing w:val="3"/>
        </w:rPr>
        <w:t>工业和信息化部负责制定工业数据分类分级制</w:t>
      </w:r>
      <w:r>
        <w:rPr>
          <w:rFonts w:ascii="FangSong" w:hAnsi="FangSong" w:eastAsia="FangSong" w:cs="FangSong"/>
          <w:sz w:val="21"/>
          <w:szCs w:val="21"/>
          <w:spacing w:val="17"/>
        </w:rPr>
        <w:t xml:space="preserve"> </w:t>
      </w:r>
      <w:r>
        <w:rPr>
          <w:rFonts w:ascii="FangSong" w:hAnsi="FangSong" w:eastAsia="FangSong" w:cs="FangSong"/>
          <w:sz w:val="21"/>
          <w:szCs w:val="21"/>
          <w:spacing w:val="11"/>
        </w:rPr>
        <w:t>度规范，指导、协调开展工业数据分类分级工作。各地工业</w:t>
      </w:r>
    </w:p>
    <w:p>
      <w:pPr>
        <w:spacing w:before="1" w:line="220" w:lineRule="auto"/>
        <w:rPr>
          <w:rFonts w:ascii="FangSong" w:hAnsi="FangSong" w:eastAsia="FangSong" w:cs="FangSong"/>
          <w:sz w:val="21"/>
          <w:szCs w:val="21"/>
        </w:rPr>
      </w:pPr>
      <w:r>
        <w:rPr>
          <w:rFonts w:ascii="FangSong" w:hAnsi="FangSong" w:eastAsia="FangSong" w:cs="FangSong"/>
          <w:sz w:val="21"/>
          <w:szCs w:val="21"/>
          <w:spacing w:val="3"/>
        </w:rPr>
        <w:t>和信息化主管部门负责指导和推动辖区内工业数据分类分级工</w:t>
      </w:r>
    </w:p>
    <w:p>
      <w:pPr>
        <w:spacing w:line="220" w:lineRule="auto"/>
        <w:sectPr>
          <w:footerReference w:type="default" r:id="rId728"/>
          <w:pgSz w:w="7530" w:h="11370"/>
          <w:pgMar w:top="174" w:right="675" w:bottom="460" w:left="920" w:header="0" w:footer="187" w:gutter="0"/>
        </w:sectPr>
        <w:rPr>
          <w:rFonts w:ascii="FangSong" w:hAnsi="FangSong" w:eastAsia="FangSong" w:cs="FangSong"/>
          <w:sz w:val="21"/>
          <w:szCs w:val="21"/>
        </w:rPr>
      </w:pPr>
    </w:p>
    <w:p>
      <w:pPr>
        <w:ind w:left="922"/>
        <w:spacing w:line="219" w:lineRule="auto"/>
        <w:rPr>
          <w:rFonts w:ascii="SimSun" w:hAnsi="SimSun" w:eastAsia="SimSun" w:cs="SimSun"/>
          <w:sz w:val="16"/>
          <w:szCs w:val="16"/>
        </w:rPr>
      </w:pPr>
      <w:r>
        <w:drawing>
          <wp:anchor distT="0" distB="0" distL="0" distR="0" simplePos="0" relativeHeight="254857216" behindDoc="0" locked="0" layoutInCell="0" allowOverlap="1">
            <wp:simplePos x="0" y="0"/>
            <wp:positionH relativeFrom="page">
              <wp:posOffset>0</wp:posOffset>
            </wp:positionH>
            <wp:positionV relativeFrom="page">
              <wp:posOffset>0</wp:posOffset>
            </wp:positionV>
            <wp:extent cx="584185" cy="800096"/>
            <wp:effectExtent l="0" t="0" r="0" b="0"/>
            <wp:wrapNone/>
            <wp:docPr id="808" name="IM 808"/>
            <wp:cNvGraphicFramePr/>
            <a:graphic>
              <a:graphicData uri="http://schemas.openxmlformats.org/drawingml/2006/picture">
                <pic:pic>
                  <pic:nvPicPr>
                    <pic:cNvPr id="808" name="IM 808"/>
                    <pic:cNvPicPr/>
                  </pic:nvPicPr>
                  <pic:blipFill>
                    <a:blip r:embed="rId730"/>
                    <a:stretch>
                      <a:fillRect/>
                    </a:stretch>
                  </pic:blipFill>
                  <pic:spPr>
                    <a:xfrm rot="0">
                      <a:off x="0" y="0"/>
                      <a:ext cx="584185" cy="800096"/>
                    </a:xfrm>
                    <a:prstGeom prst="rect">
                      <a:avLst/>
                    </a:prstGeom>
                  </pic:spPr>
                </pic:pic>
              </a:graphicData>
            </a:graphic>
          </wp:anchor>
        </w:drawing>
      </w:r>
      <w:r>
        <w:rPr>
          <w:rFonts w:ascii="SimSun" w:hAnsi="SimSun" w:eastAsia="SimSun" w:cs="SimSun"/>
          <w:sz w:val="16"/>
          <w:szCs w:val="16"/>
          <w:b/>
          <w:bCs/>
          <w:color w:val="C75804"/>
          <w:spacing w:val="-4"/>
        </w:rPr>
        <w:t>数据为王</w:t>
      </w:r>
    </w:p>
    <w:p>
      <w:pPr>
        <w:ind w:left="1209"/>
        <w:spacing w:before="12"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8" w:lineRule="auto"/>
        <w:rPr/>
      </w:pPr>
      <w:r/>
    </w:p>
    <w:p>
      <w:pPr>
        <w:pStyle w:val="BodyText"/>
        <w:spacing w:line="319" w:lineRule="auto"/>
        <w:rPr/>
      </w:pPr>
      <w:r/>
    </w:p>
    <w:p>
      <w:pPr>
        <w:ind w:left="919"/>
        <w:spacing w:before="68" w:line="420" w:lineRule="exact"/>
        <w:rPr>
          <w:rFonts w:ascii="FangSong" w:hAnsi="FangSong" w:eastAsia="FangSong" w:cs="FangSong"/>
          <w:sz w:val="21"/>
          <w:szCs w:val="21"/>
        </w:rPr>
      </w:pPr>
      <w:r>
        <w:rPr>
          <w:rFonts w:ascii="FangSong" w:hAnsi="FangSong" w:eastAsia="FangSong" w:cs="FangSong"/>
          <w:sz w:val="21"/>
          <w:szCs w:val="21"/>
          <w:spacing w:val="3"/>
          <w:position w:val="15"/>
        </w:rPr>
        <w:t>作。有关行业、领域主管部门可参考本指南，指导和推动本行</w:t>
      </w:r>
    </w:p>
    <w:p>
      <w:pPr>
        <w:ind w:left="919"/>
        <w:spacing w:line="220" w:lineRule="auto"/>
        <w:rPr>
          <w:rFonts w:ascii="FangSong" w:hAnsi="FangSong" w:eastAsia="FangSong" w:cs="FangSong"/>
          <w:sz w:val="21"/>
          <w:szCs w:val="21"/>
        </w:rPr>
      </w:pPr>
      <w:r>
        <w:rPr>
          <w:rFonts w:ascii="FangSong" w:hAnsi="FangSong" w:eastAsia="FangSong" w:cs="FangSong"/>
          <w:sz w:val="21"/>
          <w:szCs w:val="21"/>
          <w:spacing w:val="-1"/>
        </w:rPr>
        <w:t>业、本领域工业数据分类分级工作。</w:t>
      </w:r>
    </w:p>
    <w:p>
      <w:pPr>
        <w:ind w:left="919" w:right="138" w:firstLine="430"/>
        <w:spacing w:before="178" w:line="370" w:lineRule="auto"/>
        <w:rPr>
          <w:rFonts w:ascii="FangSong" w:hAnsi="FangSong" w:eastAsia="FangSong" w:cs="FangSong"/>
          <w:sz w:val="21"/>
          <w:szCs w:val="21"/>
        </w:rPr>
      </w:pPr>
      <w:r>
        <w:rPr>
          <w:rFonts w:ascii="FangSong" w:hAnsi="FangSong" w:eastAsia="FangSong" w:cs="FangSong"/>
          <w:sz w:val="21"/>
          <w:szCs w:val="21"/>
          <w:spacing w:val="3"/>
        </w:rPr>
        <w:t>第十三条</w:t>
      </w:r>
      <w:r>
        <w:rPr>
          <w:rFonts w:ascii="FangSong" w:hAnsi="FangSong" w:eastAsia="FangSong" w:cs="FangSong"/>
          <w:sz w:val="21"/>
          <w:szCs w:val="21"/>
          <w:spacing w:val="3"/>
        </w:rPr>
        <w:t xml:space="preserve">  </w:t>
      </w:r>
      <w:r>
        <w:rPr>
          <w:rFonts w:ascii="FangSong" w:hAnsi="FangSong" w:eastAsia="FangSong" w:cs="FangSong"/>
          <w:sz w:val="21"/>
          <w:szCs w:val="21"/>
          <w:spacing w:val="3"/>
        </w:rPr>
        <w:t>工业企业、平台企业等企业承担工业数据管理</w:t>
      </w:r>
      <w:r>
        <w:rPr>
          <w:rFonts w:ascii="FangSong" w:hAnsi="FangSong" w:eastAsia="FangSong" w:cs="FangSong"/>
          <w:sz w:val="21"/>
          <w:szCs w:val="21"/>
          <w:spacing w:val="4"/>
        </w:rPr>
        <w:t xml:space="preserve"> </w:t>
      </w:r>
      <w:r>
        <w:rPr>
          <w:rFonts w:ascii="FangSong" w:hAnsi="FangSong" w:eastAsia="FangSong" w:cs="FangSong"/>
          <w:sz w:val="21"/>
          <w:szCs w:val="21"/>
          <w:spacing w:val="3"/>
        </w:rPr>
        <w:t>的主体责任，要建立健全相关管理制度，实施工业数据分类分</w:t>
      </w:r>
      <w:r>
        <w:rPr>
          <w:rFonts w:ascii="FangSong" w:hAnsi="FangSong" w:eastAsia="FangSong" w:cs="FangSong"/>
          <w:sz w:val="21"/>
          <w:szCs w:val="21"/>
          <w:spacing w:val="10"/>
        </w:rPr>
        <w:t xml:space="preserve"> </w:t>
      </w:r>
      <w:r>
        <w:rPr>
          <w:rFonts w:ascii="FangSong" w:hAnsi="FangSong" w:eastAsia="FangSong" w:cs="FangSong"/>
          <w:sz w:val="21"/>
          <w:szCs w:val="21"/>
          <w:spacing w:val="3"/>
        </w:rPr>
        <w:t>级管理并开展年度复查，并在企业系统、业务等发生重大变更</w:t>
      </w:r>
      <w:r>
        <w:rPr>
          <w:rFonts w:ascii="FangSong" w:hAnsi="FangSong" w:eastAsia="FangSong" w:cs="FangSong"/>
          <w:sz w:val="21"/>
          <w:szCs w:val="21"/>
          <w:spacing w:val="14"/>
        </w:rPr>
        <w:t xml:space="preserve"> </w:t>
      </w:r>
      <w:r>
        <w:rPr>
          <w:rFonts w:ascii="FangSong" w:hAnsi="FangSong" w:eastAsia="FangSong" w:cs="FangSong"/>
          <w:sz w:val="21"/>
          <w:szCs w:val="21"/>
          <w:spacing w:val="3"/>
        </w:rPr>
        <w:t>时应及时更新分类分级结果。有条件的企业可结合实际设立数</w:t>
      </w:r>
    </w:p>
    <w:p>
      <w:pPr>
        <w:ind w:left="919"/>
        <w:spacing w:before="1" w:line="222" w:lineRule="auto"/>
        <w:rPr>
          <w:rFonts w:ascii="FangSong" w:hAnsi="FangSong" w:eastAsia="FangSong" w:cs="FangSong"/>
          <w:sz w:val="21"/>
          <w:szCs w:val="21"/>
        </w:rPr>
      </w:pPr>
      <w:r>
        <w:rPr>
          <w:rFonts w:ascii="FangSong" w:hAnsi="FangSong" w:eastAsia="FangSong" w:cs="FangSong"/>
          <w:sz w:val="21"/>
          <w:szCs w:val="21"/>
          <w:spacing w:val="-4"/>
        </w:rPr>
        <w:t>据管理机构，配备专职人员。</w:t>
      </w:r>
    </w:p>
    <w:p>
      <w:pPr>
        <w:spacing w:before="196" w:line="418" w:lineRule="exact"/>
        <w:jc w:val="right"/>
        <w:rPr>
          <w:rFonts w:ascii="FangSong" w:hAnsi="FangSong" w:eastAsia="FangSong" w:cs="FangSong"/>
          <w:sz w:val="21"/>
          <w:szCs w:val="21"/>
        </w:rPr>
      </w:pPr>
      <w:r>
        <w:rPr>
          <w:rFonts w:ascii="FangSong" w:hAnsi="FangSong" w:eastAsia="FangSong" w:cs="FangSong"/>
          <w:sz w:val="21"/>
          <w:szCs w:val="21"/>
          <w:position w:val="15"/>
        </w:rPr>
        <w:t>第十四条</w:t>
      </w:r>
      <w:r>
        <w:rPr>
          <w:rFonts w:ascii="FangSong" w:hAnsi="FangSong" w:eastAsia="FangSong" w:cs="FangSong"/>
          <w:sz w:val="21"/>
          <w:szCs w:val="21"/>
          <w:position w:val="15"/>
        </w:rPr>
        <w:t xml:space="preserve">  </w:t>
      </w:r>
      <w:r>
        <w:rPr>
          <w:rFonts w:ascii="FangSong" w:hAnsi="FangSong" w:eastAsia="FangSong" w:cs="FangSong"/>
          <w:sz w:val="21"/>
          <w:szCs w:val="21"/>
          <w:position w:val="15"/>
        </w:rPr>
        <w:t>企业应按照《工业控制系统信息安全防护指南》</w:t>
      </w:r>
    </w:p>
    <w:p>
      <w:pPr>
        <w:ind w:left="919"/>
        <w:spacing w:line="220" w:lineRule="auto"/>
        <w:rPr>
          <w:rFonts w:ascii="FangSong" w:hAnsi="FangSong" w:eastAsia="FangSong" w:cs="FangSong"/>
          <w:sz w:val="21"/>
          <w:szCs w:val="21"/>
        </w:rPr>
      </w:pPr>
      <w:r>
        <w:rPr>
          <w:rFonts w:ascii="FangSong" w:hAnsi="FangSong" w:eastAsia="FangSong" w:cs="FangSong"/>
          <w:sz w:val="21"/>
          <w:szCs w:val="21"/>
          <w:spacing w:val="-1"/>
        </w:rPr>
        <w:t>等要求，结合工业数据分级情况，做好防护工作。</w:t>
      </w:r>
    </w:p>
    <w:p>
      <w:pPr>
        <w:ind w:left="919" w:right="49" w:firstLine="430"/>
        <w:spacing w:before="192" w:line="369" w:lineRule="auto"/>
        <w:rPr>
          <w:rFonts w:ascii="FangSong" w:hAnsi="FangSong" w:eastAsia="FangSong" w:cs="FangSong"/>
          <w:sz w:val="21"/>
          <w:szCs w:val="21"/>
        </w:rPr>
      </w:pPr>
      <w:r>
        <w:rPr>
          <w:rFonts w:ascii="FangSong" w:hAnsi="FangSong" w:eastAsia="FangSong" w:cs="FangSong"/>
          <w:sz w:val="21"/>
          <w:szCs w:val="21"/>
          <w:spacing w:val="3"/>
        </w:rPr>
        <w:t>企业针对三级数据采取的防护措施，应能抵御来自国家级</w:t>
      </w:r>
      <w:r>
        <w:rPr>
          <w:rFonts w:ascii="FangSong" w:hAnsi="FangSong" w:eastAsia="FangSong" w:cs="FangSong"/>
          <w:sz w:val="21"/>
          <w:szCs w:val="21"/>
          <w:spacing w:val="4"/>
        </w:rPr>
        <w:t xml:space="preserve">  </w:t>
      </w:r>
      <w:r>
        <w:rPr>
          <w:rFonts w:ascii="FangSong" w:hAnsi="FangSong" w:eastAsia="FangSong" w:cs="FangSong"/>
          <w:sz w:val="21"/>
          <w:szCs w:val="21"/>
          <w:spacing w:val="7"/>
        </w:rPr>
        <w:t>敌对组织的大规模恶意攻击；针对二级数据采取的</w:t>
      </w:r>
      <w:r>
        <w:rPr>
          <w:rFonts w:ascii="FangSong" w:hAnsi="FangSong" w:eastAsia="FangSong" w:cs="FangSong"/>
          <w:sz w:val="21"/>
          <w:szCs w:val="21"/>
          <w:spacing w:val="6"/>
        </w:rPr>
        <w:t>防护措施，</w:t>
      </w:r>
      <w:r>
        <w:rPr>
          <w:rFonts w:ascii="FangSong" w:hAnsi="FangSong" w:eastAsia="FangSong" w:cs="FangSong"/>
          <w:sz w:val="21"/>
          <w:szCs w:val="21"/>
        </w:rPr>
        <w:t xml:space="preserve"> </w:t>
      </w:r>
      <w:r>
        <w:rPr>
          <w:rFonts w:ascii="FangSong" w:hAnsi="FangSong" w:eastAsia="FangSong" w:cs="FangSong"/>
          <w:sz w:val="21"/>
          <w:szCs w:val="21"/>
          <w:spacing w:val="3"/>
        </w:rPr>
        <w:t>应能抵御大规模、较强恶意攻击；针对一级数据采取的防护措</w:t>
      </w:r>
    </w:p>
    <w:p>
      <w:pPr>
        <w:ind w:left="919"/>
        <w:spacing w:before="1" w:line="221" w:lineRule="auto"/>
        <w:rPr>
          <w:rFonts w:ascii="FangSong" w:hAnsi="FangSong" w:eastAsia="FangSong" w:cs="FangSong"/>
          <w:sz w:val="21"/>
          <w:szCs w:val="21"/>
        </w:rPr>
      </w:pPr>
      <w:r>
        <w:rPr>
          <w:rFonts w:ascii="FangSong" w:hAnsi="FangSong" w:eastAsia="FangSong" w:cs="FangSong"/>
          <w:sz w:val="21"/>
          <w:szCs w:val="21"/>
          <w:spacing w:val="-3"/>
        </w:rPr>
        <w:t>施，应能抵御一般恶意攻击。</w:t>
      </w:r>
    </w:p>
    <w:p>
      <w:pPr>
        <w:ind w:left="919" w:right="120" w:firstLine="430"/>
        <w:spacing w:before="175" w:line="370" w:lineRule="auto"/>
        <w:rPr>
          <w:rFonts w:ascii="FangSong" w:hAnsi="FangSong" w:eastAsia="FangSong" w:cs="FangSong"/>
          <w:sz w:val="21"/>
          <w:szCs w:val="21"/>
        </w:rPr>
      </w:pPr>
      <w:r>
        <w:rPr>
          <w:rFonts w:ascii="FangSong" w:hAnsi="FangSong" w:eastAsia="FangSong" w:cs="FangSong"/>
          <w:sz w:val="21"/>
          <w:szCs w:val="21"/>
          <w:spacing w:val="13"/>
        </w:rPr>
        <w:t>第十五条</w:t>
      </w:r>
      <w:r>
        <w:rPr>
          <w:rFonts w:ascii="FangSong" w:hAnsi="FangSong" w:eastAsia="FangSong" w:cs="FangSong"/>
          <w:sz w:val="21"/>
          <w:szCs w:val="21"/>
          <w:spacing w:val="104"/>
        </w:rPr>
        <w:t xml:space="preserve"> </w:t>
      </w:r>
      <w:r>
        <w:rPr>
          <w:rFonts w:ascii="FangSong" w:hAnsi="FangSong" w:eastAsia="FangSong" w:cs="FangSong"/>
          <w:sz w:val="21"/>
          <w:szCs w:val="21"/>
          <w:spacing w:val="13"/>
        </w:rPr>
        <w:t>鼓励企业在做好数据管理的前提下适当共享</w:t>
      </w:r>
      <w:r>
        <w:rPr>
          <w:rFonts w:ascii="FangSong" w:hAnsi="FangSong" w:eastAsia="FangSong" w:cs="FangSong"/>
          <w:sz w:val="21"/>
          <w:szCs w:val="21"/>
        </w:rPr>
        <w:t xml:space="preserve"> </w:t>
      </w:r>
      <w:r>
        <w:rPr>
          <w:rFonts w:ascii="FangSong" w:hAnsi="FangSong" w:eastAsia="FangSong" w:cs="FangSong"/>
          <w:sz w:val="21"/>
          <w:szCs w:val="21"/>
          <w:spacing w:val="4"/>
        </w:rPr>
        <w:t>一、二级数据，充分释放工业数据的潜在价值。二级数据只对</w:t>
      </w:r>
      <w:r>
        <w:rPr>
          <w:rFonts w:ascii="FangSong" w:hAnsi="FangSong" w:eastAsia="FangSong" w:cs="FangSong"/>
          <w:sz w:val="21"/>
          <w:szCs w:val="21"/>
          <w:spacing w:val="5"/>
        </w:rPr>
        <w:t xml:space="preserve"> </w:t>
      </w:r>
      <w:r>
        <w:rPr>
          <w:rFonts w:ascii="FangSong" w:hAnsi="FangSong" w:eastAsia="FangSong" w:cs="FangSong"/>
          <w:sz w:val="21"/>
          <w:szCs w:val="21"/>
          <w:spacing w:val="4"/>
        </w:rPr>
        <w:t>确需获取该级数据的授权机构及相关人员开放。三级数</w:t>
      </w:r>
      <w:r>
        <w:rPr>
          <w:rFonts w:ascii="FangSong" w:hAnsi="FangSong" w:eastAsia="FangSong" w:cs="FangSong"/>
          <w:sz w:val="21"/>
          <w:szCs w:val="21"/>
          <w:spacing w:val="3"/>
        </w:rPr>
        <w:t>据原则</w:t>
      </w:r>
    </w:p>
    <w:p>
      <w:pPr>
        <w:ind w:left="919"/>
        <w:spacing w:before="1" w:line="221" w:lineRule="auto"/>
        <w:rPr>
          <w:rFonts w:ascii="FangSong" w:hAnsi="FangSong" w:eastAsia="FangSong" w:cs="FangSong"/>
          <w:sz w:val="21"/>
          <w:szCs w:val="21"/>
        </w:rPr>
      </w:pPr>
      <w:r>
        <w:rPr>
          <w:rFonts w:ascii="FangSong" w:hAnsi="FangSong" w:eastAsia="FangSong" w:cs="FangSong"/>
          <w:sz w:val="21"/>
          <w:szCs w:val="21"/>
        </w:rPr>
        <w:t>上不共享，确需共享的应严格控制知悉范围。</w:t>
      </w:r>
    </w:p>
    <w:p>
      <w:pPr>
        <w:ind w:left="919" w:right="50" w:firstLine="430"/>
        <w:spacing w:before="189" w:line="378" w:lineRule="auto"/>
        <w:rPr>
          <w:rFonts w:ascii="FangSong" w:hAnsi="FangSong" w:eastAsia="FangSong" w:cs="FangSong"/>
          <w:sz w:val="21"/>
          <w:szCs w:val="21"/>
        </w:rPr>
      </w:pPr>
      <w:r>
        <w:rPr>
          <w:rFonts w:ascii="FangSong" w:hAnsi="FangSong" w:eastAsia="FangSong" w:cs="FangSong"/>
          <w:sz w:val="21"/>
          <w:szCs w:val="21"/>
          <w:spacing w:val="6"/>
        </w:rPr>
        <w:t>第十六条</w:t>
      </w:r>
      <w:r>
        <w:rPr>
          <w:rFonts w:ascii="FangSong" w:hAnsi="FangSong" w:eastAsia="FangSong" w:cs="FangSong"/>
          <w:sz w:val="21"/>
          <w:szCs w:val="21"/>
          <w:spacing w:val="6"/>
        </w:rPr>
        <w:t xml:space="preserve">  </w:t>
      </w:r>
      <w:r>
        <w:rPr>
          <w:rFonts w:ascii="FangSong" w:hAnsi="FangSong" w:eastAsia="FangSong" w:cs="FangSong"/>
          <w:sz w:val="21"/>
          <w:szCs w:val="21"/>
          <w:spacing w:val="6"/>
        </w:rPr>
        <w:t>工业数据遭篡改、破坏、泄露或非法利用时，</w:t>
      </w:r>
      <w:r>
        <w:rPr>
          <w:rFonts w:ascii="FangSong" w:hAnsi="FangSong" w:eastAsia="FangSong" w:cs="FangSong"/>
          <w:sz w:val="21"/>
          <w:szCs w:val="21"/>
          <w:spacing w:val="18"/>
        </w:rPr>
        <w:t xml:space="preserve"> </w:t>
      </w:r>
      <w:r>
        <w:rPr>
          <w:rFonts w:ascii="FangSong" w:hAnsi="FangSong" w:eastAsia="FangSong" w:cs="FangSong"/>
          <w:sz w:val="21"/>
          <w:szCs w:val="21"/>
          <w:spacing w:val="11"/>
        </w:rPr>
        <w:t>企业应根据事先制定的应急预案立即进行应急处置。涉及三</w:t>
      </w:r>
      <w:r>
        <w:rPr>
          <w:rFonts w:ascii="FangSong" w:hAnsi="FangSong" w:eastAsia="FangSong" w:cs="FangSong"/>
          <w:sz w:val="21"/>
          <w:szCs w:val="21"/>
          <w:spacing w:val="11"/>
        </w:rPr>
        <w:t xml:space="preserve"> </w:t>
      </w:r>
      <w:r>
        <w:rPr>
          <w:rFonts w:ascii="FangSong" w:hAnsi="FangSong" w:eastAsia="FangSong" w:cs="FangSong"/>
          <w:sz w:val="21"/>
          <w:szCs w:val="21"/>
          <w:spacing w:val="12"/>
        </w:rPr>
        <w:t>级数据时，还应将事件及时上报数据所在地的省级工业和信</w:t>
      </w:r>
      <w:r>
        <w:rPr>
          <w:rFonts w:ascii="FangSong" w:hAnsi="FangSong" w:eastAsia="FangSong" w:cs="FangSong"/>
          <w:sz w:val="21"/>
          <w:szCs w:val="21"/>
          <w:spacing w:val="11"/>
        </w:rPr>
        <w:t xml:space="preserve"> </w:t>
      </w:r>
      <w:r>
        <w:rPr>
          <w:rFonts w:ascii="FangSong" w:hAnsi="FangSong" w:eastAsia="FangSong" w:cs="FangSong"/>
          <w:sz w:val="21"/>
          <w:szCs w:val="21"/>
          <w:spacing w:val="11"/>
        </w:rPr>
        <w:t>息化主管部门，并于应急工作结束后30日内补充上报事件处</w:t>
      </w:r>
    </w:p>
    <w:p>
      <w:pPr>
        <w:ind w:left="919"/>
        <w:spacing w:line="222" w:lineRule="auto"/>
        <w:rPr>
          <w:rFonts w:ascii="FangSong" w:hAnsi="FangSong" w:eastAsia="FangSong" w:cs="FangSong"/>
          <w:sz w:val="21"/>
          <w:szCs w:val="21"/>
        </w:rPr>
      </w:pPr>
      <w:r>
        <w:rPr>
          <w:rFonts w:ascii="FangSong" w:hAnsi="FangSong" w:eastAsia="FangSong" w:cs="FangSong"/>
          <w:sz w:val="21"/>
          <w:szCs w:val="21"/>
          <w:spacing w:val="-1"/>
        </w:rPr>
        <w:t>置情况。</w:t>
      </w:r>
    </w:p>
    <w:p>
      <w:pPr>
        <w:spacing w:line="222" w:lineRule="auto"/>
        <w:sectPr>
          <w:footerReference w:type="default" r:id="rId729"/>
          <w:pgSz w:w="7560" w:h="11380"/>
          <w:pgMar w:top="164" w:right="734" w:bottom="500" w:left="0" w:header="0" w:footer="227" w:gutter="0"/>
        </w:sectPr>
        <w:rPr>
          <w:rFonts w:ascii="FangSong" w:hAnsi="FangSong" w:eastAsia="FangSong" w:cs="FangSong"/>
          <w:sz w:val="21"/>
          <w:szCs w:val="21"/>
        </w:rPr>
      </w:pPr>
    </w:p>
    <w:p>
      <w:pPr>
        <w:pStyle w:val="BodyText"/>
        <w:spacing w:line="279" w:lineRule="auto"/>
        <w:rPr/>
      </w:pPr>
      <w:r/>
    </w:p>
    <w:p>
      <w:pPr>
        <w:pStyle w:val="BodyText"/>
        <w:spacing w:line="280" w:lineRule="auto"/>
        <w:rPr/>
      </w:pPr>
      <w:r/>
    </w:p>
    <w:p>
      <w:pPr>
        <w:pStyle w:val="BodyText"/>
        <w:spacing w:line="280" w:lineRule="auto"/>
        <w:rPr/>
      </w:pPr>
      <w:r/>
    </w:p>
    <w:p>
      <w:pPr>
        <w:ind w:left="4"/>
        <w:spacing w:before="91" w:line="219" w:lineRule="auto"/>
        <w:rPr>
          <w:rFonts w:ascii="SimSun" w:hAnsi="SimSun" w:eastAsia="SimSun" w:cs="SimSun"/>
          <w:sz w:val="28"/>
          <w:szCs w:val="28"/>
        </w:rPr>
      </w:pPr>
      <w:r>
        <w:rPr>
          <w:rFonts w:ascii="SimSun" w:hAnsi="SimSun" w:eastAsia="SimSun" w:cs="SimSun"/>
          <w:sz w:val="28"/>
          <w:szCs w:val="28"/>
          <w:b/>
          <w:bCs/>
          <w:color w:val="4B3F8A"/>
          <w:spacing w:val="-18"/>
        </w:rPr>
        <w:t>附</w:t>
      </w:r>
      <w:r>
        <w:rPr>
          <w:rFonts w:ascii="SimSun" w:hAnsi="SimSun" w:eastAsia="SimSun" w:cs="SimSun"/>
          <w:sz w:val="28"/>
          <w:szCs w:val="28"/>
          <w:color w:val="4B3F8A"/>
          <w:spacing w:val="-58"/>
        </w:rPr>
        <w:t xml:space="preserve"> </w:t>
      </w:r>
      <w:r>
        <w:rPr>
          <w:rFonts w:ascii="SimSun" w:hAnsi="SimSun" w:eastAsia="SimSun" w:cs="SimSun"/>
          <w:sz w:val="28"/>
          <w:szCs w:val="28"/>
          <w:b/>
          <w:bCs/>
          <w:color w:val="4B3F8A"/>
          <w:spacing w:val="-18"/>
        </w:rPr>
        <w:t>件</w:t>
      </w:r>
      <w:r>
        <w:rPr>
          <w:rFonts w:ascii="SimSun" w:hAnsi="SimSun" w:eastAsia="SimSun" w:cs="SimSun"/>
          <w:sz w:val="28"/>
          <w:szCs w:val="28"/>
          <w:color w:val="4B3F8A"/>
          <w:spacing w:val="-55"/>
        </w:rPr>
        <w:t xml:space="preserve"> </w:t>
      </w:r>
      <w:r>
        <w:rPr>
          <w:rFonts w:ascii="SimSun" w:hAnsi="SimSun" w:eastAsia="SimSun" w:cs="SimSun"/>
          <w:sz w:val="28"/>
          <w:szCs w:val="28"/>
          <w:b/>
          <w:bCs/>
          <w:color w:val="4B3F8A"/>
          <w:spacing w:val="-18"/>
        </w:rPr>
        <w:t>2</w:t>
      </w:r>
    </w:p>
    <w:p>
      <w:pPr>
        <w:pStyle w:val="BodyText"/>
        <w:spacing w:line="316" w:lineRule="auto"/>
        <w:rPr/>
      </w:pPr>
      <w:r/>
    </w:p>
    <w:p>
      <w:pPr>
        <w:ind w:left="1933" w:right="1020" w:hanging="950"/>
        <w:spacing w:before="91" w:line="248" w:lineRule="auto"/>
        <w:rPr>
          <w:rFonts w:ascii="SimSun" w:hAnsi="SimSun" w:eastAsia="SimSun" w:cs="SimSun"/>
          <w:sz w:val="28"/>
          <w:szCs w:val="28"/>
        </w:rPr>
      </w:pPr>
      <w:r>
        <w:rPr>
          <w:rFonts w:ascii="SimSun" w:hAnsi="SimSun" w:eastAsia="SimSun" w:cs="SimSun"/>
          <w:sz w:val="28"/>
          <w:szCs w:val="28"/>
          <w:b/>
          <w:bCs/>
          <w:color w:val="463989"/>
          <w:spacing w:val="-6"/>
        </w:rPr>
        <w:t>工业和信息化部关于工业大数据</w:t>
      </w:r>
      <w:r>
        <w:rPr>
          <w:rFonts w:ascii="SimSun" w:hAnsi="SimSun" w:eastAsia="SimSun" w:cs="SimSun"/>
          <w:sz w:val="28"/>
          <w:szCs w:val="28"/>
          <w:color w:val="463989"/>
        </w:rPr>
        <w:t xml:space="preserve"> </w:t>
      </w:r>
      <w:r>
        <w:rPr>
          <w:rFonts w:ascii="SimSun" w:hAnsi="SimSun" w:eastAsia="SimSun" w:cs="SimSun"/>
          <w:sz w:val="28"/>
          <w:szCs w:val="28"/>
          <w:b/>
          <w:bCs/>
          <w:color w:val="463989"/>
          <w:spacing w:val="-5"/>
        </w:rPr>
        <w:t>发展的指导意见</w:t>
      </w:r>
    </w:p>
    <w:p>
      <w:pPr>
        <w:pStyle w:val="BodyText"/>
        <w:spacing w:line="254" w:lineRule="auto"/>
        <w:rPr/>
      </w:pPr>
      <w:r/>
    </w:p>
    <w:p>
      <w:pPr>
        <w:pStyle w:val="BodyText"/>
        <w:spacing w:line="255" w:lineRule="auto"/>
        <w:rPr/>
      </w:pPr>
      <w:r/>
    </w:p>
    <w:p>
      <w:pPr>
        <w:ind w:right="84" w:firstLine="429"/>
        <w:spacing w:before="72" w:line="353" w:lineRule="auto"/>
        <w:jc w:val="both"/>
        <w:rPr>
          <w:rFonts w:ascii="FangSong" w:hAnsi="FangSong" w:eastAsia="FangSong" w:cs="FangSong"/>
          <w:sz w:val="22"/>
          <w:szCs w:val="22"/>
        </w:rPr>
      </w:pPr>
      <w:r>
        <w:rPr>
          <w:rFonts w:ascii="FangSong" w:hAnsi="FangSong" w:eastAsia="FangSong" w:cs="FangSong"/>
          <w:sz w:val="22"/>
          <w:szCs w:val="22"/>
          <w:spacing w:val="3"/>
        </w:rPr>
        <w:t>工业大数据是工业领域产品和服务全生命周期数据的总</w:t>
      </w:r>
      <w:r>
        <w:rPr>
          <w:rFonts w:ascii="FangSong" w:hAnsi="FangSong" w:eastAsia="FangSong" w:cs="FangSong"/>
          <w:sz w:val="22"/>
          <w:szCs w:val="22"/>
          <w:spacing w:val="15"/>
        </w:rPr>
        <w:t xml:space="preserve"> </w:t>
      </w:r>
      <w:r>
        <w:rPr>
          <w:rFonts w:ascii="FangSong" w:hAnsi="FangSong" w:eastAsia="FangSong" w:cs="FangSong"/>
          <w:sz w:val="22"/>
          <w:szCs w:val="22"/>
          <w:spacing w:val="2"/>
        </w:rPr>
        <w:t>称，包括工业企业在研发设计、生产制造、经营管理、运维</w:t>
      </w:r>
      <w:r>
        <w:rPr>
          <w:rFonts w:ascii="FangSong" w:hAnsi="FangSong" w:eastAsia="FangSong" w:cs="FangSong"/>
          <w:sz w:val="22"/>
          <w:szCs w:val="22"/>
          <w:spacing w:val="13"/>
        </w:rPr>
        <w:t xml:space="preserve"> </w:t>
      </w:r>
      <w:r>
        <w:rPr>
          <w:rFonts w:ascii="FangSong" w:hAnsi="FangSong" w:eastAsia="FangSong" w:cs="FangSong"/>
          <w:sz w:val="22"/>
          <w:szCs w:val="22"/>
          <w:spacing w:val="2"/>
        </w:rPr>
        <w:t>服务等环节中生成和使用的数据，以及工业互联网平台中的</w:t>
      </w:r>
      <w:r>
        <w:rPr>
          <w:rFonts w:ascii="FangSong" w:hAnsi="FangSong" w:eastAsia="FangSong" w:cs="FangSong"/>
          <w:sz w:val="22"/>
          <w:szCs w:val="22"/>
          <w:spacing w:val="18"/>
        </w:rPr>
        <w:t xml:space="preserve"> </w:t>
      </w:r>
      <w:r>
        <w:rPr>
          <w:rFonts w:ascii="FangSong" w:hAnsi="FangSong" w:eastAsia="FangSong" w:cs="FangSong"/>
          <w:sz w:val="22"/>
          <w:szCs w:val="22"/>
          <w:spacing w:val="2"/>
        </w:rPr>
        <w:t>数据等。为贯彻落实国家大数据发展战略，促进工业数字化</w:t>
      </w:r>
      <w:r>
        <w:rPr>
          <w:rFonts w:ascii="FangSong" w:hAnsi="FangSong" w:eastAsia="FangSong" w:cs="FangSong"/>
          <w:sz w:val="22"/>
          <w:szCs w:val="22"/>
          <w:spacing w:val="13"/>
        </w:rPr>
        <w:t xml:space="preserve"> </w:t>
      </w:r>
      <w:r>
        <w:rPr>
          <w:rFonts w:ascii="FangSong" w:hAnsi="FangSong" w:eastAsia="FangSong" w:cs="FangSong"/>
          <w:sz w:val="22"/>
          <w:szCs w:val="22"/>
          <w:spacing w:val="2"/>
        </w:rPr>
        <w:t>转型，激发工业数据资源要素潜力，加快工业大数据产业发</w:t>
      </w:r>
    </w:p>
    <w:p>
      <w:pPr>
        <w:spacing w:line="222" w:lineRule="auto"/>
        <w:rPr>
          <w:rFonts w:ascii="FangSong" w:hAnsi="FangSong" w:eastAsia="FangSong" w:cs="FangSong"/>
          <w:sz w:val="22"/>
          <w:szCs w:val="22"/>
        </w:rPr>
      </w:pPr>
      <w:r>
        <w:rPr>
          <w:rFonts w:ascii="FangSong" w:hAnsi="FangSong" w:eastAsia="FangSong" w:cs="FangSong"/>
          <w:sz w:val="22"/>
          <w:szCs w:val="22"/>
          <w:spacing w:val="-5"/>
        </w:rPr>
        <w:t>展，现提出如下意见。</w:t>
      </w:r>
    </w:p>
    <w:p>
      <w:pPr>
        <w:pStyle w:val="BodyText"/>
        <w:spacing w:line="375" w:lineRule="auto"/>
        <w:rPr/>
      </w:pPr>
      <w:r/>
    </w:p>
    <w:p>
      <w:pPr>
        <w:ind w:left="3"/>
        <w:spacing w:before="72" w:line="224" w:lineRule="auto"/>
        <w:outlineLvl w:val="1"/>
        <w:rPr>
          <w:rFonts w:ascii="YouYuan" w:hAnsi="YouYuan" w:eastAsia="YouYuan" w:cs="YouYuan"/>
          <w:sz w:val="22"/>
          <w:szCs w:val="22"/>
        </w:rPr>
      </w:pPr>
      <w:r>
        <w:rPr>
          <w:rFonts w:ascii="YouYuan" w:hAnsi="YouYuan" w:eastAsia="YouYuan" w:cs="YouYuan"/>
          <w:sz w:val="22"/>
          <w:szCs w:val="22"/>
          <w:b/>
          <w:bCs/>
          <w:color w:val="EE611A"/>
          <w:spacing w:val="2"/>
        </w:rPr>
        <w:t>一</w:t>
      </w:r>
      <w:r>
        <w:rPr>
          <w:rFonts w:ascii="YouYuan" w:hAnsi="YouYuan" w:eastAsia="YouYuan" w:cs="YouYuan"/>
          <w:sz w:val="22"/>
          <w:szCs w:val="22"/>
          <w:color w:val="EE611A"/>
          <w:spacing w:val="-63"/>
        </w:rPr>
        <w:t xml:space="preserve"> </w:t>
      </w:r>
      <w:r>
        <w:rPr>
          <w:rFonts w:ascii="YouYuan" w:hAnsi="YouYuan" w:eastAsia="YouYuan" w:cs="YouYuan"/>
          <w:sz w:val="22"/>
          <w:szCs w:val="22"/>
          <w:b/>
          <w:bCs/>
          <w:color w:val="EE611A"/>
          <w:spacing w:val="2"/>
        </w:rPr>
        <w:t>、总体要求</w:t>
      </w:r>
    </w:p>
    <w:p>
      <w:pPr>
        <w:pStyle w:val="BodyText"/>
        <w:spacing w:line="268" w:lineRule="auto"/>
        <w:rPr/>
      </w:pPr>
      <w:r/>
    </w:p>
    <w:p>
      <w:pPr>
        <w:ind w:right="92" w:firstLine="429"/>
        <w:spacing w:before="71" w:line="352" w:lineRule="auto"/>
        <w:jc w:val="both"/>
        <w:rPr>
          <w:rFonts w:ascii="FangSong" w:hAnsi="FangSong" w:eastAsia="FangSong" w:cs="FangSong"/>
          <w:sz w:val="22"/>
          <w:szCs w:val="22"/>
        </w:rPr>
      </w:pPr>
      <w:r>
        <w:rPr>
          <w:rFonts w:ascii="FangSong" w:hAnsi="FangSong" w:eastAsia="FangSong" w:cs="FangSong"/>
          <w:sz w:val="22"/>
          <w:szCs w:val="22"/>
          <w:spacing w:val="3"/>
        </w:rPr>
        <w:t>坚持以习近平新时代中国特色社会主义思想为指导，深</w:t>
      </w:r>
      <w:r>
        <w:rPr>
          <w:rFonts w:ascii="FangSong" w:hAnsi="FangSong" w:eastAsia="FangSong" w:cs="FangSong"/>
          <w:sz w:val="22"/>
          <w:szCs w:val="22"/>
        </w:rPr>
        <w:t xml:space="preserve"> </w:t>
      </w:r>
      <w:r>
        <w:rPr>
          <w:rFonts w:ascii="FangSong" w:hAnsi="FangSong" w:eastAsia="FangSong" w:cs="FangSong"/>
          <w:sz w:val="22"/>
          <w:szCs w:val="22"/>
          <w:spacing w:val="2"/>
        </w:rPr>
        <w:t>入贯彻党的十九大和十九届二中、三中、四中全会精神，牢</w:t>
      </w:r>
      <w:r>
        <w:rPr>
          <w:rFonts w:ascii="FangSong" w:hAnsi="FangSong" w:eastAsia="FangSong" w:cs="FangSong"/>
          <w:sz w:val="22"/>
          <w:szCs w:val="22"/>
          <w:spacing w:val="16"/>
        </w:rPr>
        <w:t xml:space="preserve"> </w:t>
      </w:r>
      <w:r>
        <w:rPr>
          <w:rFonts w:ascii="FangSong" w:hAnsi="FangSong" w:eastAsia="FangSong" w:cs="FangSong"/>
          <w:sz w:val="22"/>
          <w:szCs w:val="22"/>
          <w:spacing w:val="2"/>
        </w:rPr>
        <w:t>固树立新发展理念，按照高质量发展要求，促进工业数据汇</w:t>
      </w:r>
      <w:r>
        <w:rPr>
          <w:rFonts w:ascii="FangSong" w:hAnsi="FangSong" w:eastAsia="FangSong" w:cs="FangSong"/>
          <w:sz w:val="22"/>
          <w:szCs w:val="22"/>
          <w:spacing w:val="10"/>
        </w:rPr>
        <w:t xml:space="preserve"> </w:t>
      </w:r>
      <w:r>
        <w:rPr>
          <w:rFonts w:ascii="FangSong" w:hAnsi="FangSong" w:eastAsia="FangSong" w:cs="FangSong"/>
          <w:sz w:val="22"/>
          <w:szCs w:val="22"/>
          <w:spacing w:val="2"/>
        </w:rPr>
        <w:t>聚共享、深化数据融合创新、提升数据治理能力、加强数据</w:t>
      </w:r>
      <w:r>
        <w:rPr>
          <w:rFonts w:ascii="FangSong" w:hAnsi="FangSong" w:eastAsia="FangSong" w:cs="FangSong"/>
          <w:sz w:val="22"/>
          <w:szCs w:val="22"/>
          <w:spacing w:val="11"/>
        </w:rPr>
        <w:t xml:space="preserve"> </w:t>
      </w:r>
      <w:r>
        <w:rPr>
          <w:rFonts w:ascii="FangSong" w:hAnsi="FangSong" w:eastAsia="FangSong" w:cs="FangSong"/>
          <w:sz w:val="22"/>
          <w:szCs w:val="22"/>
          <w:spacing w:val="2"/>
        </w:rPr>
        <w:t>安全管理，着力打造资源富集、应用繁荣、产业进步、治理</w:t>
      </w:r>
    </w:p>
    <w:p>
      <w:pPr>
        <w:spacing w:line="222" w:lineRule="auto"/>
        <w:rPr>
          <w:rFonts w:ascii="FangSong" w:hAnsi="FangSong" w:eastAsia="FangSong" w:cs="FangSong"/>
          <w:sz w:val="22"/>
          <w:szCs w:val="22"/>
        </w:rPr>
      </w:pPr>
      <w:r>
        <w:rPr>
          <w:rFonts w:ascii="FangSong" w:hAnsi="FangSong" w:eastAsia="FangSong" w:cs="FangSong"/>
          <w:sz w:val="22"/>
          <w:szCs w:val="22"/>
          <w:spacing w:val="-8"/>
        </w:rPr>
        <w:t>有序的工业大数据生态体系。</w:t>
      </w:r>
    </w:p>
    <w:p>
      <w:pPr>
        <w:pStyle w:val="BodyText"/>
        <w:spacing w:line="382" w:lineRule="auto"/>
        <w:rPr/>
      </w:pPr>
      <w:r/>
    </w:p>
    <w:p>
      <w:pPr>
        <w:ind w:left="3"/>
        <w:spacing w:before="72" w:line="221" w:lineRule="auto"/>
        <w:outlineLvl w:val="1"/>
        <w:rPr>
          <w:rFonts w:ascii="YouYuan" w:hAnsi="YouYuan" w:eastAsia="YouYuan" w:cs="YouYuan"/>
          <w:sz w:val="22"/>
          <w:szCs w:val="22"/>
        </w:rPr>
      </w:pPr>
      <w:r>
        <w:rPr>
          <w:rFonts w:ascii="YouYuan" w:hAnsi="YouYuan" w:eastAsia="YouYuan" w:cs="YouYuan"/>
          <w:sz w:val="22"/>
          <w:szCs w:val="22"/>
          <w:b/>
          <w:bCs/>
          <w:color w:val="F97239"/>
          <w:spacing w:val="8"/>
        </w:rPr>
        <w:t>二、加快数据汇聚</w:t>
      </w:r>
    </w:p>
    <w:p>
      <w:pPr>
        <w:ind w:left="429"/>
        <w:spacing w:before="294" w:line="222" w:lineRule="auto"/>
        <w:rPr>
          <w:rFonts w:ascii="FangSong" w:hAnsi="FangSong" w:eastAsia="FangSong" w:cs="FangSong"/>
          <w:sz w:val="22"/>
          <w:szCs w:val="22"/>
        </w:rPr>
      </w:pPr>
      <w:r>
        <w:rPr>
          <w:rFonts w:ascii="FangSong" w:hAnsi="FangSong" w:eastAsia="FangSong" w:cs="FangSong"/>
          <w:sz w:val="22"/>
          <w:szCs w:val="22"/>
          <w:spacing w:val="4"/>
        </w:rPr>
        <w:t>(一)推动工业数据全面采集。支持工业企业实施设备数</w:t>
      </w:r>
    </w:p>
    <w:p>
      <w:pPr>
        <w:spacing w:line="222" w:lineRule="auto"/>
        <w:sectPr>
          <w:footerReference w:type="default" r:id="rId731"/>
          <w:pgSz w:w="7530" w:h="11370"/>
          <w:pgMar w:top="400" w:right="727" w:bottom="429" w:left="920" w:header="0" w:footer="143" w:gutter="0"/>
        </w:sectPr>
        <w:rPr>
          <w:rFonts w:ascii="FangSong" w:hAnsi="FangSong" w:eastAsia="FangSong" w:cs="FangSong"/>
          <w:sz w:val="22"/>
          <w:szCs w:val="22"/>
        </w:rPr>
      </w:pPr>
    </w:p>
    <w:p>
      <w:pPr>
        <w:ind w:left="900"/>
        <w:spacing w:line="219" w:lineRule="auto"/>
        <w:rPr>
          <w:rFonts w:ascii="SimSun" w:hAnsi="SimSun" w:eastAsia="SimSun" w:cs="SimSun"/>
          <w:sz w:val="16"/>
          <w:szCs w:val="16"/>
        </w:rPr>
      </w:pPr>
      <w:r>
        <w:drawing>
          <wp:anchor distT="0" distB="0" distL="0" distR="0" simplePos="0" relativeHeight="254889984" behindDoc="1" locked="0" layoutInCell="0" allowOverlap="1">
            <wp:simplePos x="0" y="0"/>
            <wp:positionH relativeFrom="page">
              <wp:posOffset>0</wp:posOffset>
            </wp:positionH>
            <wp:positionV relativeFrom="page">
              <wp:posOffset>0</wp:posOffset>
            </wp:positionV>
            <wp:extent cx="577848" cy="787377"/>
            <wp:effectExtent l="0" t="0" r="0" b="0"/>
            <wp:wrapNone/>
            <wp:docPr id="810" name="IM 810"/>
            <wp:cNvGraphicFramePr/>
            <a:graphic>
              <a:graphicData uri="http://schemas.openxmlformats.org/drawingml/2006/picture">
                <pic:pic>
                  <pic:nvPicPr>
                    <pic:cNvPr id="810" name="IM 810"/>
                    <pic:cNvPicPr/>
                  </pic:nvPicPr>
                  <pic:blipFill>
                    <a:blip r:embed="rId733"/>
                    <a:stretch>
                      <a:fillRect/>
                    </a:stretch>
                  </pic:blipFill>
                  <pic:spPr>
                    <a:xfrm rot="0">
                      <a:off x="0" y="0"/>
                      <a:ext cx="577848" cy="787377"/>
                    </a:xfrm>
                    <a:prstGeom prst="rect">
                      <a:avLst/>
                    </a:prstGeom>
                  </pic:spPr>
                </pic:pic>
              </a:graphicData>
            </a:graphic>
          </wp:anchor>
        </w:drawing>
      </w:r>
      <w:r>
        <w:rPr>
          <w:rFonts w:ascii="SimSun" w:hAnsi="SimSun" w:eastAsia="SimSun" w:cs="SimSun"/>
          <w:sz w:val="16"/>
          <w:szCs w:val="16"/>
          <w:color w:val="D26900"/>
          <w:spacing w:val="-2"/>
        </w:rPr>
        <w:t>数据为王</w:t>
      </w:r>
    </w:p>
    <w:p>
      <w:pPr>
        <w:ind w:left="1209"/>
        <w:spacing w:before="10" w:line="228" w:lineRule="auto"/>
        <w:rPr>
          <w:rFonts w:ascii="KaiTi" w:hAnsi="KaiTi" w:eastAsia="KaiTi" w:cs="KaiTi"/>
          <w:sz w:val="16"/>
          <w:szCs w:val="16"/>
        </w:rPr>
      </w:pPr>
      <w:r>
        <w:rPr>
          <w:rFonts w:ascii="KaiTi" w:hAnsi="KaiTi" w:eastAsia="KaiTi" w:cs="KaiTi"/>
          <w:sz w:val="16"/>
          <w:szCs w:val="16"/>
          <w:spacing w:val="-7"/>
        </w:rPr>
        <w:t>打开工业数据治理之门</w:t>
      </w:r>
    </w:p>
    <w:p>
      <w:pPr>
        <w:pStyle w:val="BodyText"/>
        <w:spacing w:line="319" w:lineRule="auto"/>
        <w:rPr/>
      </w:pPr>
      <w:r/>
    </w:p>
    <w:p>
      <w:pPr>
        <w:pStyle w:val="BodyText"/>
        <w:spacing w:line="320" w:lineRule="auto"/>
        <w:rPr/>
      </w:pPr>
      <w:r/>
    </w:p>
    <w:p>
      <w:pPr>
        <w:ind w:left="900" w:right="40"/>
        <w:spacing w:before="69" w:line="369" w:lineRule="auto"/>
        <w:jc w:val="both"/>
        <w:rPr>
          <w:rFonts w:ascii="FangSong" w:hAnsi="FangSong" w:eastAsia="FangSong" w:cs="FangSong"/>
          <w:sz w:val="21"/>
          <w:szCs w:val="21"/>
        </w:rPr>
      </w:pPr>
      <w:r>
        <w:rPr>
          <w:rFonts w:ascii="FangSong" w:hAnsi="FangSong" w:eastAsia="FangSong" w:cs="FangSong"/>
          <w:sz w:val="21"/>
          <w:szCs w:val="21"/>
          <w:spacing w:val="12"/>
        </w:rPr>
        <w:t>字化改造，升级各类信息系统，推动研发、</w:t>
      </w:r>
      <w:r>
        <w:rPr>
          <w:rFonts w:ascii="FangSong" w:hAnsi="FangSong" w:eastAsia="FangSong" w:cs="FangSong"/>
          <w:sz w:val="21"/>
          <w:szCs w:val="21"/>
          <w:spacing w:val="11"/>
        </w:rPr>
        <w:t>生产、经营、运</w:t>
      </w:r>
      <w:r>
        <w:rPr>
          <w:rFonts w:ascii="FangSong" w:hAnsi="FangSong" w:eastAsia="FangSong" w:cs="FangSong"/>
          <w:sz w:val="21"/>
          <w:szCs w:val="21"/>
        </w:rPr>
        <w:t xml:space="preserve"> </w:t>
      </w:r>
      <w:r>
        <w:rPr>
          <w:rFonts w:ascii="FangSong" w:hAnsi="FangSong" w:eastAsia="FangSong" w:cs="FangSong"/>
          <w:sz w:val="21"/>
          <w:szCs w:val="21"/>
          <w:spacing w:val="14"/>
        </w:rPr>
        <w:t>维等全流程的数据采集。支持重点企业研制工业数控系统，</w:t>
      </w:r>
    </w:p>
    <w:p>
      <w:pPr>
        <w:ind w:left="1000"/>
        <w:spacing w:line="221" w:lineRule="auto"/>
        <w:rPr>
          <w:rFonts w:ascii="FangSong" w:hAnsi="FangSong" w:eastAsia="FangSong" w:cs="FangSong"/>
          <w:sz w:val="21"/>
          <w:szCs w:val="21"/>
        </w:rPr>
      </w:pPr>
      <w:r>
        <w:rPr>
          <w:rFonts w:ascii="FangSong" w:hAnsi="FangSong" w:eastAsia="FangSong" w:cs="FangSong"/>
          <w:sz w:val="21"/>
          <w:szCs w:val="21"/>
          <w:spacing w:val="2"/>
        </w:rPr>
        <w:t>引导工业设备企业开放数据接口，实现数据全面采集。</w:t>
      </w:r>
    </w:p>
    <w:p>
      <w:pPr>
        <w:ind w:left="900" w:firstLine="430"/>
        <w:spacing w:before="178" w:line="378" w:lineRule="auto"/>
        <w:jc w:val="both"/>
        <w:rPr>
          <w:rFonts w:ascii="FangSong" w:hAnsi="FangSong" w:eastAsia="FangSong" w:cs="FangSong"/>
          <w:sz w:val="21"/>
          <w:szCs w:val="21"/>
        </w:rPr>
      </w:pPr>
      <w:r>
        <w:rPr>
          <w:rFonts w:ascii="FangSong" w:hAnsi="FangSong" w:eastAsia="FangSong" w:cs="FangSong"/>
          <w:sz w:val="21"/>
          <w:szCs w:val="21"/>
          <w:spacing w:val="7"/>
        </w:rPr>
        <w:t>(二)加快工业设备互联互通。持续推进工业互联网建设，</w:t>
      </w:r>
      <w:r>
        <w:rPr>
          <w:rFonts w:ascii="FangSong" w:hAnsi="FangSong" w:eastAsia="FangSong" w:cs="FangSong"/>
          <w:sz w:val="21"/>
          <w:szCs w:val="21"/>
          <w:spacing w:val="12"/>
        </w:rPr>
        <w:t xml:space="preserve"> </w:t>
      </w:r>
      <w:r>
        <w:rPr>
          <w:rFonts w:ascii="FangSong" w:hAnsi="FangSong" w:eastAsia="FangSong" w:cs="FangSong"/>
          <w:sz w:val="21"/>
          <w:szCs w:val="21"/>
          <w:spacing w:val="15"/>
        </w:rPr>
        <w:t>实现工业设备的全连接。加快推动工业通信协议兼容统一，</w:t>
      </w:r>
    </w:p>
    <w:p>
      <w:pPr>
        <w:ind w:left="900"/>
        <w:spacing w:line="222" w:lineRule="auto"/>
        <w:rPr>
          <w:rFonts w:ascii="FangSong" w:hAnsi="FangSong" w:eastAsia="FangSong" w:cs="FangSong"/>
          <w:sz w:val="21"/>
          <w:szCs w:val="21"/>
        </w:rPr>
      </w:pPr>
      <w:r>
        <w:rPr>
          <w:rFonts w:ascii="FangSong" w:hAnsi="FangSong" w:eastAsia="FangSong" w:cs="FangSong"/>
          <w:sz w:val="21"/>
          <w:szCs w:val="21"/>
          <w:spacing w:val="3"/>
        </w:rPr>
        <w:t>打破技术壁垒，形成完整贯通的数据链。</w:t>
      </w:r>
    </w:p>
    <w:p>
      <w:pPr>
        <w:ind w:left="900" w:right="20" w:firstLine="430"/>
        <w:spacing w:before="169" w:line="369" w:lineRule="auto"/>
        <w:jc w:val="both"/>
        <w:rPr>
          <w:rFonts w:ascii="FangSong" w:hAnsi="FangSong" w:eastAsia="FangSong" w:cs="FangSong"/>
          <w:sz w:val="21"/>
          <w:szCs w:val="21"/>
        </w:rPr>
      </w:pPr>
      <w:r>
        <w:rPr>
          <w:rFonts w:ascii="FangSong" w:hAnsi="FangSong" w:eastAsia="FangSong" w:cs="FangSong"/>
          <w:sz w:val="21"/>
          <w:szCs w:val="21"/>
          <w:spacing w:val="23"/>
        </w:rPr>
        <w:t>(三)推动工业数据高质量汇聚。组织开展工业数</w:t>
      </w:r>
      <w:r>
        <w:rPr>
          <w:rFonts w:ascii="FangSong" w:hAnsi="FangSong" w:eastAsia="FangSong" w:cs="FangSong"/>
          <w:sz w:val="21"/>
          <w:szCs w:val="21"/>
          <w:spacing w:val="22"/>
        </w:rPr>
        <w:t>据资</w:t>
      </w:r>
      <w:r>
        <w:rPr>
          <w:rFonts w:ascii="FangSong" w:hAnsi="FangSong" w:eastAsia="FangSong" w:cs="FangSong"/>
          <w:sz w:val="21"/>
          <w:szCs w:val="21"/>
        </w:rPr>
        <w:t xml:space="preserve"> </w:t>
      </w:r>
      <w:r>
        <w:rPr>
          <w:rFonts w:ascii="FangSong" w:hAnsi="FangSong" w:eastAsia="FangSong" w:cs="FangSong"/>
          <w:sz w:val="21"/>
          <w:szCs w:val="21"/>
          <w:spacing w:val="24"/>
        </w:rPr>
        <w:t>源调查，引导企业加强数据资源管理，实现数据的可视、</w:t>
      </w:r>
      <w:r>
        <w:rPr>
          <w:rFonts w:ascii="FangSong" w:hAnsi="FangSong" w:eastAsia="FangSong" w:cs="FangSong"/>
          <w:sz w:val="21"/>
          <w:szCs w:val="21"/>
          <w:spacing w:val="3"/>
        </w:rPr>
        <w:t xml:space="preserve"> </w:t>
      </w:r>
      <w:r>
        <w:rPr>
          <w:rFonts w:ascii="FangSong" w:hAnsi="FangSong" w:eastAsia="FangSong" w:cs="FangSong"/>
          <w:sz w:val="21"/>
          <w:szCs w:val="21"/>
          <w:spacing w:val="24"/>
        </w:rPr>
        <w:t>可管、可用、可信。整合重点领域统计数据和监测数据，</w:t>
      </w:r>
      <w:r>
        <w:rPr>
          <w:rFonts w:ascii="FangSong" w:hAnsi="FangSong" w:eastAsia="FangSong" w:cs="FangSong"/>
          <w:sz w:val="21"/>
          <w:szCs w:val="21"/>
          <w:spacing w:val="4"/>
        </w:rPr>
        <w:t xml:space="preserve"> </w:t>
      </w:r>
      <w:r>
        <w:rPr>
          <w:rFonts w:ascii="FangSong" w:hAnsi="FangSong" w:eastAsia="FangSong" w:cs="FangSong"/>
          <w:sz w:val="21"/>
          <w:szCs w:val="21"/>
          <w:spacing w:val="20"/>
        </w:rPr>
        <w:t>在原材料、装备、消费品、电子信息等行业建设国家级数</w:t>
      </w:r>
      <w:r>
        <w:rPr>
          <w:rFonts w:ascii="FangSong" w:hAnsi="FangSong" w:eastAsia="FangSong" w:cs="FangSong"/>
          <w:sz w:val="21"/>
          <w:szCs w:val="21"/>
          <w:spacing w:val="20"/>
        </w:rPr>
        <w:t xml:space="preserve"> </w:t>
      </w:r>
      <w:r>
        <w:rPr>
          <w:rFonts w:ascii="FangSong" w:hAnsi="FangSong" w:eastAsia="FangSong" w:cs="FangSong"/>
          <w:sz w:val="21"/>
          <w:szCs w:val="21"/>
          <w:spacing w:val="21"/>
        </w:rPr>
        <w:t>据库。支持企业建设数据汇聚平台，实现多</w:t>
      </w:r>
      <w:r>
        <w:rPr>
          <w:rFonts w:ascii="FangSong" w:hAnsi="FangSong" w:eastAsia="FangSong" w:cs="FangSong"/>
          <w:sz w:val="21"/>
          <w:szCs w:val="21"/>
          <w:spacing w:val="20"/>
        </w:rPr>
        <w:t>源异构数据的</w:t>
      </w:r>
    </w:p>
    <w:p>
      <w:pPr>
        <w:ind w:left="900"/>
        <w:spacing w:line="222" w:lineRule="auto"/>
        <w:rPr>
          <w:rFonts w:ascii="FangSong" w:hAnsi="FangSong" w:eastAsia="FangSong" w:cs="FangSong"/>
          <w:sz w:val="21"/>
          <w:szCs w:val="21"/>
        </w:rPr>
      </w:pPr>
      <w:r>
        <w:rPr>
          <w:rFonts w:ascii="FangSong" w:hAnsi="FangSong" w:eastAsia="FangSong" w:cs="FangSong"/>
          <w:sz w:val="21"/>
          <w:szCs w:val="21"/>
          <w:spacing w:val="7"/>
        </w:rPr>
        <w:t>融合和汇聚。</w:t>
      </w:r>
    </w:p>
    <w:p>
      <w:pPr>
        <w:ind w:left="900" w:right="75" w:firstLine="430"/>
        <w:spacing w:before="194" w:line="379" w:lineRule="auto"/>
        <w:jc w:val="both"/>
        <w:rPr>
          <w:rFonts w:ascii="FangSong" w:hAnsi="FangSong" w:eastAsia="FangSong" w:cs="FangSong"/>
          <w:sz w:val="21"/>
          <w:szCs w:val="21"/>
        </w:rPr>
      </w:pPr>
      <w:r>
        <w:rPr>
          <w:rFonts w:ascii="FangSong" w:hAnsi="FangSong" w:eastAsia="FangSong" w:cs="FangSong"/>
          <w:sz w:val="21"/>
          <w:szCs w:val="21"/>
          <w:spacing w:val="13"/>
        </w:rPr>
        <w:t>(四)统筹建设国家工业大数据平台。建设国家工业互联</w:t>
      </w:r>
      <w:r>
        <w:rPr>
          <w:rFonts w:ascii="FangSong" w:hAnsi="FangSong" w:eastAsia="FangSong" w:cs="FangSong"/>
          <w:sz w:val="21"/>
          <w:szCs w:val="21"/>
          <w:spacing w:val="3"/>
        </w:rPr>
        <w:t xml:space="preserve"> </w:t>
      </w:r>
      <w:r>
        <w:rPr>
          <w:rFonts w:ascii="FangSong" w:hAnsi="FangSong" w:eastAsia="FangSong" w:cs="FangSong"/>
          <w:sz w:val="21"/>
          <w:szCs w:val="21"/>
          <w:spacing w:val="11"/>
        </w:rPr>
        <w:t>网大数据中心，汇聚工业数据，支撑产业监测分析，赋能企</w:t>
      </w:r>
      <w:r>
        <w:rPr>
          <w:rFonts w:ascii="FangSong" w:hAnsi="FangSong" w:eastAsia="FangSong" w:cs="FangSong"/>
          <w:sz w:val="21"/>
          <w:szCs w:val="21"/>
          <w:spacing w:val="17"/>
        </w:rPr>
        <w:t xml:space="preserve"> </w:t>
      </w:r>
      <w:r>
        <w:rPr>
          <w:rFonts w:ascii="FangSong" w:hAnsi="FangSong" w:eastAsia="FangSong" w:cs="FangSong"/>
          <w:sz w:val="21"/>
          <w:szCs w:val="21"/>
          <w:spacing w:val="11"/>
        </w:rPr>
        <w:t>业创新发展，提升行业安全运行水平。建立多级联动的国家</w:t>
      </w:r>
      <w:r>
        <w:rPr>
          <w:rFonts w:ascii="FangSong" w:hAnsi="FangSong" w:eastAsia="FangSong" w:cs="FangSong"/>
          <w:sz w:val="21"/>
          <w:szCs w:val="21"/>
          <w:spacing w:val="18"/>
        </w:rPr>
        <w:t xml:space="preserve"> </w:t>
      </w:r>
      <w:r>
        <w:rPr>
          <w:rFonts w:ascii="FangSong" w:hAnsi="FangSong" w:eastAsia="FangSong" w:cs="FangSong"/>
          <w:sz w:val="21"/>
          <w:szCs w:val="21"/>
          <w:spacing w:val="12"/>
        </w:rPr>
        <w:t>工业基础大数据库，研制产业链图谱和供应链地图，服务制</w:t>
      </w:r>
    </w:p>
    <w:p>
      <w:pPr>
        <w:ind w:left="900"/>
        <w:spacing w:before="1" w:line="223" w:lineRule="auto"/>
        <w:rPr>
          <w:rFonts w:ascii="FangSong" w:hAnsi="FangSong" w:eastAsia="FangSong" w:cs="FangSong"/>
          <w:sz w:val="21"/>
          <w:szCs w:val="21"/>
        </w:rPr>
      </w:pPr>
      <w:r>
        <w:rPr>
          <w:rFonts w:ascii="FangSong" w:hAnsi="FangSong" w:eastAsia="FangSong" w:cs="FangSong"/>
          <w:sz w:val="21"/>
          <w:szCs w:val="21"/>
          <w:spacing w:val="1"/>
        </w:rPr>
        <w:t>造业高质量发展。</w:t>
      </w:r>
    </w:p>
    <w:p>
      <w:pPr>
        <w:pStyle w:val="BodyText"/>
        <w:spacing w:line="367" w:lineRule="auto"/>
        <w:rPr/>
      </w:pPr>
      <w:r/>
    </w:p>
    <w:p>
      <w:pPr>
        <w:ind w:left="903"/>
        <w:spacing w:before="69" w:line="222" w:lineRule="auto"/>
        <w:outlineLvl w:val="1"/>
        <w:rPr>
          <w:rFonts w:ascii="YouYuan" w:hAnsi="YouYuan" w:eastAsia="YouYuan" w:cs="YouYuan"/>
          <w:sz w:val="21"/>
          <w:szCs w:val="21"/>
        </w:rPr>
      </w:pPr>
      <w:r>
        <w:rPr>
          <w:rFonts w:ascii="YouYuan" w:hAnsi="YouYuan" w:eastAsia="YouYuan" w:cs="YouYuan"/>
          <w:sz w:val="21"/>
          <w:szCs w:val="21"/>
          <w:b/>
          <w:bCs/>
          <w:color w:val="EBA212"/>
          <w:spacing w:val="12"/>
        </w:rPr>
        <w:t>三</w:t>
      </w:r>
      <w:r>
        <w:rPr>
          <w:rFonts w:ascii="YouYuan" w:hAnsi="YouYuan" w:eastAsia="YouYuan" w:cs="YouYuan"/>
          <w:sz w:val="21"/>
          <w:szCs w:val="21"/>
          <w:color w:val="EBA212"/>
          <w:spacing w:val="-53"/>
        </w:rPr>
        <w:t xml:space="preserve"> </w:t>
      </w:r>
      <w:r>
        <w:rPr>
          <w:rFonts w:ascii="YouYuan" w:hAnsi="YouYuan" w:eastAsia="YouYuan" w:cs="YouYuan"/>
          <w:sz w:val="21"/>
          <w:szCs w:val="21"/>
          <w:b/>
          <w:bCs/>
          <w:color w:val="EBA212"/>
          <w:spacing w:val="12"/>
        </w:rPr>
        <w:t>、推动数据共享</w:t>
      </w:r>
    </w:p>
    <w:p>
      <w:pPr>
        <w:pStyle w:val="BodyText"/>
        <w:spacing w:line="242" w:lineRule="auto"/>
        <w:rPr/>
      </w:pPr>
      <w:r/>
    </w:p>
    <w:p>
      <w:pPr>
        <w:ind w:left="900" w:right="71" w:firstLine="430"/>
        <w:spacing w:before="69" w:line="378" w:lineRule="auto"/>
        <w:jc w:val="both"/>
        <w:rPr>
          <w:rFonts w:ascii="FangSong" w:hAnsi="FangSong" w:eastAsia="FangSong" w:cs="FangSong"/>
          <w:sz w:val="21"/>
          <w:szCs w:val="21"/>
        </w:rPr>
      </w:pPr>
      <w:r>
        <w:rPr>
          <w:rFonts w:ascii="FangSong" w:hAnsi="FangSong" w:eastAsia="FangSong" w:cs="FangSong"/>
          <w:sz w:val="21"/>
          <w:szCs w:val="21"/>
          <w:spacing w:val="13"/>
        </w:rPr>
        <w:t>(五)推动工业数据开放共享。支持优势产业上下游企业</w:t>
      </w:r>
      <w:r>
        <w:rPr>
          <w:rFonts w:ascii="FangSong" w:hAnsi="FangSong" w:eastAsia="FangSong" w:cs="FangSong"/>
          <w:sz w:val="21"/>
          <w:szCs w:val="21"/>
          <w:spacing w:val="7"/>
        </w:rPr>
        <w:t xml:space="preserve"> </w:t>
      </w:r>
      <w:r>
        <w:rPr>
          <w:rFonts w:ascii="FangSong" w:hAnsi="FangSong" w:eastAsia="FangSong" w:cs="FangSong"/>
          <w:sz w:val="21"/>
          <w:szCs w:val="21"/>
          <w:spacing w:val="12"/>
        </w:rPr>
        <w:t>开放数据，加强合作，共建安全可信的工业</w:t>
      </w:r>
      <w:r>
        <w:rPr>
          <w:rFonts w:ascii="FangSong" w:hAnsi="FangSong" w:eastAsia="FangSong" w:cs="FangSong"/>
          <w:sz w:val="21"/>
          <w:szCs w:val="21"/>
          <w:spacing w:val="11"/>
        </w:rPr>
        <w:t>数据空间，建立</w:t>
      </w:r>
    </w:p>
    <w:p>
      <w:pPr>
        <w:ind w:right="20"/>
        <w:spacing w:before="1" w:line="221" w:lineRule="auto"/>
        <w:jc w:val="right"/>
        <w:rPr>
          <w:rFonts w:ascii="FangSong" w:hAnsi="FangSong" w:eastAsia="FangSong" w:cs="FangSong"/>
          <w:sz w:val="21"/>
          <w:szCs w:val="21"/>
        </w:rPr>
      </w:pPr>
      <w:r>
        <w:rPr>
          <w:rFonts w:ascii="FangSong" w:hAnsi="FangSong" w:eastAsia="FangSong" w:cs="FangSong"/>
          <w:sz w:val="21"/>
          <w:szCs w:val="21"/>
          <w:spacing w:val="15"/>
        </w:rPr>
        <w:t>互利共赢的共享机制。引导和规范公共数据资源开放流动，</w:t>
      </w:r>
    </w:p>
    <w:p>
      <w:pPr>
        <w:spacing w:line="221" w:lineRule="auto"/>
        <w:sectPr>
          <w:footerReference w:type="default" r:id="rId732"/>
          <w:pgSz w:w="7560" w:h="11380"/>
          <w:pgMar w:top="166" w:right="784" w:bottom="501" w:left="0" w:header="0" w:footer="227" w:gutter="0"/>
        </w:sectPr>
        <w:rPr>
          <w:rFonts w:ascii="FangSong" w:hAnsi="FangSong" w:eastAsia="FangSong" w:cs="FangSong"/>
          <w:sz w:val="21"/>
          <w:szCs w:val="21"/>
        </w:rPr>
      </w:pPr>
    </w:p>
    <w:p>
      <w:pPr>
        <w:ind w:left="5239"/>
        <w:spacing w:line="218" w:lineRule="auto"/>
        <w:rPr>
          <w:rFonts w:ascii="SimSun" w:hAnsi="SimSun" w:eastAsia="SimSun" w:cs="SimSun"/>
          <w:sz w:val="16"/>
          <w:szCs w:val="16"/>
        </w:rPr>
      </w:pPr>
      <w:r>
        <w:rPr>
          <w:rFonts w:ascii="SimSun" w:hAnsi="SimSun" w:eastAsia="SimSun" w:cs="SimSun"/>
          <w:sz w:val="16"/>
          <w:szCs w:val="16"/>
          <w:color w:val="3A23AA"/>
          <w:spacing w:val="-2"/>
        </w:rPr>
        <w:t>附</w:t>
      </w:r>
      <w:r>
        <w:rPr>
          <w:rFonts w:ascii="SimSun" w:hAnsi="SimSun" w:eastAsia="SimSun" w:cs="SimSun"/>
          <w:sz w:val="16"/>
          <w:szCs w:val="16"/>
          <w:spacing w:val="-2"/>
        </w:rPr>
        <w:t>件</w:t>
      </w:r>
      <w:r>
        <w:rPr>
          <w:rFonts w:ascii="SimSun" w:hAnsi="SimSun" w:eastAsia="SimSun" w:cs="SimSun"/>
          <w:sz w:val="16"/>
          <w:szCs w:val="16"/>
          <w:spacing w:val="-17"/>
        </w:rPr>
        <w:t xml:space="preserve"> </w:t>
      </w:r>
      <w:r>
        <w:rPr>
          <w:rFonts w:ascii="SimSun" w:hAnsi="SimSun" w:eastAsia="SimSun" w:cs="SimSun"/>
          <w:sz w:val="16"/>
          <w:szCs w:val="16"/>
          <w:spacing w:val="-2"/>
        </w:rPr>
        <w:t>2</w:t>
      </w:r>
    </w:p>
    <w:p>
      <w:pPr>
        <w:ind w:left="2632"/>
        <w:spacing w:before="29" w:line="219" w:lineRule="auto"/>
        <w:rPr>
          <w:rFonts w:ascii="SimSun" w:hAnsi="SimSun" w:eastAsia="SimSun" w:cs="SimSun"/>
          <w:sz w:val="16"/>
          <w:szCs w:val="16"/>
        </w:rPr>
      </w:pPr>
      <w:r>
        <w:rPr>
          <w:rFonts w:ascii="SimSun" w:hAnsi="SimSun" w:eastAsia="SimSun" w:cs="SimSun"/>
          <w:sz w:val="16"/>
          <w:szCs w:val="16"/>
          <w:b/>
          <w:bCs/>
          <w:color w:val="E66300"/>
          <w:spacing w:val="-11"/>
        </w:rPr>
        <w:t>工业和信息化部关于工业大数据发展的指导意见</w:t>
      </w:r>
    </w:p>
    <w:p>
      <w:pPr>
        <w:pStyle w:val="BodyText"/>
        <w:spacing w:line="303" w:lineRule="auto"/>
        <w:rPr/>
      </w:pPr>
      <w:r/>
    </w:p>
    <w:p>
      <w:pPr>
        <w:pStyle w:val="BodyText"/>
        <w:spacing w:line="303" w:lineRule="auto"/>
        <w:rPr/>
      </w:pPr>
      <w:r/>
    </w:p>
    <w:p>
      <w:pPr>
        <w:spacing w:before="71" w:line="442" w:lineRule="exact"/>
        <w:rPr>
          <w:rFonts w:ascii="FangSong" w:hAnsi="FangSong" w:eastAsia="FangSong" w:cs="FangSong"/>
          <w:sz w:val="22"/>
          <w:szCs w:val="22"/>
        </w:rPr>
      </w:pPr>
      <w:r>
        <w:rPr>
          <w:rFonts w:ascii="FangSong" w:hAnsi="FangSong" w:eastAsia="FangSong" w:cs="FangSong"/>
          <w:sz w:val="22"/>
          <w:szCs w:val="22"/>
          <w:spacing w:val="3"/>
          <w:position w:val="16"/>
        </w:rPr>
        <w:t>鼓励相关单位通过共享、交换、交易等方式，提高数据</w:t>
      </w:r>
      <w:r>
        <w:rPr>
          <w:rFonts w:ascii="FangSong" w:hAnsi="FangSong" w:eastAsia="FangSong" w:cs="FangSong"/>
          <w:sz w:val="22"/>
          <w:szCs w:val="22"/>
          <w:spacing w:val="2"/>
          <w:position w:val="16"/>
        </w:rPr>
        <w:t>资源</w:t>
      </w:r>
    </w:p>
    <w:p>
      <w:pPr>
        <w:spacing w:line="222" w:lineRule="auto"/>
        <w:rPr>
          <w:rFonts w:ascii="FangSong" w:hAnsi="FangSong" w:eastAsia="FangSong" w:cs="FangSong"/>
          <w:sz w:val="22"/>
          <w:szCs w:val="22"/>
        </w:rPr>
      </w:pPr>
      <w:r>
        <w:rPr>
          <w:rFonts w:ascii="FangSong" w:hAnsi="FangSong" w:eastAsia="FangSong" w:cs="FangSong"/>
          <w:sz w:val="22"/>
          <w:szCs w:val="22"/>
          <w:spacing w:val="-8"/>
        </w:rPr>
        <w:t>价值创造的水平。</w:t>
      </w:r>
    </w:p>
    <w:p>
      <w:pPr>
        <w:ind w:right="81" w:firstLine="399"/>
        <w:spacing w:before="167" w:line="352" w:lineRule="auto"/>
        <w:jc w:val="both"/>
        <w:rPr>
          <w:rFonts w:ascii="FangSong" w:hAnsi="FangSong" w:eastAsia="FangSong" w:cs="FangSong"/>
          <w:sz w:val="22"/>
          <w:szCs w:val="22"/>
        </w:rPr>
      </w:pPr>
      <w:r>
        <w:rPr>
          <w:rFonts w:ascii="FangSong" w:hAnsi="FangSong" w:eastAsia="FangSong" w:cs="FangSong"/>
          <w:sz w:val="22"/>
          <w:szCs w:val="22"/>
          <w:spacing w:val="4"/>
        </w:rPr>
        <w:t>(六)激发工业数据市场活力。支持开展数据流动关键技</w:t>
      </w:r>
      <w:r>
        <w:rPr>
          <w:rFonts w:ascii="FangSong" w:hAnsi="FangSong" w:eastAsia="FangSong" w:cs="FangSong"/>
          <w:sz w:val="22"/>
          <w:szCs w:val="22"/>
          <w:spacing w:val="15"/>
        </w:rPr>
        <w:t xml:space="preserve"> </w:t>
      </w:r>
      <w:r>
        <w:rPr>
          <w:rFonts w:ascii="FangSong" w:hAnsi="FangSong" w:eastAsia="FangSong" w:cs="FangSong"/>
          <w:sz w:val="22"/>
          <w:szCs w:val="22"/>
          <w:spacing w:val="2"/>
        </w:rPr>
        <w:t>术攻关，建设可信的工业数据流通环境。构建工业大数据资</w:t>
      </w:r>
      <w:r>
        <w:rPr>
          <w:rFonts w:ascii="FangSong" w:hAnsi="FangSong" w:eastAsia="FangSong" w:cs="FangSong"/>
          <w:sz w:val="22"/>
          <w:szCs w:val="22"/>
          <w:spacing w:val="10"/>
        </w:rPr>
        <w:t xml:space="preserve"> </w:t>
      </w:r>
      <w:r>
        <w:rPr>
          <w:rFonts w:ascii="FangSong" w:hAnsi="FangSong" w:eastAsia="FangSong" w:cs="FangSong"/>
          <w:sz w:val="22"/>
          <w:szCs w:val="22"/>
          <w:spacing w:val="2"/>
        </w:rPr>
        <w:t>产价值评估体系，研究制定公平、开放、透明的数据交易规</w:t>
      </w:r>
      <w:r>
        <w:rPr>
          <w:rFonts w:ascii="FangSong" w:hAnsi="FangSong" w:eastAsia="FangSong" w:cs="FangSong"/>
          <w:sz w:val="22"/>
          <w:szCs w:val="22"/>
          <w:spacing w:val="3"/>
        </w:rPr>
        <w:t xml:space="preserve"> </w:t>
      </w:r>
      <w:r>
        <w:rPr>
          <w:rFonts w:ascii="FangSong" w:hAnsi="FangSong" w:eastAsia="FangSong" w:cs="FangSong"/>
          <w:sz w:val="22"/>
          <w:szCs w:val="22"/>
          <w:spacing w:val="2"/>
        </w:rPr>
        <w:t>则，加强市场监管和行业自律，开展数据资产交易试点，培</w:t>
      </w:r>
    </w:p>
    <w:p>
      <w:pPr>
        <w:spacing w:line="222" w:lineRule="auto"/>
        <w:rPr>
          <w:rFonts w:ascii="FangSong" w:hAnsi="FangSong" w:eastAsia="FangSong" w:cs="FangSong"/>
          <w:sz w:val="22"/>
          <w:szCs w:val="22"/>
        </w:rPr>
      </w:pPr>
      <w:r>
        <w:rPr>
          <w:rFonts w:ascii="FangSong" w:hAnsi="FangSong" w:eastAsia="FangSong" w:cs="FangSong"/>
          <w:sz w:val="22"/>
          <w:szCs w:val="22"/>
          <w:spacing w:val="-8"/>
        </w:rPr>
        <w:t>育工业数据市场。</w:t>
      </w:r>
    </w:p>
    <w:p>
      <w:pPr>
        <w:pStyle w:val="BodyText"/>
        <w:spacing w:line="399" w:lineRule="auto"/>
        <w:rPr/>
      </w:pPr>
      <w:r/>
    </w:p>
    <w:p>
      <w:pPr>
        <w:ind w:left="3"/>
        <w:spacing w:before="72" w:line="222" w:lineRule="auto"/>
        <w:outlineLvl w:val="1"/>
        <w:rPr>
          <w:rFonts w:ascii="SimHei" w:hAnsi="SimHei" w:eastAsia="SimHei" w:cs="SimHei"/>
          <w:sz w:val="22"/>
          <w:szCs w:val="22"/>
        </w:rPr>
      </w:pPr>
      <w:r>
        <w:rPr>
          <w:rFonts w:ascii="SimHei" w:hAnsi="SimHei" w:eastAsia="SimHei" w:cs="SimHei"/>
          <w:sz w:val="22"/>
          <w:szCs w:val="22"/>
          <w:b/>
          <w:bCs/>
          <w:color w:val="F27900"/>
          <w:spacing w:val="9"/>
        </w:rPr>
        <w:t>四、深化数据应用</w:t>
      </w:r>
    </w:p>
    <w:p>
      <w:pPr>
        <w:ind w:right="80" w:firstLine="399"/>
        <w:spacing w:before="286" w:line="353" w:lineRule="auto"/>
        <w:jc w:val="both"/>
        <w:rPr>
          <w:rFonts w:ascii="FangSong" w:hAnsi="FangSong" w:eastAsia="FangSong" w:cs="FangSong"/>
          <w:sz w:val="22"/>
          <w:szCs w:val="22"/>
        </w:rPr>
      </w:pPr>
      <w:r>
        <w:rPr>
          <w:rFonts w:ascii="FangSong" w:hAnsi="FangSong" w:eastAsia="FangSong" w:cs="FangSong"/>
          <w:sz w:val="22"/>
          <w:szCs w:val="22"/>
          <w:spacing w:val="4"/>
        </w:rPr>
        <w:t>(七)推动工业数据深度应用。加快数据全过程应用，发</w:t>
      </w:r>
      <w:r>
        <w:rPr>
          <w:rFonts w:ascii="FangSong" w:hAnsi="FangSong" w:eastAsia="FangSong" w:cs="FangSong"/>
          <w:sz w:val="22"/>
          <w:szCs w:val="22"/>
          <w:spacing w:val="16"/>
        </w:rPr>
        <w:t xml:space="preserve"> </w:t>
      </w:r>
      <w:r>
        <w:rPr>
          <w:rFonts w:ascii="FangSong" w:hAnsi="FangSong" w:eastAsia="FangSong" w:cs="FangSong"/>
          <w:sz w:val="22"/>
          <w:szCs w:val="22"/>
          <w:spacing w:val="2"/>
        </w:rPr>
        <w:t>展数据驱动的制造新模式新业态，引导企业用好各业务环节</w:t>
      </w:r>
    </w:p>
    <w:p>
      <w:pPr>
        <w:spacing w:line="223" w:lineRule="auto"/>
        <w:rPr>
          <w:rFonts w:ascii="FangSong" w:hAnsi="FangSong" w:eastAsia="FangSong" w:cs="FangSong"/>
          <w:sz w:val="22"/>
          <w:szCs w:val="22"/>
        </w:rPr>
      </w:pPr>
      <w:r>
        <w:rPr>
          <w:rFonts w:ascii="FangSong" w:hAnsi="FangSong" w:eastAsia="FangSong" w:cs="FangSong"/>
          <w:sz w:val="22"/>
          <w:szCs w:val="22"/>
          <w:spacing w:val="-11"/>
        </w:rPr>
        <w:t>的数据。</w:t>
      </w:r>
    </w:p>
    <w:p>
      <w:pPr>
        <w:ind w:right="83" w:firstLine="399"/>
        <w:spacing w:before="182" w:line="352" w:lineRule="auto"/>
        <w:jc w:val="both"/>
        <w:rPr>
          <w:rFonts w:ascii="FangSong" w:hAnsi="FangSong" w:eastAsia="FangSong" w:cs="FangSong"/>
          <w:sz w:val="22"/>
          <w:szCs w:val="22"/>
        </w:rPr>
      </w:pPr>
      <w:r>
        <w:rPr>
          <w:rFonts w:ascii="FangSong" w:hAnsi="FangSong" w:eastAsia="FangSong" w:cs="FangSong"/>
          <w:sz w:val="22"/>
          <w:szCs w:val="22"/>
          <w:spacing w:val="24"/>
        </w:rPr>
        <w:t>(八)开展工业数据应用示范。组织开展工业大数据</w:t>
      </w:r>
      <w:r>
        <w:rPr>
          <w:rFonts w:ascii="FangSong" w:hAnsi="FangSong" w:eastAsia="FangSong" w:cs="FangSong"/>
          <w:sz w:val="22"/>
          <w:szCs w:val="22"/>
          <w:spacing w:val="1"/>
        </w:rPr>
        <w:t xml:space="preserve"> </w:t>
      </w:r>
      <w:r>
        <w:rPr>
          <w:rFonts w:ascii="FangSong" w:hAnsi="FangSong" w:eastAsia="FangSong" w:cs="FangSong"/>
          <w:sz w:val="22"/>
          <w:szCs w:val="22"/>
          <w:spacing w:val="11"/>
        </w:rPr>
        <w:t>应用试点示范，总结推广工业大数据应用方法，制定</w:t>
      </w:r>
      <w:r>
        <w:rPr>
          <w:rFonts w:ascii="FangSong" w:hAnsi="FangSong" w:eastAsia="FangSong" w:cs="FangSong"/>
          <w:sz w:val="22"/>
          <w:szCs w:val="22"/>
          <w:spacing w:val="10"/>
        </w:rPr>
        <w:t>工业</w:t>
      </w:r>
      <w:r>
        <w:rPr>
          <w:rFonts w:ascii="FangSong" w:hAnsi="FangSong" w:eastAsia="FangSong" w:cs="FangSong"/>
          <w:sz w:val="22"/>
          <w:szCs w:val="22"/>
        </w:rPr>
        <w:t xml:space="preserve"> </w:t>
      </w:r>
      <w:r>
        <w:rPr>
          <w:rFonts w:ascii="FangSong" w:hAnsi="FangSong" w:eastAsia="FangSong" w:cs="FangSong"/>
          <w:sz w:val="22"/>
          <w:szCs w:val="22"/>
          <w:spacing w:val="11"/>
        </w:rPr>
        <w:t>大数据应用水平评估标准，加强对地方和企业应用现状的</w:t>
      </w:r>
    </w:p>
    <w:p>
      <w:pPr>
        <w:spacing w:before="1" w:line="220" w:lineRule="auto"/>
        <w:rPr>
          <w:rFonts w:ascii="FangSong" w:hAnsi="FangSong" w:eastAsia="FangSong" w:cs="FangSong"/>
          <w:sz w:val="22"/>
          <w:szCs w:val="22"/>
        </w:rPr>
      </w:pPr>
      <w:r>
        <w:rPr>
          <w:rFonts w:ascii="FangSong" w:hAnsi="FangSong" w:eastAsia="FangSong" w:cs="FangSong"/>
          <w:sz w:val="22"/>
          <w:szCs w:val="22"/>
          <w:spacing w:val="-5"/>
        </w:rPr>
        <w:t>评估。</w:t>
      </w:r>
    </w:p>
    <w:p>
      <w:pPr>
        <w:ind w:firstLine="399"/>
        <w:spacing w:before="166" w:line="347" w:lineRule="auto"/>
        <w:jc w:val="both"/>
        <w:rPr>
          <w:rFonts w:ascii="FangSong" w:hAnsi="FangSong" w:eastAsia="FangSong" w:cs="FangSong"/>
          <w:sz w:val="22"/>
          <w:szCs w:val="22"/>
        </w:rPr>
      </w:pPr>
      <w:r>
        <w:rPr>
          <w:rFonts w:ascii="FangSong" w:hAnsi="FangSong" w:eastAsia="FangSong" w:cs="FangSong"/>
          <w:sz w:val="22"/>
          <w:szCs w:val="22"/>
          <w:spacing w:val="-1"/>
        </w:rPr>
        <w:t>(九)提升数据平台支撑作用。发挥工业互联网</w:t>
      </w:r>
      <w:r>
        <w:rPr>
          <w:rFonts w:ascii="FangSong" w:hAnsi="FangSong" w:eastAsia="FangSong" w:cs="FangSong"/>
          <w:sz w:val="22"/>
          <w:szCs w:val="22"/>
          <w:spacing w:val="-2"/>
        </w:rPr>
        <w:t>平台优势，</w:t>
      </w:r>
      <w:r>
        <w:rPr>
          <w:rFonts w:ascii="FangSong" w:hAnsi="FangSong" w:eastAsia="FangSong" w:cs="FangSong"/>
          <w:sz w:val="22"/>
          <w:szCs w:val="22"/>
        </w:rPr>
        <w:t xml:space="preserve"> </w:t>
      </w:r>
      <w:r>
        <w:rPr>
          <w:rFonts w:ascii="FangSong" w:hAnsi="FangSong" w:eastAsia="FangSong" w:cs="FangSong"/>
          <w:sz w:val="22"/>
          <w:szCs w:val="22"/>
          <w:spacing w:val="-3"/>
        </w:rPr>
        <w:t>提升平台的数据处理能力。面向中小企业开放数据服务资源，</w:t>
      </w:r>
      <w:r>
        <w:rPr>
          <w:rFonts w:ascii="FangSong" w:hAnsi="FangSong" w:eastAsia="FangSong" w:cs="FangSong"/>
          <w:sz w:val="22"/>
          <w:szCs w:val="22"/>
          <w:spacing w:val="18"/>
        </w:rPr>
        <w:t xml:space="preserve"> </w:t>
      </w:r>
      <w:r>
        <w:rPr>
          <w:rFonts w:ascii="FangSong" w:hAnsi="FangSong" w:eastAsia="FangSong" w:cs="FangSong"/>
          <w:sz w:val="22"/>
          <w:szCs w:val="22"/>
          <w:spacing w:val="2"/>
        </w:rPr>
        <w:t>提升企业数据应用能力。加快推动工业知识、技术、经验的</w:t>
      </w:r>
    </w:p>
    <w:p>
      <w:pPr>
        <w:spacing w:line="212" w:lineRule="auto"/>
        <w:rPr>
          <w:rFonts w:ascii="SimSun" w:hAnsi="SimSun" w:eastAsia="SimSun" w:cs="SimSun"/>
          <w:sz w:val="22"/>
          <w:szCs w:val="22"/>
        </w:rPr>
      </w:pPr>
      <w:r>
        <w:rPr>
          <w:rFonts w:ascii="FangSong" w:hAnsi="FangSong" w:eastAsia="FangSong" w:cs="FangSong"/>
          <w:sz w:val="22"/>
          <w:szCs w:val="22"/>
          <w:spacing w:val="-5"/>
        </w:rPr>
        <w:t>软件化，培育发展一批面向不同场景的工业</w:t>
      </w:r>
      <w:r>
        <w:rPr>
          <w:rFonts w:ascii="FangSong" w:hAnsi="FangSong" w:eastAsia="FangSong" w:cs="FangSong"/>
          <w:sz w:val="22"/>
          <w:szCs w:val="22"/>
          <w:spacing w:val="-27"/>
        </w:rPr>
        <w:t xml:space="preserve"> </w:t>
      </w:r>
      <w:r>
        <w:rPr>
          <w:rFonts w:ascii="Times New Roman" w:hAnsi="Times New Roman" w:eastAsia="Times New Roman" w:cs="Times New Roman"/>
          <w:sz w:val="22"/>
          <w:szCs w:val="22"/>
          <w:spacing w:val="-5"/>
        </w:rPr>
        <w:t>App</w:t>
      </w:r>
      <w:r>
        <w:rPr>
          <w:rFonts w:ascii="SimSun" w:hAnsi="SimSun" w:eastAsia="SimSun" w:cs="SimSun"/>
          <w:sz w:val="22"/>
          <w:szCs w:val="22"/>
          <w:spacing w:val="-5"/>
        </w:rPr>
        <w:t>。</w:t>
      </w:r>
    </w:p>
    <w:p>
      <w:pPr>
        <w:ind w:left="399"/>
        <w:spacing w:before="209" w:line="422" w:lineRule="exact"/>
        <w:rPr>
          <w:rFonts w:ascii="FangSong" w:hAnsi="FangSong" w:eastAsia="FangSong" w:cs="FangSong"/>
          <w:sz w:val="22"/>
          <w:szCs w:val="22"/>
        </w:rPr>
      </w:pPr>
      <w:r>
        <w:rPr>
          <w:rFonts w:ascii="FangSong" w:hAnsi="FangSong" w:eastAsia="FangSong" w:cs="FangSong"/>
          <w:sz w:val="22"/>
          <w:szCs w:val="22"/>
          <w:spacing w:val="3"/>
          <w:position w:val="15"/>
        </w:rPr>
        <w:t>(十)打造工业数据应用生态。面向重点行业培育一批工</w:t>
      </w:r>
    </w:p>
    <w:p>
      <w:pPr>
        <w:spacing w:line="222" w:lineRule="auto"/>
        <w:rPr>
          <w:rFonts w:ascii="FangSong" w:hAnsi="FangSong" w:eastAsia="FangSong" w:cs="FangSong"/>
          <w:sz w:val="22"/>
          <w:szCs w:val="22"/>
        </w:rPr>
      </w:pPr>
      <w:r>
        <w:rPr>
          <w:rFonts w:ascii="FangSong" w:hAnsi="FangSong" w:eastAsia="FangSong" w:cs="FangSong"/>
          <w:sz w:val="22"/>
          <w:szCs w:val="22"/>
          <w:spacing w:val="4"/>
        </w:rPr>
        <w:t>业大数据解决方案供应商。鼓励通过开展工业大数据竞赛，</w:t>
      </w:r>
    </w:p>
    <w:p>
      <w:pPr>
        <w:spacing w:line="222" w:lineRule="auto"/>
        <w:sectPr>
          <w:footerReference w:type="default" r:id="rId734"/>
          <w:pgSz w:w="7530" w:h="11370"/>
          <w:pgMar w:top="195" w:right="741" w:bottom="489" w:left="910" w:header="0" w:footer="203" w:gutter="0"/>
        </w:sectPr>
        <w:rPr>
          <w:rFonts w:ascii="FangSong" w:hAnsi="FangSong" w:eastAsia="FangSong" w:cs="FangSong"/>
          <w:sz w:val="22"/>
          <w:szCs w:val="22"/>
        </w:rPr>
      </w:pPr>
    </w:p>
    <w:p>
      <w:pPr>
        <w:ind w:left="870"/>
        <w:spacing w:line="219" w:lineRule="auto"/>
        <w:rPr>
          <w:rFonts w:ascii="SimSun" w:hAnsi="SimSun" w:eastAsia="SimSun" w:cs="SimSun"/>
          <w:sz w:val="16"/>
          <w:szCs w:val="16"/>
        </w:rPr>
      </w:pPr>
      <w:r>
        <w:drawing>
          <wp:anchor distT="0" distB="0" distL="0" distR="0" simplePos="0" relativeHeight="254923776" behindDoc="0" locked="0" layoutInCell="0" allowOverlap="1">
            <wp:simplePos x="0" y="0"/>
            <wp:positionH relativeFrom="page">
              <wp:posOffset>0</wp:posOffset>
            </wp:positionH>
            <wp:positionV relativeFrom="page">
              <wp:posOffset>0</wp:posOffset>
            </wp:positionV>
            <wp:extent cx="552453" cy="698493"/>
            <wp:effectExtent l="0" t="0" r="0" b="0"/>
            <wp:wrapNone/>
            <wp:docPr id="812" name="IM 812"/>
            <wp:cNvGraphicFramePr/>
            <a:graphic>
              <a:graphicData uri="http://schemas.openxmlformats.org/drawingml/2006/picture">
                <pic:pic>
                  <pic:nvPicPr>
                    <pic:cNvPr id="812" name="IM 812"/>
                    <pic:cNvPicPr/>
                  </pic:nvPicPr>
                  <pic:blipFill>
                    <a:blip r:embed="rId736"/>
                    <a:stretch>
                      <a:fillRect/>
                    </a:stretch>
                  </pic:blipFill>
                  <pic:spPr>
                    <a:xfrm rot="0">
                      <a:off x="0" y="0"/>
                      <a:ext cx="552453" cy="698493"/>
                    </a:xfrm>
                    <a:prstGeom prst="rect">
                      <a:avLst/>
                    </a:prstGeom>
                  </pic:spPr>
                </pic:pic>
              </a:graphicData>
            </a:graphic>
          </wp:anchor>
        </w:drawing>
      </w:r>
      <w:r>
        <w:rPr>
          <w:rFonts w:ascii="SimSun" w:hAnsi="SimSun" w:eastAsia="SimSun" w:cs="SimSun"/>
          <w:sz w:val="16"/>
          <w:szCs w:val="16"/>
          <w:color w:val="C8661C"/>
          <w:spacing w:val="-2"/>
        </w:rPr>
        <w:t>数据为王</w:t>
      </w:r>
    </w:p>
    <w:p>
      <w:pPr>
        <w:ind w:left="1169"/>
        <w:spacing w:before="10" w:line="228" w:lineRule="auto"/>
        <w:rPr>
          <w:rFonts w:ascii="KaiTi" w:hAnsi="KaiTi" w:eastAsia="KaiTi" w:cs="KaiTi"/>
          <w:sz w:val="16"/>
          <w:szCs w:val="16"/>
        </w:rPr>
      </w:pPr>
      <w:r>
        <w:rPr>
          <w:rFonts w:ascii="KaiTi" w:hAnsi="KaiTi" w:eastAsia="KaiTi" w:cs="KaiTi"/>
          <w:sz w:val="16"/>
          <w:szCs w:val="16"/>
          <w:spacing w:val="-6"/>
        </w:rPr>
        <w:t>打开工业</w:t>
      </w:r>
      <w:r>
        <w:rPr>
          <w:rFonts w:ascii="KaiTi" w:hAnsi="KaiTi" w:eastAsia="KaiTi" w:cs="KaiTi"/>
          <w:sz w:val="16"/>
          <w:szCs w:val="16"/>
          <w:color w:val="5538E7"/>
          <w:spacing w:val="-6"/>
        </w:rPr>
        <w:t>数</w:t>
      </w:r>
      <w:r>
        <w:rPr>
          <w:rFonts w:ascii="KaiTi" w:hAnsi="KaiTi" w:eastAsia="KaiTi" w:cs="KaiTi"/>
          <w:sz w:val="16"/>
          <w:szCs w:val="16"/>
          <w:spacing w:val="-6"/>
        </w:rPr>
        <w:t>据治理之门</w:t>
      </w:r>
    </w:p>
    <w:p>
      <w:pPr>
        <w:pStyle w:val="BodyText"/>
        <w:spacing w:line="312" w:lineRule="auto"/>
        <w:rPr/>
      </w:pPr>
      <w:r/>
    </w:p>
    <w:p>
      <w:pPr>
        <w:pStyle w:val="BodyText"/>
        <w:spacing w:line="313" w:lineRule="auto"/>
        <w:rPr/>
      </w:pPr>
      <w:r/>
    </w:p>
    <w:p>
      <w:pPr>
        <w:ind w:right="45"/>
        <w:spacing w:before="71" w:line="423" w:lineRule="exact"/>
        <w:jc w:val="right"/>
        <w:rPr>
          <w:rFonts w:ascii="FangSong" w:hAnsi="FangSong" w:eastAsia="FangSong" w:cs="FangSong"/>
          <w:sz w:val="22"/>
          <w:szCs w:val="22"/>
        </w:rPr>
      </w:pPr>
      <w:r>
        <w:rPr>
          <w:rFonts w:ascii="FangSong" w:hAnsi="FangSong" w:eastAsia="FangSong" w:cs="FangSong"/>
          <w:sz w:val="22"/>
          <w:szCs w:val="22"/>
          <w:spacing w:val="3"/>
          <w:position w:val="15"/>
        </w:rPr>
        <w:t>助力行业创新应用。加大宣传推广力度，开展线上线下数据</w:t>
      </w:r>
    </w:p>
    <w:p>
      <w:pPr>
        <w:ind w:left="870"/>
        <w:spacing w:line="223" w:lineRule="auto"/>
        <w:rPr>
          <w:rFonts w:ascii="FangSong" w:hAnsi="FangSong" w:eastAsia="FangSong" w:cs="FangSong"/>
          <w:sz w:val="22"/>
          <w:szCs w:val="22"/>
        </w:rPr>
      </w:pPr>
      <w:r>
        <w:rPr>
          <w:rFonts w:ascii="FangSong" w:hAnsi="FangSong" w:eastAsia="FangSong" w:cs="FangSong"/>
          <w:sz w:val="22"/>
          <w:szCs w:val="22"/>
          <w:spacing w:val="-10"/>
        </w:rPr>
        <w:t>应用培训活动。</w:t>
      </w:r>
    </w:p>
    <w:p>
      <w:pPr>
        <w:pStyle w:val="BodyText"/>
        <w:spacing w:line="366" w:lineRule="auto"/>
        <w:rPr/>
      </w:pPr>
      <w:r/>
    </w:p>
    <w:p>
      <w:pPr>
        <w:ind w:left="873"/>
        <w:spacing w:before="71" w:line="221" w:lineRule="auto"/>
        <w:outlineLvl w:val="1"/>
        <w:rPr>
          <w:rFonts w:ascii="SimHei" w:hAnsi="SimHei" w:eastAsia="SimHei" w:cs="SimHei"/>
          <w:sz w:val="22"/>
          <w:szCs w:val="22"/>
        </w:rPr>
      </w:pPr>
      <w:r>
        <w:rPr>
          <w:rFonts w:ascii="SimHei" w:hAnsi="SimHei" w:eastAsia="SimHei" w:cs="SimHei"/>
          <w:sz w:val="22"/>
          <w:szCs w:val="22"/>
          <w:b/>
          <w:bCs/>
          <w:color w:val="EC7028"/>
          <w:spacing w:val="7"/>
        </w:rPr>
        <w:t>五、完善数据治理</w:t>
      </w:r>
    </w:p>
    <w:p>
      <w:pPr>
        <w:ind w:left="870" w:right="40" w:firstLine="419"/>
        <w:spacing w:before="299" w:line="352" w:lineRule="auto"/>
        <w:jc w:val="both"/>
        <w:rPr>
          <w:rFonts w:ascii="FangSong" w:hAnsi="FangSong" w:eastAsia="FangSong" w:cs="FangSong"/>
          <w:sz w:val="22"/>
          <w:szCs w:val="22"/>
        </w:rPr>
      </w:pPr>
      <w:r>
        <w:rPr>
          <w:rFonts w:ascii="FangSong" w:hAnsi="FangSong" w:eastAsia="FangSong" w:cs="FangSong"/>
          <w:sz w:val="22"/>
          <w:szCs w:val="22"/>
          <w:spacing w:val="4"/>
        </w:rPr>
        <w:t>(十一)开展数据管理能力评估贯标。推广《数据管理能</w:t>
      </w:r>
      <w:r>
        <w:rPr>
          <w:rFonts w:ascii="FangSong" w:hAnsi="FangSong" w:eastAsia="FangSong" w:cs="FangSong"/>
          <w:sz w:val="22"/>
          <w:szCs w:val="22"/>
          <w:spacing w:val="8"/>
        </w:rPr>
        <w:t xml:space="preserve"> </w:t>
      </w:r>
      <w:r>
        <w:rPr>
          <w:rFonts w:ascii="FangSong" w:hAnsi="FangSong" w:eastAsia="FangSong" w:cs="FangSong"/>
          <w:sz w:val="22"/>
          <w:szCs w:val="22"/>
          <w:spacing w:val="-7"/>
        </w:rPr>
        <w:t>力成熟度评估模型》(GB/T</w:t>
      </w:r>
      <w:r>
        <w:rPr>
          <w:rFonts w:ascii="FangSong" w:hAnsi="FangSong" w:eastAsia="FangSong" w:cs="FangSong"/>
          <w:sz w:val="22"/>
          <w:szCs w:val="22"/>
          <w:spacing w:val="-7"/>
        </w:rPr>
        <w:t xml:space="preserve">  </w:t>
      </w:r>
      <w:r>
        <w:rPr>
          <w:rFonts w:ascii="FangSong" w:hAnsi="FangSong" w:eastAsia="FangSong" w:cs="FangSong"/>
          <w:sz w:val="22"/>
          <w:szCs w:val="22"/>
          <w:spacing w:val="-7"/>
        </w:rPr>
        <w:t>36073—2018,</w:t>
      </w:r>
      <w:r>
        <w:rPr>
          <w:rFonts w:ascii="FangSong" w:hAnsi="FangSong" w:eastAsia="FangSong" w:cs="FangSong"/>
          <w:sz w:val="22"/>
          <w:szCs w:val="22"/>
          <w:spacing w:val="-7"/>
        </w:rPr>
        <w:t xml:space="preserve"> </w:t>
      </w:r>
      <w:r>
        <w:rPr>
          <w:rFonts w:ascii="FangSong" w:hAnsi="FangSong" w:eastAsia="FangSong" w:cs="FangSong"/>
          <w:sz w:val="22"/>
          <w:szCs w:val="22"/>
          <w:spacing w:val="-7"/>
        </w:rPr>
        <w:t>简称</w:t>
      </w:r>
      <w:r>
        <w:rPr>
          <w:rFonts w:ascii="FangSong" w:hAnsi="FangSong" w:eastAsia="FangSong" w:cs="FangSong"/>
          <w:sz w:val="22"/>
          <w:szCs w:val="22"/>
          <w:spacing w:val="-44"/>
        </w:rPr>
        <w:t xml:space="preserve"> </w:t>
      </w:r>
      <w:r>
        <w:rPr>
          <w:rFonts w:ascii="Times New Roman" w:hAnsi="Times New Roman" w:eastAsia="Times New Roman" w:cs="Times New Roman"/>
          <w:sz w:val="22"/>
          <w:szCs w:val="22"/>
          <w:spacing w:val="-7"/>
        </w:rPr>
        <w:t>DC</w:t>
      </w:r>
      <w:r>
        <w:rPr>
          <w:rFonts w:ascii="Times New Roman" w:hAnsi="Times New Roman" w:eastAsia="Times New Roman" w:cs="Times New Roman"/>
          <w:sz w:val="22"/>
          <w:szCs w:val="22"/>
          <w:spacing w:val="-8"/>
        </w:rPr>
        <w:t>MM)  </w:t>
      </w:r>
      <w:r>
        <w:rPr>
          <w:rFonts w:ascii="FangSong" w:hAnsi="FangSong" w:eastAsia="FangSong" w:cs="FangSong"/>
          <w:sz w:val="22"/>
          <w:szCs w:val="22"/>
          <w:spacing w:val="-8"/>
        </w:rPr>
        <w:t>国家</w:t>
      </w:r>
      <w:r>
        <w:rPr>
          <w:rFonts w:ascii="FangSong" w:hAnsi="FangSong" w:eastAsia="FangSong" w:cs="FangSong"/>
          <w:sz w:val="22"/>
          <w:szCs w:val="22"/>
          <w:spacing w:val="-8"/>
        </w:rPr>
        <w:t xml:space="preserve"> </w:t>
      </w:r>
      <w:r>
        <w:rPr>
          <w:rFonts w:ascii="FangSong" w:hAnsi="FangSong" w:eastAsia="FangSong" w:cs="FangSong"/>
          <w:sz w:val="22"/>
          <w:szCs w:val="22"/>
          <w:spacing w:val="1"/>
        </w:rPr>
        <w:t>标准，构建工业大数据管理能力评估体系，引导企业提升数</w:t>
      </w:r>
      <w:r>
        <w:rPr>
          <w:rFonts w:ascii="FangSong" w:hAnsi="FangSong" w:eastAsia="FangSong" w:cs="FangSong"/>
          <w:sz w:val="22"/>
          <w:szCs w:val="22"/>
          <w:spacing w:val="6"/>
        </w:rPr>
        <w:t xml:space="preserve"> </w:t>
      </w:r>
      <w:r>
        <w:rPr>
          <w:rFonts w:ascii="FangSong" w:hAnsi="FangSong" w:eastAsia="FangSong" w:cs="FangSong"/>
          <w:sz w:val="22"/>
          <w:szCs w:val="22"/>
          <w:spacing w:val="2"/>
        </w:rPr>
        <w:t>据管理能力。鼓励各级政府在实施贯标、人员培训、效果评</w:t>
      </w:r>
    </w:p>
    <w:p>
      <w:pPr>
        <w:ind w:left="870"/>
        <w:spacing w:line="220" w:lineRule="auto"/>
        <w:rPr>
          <w:rFonts w:ascii="FangSong" w:hAnsi="FangSong" w:eastAsia="FangSong" w:cs="FangSong"/>
          <w:sz w:val="22"/>
          <w:szCs w:val="22"/>
        </w:rPr>
      </w:pPr>
      <w:r>
        <w:rPr>
          <w:rFonts w:ascii="FangSong" w:hAnsi="FangSong" w:eastAsia="FangSong" w:cs="FangSong"/>
          <w:sz w:val="22"/>
          <w:szCs w:val="22"/>
          <w:spacing w:val="-5"/>
        </w:rPr>
        <w:t>估等方面加强政策引导和资金支持。</w:t>
      </w:r>
    </w:p>
    <w:p>
      <w:pPr>
        <w:ind w:left="870" w:firstLine="419"/>
        <w:spacing w:before="189" w:line="352" w:lineRule="auto"/>
        <w:jc w:val="both"/>
        <w:rPr>
          <w:rFonts w:ascii="FangSong" w:hAnsi="FangSong" w:eastAsia="FangSong" w:cs="FangSong"/>
          <w:sz w:val="22"/>
          <w:szCs w:val="22"/>
        </w:rPr>
      </w:pPr>
      <w:r>
        <w:rPr>
          <w:rFonts w:ascii="FangSong" w:hAnsi="FangSong" w:eastAsia="FangSong" w:cs="FangSong"/>
          <w:sz w:val="22"/>
          <w:szCs w:val="22"/>
          <w:spacing w:val="5"/>
        </w:rPr>
        <w:t>(十二)推动标准研制和应用。加强工业大数据标准体系</w:t>
      </w:r>
      <w:r>
        <w:rPr>
          <w:rFonts w:ascii="FangSong" w:hAnsi="FangSong" w:eastAsia="FangSong" w:cs="FangSong"/>
          <w:sz w:val="22"/>
          <w:szCs w:val="22"/>
        </w:rPr>
        <w:t xml:space="preserve"> </w:t>
      </w:r>
      <w:r>
        <w:rPr>
          <w:rFonts w:ascii="FangSong" w:hAnsi="FangSong" w:eastAsia="FangSong" w:cs="FangSong"/>
          <w:sz w:val="22"/>
          <w:szCs w:val="22"/>
          <w:spacing w:val="-4"/>
        </w:rPr>
        <w:t>建设，加快数据质量、数据治理和数据安全等关键标准研制，</w:t>
      </w:r>
    </w:p>
    <w:p>
      <w:pPr>
        <w:ind w:left="870"/>
        <w:spacing w:line="220" w:lineRule="auto"/>
        <w:rPr>
          <w:rFonts w:ascii="FangSong" w:hAnsi="FangSong" w:eastAsia="FangSong" w:cs="FangSong"/>
          <w:sz w:val="22"/>
          <w:szCs w:val="22"/>
        </w:rPr>
      </w:pPr>
      <w:r>
        <w:rPr>
          <w:rFonts w:ascii="FangSong" w:hAnsi="FangSong" w:eastAsia="FangSong" w:cs="FangSong"/>
          <w:sz w:val="22"/>
          <w:szCs w:val="22"/>
          <w:spacing w:val="-6"/>
        </w:rPr>
        <w:t>选择条件成熟的行业和地区开展试验验证和试点推广。</w:t>
      </w:r>
    </w:p>
    <w:p>
      <w:pPr>
        <w:ind w:left="870" w:right="46" w:firstLine="419"/>
        <w:spacing w:before="172" w:line="352" w:lineRule="auto"/>
        <w:jc w:val="both"/>
        <w:rPr>
          <w:rFonts w:ascii="FangSong" w:hAnsi="FangSong" w:eastAsia="FangSong" w:cs="FangSong"/>
          <w:sz w:val="22"/>
          <w:szCs w:val="22"/>
        </w:rPr>
      </w:pPr>
      <w:r>
        <w:rPr>
          <w:rFonts w:ascii="FangSong" w:hAnsi="FangSong" w:eastAsia="FangSong" w:cs="FangSong"/>
          <w:sz w:val="22"/>
          <w:szCs w:val="22"/>
          <w:spacing w:val="4"/>
        </w:rPr>
        <w:t>(十三)加强工业数据分类分级管理。落实《工业数据分</w:t>
      </w:r>
      <w:r>
        <w:rPr>
          <w:rFonts w:ascii="FangSong" w:hAnsi="FangSong" w:eastAsia="FangSong" w:cs="FangSong"/>
          <w:sz w:val="22"/>
          <w:szCs w:val="22"/>
          <w:spacing w:val="2"/>
        </w:rPr>
        <w:t xml:space="preserve"> </w:t>
      </w:r>
      <w:r>
        <w:rPr>
          <w:rFonts w:ascii="FangSong" w:hAnsi="FangSong" w:eastAsia="FangSong" w:cs="FangSong"/>
          <w:sz w:val="22"/>
          <w:szCs w:val="22"/>
          <w:spacing w:val="5"/>
        </w:rPr>
        <w:t>类分级指南(试行)》,实现数据科学管理，推动构建以企业</w:t>
      </w:r>
    </w:p>
    <w:p>
      <w:pPr>
        <w:ind w:left="870"/>
        <w:spacing w:line="222" w:lineRule="auto"/>
        <w:rPr>
          <w:rFonts w:ascii="FangSong" w:hAnsi="FangSong" w:eastAsia="FangSong" w:cs="FangSong"/>
          <w:sz w:val="22"/>
          <w:szCs w:val="22"/>
        </w:rPr>
      </w:pPr>
      <w:r>
        <w:rPr>
          <w:rFonts w:ascii="FangSong" w:hAnsi="FangSong" w:eastAsia="FangSong" w:cs="FangSong"/>
          <w:sz w:val="22"/>
          <w:szCs w:val="22"/>
          <w:spacing w:val="-7"/>
        </w:rPr>
        <w:t>为主体的工业数据分类分级管理体系。</w:t>
      </w:r>
    </w:p>
    <w:p>
      <w:pPr>
        <w:pStyle w:val="BodyText"/>
        <w:spacing w:line="389" w:lineRule="auto"/>
        <w:rPr/>
      </w:pPr>
      <w:r/>
    </w:p>
    <w:p>
      <w:pPr>
        <w:ind w:left="873"/>
        <w:spacing w:before="72" w:line="222" w:lineRule="auto"/>
        <w:outlineLvl w:val="1"/>
        <w:rPr>
          <w:rFonts w:ascii="SimHei" w:hAnsi="SimHei" w:eastAsia="SimHei" w:cs="SimHei"/>
          <w:sz w:val="22"/>
          <w:szCs w:val="22"/>
        </w:rPr>
      </w:pPr>
      <w:r>
        <w:rPr>
          <w:rFonts w:ascii="SimHei" w:hAnsi="SimHei" w:eastAsia="SimHei" w:cs="SimHei"/>
          <w:sz w:val="22"/>
          <w:szCs w:val="22"/>
          <w:b/>
          <w:bCs/>
          <w:color w:val="F16718"/>
          <w:spacing w:val="8"/>
        </w:rPr>
        <w:t>六、强化数据安全</w:t>
      </w:r>
    </w:p>
    <w:p>
      <w:pPr>
        <w:ind w:left="870" w:firstLine="419"/>
        <w:spacing w:before="297" w:line="352" w:lineRule="auto"/>
        <w:jc w:val="both"/>
        <w:rPr>
          <w:rFonts w:ascii="FangSong" w:hAnsi="FangSong" w:eastAsia="FangSong" w:cs="FangSong"/>
          <w:sz w:val="22"/>
          <w:szCs w:val="22"/>
        </w:rPr>
      </w:pPr>
      <w:r>
        <w:rPr>
          <w:rFonts w:ascii="FangSong" w:hAnsi="FangSong" w:eastAsia="FangSong" w:cs="FangSong"/>
          <w:sz w:val="22"/>
          <w:szCs w:val="22"/>
          <w:spacing w:val="4"/>
        </w:rPr>
        <w:t>(十四)构建工业数据安全管理体系。明确企业安全主体</w:t>
      </w:r>
      <w:r>
        <w:rPr>
          <w:rFonts w:ascii="FangSong" w:hAnsi="FangSong" w:eastAsia="FangSong" w:cs="FangSong"/>
          <w:sz w:val="22"/>
          <w:szCs w:val="22"/>
          <w:spacing w:val="3"/>
        </w:rPr>
        <w:t xml:space="preserve"> </w:t>
      </w:r>
      <w:r>
        <w:rPr>
          <w:rFonts w:ascii="FangSong" w:hAnsi="FangSong" w:eastAsia="FangSong" w:cs="FangSong"/>
          <w:sz w:val="22"/>
          <w:szCs w:val="22"/>
          <w:spacing w:val="-4"/>
        </w:rPr>
        <w:t>责任和各级政府监督管理责任，构建工业数据安全责任体系。</w:t>
      </w:r>
      <w:r>
        <w:rPr>
          <w:rFonts w:ascii="FangSong" w:hAnsi="FangSong" w:eastAsia="FangSong" w:cs="FangSong"/>
          <w:sz w:val="22"/>
          <w:szCs w:val="22"/>
          <w:spacing w:val="16"/>
        </w:rPr>
        <w:t xml:space="preserve"> </w:t>
      </w:r>
      <w:r>
        <w:rPr>
          <w:rFonts w:ascii="FangSong" w:hAnsi="FangSong" w:eastAsia="FangSong" w:cs="FangSong"/>
          <w:sz w:val="22"/>
          <w:szCs w:val="22"/>
          <w:spacing w:val="2"/>
        </w:rPr>
        <w:t>加强态势感知、测试评估、预警处置等工业大数据安全能力</w:t>
      </w:r>
    </w:p>
    <w:p>
      <w:pPr>
        <w:ind w:left="870"/>
        <w:spacing w:before="1" w:line="220" w:lineRule="auto"/>
        <w:rPr>
          <w:rFonts w:ascii="FangSong" w:hAnsi="FangSong" w:eastAsia="FangSong" w:cs="FangSong"/>
          <w:sz w:val="22"/>
          <w:szCs w:val="22"/>
        </w:rPr>
      </w:pPr>
      <w:r>
        <w:rPr>
          <w:rFonts w:ascii="FangSong" w:hAnsi="FangSong" w:eastAsia="FangSong" w:cs="FangSong"/>
          <w:sz w:val="22"/>
          <w:szCs w:val="22"/>
          <w:spacing w:val="-6"/>
        </w:rPr>
        <w:t>建设，实现闭环管理，全面保障数据安全。</w:t>
      </w:r>
    </w:p>
    <w:p>
      <w:pPr>
        <w:ind w:left="1289"/>
        <w:spacing w:before="159" w:line="222" w:lineRule="auto"/>
        <w:rPr>
          <w:rFonts w:ascii="FangSong" w:hAnsi="FangSong" w:eastAsia="FangSong" w:cs="FangSong"/>
          <w:sz w:val="22"/>
          <w:szCs w:val="22"/>
        </w:rPr>
      </w:pPr>
      <w:r>
        <w:rPr>
          <w:rFonts w:ascii="FangSong" w:hAnsi="FangSong" w:eastAsia="FangSong" w:cs="FangSong"/>
          <w:sz w:val="22"/>
          <w:szCs w:val="22"/>
          <w:spacing w:val="4"/>
        </w:rPr>
        <w:t>(十五)加强工业数据安全产品研发。开展加密传输、访</w:t>
      </w:r>
    </w:p>
    <w:p>
      <w:pPr>
        <w:spacing w:line="222" w:lineRule="auto"/>
        <w:sectPr>
          <w:footerReference w:type="default" r:id="rId735"/>
          <w:pgSz w:w="7560" w:h="11380"/>
          <w:pgMar w:top="156" w:right="840" w:bottom="530" w:left="0" w:header="0" w:footer="243" w:gutter="0"/>
        </w:sectPr>
        <w:rPr>
          <w:rFonts w:ascii="FangSong" w:hAnsi="FangSong" w:eastAsia="FangSong" w:cs="FangSong"/>
          <w:sz w:val="22"/>
          <w:szCs w:val="22"/>
        </w:rPr>
      </w:pPr>
    </w:p>
    <w:p>
      <w:pPr>
        <w:ind w:left="5230"/>
        <w:spacing w:line="202" w:lineRule="auto"/>
        <w:rPr>
          <w:rFonts w:ascii="SimSun" w:hAnsi="SimSun" w:eastAsia="SimSun" w:cs="SimSun"/>
          <w:sz w:val="18"/>
          <w:szCs w:val="18"/>
        </w:rPr>
      </w:pPr>
      <w:r>
        <w:rPr>
          <w:rFonts w:ascii="SimSun" w:hAnsi="SimSun" w:eastAsia="SimSun" w:cs="SimSun"/>
          <w:sz w:val="18"/>
          <w:szCs w:val="18"/>
          <w:color w:val="311BA1"/>
          <w:spacing w:val="-4"/>
        </w:rPr>
        <w:t>附件</w:t>
      </w:r>
      <w:r>
        <w:rPr>
          <w:rFonts w:ascii="SimSun" w:hAnsi="SimSun" w:eastAsia="SimSun" w:cs="SimSun"/>
          <w:sz w:val="18"/>
          <w:szCs w:val="18"/>
          <w:spacing w:val="-4"/>
        </w:rPr>
        <w:t>2</w:t>
      </w:r>
    </w:p>
    <w:p>
      <w:pPr>
        <w:ind w:left="2602"/>
        <w:spacing w:line="219" w:lineRule="auto"/>
        <w:rPr>
          <w:rFonts w:ascii="SimSun" w:hAnsi="SimSun" w:eastAsia="SimSun" w:cs="SimSun"/>
          <w:sz w:val="16"/>
          <w:szCs w:val="16"/>
        </w:rPr>
      </w:pPr>
      <w:r>
        <w:rPr>
          <w:rFonts w:ascii="SimSun" w:hAnsi="SimSun" w:eastAsia="SimSun" w:cs="SimSun"/>
          <w:sz w:val="16"/>
          <w:szCs w:val="16"/>
          <w:b/>
          <w:bCs/>
          <w:color w:val="EB4A05"/>
          <w:spacing w:val="-10"/>
        </w:rPr>
        <w:t>工业和信息化部关于工业大数据发展的指导意见</w:t>
      </w:r>
    </w:p>
    <w:p>
      <w:pPr>
        <w:pStyle w:val="BodyText"/>
        <w:spacing w:line="318" w:lineRule="auto"/>
        <w:rPr/>
      </w:pPr>
      <w:r/>
    </w:p>
    <w:p>
      <w:pPr>
        <w:pStyle w:val="BodyText"/>
        <w:spacing w:line="319" w:lineRule="auto"/>
        <w:rPr/>
      </w:pPr>
      <w:r/>
    </w:p>
    <w:p>
      <w:pPr>
        <w:ind w:right="8"/>
        <w:spacing w:before="71" w:line="361" w:lineRule="auto"/>
        <w:jc w:val="both"/>
        <w:rPr>
          <w:rFonts w:ascii="FangSong" w:hAnsi="FangSong" w:eastAsia="FangSong" w:cs="FangSong"/>
          <w:sz w:val="22"/>
          <w:szCs w:val="22"/>
        </w:rPr>
      </w:pPr>
      <w:r>
        <w:rPr>
          <w:rFonts w:ascii="FangSong" w:hAnsi="FangSong" w:eastAsia="FangSong" w:cs="FangSong"/>
          <w:sz w:val="22"/>
          <w:szCs w:val="22"/>
          <w:spacing w:val="6"/>
        </w:rPr>
        <w:t>问控制、数据脱敏等安全技术攻关，提升防</w:t>
      </w:r>
      <w:r>
        <w:rPr>
          <w:rFonts w:ascii="FangSong" w:hAnsi="FangSong" w:eastAsia="FangSong" w:cs="FangSong"/>
          <w:sz w:val="22"/>
          <w:szCs w:val="22"/>
          <w:spacing w:val="5"/>
        </w:rPr>
        <w:t>篡改、防窃取、</w:t>
      </w:r>
      <w:r>
        <w:rPr>
          <w:rFonts w:ascii="FangSong" w:hAnsi="FangSong" w:eastAsia="FangSong" w:cs="FangSong"/>
          <w:sz w:val="22"/>
          <w:szCs w:val="22"/>
        </w:rPr>
        <w:t xml:space="preserve"> </w:t>
      </w:r>
      <w:r>
        <w:rPr>
          <w:rFonts w:ascii="FangSong" w:hAnsi="FangSong" w:eastAsia="FangSong" w:cs="FangSong"/>
          <w:sz w:val="22"/>
          <w:szCs w:val="22"/>
          <w:spacing w:val="6"/>
        </w:rPr>
        <w:t>防泄露能力。加快培育安全骨干企业，增强</w:t>
      </w:r>
      <w:r>
        <w:rPr>
          <w:rFonts w:ascii="FangSong" w:hAnsi="FangSong" w:eastAsia="FangSong" w:cs="FangSong"/>
          <w:sz w:val="22"/>
          <w:szCs w:val="22"/>
          <w:spacing w:val="5"/>
        </w:rPr>
        <w:t>数据安全服务，</w:t>
      </w:r>
    </w:p>
    <w:p>
      <w:pPr>
        <w:spacing w:line="222" w:lineRule="auto"/>
        <w:rPr>
          <w:rFonts w:ascii="FangSong" w:hAnsi="FangSong" w:eastAsia="FangSong" w:cs="FangSong"/>
          <w:sz w:val="22"/>
          <w:szCs w:val="22"/>
        </w:rPr>
      </w:pPr>
      <w:r>
        <w:rPr>
          <w:rFonts w:ascii="FangSong" w:hAnsi="FangSong" w:eastAsia="FangSong" w:cs="FangSong"/>
          <w:sz w:val="22"/>
          <w:szCs w:val="22"/>
          <w:spacing w:val="-4"/>
        </w:rPr>
        <w:t>培育良好安全产业生态。</w:t>
      </w:r>
    </w:p>
    <w:p>
      <w:pPr>
        <w:pStyle w:val="BodyText"/>
        <w:spacing w:line="367" w:lineRule="auto"/>
        <w:rPr/>
      </w:pPr>
      <w:r/>
    </w:p>
    <w:p>
      <w:pPr>
        <w:ind w:left="3"/>
        <w:spacing w:before="72" w:line="221" w:lineRule="auto"/>
        <w:outlineLvl w:val="1"/>
        <w:rPr>
          <w:rFonts w:ascii="SimHei" w:hAnsi="SimHei" w:eastAsia="SimHei" w:cs="SimHei"/>
          <w:sz w:val="22"/>
          <w:szCs w:val="22"/>
        </w:rPr>
      </w:pPr>
      <w:r>
        <w:rPr>
          <w:rFonts w:ascii="SimHei" w:hAnsi="SimHei" w:eastAsia="SimHei" w:cs="SimHei"/>
          <w:sz w:val="22"/>
          <w:szCs w:val="22"/>
          <w:b/>
          <w:bCs/>
          <w:color w:val="ED8333"/>
          <w:spacing w:val="9"/>
        </w:rPr>
        <w:t>七、促进产业发展</w:t>
      </w:r>
    </w:p>
    <w:p>
      <w:pPr>
        <w:ind w:right="83" w:firstLine="399"/>
        <w:spacing w:before="289" w:line="353" w:lineRule="auto"/>
        <w:jc w:val="both"/>
        <w:rPr>
          <w:rFonts w:ascii="FangSong" w:hAnsi="FangSong" w:eastAsia="FangSong" w:cs="FangSong"/>
          <w:sz w:val="22"/>
          <w:szCs w:val="22"/>
        </w:rPr>
      </w:pPr>
      <w:r>
        <w:rPr>
          <w:rFonts w:ascii="FangSong" w:hAnsi="FangSong" w:eastAsia="FangSong" w:cs="FangSong"/>
          <w:sz w:val="22"/>
          <w:szCs w:val="22"/>
          <w:spacing w:val="4"/>
        </w:rPr>
        <w:t>(十六)突破工业数据关键共性技术。加快数据汇聚、建</w:t>
      </w:r>
      <w:r>
        <w:rPr>
          <w:rFonts w:ascii="FangSong" w:hAnsi="FangSong" w:eastAsia="FangSong" w:cs="FangSong"/>
          <w:sz w:val="22"/>
          <w:szCs w:val="22"/>
          <w:spacing w:val="14"/>
        </w:rPr>
        <w:t xml:space="preserve"> </w:t>
      </w:r>
      <w:r>
        <w:rPr>
          <w:rFonts w:ascii="FangSong" w:hAnsi="FangSong" w:eastAsia="FangSong" w:cs="FangSong"/>
          <w:sz w:val="22"/>
          <w:szCs w:val="22"/>
          <w:spacing w:val="2"/>
        </w:rPr>
        <w:t>模分析、应用开发、资源调度和监测管理等共性技术的研发</w:t>
      </w:r>
      <w:r>
        <w:rPr>
          <w:rFonts w:ascii="FangSong" w:hAnsi="FangSong" w:eastAsia="FangSong" w:cs="FangSong"/>
          <w:sz w:val="22"/>
          <w:szCs w:val="22"/>
          <w:spacing w:val="4"/>
        </w:rPr>
        <w:t xml:space="preserve"> </w:t>
      </w:r>
      <w:r>
        <w:rPr>
          <w:rFonts w:ascii="FangSong" w:hAnsi="FangSong" w:eastAsia="FangSong" w:cs="FangSong"/>
          <w:sz w:val="22"/>
          <w:szCs w:val="22"/>
          <w:spacing w:val="1"/>
        </w:rPr>
        <w:t>和应用，推动人工智能、区块链和边缘计算等前沿技术的部</w:t>
      </w:r>
    </w:p>
    <w:p>
      <w:pPr>
        <w:spacing w:line="223" w:lineRule="auto"/>
        <w:rPr>
          <w:rFonts w:ascii="FangSong" w:hAnsi="FangSong" w:eastAsia="FangSong" w:cs="FangSong"/>
          <w:sz w:val="22"/>
          <w:szCs w:val="22"/>
        </w:rPr>
      </w:pPr>
      <w:r>
        <w:rPr>
          <w:rFonts w:ascii="FangSong" w:hAnsi="FangSong" w:eastAsia="FangSong" w:cs="FangSong"/>
          <w:sz w:val="22"/>
          <w:szCs w:val="22"/>
          <w:spacing w:val="-7"/>
        </w:rPr>
        <w:t>署和融合。</w:t>
      </w:r>
    </w:p>
    <w:p>
      <w:pPr>
        <w:ind w:right="84" w:firstLine="399"/>
        <w:spacing w:before="183" w:line="352" w:lineRule="auto"/>
        <w:jc w:val="both"/>
        <w:rPr>
          <w:rFonts w:ascii="FangSong" w:hAnsi="FangSong" w:eastAsia="FangSong" w:cs="FangSong"/>
          <w:sz w:val="22"/>
          <w:szCs w:val="22"/>
        </w:rPr>
      </w:pPr>
      <w:r>
        <w:rPr>
          <w:rFonts w:ascii="FangSong" w:hAnsi="FangSong" w:eastAsia="FangSong" w:cs="FangSong"/>
          <w:sz w:val="22"/>
          <w:szCs w:val="22"/>
          <w:spacing w:val="4"/>
        </w:rPr>
        <w:t>(十七)打造工业数据产品和服务体系。推动工业大数据</w:t>
      </w:r>
      <w:r>
        <w:rPr>
          <w:rFonts w:ascii="FangSong" w:hAnsi="FangSong" w:eastAsia="FangSong" w:cs="FangSong"/>
          <w:sz w:val="22"/>
          <w:szCs w:val="22"/>
          <w:spacing w:val="13"/>
        </w:rPr>
        <w:t xml:space="preserve"> </w:t>
      </w:r>
      <w:r>
        <w:rPr>
          <w:rFonts w:ascii="FangSong" w:hAnsi="FangSong" w:eastAsia="FangSong" w:cs="FangSong"/>
          <w:sz w:val="22"/>
          <w:szCs w:val="22"/>
          <w:spacing w:val="2"/>
        </w:rPr>
        <w:t>采集、存储、加工、分析和服务等环节相关产品开发，构建</w:t>
      </w:r>
      <w:r>
        <w:rPr>
          <w:rFonts w:ascii="FangSong" w:hAnsi="FangSong" w:eastAsia="FangSong" w:cs="FangSong"/>
          <w:sz w:val="22"/>
          <w:szCs w:val="22"/>
          <w:spacing w:val="2"/>
        </w:rPr>
        <w:t xml:space="preserve"> </w:t>
      </w:r>
      <w:r>
        <w:rPr>
          <w:rFonts w:ascii="FangSong" w:hAnsi="FangSong" w:eastAsia="FangSong" w:cs="FangSong"/>
          <w:sz w:val="22"/>
          <w:szCs w:val="22"/>
          <w:spacing w:val="2"/>
        </w:rPr>
        <w:t>大数据基础性、通用性产品体系。培育一批数据资源服务提</w:t>
      </w:r>
      <w:r>
        <w:rPr>
          <w:rFonts w:ascii="FangSong" w:hAnsi="FangSong" w:eastAsia="FangSong" w:cs="FangSong"/>
          <w:sz w:val="22"/>
          <w:szCs w:val="22"/>
          <w:spacing w:val="3"/>
        </w:rPr>
        <w:t xml:space="preserve"> </w:t>
      </w:r>
      <w:r>
        <w:rPr>
          <w:rFonts w:ascii="FangSong" w:hAnsi="FangSong" w:eastAsia="FangSong" w:cs="FangSong"/>
          <w:sz w:val="22"/>
          <w:szCs w:val="22"/>
          <w:spacing w:val="2"/>
        </w:rPr>
        <w:t>供商和数据服务龙头企业，发展一批聚焦数据标准制定、测</w:t>
      </w:r>
    </w:p>
    <w:p>
      <w:pPr>
        <w:spacing w:line="220" w:lineRule="auto"/>
        <w:rPr>
          <w:rFonts w:ascii="FangSong" w:hAnsi="FangSong" w:eastAsia="FangSong" w:cs="FangSong"/>
          <w:sz w:val="22"/>
          <w:szCs w:val="22"/>
        </w:rPr>
      </w:pPr>
      <w:r>
        <w:rPr>
          <w:rFonts w:ascii="FangSong" w:hAnsi="FangSong" w:eastAsia="FangSong" w:cs="FangSong"/>
          <w:sz w:val="22"/>
          <w:szCs w:val="22"/>
          <w:spacing w:val="-6"/>
        </w:rPr>
        <w:t>试评估、研究咨询等领域的第三方服务机构。</w:t>
      </w:r>
    </w:p>
    <w:p>
      <w:pPr>
        <w:ind w:right="102" w:firstLine="399"/>
        <w:spacing w:before="178" w:line="353" w:lineRule="auto"/>
        <w:jc w:val="both"/>
        <w:rPr>
          <w:rFonts w:ascii="FangSong" w:hAnsi="FangSong" w:eastAsia="FangSong" w:cs="FangSong"/>
          <w:sz w:val="22"/>
          <w:szCs w:val="22"/>
        </w:rPr>
      </w:pPr>
      <w:r>
        <w:rPr>
          <w:rFonts w:ascii="FangSong" w:hAnsi="FangSong" w:eastAsia="FangSong" w:cs="FangSong"/>
          <w:sz w:val="22"/>
          <w:szCs w:val="22"/>
          <w:spacing w:val="4"/>
        </w:rPr>
        <w:t>(十八)着力构建工业数据创新生态。支持</w:t>
      </w:r>
      <w:r>
        <w:rPr>
          <w:rFonts w:ascii="FangSong" w:hAnsi="FangSong" w:eastAsia="FangSong" w:cs="FangSong"/>
          <w:sz w:val="22"/>
          <w:szCs w:val="22"/>
          <w:spacing w:val="3"/>
        </w:rPr>
        <w:t>产学研合作建</w:t>
      </w:r>
      <w:r>
        <w:rPr>
          <w:rFonts w:ascii="FangSong" w:hAnsi="FangSong" w:eastAsia="FangSong" w:cs="FangSong"/>
          <w:sz w:val="22"/>
          <w:szCs w:val="22"/>
        </w:rPr>
        <w:t xml:space="preserve"> </w:t>
      </w:r>
      <w:r>
        <w:rPr>
          <w:rFonts w:ascii="FangSong" w:hAnsi="FangSong" w:eastAsia="FangSong" w:cs="FangSong"/>
          <w:sz w:val="22"/>
          <w:szCs w:val="22"/>
          <w:spacing w:val="2"/>
        </w:rPr>
        <w:t>设工业大数据创新平台，围绕重大共性需求和行业痛点开展</w:t>
      </w:r>
      <w:r>
        <w:rPr>
          <w:rFonts w:ascii="FangSong" w:hAnsi="FangSong" w:eastAsia="FangSong" w:cs="FangSong"/>
          <w:sz w:val="22"/>
          <w:szCs w:val="22"/>
          <w:spacing w:val="3"/>
        </w:rPr>
        <w:t xml:space="preserve"> </w:t>
      </w:r>
      <w:r>
        <w:rPr>
          <w:rFonts w:ascii="FangSong" w:hAnsi="FangSong" w:eastAsia="FangSong" w:cs="FangSong"/>
          <w:sz w:val="22"/>
          <w:szCs w:val="22"/>
          <w:spacing w:val="2"/>
        </w:rPr>
        <w:t>协同创新，加快技术成果转化，推动产业基础高级化和产业</w:t>
      </w:r>
    </w:p>
    <w:p>
      <w:pPr>
        <w:spacing w:before="1" w:line="222" w:lineRule="auto"/>
        <w:rPr>
          <w:rFonts w:ascii="FangSong" w:hAnsi="FangSong" w:eastAsia="FangSong" w:cs="FangSong"/>
          <w:sz w:val="22"/>
          <w:szCs w:val="22"/>
        </w:rPr>
      </w:pPr>
      <w:r>
        <w:rPr>
          <w:rFonts w:ascii="FangSong" w:hAnsi="FangSong" w:eastAsia="FangSong" w:cs="FangSong"/>
          <w:sz w:val="22"/>
          <w:szCs w:val="22"/>
          <w:spacing w:val="-12"/>
        </w:rPr>
        <w:t>链现代化。</w:t>
      </w:r>
    </w:p>
    <w:p>
      <w:pPr>
        <w:pStyle w:val="BodyText"/>
        <w:spacing w:line="380" w:lineRule="auto"/>
        <w:rPr/>
      </w:pPr>
      <w:r/>
    </w:p>
    <w:p>
      <w:pPr>
        <w:ind w:left="82"/>
        <w:spacing w:before="71" w:line="222" w:lineRule="auto"/>
        <w:outlineLvl w:val="1"/>
        <w:rPr>
          <w:rFonts w:ascii="SimHei" w:hAnsi="SimHei" w:eastAsia="SimHei" w:cs="SimHei"/>
          <w:sz w:val="22"/>
          <w:szCs w:val="22"/>
        </w:rPr>
      </w:pPr>
      <w:r>
        <w:rPr>
          <w:rFonts w:ascii="SimHei" w:hAnsi="SimHei" w:eastAsia="SimHei" w:cs="SimHei"/>
          <w:sz w:val="22"/>
          <w:szCs w:val="22"/>
          <w:b/>
          <w:bCs/>
          <w:color w:val="EA7217"/>
          <w:spacing w:val="2"/>
        </w:rPr>
        <w:t>八、加强组织保障</w:t>
      </w:r>
    </w:p>
    <w:p>
      <w:pPr>
        <w:pStyle w:val="BodyText"/>
        <w:spacing w:line="251" w:lineRule="auto"/>
        <w:rPr/>
      </w:pPr>
      <w:r/>
    </w:p>
    <w:p>
      <w:pPr>
        <w:ind w:left="399"/>
        <w:spacing w:before="72" w:line="410" w:lineRule="exact"/>
        <w:rPr>
          <w:rFonts w:ascii="FangSong" w:hAnsi="FangSong" w:eastAsia="FangSong" w:cs="FangSong"/>
          <w:sz w:val="22"/>
          <w:szCs w:val="22"/>
        </w:rPr>
      </w:pPr>
      <w:r>
        <w:rPr>
          <w:rFonts w:ascii="FangSong" w:hAnsi="FangSong" w:eastAsia="FangSong" w:cs="FangSong"/>
          <w:sz w:val="22"/>
          <w:szCs w:val="22"/>
          <w:spacing w:val="4"/>
          <w:position w:val="14"/>
        </w:rPr>
        <w:t>(十九)健全工作推进机制。省级工业和信息化主管部门</w:t>
      </w:r>
    </w:p>
    <w:p>
      <w:pPr>
        <w:spacing w:line="220" w:lineRule="auto"/>
        <w:rPr>
          <w:rFonts w:ascii="FangSong" w:hAnsi="FangSong" w:eastAsia="FangSong" w:cs="FangSong"/>
          <w:sz w:val="22"/>
          <w:szCs w:val="22"/>
        </w:rPr>
      </w:pPr>
      <w:r>
        <w:rPr>
          <w:rFonts w:ascii="FangSong" w:hAnsi="FangSong" w:eastAsia="FangSong" w:cs="FangSong"/>
          <w:sz w:val="22"/>
          <w:szCs w:val="22"/>
          <w:spacing w:val="3"/>
        </w:rPr>
        <w:t>(大数据产业主管部门)要建立工业大数据推进工</w:t>
      </w:r>
      <w:r>
        <w:rPr>
          <w:rFonts w:ascii="FangSong" w:hAnsi="FangSong" w:eastAsia="FangSong" w:cs="FangSong"/>
          <w:sz w:val="22"/>
          <w:szCs w:val="22"/>
          <w:spacing w:val="2"/>
        </w:rPr>
        <w:t>作机制，统</w:t>
      </w:r>
    </w:p>
    <w:p>
      <w:pPr>
        <w:spacing w:line="220" w:lineRule="auto"/>
        <w:sectPr>
          <w:footerReference w:type="default" r:id="rId737"/>
          <w:pgSz w:w="7530" w:h="11370"/>
          <w:pgMar w:top="136" w:right="691" w:bottom="528" w:left="959" w:header="0" w:footer="243" w:gutter="0"/>
        </w:sectPr>
        <w:rPr>
          <w:rFonts w:ascii="FangSong" w:hAnsi="FangSong" w:eastAsia="FangSong" w:cs="FangSong"/>
          <w:sz w:val="22"/>
          <w:szCs w:val="22"/>
        </w:rPr>
      </w:pPr>
    </w:p>
    <w:p>
      <w:pPr>
        <w:ind w:left="720"/>
        <w:spacing w:line="219" w:lineRule="auto"/>
        <w:rPr>
          <w:rFonts w:ascii="SimSun" w:hAnsi="SimSun" w:eastAsia="SimSun" w:cs="SimSun"/>
          <w:sz w:val="16"/>
          <w:szCs w:val="16"/>
        </w:rPr>
      </w:pPr>
      <w:r>
        <w:drawing>
          <wp:anchor distT="0" distB="0" distL="0" distR="0" simplePos="0" relativeHeight="254956544" behindDoc="0" locked="0" layoutInCell="0" allowOverlap="1">
            <wp:simplePos x="0" y="0"/>
            <wp:positionH relativeFrom="page">
              <wp:posOffset>177814</wp:posOffset>
            </wp:positionH>
            <wp:positionV relativeFrom="page">
              <wp:posOffset>0</wp:posOffset>
            </wp:positionV>
            <wp:extent cx="457209" cy="634975"/>
            <wp:effectExtent l="0" t="0" r="0" b="0"/>
            <wp:wrapNone/>
            <wp:docPr id="814" name="IM 814"/>
            <wp:cNvGraphicFramePr/>
            <a:graphic>
              <a:graphicData uri="http://schemas.openxmlformats.org/drawingml/2006/picture">
                <pic:pic>
                  <pic:nvPicPr>
                    <pic:cNvPr id="814" name="IM 814"/>
                    <pic:cNvPicPr/>
                  </pic:nvPicPr>
                  <pic:blipFill>
                    <a:blip r:embed="rId739"/>
                    <a:stretch>
                      <a:fillRect/>
                    </a:stretch>
                  </pic:blipFill>
                  <pic:spPr>
                    <a:xfrm rot="0">
                      <a:off x="0" y="0"/>
                      <a:ext cx="457209" cy="634975"/>
                    </a:xfrm>
                    <a:prstGeom prst="rect">
                      <a:avLst/>
                    </a:prstGeom>
                  </pic:spPr>
                </pic:pic>
              </a:graphicData>
            </a:graphic>
          </wp:anchor>
        </w:drawing>
      </w:r>
      <w:r>
        <w:rPr>
          <w:rFonts w:ascii="SimSun" w:hAnsi="SimSun" w:eastAsia="SimSun" w:cs="SimSun"/>
          <w:sz w:val="16"/>
          <w:szCs w:val="16"/>
          <w:color w:val="D6BA96"/>
          <w:spacing w:val="-2"/>
        </w:rPr>
        <w:t>数据为王</w:t>
      </w:r>
    </w:p>
    <w:p>
      <w:pPr>
        <w:ind w:left="1019"/>
        <w:spacing w:before="20" w:line="228" w:lineRule="auto"/>
        <w:rPr>
          <w:rFonts w:ascii="KaiTi" w:hAnsi="KaiTi" w:eastAsia="KaiTi" w:cs="KaiTi"/>
          <w:sz w:val="16"/>
          <w:szCs w:val="16"/>
        </w:rPr>
      </w:pPr>
      <w:r>
        <w:rPr>
          <w:rFonts w:ascii="KaiTi" w:hAnsi="KaiTi" w:eastAsia="KaiTi" w:cs="KaiTi"/>
          <w:sz w:val="16"/>
          <w:szCs w:val="16"/>
          <w:spacing w:val="-6"/>
        </w:rPr>
        <w:t>打开工业数据治理之门</w:t>
      </w:r>
    </w:p>
    <w:p>
      <w:pPr>
        <w:pStyle w:val="BodyText"/>
        <w:spacing w:line="315" w:lineRule="auto"/>
        <w:rPr/>
      </w:pPr>
      <w:r/>
    </w:p>
    <w:p>
      <w:pPr>
        <w:pStyle w:val="BodyText"/>
        <w:spacing w:line="315" w:lineRule="auto"/>
        <w:rPr/>
      </w:pPr>
      <w:r/>
    </w:p>
    <w:p>
      <w:pPr>
        <w:ind w:left="720" w:right="112"/>
        <w:spacing w:before="68" w:line="378" w:lineRule="auto"/>
        <w:jc w:val="both"/>
        <w:rPr>
          <w:rFonts w:ascii="FangSong" w:hAnsi="FangSong" w:eastAsia="FangSong" w:cs="FangSong"/>
          <w:sz w:val="21"/>
          <w:szCs w:val="21"/>
        </w:rPr>
      </w:pPr>
      <w:r>
        <w:rPr>
          <w:rFonts w:ascii="FangSong" w:hAnsi="FangSong" w:eastAsia="FangSong" w:cs="FangSong"/>
          <w:sz w:val="21"/>
          <w:szCs w:val="21"/>
          <w:spacing w:val="12"/>
        </w:rPr>
        <w:t>筹推进地方工业大数据发展。鼓励各地因地</w:t>
      </w:r>
      <w:r>
        <w:rPr>
          <w:rFonts w:ascii="FangSong" w:hAnsi="FangSong" w:eastAsia="FangSong" w:cs="FangSong"/>
          <w:sz w:val="21"/>
          <w:szCs w:val="21"/>
          <w:spacing w:val="11"/>
        </w:rPr>
        <w:t>制宜加强政策创</w:t>
      </w:r>
      <w:r>
        <w:rPr>
          <w:rFonts w:ascii="FangSong" w:hAnsi="FangSong" w:eastAsia="FangSong" w:cs="FangSong"/>
          <w:sz w:val="21"/>
          <w:szCs w:val="21"/>
        </w:rPr>
        <w:t xml:space="preserve"> </w:t>
      </w:r>
      <w:r>
        <w:rPr>
          <w:rFonts w:ascii="FangSong" w:hAnsi="FangSong" w:eastAsia="FangSong" w:cs="FangSong"/>
          <w:sz w:val="21"/>
          <w:szCs w:val="21"/>
          <w:spacing w:val="12"/>
        </w:rPr>
        <w:t>新，开展重大问题研究，实施政策评估咨询，助力工业大数</w:t>
      </w:r>
    </w:p>
    <w:p>
      <w:pPr>
        <w:ind w:left="720"/>
        <w:spacing w:line="222" w:lineRule="auto"/>
        <w:rPr>
          <w:rFonts w:ascii="FangSong" w:hAnsi="FangSong" w:eastAsia="FangSong" w:cs="FangSong"/>
          <w:sz w:val="21"/>
          <w:szCs w:val="21"/>
        </w:rPr>
      </w:pPr>
      <w:r>
        <w:rPr>
          <w:rFonts w:ascii="FangSong" w:hAnsi="FangSong" w:eastAsia="FangSong" w:cs="FangSong"/>
          <w:sz w:val="21"/>
          <w:szCs w:val="21"/>
        </w:rPr>
        <w:t>据创新应用。</w:t>
      </w:r>
    </w:p>
    <w:p>
      <w:pPr>
        <w:ind w:left="720" w:right="20" w:firstLine="409"/>
        <w:spacing w:before="162" w:line="370" w:lineRule="auto"/>
        <w:jc w:val="both"/>
        <w:rPr>
          <w:rFonts w:ascii="FangSong" w:hAnsi="FangSong" w:eastAsia="FangSong" w:cs="FangSong"/>
          <w:sz w:val="21"/>
          <w:szCs w:val="21"/>
        </w:rPr>
      </w:pPr>
      <w:r>
        <w:rPr>
          <w:rFonts w:ascii="FangSong" w:hAnsi="FangSong" w:eastAsia="FangSong" w:cs="FangSong"/>
          <w:sz w:val="21"/>
          <w:szCs w:val="21"/>
          <w:spacing w:val="16"/>
        </w:rPr>
        <w:t>(二十)强化资金人才支持。发挥财政资金的引导作用，</w:t>
      </w:r>
      <w:r>
        <w:rPr>
          <w:rFonts w:ascii="FangSong" w:hAnsi="FangSong" w:eastAsia="FangSong" w:cs="FangSong"/>
          <w:sz w:val="21"/>
          <w:szCs w:val="21"/>
          <w:spacing w:val="13"/>
        </w:rPr>
        <w:t xml:space="preserve"> </w:t>
      </w:r>
      <w:r>
        <w:rPr>
          <w:rFonts w:ascii="FangSong" w:hAnsi="FangSong" w:eastAsia="FangSong" w:cs="FangSong"/>
          <w:sz w:val="21"/>
          <w:szCs w:val="21"/>
          <w:spacing w:val="12"/>
        </w:rPr>
        <w:t>推动政策性银行加大精准信贷扶持力度。鼓励金融机构创新</w:t>
      </w:r>
      <w:r>
        <w:rPr>
          <w:rFonts w:ascii="FangSong" w:hAnsi="FangSong" w:eastAsia="FangSong" w:cs="FangSong"/>
          <w:sz w:val="21"/>
          <w:szCs w:val="21"/>
        </w:rPr>
        <w:t xml:space="preserve">  </w:t>
      </w:r>
      <w:r>
        <w:rPr>
          <w:rFonts w:ascii="FangSong" w:hAnsi="FangSong" w:eastAsia="FangSong" w:cs="FangSong"/>
          <w:sz w:val="21"/>
          <w:szCs w:val="21"/>
          <w:spacing w:val="6"/>
        </w:rPr>
        <w:t>产品和服务，扶持工业大数据创新创业。完善人才培养体系，</w:t>
      </w:r>
    </w:p>
    <w:p>
      <w:pPr>
        <w:ind w:left="720"/>
        <w:spacing w:before="1" w:line="220" w:lineRule="auto"/>
        <w:rPr>
          <w:rFonts w:ascii="FangSong" w:hAnsi="FangSong" w:eastAsia="FangSong" w:cs="FangSong"/>
          <w:sz w:val="21"/>
          <w:szCs w:val="21"/>
        </w:rPr>
      </w:pPr>
      <w:r>
        <w:rPr>
          <w:rFonts w:ascii="FangSong" w:hAnsi="FangSong" w:eastAsia="FangSong" w:cs="FangSong"/>
          <w:sz w:val="21"/>
          <w:szCs w:val="21"/>
          <w:spacing w:val="5"/>
        </w:rPr>
        <w:t>培育既具备大数据技术能力又熟悉行业需求的复合型人才。</w:t>
      </w:r>
    </w:p>
    <w:p>
      <w:pPr>
        <w:ind w:left="720" w:firstLine="409"/>
        <w:spacing w:before="168" w:line="369" w:lineRule="auto"/>
        <w:jc w:val="both"/>
        <w:rPr>
          <w:rFonts w:ascii="FangSong" w:hAnsi="FangSong" w:eastAsia="FangSong" w:cs="FangSong"/>
          <w:sz w:val="21"/>
          <w:szCs w:val="21"/>
        </w:rPr>
      </w:pPr>
      <w:r>
        <w:rPr>
          <w:rFonts w:ascii="FangSong" w:hAnsi="FangSong" w:eastAsia="FangSong" w:cs="FangSong"/>
          <w:sz w:val="21"/>
          <w:szCs w:val="21"/>
          <w:spacing w:val="17"/>
        </w:rPr>
        <w:t>(二十一)促进国际交流合作。围绕政策、技术、标准、</w:t>
      </w:r>
      <w:r>
        <w:rPr>
          <w:rFonts w:ascii="FangSong" w:hAnsi="FangSong" w:eastAsia="FangSong" w:cs="FangSong"/>
          <w:sz w:val="21"/>
          <w:szCs w:val="21"/>
          <w:spacing w:val="9"/>
        </w:rPr>
        <w:t xml:space="preserve"> </w:t>
      </w:r>
      <w:r>
        <w:rPr>
          <w:rFonts w:ascii="FangSong" w:hAnsi="FangSong" w:eastAsia="FangSong" w:cs="FangSong"/>
          <w:sz w:val="21"/>
          <w:szCs w:val="21"/>
          <w:spacing w:val="7"/>
        </w:rPr>
        <w:t>人才、企业等方面，推进工业大数据在更大范围、更宽领域、</w:t>
      </w:r>
    </w:p>
    <w:p>
      <w:pPr>
        <w:ind w:left="720"/>
        <w:spacing w:before="1" w:line="220" w:lineRule="auto"/>
        <w:rPr>
          <w:rFonts w:ascii="FangSong" w:hAnsi="FangSong" w:eastAsia="FangSong" w:cs="FangSong"/>
          <w:sz w:val="21"/>
          <w:szCs w:val="21"/>
        </w:rPr>
      </w:pPr>
      <w:r>
        <w:rPr>
          <w:rFonts w:ascii="FangSong" w:hAnsi="FangSong" w:eastAsia="FangSong" w:cs="FangSong"/>
          <w:sz w:val="21"/>
          <w:szCs w:val="21"/>
          <w:spacing w:val="4"/>
        </w:rPr>
        <w:t>更深层次开展合作交流，不断提升国际化发展水平。</w:t>
      </w:r>
    </w:p>
    <w:p>
      <w:pPr>
        <w:spacing w:line="220" w:lineRule="auto"/>
        <w:sectPr>
          <w:footerReference w:type="default" r:id="rId738"/>
          <w:pgSz w:w="7560" w:h="11380"/>
          <w:pgMar w:top="136" w:right="674" w:bottom="514" w:left="280" w:header="0" w:footer="281" w:gutter="0"/>
        </w:sectPr>
        <w:rPr>
          <w:rFonts w:ascii="FangSong" w:hAnsi="FangSong" w:eastAsia="FangSong" w:cs="FangSong"/>
          <w:sz w:val="21"/>
          <w:szCs w:val="21"/>
        </w:rPr>
      </w:pPr>
    </w:p>
    <w:p>
      <w:pPr>
        <w:spacing w:line="214" w:lineRule="exact"/>
        <w:rPr/>
      </w:pPr>
      <w:r/>
    </w:p>
    <w:p>
      <w:pPr>
        <w:spacing w:line="214" w:lineRule="exact"/>
        <w:sectPr>
          <w:footerReference w:type="default" r:id="rId18"/>
          <w:pgSz w:w="8220" w:h="12020"/>
          <w:pgMar w:top="400" w:right="0" w:bottom="400" w:left="0" w:header="0" w:footer="0" w:gutter="0"/>
          <w:cols w:equalWidth="0" w:num="1">
            <w:col w:w="8220" w:space="0"/>
          </w:cols>
        </w:sectPr>
        <w:rPr/>
      </w:pPr>
    </w:p>
    <w:p>
      <w:pPr>
        <w:spacing w:before="111"/>
        <w:rPr/>
      </w:pPr>
      <w:r/>
    </w:p>
    <w:tbl>
      <w:tblPr>
        <w:tblStyle w:val="TableNormal"/>
        <w:tblW w:w="4156" w:type="dxa"/>
        <w:tblInd w:w="6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18"/>
        <w:gridCol w:w="1638"/>
      </w:tblGrid>
      <w:tr>
        <w:trPr>
          <w:trHeight w:val="9432" w:hRule="atLeast"/>
        </w:trPr>
        <w:tc>
          <w:tcPr>
            <w:tcW w:w="2518" w:type="dxa"/>
            <w:vAlign w:val="top"/>
          </w:tcPr>
          <w:p>
            <w:pPr>
              <w:spacing w:line="323" w:lineRule="auto"/>
              <w:rPr>
                <w:rFonts w:ascii="Arial"/>
                <w:sz w:val="21"/>
              </w:rPr>
            </w:pPr>
            <w:r>
              <w:pict>
                <v:shape id="_x0000_s820" style="position:absolute;margin-left:-122.906pt;margin-top:124.848pt;mso-position-vertical-relative:top-margin-area;mso-position-horizontal-relative:right-margin-area;width:23.7pt;height:84.55pt;z-index:254973952;"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36"/>
                            <w:szCs w:val="36"/>
                          </w:rPr>
                        </w:pPr>
                        <w:r>
                          <w:rPr>
                            <w:rFonts w:ascii="SimHei" w:hAnsi="SimHei" w:eastAsia="SimHei" w:cs="SimHei"/>
                            <w:sz w:val="36"/>
                            <w:szCs w:val="36"/>
                            <w:color w:val="E80F00"/>
                            <w:spacing w:val="52"/>
                          </w:rPr>
                          <w:t>数据为王</w:t>
                        </w:r>
                      </w:p>
                    </w:txbxContent>
                  </v:textbox>
                </v:shape>
              </w:pict>
            </w:r>
            <w:r/>
          </w:p>
          <w:p>
            <w:pPr>
              <w:spacing w:line="323" w:lineRule="auto"/>
              <w:rPr>
                <w:rFonts w:ascii="Arial"/>
                <w:sz w:val="21"/>
              </w:rPr>
            </w:pPr>
            <w:r/>
          </w:p>
          <w:p>
            <w:pPr>
              <w:ind w:left="1324"/>
              <w:spacing w:before="100" w:line="222" w:lineRule="auto"/>
              <w:rPr>
                <w:rFonts w:ascii="SimHei" w:hAnsi="SimHei" w:eastAsia="SimHei" w:cs="SimHei"/>
                <w:sz w:val="31"/>
                <w:szCs w:val="31"/>
              </w:rPr>
            </w:pPr>
            <w:r>
              <w:drawing>
                <wp:anchor distT="0" distB="0" distL="0" distR="0" simplePos="0" relativeHeight="254972928" behindDoc="1" locked="0" layoutInCell="1" allowOverlap="1">
                  <wp:simplePos x="0" y="0"/>
                  <wp:positionH relativeFrom="column">
                    <wp:posOffset>-412773</wp:posOffset>
                  </wp:positionH>
                  <wp:positionV relativeFrom="paragraph">
                    <wp:posOffset>-1026751</wp:posOffset>
                  </wp:positionV>
                  <wp:extent cx="5219700" cy="7632700"/>
                  <wp:effectExtent l="0" t="0" r="0" b="0"/>
                  <wp:wrapNone/>
                  <wp:docPr id="816" name="IM 816"/>
                  <wp:cNvGraphicFramePr/>
                  <a:graphic>
                    <a:graphicData uri="http://schemas.openxmlformats.org/drawingml/2006/picture">
                      <pic:pic>
                        <pic:nvPicPr>
                          <pic:cNvPr id="816" name="IM 816"/>
                          <pic:cNvPicPr/>
                        </pic:nvPicPr>
                        <pic:blipFill>
                          <a:blip r:embed="rId740"/>
                          <a:stretch>
                            <a:fillRect/>
                          </a:stretch>
                        </pic:blipFill>
                        <pic:spPr>
                          <a:xfrm rot="0">
                            <a:off x="0" y="0"/>
                            <a:ext cx="5219700" cy="7632700"/>
                          </a:xfrm>
                          <a:prstGeom prst="rect">
                            <a:avLst/>
                          </a:prstGeom>
                        </pic:spPr>
                      </pic:pic>
                    </a:graphicData>
                  </a:graphic>
                </wp:anchor>
              </w:drawing>
            </w:r>
            <w:r>
              <w:rPr>
                <w:rFonts w:ascii="SimHei" w:hAnsi="SimHei" w:eastAsia="SimHei" w:cs="SimHei"/>
                <w:sz w:val="31"/>
                <w:szCs w:val="31"/>
                <w:b/>
                <w:bCs/>
                <w:color w:val="F9C700"/>
                <w:spacing w:val="-8"/>
              </w:rPr>
              <w:t>知数篇</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249"/>
              <w:spacing w:before="78" w:line="222" w:lineRule="auto"/>
              <w:rPr>
                <w:rFonts w:ascii="SimHei" w:hAnsi="SimHei" w:eastAsia="SimHei" w:cs="SimHei"/>
                <w:sz w:val="24"/>
                <w:szCs w:val="24"/>
              </w:rPr>
            </w:pPr>
            <w:r>
              <w:rPr>
                <w:rFonts w:ascii="SimHei" w:hAnsi="SimHei" w:eastAsia="SimHei" w:cs="SimHei"/>
                <w:sz w:val="24"/>
                <w:szCs w:val="24"/>
                <w:color w:val="FAE900"/>
                <w:spacing w:val="-17"/>
                <w:w w:val="91"/>
              </w:rPr>
              <w:t>●</w:t>
            </w:r>
            <w:r>
              <w:rPr>
                <w:rFonts w:ascii="SimHei" w:hAnsi="SimHei" w:eastAsia="SimHei" w:cs="SimHei"/>
                <w:sz w:val="24"/>
                <w:szCs w:val="24"/>
                <w:color w:val="FAE900"/>
                <w:spacing w:val="-61"/>
              </w:rPr>
              <w:t xml:space="preserve"> </w:t>
            </w:r>
            <w:r>
              <w:rPr>
                <w:rFonts w:ascii="SimHei" w:hAnsi="SimHei" w:eastAsia="SimHei" w:cs="SimHei"/>
                <w:sz w:val="24"/>
                <w:szCs w:val="24"/>
                <w:b/>
                <w:bCs/>
                <w:color w:val="FAE900"/>
                <w:spacing w:val="-17"/>
                <w:w w:val="91"/>
              </w:rPr>
              <w:t>理数篇</w:t>
            </w:r>
            <w:r>
              <w:rPr>
                <w:rFonts w:ascii="SimHei" w:hAnsi="SimHei" w:eastAsia="SimHei" w:cs="SimHei"/>
                <w:sz w:val="24"/>
                <w:szCs w:val="24"/>
                <w:color w:val="FFFFFF"/>
                <w:spacing w:val="-17"/>
                <w:w w:val="91"/>
              </w:rPr>
              <w:t>●</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ind w:left="1324"/>
              <w:spacing w:before="101" w:line="222" w:lineRule="auto"/>
              <w:rPr>
                <w:rFonts w:ascii="SimHei" w:hAnsi="SimHei" w:eastAsia="SimHei" w:cs="SimHei"/>
                <w:sz w:val="31"/>
                <w:szCs w:val="31"/>
              </w:rPr>
            </w:pPr>
            <w:r>
              <w:rPr>
                <w:rFonts w:ascii="SimHei" w:hAnsi="SimHei" w:eastAsia="SimHei" w:cs="SimHei"/>
                <w:sz w:val="31"/>
                <w:szCs w:val="31"/>
                <w:b/>
                <w:bCs/>
                <w:color w:val="EAB300"/>
                <w:spacing w:val="-20"/>
              </w:rPr>
              <w:t>用数篇</w:t>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ind w:left="1323"/>
              <w:spacing w:before="88" w:line="222" w:lineRule="auto"/>
              <w:rPr>
                <w:rFonts w:ascii="SimHei" w:hAnsi="SimHei" w:eastAsia="SimHei" w:cs="SimHei"/>
                <w:sz w:val="27"/>
                <w:szCs w:val="27"/>
              </w:rPr>
            </w:pPr>
            <w:r>
              <w:rPr>
                <w:rFonts w:ascii="SimHei" w:hAnsi="SimHei" w:eastAsia="SimHei" w:cs="SimHei"/>
                <w:sz w:val="27"/>
                <w:szCs w:val="27"/>
                <w:b/>
                <w:bCs/>
                <w:color w:val="F6B400"/>
                <w:spacing w:val="-33"/>
              </w:rPr>
              <w:t>未来篇</w:t>
            </w:r>
            <w:r>
              <w:rPr>
                <w:rFonts w:ascii="SimHei" w:hAnsi="SimHei" w:eastAsia="SimHei" w:cs="SimHei"/>
                <w:sz w:val="27"/>
                <w:szCs w:val="27"/>
                <w:color w:val="F6B400"/>
                <w:spacing w:val="-37"/>
              </w:rPr>
              <w:t xml:space="preserve"> </w:t>
            </w:r>
            <w:r>
              <w:rPr>
                <w:rFonts w:ascii="SimHei" w:hAnsi="SimHei" w:eastAsia="SimHei" w:cs="SimHei"/>
                <w:sz w:val="27"/>
                <w:szCs w:val="27"/>
                <w:b/>
                <w:bCs/>
                <w:color w:val="F6B400"/>
                <w:spacing w:val="-33"/>
              </w:rPr>
              <w:t>·</w:t>
            </w:r>
          </w:p>
          <w:p>
            <w:pPr>
              <w:spacing w:line="292" w:lineRule="auto"/>
              <w:rPr>
                <w:rFonts w:ascii="Arial"/>
                <w:sz w:val="21"/>
              </w:rPr>
            </w:pPr>
            <w:r/>
          </w:p>
          <w:p>
            <w:pPr>
              <w:spacing w:line="292" w:lineRule="auto"/>
              <w:rPr>
                <w:rFonts w:ascii="Arial"/>
                <w:sz w:val="21"/>
              </w:rPr>
            </w:pPr>
            <w:r/>
          </w:p>
          <w:p>
            <w:pPr>
              <w:spacing w:line="1409" w:lineRule="exact"/>
              <w:rPr/>
            </w:pPr>
            <w:r>
              <w:rPr>
                <w:position w:val="-28"/>
              </w:rPr>
              <w:drawing>
                <wp:inline distT="0" distB="0" distL="0" distR="0">
                  <wp:extent cx="920702" cy="894975"/>
                  <wp:effectExtent l="0" t="0" r="0" b="0"/>
                  <wp:docPr id="818" name="IM 818"/>
                  <wp:cNvGraphicFramePr/>
                  <a:graphic>
                    <a:graphicData uri="http://schemas.openxmlformats.org/drawingml/2006/picture">
                      <pic:pic>
                        <pic:nvPicPr>
                          <pic:cNvPr id="818" name="IM 818"/>
                          <pic:cNvPicPr/>
                        </pic:nvPicPr>
                        <pic:blipFill>
                          <a:blip r:embed="rId741"/>
                          <a:stretch>
                            <a:fillRect/>
                          </a:stretch>
                        </pic:blipFill>
                        <pic:spPr>
                          <a:xfrm rot="0">
                            <a:off x="0" y="0"/>
                            <a:ext cx="920702" cy="894975"/>
                          </a:xfrm>
                          <a:prstGeom prst="rect">
                            <a:avLst/>
                          </a:prstGeom>
                        </pic:spPr>
                      </pic:pic>
                    </a:graphicData>
                  </a:graphic>
                </wp:inline>
              </w:drawing>
            </w:r>
          </w:p>
        </w:tc>
        <w:tc>
          <w:tcPr>
            <w:tcW w:w="1638" w:type="dxa"/>
            <w:vAlign w:val="top"/>
          </w:tcPr>
          <w:p>
            <w:pPr>
              <w:ind w:left="441"/>
              <w:spacing w:line="225" w:lineRule="auto"/>
              <w:rPr>
                <w:rFonts w:ascii="YouYuan" w:hAnsi="YouYuan" w:eastAsia="YouYuan" w:cs="YouYuan"/>
                <w:sz w:val="18"/>
                <w:szCs w:val="18"/>
              </w:rPr>
            </w:pPr>
            <w:r>
              <w:rPr>
                <w:rFonts w:ascii="YouYuan" w:hAnsi="YouYuan" w:eastAsia="YouYuan" w:cs="YouYuan"/>
                <w:sz w:val="18"/>
                <w:szCs w:val="18"/>
                <w:color w:val="ECB537"/>
                <w:spacing w:val="-4"/>
                <w:w w:val="97"/>
              </w:rPr>
              <w:t>走进数据世界</w:t>
            </w:r>
          </w:p>
          <w:p>
            <w:pPr>
              <w:spacing w:line="273" w:lineRule="auto"/>
              <w:rPr>
                <w:rFonts w:ascii="Arial"/>
                <w:sz w:val="21"/>
              </w:rPr>
            </w:pPr>
            <w:r/>
          </w:p>
          <w:p>
            <w:pPr>
              <w:spacing w:line="273" w:lineRule="auto"/>
              <w:rPr>
                <w:rFonts w:ascii="Arial"/>
                <w:sz w:val="21"/>
              </w:rPr>
            </w:pPr>
            <w:r/>
          </w:p>
          <w:p>
            <w:pPr>
              <w:ind w:left="441"/>
              <w:spacing w:before="59" w:line="221" w:lineRule="auto"/>
              <w:rPr>
                <w:rFonts w:ascii="SimHei" w:hAnsi="SimHei" w:eastAsia="SimHei" w:cs="SimHei"/>
                <w:sz w:val="18"/>
                <w:szCs w:val="18"/>
              </w:rPr>
            </w:pPr>
            <w:r>
              <w:rPr>
                <w:rFonts w:ascii="SimHei" w:hAnsi="SimHei" w:eastAsia="SimHei" w:cs="SimHei"/>
                <w:sz w:val="18"/>
                <w:szCs w:val="18"/>
                <w:color w:val="E7AB35"/>
                <w:spacing w:val="-10"/>
              </w:rPr>
              <w:t>发现数据价值</w:t>
            </w:r>
          </w:p>
          <w:p>
            <w:pPr>
              <w:spacing w:line="433" w:lineRule="auto"/>
              <w:rPr>
                <w:rFonts w:ascii="Arial"/>
                <w:sz w:val="21"/>
              </w:rPr>
            </w:pPr>
            <w:r/>
          </w:p>
          <w:p>
            <w:pPr>
              <w:ind w:left="441"/>
              <w:spacing w:before="58" w:line="224" w:lineRule="auto"/>
              <w:rPr>
                <w:rFonts w:ascii="YouYuan" w:hAnsi="YouYuan" w:eastAsia="YouYuan" w:cs="YouYuan"/>
                <w:sz w:val="18"/>
                <w:szCs w:val="18"/>
              </w:rPr>
            </w:pPr>
            <w:r>
              <w:rPr>
                <w:rFonts w:ascii="YouYuan" w:hAnsi="YouYuan" w:eastAsia="YouYuan" w:cs="YouYuan"/>
                <w:sz w:val="18"/>
                <w:szCs w:val="18"/>
                <w:color w:val="EB9B25"/>
                <w:spacing w:val="-8"/>
              </w:rPr>
              <w:t>工业数据隐患</w:t>
            </w:r>
          </w:p>
          <w:p>
            <w:pPr>
              <w:spacing w:line="430" w:lineRule="auto"/>
              <w:rPr>
                <w:rFonts w:ascii="Arial"/>
                <w:sz w:val="21"/>
              </w:rPr>
            </w:pPr>
            <w:r/>
          </w:p>
          <w:p>
            <w:pPr>
              <w:ind w:left="341"/>
              <w:spacing w:before="59" w:line="221" w:lineRule="auto"/>
              <w:rPr>
                <w:rFonts w:ascii="SimHei" w:hAnsi="SimHei" w:eastAsia="SimHei" w:cs="SimHei"/>
                <w:sz w:val="18"/>
                <w:szCs w:val="18"/>
              </w:rPr>
            </w:pPr>
            <w:r>
              <w:rPr>
                <w:rFonts w:ascii="SimHei" w:hAnsi="SimHei" w:eastAsia="SimHei" w:cs="SimHei"/>
                <w:sz w:val="18"/>
                <w:szCs w:val="18"/>
                <w:color w:val="D29232"/>
                <w:spacing w:val="-8"/>
              </w:rPr>
              <w:t>数据治理新思维</w:t>
            </w:r>
          </w:p>
          <w:p>
            <w:pPr>
              <w:spacing w:line="281" w:lineRule="auto"/>
              <w:rPr>
                <w:rFonts w:ascii="Arial"/>
                <w:sz w:val="21"/>
              </w:rPr>
            </w:pPr>
            <w:r/>
          </w:p>
          <w:p>
            <w:pPr>
              <w:ind w:left="341"/>
              <w:spacing w:before="58" w:line="221" w:lineRule="auto"/>
              <w:rPr>
                <w:rFonts w:ascii="YouYuan" w:hAnsi="YouYuan" w:eastAsia="YouYuan" w:cs="YouYuan"/>
                <w:sz w:val="18"/>
                <w:szCs w:val="18"/>
              </w:rPr>
            </w:pPr>
            <w:r>
              <w:rPr>
                <w:rFonts w:ascii="YouYuan" w:hAnsi="YouYuan" w:eastAsia="YouYuan" w:cs="YouYuan"/>
                <w:sz w:val="18"/>
                <w:szCs w:val="18"/>
                <w:color w:val="FE0101"/>
                <w:spacing w:val="-8"/>
              </w:rPr>
              <w:t>工业数据的分类</w:t>
            </w:r>
          </w:p>
          <w:p>
            <w:pPr>
              <w:spacing w:line="465" w:lineRule="auto"/>
              <w:rPr>
                <w:rFonts w:ascii="Arial"/>
                <w:sz w:val="21"/>
              </w:rPr>
            </w:pPr>
            <w:r/>
          </w:p>
          <w:p>
            <w:pPr>
              <w:ind w:left="341"/>
              <w:spacing w:before="59" w:line="221" w:lineRule="auto"/>
              <w:rPr>
                <w:rFonts w:ascii="SimHei" w:hAnsi="SimHei" w:eastAsia="SimHei" w:cs="SimHei"/>
                <w:sz w:val="18"/>
                <w:szCs w:val="18"/>
              </w:rPr>
            </w:pPr>
            <w:r>
              <w:rPr>
                <w:rFonts w:ascii="SimHei" w:hAnsi="SimHei" w:eastAsia="SimHei" w:cs="SimHei"/>
                <w:sz w:val="18"/>
                <w:szCs w:val="18"/>
                <w:color w:val="D69C2A"/>
                <w:spacing w:val="-8"/>
              </w:rPr>
              <w:t>工业数据的分级</w:t>
            </w:r>
          </w:p>
          <w:p>
            <w:pPr>
              <w:spacing w:line="247" w:lineRule="auto"/>
              <w:rPr>
                <w:rFonts w:ascii="Arial"/>
                <w:sz w:val="21"/>
              </w:rPr>
            </w:pPr>
            <w:r/>
          </w:p>
          <w:p>
            <w:pPr>
              <w:spacing w:line="247" w:lineRule="auto"/>
              <w:rPr>
                <w:rFonts w:ascii="Arial"/>
                <w:sz w:val="21"/>
              </w:rPr>
            </w:pPr>
            <w:r/>
          </w:p>
          <w:p>
            <w:pPr>
              <w:ind w:left="341"/>
              <w:spacing w:before="60" w:line="222" w:lineRule="auto"/>
              <w:rPr>
                <w:rFonts w:ascii="SimHei" w:hAnsi="SimHei" w:eastAsia="SimHei" w:cs="SimHei"/>
                <w:sz w:val="18"/>
                <w:szCs w:val="18"/>
              </w:rPr>
            </w:pPr>
            <w:r>
              <w:rPr>
                <w:rFonts w:ascii="SimHei" w:hAnsi="SimHei" w:eastAsia="SimHei" w:cs="SimHei"/>
                <w:sz w:val="18"/>
                <w:szCs w:val="18"/>
                <w:color w:val="F76E64"/>
                <w:spacing w:val="-8"/>
              </w:rPr>
              <w:t>工业数据的安全</w:t>
            </w:r>
          </w:p>
          <w:p>
            <w:pPr>
              <w:spacing w:line="402" w:lineRule="auto"/>
              <w:rPr>
                <w:rFonts w:ascii="Arial"/>
                <w:sz w:val="21"/>
              </w:rPr>
            </w:pPr>
            <w:r/>
          </w:p>
          <w:p>
            <w:pPr>
              <w:pStyle w:val="TableText"/>
              <w:ind w:left="621"/>
              <w:spacing w:before="59" w:line="219" w:lineRule="auto"/>
              <w:rPr>
                <w:sz w:val="18"/>
                <w:szCs w:val="18"/>
              </w:rPr>
            </w:pPr>
            <w:r>
              <w:rPr>
                <w:sz w:val="18"/>
                <w:szCs w:val="18"/>
                <w:color w:val="EA6464"/>
                <w:spacing w:val="-2"/>
              </w:rPr>
              <w:t>数据赋能</w:t>
            </w:r>
          </w:p>
          <w:p>
            <w:pPr>
              <w:spacing w:line="344" w:lineRule="auto"/>
              <w:rPr>
                <w:rFonts w:ascii="Arial"/>
                <w:sz w:val="21"/>
              </w:rPr>
            </w:pPr>
            <w:r/>
          </w:p>
          <w:p>
            <w:pPr>
              <w:ind w:left="611"/>
              <w:spacing w:before="59" w:line="222" w:lineRule="auto"/>
              <w:rPr>
                <w:rFonts w:ascii="SimHei" w:hAnsi="SimHei" w:eastAsia="SimHei" w:cs="SimHei"/>
                <w:sz w:val="18"/>
                <w:szCs w:val="18"/>
              </w:rPr>
            </w:pPr>
            <w:r>
              <w:rPr>
                <w:rFonts w:ascii="SimHei" w:hAnsi="SimHei" w:eastAsia="SimHei" w:cs="SimHei"/>
                <w:sz w:val="18"/>
                <w:szCs w:val="18"/>
                <w:color w:val="DE645C"/>
                <w:spacing w:val="-2"/>
              </w:rPr>
              <w:t>驱动数据</w:t>
            </w:r>
          </w:p>
          <w:p>
            <w:pPr>
              <w:spacing w:line="352" w:lineRule="auto"/>
              <w:rPr>
                <w:rFonts w:ascii="Arial"/>
                <w:sz w:val="21"/>
              </w:rPr>
            </w:pPr>
            <w:r/>
          </w:p>
          <w:p>
            <w:pPr>
              <w:spacing w:before="59" w:line="221" w:lineRule="auto"/>
              <w:jc w:val="right"/>
              <w:rPr>
                <w:rFonts w:ascii="SimHei" w:hAnsi="SimHei" w:eastAsia="SimHei" w:cs="SimHei"/>
                <w:sz w:val="18"/>
                <w:szCs w:val="18"/>
              </w:rPr>
            </w:pPr>
            <w:r>
              <w:rPr>
                <w:rFonts w:ascii="SimHei" w:hAnsi="SimHei" w:eastAsia="SimHei" w:cs="SimHei"/>
                <w:sz w:val="18"/>
                <w:szCs w:val="18"/>
                <w:color w:val="E4BD82"/>
                <w:spacing w:val="-11"/>
              </w:rPr>
              <w:t>数据</w:t>
            </w:r>
            <w:r>
              <w:rPr>
                <w:rFonts w:ascii="SimHei" w:hAnsi="SimHei" w:eastAsia="SimHei" w:cs="SimHei"/>
                <w:sz w:val="18"/>
                <w:szCs w:val="18"/>
                <w:color w:val="E4BD82"/>
                <w:spacing w:val="-10"/>
              </w:rPr>
              <w:t>商业模式升</w:t>
            </w:r>
            <w:r>
              <w:rPr>
                <w:rFonts w:ascii="SimHei" w:hAnsi="SimHei" w:eastAsia="SimHei" w:cs="SimHei"/>
                <w:sz w:val="18"/>
                <w:szCs w:val="18"/>
                <w:color w:val="E4BD82"/>
                <w:spacing w:val="-8"/>
              </w:rPr>
              <w:t>级</w:t>
            </w:r>
          </w:p>
          <w:p>
            <w:pPr>
              <w:spacing w:line="343" w:lineRule="auto"/>
              <w:rPr>
                <w:rFonts w:ascii="Arial"/>
                <w:sz w:val="21"/>
              </w:rPr>
            </w:pPr>
            <w:r/>
          </w:p>
          <w:p>
            <w:pPr>
              <w:ind w:left="441"/>
              <w:spacing w:before="59" w:line="221" w:lineRule="auto"/>
              <w:rPr>
                <w:rFonts w:ascii="SimHei" w:hAnsi="SimHei" w:eastAsia="SimHei" w:cs="SimHei"/>
                <w:sz w:val="18"/>
                <w:szCs w:val="18"/>
              </w:rPr>
            </w:pPr>
            <w:r>
              <w:rPr>
                <w:rFonts w:ascii="SimHei" w:hAnsi="SimHei" w:eastAsia="SimHei" w:cs="SimHei"/>
                <w:sz w:val="18"/>
                <w:szCs w:val="18"/>
                <w:color w:val="E69823"/>
                <w:spacing w:val="-8"/>
              </w:rPr>
              <w:t>数据流通体系</w:t>
            </w:r>
          </w:p>
          <w:p>
            <w:pPr>
              <w:spacing w:line="324" w:lineRule="auto"/>
              <w:rPr>
                <w:rFonts w:ascii="Arial"/>
                <w:sz w:val="21"/>
              </w:rPr>
            </w:pPr>
            <w:r/>
          </w:p>
          <w:p>
            <w:pPr>
              <w:spacing w:before="59" w:line="221" w:lineRule="auto"/>
              <w:jc w:val="right"/>
              <w:rPr>
                <w:rFonts w:ascii="SimHei" w:hAnsi="SimHei" w:eastAsia="SimHei" w:cs="SimHei"/>
                <w:sz w:val="18"/>
                <w:szCs w:val="18"/>
              </w:rPr>
            </w:pPr>
            <w:r>
              <w:rPr>
                <w:rFonts w:ascii="SimHei" w:hAnsi="SimHei" w:eastAsia="SimHei" w:cs="SimHei"/>
                <w:sz w:val="18"/>
                <w:szCs w:val="18"/>
                <w:color w:val="A8741A"/>
                <w:spacing w:val="-11"/>
              </w:rPr>
              <w:t>数据裂变</w:t>
            </w:r>
            <w:r>
              <w:rPr>
                <w:rFonts w:ascii="SimHei" w:hAnsi="SimHei" w:eastAsia="SimHei" w:cs="SimHei"/>
                <w:sz w:val="18"/>
                <w:szCs w:val="18"/>
                <w:color w:val="A8741A"/>
                <w:spacing w:val="-10"/>
              </w:rPr>
              <w:t>重塑网</w:t>
            </w:r>
            <w:r>
              <w:rPr>
                <w:rFonts w:ascii="SimHei" w:hAnsi="SimHei" w:eastAsia="SimHei" w:cs="SimHei"/>
                <w:sz w:val="18"/>
                <w:szCs w:val="18"/>
                <w:color w:val="A8741A"/>
                <w:spacing w:val="-6"/>
              </w:rPr>
              <w:t>络</w:t>
            </w:r>
          </w:p>
        </w:tc>
      </w:tr>
    </w:tbl>
    <w:p>
      <w:pPr>
        <w:ind w:left="640"/>
        <w:spacing w:before="277" w:line="225" w:lineRule="auto"/>
        <w:rPr>
          <w:rFonts w:ascii="YouYuan" w:hAnsi="YouYuan" w:eastAsia="YouYuan" w:cs="YouYuan"/>
          <w:sz w:val="18"/>
          <w:szCs w:val="18"/>
        </w:rPr>
      </w:pPr>
      <w:r>
        <w:rPr>
          <w:rFonts w:ascii="YouYuan" w:hAnsi="YouYuan" w:eastAsia="YouYuan" w:cs="YouYuan"/>
          <w:sz w:val="18"/>
          <w:szCs w:val="18"/>
          <w:spacing w:val="-14"/>
          <w:w w:val="98"/>
        </w:rPr>
        <w:t>分类建议：工业数据</w:t>
      </w:r>
    </w:p>
    <w:p>
      <w:pPr>
        <w:ind w:left="640"/>
        <w:spacing w:before="55" w:line="187" w:lineRule="auto"/>
        <w:rPr>
          <w:rFonts w:ascii="SimSun" w:hAnsi="SimSun" w:eastAsia="SimSun" w:cs="SimSun"/>
          <w:sz w:val="18"/>
          <w:szCs w:val="18"/>
        </w:rPr>
      </w:pPr>
      <w:r>
        <w:rPr>
          <w:rFonts w:ascii="SimHei" w:hAnsi="SimHei" w:eastAsia="SimHei" w:cs="SimHei"/>
          <w:sz w:val="18"/>
          <w:szCs w:val="18"/>
          <w:spacing w:val="-10"/>
        </w:rPr>
        <w:t>人民邮电出版社网址：</w:t>
      </w:r>
      <w:r>
        <w:rPr>
          <w:rFonts w:ascii="SimHei" w:hAnsi="SimHei" w:eastAsia="SimHei" w:cs="SimHei"/>
          <w:sz w:val="18"/>
          <w:szCs w:val="18"/>
          <w:spacing w:val="-33"/>
        </w:rPr>
        <w:t xml:space="preserve"> </w:t>
      </w:r>
      <w:r>
        <w:rPr>
          <w:rFonts w:ascii="SimSun" w:hAnsi="SimSun" w:eastAsia="SimSun" w:cs="SimSun"/>
          <w:sz w:val="18"/>
          <w:szCs w:val="18"/>
          <w:spacing w:val="-10"/>
        </w:rPr>
        <w:t>Wwwptpress.com.cn</w:t>
      </w:r>
    </w:p>
    <w:p>
      <w:pPr>
        <w:pStyle w:val="BodyText"/>
        <w:spacing w:line="14" w:lineRule="auto"/>
        <w:rPr>
          <w:sz w:val="2"/>
        </w:rPr>
      </w:pPr>
      <w:r>
        <w:rPr>
          <w:sz w:val="2"/>
          <w:szCs w:val="2"/>
        </w:rPr>
        <w:br w:type="column"/>
      </w:r>
    </w:p>
    <w:p>
      <w:pPr>
        <w:spacing w:line="197" w:lineRule="auto"/>
        <w:rPr>
          <w:rFonts w:ascii="SimHei" w:hAnsi="SimHei" w:eastAsia="SimHei" w:cs="SimHei"/>
          <w:sz w:val="14"/>
          <w:szCs w:val="14"/>
        </w:rPr>
      </w:pPr>
      <w:r>
        <w:rPr>
          <w:rFonts w:ascii="SimHei" w:hAnsi="SimHei" w:eastAsia="SimHei" w:cs="SimHei"/>
          <w:sz w:val="14"/>
          <w:szCs w:val="14"/>
          <w:color w:val="F75656"/>
          <w:spacing w:val="-8"/>
        </w:rPr>
        <w:t>工业数据的概念</w:t>
      </w:r>
    </w:p>
    <w:p>
      <w:pPr>
        <w:spacing w:line="197" w:lineRule="auto"/>
        <w:rPr>
          <w:rFonts w:ascii="SimSun" w:hAnsi="SimSun" w:eastAsia="SimSun" w:cs="SimSun"/>
          <w:sz w:val="14"/>
          <w:szCs w:val="14"/>
        </w:rPr>
      </w:pPr>
      <w:r>
        <w:rPr>
          <w:rFonts w:ascii="SimSun" w:hAnsi="SimSun" w:eastAsia="SimSun" w:cs="SimSun"/>
          <w:sz w:val="14"/>
          <w:szCs w:val="14"/>
          <w:color w:val="EC6363"/>
          <w:spacing w:val="-8"/>
        </w:rPr>
        <w:t>工业数据的内涵</w:t>
      </w:r>
    </w:p>
    <w:p>
      <w:pPr>
        <w:spacing w:line="209" w:lineRule="auto"/>
        <w:rPr>
          <w:rFonts w:ascii="SimSun" w:hAnsi="SimSun" w:eastAsia="SimSun" w:cs="SimSun"/>
          <w:sz w:val="14"/>
          <w:szCs w:val="14"/>
        </w:rPr>
      </w:pPr>
      <w:r>
        <w:rPr>
          <w:rFonts w:ascii="SimSun" w:hAnsi="SimSun" w:eastAsia="SimSun" w:cs="SimSun"/>
          <w:sz w:val="14"/>
          <w:szCs w:val="14"/>
          <w:color w:val="EC6363"/>
          <w:spacing w:val="-8"/>
        </w:rPr>
        <w:t>工业数据的特征</w:t>
      </w:r>
    </w:p>
    <w:p>
      <w:pPr>
        <w:spacing w:line="195" w:lineRule="auto"/>
        <w:rPr>
          <w:rFonts w:ascii="SimHei" w:hAnsi="SimHei" w:eastAsia="SimHei" w:cs="SimHei"/>
          <w:sz w:val="14"/>
          <w:szCs w:val="14"/>
        </w:rPr>
      </w:pPr>
      <w:r>
        <w:rPr>
          <w:rFonts w:ascii="SimHei" w:hAnsi="SimHei" w:eastAsia="SimHei" w:cs="SimHei"/>
          <w:sz w:val="14"/>
          <w:szCs w:val="14"/>
          <w:color w:val="E34248"/>
          <w:spacing w:val="-12"/>
        </w:rPr>
        <w:t>工业数据的历史发展与演进</w:t>
      </w:r>
    </w:p>
    <w:p>
      <w:pPr>
        <w:spacing w:line="198" w:lineRule="auto"/>
        <w:rPr>
          <w:rFonts w:ascii="SimHei" w:hAnsi="SimHei" w:eastAsia="SimHei" w:cs="SimHei"/>
          <w:sz w:val="14"/>
          <w:szCs w:val="14"/>
        </w:rPr>
      </w:pPr>
      <w:r>
        <w:rPr>
          <w:rFonts w:ascii="SimHei" w:hAnsi="SimHei" w:eastAsia="SimHei" w:cs="SimHei"/>
          <w:sz w:val="14"/>
          <w:szCs w:val="14"/>
          <w:color w:val="E34248"/>
          <w:spacing w:val="-10"/>
        </w:rPr>
        <w:t>探索工业数据之旅</w:t>
      </w:r>
    </w:p>
    <w:p>
      <w:pPr>
        <w:spacing w:before="3" w:line="219" w:lineRule="auto"/>
        <w:rPr>
          <w:rFonts w:ascii="SimSun" w:hAnsi="SimSun" w:eastAsia="SimSun" w:cs="SimSun"/>
          <w:sz w:val="14"/>
          <w:szCs w:val="14"/>
        </w:rPr>
      </w:pPr>
      <w:r>
        <w:rPr>
          <w:rFonts w:ascii="SimSun" w:hAnsi="SimSun" w:eastAsia="SimSun" w:cs="SimSun"/>
          <w:sz w:val="14"/>
          <w:szCs w:val="14"/>
          <w:color w:val="E34248"/>
          <w:spacing w:val="-6"/>
        </w:rPr>
        <w:t>解锁工业数据之谜</w:t>
      </w:r>
    </w:p>
    <w:p>
      <w:pPr>
        <w:spacing w:before="123" w:line="224" w:lineRule="auto"/>
        <w:rPr>
          <w:rFonts w:ascii="SimSun" w:hAnsi="SimSun" w:eastAsia="SimSun" w:cs="SimSun"/>
          <w:sz w:val="14"/>
          <w:szCs w:val="14"/>
        </w:rPr>
      </w:pPr>
      <w:r>
        <w:rPr>
          <w:rFonts w:ascii="SimSun" w:hAnsi="SimSun" w:eastAsia="SimSun" w:cs="SimSun"/>
          <w:sz w:val="14"/>
          <w:szCs w:val="14"/>
          <w:color w:val="FD5E5E"/>
          <w:spacing w:val="-11"/>
        </w:rPr>
        <w:t>从政府战略视角看工业数据</w:t>
      </w:r>
    </w:p>
    <w:p>
      <w:pPr>
        <w:spacing w:before="1" w:line="210" w:lineRule="auto"/>
        <w:rPr>
          <w:rFonts w:ascii="SimSun" w:hAnsi="SimSun" w:eastAsia="SimSun" w:cs="SimSun"/>
          <w:sz w:val="14"/>
          <w:szCs w:val="14"/>
        </w:rPr>
      </w:pPr>
      <w:r>
        <w:rPr>
          <w:rFonts w:ascii="SimSun" w:hAnsi="SimSun" w:eastAsia="SimSun" w:cs="SimSun"/>
          <w:sz w:val="14"/>
          <w:szCs w:val="14"/>
          <w:color w:val="FD5E5E"/>
          <w:spacing w:val="-11"/>
        </w:rPr>
        <w:t>从产业发展视角看工业数据</w:t>
      </w:r>
    </w:p>
    <w:p>
      <w:pPr>
        <w:spacing w:line="218" w:lineRule="auto"/>
        <w:rPr>
          <w:rFonts w:ascii="SimSun" w:hAnsi="SimSun" w:eastAsia="SimSun" w:cs="SimSun"/>
          <w:sz w:val="14"/>
          <w:szCs w:val="14"/>
        </w:rPr>
      </w:pPr>
      <w:r>
        <w:rPr>
          <w:rFonts w:ascii="SimSun" w:hAnsi="SimSun" w:eastAsia="SimSun" w:cs="SimSun"/>
          <w:sz w:val="14"/>
          <w:szCs w:val="14"/>
          <w:color w:val="FD5E5E"/>
          <w:spacing w:val="-11"/>
        </w:rPr>
        <w:t>从企业竞争视角看工业数据</w:t>
      </w:r>
    </w:p>
    <w:p>
      <w:pPr>
        <w:spacing w:before="144" w:line="198" w:lineRule="auto"/>
        <w:rPr>
          <w:rFonts w:ascii="SimHei" w:hAnsi="SimHei" w:eastAsia="SimHei" w:cs="SimHei"/>
          <w:sz w:val="14"/>
          <w:szCs w:val="14"/>
        </w:rPr>
      </w:pPr>
      <w:r>
        <w:rPr>
          <w:rFonts w:ascii="SimHei" w:hAnsi="SimHei" w:eastAsia="SimHei" w:cs="SimHei"/>
          <w:sz w:val="14"/>
          <w:szCs w:val="14"/>
          <w:color w:val="FDAB30"/>
          <w:spacing w:val="-10"/>
        </w:rPr>
        <w:t>采集能力尚待提升</w:t>
      </w:r>
    </w:p>
    <w:p>
      <w:pPr>
        <w:spacing w:line="197" w:lineRule="auto"/>
        <w:rPr>
          <w:rFonts w:ascii="SimHei" w:hAnsi="SimHei" w:eastAsia="SimHei" w:cs="SimHei"/>
          <w:sz w:val="14"/>
          <w:szCs w:val="14"/>
        </w:rPr>
      </w:pPr>
      <w:r>
        <w:rPr>
          <w:rFonts w:ascii="SimHei" w:hAnsi="SimHei" w:eastAsia="SimHei" w:cs="SimHei"/>
          <w:sz w:val="14"/>
          <w:szCs w:val="14"/>
          <w:color w:val="F26969"/>
          <w:spacing w:val="-10"/>
        </w:rPr>
        <w:t>管理能力相对不足</w:t>
      </w:r>
    </w:p>
    <w:p>
      <w:pPr>
        <w:spacing w:before="1" w:line="200" w:lineRule="auto"/>
        <w:rPr>
          <w:rFonts w:ascii="SimHei" w:hAnsi="SimHei" w:eastAsia="SimHei" w:cs="SimHei"/>
          <w:sz w:val="14"/>
          <w:szCs w:val="14"/>
        </w:rPr>
      </w:pPr>
      <w:r>
        <w:rPr>
          <w:rFonts w:ascii="SimHei" w:hAnsi="SimHei" w:eastAsia="SimHei" w:cs="SimHei"/>
          <w:sz w:val="14"/>
          <w:szCs w:val="14"/>
          <w:color w:val="EB6060"/>
          <w:spacing w:val="-9"/>
        </w:rPr>
        <w:t>开发意识略显薄弱</w:t>
      </w:r>
    </w:p>
    <w:p>
      <w:pPr>
        <w:spacing w:line="223" w:lineRule="auto"/>
        <w:rPr>
          <w:rFonts w:ascii="YouYuan" w:hAnsi="YouYuan" w:eastAsia="YouYuan" w:cs="YouYuan"/>
          <w:sz w:val="14"/>
          <w:szCs w:val="14"/>
        </w:rPr>
      </w:pPr>
      <w:r>
        <w:rPr>
          <w:rFonts w:ascii="YouYuan" w:hAnsi="YouYuan" w:eastAsia="YouYuan" w:cs="YouYuan"/>
          <w:sz w:val="14"/>
          <w:szCs w:val="14"/>
          <w:color w:val="FA5F5A"/>
          <w:spacing w:val="-9"/>
        </w:rPr>
        <w:t>安全隐患日渐突出</w:t>
      </w:r>
    </w:p>
    <w:p>
      <w:pPr>
        <w:spacing w:before="148" w:line="180" w:lineRule="auto"/>
        <w:rPr>
          <w:rFonts w:ascii="SimHei" w:hAnsi="SimHei" w:eastAsia="SimHei" w:cs="SimHei"/>
          <w:sz w:val="14"/>
          <w:szCs w:val="14"/>
        </w:rPr>
      </w:pPr>
      <w:r>
        <w:rPr>
          <w:rFonts w:ascii="SimHei" w:hAnsi="SimHei" w:eastAsia="SimHei" w:cs="SimHei"/>
          <w:sz w:val="14"/>
          <w:szCs w:val="14"/>
          <w:color w:val="DBA12E"/>
          <w:spacing w:val="-12"/>
        </w:rPr>
        <w:t>避免工业数据治理的常见误区</w:t>
      </w:r>
    </w:p>
    <w:p>
      <w:pPr>
        <w:spacing w:line="220" w:lineRule="auto"/>
        <w:rPr>
          <w:rFonts w:ascii="SimHei" w:hAnsi="SimHei" w:eastAsia="SimHei" w:cs="SimHei"/>
          <w:sz w:val="14"/>
          <w:szCs w:val="14"/>
        </w:rPr>
      </w:pPr>
      <w:r>
        <w:rPr>
          <w:rFonts w:ascii="SimHei" w:hAnsi="SimHei" w:eastAsia="SimHei" w:cs="SimHei"/>
          <w:sz w:val="14"/>
          <w:szCs w:val="14"/>
          <w:color w:val="FB6060"/>
          <w:spacing w:val="-12"/>
        </w:rPr>
        <w:t>秉持工业数据治理的基本原则</w:t>
      </w:r>
    </w:p>
    <w:p>
      <w:pPr>
        <w:spacing w:before="1" w:line="218" w:lineRule="auto"/>
        <w:rPr>
          <w:rFonts w:ascii="SimHei" w:hAnsi="SimHei" w:eastAsia="SimHei" w:cs="SimHei"/>
          <w:sz w:val="14"/>
          <w:szCs w:val="14"/>
        </w:rPr>
      </w:pPr>
      <w:r>
        <w:rPr>
          <w:rFonts w:ascii="SimHei" w:hAnsi="SimHei" w:eastAsia="SimHei" w:cs="SimHei"/>
          <w:sz w:val="14"/>
          <w:szCs w:val="14"/>
          <w:color w:val="FB6060"/>
          <w:spacing w:val="-12"/>
        </w:rPr>
        <w:t>遵循工业数据治理的治理路径</w:t>
      </w:r>
    </w:p>
    <w:p>
      <w:pPr>
        <w:spacing w:before="141" w:line="212" w:lineRule="auto"/>
        <w:rPr>
          <w:rFonts w:ascii="SimHei" w:hAnsi="SimHei" w:eastAsia="SimHei" w:cs="SimHei"/>
          <w:sz w:val="14"/>
          <w:szCs w:val="14"/>
        </w:rPr>
      </w:pPr>
      <w:r>
        <w:rPr>
          <w:rFonts w:ascii="SimHei" w:hAnsi="SimHei" w:eastAsia="SimHei" w:cs="SimHei"/>
          <w:sz w:val="14"/>
          <w:szCs w:val="14"/>
          <w:color w:val="EA6464"/>
          <w:spacing w:val="-8"/>
        </w:rPr>
        <w:t>盘点数据资源</w:t>
      </w:r>
    </w:p>
    <w:p>
      <w:pPr>
        <w:spacing w:before="1" w:line="184" w:lineRule="auto"/>
        <w:rPr>
          <w:rFonts w:ascii="SimSun" w:hAnsi="SimSun" w:eastAsia="SimSun" w:cs="SimSun"/>
          <w:sz w:val="14"/>
          <w:szCs w:val="14"/>
        </w:rPr>
      </w:pPr>
      <w:r>
        <w:rPr>
          <w:rFonts w:ascii="SimSun" w:hAnsi="SimSun" w:eastAsia="SimSun" w:cs="SimSun"/>
          <w:sz w:val="14"/>
          <w:szCs w:val="14"/>
          <w:color w:val="FD7773"/>
          <w:spacing w:val="-9"/>
        </w:rPr>
        <w:t>构建数据标识体系</w:t>
      </w:r>
    </w:p>
    <w:p>
      <w:pPr>
        <w:spacing w:line="219" w:lineRule="auto"/>
        <w:rPr>
          <w:rFonts w:ascii="SimSun" w:hAnsi="SimSun" w:eastAsia="SimSun" w:cs="SimSun"/>
          <w:sz w:val="14"/>
          <w:szCs w:val="14"/>
        </w:rPr>
      </w:pPr>
      <w:r>
        <w:rPr>
          <w:rFonts w:ascii="SimSun" w:hAnsi="SimSun" w:eastAsia="SimSun" w:cs="SimSun"/>
          <w:sz w:val="14"/>
          <w:szCs w:val="14"/>
          <w:color w:val="FD7773"/>
          <w:spacing w:val="-10"/>
        </w:rPr>
        <w:t>规范数据分类管理</w:t>
      </w:r>
    </w:p>
    <w:p>
      <w:pPr>
        <w:spacing w:before="133" w:line="186" w:lineRule="auto"/>
        <w:rPr>
          <w:rFonts w:ascii="SimHei" w:hAnsi="SimHei" w:eastAsia="SimHei" w:cs="SimHei"/>
          <w:sz w:val="14"/>
          <w:szCs w:val="14"/>
        </w:rPr>
      </w:pPr>
      <w:r>
        <w:rPr>
          <w:rFonts w:ascii="SimHei" w:hAnsi="SimHei" w:eastAsia="SimHei" w:cs="SimHei"/>
          <w:sz w:val="14"/>
          <w:szCs w:val="14"/>
          <w:color w:val="E24848"/>
          <w:spacing w:val="-8"/>
        </w:rPr>
        <w:t>设计分级体系</w:t>
      </w:r>
    </w:p>
    <w:p>
      <w:pPr>
        <w:spacing w:line="223" w:lineRule="auto"/>
        <w:rPr>
          <w:rFonts w:ascii="SimHei" w:hAnsi="SimHei" w:eastAsia="SimHei" w:cs="SimHei"/>
          <w:sz w:val="14"/>
          <w:szCs w:val="14"/>
        </w:rPr>
      </w:pPr>
      <w:r>
        <w:rPr>
          <w:rFonts w:ascii="SimHei" w:hAnsi="SimHei" w:eastAsia="SimHei" w:cs="SimHei"/>
          <w:sz w:val="14"/>
          <w:szCs w:val="14"/>
          <w:color w:val="EC5757"/>
          <w:spacing w:val="-8"/>
        </w:rPr>
        <w:t>开展分级管理</w:t>
      </w:r>
    </w:p>
    <w:p>
      <w:pPr>
        <w:spacing w:line="197" w:lineRule="auto"/>
        <w:rPr>
          <w:rFonts w:ascii="SimHei" w:hAnsi="SimHei" w:eastAsia="SimHei" w:cs="SimHei"/>
          <w:sz w:val="14"/>
          <w:szCs w:val="14"/>
        </w:rPr>
      </w:pPr>
      <w:r>
        <w:rPr>
          <w:rFonts w:ascii="SimHei" w:hAnsi="SimHei" w:eastAsia="SimHei" w:cs="SimHei"/>
          <w:sz w:val="14"/>
          <w:szCs w:val="14"/>
          <w:color w:val="EC5757"/>
          <w:spacing w:val="-7"/>
        </w:rPr>
        <w:t>开展分级保护</w:t>
      </w:r>
    </w:p>
    <w:p>
      <w:pPr>
        <w:spacing w:before="1" w:line="220" w:lineRule="auto"/>
        <w:rPr>
          <w:rFonts w:ascii="YouYuan" w:hAnsi="YouYuan" w:eastAsia="YouYuan" w:cs="YouYuan"/>
          <w:sz w:val="14"/>
          <w:szCs w:val="14"/>
        </w:rPr>
      </w:pPr>
      <w:r>
        <w:rPr>
          <w:rFonts w:ascii="YouYuan" w:hAnsi="YouYuan" w:eastAsia="YouYuan" w:cs="YouYuan"/>
          <w:sz w:val="14"/>
          <w:szCs w:val="14"/>
          <w:color w:val="E84C51"/>
          <w:spacing w:val="-5"/>
          <w:w w:val="97"/>
        </w:rPr>
        <w:t>实现数据的差异化保护</w:t>
      </w:r>
    </w:p>
    <w:p>
      <w:pPr>
        <w:spacing w:before="142" w:line="198" w:lineRule="auto"/>
        <w:rPr>
          <w:rFonts w:ascii="SimHei" w:hAnsi="SimHei" w:eastAsia="SimHei" w:cs="SimHei"/>
          <w:sz w:val="14"/>
          <w:szCs w:val="14"/>
        </w:rPr>
      </w:pPr>
      <w:r>
        <w:rPr>
          <w:rFonts w:ascii="SimHei" w:hAnsi="SimHei" w:eastAsia="SimHei" w:cs="SimHei"/>
          <w:sz w:val="14"/>
          <w:szCs w:val="14"/>
          <w:color w:val="F87171"/>
          <w:spacing w:val="-9"/>
        </w:rPr>
        <w:t>数据安全技术基础</w:t>
      </w:r>
    </w:p>
    <w:p>
      <w:pPr>
        <w:spacing w:line="198" w:lineRule="auto"/>
        <w:rPr>
          <w:rFonts w:ascii="SimHei" w:hAnsi="SimHei" w:eastAsia="SimHei" w:cs="SimHei"/>
          <w:sz w:val="14"/>
          <w:szCs w:val="14"/>
        </w:rPr>
      </w:pPr>
      <w:r>
        <w:rPr>
          <w:rFonts w:ascii="SimHei" w:hAnsi="SimHei" w:eastAsia="SimHei" w:cs="SimHei"/>
          <w:sz w:val="14"/>
          <w:szCs w:val="14"/>
          <w:color w:val="F96D63"/>
          <w:spacing w:val="-8"/>
        </w:rPr>
        <w:t>安全防护体系</w:t>
      </w:r>
    </w:p>
    <w:p>
      <w:pPr>
        <w:spacing w:before="1" w:line="198" w:lineRule="auto"/>
        <w:rPr>
          <w:rFonts w:ascii="SimHei" w:hAnsi="SimHei" w:eastAsia="SimHei" w:cs="SimHei"/>
          <w:sz w:val="14"/>
          <w:szCs w:val="14"/>
        </w:rPr>
      </w:pPr>
      <w:r>
        <w:rPr>
          <w:rFonts w:ascii="SimHei" w:hAnsi="SimHei" w:eastAsia="SimHei" w:cs="SimHei"/>
          <w:sz w:val="14"/>
          <w:szCs w:val="14"/>
          <w:color w:val="F76A65"/>
          <w:spacing w:val="-8"/>
        </w:rPr>
        <w:t>安全管理策略</w:t>
      </w:r>
    </w:p>
    <w:p>
      <w:pPr>
        <w:spacing w:line="219" w:lineRule="auto"/>
        <w:rPr>
          <w:rFonts w:ascii="SimSun" w:hAnsi="SimSun" w:eastAsia="SimSun" w:cs="SimSun"/>
          <w:sz w:val="14"/>
          <w:szCs w:val="14"/>
        </w:rPr>
      </w:pPr>
      <w:r>
        <w:rPr>
          <w:rFonts w:ascii="SimSun" w:hAnsi="SimSun" w:eastAsia="SimSun" w:cs="SimSun"/>
          <w:sz w:val="14"/>
          <w:szCs w:val="14"/>
          <w:color w:val="E9595E"/>
          <w:spacing w:val="-11"/>
        </w:rPr>
        <w:t>完善数据安全保障体系</w:t>
      </w:r>
    </w:p>
    <w:p>
      <w:pPr>
        <w:spacing w:before="144" w:line="224" w:lineRule="auto"/>
        <w:rPr>
          <w:rFonts w:ascii="SimSun" w:hAnsi="SimSun" w:eastAsia="SimSun" w:cs="SimSun"/>
          <w:sz w:val="14"/>
          <w:szCs w:val="14"/>
        </w:rPr>
      </w:pPr>
      <w:r>
        <w:rPr>
          <w:rFonts w:ascii="SimSun" w:hAnsi="SimSun" w:eastAsia="SimSun" w:cs="SimSun"/>
          <w:sz w:val="14"/>
          <w:szCs w:val="14"/>
          <w:color w:val="FB7167"/>
          <w:spacing w:val="-8"/>
        </w:rPr>
        <w:t>生产要素数据化</w:t>
      </w:r>
    </w:p>
    <w:p>
      <w:pPr>
        <w:spacing w:before="1" w:line="210" w:lineRule="auto"/>
        <w:rPr>
          <w:rFonts w:ascii="SimSun" w:hAnsi="SimSun" w:eastAsia="SimSun" w:cs="SimSun"/>
          <w:sz w:val="14"/>
          <w:szCs w:val="14"/>
        </w:rPr>
      </w:pPr>
      <w:r>
        <w:rPr>
          <w:rFonts w:ascii="SimSun" w:hAnsi="SimSun" w:eastAsia="SimSun" w:cs="SimSun"/>
          <w:sz w:val="14"/>
          <w:szCs w:val="14"/>
          <w:color w:val="FB7167"/>
          <w:spacing w:val="-8"/>
        </w:rPr>
        <w:t>产业创新网络化</w:t>
      </w:r>
    </w:p>
    <w:p>
      <w:pPr>
        <w:spacing w:line="219" w:lineRule="auto"/>
        <w:rPr>
          <w:rFonts w:ascii="SimSun" w:hAnsi="SimSun" w:eastAsia="SimSun" w:cs="SimSun"/>
          <w:sz w:val="14"/>
          <w:szCs w:val="14"/>
        </w:rPr>
      </w:pPr>
      <w:r>
        <w:rPr>
          <w:rFonts w:ascii="SimSun" w:hAnsi="SimSun" w:eastAsia="SimSun" w:cs="SimSun"/>
          <w:sz w:val="14"/>
          <w:szCs w:val="14"/>
          <w:color w:val="FB7167"/>
          <w:spacing w:val="-6"/>
        </w:rPr>
        <w:t>生产方式现代化</w:t>
      </w:r>
    </w:p>
    <w:p>
      <w:pPr>
        <w:spacing w:before="143" w:line="191" w:lineRule="auto"/>
        <w:rPr>
          <w:rFonts w:ascii="SimSun" w:hAnsi="SimSun" w:eastAsia="SimSun" w:cs="SimSun"/>
          <w:sz w:val="14"/>
          <w:szCs w:val="14"/>
        </w:rPr>
      </w:pPr>
      <w:r>
        <w:rPr>
          <w:rFonts w:ascii="SimSun" w:hAnsi="SimSun" w:eastAsia="SimSun" w:cs="SimSun"/>
          <w:sz w:val="14"/>
          <w:szCs w:val="14"/>
          <w:color w:val="E54F4F"/>
          <w:spacing w:val="-8"/>
        </w:rPr>
        <w:t>市场营销数字化</w:t>
      </w:r>
    </w:p>
    <w:p>
      <w:pPr>
        <w:spacing w:before="1" w:line="199" w:lineRule="auto"/>
        <w:rPr>
          <w:rFonts w:ascii="SimSun" w:hAnsi="SimSun" w:eastAsia="SimSun" w:cs="SimSun"/>
          <w:sz w:val="14"/>
          <w:szCs w:val="14"/>
        </w:rPr>
      </w:pPr>
      <w:r>
        <w:rPr>
          <w:rFonts w:ascii="SimSun" w:hAnsi="SimSun" w:eastAsia="SimSun" w:cs="SimSun"/>
          <w:sz w:val="14"/>
          <w:szCs w:val="14"/>
          <w:color w:val="E54F4F"/>
          <w:spacing w:val="-8"/>
        </w:rPr>
        <w:t>管理运营实时化</w:t>
      </w:r>
    </w:p>
    <w:p>
      <w:pPr>
        <w:spacing w:before="4" w:line="219" w:lineRule="auto"/>
        <w:rPr>
          <w:rFonts w:ascii="SimSun" w:hAnsi="SimSun" w:eastAsia="SimSun" w:cs="SimSun"/>
          <w:sz w:val="14"/>
          <w:szCs w:val="14"/>
        </w:rPr>
      </w:pPr>
      <w:r>
        <w:rPr>
          <w:rFonts w:ascii="SimSun" w:hAnsi="SimSun" w:eastAsia="SimSun" w:cs="SimSun"/>
          <w:sz w:val="14"/>
          <w:szCs w:val="14"/>
          <w:color w:val="E54F4F"/>
          <w:spacing w:val="-8"/>
        </w:rPr>
        <w:t>战路决策智能化</w:t>
      </w:r>
    </w:p>
    <w:p>
      <w:pPr>
        <w:spacing w:before="133" w:line="225" w:lineRule="auto"/>
        <w:rPr>
          <w:rFonts w:ascii="SimSun" w:hAnsi="SimSun" w:eastAsia="SimSun" w:cs="SimSun"/>
          <w:sz w:val="14"/>
          <w:szCs w:val="14"/>
        </w:rPr>
      </w:pPr>
      <w:r>
        <w:rPr>
          <w:rFonts w:ascii="SimSun" w:hAnsi="SimSun" w:eastAsia="SimSun" w:cs="SimSun"/>
          <w:sz w:val="14"/>
          <w:szCs w:val="14"/>
          <w:color w:val="FD6C67"/>
          <w:spacing w:val="-8"/>
        </w:rPr>
        <w:t>数据资产社会化</w:t>
      </w:r>
    </w:p>
    <w:p>
      <w:pPr>
        <w:spacing w:before="1" w:line="197" w:lineRule="auto"/>
        <w:rPr>
          <w:rFonts w:ascii="SimSun" w:hAnsi="SimSun" w:eastAsia="SimSun" w:cs="SimSun"/>
          <w:sz w:val="14"/>
          <w:szCs w:val="14"/>
        </w:rPr>
      </w:pPr>
      <w:r>
        <w:rPr>
          <w:rFonts w:ascii="SimSun" w:hAnsi="SimSun" w:eastAsia="SimSun" w:cs="SimSun"/>
          <w:sz w:val="14"/>
          <w:szCs w:val="14"/>
          <w:color w:val="FD6C67"/>
          <w:spacing w:val="-8"/>
        </w:rPr>
        <w:t>产品服务数学化</w:t>
      </w:r>
    </w:p>
    <w:p>
      <w:pPr>
        <w:spacing w:line="219" w:lineRule="auto"/>
        <w:rPr>
          <w:rFonts w:ascii="SimSun" w:hAnsi="SimSun" w:eastAsia="SimSun" w:cs="SimSun"/>
          <w:sz w:val="14"/>
          <w:szCs w:val="14"/>
        </w:rPr>
      </w:pPr>
      <w:r>
        <w:rPr>
          <w:rFonts w:ascii="SimSun" w:hAnsi="SimSun" w:eastAsia="SimSun" w:cs="SimSun"/>
          <w:sz w:val="14"/>
          <w:szCs w:val="14"/>
          <w:color w:val="FD6C67"/>
          <w:spacing w:val="-8"/>
        </w:rPr>
        <w:t>核心能力共享化</w:t>
      </w:r>
    </w:p>
    <w:p>
      <w:pPr>
        <w:spacing w:before="143" w:line="219" w:lineRule="auto"/>
        <w:rPr>
          <w:rFonts w:ascii="YouYuan" w:hAnsi="YouYuan" w:eastAsia="YouYuan" w:cs="YouYuan"/>
          <w:sz w:val="14"/>
          <w:szCs w:val="14"/>
        </w:rPr>
      </w:pPr>
      <w:r>
        <w:rPr>
          <w:rFonts w:ascii="YouYuan" w:hAnsi="YouYuan" w:eastAsia="YouYuan" w:cs="YouYuan"/>
          <w:sz w:val="14"/>
          <w:szCs w:val="14"/>
          <w:color w:val="F40109"/>
          <w:spacing w:val="-4"/>
          <w:w w:val="97"/>
        </w:rPr>
        <w:t>企业级数据集成</w:t>
      </w:r>
    </w:p>
    <w:p>
      <w:pPr>
        <w:spacing w:line="110" w:lineRule="exact"/>
        <w:rPr>
          <w:rFonts w:ascii="YouYuan" w:hAnsi="YouYuan" w:eastAsia="YouYuan" w:cs="YouYuan"/>
          <w:sz w:val="14"/>
          <w:szCs w:val="14"/>
        </w:rPr>
      </w:pPr>
      <w:r>
        <w:rPr>
          <w:rFonts w:ascii="YouYuan" w:hAnsi="YouYuan" w:eastAsia="YouYuan" w:cs="YouYuan"/>
          <w:sz w:val="14"/>
          <w:szCs w:val="14"/>
          <w:color w:val="F40109"/>
          <w:spacing w:val="-5"/>
          <w:w w:val="94"/>
          <w:position w:val="-1"/>
        </w:rPr>
        <w:t>产业级数据融合</w:t>
      </w:r>
    </w:p>
    <w:p>
      <w:pPr>
        <w:spacing w:before="1" w:line="217" w:lineRule="auto"/>
        <w:rPr>
          <w:rFonts w:ascii="YouYuan" w:hAnsi="YouYuan" w:eastAsia="YouYuan" w:cs="YouYuan"/>
          <w:sz w:val="14"/>
          <w:szCs w:val="14"/>
        </w:rPr>
      </w:pPr>
      <w:r>
        <w:rPr>
          <w:rFonts w:ascii="YouYuan" w:hAnsi="YouYuan" w:eastAsia="YouYuan" w:cs="YouYuan"/>
          <w:sz w:val="14"/>
          <w:szCs w:val="14"/>
          <w:color w:val="F40109"/>
          <w:spacing w:val="-4"/>
          <w:w w:val="96"/>
        </w:rPr>
        <w:t>生态级数据共享</w:t>
      </w:r>
    </w:p>
    <w:p>
      <w:pPr>
        <w:spacing w:before="189" w:line="197" w:lineRule="auto"/>
        <w:rPr>
          <w:rFonts w:ascii="SimHei" w:hAnsi="SimHei" w:eastAsia="SimHei" w:cs="SimHei"/>
          <w:sz w:val="14"/>
          <w:szCs w:val="14"/>
        </w:rPr>
      </w:pPr>
      <w:r>
        <w:rPr>
          <w:rFonts w:ascii="SimHei" w:hAnsi="SimHei" w:eastAsia="SimHei" w:cs="SimHei"/>
          <w:sz w:val="14"/>
          <w:szCs w:val="14"/>
          <w:color w:val="FE6E69"/>
          <w:spacing w:val="-8"/>
        </w:rPr>
        <w:t>数字变生化产业体系</w:t>
      </w:r>
    </w:p>
    <w:p>
      <w:pPr>
        <w:spacing w:line="197" w:lineRule="auto"/>
        <w:rPr>
          <w:rFonts w:ascii="SimHei" w:hAnsi="SimHei" w:eastAsia="SimHei" w:cs="SimHei"/>
          <w:sz w:val="14"/>
          <w:szCs w:val="14"/>
        </w:rPr>
      </w:pPr>
      <w:r>
        <w:rPr>
          <w:rFonts w:ascii="SimHei" w:hAnsi="SimHei" w:eastAsia="SimHei" w:cs="SimHei"/>
          <w:sz w:val="14"/>
          <w:szCs w:val="14"/>
          <w:color w:val="FE6E69"/>
          <w:spacing w:val="-11"/>
        </w:rPr>
        <w:t>数据密集型企业形态</w:t>
      </w:r>
    </w:p>
    <w:p>
      <w:pPr>
        <w:spacing w:before="1" w:line="220" w:lineRule="auto"/>
        <w:rPr>
          <w:rFonts w:ascii="SimHei" w:hAnsi="SimHei" w:eastAsia="SimHei" w:cs="SimHei"/>
          <w:sz w:val="14"/>
          <w:szCs w:val="14"/>
        </w:rPr>
      </w:pPr>
      <w:r>
        <w:rPr>
          <w:rFonts w:ascii="SimHei" w:hAnsi="SimHei" w:eastAsia="SimHei" w:cs="SimHei"/>
          <w:sz w:val="14"/>
          <w:szCs w:val="14"/>
          <w:color w:val="FE6E69"/>
          <w:spacing w:val="-11"/>
        </w:rPr>
        <w:t>零工创容式就业模式</w:t>
      </w:r>
    </w:p>
    <w:p>
      <w:pPr>
        <w:pStyle w:val="BodyText"/>
        <w:spacing w:line="280" w:lineRule="auto"/>
        <w:rPr/>
      </w:pPr>
      <w:r/>
    </w:p>
    <w:p>
      <w:pPr>
        <w:pStyle w:val="BodyText"/>
        <w:spacing w:line="281" w:lineRule="auto"/>
        <w:rPr/>
      </w:pPr>
      <w:r/>
    </w:p>
    <w:p>
      <w:pPr>
        <w:spacing w:before="58" w:line="192" w:lineRule="auto"/>
        <w:rPr>
          <w:rFonts w:ascii="Calibri" w:hAnsi="Calibri" w:eastAsia="Calibri" w:cs="Calibri"/>
          <w:sz w:val="18"/>
          <w:szCs w:val="18"/>
        </w:rPr>
      </w:pPr>
      <w:r>
        <w:rPr>
          <w:rFonts w:ascii="SimSun" w:hAnsi="SimSun" w:eastAsia="SimSun" w:cs="SimSun"/>
          <w:sz w:val="18"/>
          <w:szCs w:val="18"/>
          <w:spacing w:val="-3"/>
        </w:rPr>
        <w:t>1S</w:t>
      </w:r>
      <w:r>
        <w:rPr>
          <w:rFonts w:ascii="Calibri" w:hAnsi="Calibri" w:eastAsia="Calibri" w:cs="Calibri"/>
          <w:sz w:val="18"/>
          <w:szCs w:val="18"/>
          <w:spacing w:val="-3"/>
        </w:rPr>
        <w:t>⁹</w:t>
      </w:r>
      <w:r>
        <w:rPr>
          <w:rFonts w:ascii="Calibri" w:hAnsi="Calibri" w:eastAsia="Calibri" w:cs="Calibri"/>
          <w:sz w:val="18"/>
          <w:szCs w:val="18"/>
          <w:spacing w:val="1"/>
        </w:rPr>
        <w:t xml:space="preserve">             </w:t>
      </w:r>
      <w:r>
        <w:rPr>
          <w:rFonts w:ascii="SimSun" w:hAnsi="SimSun" w:eastAsia="SimSun" w:cs="SimSun"/>
          <w:sz w:val="18"/>
          <w:szCs w:val="18"/>
          <w:spacing w:val="-3"/>
        </w:rPr>
        <w:t>-5-566ZZ</w:t>
      </w:r>
      <w:r>
        <w:rPr>
          <w:rFonts w:ascii="Calibri" w:hAnsi="Calibri" w:eastAsia="Calibri" w:cs="Calibri"/>
          <w:sz w:val="18"/>
          <w:szCs w:val="18"/>
          <w:spacing w:val="-3"/>
        </w:rPr>
        <w:t>⁵</w:t>
      </w:r>
    </w:p>
    <w:p>
      <w:pPr>
        <w:pStyle w:val="BodyText"/>
        <w:spacing w:line="249" w:lineRule="auto"/>
        <w:rPr/>
      </w:pPr>
      <w:r/>
    </w:p>
    <w:p>
      <w:pPr>
        <w:pStyle w:val="BodyText"/>
        <w:spacing w:line="250" w:lineRule="auto"/>
        <w:rPr/>
      </w:pPr>
      <w:r/>
    </w:p>
    <w:p>
      <w:pPr>
        <w:pStyle w:val="BodyText"/>
        <w:spacing w:line="250" w:lineRule="auto"/>
        <w:rPr/>
      </w:pPr>
      <w:r/>
    </w:p>
    <w:p>
      <w:pPr>
        <w:pStyle w:val="BodyText"/>
        <w:spacing w:before="60" w:line="313" w:lineRule="exact"/>
        <w:rPr>
          <w:rFonts w:ascii="SimSun" w:hAnsi="SimSun" w:eastAsia="SimSun" w:cs="SimSun"/>
          <w:sz w:val="6"/>
          <w:szCs w:val="6"/>
        </w:rPr>
      </w:pPr>
      <w:r>
        <w:rPr>
          <w:rFonts w:ascii="SimSun" w:hAnsi="SimSun" w:eastAsia="SimSun" w:cs="SimSun"/>
          <w:sz w:val="9"/>
          <w:szCs w:val="9"/>
          <w:spacing w:val="-2"/>
          <w:position w:val="2"/>
        </w:rPr>
        <w:t>9</w:t>
      </w:r>
      <w:r>
        <w:rPr>
          <w:rFonts w:ascii="SimSun" w:hAnsi="SimSun" w:eastAsia="SimSun" w:cs="SimSun"/>
          <w:sz w:val="9"/>
          <w:szCs w:val="9"/>
          <w:spacing w:val="6"/>
          <w:position w:val="2"/>
        </w:rPr>
        <w:t xml:space="preserve">     </w:t>
      </w:r>
      <w:r>
        <w:rPr>
          <w:sz w:val="18"/>
          <w:szCs w:val="18"/>
          <w:spacing w:val="-2"/>
          <w:position w:val="5"/>
        </w:rPr>
        <w:t>g?</w:t>
      </w:r>
      <w:r>
        <w:rPr>
          <w:sz w:val="18"/>
          <w:szCs w:val="18"/>
          <w:spacing w:val="3"/>
          <w:position w:val="5"/>
        </w:rPr>
        <w:t xml:space="preserve">        </w:t>
      </w:r>
      <w:r>
        <w:rPr>
          <w:rFonts w:ascii="SimSun" w:hAnsi="SimSun" w:eastAsia="SimSun" w:cs="SimSun"/>
          <w:sz w:val="18"/>
          <w:szCs w:val="18"/>
          <w:spacing w:val="-2"/>
          <w:position w:val="1"/>
        </w:rPr>
        <w:t>566775l</w:t>
      </w:r>
      <w:r>
        <w:rPr>
          <w:rFonts w:ascii="SimSun" w:hAnsi="SimSun" w:eastAsia="SimSun" w:cs="SimSun"/>
          <w:sz w:val="18"/>
          <w:szCs w:val="18"/>
          <w:spacing w:val="-24"/>
          <w:position w:val="1"/>
        </w:rPr>
        <w:t xml:space="preserve"> </w:t>
      </w:r>
      <w:r>
        <w:rPr>
          <w:rFonts w:ascii="SimSun" w:hAnsi="SimSun" w:eastAsia="SimSun" w:cs="SimSun"/>
          <w:sz w:val="6"/>
          <w:szCs w:val="6"/>
          <w:spacing w:val="-2"/>
          <w:position w:val="2"/>
        </w:rPr>
        <w:t>&gt;</w:t>
      </w:r>
    </w:p>
    <w:p>
      <w:pPr>
        <w:ind w:left="190"/>
        <w:spacing w:before="98" w:line="222" w:lineRule="auto"/>
        <w:rPr>
          <w:rFonts w:ascii="SimHei" w:hAnsi="SimHei" w:eastAsia="SimHei" w:cs="SimHei"/>
          <w:sz w:val="18"/>
          <w:szCs w:val="18"/>
        </w:rPr>
      </w:pPr>
      <w:r>
        <w:rPr>
          <w:rFonts w:ascii="SimHei" w:hAnsi="SimHei" w:eastAsia="SimHei" w:cs="SimHei"/>
          <w:sz w:val="18"/>
          <w:szCs w:val="18"/>
          <w:spacing w:val="15"/>
        </w:rPr>
        <w:t>定价：98</w:t>
      </w:r>
      <w:r>
        <w:rPr>
          <w:rFonts w:ascii="SimHei" w:hAnsi="SimHei" w:eastAsia="SimHei" w:cs="SimHei"/>
          <w:sz w:val="18"/>
          <w:szCs w:val="18"/>
          <w:spacing w:val="-47"/>
        </w:rPr>
        <w:t xml:space="preserve"> </w:t>
      </w:r>
      <w:r>
        <w:rPr>
          <w:rFonts w:ascii="SimHei" w:hAnsi="SimHei" w:eastAsia="SimHei" w:cs="SimHei"/>
          <w:sz w:val="18"/>
          <w:szCs w:val="18"/>
          <w:spacing w:val="15"/>
        </w:rPr>
        <w:t>.00元</w:t>
      </w:r>
    </w:p>
    <w:sectPr>
      <w:type w:val="continuous"/>
      <w:pgSz w:w="8220" w:h="12020"/>
      <w:pgMar w:top="400" w:right="0" w:bottom="400" w:left="0" w:header="0" w:footer="0" w:gutter="0"/>
      <w:cols w:equalWidth="0" w:num="2">
        <w:col w:w="5250" w:space="100"/>
        <w:col w:w="2871"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64"/>
      <w:spacing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E14300"/>
        <w:spacing w:val="-9"/>
      </w:rPr>
      <w:t>·I</w:t>
    </w:r>
    <w:r>
      <w:rPr>
        <w:rFonts w:ascii="Times New Roman" w:hAnsi="Times New Roman" w:eastAsia="Times New Roman" w:cs="Times New Roman"/>
        <w:sz w:val="21"/>
        <w:szCs w:val="21"/>
        <w:color w:val="E14300"/>
        <w:spacing w:val="-27"/>
      </w:rPr>
      <w:t xml:space="preserve"> </w:t>
    </w:r>
    <w:r>
      <w:rPr>
        <w:rFonts w:ascii="Times New Roman" w:hAnsi="Times New Roman" w:eastAsia="Times New Roman" w:cs="Times New Roman"/>
        <w:sz w:val="21"/>
        <w:szCs w:val="21"/>
        <w:color w:val="E14300"/>
        <w:spacing w:val="-9"/>
      </w:rPr>
      <w:t>·</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9"/>
      <w:spacing w:line="230" w:lineRule="auto"/>
      <w:rPr>
        <w:rFonts w:ascii="SimSun" w:hAnsi="SimSun" w:eastAsia="SimSun" w:cs="SimSun"/>
        <w:sz w:val="18"/>
        <w:szCs w:val="18"/>
      </w:rPr>
    </w:pPr>
    <w:r>
      <w:rPr>
        <w:rFonts w:ascii="SimSun" w:hAnsi="SimSun" w:eastAsia="SimSun" w:cs="SimSun"/>
        <w:sz w:val="18"/>
        <w:szCs w:val="18"/>
        <w:color w:val="8B86A7"/>
        <w:spacing w:val="-23"/>
      </w:rPr>
      <w:t>·2</w:t>
    </w:r>
    <w:r>
      <w:rPr>
        <w:rFonts w:ascii="SimSun" w:hAnsi="SimSun" w:eastAsia="SimSun" w:cs="SimSun"/>
        <w:sz w:val="18"/>
        <w:szCs w:val="18"/>
        <w:color w:val="8B86A7"/>
        <w:spacing w:val="-22"/>
      </w:rPr>
      <w:t xml:space="preserve"> </w:t>
    </w:r>
    <w:r>
      <w:rPr>
        <w:rFonts w:ascii="SimSun" w:hAnsi="SimSun" w:eastAsia="SimSun" w:cs="SimSun"/>
        <w:sz w:val="18"/>
        <w:szCs w:val="18"/>
        <w:color w:val="8B86A7"/>
        <w:spacing w:val="-23"/>
      </w:rPr>
      <w:t>·</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F990F"/>
        <w:spacing w:val="-54"/>
      </w:rPr>
      <w:t>·95 ·</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80"/>
      <w:spacing w:line="231" w:lineRule="auto"/>
      <w:rPr>
        <w:rFonts w:ascii="SimSun" w:hAnsi="SimSun" w:eastAsia="SimSun" w:cs="SimSun"/>
        <w:sz w:val="22"/>
        <w:szCs w:val="22"/>
      </w:rPr>
    </w:pPr>
    <w:r>
      <w:rPr>
        <w:rFonts w:ascii="SimSun" w:hAnsi="SimSun" w:eastAsia="SimSun" w:cs="SimSun"/>
        <w:sz w:val="22"/>
        <w:szCs w:val="22"/>
        <w:color w:val="3C28A1"/>
        <w:spacing w:val="-26"/>
      </w:rPr>
      <w:t>·9</w:t>
    </w:r>
    <w:r>
      <w:rPr>
        <w:rFonts w:ascii="SimSun" w:hAnsi="SimSun" w:eastAsia="SimSun" w:cs="SimSun"/>
        <w:sz w:val="22"/>
        <w:szCs w:val="22"/>
        <w:spacing w:val="-26"/>
      </w:rPr>
      <w:t>6</w:t>
    </w:r>
    <w:r>
      <w:rPr>
        <w:rFonts w:ascii="SimSun" w:hAnsi="SimSun" w:eastAsia="SimSun" w:cs="SimSun"/>
        <w:sz w:val="22"/>
        <w:szCs w:val="22"/>
        <w:spacing w:val="-57"/>
      </w:rPr>
      <w:t xml:space="preserve"> </w:t>
    </w:r>
    <w:r>
      <w:rPr>
        <w:rFonts w:ascii="SimSun" w:hAnsi="SimSun" w:eastAsia="SimSun" w:cs="SimSun"/>
        <w:sz w:val="22"/>
        <w:szCs w:val="22"/>
        <w:color w:val="3C28A1"/>
        <w:spacing w:val="-26"/>
      </w:rPr>
      <w:t>·</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color w:val="E35300"/>
        <w:spacing w:val="-47"/>
      </w:rPr>
      <w:t>·97 ·</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10"/>
      <w:spacing w:line="230" w:lineRule="auto"/>
      <w:rPr>
        <w:rFonts w:ascii="SimSun" w:hAnsi="SimSun" w:eastAsia="SimSun" w:cs="SimSun"/>
        <w:sz w:val="21"/>
        <w:szCs w:val="21"/>
      </w:rPr>
    </w:pPr>
    <w:r>
      <w:rPr>
        <w:rFonts w:ascii="SimSun" w:hAnsi="SimSun" w:eastAsia="SimSun" w:cs="SimSun"/>
        <w:sz w:val="21"/>
        <w:szCs w:val="21"/>
        <w:color w:val="331DA0"/>
        <w:spacing w:val="-20"/>
      </w:rPr>
      <w:t>·</w:t>
    </w:r>
    <w:r>
      <w:rPr>
        <w:rFonts w:ascii="SimSun" w:hAnsi="SimSun" w:eastAsia="SimSun" w:cs="SimSun"/>
        <w:sz w:val="21"/>
        <w:szCs w:val="21"/>
        <w:spacing w:val="-20"/>
      </w:rPr>
      <w:t>98</w:t>
    </w:r>
    <w:r>
      <w:rPr>
        <w:rFonts w:ascii="SimSun" w:hAnsi="SimSun" w:eastAsia="SimSun" w:cs="SimSun"/>
        <w:sz w:val="21"/>
        <w:szCs w:val="21"/>
        <w:spacing w:val="-46"/>
      </w:rPr>
      <w:t xml:space="preserve"> </w:t>
    </w:r>
    <w:r>
      <w:rPr>
        <w:rFonts w:ascii="SimSun" w:hAnsi="SimSun" w:eastAsia="SimSun" w:cs="SimSun"/>
        <w:sz w:val="21"/>
        <w:szCs w:val="21"/>
        <w:color w:val="331DA0"/>
        <w:spacing w:val="-20"/>
      </w:rPr>
      <w:t>·</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EE3F00"/>
        <w:spacing w:val="-41"/>
      </w:rPr>
      <w:t>·101</w:t>
    </w:r>
    <w:r>
      <w:rPr>
        <w:rFonts w:ascii="SimSun" w:hAnsi="SimSun" w:eastAsia="SimSun" w:cs="SimSun"/>
        <w:sz w:val="21"/>
        <w:szCs w:val="21"/>
        <w:color w:val="EE3F00"/>
        <w:spacing w:val="-31"/>
      </w:rPr>
      <w:t xml:space="preserve"> </w:t>
    </w:r>
    <w:r>
      <w:rPr>
        <w:rFonts w:ascii="SimSun" w:hAnsi="SimSun" w:eastAsia="SimSun" w:cs="SimSun"/>
        <w:sz w:val="21"/>
        <w:szCs w:val="21"/>
        <w:color w:val="EE3F00"/>
        <w:spacing w:val="-41"/>
      </w:rPr>
      <w:t>·</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9"/>
      <w:spacing w:line="231" w:lineRule="auto"/>
      <w:rPr>
        <w:rFonts w:ascii="SimSun" w:hAnsi="SimSun" w:eastAsia="SimSun" w:cs="SimSun"/>
        <w:sz w:val="22"/>
        <w:szCs w:val="22"/>
      </w:rPr>
    </w:pPr>
    <w:r>
      <w:rPr>
        <w:rFonts w:ascii="SimSun" w:hAnsi="SimSun" w:eastAsia="SimSun" w:cs="SimSun"/>
        <w:sz w:val="22"/>
        <w:szCs w:val="22"/>
        <w:spacing w:val="-27"/>
      </w:rPr>
      <w:t>·</w:t>
    </w:r>
    <w:r>
      <w:rPr>
        <w:rFonts w:ascii="SimSun" w:hAnsi="SimSun" w:eastAsia="SimSun" w:cs="SimSun"/>
        <w:sz w:val="22"/>
        <w:szCs w:val="22"/>
        <w:color w:val="3B27A1"/>
        <w:spacing w:val="-27"/>
      </w:rPr>
      <w:t>10</w:t>
    </w:r>
    <w:r>
      <w:rPr>
        <w:rFonts w:ascii="SimSun" w:hAnsi="SimSun" w:eastAsia="SimSun" w:cs="SimSun"/>
        <w:sz w:val="22"/>
        <w:szCs w:val="22"/>
        <w:spacing w:val="-27"/>
      </w:rPr>
      <w:t>2</w:t>
    </w:r>
    <w:r>
      <w:rPr>
        <w:rFonts w:ascii="SimSun" w:hAnsi="SimSun" w:eastAsia="SimSun" w:cs="SimSun"/>
        <w:sz w:val="22"/>
        <w:szCs w:val="22"/>
        <w:spacing w:val="-47"/>
      </w:rPr>
      <w:t xml:space="preserve"> </w:t>
    </w:r>
    <w:r>
      <w:rPr>
        <w:rFonts w:ascii="SimSun" w:hAnsi="SimSun" w:eastAsia="SimSun" w:cs="SimSun"/>
        <w:sz w:val="22"/>
        <w:szCs w:val="22"/>
        <w:color w:val="3B27A1"/>
        <w:spacing w:val="-27"/>
      </w:rPr>
      <w:t>·</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F35900"/>
        <w:spacing w:val="-42"/>
      </w:rPr>
      <w:t>·103</w:t>
    </w:r>
    <w:r>
      <w:rPr>
        <w:rFonts w:ascii="SimSun" w:hAnsi="SimSun" w:eastAsia="SimSun" w:cs="SimSun"/>
        <w:sz w:val="21"/>
        <w:szCs w:val="21"/>
        <w:color w:val="F35900"/>
        <w:spacing w:val="-27"/>
      </w:rPr>
      <w:t xml:space="preserve"> </w:t>
    </w:r>
    <w:r>
      <w:rPr>
        <w:rFonts w:ascii="SimSun" w:hAnsi="SimSun" w:eastAsia="SimSun" w:cs="SimSun"/>
        <w:sz w:val="21"/>
        <w:szCs w:val="21"/>
        <w:color w:val="F35900"/>
        <w:spacing w:val="-42"/>
      </w:rPr>
      <w:t>·</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9"/>
      <w:spacing w:line="230" w:lineRule="auto"/>
      <w:rPr>
        <w:rFonts w:ascii="SimSun" w:hAnsi="SimSun" w:eastAsia="SimSun" w:cs="SimSun"/>
        <w:sz w:val="21"/>
        <w:szCs w:val="21"/>
      </w:rPr>
    </w:pPr>
    <w:r>
      <w:rPr>
        <w:rFonts w:ascii="SimSun" w:hAnsi="SimSun" w:eastAsia="SimSun" w:cs="SimSun"/>
        <w:sz w:val="21"/>
        <w:szCs w:val="21"/>
        <w:color w:val="38249D"/>
        <w:spacing w:val="-18"/>
      </w:rPr>
      <w:t>·1</w:t>
    </w:r>
    <w:r>
      <w:rPr>
        <w:rFonts w:ascii="SimSun" w:hAnsi="SimSun" w:eastAsia="SimSun" w:cs="SimSun"/>
        <w:sz w:val="21"/>
        <w:szCs w:val="21"/>
        <w:spacing w:val="-18"/>
      </w:rPr>
      <w:t>0</w:t>
    </w:r>
    <w:r>
      <w:rPr>
        <w:rFonts w:ascii="SimSun" w:hAnsi="SimSun" w:eastAsia="SimSun" w:cs="SimSun"/>
        <w:sz w:val="21"/>
        <w:szCs w:val="21"/>
        <w:color w:val="38249D"/>
        <w:spacing w:val="-18"/>
      </w:rPr>
      <w:t>4</w:t>
    </w:r>
    <w:r>
      <w:rPr>
        <w:rFonts w:ascii="SimSun" w:hAnsi="SimSun" w:eastAsia="SimSun" w:cs="SimSun"/>
        <w:sz w:val="21"/>
        <w:szCs w:val="21"/>
        <w:color w:val="38249D"/>
        <w:spacing w:val="-23"/>
      </w:rPr>
      <w:t xml:space="preserve"> </w:t>
    </w:r>
    <w:r>
      <w:rPr>
        <w:rFonts w:ascii="SimSun" w:hAnsi="SimSun" w:eastAsia="SimSun" w:cs="SimSun"/>
        <w:sz w:val="21"/>
        <w:szCs w:val="21"/>
        <w:color w:val="38249D"/>
        <w:spacing w:val="-18"/>
      </w:rPr>
      <w:t>·</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0"/>
      <w:spacing w:line="231" w:lineRule="auto"/>
      <w:rPr>
        <w:rFonts w:ascii="SimSun" w:hAnsi="SimSun" w:eastAsia="SimSun" w:cs="SimSun"/>
        <w:sz w:val="22"/>
        <w:szCs w:val="22"/>
      </w:rPr>
    </w:pPr>
    <w:r>
      <w:rPr>
        <w:rFonts w:ascii="SimSun" w:hAnsi="SimSun" w:eastAsia="SimSun" w:cs="SimSun"/>
        <w:sz w:val="22"/>
        <w:szCs w:val="22"/>
        <w:spacing w:val="-27"/>
      </w:rPr>
      <w:t>·106</w:t>
    </w:r>
    <w:r>
      <w:rPr>
        <w:rFonts w:ascii="SimSun" w:hAnsi="SimSun" w:eastAsia="SimSun" w:cs="SimSun"/>
        <w:sz w:val="22"/>
        <w:szCs w:val="22"/>
        <w:spacing w:val="-33"/>
      </w:rPr>
      <w:t xml:space="preserve"> </w:t>
    </w:r>
    <w:r>
      <w:rPr>
        <w:rFonts w:ascii="SimSun" w:hAnsi="SimSun" w:eastAsia="SimSun" w:cs="SimSun"/>
        <w:sz w:val="22"/>
        <w:szCs w:val="22"/>
        <w:spacing w:val="-27"/>
      </w:rPr>
      <w:t>·</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DF5C04"/>
        <w:spacing w:val="-33"/>
      </w:rPr>
      <w:t>·107</w:t>
    </w:r>
    <w:r>
      <w:rPr>
        <w:rFonts w:ascii="SimSun" w:hAnsi="SimSun" w:eastAsia="SimSun" w:cs="SimSun"/>
        <w:sz w:val="21"/>
        <w:szCs w:val="21"/>
        <w:color w:val="DF5C04"/>
        <w:spacing w:val="-22"/>
      </w:rPr>
      <w:t xml:space="preserve"> </w:t>
    </w:r>
    <w:r>
      <w:rPr>
        <w:rFonts w:ascii="SimSun" w:hAnsi="SimSun" w:eastAsia="SimSun" w:cs="SimSun"/>
        <w:sz w:val="21"/>
        <w:szCs w:val="21"/>
        <w:color w:val="DF5C04"/>
        <w:spacing w:val="-33"/>
      </w:rPr>
      <w:t>·</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30"/>
      <w:spacing w:line="230" w:lineRule="auto"/>
      <w:rPr>
        <w:rFonts w:ascii="SimSun" w:hAnsi="SimSun" w:eastAsia="SimSun" w:cs="SimSun"/>
        <w:sz w:val="21"/>
        <w:szCs w:val="21"/>
      </w:rPr>
    </w:pPr>
    <w:r>
      <w:rPr>
        <w:rFonts w:ascii="SimSun" w:hAnsi="SimSun" w:eastAsia="SimSun" w:cs="SimSun"/>
        <w:sz w:val="21"/>
        <w:szCs w:val="21"/>
        <w:color w:val="C15F2E"/>
        <w:spacing w:val="-27"/>
      </w:rPr>
      <w:t>·3</w:t>
    </w:r>
    <w:r>
      <w:rPr>
        <w:rFonts w:ascii="SimSun" w:hAnsi="SimSun" w:eastAsia="SimSun" w:cs="SimSun"/>
        <w:sz w:val="21"/>
        <w:szCs w:val="21"/>
        <w:color w:val="C15F2E"/>
        <w:spacing w:val="-25"/>
      </w:rPr>
      <w:t xml:space="preserve"> </w:t>
    </w:r>
    <w:r>
      <w:rPr>
        <w:rFonts w:ascii="SimSun" w:hAnsi="SimSun" w:eastAsia="SimSun" w:cs="SimSun"/>
        <w:sz w:val="21"/>
        <w:szCs w:val="21"/>
        <w:color w:val="C15F2E"/>
        <w:spacing w:val="-27"/>
      </w:rPr>
      <w:t>·</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0"/>
      <w:spacing w:line="230" w:lineRule="auto"/>
      <w:rPr>
        <w:rFonts w:ascii="SimSun" w:hAnsi="SimSun" w:eastAsia="SimSun" w:cs="SimSun"/>
        <w:sz w:val="21"/>
        <w:szCs w:val="21"/>
      </w:rPr>
    </w:pPr>
    <w:r>
      <w:rPr>
        <w:rFonts w:ascii="SimSun" w:hAnsi="SimSun" w:eastAsia="SimSun" w:cs="SimSun"/>
        <w:sz w:val="21"/>
        <w:szCs w:val="21"/>
        <w:spacing w:val="-21"/>
      </w:rPr>
      <w:t>·</w:t>
    </w:r>
    <w:r>
      <w:rPr>
        <w:rFonts w:ascii="SimSun" w:hAnsi="SimSun" w:eastAsia="SimSun" w:cs="SimSun"/>
        <w:sz w:val="21"/>
        <w:szCs w:val="21"/>
        <w:color w:val="3E29AA"/>
        <w:spacing w:val="-21"/>
      </w:rPr>
      <w:t>1</w:t>
    </w:r>
    <w:r>
      <w:rPr>
        <w:rFonts w:ascii="SimSun" w:hAnsi="SimSun" w:eastAsia="SimSun" w:cs="SimSun"/>
        <w:sz w:val="21"/>
        <w:szCs w:val="21"/>
        <w:spacing w:val="-21"/>
      </w:rPr>
      <w:t>08</w:t>
    </w:r>
    <w:r>
      <w:rPr>
        <w:rFonts w:ascii="SimSun" w:hAnsi="SimSun" w:eastAsia="SimSun" w:cs="SimSun"/>
        <w:sz w:val="21"/>
        <w:szCs w:val="21"/>
        <w:spacing w:val="-25"/>
      </w:rPr>
      <w:t xml:space="preserve"> </w:t>
    </w:r>
    <w:r>
      <w:rPr>
        <w:rFonts w:ascii="SimSun" w:hAnsi="SimSun" w:eastAsia="SimSun" w:cs="SimSun"/>
        <w:sz w:val="21"/>
        <w:szCs w:val="21"/>
        <w:spacing w:val="-21"/>
      </w:rPr>
      <w:t>·</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97716"/>
        <w:spacing w:val="-49"/>
      </w:rPr>
      <w:t>·109</w:t>
    </w:r>
    <w:r>
      <w:rPr>
        <w:rFonts w:ascii="SimSun" w:hAnsi="SimSun" w:eastAsia="SimSun" w:cs="SimSun"/>
        <w:sz w:val="22"/>
        <w:szCs w:val="22"/>
        <w:color w:val="D97716"/>
        <w:spacing w:val="-32"/>
      </w:rPr>
      <w:t xml:space="preserve"> </w:t>
    </w:r>
    <w:r>
      <w:rPr>
        <w:rFonts w:ascii="SimSun" w:hAnsi="SimSun" w:eastAsia="SimSun" w:cs="SimSun"/>
        <w:sz w:val="22"/>
        <w:szCs w:val="22"/>
        <w:color w:val="D97716"/>
        <w:spacing w:val="-49"/>
      </w:rPr>
      <w:t>·</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9"/>
      <w:spacing w:line="231" w:lineRule="auto"/>
      <w:rPr>
        <w:rFonts w:ascii="SimSun" w:hAnsi="SimSun" w:eastAsia="SimSun" w:cs="SimSun"/>
        <w:sz w:val="22"/>
        <w:szCs w:val="22"/>
      </w:rPr>
    </w:pPr>
    <w:r>
      <w:rPr>
        <w:rFonts w:ascii="SimSun" w:hAnsi="SimSun" w:eastAsia="SimSun" w:cs="SimSun"/>
        <w:sz w:val="22"/>
        <w:szCs w:val="22"/>
        <w:color w:val="442CB9"/>
        <w:spacing w:val="-25"/>
      </w:rPr>
      <w:t>·110</w:t>
    </w:r>
    <w:r>
      <w:rPr>
        <w:rFonts w:ascii="SimSun" w:hAnsi="SimSun" w:eastAsia="SimSun" w:cs="SimSun"/>
        <w:sz w:val="22"/>
        <w:szCs w:val="22"/>
        <w:color w:val="442CB9"/>
        <w:spacing w:val="-33"/>
      </w:rPr>
      <w:t xml:space="preserve"> </w:t>
    </w:r>
    <w:r>
      <w:rPr>
        <w:rFonts w:ascii="SimSun" w:hAnsi="SimSun" w:eastAsia="SimSun" w:cs="SimSun"/>
        <w:sz w:val="22"/>
        <w:szCs w:val="22"/>
        <w:color w:val="442CB9"/>
        <w:spacing w:val="-25"/>
      </w:rPr>
      <w:t>·</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2"/>
        <w:szCs w:val="22"/>
      </w:rPr>
    </w:pPr>
    <w:r>
      <w:rPr>
        <w:rFonts w:ascii="SimSun" w:hAnsi="SimSun" w:eastAsia="SimSun" w:cs="SimSun"/>
        <w:sz w:val="22"/>
        <w:szCs w:val="22"/>
        <w:color w:val="ED5E00"/>
        <w:spacing w:val="-46"/>
      </w:rPr>
      <w:t>·111</w:t>
    </w:r>
    <w:r>
      <w:rPr>
        <w:rFonts w:ascii="SimSun" w:hAnsi="SimSun" w:eastAsia="SimSun" w:cs="SimSun"/>
        <w:sz w:val="22"/>
        <w:szCs w:val="22"/>
        <w:color w:val="ED5E00"/>
        <w:spacing w:val="-35"/>
      </w:rPr>
      <w:t xml:space="preserve"> </w:t>
    </w:r>
    <w:r>
      <w:rPr>
        <w:rFonts w:ascii="SimSun" w:hAnsi="SimSun" w:eastAsia="SimSun" w:cs="SimSun"/>
        <w:sz w:val="22"/>
        <w:szCs w:val="22"/>
        <w:color w:val="ED5E00"/>
        <w:spacing w:val="-46"/>
      </w:rPr>
      <w:t>·</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9"/>
      <w:spacing w:line="232" w:lineRule="auto"/>
      <w:rPr>
        <w:rFonts w:ascii="SimSun" w:hAnsi="SimSun" w:eastAsia="SimSun" w:cs="SimSun"/>
        <w:sz w:val="22"/>
        <w:szCs w:val="22"/>
      </w:rPr>
    </w:pPr>
    <w:r>
      <w:rPr>
        <w:rFonts w:ascii="SimSun" w:hAnsi="SimSun" w:eastAsia="SimSun" w:cs="SimSun"/>
        <w:sz w:val="22"/>
        <w:szCs w:val="22"/>
        <w:color w:val="3B22B8"/>
        <w:spacing w:val="-27"/>
      </w:rPr>
      <w:t>·112</w:t>
    </w:r>
    <w:r>
      <w:rPr>
        <w:rFonts w:ascii="SimSun" w:hAnsi="SimSun" w:eastAsia="SimSun" w:cs="SimSun"/>
        <w:sz w:val="22"/>
        <w:szCs w:val="22"/>
        <w:color w:val="3B22B8"/>
        <w:spacing w:val="-33"/>
      </w:rPr>
      <w:t xml:space="preserve"> </w:t>
    </w:r>
    <w:r>
      <w:rPr>
        <w:rFonts w:ascii="SimSun" w:hAnsi="SimSun" w:eastAsia="SimSun" w:cs="SimSun"/>
        <w:sz w:val="22"/>
        <w:szCs w:val="22"/>
        <w:color w:val="3B22B8"/>
        <w:spacing w:val="-27"/>
      </w:rPr>
      <w:t>·</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36200"/>
        <w:spacing w:val="-45"/>
      </w:rPr>
      <w:t>·113</w:t>
    </w:r>
    <w:r>
      <w:rPr>
        <w:rFonts w:ascii="SimSun" w:hAnsi="SimSun" w:eastAsia="SimSun" w:cs="SimSun"/>
        <w:sz w:val="22"/>
        <w:szCs w:val="22"/>
        <w:color w:val="E36200"/>
        <w:spacing w:val="-29"/>
      </w:rPr>
      <w:t xml:space="preserve"> </w:t>
    </w:r>
    <w:r>
      <w:rPr>
        <w:rFonts w:ascii="SimSun" w:hAnsi="SimSun" w:eastAsia="SimSun" w:cs="SimSun"/>
        <w:sz w:val="22"/>
        <w:szCs w:val="22"/>
        <w:color w:val="E36200"/>
        <w:spacing w:val="-45"/>
      </w:rPr>
      <w:t>·</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49"/>
      <w:spacing w:line="232" w:lineRule="auto"/>
      <w:rPr>
        <w:rFonts w:ascii="SimSun" w:hAnsi="SimSun" w:eastAsia="SimSun" w:cs="SimSun"/>
        <w:sz w:val="22"/>
        <w:szCs w:val="22"/>
      </w:rPr>
    </w:pPr>
    <w:r>
      <w:rPr>
        <w:rFonts w:ascii="SimSun" w:hAnsi="SimSun" w:eastAsia="SimSun" w:cs="SimSun"/>
        <w:sz w:val="22"/>
        <w:szCs w:val="22"/>
        <w:color w:val="3119AA"/>
        <w:spacing w:val="-22"/>
      </w:rPr>
      <w:t>·114</w:t>
    </w:r>
    <w:r>
      <w:rPr>
        <w:rFonts w:ascii="SimSun" w:hAnsi="SimSun" w:eastAsia="SimSun" w:cs="SimSun"/>
        <w:sz w:val="22"/>
        <w:szCs w:val="22"/>
        <w:color w:val="3119AA"/>
        <w:spacing w:val="-30"/>
      </w:rPr>
      <w:t xml:space="preserve"> </w:t>
    </w:r>
    <w:r>
      <w:rPr>
        <w:rFonts w:ascii="SimSun" w:hAnsi="SimSun" w:eastAsia="SimSun" w:cs="SimSun"/>
        <w:sz w:val="22"/>
        <w:szCs w:val="22"/>
        <w:color w:val="3119AA"/>
        <w:spacing w:val="-22"/>
      </w:rPr>
      <w:t>·</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F672B"/>
        <w:spacing w:val="-49"/>
      </w:rPr>
      <w:t>·115</w:t>
    </w:r>
    <w:r>
      <w:rPr>
        <w:rFonts w:ascii="SimSun" w:hAnsi="SimSun" w:eastAsia="SimSun" w:cs="SimSun"/>
        <w:sz w:val="22"/>
        <w:szCs w:val="22"/>
        <w:color w:val="DF672B"/>
        <w:spacing w:val="-32"/>
      </w:rPr>
      <w:t xml:space="preserve"> </w:t>
    </w:r>
    <w:r>
      <w:rPr>
        <w:rFonts w:ascii="SimSun" w:hAnsi="SimSun" w:eastAsia="SimSun" w:cs="SimSun"/>
        <w:sz w:val="22"/>
        <w:szCs w:val="22"/>
        <w:color w:val="DF672B"/>
        <w:spacing w:val="-49"/>
      </w:rPr>
      <w:t>·</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0"/>
      <w:spacing w:line="231" w:lineRule="auto"/>
      <w:rPr>
        <w:rFonts w:ascii="SimSun" w:hAnsi="SimSun" w:eastAsia="SimSun" w:cs="SimSun"/>
        <w:sz w:val="22"/>
        <w:szCs w:val="22"/>
      </w:rPr>
    </w:pPr>
    <w:r>
      <w:rPr>
        <w:rFonts w:ascii="SimSun" w:hAnsi="SimSun" w:eastAsia="SimSun" w:cs="SimSun"/>
        <w:sz w:val="22"/>
        <w:szCs w:val="22"/>
        <w:color w:val="3E28AC"/>
        <w:spacing w:val="-27"/>
      </w:rPr>
      <w:t>·116</w:t>
    </w:r>
    <w:r>
      <w:rPr>
        <w:rFonts w:ascii="SimSun" w:hAnsi="SimSun" w:eastAsia="SimSun" w:cs="SimSun"/>
        <w:sz w:val="22"/>
        <w:szCs w:val="22"/>
        <w:color w:val="3E28AC"/>
        <w:spacing w:val="-33"/>
      </w:rPr>
      <w:t xml:space="preserve"> </w:t>
    </w:r>
    <w:r>
      <w:rPr>
        <w:rFonts w:ascii="SimSun" w:hAnsi="SimSun" w:eastAsia="SimSun" w:cs="SimSun"/>
        <w:sz w:val="22"/>
        <w:szCs w:val="22"/>
        <w:color w:val="3E28AC"/>
        <w:spacing w:val="-27"/>
      </w:rPr>
      <w:t>·</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F48027"/>
        <w:spacing w:val="-33"/>
      </w:rPr>
      <w:t>·117</w:t>
    </w:r>
    <w:r>
      <w:rPr>
        <w:rFonts w:ascii="SimSun" w:hAnsi="SimSun" w:eastAsia="SimSun" w:cs="SimSun"/>
        <w:sz w:val="21"/>
        <w:szCs w:val="21"/>
        <w:color w:val="F48027"/>
        <w:spacing w:val="-22"/>
      </w:rPr>
      <w:t xml:space="preserve"> </w:t>
    </w:r>
    <w:r>
      <w:rPr>
        <w:rFonts w:ascii="SimSun" w:hAnsi="SimSun" w:eastAsia="SimSun" w:cs="SimSun"/>
        <w:sz w:val="21"/>
        <w:szCs w:val="21"/>
        <w:color w:val="F48027"/>
        <w:spacing w:val="-33"/>
      </w:rPr>
      <w:t>·</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0"/>
      <w:spacing w:line="232" w:lineRule="auto"/>
      <w:rPr>
        <w:rFonts w:ascii="SimSun" w:hAnsi="SimSun" w:eastAsia="SimSun" w:cs="SimSun"/>
        <w:sz w:val="22"/>
        <w:szCs w:val="22"/>
      </w:rPr>
    </w:pPr>
    <w:r>
      <w:rPr>
        <w:rFonts w:ascii="SimSun" w:hAnsi="SimSun" w:eastAsia="SimSun" w:cs="SimSun"/>
        <w:sz w:val="22"/>
        <w:szCs w:val="22"/>
        <w:color w:val="3620A2"/>
        <w:spacing w:val="-33"/>
      </w:rPr>
      <w:t>·4</w:t>
    </w:r>
    <w:r>
      <w:rPr>
        <w:rFonts w:ascii="SimSun" w:hAnsi="SimSun" w:eastAsia="SimSun" w:cs="SimSun"/>
        <w:sz w:val="22"/>
        <w:szCs w:val="22"/>
        <w:color w:val="3620A2"/>
        <w:spacing w:val="-31"/>
      </w:rPr>
      <w:t xml:space="preserve"> </w:t>
    </w:r>
    <w:r>
      <w:rPr>
        <w:rFonts w:ascii="SimSun" w:hAnsi="SimSun" w:eastAsia="SimSun" w:cs="SimSun"/>
        <w:sz w:val="22"/>
        <w:szCs w:val="22"/>
        <w:color w:val="3620A2"/>
        <w:spacing w:val="-33"/>
      </w:rPr>
      <w:t>·</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9"/>
      <w:spacing w:line="231" w:lineRule="auto"/>
      <w:rPr>
        <w:rFonts w:ascii="SimSun" w:hAnsi="SimSun" w:eastAsia="SimSun" w:cs="SimSun"/>
        <w:sz w:val="22"/>
        <w:szCs w:val="22"/>
      </w:rPr>
    </w:pPr>
    <w:r>
      <w:rPr>
        <w:rFonts w:ascii="SimSun" w:hAnsi="SimSun" w:eastAsia="SimSun" w:cs="SimSun"/>
        <w:sz w:val="22"/>
        <w:szCs w:val="22"/>
        <w:color w:val="39269C"/>
        <w:spacing w:val="-25"/>
      </w:rPr>
      <w:t>·118</w:t>
    </w:r>
    <w:r>
      <w:rPr>
        <w:rFonts w:ascii="SimSun" w:hAnsi="SimSun" w:eastAsia="SimSun" w:cs="SimSun"/>
        <w:sz w:val="22"/>
        <w:szCs w:val="22"/>
        <w:color w:val="39269C"/>
        <w:spacing w:val="-33"/>
      </w:rPr>
      <w:t xml:space="preserve"> </w:t>
    </w:r>
    <w:r>
      <w:rPr>
        <w:rFonts w:ascii="SimSun" w:hAnsi="SimSun" w:eastAsia="SimSun" w:cs="SimSun"/>
        <w:sz w:val="22"/>
        <w:szCs w:val="22"/>
        <w:color w:val="39269C"/>
        <w:spacing w:val="-25"/>
      </w:rPr>
      <w:t>·</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0"/>
      <w:spacing w:line="230" w:lineRule="auto"/>
      <w:rPr>
        <w:rFonts w:ascii="SimSun" w:hAnsi="SimSun" w:eastAsia="SimSun" w:cs="SimSun"/>
        <w:sz w:val="20"/>
        <w:szCs w:val="20"/>
      </w:rPr>
    </w:pPr>
    <w:r>
      <w:rPr>
        <w:rFonts w:ascii="SimSun" w:hAnsi="SimSun" w:eastAsia="SimSun" w:cs="SimSun"/>
        <w:sz w:val="20"/>
        <w:szCs w:val="20"/>
        <w:color w:val="3B26A7"/>
        <w:spacing w:val="-14"/>
      </w:rPr>
      <w:t>·1</w:t>
    </w:r>
    <w:r>
      <w:rPr>
        <w:rFonts w:ascii="SimSun" w:hAnsi="SimSun" w:eastAsia="SimSun" w:cs="SimSun"/>
        <w:sz w:val="20"/>
        <w:szCs w:val="20"/>
        <w:spacing w:val="-14"/>
      </w:rPr>
      <w:t>2</w:t>
    </w:r>
    <w:r>
      <w:rPr>
        <w:rFonts w:ascii="SimSun" w:hAnsi="SimSun" w:eastAsia="SimSun" w:cs="SimSun"/>
        <w:sz w:val="20"/>
        <w:szCs w:val="20"/>
        <w:color w:val="3B26A7"/>
        <w:spacing w:val="-14"/>
      </w:rPr>
      <w:t>0</w:t>
    </w:r>
    <w:r>
      <w:rPr>
        <w:rFonts w:ascii="SimSun" w:hAnsi="SimSun" w:eastAsia="SimSun" w:cs="SimSun"/>
        <w:sz w:val="20"/>
        <w:szCs w:val="20"/>
        <w:color w:val="3B26A7"/>
        <w:spacing w:val="-24"/>
      </w:rPr>
      <w:t xml:space="preserve"> </w:t>
    </w:r>
    <w:r>
      <w:rPr>
        <w:rFonts w:ascii="SimSun" w:hAnsi="SimSun" w:eastAsia="SimSun" w:cs="SimSun"/>
        <w:sz w:val="20"/>
        <w:szCs w:val="20"/>
        <w:color w:val="3B26A7"/>
        <w:spacing w:val="-14"/>
      </w:rPr>
      <w:t>·</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9"/>
      <w:spacing w:line="232" w:lineRule="auto"/>
      <w:rPr>
        <w:rFonts w:ascii="SimSun" w:hAnsi="SimSun" w:eastAsia="SimSun" w:cs="SimSun"/>
        <w:sz w:val="21"/>
        <w:szCs w:val="21"/>
      </w:rPr>
    </w:pPr>
    <w:r>
      <w:rPr>
        <w:rFonts w:ascii="SimSun" w:hAnsi="SimSun" w:eastAsia="SimSun" w:cs="SimSun"/>
        <w:sz w:val="21"/>
        <w:szCs w:val="21"/>
        <w:color w:val="3821A8"/>
        <w:spacing w:val="-22"/>
      </w:rPr>
      <w:t>·122</w:t>
    </w:r>
    <w:r>
      <w:rPr>
        <w:rFonts w:ascii="SimSun" w:hAnsi="SimSun" w:eastAsia="SimSun" w:cs="SimSun"/>
        <w:sz w:val="21"/>
        <w:szCs w:val="21"/>
        <w:color w:val="3821A8"/>
        <w:spacing w:val="-28"/>
      </w:rPr>
      <w:t xml:space="preserve"> </w:t>
    </w:r>
    <w:r>
      <w:rPr>
        <w:rFonts w:ascii="SimSun" w:hAnsi="SimSun" w:eastAsia="SimSun" w:cs="SimSun"/>
        <w:sz w:val="21"/>
        <w:szCs w:val="21"/>
        <w:color w:val="3821A8"/>
        <w:spacing w:val="-22"/>
      </w:rPr>
      <w:t>·</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E18020"/>
        <w:spacing w:val="-33"/>
      </w:rPr>
      <w:t>·123</w:t>
    </w:r>
    <w:r>
      <w:rPr>
        <w:rFonts w:ascii="SimSun" w:hAnsi="SimSun" w:eastAsia="SimSun" w:cs="SimSun"/>
        <w:sz w:val="21"/>
        <w:szCs w:val="21"/>
        <w:color w:val="E18020"/>
        <w:spacing w:val="-22"/>
      </w:rPr>
      <w:t xml:space="preserve"> </w:t>
    </w:r>
    <w:r>
      <w:rPr>
        <w:rFonts w:ascii="SimSun" w:hAnsi="SimSun" w:eastAsia="SimSun" w:cs="SimSun"/>
        <w:sz w:val="21"/>
        <w:szCs w:val="21"/>
        <w:color w:val="E18020"/>
        <w:spacing w:val="-33"/>
      </w:rPr>
      <w:t>·</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0752F"/>
        <w:spacing w:val="-42"/>
      </w:rPr>
      <w:t>·125</w:t>
    </w:r>
    <w:r>
      <w:rPr>
        <w:rFonts w:ascii="SimSun" w:hAnsi="SimSun" w:eastAsia="SimSun" w:cs="SimSun"/>
        <w:sz w:val="22"/>
        <w:szCs w:val="22"/>
        <w:color w:val="D0752F"/>
        <w:spacing w:val="-32"/>
      </w:rPr>
      <w:t xml:space="preserve"> </w:t>
    </w:r>
    <w:r>
      <w:rPr>
        <w:rFonts w:ascii="SimSun" w:hAnsi="SimSun" w:eastAsia="SimSun" w:cs="SimSun"/>
        <w:sz w:val="22"/>
        <w:szCs w:val="22"/>
        <w:color w:val="D0752F"/>
        <w:spacing w:val="-42"/>
      </w:rPr>
      <w:t>·</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50"/>
      <w:spacing w:line="227" w:lineRule="auto"/>
      <w:rPr>
        <w:rFonts w:ascii="SimSun" w:hAnsi="SimSun" w:eastAsia="SimSun" w:cs="SimSun"/>
        <w:sz w:val="16"/>
        <w:szCs w:val="16"/>
      </w:rPr>
    </w:pPr>
    <w:r>
      <w:rPr>
        <w:rFonts w:ascii="SimSun" w:hAnsi="SimSun" w:eastAsia="SimSun" w:cs="SimSun"/>
        <w:sz w:val="16"/>
        <w:szCs w:val="16"/>
        <w:color w:val="6E678D"/>
        <w:spacing w:val="-13"/>
      </w:rPr>
      <w:t>·126</w:t>
    </w:r>
    <w:r>
      <w:rPr>
        <w:rFonts w:ascii="SimSun" w:hAnsi="SimSun" w:eastAsia="SimSun" w:cs="SimSun"/>
        <w:sz w:val="16"/>
        <w:szCs w:val="16"/>
        <w:color w:val="6E678D"/>
        <w:spacing w:val="-16"/>
      </w:rPr>
      <w:t xml:space="preserve"> </w:t>
    </w:r>
    <w:r>
      <w:rPr>
        <w:rFonts w:ascii="SimSun" w:hAnsi="SimSun" w:eastAsia="SimSun" w:cs="SimSun"/>
        <w:sz w:val="16"/>
        <w:szCs w:val="16"/>
        <w:color w:val="6E678D"/>
        <w:spacing w:val="-13"/>
      </w:rPr>
      <w:t>·</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95E00"/>
        <w:spacing w:val="-42"/>
      </w:rPr>
      <w:t>·127</w:t>
    </w:r>
    <w:r>
      <w:rPr>
        <w:rFonts w:ascii="SimSun" w:hAnsi="SimSun" w:eastAsia="SimSun" w:cs="SimSun"/>
        <w:sz w:val="22"/>
        <w:szCs w:val="22"/>
        <w:color w:val="D95E00"/>
        <w:spacing w:val="-32"/>
      </w:rPr>
      <w:t xml:space="preserve"> </w:t>
    </w:r>
    <w:r>
      <w:rPr>
        <w:rFonts w:ascii="SimSun" w:hAnsi="SimSun" w:eastAsia="SimSun" w:cs="SimSun"/>
        <w:sz w:val="22"/>
        <w:szCs w:val="22"/>
        <w:color w:val="D95E00"/>
        <w:spacing w:val="-42"/>
      </w:rPr>
      <w:t>·</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0"/>
      <w:spacing w:line="228" w:lineRule="auto"/>
      <w:rPr>
        <w:rFonts w:ascii="SimSun" w:hAnsi="SimSun" w:eastAsia="SimSun" w:cs="SimSun"/>
        <w:sz w:val="17"/>
        <w:szCs w:val="17"/>
      </w:rPr>
    </w:pPr>
    <w:r>
      <w:rPr>
        <w:rFonts w:ascii="SimSun" w:hAnsi="SimSun" w:eastAsia="SimSun" w:cs="SimSun"/>
        <w:sz w:val="17"/>
        <w:szCs w:val="17"/>
        <w:spacing w:val="-14"/>
      </w:rPr>
      <w:t>·128</w:t>
    </w:r>
    <w:r>
      <w:rPr>
        <w:rFonts w:ascii="SimSun" w:hAnsi="SimSun" w:eastAsia="SimSun" w:cs="SimSun"/>
        <w:sz w:val="17"/>
        <w:szCs w:val="17"/>
        <w:spacing w:val="-17"/>
      </w:rPr>
      <w:t xml:space="preserve"> </w:t>
    </w:r>
    <w:r>
      <w:rPr>
        <w:rFonts w:ascii="SimSun" w:hAnsi="SimSun" w:eastAsia="SimSun" w:cs="SimSun"/>
        <w:sz w:val="17"/>
        <w:szCs w:val="17"/>
        <w:spacing w:val="-14"/>
      </w:rPr>
      <w:t>·</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F77F2F"/>
        <w:spacing w:val="-35"/>
      </w:rPr>
      <w:t>129</w:t>
    </w:r>
    <w:r>
      <w:rPr>
        <w:rFonts w:ascii="SimSun" w:hAnsi="SimSun" w:eastAsia="SimSun" w:cs="SimSun"/>
        <w:sz w:val="22"/>
        <w:szCs w:val="22"/>
        <w:color w:val="F77F2F"/>
        <w:spacing w:val="-32"/>
      </w:rPr>
      <w:t xml:space="preserve"> </w:t>
    </w:r>
    <w:r>
      <w:rPr>
        <w:rFonts w:ascii="SimSun" w:hAnsi="SimSun" w:eastAsia="SimSun" w:cs="SimSun"/>
        <w:sz w:val="22"/>
        <w:szCs w:val="22"/>
        <w:color w:val="F77F2F"/>
        <w:spacing w:val="-35"/>
      </w:rPr>
      <w:t>·</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0"/>
      <w:spacing w:line="229" w:lineRule="auto"/>
      <w:rPr>
        <w:rFonts w:ascii="SimSun" w:hAnsi="SimSun" w:eastAsia="SimSun" w:cs="SimSun"/>
        <w:sz w:val="18"/>
        <w:szCs w:val="18"/>
      </w:rPr>
    </w:pPr>
    <w:r>
      <w:rPr>
        <w:rFonts w:ascii="SimSun" w:hAnsi="SimSun" w:eastAsia="SimSun" w:cs="SimSun"/>
        <w:sz w:val="18"/>
        <w:szCs w:val="18"/>
        <w:color w:val="7F78A3"/>
        <w:spacing w:val="-14"/>
      </w:rPr>
      <w:t>·130</w:t>
    </w:r>
    <w:r>
      <w:rPr>
        <w:rFonts w:ascii="SimSun" w:hAnsi="SimSun" w:eastAsia="SimSun" w:cs="SimSun"/>
        <w:sz w:val="18"/>
        <w:szCs w:val="18"/>
        <w:color w:val="7F78A3"/>
        <w:spacing w:val="-21"/>
      </w:rPr>
      <w:t xml:space="preserve"> </w:t>
    </w:r>
    <w:r>
      <w:rPr>
        <w:rFonts w:ascii="SimSun" w:hAnsi="SimSun" w:eastAsia="SimSun" w:cs="SimSun"/>
        <w:sz w:val="18"/>
        <w:szCs w:val="18"/>
        <w:color w:val="7F78A3"/>
        <w:spacing w:val="-14"/>
      </w:rPr>
      <w:t>·</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F6225"/>
        <w:spacing w:val="-64"/>
      </w:rPr>
      <w:t>·5</w:t>
    </w:r>
    <w:r>
      <w:rPr>
        <w:rFonts w:ascii="SimSun" w:hAnsi="SimSun" w:eastAsia="SimSun" w:cs="SimSun"/>
        <w:sz w:val="22"/>
        <w:szCs w:val="22"/>
        <w:color w:val="EF6225"/>
        <w:spacing w:val="-30"/>
      </w:rPr>
      <w:t xml:space="preserve"> </w:t>
    </w:r>
    <w:r>
      <w:rPr>
        <w:rFonts w:ascii="SimSun" w:hAnsi="SimSun" w:eastAsia="SimSun" w:cs="SimSun"/>
        <w:sz w:val="22"/>
        <w:szCs w:val="22"/>
        <w:color w:val="EF6225"/>
        <w:spacing w:val="-64"/>
      </w:rPr>
      <w:t>·</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D0600B"/>
        <w:spacing w:val="-37"/>
      </w:rPr>
      <w:t>·131</w:t>
    </w:r>
    <w:r>
      <w:rPr>
        <w:rFonts w:ascii="SimSun" w:hAnsi="SimSun" w:eastAsia="SimSun" w:cs="SimSun"/>
        <w:sz w:val="21"/>
        <w:szCs w:val="21"/>
        <w:color w:val="D0600B"/>
        <w:spacing w:val="-28"/>
      </w:rPr>
      <w:t xml:space="preserve"> </w:t>
    </w:r>
    <w:r>
      <w:rPr>
        <w:rFonts w:ascii="SimSun" w:hAnsi="SimSun" w:eastAsia="SimSun" w:cs="SimSun"/>
        <w:sz w:val="21"/>
        <w:szCs w:val="21"/>
        <w:color w:val="D0600B"/>
        <w:spacing w:val="-37"/>
      </w:rPr>
      <w:t>·</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80"/>
      <w:spacing w:line="231" w:lineRule="auto"/>
      <w:rPr>
        <w:rFonts w:ascii="SimSun" w:hAnsi="SimSun" w:eastAsia="SimSun" w:cs="SimSun"/>
        <w:sz w:val="22"/>
        <w:szCs w:val="22"/>
      </w:rPr>
    </w:pPr>
    <w:r>
      <w:rPr>
        <w:rFonts w:ascii="SimSun" w:hAnsi="SimSun" w:eastAsia="SimSun" w:cs="SimSun"/>
        <w:sz w:val="22"/>
        <w:szCs w:val="22"/>
        <w:color w:val="0A29A5"/>
        <w:spacing w:val="-25"/>
      </w:rPr>
      <w:t>·1</w:t>
    </w:r>
    <w:r>
      <w:rPr>
        <w:rFonts w:ascii="SimSun" w:hAnsi="SimSun" w:eastAsia="SimSun" w:cs="SimSun"/>
        <w:sz w:val="22"/>
        <w:szCs w:val="22"/>
        <w:spacing w:val="-25"/>
      </w:rPr>
      <w:t>3</w:t>
    </w:r>
    <w:r>
      <w:rPr>
        <w:rFonts w:ascii="SimSun" w:hAnsi="SimSun" w:eastAsia="SimSun" w:cs="SimSun"/>
        <w:sz w:val="22"/>
        <w:szCs w:val="22"/>
        <w:color w:val="0A29A5"/>
        <w:spacing w:val="-25"/>
      </w:rPr>
      <w:t>2</w:t>
    </w:r>
    <w:r>
      <w:rPr>
        <w:rFonts w:ascii="SimSun" w:hAnsi="SimSun" w:eastAsia="SimSun" w:cs="SimSun"/>
        <w:sz w:val="22"/>
        <w:szCs w:val="22"/>
        <w:color w:val="0A29A5"/>
        <w:spacing w:val="-23"/>
      </w:rPr>
      <w:t xml:space="preserve"> </w:t>
    </w:r>
    <w:r>
      <w:rPr>
        <w:rFonts w:ascii="SimSun" w:hAnsi="SimSun" w:eastAsia="SimSun" w:cs="SimSun"/>
        <w:sz w:val="22"/>
        <w:szCs w:val="22"/>
        <w:color w:val="0A29A5"/>
        <w:spacing w:val="-25"/>
      </w:rPr>
      <w:t>·</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FF7B3A"/>
        <w:spacing w:val="-47"/>
      </w:rPr>
      <w:t>·133</w:t>
    </w:r>
    <w:r>
      <w:rPr>
        <w:rFonts w:ascii="SimSun" w:hAnsi="SimSun" w:eastAsia="SimSun" w:cs="SimSun"/>
        <w:sz w:val="22"/>
        <w:szCs w:val="22"/>
        <w:color w:val="FF7B3A"/>
        <w:spacing w:val="-31"/>
      </w:rPr>
      <w:t xml:space="preserve"> </w:t>
    </w:r>
    <w:r>
      <w:rPr>
        <w:rFonts w:ascii="SimSun" w:hAnsi="SimSun" w:eastAsia="SimSun" w:cs="SimSun"/>
        <w:sz w:val="22"/>
        <w:szCs w:val="22"/>
        <w:color w:val="FF7B3A"/>
        <w:spacing w:val="-47"/>
      </w:rPr>
      <w:t>·</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10"/>
      <w:spacing w:line="231" w:lineRule="auto"/>
      <w:rPr>
        <w:rFonts w:ascii="SimSun" w:hAnsi="SimSun" w:eastAsia="SimSun" w:cs="SimSun"/>
        <w:sz w:val="22"/>
        <w:szCs w:val="22"/>
      </w:rPr>
    </w:pPr>
    <w:r>
      <w:rPr>
        <w:rFonts w:ascii="SimSun" w:hAnsi="SimSun" w:eastAsia="SimSun" w:cs="SimSun"/>
        <w:sz w:val="22"/>
        <w:szCs w:val="22"/>
        <w:color w:val="2D1899"/>
        <w:spacing w:val="-24"/>
      </w:rPr>
      <w:t>·134</w:t>
    </w:r>
    <w:r>
      <w:rPr>
        <w:rFonts w:ascii="SimSun" w:hAnsi="SimSun" w:eastAsia="SimSun" w:cs="SimSun"/>
        <w:sz w:val="22"/>
        <w:szCs w:val="22"/>
        <w:color w:val="2D1899"/>
        <w:spacing w:val="-29"/>
      </w:rPr>
      <w:t xml:space="preserve"> </w:t>
    </w:r>
    <w:r>
      <w:rPr>
        <w:rFonts w:ascii="SimSun" w:hAnsi="SimSun" w:eastAsia="SimSun" w:cs="SimSun"/>
        <w:sz w:val="22"/>
        <w:szCs w:val="22"/>
        <w:color w:val="2D1899"/>
        <w:spacing w:val="-24"/>
      </w:rPr>
      <w:t>·</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EF4700"/>
        <w:spacing w:val="-39"/>
      </w:rPr>
      <w:t>·135</w:t>
    </w:r>
    <w:r>
      <w:rPr>
        <w:rFonts w:ascii="SimSun" w:hAnsi="SimSun" w:eastAsia="SimSun" w:cs="SimSun"/>
        <w:sz w:val="21"/>
        <w:szCs w:val="21"/>
        <w:color w:val="EF4700"/>
        <w:spacing w:val="-30"/>
      </w:rPr>
      <w:t xml:space="preserve"> </w:t>
    </w:r>
    <w:r>
      <w:rPr>
        <w:rFonts w:ascii="SimSun" w:hAnsi="SimSun" w:eastAsia="SimSun" w:cs="SimSun"/>
        <w:sz w:val="21"/>
        <w:szCs w:val="21"/>
        <w:color w:val="EF4700"/>
        <w:spacing w:val="-39"/>
      </w:rPr>
      <w:t>·</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9"/>
      <w:spacing w:line="231" w:lineRule="auto"/>
      <w:rPr>
        <w:rFonts w:ascii="SimSun" w:hAnsi="SimSun" w:eastAsia="SimSun" w:cs="SimSun"/>
        <w:sz w:val="23"/>
        <w:szCs w:val="23"/>
      </w:rPr>
    </w:pPr>
    <w:r>
      <w:rPr>
        <w:rFonts w:ascii="SimSun" w:hAnsi="SimSun" w:eastAsia="SimSun" w:cs="SimSun"/>
        <w:sz w:val="23"/>
        <w:szCs w:val="23"/>
        <w:spacing w:val="-30"/>
      </w:rPr>
      <w:t>·136</w:t>
    </w:r>
    <w:r>
      <w:rPr>
        <w:rFonts w:ascii="SimSun" w:hAnsi="SimSun" w:eastAsia="SimSun" w:cs="SimSun"/>
        <w:sz w:val="23"/>
        <w:szCs w:val="23"/>
        <w:spacing w:val="-38"/>
      </w:rPr>
      <w:t xml:space="preserve"> </w:t>
    </w:r>
    <w:r>
      <w:rPr>
        <w:rFonts w:ascii="SimSun" w:hAnsi="SimSun" w:eastAsia="SimSun" w:cs="SimSun"/>
        <w:sz w:val="23"/>
        <w:szCs w:val="23"/>
        <w:spacing w:val="-30"/>
      </w:rPr>
      <w:t>·</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9"/>
      <w:spacing w:line="229" w:lineRule="auto"/>
      <w:rPr>
        <w:rFonts w:ascii="SimSun" w:hAnsi="SimSun" w:eastAsia="SimSun" w:cs="SimSun"/>
        <w:sz w:val="18"/>
        <w:szCs w:val="18"/>
      </w:rPr>
    </w:pPr>
    <w:r>
      <w:rPr>
        <w:rFonts w:ascii="SimSun" w:hAnsi="SimSun" w:eastAsia="SimSun" w:cs="SimSun"/>
        <w:sz w:val="18"/>
        <w:szCs w:val="18"/>
        <w:color w:val="3B27A0"/>
        <w:spacing w:val="-14"/>
      </w:rPr>
      <w:t>·138</w:t>
    </w:r>
    <w:r>
      <w:rPr>
        <w:rFonts w:ascii="SimSun" w:hAnsi="SimSun" w:eastAsia="SimSun" w:cs="SimSun"/>
        <w:sz w:val="18"/>
        <w:szCs w:val="18"/>
        <w:color w:val="3B27A0"/>
        <w:spacing w:val="-22"/>
      </w:rPr>
      <w:t xml:space="preserve"> </w:t>
    </w:r>
    <w:r>
      <w:rPr>
        <w:rFonts w:ascii="SimSun" w:hAnsi="SimSun" w:eastAsia="SimSun" w:cs="SimSun"/>
        <w:sz w:val="18"/>
        <w:szCs w:val="18"/>
        <w:color w:val="3B27A0"/>
        <w:spacing w:val="-14"/>
      </w:rPr>
      <w:t>·</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E67926"/>
        <w:spacing w:val="-33"/>
      </w:rPr>
      <w:t>·139</w:t>
    </w:r>
    <w:r>
      <w:rPr>
        <w:rFonts w:ascii="SimSun" w:hAnsi="SimSun" w:eastAsia="SimSun" w:cs="SimSun"/>
        <w:sz w:val="21"/>
        <w:szCs w:val="21"/>
        <w:color w:val="E67926"/>
        <w:spacing w:val="-22"/>
      </w:rPr>
      <w:t xml:space="preserve"> </w:t>
    </w:r>
    <w:r>
      <w:rPr>
        <w:rFonts w:ascii="SimSun" w:hAnsi="SimSun" w:eastAsia="SimSun" w:cs="SimSun"/>
        <w:sz w:val="21"/>
        <w:szCs w:val="21"/>
        <w:color w:val="E67926"/>
        <w:spacing w:val="-33"/>
      </w:rPr>
      <w:t>·</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89"/>
      <w:spacing w:line="230" w:lineRule="auto"/>
      <w:rPr>
        <w:rFonts w:ascii="SimSun" w:hAnsi="SimSun" w:eastAsia="SimSun" w:cs="SimSun"/>
        <w:sz w:val="20"/>
        <w:szCs w:val="20"/>
      </w:rPr>
    </w:pPr>
    <w:r>
      <w:rPr>
        <w:rFonts w:ascii="SimSun" w:hAnsi="SimSun" w:eastAsia="SimSun" w:cs="SimSun"/>
        <w:sz w:val="20"/>
        <w:szCs w:val="20"/>
        <w:color w:val="281199"/>
        <w:spacing w:val="-16"/>
      </w:rPr>
      <w:t>·14</w:t>
    </w:r>
    <w:r>
      <w:rPr>
        <w:rFonts w:ascii="SimSun" w:hAnsi="SimSun" w:eastAsia="SimSun" w:cs="SimSun"/>
        <w:sz w:val="20"/>
        <w:szCs w:val="20"/>
        <w:spacing w:val="-16"/>
      </w:rPr>
      <w:t>0</w:t>
    </w:r>
    <w:r>
      <w:rPr>
        <w:rFonts w:ascii="SimSun" w:hAnsi="SimSun" w:eastAsia="SimSun" w:cs="SimSun"/>
        <w:sz w:val="20"/>
        <w:szCs w:val="20"/>
        <w:spacing w:val="-41"/>
      </w:rPr>
      <w:t xml:space="preserve"> </w:t>
    </w:r>
    <w:r>
      <w:rPr>
        <w:rFonts w:ascii="SimSun" w:hAnsi="SimSun" w:eastAsia="SimSun" w:cs="SimSun"/>
        <w:sz w:val="20"/>
        <w:szCs w:val="20"/>
        <w:color w:val="281199"/>
        <w:spacing w:val="-16"/>
      </w:rPr>
      <w:t>·</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2"/>
        <w:szCs w:val="22"/>
      </w:rPr>
    </w:pPr>
    <w:r>
      <w:rPr>
        <w:rFonts w:ascii="SimSun" w:hAnsi="SimSun" w:eastAsia="SimSun" w:cs="SimSun"/>
        <w:sz w:val="22"/>
        <w:szCs w:val="22"/>
        <w:color w:val="E55300"/>
        <w:spacing w:val="-48"/>
      </w:rPr>
      <w:t>·141</w:t>
    </w:r>
    <w:r>
      <w:rPr>
        <w:rFonts w:ascii="SimSun" w:hAnsi="SimSun" w:eastAsia="SimSun" w:cs="SimSun"/>
        <w:sz w:val="22"/>
        <w:szCs w:val="22"/>
        <w:color w:val="E55300"/>
        <w:spacing w:val="-36"/>
      </w:rPr>
      <w:t xml:space="preserve"> </w:t>
    </w:r>
    <w:r>
      <w:rPr>
        <w:rFonts w:ascii="SimSun" w:hAnsi="SimSun" w:eastAsia="SimSun" w:cs="SimSun"/>
        <w:sz w:val="22"/>
        <w:szCs w:val="22"/>
        <w:color w:val="E55300"/>
        <w:spacing w:val="-48"/>
      </w:rPr>
      <w:t>·</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0"/>
      <w:spacing w:line="231" w:lineRule="auto"/>
      <w:rPr>
        <w:rFonts w:ascii="SimSun" w:hAnsi="SimSun" w:eastAsia="SimSun" w:cs="SimSun"/>
        <w:sz w:val="22"/>
        <w:szCs w:val="22"/>
      </w:rPr>
    </w:pPr>
    <w:r>
      <w:rPr>
        <w:rFonts w:ascii="SimSun" w:hAnsi="SimSun" w:eastAsia="SimSun" w:cs="SimSun"/>
        <w:sz w:val="22"/>
        <w:szCs w:val="22"/>
        <w:color w:val="524789"/>
        <w:spacing w:val="-37"/>
      </w:rPr>
      <w:t>·6</w:t>
    </w:r>
    <w:r>
      <w:rPr>
        <w:rFonts w:ascii="SimSun" w:hAnsi="SimSun" w:eastAsia="SimSun" w:cs="SimSun"/>
        <w:sz w:val="22"/>
        <w:szCs w:val="22"/>
        <w:color w:val="524789"/>
        <w:spacing w:val="-35"/>
      </w:rPr>
      <w:t xml:space="preserve"> </w:t>
    </w:r>
    <w:r>
      <w:rPr>
        <w:rFonts w:ascii="SimSun" w:hAnsi="SimSun" w:eastAsia="SimSun" w:cs="SimSun"/>
        <w:sz w:val="22"/>
        <w:szCs w:val="22"/>
        <w:color w:val="524789"/>
        <w:spacing w:val="-37"/>
      </w:rPr>
      <w:t>·</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0"/>
      <w:spacing w:line="232" w:lineRule="auto"/>
      <w:rPr>
        <w:rFonts w:ascii="SimSun" w:hAnsi="SimSun" w:eastAsia="SimSun" w:cs="SimSun"/>
        <w:sz w:val="22"/>
        <w:szCs w:val="22"/>
      </w:rPr>
    </w:pPr>
    <w:r>
      <w:rPr>
        <w:rFonts w:ascii="SimSun" w:hAnsi="SimSun" w:eastAsia="SimSun" w:cs="SimSun"/>
        <w:sz w:val="22"/>
        <w:szCs w:val="22"/>
        <w:color w:val="412AB5"/>
        <w:spacing w:val="-24"/>
      </w:rPr>
      <w:t>·142</w:t>
    </w:r>
    <w:r>
      <w:rPr>
        <w:rFonts w:ascii="SimSun" w:hAnsi="SimSun" w:eastAsia="SimSun" w:cs="SimSun"/>
        <w:sz w:val="22"/>
        <w:szCs w:val="22"/>
        <w:color w:val="412AB5"/>
        <w:spacing w:val="-29"/>
      </w:rPr>
      <w:t xml:space="preserve"> </w:t>
    </w:r>
    <w:r>
      <w:rPr>
        <w:rFonts w:ascii="SimSun" w:hAnsi="SimSun" w:eastAsia="SimSun" w:cs="SimSun"/>
        <w:sz w:val="22"/>
        <w:szCs w:val="22"/>
        <w:color w:val="412AB5"/>
        <w:spacing w:val="-24"/>
      </w:rPr>
      <w:t>·</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CC6F12"/>
        <w:spacing w:val="-42"/>
      </w:rPr>
      <w:t>·143</w:t>
    </w:r>
    <w:r>
      <w:rPr>
        <w:rFonts w:ascii="SimSun" w:hAnsi="SimSun" w:eastAsia="SimSun" w:cs="SimSun"/>
        <w:sz w:val="22"/>
        <w:szCs w:val="22"/>
        <w:color w:val="CC6F12"/>
        <w:spacing w:val="-32"/>
      </w:rPr>
      <w:t xml:space="preserve"> </w:t>
    </w:r>
    <w:r>
      <w:rPr>
        <w:rFonts w:ascii="SimSun" w:hAnsi="SimSun" w:eastAsia="SimSun" w:cs="SimSun"/>
        <w:sz w:val="22"/>
        <w:szCs w:val="22"/>
        <w:color w:val="CC6F12"/>
        <w:spacing w:val="-42"/>
      </w:rPr>
      <w:t>·</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0"/>
      <w:spacing w:line="232" w:lineRule="auto"/>
      <w:rPr>
        <w:rFonts w:ascii="SimSun" w:hAnsi="SimSun" w:eastAsia="SimSun" w:cs="SimSun"/>
        <w:sz w:val="22"/>
        <w:szCs w:val="22"/>
      </w:rPr>
    </w:pPr>
    <w:r>
      <w:rPr>
        <w:rFonts w:ascii="SimSun" w:hAnsi="SimSun" w:eastAsia="SimSun" w:cs="SimSun"/>
        <w:sz w:val="22"/>
        <w:szCs w:val="22"/>
        <w:color w:val="3C25AD"/>
        <w:spacing w:val="-25"/>
      </w:rPr>
      <w:t>·144</w:t>
    </w:r>
    <w:r>
      <w:rPr>
        <w:rFonts w:ascii="SimSun" w:hAnsi="SimSun" w:eastAsia="SimSun" w:cs="SimSun"/>
        <w:sz w:val="22"/>
        <w:szCs w:val="22"/>
        <w:spacing w:val="-25"/>
      </w:rPr>
      <w:t>·</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37827"/>
        <w:spacing w:val="-47"/>
      </w:rPr>
      <w:t>·145</w:t>
    </w:r>
    <w:r>
      <w:rPr>
        <w:rFonts w:ascii="SimSun" w:hAnsi="SimSun" w:eastAsia="SimSun" w:cs="SimSun"/>
        <w:sz w:val="22"/>
        <w:szCs w:val="22"/>
        <w:color w:val="E37827"/>
        <w:spacing w:val="-31"/>
      </w:rPr>
      <w:t xml:space="preserve"> </w:t>
    </w:r>
    <w:r>
      <w:rPr>
        <w:rFonts w:ascii="SimSun" w:hAnsi="SimSun" w:eastAsia="SimSun" w:cs="SimSun"/>
        <w:sz w:val="22"/>
        <w:szCs w:val="22"/>
        <w:color w:val="E37827"/>
        <w:spacing w:val="-47"/>
      </w:rPr>
      <w:t>·</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9"/>
      <w:spacing w:line="231" w:lineRule="auto"/>
      <w:rPr>
        <w:rFonts w:ascii="SimSun" w:hAnsi="SimSun" w:eastAsia="SimSun" w:cs="SimSun"/>
        <w:sz w:val="22"/>
        <w:szCs w:val="22"/>
      </w:rPr>
    </w:pPr>
    <w:r>
      <w:rPr>
        <w:rFonts w:ascii="SimSun" w:hAnsi="SimSun" w:eastAsia="SimSun" w:cs="SimSun"/>
        <w:sz w:val="22"/>
        <w:szCs w:val="22"/>
        <w:color w:val="3A269F"/>
        <w:spacing w:val="-23"/>
      </w:rPr>
      <w:t>·14</w:t>
    </w:r>
    <w:r>
      <w:rPr>
        <w:rFonts w:ascii="SimSun" w:hAnsi="SimSun" w:eastAsia="SimSun" w:cs="SimSun"/>
        <w:sz w:val="22"/>
        <w:szCs w:val="22"/>
        <w:spacing w:val="-23"/>
      </w:rPr>
      <w:t>6</w:t>
    </w:r>
    <w:r>
      <w:rPr>
        <w:rFonts w:ascii="SimSun" w:hAnsi="SimSun" w:eastAsia="SimSun" w:cs="SimSun"/>
        <w:sz w:val="22"/>
        <w:szCs w:val="22"/>
        <w:spacing w:val="-56"/>
      </w:rPr>
      <w:t xml:space="preserve"> </w:t>
    </w:r>
    <w:r>
      <w:rPr>
        <w:rFonts w:ascii="SimSun" w:hAnsi="SimSun" w:eastAsia="SimSun" w:cs="SimSun"/>
        <w:sz w:val="22"/>
        <w:szCs w:val="22"/>
        <w:color w:val="3A269F"/>
        <w:spacing w:val="-23"/>
      </w:rPr>
      <w:t>·</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8"/>
        <w:szCs w:val="18"/>
      </w:rPr>
    </w:pPr>
    <w:r>
      <w:rPr>
        <w:rFonts w:ascii="SimSun" w:hAnsi="SimSun" w:eastAsia="SimSun" w:cs="SimSun"/>
        <w:sz w:val="18"/>
        <w:szCs w:val="18"/>
        <w:color w:val="E56300"/>
        <w:spacing w:val="-23"/>
      </w:rPr>
      <w:t>147</w:t>
    </w:r>
    <w:r>
      <w:rPr>
        <w:rFonts w:ascii="SimSun" w:hAnsi="SimSun" w:eastAsia="SimSun" w:cs="SimSun"/>
        <w:sz w:val="18"/>
        <w:szCs w:val="18"/>
        <w:color w:val="E56300"/>
        <w:spacing w:val="-20"/>
      </w:rPr>
      <w:t xml:space="preserve"> </w:t>
    </w:r>
    <w:r>
      <w:rPr>
        <w:rFonts w:ascii="SimSun" w:hAnsi="SimSun" w:eastAsia="SimSun" w:cs="SimSun"/>
        <w:sz w:val="18"/>
        <w:szCs w:val="18"/>
        <w:color w:val="E56300"/>
        <w:spacing w:val="-23"/>
      </w:rPr>
      <w:t>·</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9"/>
      <w:spacing w:line="231" w:lineRule="auto"/>
      <w:rPr>
        <w:rFonts w:ascii="SimSun" w:hAnsi="SimSun" w:eastAsia="SimSun" w:cs="SimSun"/>
        <w:sz w:val="22"/>
        <w:szCs w:val="22"/>
      </w:rPr>
    </w:pPr>
    <w:r>
      <w:rPr>
        <w:rFonts w:ascii="SimSun" w:hAnsi="SimSun" w:eastAsia="SimSun" w:cs="SimSun"/>
        <w:sz w:val="22"/>
        <w:szCs w:val="22"/>
        <w:color w:val="3923A8"/>
        <w:spacing w:val="-24"/>
      </w:rPr>
      <w:t>·148</w:t>
    </w:r>
    <w:r>
      <w:rPr>
        <w:rFonts w:ascii="SimSun" w:hAnsi="SimSun" w:eastAsia="SimSun" w:cs="SimSun"/>
        <w:sz w:val="22"/>
        <w:szCs w:val="22"/>
        <w:color w:val="3923A8"/>
        <w:spacing w:val="-29"/>
      </w:rPr>
      <w:t xml:space="preserve"> </w:t>
    </w:r>
    <w:r>
      <w:rPr>
        <w:rFonts w:ascii="SimSun" w:hAnsi="SimSun" w:eastAsia="SimSun" w:cs="SimSun"/>
        <w:sz w:val="22"/>
        <w:szCs w:val="22"/>
        <w:color w:val="3923A8"/>
        <w:spacing w:val="-24"/>
      </w:rPr>
      <w:t>·</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56D12"/>
        <w:spacing w:val="-42"/>
      </w:rPr>
      <w:t>·149</w:t>
    </w:r>
    <w:r>
      <w:rPr>
        <w:rFonts w:ascii="SimSun" w:hAnsi="SimSun" w:eastAsia="SimSun" w:cs="SimSun"/>
        <w:sz w:val="22"/>
        <w:szCs w:val="22"/>
        <w:color w:val="D56D12"/>
        <w:spacing w:val="-32"/>
      </w:rPr>
      <w:t xml:space="preserve"> </w:t>
    </w:r>
    <w:r>
      <w:rPr>
        <w:rFonts w:ascii="SimSun" w:hAnsi="SimSun" w:eastAsia="SimSun" w:cs="SimSun"/>
        <w:sz w:val="22"/>
        <w:szCs w:val="22"/>
        <w:color w:val="D56D12"/>
        <w:spacing w:val="-42"/>
      </w:rPr>
      <w:t>·</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0"/>
      <w:spacing w:line="227" w:lineRule="auto"/>
      <w:rPr>
        <w:rFonts w:ascii="SimSun" w:hAnsi="SimSun" w:eastAsia="SimSun" w:cs="SimSun"/>
        <w:sz w:val="16"/>
        <w:szCs w:val="16"/>
      </w:rPr>
    </w:pPr>
    <w:r>
      <w:rPr>
        <w:rFonts w:ascii="SimSun" w:hAnsi="SimSun" w:eastAsia="SimSun" w:cs="SimSun"/>
        <w:sz w:val="16"/>
        <w:szCs w:val="16"/>
        <w:color w:val="3721A4"/>
        <w:spacing w:val="-16"/>
      </w:rPr>
      <w:t>·1</w:t>
    </w:r>
    <w:r>
      <w:rPr>
        <w:rFonts w:ascii="SimSun" w:hAnsi="SimSun" w:eastAsia="SimSun" w:cs="SimSun"/>
        <w:sz w:val="16"/>
        <w:szCs w:val="16"/>
        <w:color w:val="3721A4"/>
        <w:spacing w:val="-28"/>
      </w:rPr>
      <w:t xml:space="preserve"> </w:t>
    </w:r>
    <w:r>
      <w:rPr>
        <w:rFonts w:ascii="SimSun" w:hAnsi="SimSun" w:eastAsia="SimSun" w:cs="SimSun"/>
        <w:sz w:val="16"/>
        <w:szCs w:val="16"/>
        <w:spacing w:val="-16"/>
      </w:rPr>
      <w:t>5</w:t>
    </w:r>
    <w:r>
      <w:rPr>
        <w:rFonts w:ascii="SimSun" w:hAnsi="SimSun" w:eastAsia="SimSun" w:cs="SimSun"/>
        <w:sz w:val="16"/>
        <w:szCs w:val="16"/>
        <w:spacing w:val="-41"/>
      </w:rPr>
      <w:t xml:space="preserve"> </w:t>
    </w:r>
    <w:r>
      <w:rPr>
        <w:rFonts w:ascii="SimSun" w:hAnsi="SimSun" w:eastAsia="SimSun" w:cs="SimSun"/>
        <w:sz w:val="16"/>
        <w:szCs w:val="16"/>
        <w:color w:val="3721A4"/>
        <w:spacing w:val="-16"/>
      </w:rPr>
      <w:t>0</w:t>
    </w:r>
    <w:r>
      <w:rPr>
        <w:rFonts w:ascii="SimSun" w:hAnsi="SimSun" w:eastAsia="SimSun" w:cs="SimSun"/>
        <w:sz w:val="16"/>
        <w:szCs w:val="16"/>
        <w:color w:val="3721A4"/>
        <w:spacing w:val="8"/>
      </w:rPr>
      <w:t xml:space="preserve"> </w:t>
    </w:r>
    <w:r>
      <w:rPr>
        <w:rFonts w:ascii="SimSun" w:hAnsi="SimSun" w:eastAsia="SimSun" w:cs="SimSun"/>
        <w:sz w:val="16"/>
        <w:szCs w:val="16"/>
        <w:spacing w:val="-16"/>
      </w:rPr>
      <w:t>·</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06B06"/>
        <w:spacing w:val="-42"/>
      </w:rPr>
      <w:t>·151</w:t>
    </w:r>
    <w:r>
      <w:rPr>
        <w:rFonts w:ascii="SimSun" w:hAnsi="SimSun" w:eastAsia="SimSun" w:cs="SimSun"/>
        <w:sz w:val="22"/>
        <w:szCs w:val="22"/>
        <w:color w:val="D06B06"/>
        <w:spacing w:val="-32"/>
      </w:rPr>
      <w:t xml:space="preserve"> </w:t>
    </w:r>
    <w:r>
      <w:rPr>
        <w:rFonts w:ascii="SimSun" w:hAnsi="SimSun" w:eastAsia="SimSun" w:cs="SimSun"/>
        <w:sz w:val="22"/>
        <w:szCs w:val="22"/>
        <w:color w:val="D06B06"/>
        <w:spacing w:val="-42"/>
      </w:rPr>
      <w:t>·</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FC5B33"/>
        <w:spacing w:val="-64"/>
      </w:rPr>
      <w:t>·7</w:t>
    </w:r>
    <w:r>
      <w:rPr>
        <w:rFonts w:ascii="SimSun" w:hAnsi="SimSun" w:eastAsia="SimSun" w:cs="SimSun"/>
        <w:sz w:val="22"/>
        <w:szCs w:val="22"/>
        <w:color w:val="FC5B33"/>
        <w:spacing w:val="-30"/>
      </w:rPr>
      <w:t xml:space="preserve"> </w:t>
    </w:r>
    <w:r>
      <w:rPr>
        <w:rFonts w:ascii="SimSun" w:hAnsi="SimSun" w:eastAsia="SimSun" w:cs="SimSun"/>
        <w:sz w:val="22"/>
        <w:szCs w:val="22"/>
        <w:color w:val="FC5B33"/>
        <w:spacing w:val="-64"/>
      </w:rPr>
      <w:t>·</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10"/>
      <w:spacing w:line="227" w:lineRule="auto"/>
      <w:rPr>
        <w:rFonts w:ascii="SimSun" w:hAnsi="SimSun" w:eastAsia="SimSun" w:cs="SimSun"/>
        <w:sz w:val="16"/>
        <w:szCs w:val="16"/>
      </w:rPr>
    </w:pPr>
    <w:r>
      <w:rPr>
        <w:rFonts w:ascii="SimSun" w:hAnsi="SimSun" w:eastAsia="SimSun" w:cs="SimSun"/>
        <w:sz w:val="16"/>
        <w:szCs w:val="16"/>
        <w:spacing w:val="-13"/>
      </w:rPr>
      <w:t>·152</w:t>
    </w:r>
    <w:r>
      <w:rPr>
        <w:rFonts w:ascii="SimSun" w:hAnsi="SimSun" w:eastAsia="SimSun" w:cs="SimSun"/>
        <w:sz w:val="16"/>
        <w:szCs w:val="16"/>
        <w:spacing w:val="-16"/>
      </w:rPr>
      <w:t xml:space="preserve"> </w:t>
    </w:r>
    <w:r>
      <w:rPr>
        <w:rFonts w:ascii="SimSun" w:hAnsi="SimSun" w:eastAsia="SimSun" w:cs="SimSun"/>
        <w:sz w:val="16"/>
        <w:szCs w:val="16"/>
        <w:spacing w:val="-13"/>
      </w:rPr>
      <w:t>·</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D27000"/>
        <w:spacing w:val="-40"/>
      </w:rPr>
      <w:t>·153</w:t>
    </w:r>
    <w:r>
      <w:rPr>
        <w:rFonts w:ascii="SimSun" w:hAnsi="SimSun" w:eastAsia="SimSun" w:cs="SimSun"/>
        <w:sz w:val="21"/>
        <w:szCs w:val="21"/>
        <w:color w:val="D27000"/>
        <w:spacing w:val="-26"/>
      </w:rPr>
      <w:t xml:space="preserve"> </w:t>
    </w:r>
    <w:r>
      <w:rPr>
        <w:rFonts w:ascii="SimSun" w:hAnsi="SimSun" w:eastAsia="SimSun" w:cs="SimSun"/>
        <w:sz w:val="21"/>
        <w:szCs w:val="21"/>
        <w:color w:val="D27000"/>
        <w:spacing w:val="-40"/>
      </w:rPr>
      <w:t>·</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70"/>
      <w:spacing w:line="231" w:lineRule="auto"/>
      <w:rPr>
        <w:rFonts w:ascii="SimSun" w:hAnsi="SimSun" w:eastAsia="SimSun" w:cs="SimSun"/>
        <w:sz w:val="22"/>
        <w:szCs w:val="22"/>
      </w:rPr>
    </w:pPr>
    <w:r>
      <w:rPr>
        <w:rFonts w:ascii="SimSun" w:hAnsi="SimSun" w:eastAsia="SimSun" w:cs="SimSun"/>
        <w:sz w:val="22"/>
        <w:szCs w:val="22"/>
        <w:color w:val="3B25AE"/>
        <w:spacing w:val="-25"/>
      </w:rPr>
      <w:t>·154</w:t>
    </w:r>
    <w:r>
      <w:rPr>
        <w:rFonts w:ascii="SimSun" w:hAnsi="SimSun" w:eastAsia="SimSun" w:cs="SimSun"/>
        <w:sz w:val="22"/>
        <w:szCs w:val="22"/>
        <w:color w:val="3B25AE"/>
        <w:spacing w:val="-33"/>
      </w:rPr>
      <w:t xml:space="preserve"> </w:t>
    </w:r>
    <w:r>
      <w:rPr>
        <w:rFonts w:ascii="SimSun" w:hAnsi="SimSun" w:eastAsia="SimSun" w:cs="SimSun"/>
        <w:sz w:val="22"/>
        <w:szCs w:val="22"/>
        <w:color w:val="3B25AE"/>
        <w:spacing w:val="-25"/>
      </w:rPr>
      <w:t>·</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F07000"/>
        <w:spacing w:val="-46"/>
      </w:rPr>
      <w:t>·155</w:t>
    </w:r>
    <w:r>
      <w:rPr>
        <w:rFonts w:ascii="SimSun" w:hAnsi="SimSun" w:eastAsia="SimSun" w:cs="SimSun"/>
        <w:sz w:val="22"/>
        <w:szCs w:val="22"/>
        <w:color w:val="F07000"/>
        <w:spacing w:val="-35"/>
      </w:rPr>
      <w:t xml:space="preserve"> </w:t>
    </w:r>
    <w:r>
      <w:rPr>
        <w:rFonts w:ascii="SimSun" w:hAnsi="SimSun" w:eastAsia="SimSun" w:cs="SimSun"/>
        <w:sz w:val="22"/>
        <w:szCs w:val="22"/>
        <w:color w:val="F07000"/>
        <w:spacing w:val="-46"/>
      </w:rPr>
      <w:t>·</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10"/>
      <w:spacing w:line="229" w:lineRule="auto"/>
      <w:rPr>
        <w:rFonts w:ascii="SimSun" w:hAnsi="SimSun" w:eastAsia="SimSun" w:cs="SimSun"/>
        <w:sz w:val="18"/>
        <w:szCs w:val="18"/>
      </w:rPr>
    </w:pPr>
    <w:r>
      <w:rPr>
        <w:rFonts w:ascii="SimSun" w:hAnsi="SimSun" w:eastAsia="SimSun" w:cs="SimSun"/>
        <w:sz w:val="18"/>
        <w:szCs w:val="18"/>
        <w:color w:val="766CA7"/>
        <w:spacing w:val="-14"/>
      </w:rPr>
      <w:t>·156</w:t>
    </w:r>
    <w:r>
      <w:rPr>
        <w:rFonts w:ascii="SimSun" w:hAnsi="SimSun" w:eastAsia="SimSun" w:cs="SimSun"/>
        <w:sz w:val="18"/>
        <w:szCs w:val="18"/>
        <w:color w:val="766CA7"/>
        <w:spacing w:val="-21"/>
      </w:rPr>
      <w:t xml:space="preserve"> </w:t>
    </w:r>
    <w:r>
      <w:rPr>
        <w:rFonts w:ascii="SimSun" w:hAnsi="SimSun" w:eastAsia="SimSun" w:cs="SimSun"/>
        <w:sz w:val="18"/>
        <w:szCs w:val="18"/>
        <w:color w:val="766CA7"/>
        <w:spacing w:val="-14"/>
      </w:rPr>
      <w:t>·</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9"/>
      <w:spacing w:line="231" w:lineRule="auto"/>
      <w:rPr>
        <w:rFonts w:ascii="SimSun" w:hAnsi="SimSun" w:eastAsia="SimSun" w:cs="SimSun"/>
        <w:sz w:val="22"/>
        <w:szCs w:val="22"/>
      </w:rPr>
    </w:pPr>
    <w:r>
      <w:rPr>
        <w:rFonts w:ascii="SimSun" w:hAnsi="SimSun" w:eastAsia="SimSun" w:cs="SimSun"/>
        <w:sz w:val="22"/>
        <w:szCs w:val="22"/>
        <w:color w:val="2E199A"/>
        <w:spacing w:val="-25"/>
      </w:rPr>
      <w:t>·158</w:t>
    </w:r>
    <w:r>
      <w:rPr>
        <w:rFonts w:ascii="SimSun" w:hAnsi="SimSun" w:eastAsia="SimSun" w:cs="SimSun"/>
        <w:sz w:val="22"/>
        <w:szCs w:val="22"/>
        <w:color w:val="2E199A"/>
        <w:spacing w:val="-33"/>
      </w:rPr>
      <w:t xml:space="preserve"> </w:t>
    </w:r>
    <w:r>
      <w:rPr>
        <w:rFonts w:ascii="SimSun" w:hAnsi="SimSun" w:eastAsia="SimSun" w:cs="SimSun"/>
        <w:sz w:val="22"/>
        <w:szCs w:val="22"/>
        <w:color w:val="2E199A"/>
        <w:spacing w:val="-25"/>
      </w:rPr>
      <w:t>·</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F28628"/>
        <w:spacing w:val="-45"/>
      </w:rPr>
      <w:t>·159</w:t>
    </w:r>
    <w:r>
      <w:rPr>
        <w:rFonts w:ascii="SimSun" w:hAnsi="SimSun" w:eastAsia="SimSun" w:cs="SimSun"/>
        <w:sz w:val="22"/>
        <w:szCs w:val="22"/>
        <w:color w:val="F28628"/>
        <w:spacing w:val="-29"/>
      </w:rPr>
      <w:t xml:space="preserve"> </w:t>
    </w:r>
    <w:r>
      <w:rPr>
        <w:rFonts w:ascii="SimSun" w:hAnsi="SimSun" w:eastAsia="SimSun" w:cs="SimSun"/>
        <w:sz w:val="22"/>
        <w:szCs w:val="22"/>
        <w:color w:val="F28628"/>
        <w:spacing w:val="-45"/>
      </w:rPr>
      <w:t>·</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0"/>
      <w:spacing w:line="231" w:lineRule="auto"/>
      <w:rPr>
        <w:rFonts w:ascii="SimSun" w:hAnsi="SimSun" w:eastAsia="SimSun" w:cs="SimSun"/>
        <w:sz w:val="22"/>
        <w:szCs w:val="22"/>
      </w:rPr>
    </w:pPr>
    <w:r>
      <w:rPr>
        <w:rFonts w:ascii="SimSun" w:hAnsi="SimSun" w:eastAsia="SimSun" w:cs="SimSun"/>
        <w:sz w:val="22"/>
        <w:szCs w:val="22"/>
        <w:spacing w:val="-24"/>
      </w:rPr>
      <w:t>·160</w:t>
    </w:r>
    <w:r>
      <w:rPr>
        <w:rFonts w:ascii="SimSun" w:hAnsi="SimSun" w:eastAsia="SimSun" w:cs="SimSun"/>
        <w:sz w:val="22"/>
        <w:szCs w:val="22"/>
        <w:spacing w:val="-29"/>
      </w:rPr>
      <w:t xml:space="preserve"> </w:t>
    </w:r>
    <w:r>
      <w:rPr>
        <w:rFonts w:ascii="SimSun" w:hAnsi="SimSun" w:eastAsia="SimSun" w:cs="SimSun"/>
        <w:sz w:val="22"/>
        <w:szCs w:val="22"/>
        <w:spacing w:val="-24"/>
      </w:rPr>
      <w:t>·</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FE681E"/>
        <w:spacing w:val="-48"/>
      </w:rPr>
      <w:t>·161</w:t>
    </w:r>
    <w:r>
      <w:rPr>
        <w:rFonts w:ascii="SimSun" w:hAnsi="SimSun" w:eastAsia="SimSun" w:cs="SimSun"/>
        <w:sz w:val="22"/>
        <w:szCs w:val="22"/>
        <w:color w:val="FE681E"/>
        <w:spacing w:val="-36"/>
      </w:rPr>
      <w:t xml:space="preserve"> </w:t>
    </w:r>
    <w:r>
      <w:rPr>
        <w:rFonts w:ascii="SimSun" w:hAnsi="SimSun" w:eastAsia="SimSun" w:cs="SimSun"/>
        <w:sz w:val="22"/>
        <w:szCs w:val="22"/>
        <w:color w:val="FE681E"/>
        <w:spacing w:val="-48"/>
      </w:rPr>
      <w:t>·</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9"/>
      <w:spacing w:line="231" w:lineRule="auto"/>
      <w:rPr>
        <w:rFonts w:ascii="SimSun" w:hAnsi="SimSun" w:eastAsia="SimSun" w:cs="SimSun"/>
        <w:sz w:val="22"/>
        <w:szCs w:val="22"/>
      </w:rPr>
    </w:pPr>
    <w:r>
      <w:rPr>
        <w:rFonts w:ascii="SimSun" w:hAnsi="SimSun" w:eastAsia="SimSun" w:cs="SimSun"/>
        <w:sz w:val="22"/>
        <w:szCs w:val="22"/>
        <w:color w:val="3A269A"/>
        <w:spacing w:val="-23"/>
      </w:rPr>
      <w:t>·16</w:t>
    </w:r>
    <w:r>
      <w:rPr>
        <w:rFonts w:ascii="SimSun" w:hAnsi="SimSun" w:eastAsia="SimSun" w:cs="SimSun"/>
        <w:sz w:val="22"/>
        <w:szCs w:val="22"/>
        <w:spacing w:val="-23"/>
      </w:rPr>
      <w:t>2</w:t>
    </w:r>
    <w:r>
      <w:rPr>
        <w:rFonts w:ascii="SimSun" w:hAnsi="SimSun" w:eastAsia="SimSun" w:cs="SimSun"/>
        <w:sz w:val="22"/>
        <w:szCs w:val="22"/>
        <w:spacing w:val="-56"/>
      </w:rPr>
      <w:t xml:space="preserve"> </w:t>
    </w:r>
    <w:r>
      <w:rPr>
        <w:rFonts w:ascii="SimSun" w:hAnsi="SimSun" w:eastAsia="SimSun" w:cs="SimSun"/>
        <w:sz w:val="22"/>
        <w:szCs w:val="22"/>
        <w:color w:val="3A269A"/>
        <w:spacing w:val="-23"/>
      </w:rPr>
      <w:t>·</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0"/>
      <w:spacing w:line="231" w:lineRule="auto"/>
      <w:rPr>
        <w:rFonts w:ascii="SimSun" w:hAnsi="SimSun" w:eastAsia="SimSun" w:cs="SimSun"/>
        <w:sz w:val="22"/>
        <w:szCs w:val="22"/>
      </w:rPr>
    </w:pPr>
    <w:r>
      <w:rPr>
        <w:rFonts w:ascii="SimSun" w:hAnsi="SimSun" w:eastAsia="SimSun" w:cs="SimSun"/>
        <w:sz w:val="22"/>
        <w:szCs w:val="22"/>
        <w:spacing w:val="-37"/>
      </w:rPr>
      <w:t>·8</w:t>
    </w:r>
    <w:r>
      <w:rPr>
        <w:rFonts w:ascii="SimSun" w:hAnsi="SimSun" w:eastAsia="SimSun" w:cs="SimSun"/>
        <w:sz w:val="22"/>
        <w:szCs w:val="22"/>
        <w:spacing w:val="-35"/>
      </w:rPr>
      <w:t xml:space="preserve"> </w:t>
    </w:r>
    <w:r>
      <w:rPr>
        <w:rFonts w:ascii="SimSun" w:hAnsi="SimSun" w:eastAsia="SimSun" w:cs="SimSun"/>
        <w:sz w:val="22"/>
        <w:szCs w:val="22"/>
        <w:spacing w:val="-37"/>
      </w:rPr>
      <w:t>·</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77D36"/>
        <w:spacing w:val="-42"/>
      </w:rPr>
      <w:t>·163</w:t>
    </w:r>
    <w:r>
      <w:rPr>
        <w:rFonts w:ascii="SimSun" w:hAnsi="SimSun" w:eastAsia="SimSun" w:cs="SimSun"/>
        <w:sz w:val="22"/>
        <w:szCs w:val="22"/>
        <w:color w:val="E77D36"/>
        <w:spacing w:val="-32"/>
      </w:rPr>
      <w:t xml:space="preserve"> </w:t>
    </w:r>
    <w:r>
      <w:rPr>
        <w:rFonts w:ascii="SimSun" w:hAnsi="SimSun" w:eastAsia="SimSun" w:cs="SimSun"/>
        <w:sz w:val="22"/>
        <w:szCs w:val="22"/>
        <w:color w:val="E77D36"/>
        <w:spacing w:val="-42"/>
      </w:rPr>
      <w:t>·</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0"/>
      <w:spacing w:line="231" w:lineRule="auto"/>
      <w:rPr>
        <w:rFonts w:ascii="SimSun" w:hAnsi="SimSun" w:eastAsia="SimSun" w:cs="SimSun"/>
        <w:sz w:val="22"/>
        <w:szCs w:val="22"/>
      </w:rPr>
    </w:pPr>
    <w:r>
      <w:rPr>
        <w:rFonts w:ascii="SimSun" w:hAnsi="SimSun" w:eastAsia="SimSun" w:cs="SimSun"/>
        <w:sz w:val="22"/>
        <w:szCs w:val="22"/>
        <w:spacing w:val="-25"/>
      </w:rPr>
      <w:t>·</w:t>
    </w:r>
    <w:r>
      <w:rPr>
        <w:rFonts w:ascii="SimSun" w:hAnsi="SimSun" w:eastAsia="SimSun" w:cs="SimSun"/>
        <w:sz w:val="22"/>
        <w:szCs w:val="22"/>
        <w:color w:val="37239D"/>
        <w:spacing w:val="-25"/>
      </w:rPr>
      <w:t>164</w:t>
    </w:r>
    <w:r>
      <w:rPr>
        <w:rFonts w:ascii="SimSun" w:hAnsi="SimSun" w:eastAsia="SimSun" w:cs="SimSun"/>
        <w:sz w:val="22"/>
        <w:szCs w:val="22"/>
        <w:color w:val="37239D"/>
        <w:spacing w:val="-26"/>
      </w:rPr>
      <w:t xml:space="preserve"> </w:t>
    </w:r>
    <w:r>
      <w:rPr>
        <w:rFonts w:ascii="SimSun" w:hAnsi="SimSun" w:eastAsia="SimSun" w:cs="SimSun"/>
        <w:sz w:val="22"/>
        <w:szCs w:val="22"/>
        <w:color w:val="37239D"/>
        <w:spacing w:val="-25"/>
      </w:rPr>
      <w:t>·</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C6600"/>
        <w:spacing w:val="-42"/>
      </w:rPr>
      <w:t>·165</w:t>
    </w:r>
    <w:r>
      <w:rPr>
        <w:rFonts w:ascii="SimSun" w:hAnsi="SimSun" w:eastAsia="SimSun" w:cs="SimSun"/>
        <w:sz w:val="22"/>
        <w:szCs w:val="22"/>
        <w:color w:val="DC6600"/>
        <w:spacing w:val="-32"/>
      </w:rPr>
      <w:t xml:space="preserve"> </w:t>
    </w:r>
    <w:r>
      <w:rPr>
        <w:rFonts w:ascii="SimSun" w:hAnsi="SimSun" w:eastAsia="SimSun" w:cs="SimSun"/>
        <w:sz w:val="22"/>
        <w:szCs w:val="22"/>
        <w:color w:val="DC6600"/>
        <w:spacing w:val="-42"/>
      </w:rPr>
      <w:t>·</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0"/>
      <w:spacing w:line="230" w:lineRule="auto"/>
      <w:rPr>
        <w:rFonts w:ascii="SimSun" w:hAnsi="SimSun" w:eastAsia="SimSun" w:cs="SimSun"/>
        <w:sz w:val="21"/>
        <w:szCs w:val="21"/>
      </w:rPr>
    </w:pPr>
    <w:r>
      <w:rPr>
        <w:rFonts w:ascii="SimSun" w:hAnsi="SimSun" w:eastAsia="SimSun" w:cs="SimSun"/>
        <w:sz w:val="21"/>
        <w:szCs w:val="21"/>
        <w:color w:val="39259A"/>
        <w:spacing w:val="-20"/>
      </w:rPr>
      <w:t>·166</w:t>
    </w:r>
    <w:r>
      <w:rPr>
        <w:rFonts w:ascii="SimSun" w:hAnsi="SimSun" w:eastAsia="SimSun" w:cs="SimSun"/>
        <w:sz w:val="21"/>
        <w:szCs w:val="21"/>
        <w:color w:val="39259A"/>
        <w:spacing w:val="-28"/>
      </w:rPr>
      <w:t xml:space="preserve"> </w:t>
    </w:r>
    <w:r>
      <w:rPr>
        <w:rFonts w:ascii="SimSun" w:hAnsi="SimSun" w:eastAsia="SimSun" w:cs="SimSun"/>
        <w:sz w:val="21"/>
        <w:szCs w:val="21"/>
        <w:color w:val="39259A"/>
        <w:spacing w:val="-20"/>
      </w:rPr>
      <w:t>·</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color w:val="FD5C00"/>
        <w:spacing w:val="-31"/>
      </w:rPr>
      <w:t>·167</w:t>
    </w:r>
    <w:r>
      <w:rPr>
        <w:rFonts w:ascii="SimSun" w:hAnsi="SimSun" w:eastAsia="SimSun" w:cs="SimSun"/>
        <w:sz w:val="20"/>
        <w:szCs w:val="20"/>
        <w:color w:val="FD5C00"/>
        <w:spacing w:val="-23"/>
      </w:rPr>
      <w:t xml:space="preserve"> </w:t>
    </w:r>
    <w:r>
      <w:rPr>
        <w:rFonts w:ascii="SimSun" w:hAnsi="SimSun" w:eastAsia="SimSun" w:cs="SimSun"/>
        <w:sz w:val="20"/>
        <w:szCs w:val="20"/>
        <w:color w:val="FD5C00"/>
        <w:spacing w:val="-31"/>
      </w:rPr>
      <w:t>·</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9"/>
      <w:spacing w:line="230" w:lineRule="auto"/>
      <w:rPr>
        <w:rFonts w:ascii="SimSun" w:hAnsi="SimSun" w:eastAsia="SimSun" w:cs="SimSun"/>
        <w:sz w:val="20"/>
        <w:szCs w:val="20"/>
      </w:rPr>
    </w:pPr>
    <w:r>
      <w:rPr>
        <w:rFonts w:ascii="SimSun" w:hAnsi="SimSun" w:eastAsia="SimSun" w:cs="SimSun"/>
        <w:sz w:val="20"/>
        <w:szCs w:val="20"/>
        <w:spacing w:val="-16"/>
      </w:rPr>
      <w:t>·168</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E6F1B"/>
        <w:spacing w:val="-46"/>
      </w:rPr>
      <w:t>·169</w:t>
    </w:r>
    <w:r>
      <w:rPr>
        <w:rFonts w:ascii="SimSun" w:hAnsi="SimSun" w:eastAsia="SimSun" w:cs="SimSun"/>
        <w:sz w:val="22"/>
        <w:szCs w:val="22"/>
        <w:color w:val="DE6F1B"/>
        <w:spacing w:val="-35"/>
      </w:rPr>
      <w:t xml:space="preserve"> </w:t>
    </w:r>
    <w:r>
      <w:rPr>
        <w:rFonts w:ascii="SimSun" w:hAnsi="SimSun" w:eastAsia="SimSun" w:cs="SimSun"/>
        <w:sz w:val="22"/>
        <w:szCs w:val="22"/>
        <w:color w:val="DE6F1B"/>
        <w:spacing w:val="-46"/>
      </w:rPr>
      <w:t>·</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0"/>
      <w:spacing w:line="230" w:lineRule="auto"/>
      <w:rPr>
        <w:rFonts w:ascii="SimSun" w:hAnsi="SimSun" w:eastAsia="SimSun" w:cs="SimSun"/>
        <w:sz w:val="21"/>
        <w:szCs w:val="21"/>
      </w:rPr>
    </w:pPr>
    <w:r>
      <w:rPr>
        <w:rFonts w:ascii="SimSun" w:hAnsi="SimSun" w:eastAsia="SimSun" w:cs="SimSun"/>
        <w:sz w:val="21"/>
        <w:szCs w:val="21"/>
        <w:spacing w:val="-17"/>
      </w:rPr>
      <w:t>·170</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95D00"/>
        <w:spacing w:val="-42"/>
      </w:rPr>
      <w:t>·171</w:t>
    </w:r>
    <w:r>
      <w:rPr>
        <w:rFonts w:ascii="SimSun" w:hAnsi="SimSun" w:eastAsia="SimSun" w:cs="SimSun"/>
        <w:sz w:val="22"/>
        <w:szCs w:val="22"/>
        <w:color w:val="E95D00"/>
        <w:spacing w:val="-32"/>
      </w:rPr>
      <w:t xml:space="preserve"> </w:t>
    </w:r>
    <w:r>
      <w:rPr>
        <w:rFonts w:ascii="SimSun" w:hAnsi="SimSun" w:eastAsia="SimSun" w:cs="SimSun"/>
        <w:sz w:val="22"/>
        <w:szCs w:val="22"/>
        <w:color w:val="E95D00"/>
        <w:spacing w:val="-42"/>
      </w:rPr>
      <w:t>·</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0"/>
      <w:spacing w:line="231" w:lineRule="auto"/>
      <w:rPr>
        <w:rFonts w:ascii="SimSun" w:hAnsi="SimSun" w:eastAsia="SimSun" w:cs="SimSun"/>
        <w:sz w:val="22"/>
        <w:szCs w:val="22"/>
      </w:rPr>
    </w:pPr>
    <w:r>
      <w:rPr>
        <w:rFonts w:ascii="SimSun" w:hAnsi="SimSun" w:eastAsia="SimSun" w:cs="SimSun"/>
        <w:sz w:val="22"/>
        <w:szCs w:val="22"/>
        <w:color w:val="36229B"/>
        <w:spacing w:val="-25"/>
      </w:rPr>
      <w:t>·</w:t>
    </w:r>
    <w:r>
      <w:rPr>
        <w:rFonts w:ascii="SimSun" w:hAnsi="SimSun" w:eastAsia="SimSun" w:cs="SimSun"/>
        <w:sz w:val="22"/>
        <w:szCs w:val="22"/>
        <w:spacing w:val="-25"/>
      </w:rPr>
      <w:t>172</w:t>
    </w:r>
    <w:r>
      <w:rPr>
        <w:rFonts w:ascii="SimSun" w:hAnsi="SimSun" w:eastAsia="SimSun" w:cs="SimSun"/>
        <w:sz w:val="22"/>
        <w:szCs w:val="22"/>
        <w:spacing w:val="-56"/>
      </w:rPr>
      <w:t xml:space="preserve"> </w:t>
    </w:r>
    <w:r>
      <w:rPr>
        <w:rFonts w:ascii="SimSun" w:hAnsi="SimSun" w:eastAsia="SimSun" w:cs="SimSun"/>
        <w:sz w:val="22"/>
        <w:szCs w:val="22"/>
        <w:color w:val="36229B"/>
        <w:spacing w:val="-25"/>
      </w:rPr>
      <w:t>·</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color w:val="F3BEA3"/>
        <w:spacing w:val="-52"/>
      </w:rPr>
      <w:t>·9</w:t>
    </w:r>
    <w:r>
      <w:rPr>
        <w:rFonts w:ascii="SimSun" w:hAnsi="SimSun" w:eastAsia="SimSun" w:cs="SimSun"/>
        <w:sz w:val="20"/>
        <w:szCs w:val="20"/>
        <w:color w:val="F3BEA3"/>
        <w:spacing w:val="-22"/>
      </w:rPr>
      <w:t xml:space="preserve"> </w:t>
    </w:r>
    <w:r>
      <w:rPr>
        <w:rFonts w:ascii="SimSun" w:hAnsi="SimSun" w:eastAsia="SimSun" w:cs="SimSun"/>
        <w:sz w:val="20"/>
        <w:szCs w:val="20"/>
        <w:color w:val="F3BEA3"/>
        <w:spacing w:val="-52"/>
      </w:rPr>
      <w:t>·</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96500"/>
        <w:spacing w:val="-42"/>
      </w:rPr>
      <w:t>·173</w:t>
    </w:r>
    <w:r>
      <w:rPr>
        <w:rFonts w:ascii="SimSun" w:hAnsi="SimSun" w:eastAsia="SimSun" w:cs="SimSun"/>
        <w:sz w:val="22"/>
        <w:szCs w:val="22"/>
        <w:color w:val="E96500"/>
        <w:spacing w:val="-32"/>
      </w:rPr>
      <w:t xml:space="preserve"> </w:t>
    </w:r>
    <w:r>
      <w:rPr>
        <w:rFonts w:ascii="SimSun" w:hAnsi="SimSun" w:eastAsia="SimSun" w:cs="SimSun"/>
        <w:sz w:val="22"/>
        <w:szCs w:val="22"/>
        <w:color w:val="E96500"/>
        <w:spacing w:val="-42"/>
      </w:rPr>
      <w:t>·</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9"/>
      <w:spacing w:line="231" w:lineRule="auto"/>
      <w:rPr>
        <w:rFonts w:ascii="SimSun" w:hAnsi="SimSun" w:eastAsia="SimSun" w:cs="SimSun"/>
        <w:sz w:val="22"/>
        <w:szCs w:val="22"/>
      </w:rPr>
    </w:pPr>
    <w:r>
      <w:rPr>
        <w:rFonts w:ascii="SimSun" w:hAnsi="SimSun" w:eastAsia="SimSun" w:cs="SimSun"/>
        <w:sz w:val="22"/>
        <w:szCs w:val="22"/>
        <w:color w:val="351EA6"/>
        <w:spacing w:val="-22"/>
      </w:rPr>
      <w:t>·1</w:t>
    </w:r>
    <w:r>
      <w:rPr>
        <w:rFonts w:ascii="SimSun" w:hAnsi="SimSun" w:eastAsia="SimSun" w:cs="SimSun"/>
        <w:sz w:val="22"/>
        <w:szCs w:val="22"/>
        <w:spacing w:val="-22"/>
      </w:rPr>
      <w:t>7</w:t>
    </w:r>
    <w:r>
      <w:rPr>
        <w:rFonts w:ascii="SimSun" w:hAnsi="SimSun" w:eastAsia="SimSun" w:cs="SimSun"/>
        <w:sz w:val="22"/>
        <w:szCs w:val="22"/>
        <w:color w:val="351EA6"/>
        <w:spacing w:val="-22"/>
      </w:rPr>
      <w:t>4</w:t>
    </w:r>
    <w:r>
      <w:rPr>
        <w:rFonts w:ascii="SimSun" w:hAnsi="SimSun" w:eastAsia="SimSun" w:cs="SimSun"/>
        <w:sz w:val="22"/>
        <w:szCs w:val="22"/>
        <w:color w:val="351EA6"/>
        <w:spacing w:val="-25"/>
      </w:rPr>
      <w:t xml:space="preserve"> </w:t>
    </w:r>
    <w:r>
      <w:rPr>
        <w:rFonts w:ascii="SimSun" w:hAnsi="SimSun" w:eastAsia="SimSun" w:cs="SimSun"/>
        <w:sz w:val="22"/>
        <w:szCs w:val="22"/>
        <w:color w:val="351EA6"/>
        <w:spacing w:val="-22"/>
      </w:rPr>
      <w:t>·</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A8827"/>
        <w:spacing w:val="-42"/>
      </w:rPr>
      <w:t>·175</w:t>
    </w:r>
    <w:r>
      <w:rPr>
        <w:rFonts w:ascii="SimSun" w:hAnsi="SimSun" w:eastAsia="SimSun" w:cs="SimSun"/>
        <w:sz w:val="22"/>
        <w:szCs w:val="22"/>
        <w:color w:val="EA8827"/>
        <w:spacing w:val="-32"/>
      </w:rPr>
      <w:t xml:space="preserve"> </w:t>
    </w:r>
    <w:r>
      <w:rPr>
        <w:rFonts w:ascii="SimSun" w:hAnsi="SimSun" w:eastAsia="SimSun" w:cs="SimSun"/>
        <w:sz w:val="22"/>
        <w:szCs w:val="22"/>
        <w:color w:val="EA8827"/>
        <w:spacing w:val="-42"/>
      </w:rPr>
      <w:t>·</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9"/>
      <w:spacing w:line="231" w:lineRule="auto"/>
      <w:rPr>
        <w:rFonts w:ascii="SimSun" w:hAnsi="SimSun" w:eastAsia="SimSun" w:cs="SimSun"/>
        <w:sz w:val="22"/>
        <w:szCs w:val="22"/>
      </w:rPr>
    </w:pPr>
    <w:r>
      <w:rPr>
        <w:rFonts w:ascii="SimSun" w:hAnsi="SimSun" w:eastAsia="SimSun" w:cs="SimSun"/>
        <w:sz w:val="22"/>
        <w:szCs w:val="22"/>
        <w:color w:val="3B26A3"/>
        <w:spacing w:val="-23"/>
      </w:rPr>
      <w:t>·</w:t>
    </w:r>
    <w:r>
      <w:rPr>
        <w:rFonts w:ascii="SimSun" w:hAnsi="SimSun" w:eastAsia="SimSun" w:cs="SimSun"/>
        <w:sz w:val="22"/>
        <w:szCs w:val="22"/>
        <w:spacing w:val="-23"/>
      </w:rPr>
      <w:t>178</w:t>
    </w:r>
    <w:r>
      <w:rPr>
        <w:rFonts w:ascii="SimSun" w:hAnsi="SimSun" w:eastAsia="SimSun" w:cs="SimSun"/>
        <w:sz w:val="22"/>
        <w:szCs w:val="22"/>
        <w:spacing w:val="-56"/>
      </w:rPr>
      <w:t xml:space="preserve"> </w:t>
    </w:r>
    <w:r>
      <w:rPr>
        <w:rFonts w:ascii="SimSun" w:hAnsi="SimSun" w:eastAsia="SimSun" w:cs="SimSun"/>
        <w:sz w:val="22"/>
        <w:szCs w:val="22"/>
        <w:color w:val="3B26A3"/>
        <w:spacing w:val="-23"/>
      </w:rPr>
      <w:t>·</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3"/>
        <w:szCs w:val="23"/>
      </w:rPr>
    </w:pPr>
    <w:r>
      <w:rPr>
        <w:rFonts w:ascii="SimSun" w:hAnsi="SimSun" w:eastAsia="SimSun" w:cs="SimSun"/>
        <w:sz w:val="23"/>
        <w:szCs w:val="23"/>
        <w:color w:val="DF4D04"/>
        <w:spacing w:val="-51"/>
      </w:rPr>
      <w:t>·179</w:t>
    </w:r>
    <w:r>
      <w:rPr>
        <w:rFonts w:ascii="SimSun" w:hAnsi="SimSun" w:eastAsia="SimSun" w:cs="SimSun"/>
        <w:sz w:val="23"/>
        <w:szCs w:val="23"/>
        <w:color w:val="DF4D04"/>
        <w:spacing w:val="-38"/>
      </w:rPr>
      <w:t xml:space="preserve"> </w:t>
    </w:r>
    <w:r>
      <w:rPr>
        <w:rFonts w:ascii="SimSun" w:hAnsi="SimSun" w:eastAsia="SimSun" w:cs="SimSun"/>
        <w:sz w:val="23"/>
        <w:szCs w:val="23"/>
        <w:color w:val="DF4D04"/>
        <w:spacing w:val="-51"/>
      </w:rPr>
      <w:t>·</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70"/>
      <w:spacing w:line="231" w:lineRule="auto"/>
      <w:rPr>
        <w:rFonts w:ascii="SimSun" w:hAnsi="SimSun" w:eastAsia="SimSun" w:cs="SimSun"/>
        <w:sz w:val="22"/>
        <w:szCs w:val="22"/>
      </w:rPr>
    </w:pPr>
    <w:r>
      <w:rPr>
        <w:rFonts w:ascii="SimSun" w:hAnsi="SimSun" w:eastAsia="SimSun" w:cs="SimSun"/>
        <w:sz w:val="22"/>
        <w:szCs w:val="22"/>
        <w:color w:val="301A9F"/>
        <w:spacing w:val="-26"/>
      </w:rPr>
      <w:t>·1</w:t>
    </w:r>
    <w:r>
      <w:rPr>
        <w:rFonts w:ascii="SimSun" w:hAnsi="SimSun" w:eastAsia="SimSun" w:cs="SimSun"/>
        <w:sz w:val="22"/>
        <w:szCs w:val="22"/>
        <w:spacing w:val="-26"/>
      </w:rPr>
      <w:t>8</w:t>
    </w:r>
    <w:r>
      <w:rPr>
        <w:rFonts w:ascii="SimSun" w:hAnsi="SimSun" w:eastAsia="SimSun" w:cs="SimSun"/>
        <w:sz w:val="22"/>
        <w:szCs w:val="22"/>
        <w:color w:val="301A9F"/>
        <w:spacing w:val="-26"/>
      </w:rPr>
      <w:t>0</w:t>
    </w:r>
    <w:r>
      <w:rPr>
        <w:rFonts w:ascii="SimSun" w:hAnsi="SimSun" w:eastAsia="SimSun" w:cs="SimSun"/>
        <w:sz w:val="22"/>
        <w:szCs w:val="22"/>
        <w:color w:val="301A9F"/>
        <w:spacing w:val="-35"/>
      </w:rPr>
      <w:t xml:space="preserve"> </w:t>
    </w:r>
    <w:r>
      <w:rPr>
        <w:rFonts w:ascii="SimSun" w:hAnsi="SimSun" w:eastAsia="SimSun" w:cs="SimSun"/>
        <w:sz w:val="22"/>
        <w:szCs w:val="22"/>
        <w:color w:val="301A9F"/>
        <w:spacing w:val="-26"/>
      </w:rPr>
      <w:t>·</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F2500A"/>
        <w:spacing w:val="-49"/>
      </w:rPr>
      <w:t>·181</w:t>
    </w:r>
    <w:r>
      <w:rPr>
        <w:rFonts w:ascii="SimSun" w:hAnsi="SimSun" w:eastAsia="SimSun" w:cs="SimSun"/>
        <w:sz w:val="22"/>
        <w:szCs w:val="22"/>
        <w:color w:val="F2500A"/>
        <w:spacing w:val="-32"/>
      </w:rPr>
      <w:t xml:space="preserve"> </w:t>
    </w:r>
    <w:r>
      <w:rPr>
        <w:rFonts w:ascii="SimSun" w:hAnsi="SimSun" w:eastAsia="SimSun" w:cs="SimSun"/>
        <w:sz w:val="22"/>
        <w:szCs w:val="22"/>
        <w:color w:val="F2500A"/>
        <w:spacing w:val="-49"/>
      </w:rPr>
      <w:t>·</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70"/>
      <w:spacing w:line="229" w:lineRule="auto"/>
      <w:rPr>
        <w:rFonts w:ascii="SimSun" w:hAnsi="SimSun" w:eastAsia="SimSun" w:cs="SimSun"/>
        <w:sz w:val="18"/>
        <w:szCs w:val="18"/>
      </w:rPr>
    </w:pPr>
    <w:r>
      <w:rPr>
        <w:rFonts w:ascii="SimSun" w:hAnsi="SimSun" w:eastAsia="SimSun" w:cs="SimSun"/>
        <w:sz w:val="18"/>
        <w:szCs w:val="18"/>
        <w:color w:val="756E97"/>
        <w:spacing w:val="-14"/>
      </w:rPr>
      <w:t>·182</w:t>
    </w:r>
    <w:r>
      <w:rPr>
        <w:rFonts w:ascii="SimSun" w:hAnsi="SimSun" w:eastAsia="SimSun" w:cs="SimSun"/>
        <w:sz w:val="18"/>
        <w:szCs w:val="18"/>
        <w:color w:val="756E97"/>
        <w:spacing w:val="-22"/>
      </w:rPr>
      <w:t xml:space="preserve"> </w:t>
    </w:r>
    <w:r>
      <w:rPr>
        <w:rFonts w:ascii="SimSun" w:hAnsi="SimSun" w:eastAsia="SimSun" w:cs="SimSun"/>
        <w:sz w:val="18"/>
        <w:szCs w:val="18"/>
        <w:color w:val="756E97"/>
        <w:spacing w:val="-14"/>
      </w:rPr>
      <w:t>·</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D7752B"/>
        <w:spacing w:val="-39"/>
      </w:rPr>
      <w:t>·183</w:t>
    </w:r>
    <w:r>
      <w:rPr>
        <w:rFonts w:ascii="SimSun" w:hAnsi="SimSun" w:eastAsia="SimSun" w:cs="SimSun"/>
        <w:sz w:val="21"/>
        <w:szCs w:val="21"/>
        <w:color w:val="D7752B"/>
        <w:spacing w:val="-30"/>
      </w:rPr>
      <w:t xml:space="preserve"> </w:t>
    </w:r>
    <w:r>
      <w:rPr>
        <w:rFonts w:ascii="SimSun" w:hAnsi="SimSun" w:eastAsia="SimSun" w:cs="SimSun"/>
        <w:sz w:val="21"/>
        <w:szCs w:val="21"/>
        <w:color w:val="D7752B"/>
        <w:spacing w:val="-39"/>
      </w:rPr>
      <w:t>·</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10"/>
      <w:spacing w:line="231" w:lineRule="auto"/>
      <w:rPr>
        <w:rFonts w:ascii="SimSun" w:hAnsi="SimSun" w:eastAsia="SimSun" w:cs="SimSun"/>
        <w:sz w:val="22"/>
        <w:szCs w:val="22"/>
      </w:rPr>
    </w:pPr>
    <w:r>
      <w:rPr>
        <w:rFonts w:ascii="SimSun" w:hAnsi="SimSun" w:eastAsia="SimSun" w:cs="SimSun"/>
        <w:sz w:val="22"/>
        <w:szCs w:val="22"/>
        <w:color w:val="60478B"/>
        <w:spacing w:val="-27"/>
      </w:rPr>
      <w:t>·184</w:t>
    </w:r>
    <w:r>
      <w:rPr>
        <w:rFonts w:ascii="SimSun" w:hAnsi="SimSun" w:eastAsia="SimSun" w:cs="SimSun"/>
        <w:sz w:val="22"/>
        <w:szCs w:val="22"/>
        <w:color w:val="60478B"/>
        <w:spacing w:val="-33"/>
      </w:rPr>
      <w:t xml:space="preserve"> </w:t>
    </w:r>
    <w:r>
      <w:rPr>
        <w:rFonts w:ascii="SimSun" w:hAnsi="SimSun" w:eastAsia="SimSun" w:cs="SimSun"/>
        <w:sz w:val="22"/>
        <w:szCs w:val="22"/>
        <w:color w:val="60478B"/>
        <w:spacing w:val="-27"/>
      </w:rPr>
      <w:t>·</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0"/>
      <w:spacing w:line="231" w:lineRule="auto"/>
      <w:rPr>
        <w:rFonts w:ascii="SimSun" w:hAnsi="SimSun" w:eastAsia="SimSun" w:cs="SimSun"/>
        <w:sz w:val="22"/>
        <w:szCs w:val="22"/>
      </w:rPr>
    </w:pPr>
    <w:r>
      <w:rPr>
        <w:rFonts w:ascii="SimSun" w:hAnsi="SimSun" w:eastAsia="SimSun" w:cs="SimSun"/>
        <w:sz w:val="22"/>
        <w:szCs w:val="22"/>
        <w:spacing w:val="-27"/>
      </w:rPr>
      <w:t>·10</w:t>
    </w:r>
    <w:r>
      <w:rPr>
        <w:rFonts w:ascii="SimSun" w:hAnsi="SimSun" w:eastAsia="SimSun" w:cs="SimSun"/>
        <w:sz w:val="22"/>
        <w:szCs w:val="22"/>
        <w:spacing w:val="-32"/>
      </w:rPr>
      <w:t xml:space="preserve"> </w:t>
    </w:r>
    <w:r>
      <w:rPr>
        <w:rFonts w:ascii="SimSun" w:hAnsi="SimSun" w:eastAsia="SimSun" w:cs="SimSun"/>
        <w:sz w:val="22"/>
        <w:szCs w:val="22"/>
        <w:spacing w:val="-27"/>
      </w:rPr>
      <w:t>·</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C782B"/>
        <w:spacing w:val="-44"/>
      </w:rPr>
      <w:t>·185</w:t>
    </w:r>
    <w:r>
      <w:rPr>
        <w:rFonts w:ascii="SimSun" w:hAnsi="SimSun" w:eastAsia="SimSun" w:cs="SimSun"/>
        <w:sz w:val="22"/>
        <w:szCs w:val="22"/>
        <w:color w:val="EC782B"/>
        <w:spacing w:val="-33"/>
      </w:rPr>
      <w:t xml:space="preserve"> </w:t>
    </w:r>
    <w:r>
      <w:rPr>
        <w:rFonts w:ascii="SimSun" w:hAnsi="SimSun" w:eastAsia="SimSun" w:cs="SimSun"/>
        <w:sz w:val="22"/>
        <w:szCs w:val="22"/>
        <w:color w:val="EC782B"/>
        <w:spacing w:val="-44"/>
      </w:rPr>
      <w:t>·</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9"/>
      <w:spacing w:line="231" w:lineRule="auto"/>
      <w:rPr>
        <w:rFonts w:ascii="SimSun" w:hAnsi="SimSun" w:eastAsia="SimSun" w:cs="SimSun"/>
        <w:sz w:val="22"/>
        <w:szCs w:val="22"/>
      </w:rPr>
    </w:pPr>
    <w:r>
      <w:rPr>
        <w:rFonts w:ascii="SimSun" w:hAnsi="SimSun" w:eastAsia="SimSun" w:cs="SimSun"/>
        <w:sz w:val="22"/>
        <w:szCs w:val="22"/>
        <w:spacing w:val="-25"/>
      </w:rPr>
      <w:t>·186</w:t>
    </w:r>
    <w:r>
      <w:rPr>
        <w:rFonts w:ascii="SimSun" w:hAnsi="SimSun" w:eastAsia="SimSun" w:cs="SimSun"/>
        <w:sz w:val="22"/>
        <w:szCs w:val="22"/>
        <w:spacing w:val="-33"/>
      </w:rPr>
      <w:t xml:space="preserve"> </w:t>
    </w:r>
    <w:r>
      <w:rPr>
        <w:rFonts w:ascii="SimSun" w:hAnsi="SimSun" w:eastAsia="SimSun" w:cs="SimSun"/>
        <w:sz w:val="22"/>
        <w:szCs w:val="22"/>
        <w:spacing w:val="-25"/>
      </w:rPr>
      <w:t>·</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C6E1A"/>
        <w:spacing w:val="-44"/>
      </w:rPr>
      <w:t>·187</w:t>
    </w:r>
    <w:r>
      <w:rPr>
        <w:rFonts w:ascii="SimSun" w:hAnsi="SimSun" w:eastAsia="SimSun" w:cs="SimSun"/>
        <w:sz w:val="22"/>
        <w:szCs w:val="22"/>
        <w:color w:val="DC6E1A"/>
        <w:spacing w:val="-33"/>
      </w:rPr>
      <w:t xml:space="preserve"> </w:t>
    </w:r>
    <w:r>
      <w:rPr>
        <w:rFonts w:ascii="SimSun" w:hAnsi="SimSun" w:eastAsia="SimSun" w:cs="SimSun"/>
        <w:sz w:val="22"/>
        <w:szCs w:val="22"/>
        <w:color w:val="DC6E1A"/>
        <w:spacing w:val="-44"/>
      </w:rPr>
      <w:t>·</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9"/>
      <w:spacing w:line="231" w:lineRule="auto"/>
      <w:rPr>
        <w:rFonts w:ascii="SimSun" w:hAnsi="SimSun" w:eastAsia="SimSun" w:cs="SimSun"/>
        <w:sz w:val="22"/>
        <w:szCs w:val="22"/>
      </w:rPr>
    </w:pPr>
    <w:r>
      <w:rPr>
        <w:rFonts w:ascii="SimSun" w:hAnsi="SimSun" w:eastAsia="SimSun" w:cs="SimSun"/>
        <w:sz w:val="22"/>
        <w:szCs w:val="22"/>
        <w:color w:val="5D5199"/>
        <w:spacing w:val="-25"/>
      </w:rPr>
      <w:t>·188</w:t>
    </w:r>
    <w:r>
      <w:rPr>
        <w:rFonts w:ascii="SimSun" w:hAnsi="SimSun" w:eastAsia="SimSun" w:cs="SimSun"/>
        <w:sz w:val="22"/>
        <w:szCs w:val="22"/>
        <w:color w:val="5D5199"/>
        <w:spacing w:val="-33"/>
      </w:rPr>
      <w:t xml:space="preserve"> </w:t>
    </w:r>
    <w:r>
      <w:rPr>
        <w:rFonts w:ascii="SimSun" w:hAnsi="SimSun" w:eastAsia="SimSun" w:cs="SimSun"/>
        <w:sz w:val="22"/>
        <w:szCs w:val="22"/>
        <w:color w:val="5D5199"/>
        <w:spacing w:val="-25"/>
      </w:rPr>
      <w:t>·</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E45F26"/>
        <w:spacing w:val="-42"/>
      </w:rPr>
      <w:t>·189</w:t>
    </w:r>
    <w:r>
      <w:rPr>
        <w:rFonts w:ascii="SimSun" w:hAnsi="SimSun" w:eastAsia="SimSun" w:cs="SimSun"/>
        <w:sz w:val="21"/>
        <w:szCs w:val="21"/>
        <w:color w:val="E45F26"/>
        <w:spacing w:val="-27"/>
      </w:rPr>
      <w:t xml:space="preserve"> </w:t>
    </w:r>
    <w:r>
      <w:rPr>
        <w:rFonts w:ascii="SimSun" w:hAnsi="SimSun" w:eastAsia="SimSun" w:cs="SimSun"/>
        <w:sz w:val="21"/>
        <w:szCs w:val="21"/>
        <w:color w:val="E45F26"/>
        <w:spacing w:val="-42"/>
      </w:rPr>
      <w:t>·</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0"/>
      <w:spacing w:line="230" w:lineRule="auto"/>
      <w:rPr>
        <w:rFonts w:ascii="SimSun" w:hAnsi="SimSun" w:eastAsia="SimSun" w:cs="SimSun"/>
        <w:sz w:val="20"/>
        <w:szCs w:val="20"/>
      </w:rPr>
    </w:pPr>
    <w:r>
      <w:rPr>
        <w:rFonts w:ascii="SimSun" w:hAnsi="SimSun" w:eastAsia="SimSun" w:cs="SimSun"/>
        <w:sz w:val="20"/>
        <w:szCs w:val="20"/>
        <w:color w:val="3A269C"/>
        <w:spacing w:val="-16"/>
      </w:rPr>
      <w:t>·1</w:t>
    </w:r>
    <w:r>
      <w:rPr>
        <w:rFonts w:ascii="SimSun" w:hAnsi="SimSun" w:eastAsia="SimSun" w:cs="SimSun"/>
        <w:sz w:val="20"/>
        <w:szCs w:val="20"/>
        <w:spacing w:val="-16"/>
      </w:rPr>
      <w:t>9</w:t>
    </w:r>
    <w:r>
      <w:rPr>
        <w:rFonts w:ascii="SimSun" w:hAnsi="SimSun" w:eastAsia="SimSun" w:cs="SimSun"/>
        <w:sz w:val="20"/>
        <w:szCs w:val="20"/>
        <w:color w:val="3A269C"/>
        <w:spacing w:val="-16"/>
      </w:rPr>
      <w:t>0</w:t>
    </w:r>
    <w:r>
      <w:rPr>
        <w:rFonts w:ascii="SimSun" w:hAnsi="SimSun" w:eastAsia="SimSun" w:cs="SimSun"/>
        <w:sz w:val="20"/>
        <w:szCs w:val="20"/>
        <w:color w:val="3A269C"/>
        <w:spacing w:val="-24"/>
      </w:rPr>
      <w:t xml:space="preserve"> </w:t>
    </w:r>
    <w:r>
      <w:rPr>
        <w:rFonts w:ascii="SimSun" w:hAnsi="SimSun" w:eastAsia="SimSun" w:cs="SimSun"/>
        <w:sz w:val="20"/>
        <w:szCs w:val="20"/>
        <w:color w:val="3A269C"/>
        <w:spacing w:val="-16"/>
      </w:rPr>
      <w:t>·</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9"/>
      <w:spacing w:line="229" w:lineRule="auto"/>
      <w:rPr>
        <w:rFonts w:ascii="SimSun" w:hAnsi="SimSun" w:eastAsia="SimSun" w:cs="SimSun"/>
        <w:sz w:val="19"/>
        <w:szCs w:val="19"/>
      </w:rPr>
    </w:pPr>
    <w:r>
      <w:rPr>
        <w:rFonts w:ascii="SimSun" w:hAnsi="SimSun" w:eastAsia="SimSun" w:cs="SimSun"/>
        <w:sz w:val="19"/>
        <w:szCs w:val="19"/>
        <w:color w:val="9E95C9"/>
        <w:spacing w:val="-15"/>
      </w:rPr>
      <w:t>·192</w:t>
    </w:r>
    <w:r>
      <w:rPr>
        <w:rFonts w:ascii="SimSun" w:hAnsi="SimSun" w:eastAsia="SimSun" w:cs="SimSun"/>
        <w:sz w:val="19"/>
        <w:szCs w:val="19"/>
        <w:color w:val="9E95C9"/>
        <w:spacing w:val="-21"/>
      </w:rPr>
      <w:t xml:space="preserve"> </w:t>
    </w:r>
    <w:r>
      <w:rPr>
        <w:rFonts w:ascii="SimSun" w:hAnsi="SimSun" w:eastAsia="SimSun" w:cs="SimSun"/>
        <w:sz w:val="19"/>
        <w:szCs w:val="19"/>
        <w:color w:val="9E95C9"/>
        <w:spacing w:val="-15"/>
      </w:rPr>
      <w:t>·</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color w:val="DB4800"/>
        <w:spacing w:val="-31"/>
      </w:rPr>
      <w:t>·193</w:t>
    </w:r>
    <w:r>
      <w:rPr>
        <w:rFonts w:ascii="SimSun" w:hAnsi="SimSun" w:eastAsia="SimSun" w:cs="SimSun"/>
        <w:sz w:val="20"/>
        <w:szCs w:val="20"/>
        <w:color w:val="DB4800"/>
        <w:spacing w:val="-23"/>
      </w:rPr>
      <w:t xml:space="preserve"> </w:t>
    </w:r>
    <w:r>
      <w:rPr>
        <w:rFonts w:ascii="SimSun" w:hAnsi="SimSun" w:eastAsia="SimSun" w:cs="SimSun"/>
        <w:sz w:val="20"/>
        <w:szCs w:val="20"/>
        <w:color w:val="DB4800"/>
        <w:spacing w:val="-31"/>
      </w:rPr>
      <w:t>·</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0"/>
      <w:spacing w:line="231" w:lineRule="auto"/>
      <w:rPr>
        <w:rFonts w:ascii="SimSun" w:hAnsi="SimSun" w:eastAsia="SimSun" w:cs="SimSun"/>
        <w:sz w:val="22"/>
        <w:szCs w:val="22"/>
      </w:rPr>
    </w:pPr>
    <w:r>
      <w:rPr>
        <w:rFonts w:ascii="SimSun" w:hAnsi="SimSun" w:eastAsia="SimSun" w:cs="SimSun"/>
        <w:sz w:val="22"/>
        <w:szCs w:val="22"/>
        <w:color w:val="3B279D"/>
        <w:spacing w:val="-27"/>
      </w:rPr>
      <w:t>·1</w:t>
    </w:r>
    <w:r>
      <w:rPr>
        <w:rFonts w:ascii="SimSun" w:hAnsi="SimSun" w:eastAsia="SimSun" w:cs="SimSun"/>
        <w:sz w:val="22"/>
        <w:szCs w:val="22"/>
        <w:spacing w:val="-27"/>
      </w:rPr>
      <w:t>94</w:t>
    </w:r>
    <w:r>
      <w:rPr>
        <w:rFonts w:ascii="SimSun" w:hAnsi="SimSun" w:eastAsia="SimSun" w:cs="SimSun"/>
        <w:sz w:val="22"/>
        <w:szCs w:val="22"/>
        <w:spacing w:val="-33"/>
      </w:rPr>
      <w:t xml:space="preserve"> </w:t>
    </w:r>
    <w:r>
      <w:rPr>
        <w:rFonts w:ascii="SimSun" w:hAnsi="SimSun" w:eastAsia="SimSun" w:cs="SimSun"/>
        <w:sz w:val="22"/>
        <w:szCs w:val="22"/>
        <w:spacing w:val="-27"/>
      </w:rPr>
      <w:t>·</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C24608"/>
        <w:spacing w:val="-42"/>
      </w:rPr>
      <w:t>·195</w:t>
    </w:r>
    <w:r>
      <w:rPr>
        <w:rFonts w:ascii="SimSun" w:hAnsi="SimSun" w:eastAsia="SimSun" w:cs="SimSun"/>
        <w:sz w:val="22"/>
        <w:szCs w:val="22"/>
        <w:color w:val="C24608"/>
        <w:spacing w:val="-32"/>
      </w:rPr>
      <w:t xml:space="preserve"> </w:t>
    </w:r>
    <w:r>
      <w:rPr>
        <w:rFonts w:ascii="SimSun" w:hAnsi="SimSun" w:eastAsia="SimSun" w:cs="SimSun"/>
        <w:sz w:val="22"/>
        <w:szCs w:val="22"/>
        <w:color w:val="C24608"/>
        <w:spacing w:val="-42"/>
      </w:rPr>
      <w:t>·</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F73900"/>
        <w:spacing w:val="-51"/>
      </w:rPr>
      <w:t>·11 ·</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0"/>
      <w:spacing w:line="231" w:lineRule="auto"/>
      <w:rPr>
        <w:rFonts w:ascii="SimSun" w:hAnsi="SimSun" w:eastAsia="SimSun" w:cs="SimSun"/>
        <w:sz w:val="22"/>
        <w:szCs w:val="22"/>
      </w:rPr>
    </w:pPr>
    <w:r>
      <w:rPr>
        <w:rFonts w:ascii="SimSun" w:hAnsi="SimSun" w:eastAsia="SimSun" w:cs="SimSun"/>
        <w:sz w:val="22"/>
        <w:szCs w:val="22"/>
        <w:spacing w:val="-26"/>
      </w:rPr>
      <w:t>·</w:t>
    </w:r>
    <w:r>
      <w:rPr>
        <w:rFonts w:ascii="SimSun" w:hAnsi="SimSun" w:eastAsia="SimSun" w:cs="SimSun"/>
        <w:sz w:val="22"/>
        <w:szCs w:val="22"/>
        <w:color w:val="3D27AB"/>
        <w:spacing w:val="-26"/>
      </w:rPr>
      <w:t>1</w:t>
    </w:r>
    <w:r>
      <w:rPr>
        <w:rFonts w:ascii="SimSun" w:hAnsi="SimSun" w:eastAsia="SimSun" w:cs="SimSun"/>
        <w:sz w:val="22"/>
        <w:szCs w:val="22"/>
        <w:spacing w:val="-26"/>
      </w:rPr>
      <w:t>96</w:t>
    </w:r>
    <w:r>
      <w:rPr>
        <w:rFonts w:ascii="SimSun" w:hAnsi="SimSun" w:eastAsia="SimSun" w:cs="SimSun"/>
        <w:sz w:val="22"/>
        <w:szCs w:val="22"/>
        <w:spacing w:val="-36"/>
      </w:rPr>
      <w:t xml:space="preserve"> </w:t>
    </w:r>
    <w:r>
      <w:rPr>
        <w:rFonts w:ascii="SimSun" w:hAnsi="SimSun" w:eastAsia="SimSun" w:cs="SimSun"/>
        <w:sz w:val="22"/>
        <w:szCs w:val="22"/>
        <w:spacing w:val="-26"/>
      </w:rPr>
      <w:t>·</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FA5830"/>
        <w:spacing w:val="-42"/>
      </w:rPr>
      <w:t>·197</w:t>
    </w:r>
    <w:r>
      <w:rPr>
        <w:rFonts w:ascii="SimSun" w:hAnsi="SimSun" w:eastAsia="SimSun" w:cs="SimSun"/>
        <w:sz w:val="22"/>
        <w:szCs w:val="22"/>
        <w:color w:val="FA5830"/>
        <w:spacing w:val="-32"/>
      </w:rPr>
      <w:t xml:space="preserve"> </w:t>
    </w:r>
    <w:r>
      <w:rPr>
        <w:rFonts w:ascii="SimSun" w:hAnsi="SimSun" w:eastAsia="SimSun" w:cs="SimSun"/>
        <w:sz w:val="22"/>
        <w:szCs w:val="22"/>
        <w:color w:val="FA5830"/>
        <w:spacing w:val="-42"/>
      </w:rPr>
      <w:t>·</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19"/>
      <w:spacing w:line="231" w:lineRule="auto"/>
      <w:rPr>
        <w:rFonts w:ascii="SimSun" w:hAnsi="SimSun" w:eastAsia="SimSun" w:cs="SimSun"/>
        <w:sz w:val="22"/>
        <w:szCs w:val="22"/>
      </w:rPr>
    </w:pPr>
    <w:r>
      <w:rPr>
        <w:rFonts w:ascii="SimSun" w:hAnsi="SimSun" w:eastAsia="SimSun" w:cs="SimSun"/>
        <w:sz w:val="22"/>
        <w:szCs w:val="22"/>
        <w:color w:val="3A279B"/>
        <w:spacing w:val="-22"/>
      </w:rPr>
      <w:t>·1</w:t>
    </w:r>
    <w:r>
      <w:rPr>
        <w:rFonts w:ascii="SimSun" w:hAnsi="SimSun" w:eastAsia="SimSun" w:cs="SimSun"/>
        <w:sz w:val="22"/>
        <w:szCs w:val="22"/>
        <w:spacing w:val="-22"/>
      </w:rPr>
      <w:t>98</w:t>
    </w:r>
    <w:r>
      <w:rPr>
        <w:rFonts w:ascii="SimSun" w:hAnsi="SimSun" w:eastAsia="SimSun" w:cs="SimSun"/>
        <w:sz w:val="22"/>
        <w:szCs w:val="22"/>
        <w:spacing w:val="-61"/>
      </w:rPr>
      <w:t xml:space="preserve"> </w:t>
    </w:r>
    <w:r>
      <w:rPr>
        <w:rFonts w:ascii="SimSun" w:hAnsi="SimSun" w:eastAsia="SimSun" w:cs="SimSun"/>
        <w:sz w:val="22"/>
        <w:szCs w:val="22"/>
        <w:color w:val="3A279B"/>
        <w:spacing w:val="-22"/>
      </w:rPr>
      <w:t>·</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3"/>
      <w:spacing w:line="230" w:lineRule="auto"/>
      <w:jc w:val="right"/>
      <w:rPr>
        <w:rFonts w:ascii="SimSun" w:hAnsi="SimSun" w:eastAsia="SimSun" w:cs="SimSun"/>
        <w:sz w:val="21"/>
        <w:szCs w:val="21"/>
      </w:rPr>
    </w:pPr>
    <w:r>
      <w:rPr>
        <w:rFonts w:ascii="SimSun" w:hAnsi="SimSun" w:eastAsia="SimSun" w:cs="SimSun"/>
        <w:sz w:val="21"/>
        <w:szCs w:val="21"/>
        <w:color w:val="E56300"/>
        <w:spacing w:val="-20"/>
      </w:rPr>
      <w:t>·199</w:t>
    </w:r>
    <w:r>
      <w:rPr>
        <w:rFonts w:ascii="SimSun" w:hAnsi="SimSun" w:eastAsia="SimSun" w:cs="SimSun"/>
        <w:sz w:val="21"/>
        <w:szCs w:val="21"/>
        <w:color w:val="E56300"/>
        <w:spacing w:val="-28"/>
      </w:rPr>
      <w:t xml:space="preserve"> </w:t>
    </w:r>
    <w:r>
      <w:rPr>
        <w:rFonts w:ascii="SimSun" w:hAnsi="SimSun" w:eastAsia="SimSun" w:cs="SimSun"/>
        <w:sz w:val="21"/>
        <w:szCs w:val="21"/>
        <w:color w:val="E56300"/>
        <w:spacing w:val="-20"/>
      </w:rPr>
      <w:t>·</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9"/>
      <w:spacing w:line="227" w:lineRule="auto"/>
      <w:rPr>
        <w:rFonts w:ascii="SimSun" w:hAnsi="SimSun" w:eastAsia="SimSun" w:cs="SimSun"/>
        <w:sz w:val="16"/>
        <w:szCs w:val="16"/>
      </w:rPr>
    </w:pPr>
    <w:r>
      <w:rPr>
        <w:rFonts w:ascii="SimSun" w:hAnsi="SimSun" w:eastAsia="SimSun" w:cs="SimSun"/>
        <w:sz w:val="16"/>
        <w:szCs w:val="16"/>
        <w:spacing w:val="-13"/>
      </w:rPr>
      <w:t>·200</w:t>
    </w:r>
    <w:r>
      <w:rPr>
        <w:rFonts w:ascii="SimSun" w:hAnsi="SimSun" w:eastAsia="SimSun" w:cs="SimSun"/>
        <w:sz w:val="16"/>
        <w:szCs w:val="16"/>
        <w:spacing w:val="-16"/>
      </w:rPr>
      <w:t xml:space="preserve"> </w:t>
    </w:r>
    <w:r>
      <w:rPr>
        <w:rFonts w:ascii="SimSun" w:hAnsi="SimSun" w:eastAsia="SimSun" w:cs="SimSun"/>
        <w:sz w:val="16"/>
        <w:szCs w:val="16"/>
        <w:spacing w:val="-13"/>
      </w:rPr>
      <w:t>·</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color w:val="C47A26"/>
        <w:spacing w:val="-31"/>
      </w:rPr>
      <w:t>·201</w:t>
    </w:r>
    <w:r>
      <w:rPr>
        <w:rFonts w:ascii="SimSun" w:hAnsi="SimSun" w:eastAsia="SimSun" w:cs="SimSun"/>
        <w:sz w:val="20"/>
        <w:szCs w:val="20"/>
        <w:color w:val="C47A26"/>
        <w:spacing w:val="-23"/>
      </w:rPr>
      <w:t xml:space="preserve"> </w:t>
    </w:r>
    <w:r>
      <w:rPr>
        <w:rFonts w:ascii="SimSun" w:hAnsi="SimSun" w:eastAsia="SimSun" w:cs="SimSun"/>
        <w:sz w:val="20"/>
        <w:szCs w:val="20"/>
        <w:color w:val="C47A26"/>
        <w:spacing w:val="-31"/>
      </w:rPr>
      <w:t>·</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9"/>
      <w:spacing w:line="231" w:lineRule="auto"/>
      <w:rPr>
        <w:rFonts w:ascii="SimSun" w:hAnsi="SimSun" w:eastAsia="SimSun" w:cs="SimSun"/>
        <w:sz w:val="23"/>
        <w:szCs w:val="23"/>
      </w:rPr>
    </w:pPr>
    <w:r>
      <w:rPr>
        <w:rFonts w:ascii="SimSun" w:hAnsi="SimSun" w:eastAsia="SimSun" w:cs="SimSun"/>
        <w:sz w:val="23"/>
        <w:szCs w:val="23"/>
        <w:color w:val="3722A3"/>
        <w:spacing w:val="-30"/>
      </w:rPr>
      <w:t>·202</w:t>
    </w:r>
    <w:r>
      <w:rPr>
        <w:rFonts w:ascii="SimSun" w:hAnsi="SimSun" w:eastAsia="SimSun" w:cs="SimSun"/>
        <w:sz w:val="23"/>
        <w:szCs w:val="23"/>
        <w:color w:val="3722A3"/>
        <w:spacing w:val="-38"/>
      </w:rPr>
      <w:t xml:space="preserve"> </w:t>
    </w:r>
    <w:r>
      <w:rPr>
        <w:rFonts w:ascii="SimSun" w:hAnsi="SimSun" w:eastAsia="SimSun" w:cs="SimSun"/>
        <w:sz w:val="23"/>
        <w:szCs w:val="23"/>
        <w:color w:val="3722A3"/>
        <w:spacing w:val="-30"/>
      </w:rPr>
      <w:t>·</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EF6700"/>
        <w:spacing w:val="-33"/>
      </w:rPr>
      <w:t>·203</w:t>
    </w:r>
    <w:r>
      <w:rPr>
        <w:rFonts w:ascii="SimSun" w:hAnsi="SimSun" w:eastAsia="SimSun" w:cs="SimSun"/>
        <w:sz w:val="21"/>
        <w:szCs w:val="21"/>
        <w:color w:val="EF6700"/>
        <w:spacing w:val="-22"/>
      </w:rPr>
      <w:t xml:space="preserve"> </w:t>
    </w:r>
    <w:r>
      <w:rPr>
        <w:rFonts w:ascii="SimSun" w:hAnsi="SimSun" w:eastAsia="SimSun" w:cs="SimSun"/>
        <w:sz w:val="21"/>
        <w:szCs w:val="21"/>
        <w:color w:val="EF6700"/>
        <w:spacing w:val="-33"/>
      </w:rPr>
      <w:t>·</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59"/>
      <w:spacing w:line="229" w:lineRule="auto"/>
      <w:rPr>
        <w:rFonts w:ascii="SimSun" w:hAnsi="SimSun" w:eastAsia="SimSun" w:cs="SimSun"/>
        <w:sz w:val="19"/>
        <w:szCs w:val="19"/>
      </w:rPr>
    </w:pPr>
    <w:r>
      <w:rPr>
        <w:rFonts w:ascii="SimSun" w:hAnsi="SimSun" w:eastAsia="SimSun" w:cs="SimSun"/>
        <w:sz w:val="19"/>
        <w:szCs w:val="19"/>
        <w:spacing w:val="-15"/>
      </w:rPr>
      <w:t>·204</w:t>
    </w:r>
    <w:r>
      <w:rPr>
        <w:rFonts w:ascii="SimSun" w:hAnsi="SimSun" w:eastAsia="SimSun" w:cs="SimSun"/>
        <w:sz w:val="19"/>
        <w:szCs w:val="19"/>
        <w:spacing w:val="-22"/>
      </w:rPr>
      <w:t xml:space="preserve"> </w:t>
    </w:r>
    <w:r>
      <w:rPr>
        <w:rFonts w:ascii="SimSun" w:hAnsi="SimSun" w:eastAsia="SimSun" w:cs="SimSun"/>
        <w:sz w:val="19"/>
        <w:szCs w:val="19"/>
        <w:spacing w:val="-15"/>
      </w:rPr>
      <w:t>·</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color w:val="E36200"/>
        <w:spacing w:val="-31"/>
      </w:rPr>
      <w:t>·205</w:t>
    </w:r>
    <w:r>
      <w:rPr>
        <w:rFonts w:ascii="SimSun" w:hAnsi="SimSun" w:eastAsia="SimSun" w:cs="SimSun"/>
        <w:sz w:val="20"/>
        <w:szCs w:val="20"/>
        <w:color w:val="E36200"/>
        <w:spacing w:val="-23"/>
      </w:rPr>
      <w:t xml:space="preserve"> </w:t>
    </w:r>
    <w:r>
      <w:rPr>
        <w:rFonts w:ascii="SimSun" w:hAnsi="SimSun" w:eastAsia="SimSun" w:cs="SimSun"/>
        <w:sz w:val="20"/>
        <w:szCs w:val="20"/>
        <w:color w:val="E36200"/>
        <w:spacing w:val="-31"/>
      </w:rPr>
      <w: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9"/>
      <w:spacing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311C9A"/>
        <w:spacing w:val="-7"/>
      </w:rPr>
      <w:t>·IⅡ</w:t>
    </w:r>
    <w:r>
      <w:rPr>
        <w:rFonts w:ascii="Times New Roman" w:hAnsi="Times New Roman" w:eastAsia="Times New Roman" w:cs="Times New Roman"/>
        <w:sz w:val="21"/>
        <w:szCs w:val="21"/>
        <w:color w:val="311C9A"/>
        <w:spacing w:val="-26"/>
      </w:rPr>
      <w:t xml:space="preserve"> </w:t>
    </w:r>
    <w:r>
      <w:rPr>
        <w:rFonts w:ascii="Times New Roman" w:hAnsi="Times New Roman" w:eastAsia="Times New Roman" w:cs="Times New Roman"/>
        <w:sz w:val="21"/>
        <w:szCs w:val="21"/>
        <w:color w:val="311C9A"/>
        <w:spacing w:val="-7"/>
      </w:rPr>
      <w:t>·</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
      <w:spacing w:line="232" w:lineRule="auto"/>
      <w:rPr>
        <w:rFonts w:ascii="SimSun" w:hAnsi="SimSun" w:eastAsia="SimSun" w:cs="SimSun"/>
        <w:sz w:val="21"/>
        <w:szCs w:val="21"/>
      </w:rPr>
    </w:pPr>
    <w:r>
      <w:rPr>
        <w:rFonts w:ascii="SimSun" w:hAnsi="SimSun" w:eastAsia="SimSun" w:cs="SimSun"/>
        <w:sz w:val="21"/>
        <w:szCs w:val="21"/>
        <w:color w:val="564B90"/>
        <w:spacing w:val="-26"/>
      </w:rPr>
      <w:t>·12</w:t>
    </w:r>
    <w:r>
      <w:rPr>
        <w:rFonts w:ascii="SimSun" w:hAnsi="SimSun" w:eastAsia="SimSun" w:cs="SimSun"/>
        <w:sz w:val="21"/>
        <w:szCs w:val="21"/>
        <w:color w:val="564B90"/>
        <w:spacing w:val="-29"/>
      </w:rPr>
      <w:t xml:space="preserve"> </w:t>
    </w:r>
    <w:r>
      <w:rPr>
        <w:rFonts w:ascii="SimSun" w:hAnsi="SimSun" w:eastAsia="SimSun" w:cs="SimSun"/>
        <w:sz w:val="21"/>
        <w:szCs w:val="21"/>
        <w:color w:val="564B90"/>
        <w:spacing w:val="-26"/>
      </w:rPr>
      <w:t>·</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30"/>
      <w:spacing w:line="230" w:lineRule="auto"/>
      <w:rPr>
        <w:rFonts w:ascii="SimSun" w:hAnsi="SimSun" w:eastAsia="SimSun" w:cs="SimSun"/>
        <w:sz w:val="20"/>
        <w:szCs w:val="20"/>
      </w:rPr>
    </w:pPr>
    <w:r>
      <w:rPr>
        <w:rFonts w:ascii="SimSun" w:hAnsi="SimSun" w:eastAsia="SimSun" w:cs="SimSun"/>
        <w:sz w:val="20"/>
        <w:szCs w:val="20"/>
        <w:spacing w:val="-16"/>
      </w:rPr>
      <w:t>·206</w:t>
    </w:r>
    <w:r>
      <w:rPr>
        <w:rFonts w:ascii="SimSun" w:hAnsi="SimSun" w:eastAsia="SimSun" w:cs="SimSun"/>
        <w:sz w:val="20"/>
        <w:szCs w:val="20"/>
        <w:spacing w:val="-22"/>
      </w:rPr>
      <w:t xml:space="preserve"> </w:t>
    </w:r>
    <w:r>
      <w:rPr>
        <w:rFonts w:ascii="SimSun" w:hAnsi="SimSun" w:eastAsia="SimSun" w:cs="SimSun"/>
        <w:sz w:val="20"/>
        <w:szCs w:val="20"/>
        <w:spacing w:val="-16"/>
      </w:rPr>
      <w:t>·</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29"/>
      <w:spacing w:line="230" w:lineRule="auto"/>
      <w:rPr>
        <w:rFonts w:ascii="SimSun" w:hAnsi="SimSun" w:eastAsia="SimSun" w:cs="SimSun"/>
        <w:sz w:val="20"/>
        <w:szCs w:val="20"/>
      </w:rPr>
    </w:pPr>
    <w:r>
      <w:rPr>
        <w:rFonts w:ascii="SimSun" w:hAnsi="SimSun" w:eastAsia="SimSun" w:cs="SimSun"/>
        <w:sz w:val="20"/>
        <w:szCs w:val="20"/>
        <w:color w:val="3D28A4"/>
        <w:spacing w:val="-16"/>
      </w:rPr>
      <w:t>·</w:t>
    </w:r>
    <w:r>
      <w:rPr>
        <w:rFonts w:ascii="SimSun" w:hAnsi="SimSun" w:eastAsia="SimSun" w:cs="SimSun"/>
        <w:sz w:val="20"/>
        <w:szCs w:val="20"/>
        <w:spacing w:val="-16"/>
      </w:rPr>
      <w:t>20</w:t>
    </w:r>
    <w:r>
      <w:rPr>
        <w:rFonts w:ascii="SimSun" w:hAnsi="SimSun" w:eastAsia="SimSun" w:cs="SimSun"/>
        <w:sz w:val="20"/>
        <w:szCs w:val="20"/>
        <w:color w:val="3D28A4"/>
        <w:spacing w:val="-16"/>
      </w:rPr>
      <w:t>8</w:t>
    </w:r>
    <w:r>
      <w:rPr>
        <w:rFonts w:ascii="SimSun" w:hAnsi="SimSun" w:eastAsia="SimSun" w:cs="SimSun"/>
        <w:sz w:val="20"/>
        <w:szCs w:val="20"/>
        <w:color w:val="3D28A4"/>
        <w:spacing w:val="-31"/>
      </w:rPr>
      <w:t xml:space="preserve"> </w:t>
    </w:r>
    <w:r>
      <w:rPr>
        <w:rFonts w:ascii="SimSun" w:hAnsi="SimSun" w:eastAsia="SimSun" w:cs="SimSun"/>
        <w:sz w:val="20"/>
        <w:szCs w:val="20"/>
        <w:spacing w:val="-16"/>
      </w:rPr>
      <w:t>·</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color w:val="DB5700"/>
        <w:spacing w:val="-31"/>
      </w:rPr>
      <w:t>·209</w:t>
    </w:r>
    <w:r>
      <w:rPr>
        <w:rFonts w:ascii="SimSun" w:hAnsi="SimSun" w:eastAsia="SimSun" w:cs="SimSun"/>
        <w:sz w:val="20"/>
        <w:szCs w:val="20"/>
        <w:color w:val="DB5700"/>
        <w:spacing w:val="-23"/>
      </w:rPr>
      <w:t xml:space="preserve"> </w:t>
    </w:r>
    <w:r>
      <w:rPr>
        <w:rFonts w:ascii="SimSun" w:hAnsi="SimSun" w:eastAsia="SimSun" w:cs="SimSun"/>
        <w:sz w:val="20"/>
        <w:szCs w:val="20"/>
        <w:color w:val="DB5700"/>
        <w:spacing w:val="-31"/>
      </w:rPr>
      <w:t>·</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0"/>
      <w:spacing w:line="230" w:lineRule="auto"/>
      <w:rPr>
        <w:rFonts w:ascii="SimSun" w:hAnsi="SimSun" w:eastAsia="SimSun" w:cs="SimSun"/>
        <w:sz w:val="21"/>
        <w:szCs w:val="21"/>
      </w:rPr>
    </w:pPr>
    <w:r>
      <w:rPr>
        <w:rFonts w:ascii="SimSun" w:hAnsi="SimSun" w:eastAsia="SimSun" w:cs="SimSun"/>
        <w:sz w:val="21"/>
        <w:szCs w:val="21"/>
        <w:color w:val="442DB8"/>
        <w:spacing w:val="-24"/>
      </w:rPr>
      <w:t>·</w:t>
    </w:r>
    <w:r>
      <w:rPr>
        <w:rFonts w:ascii="SimSun" w:hAnsi="SimSun" w:eastAsia="SimSun" w:cs="SimSun"/>
        <w:sz w:val="21"/>
        <w:szCs w:val="21"/>
        <w:spacing w:val="-24"/>
      </w:rPr>
      <w:t>2</w:t>
    </w:r>
    <w:r>
      <w:rPr>
        <w:rFonts w:ascii="SimSun" w:hAnsi="SimSun" w:eastAsia="SimSun" w:cs="SimSun"/>
        <w:sz w:val="21"/>
        <w:szCs w:val="21"/>
        <w:color w:val="442DB8"/>
        <w:spacing w:val="-24"/>
      </w:rPr>
      <w:t>10</w:t>
    </w:r>
    <w:r>
      <w:rPr>
        <w:rFonts w:ascii="SimSun" w:hAnsi="SimSun" w:eastAsia="SimSun" w:cs="SimSun"/>
        <w:sz w:val="21"/>
        <w:szCs w:val="21"/>
        <w:color w:val="442DB8"/>
        <w:spacing w:val="-25"/>
      </w:rPr>
      <w:t xml:space="preserve"> </w:t>
    </w:r>
    <w:r>
      <w:rPr>
        <w:rFonts w:ascii="SimSun" w:hAnsi="SimSun" w:eastAsia="SimSun" w:cs="SimSun"/>
        <w:sz w:val="21"/>
        <w:szCs w:val="21"/>
        <w:color w:val="442DB8"/>
        <w:spacing w:val="-24"/>
      </w:rPr>
      <w:t>·</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2"/>
        <w:szCs w:val="22"/>
      </w:rPr>
    </w:pPr>
    <w:r>
      <w:rPr>
        <w:rFonts w:ascii="SimSun" w:hAnsi="SimSun" w:eastAsia="SimSun" w:cs="SimSun"/>
        <w:sz w:val="22"/>
        <w:szCs w:val="22"/>
        <w:color w:val="F55709"/>
        <w:spacing w:val="-46"/>
      </w:rPr>
      <w:t>·211</w:t>
    </w:r>
    <w:r>
      <w:rPr>
        <w:rFonts w:ascii="SimSun" w:hAnsi="SimSun" w:eastAsia="SimSun" w:cs="SimSun"/>
        <w:sz w:val="22"/>
        <w:szCs w:val="22"/>
        <w:color w:val="F55709"/>
        <w:spacing w:val="-35"/>
      </w:rPr>
      <w:t xml:space="preserve"> </w:t>
    </w:r>
    <w:r>
      <w:rPr>
        <w:rFonts w:ascii="SimSun" w:hAnsi="SimSun" w:eastAsia="SimSun" w:cs="SimSun"/>
        <w:sz w:val="22"/>
        <w:szCs w:val="22"/>
        <w:color w:val="F55709"/>
        <w:spacing w:val="-46"/>
      </w:rPr>
      <w:t>·</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0"/>
      <w:spacing w:line="232" w:lineRule="auto"/>
      <w:rPr>
        <w:rFonts w:ascii="SimSun" w:hAnsi="SimSun" w:eastAsia="SimSun" w:cs="SimSun"/>
        <w:sz w:val="22"/>
        <w:szCs w:val="22"/>
      </w:rPr>
    </w:pPr>
    <w:r>
      <w:rPr>
        <w:rFonts w:ascii="SimSun" w:hAnsi="SimSun" w:eastAsia="SimSun" w:cs="SimSun"/>
        <w:sz w:val="22"/>
        <w:szCs w:val="22"/>
        <w:color w:val="4F23B5"/>
        <w:spacing w:val="-27"/>
      </w:rPr>
      <w:t>·212</w:t>
    </w:r>
    <w:r>
      <w:rPr>
        <w:rFonts w:ascii="SimSun" w:hAnsi="SimSun" w:eastAsia="SimSun" w:cs="SimSun"/>
        <w:sz w:val="22"/>
        <w:szCs w:val="22"/>
        <w:color w:val="4F23B5"/>
        <w:spacing w:val="-33"/>
      </w:rPr>
      <w:t xml:space="preserve"> </w:t>
    </w:r>
    <w:r>
      <w:rPr>
        <w:rFonts w:ascii="SimSun" w:hAnsi="SimSun" w:eastAsia="SimSun" w:cs="SimSun"/>
        <w:sz w:val="22"/>
        <w:szCs w:val="22"/>
        <w:color w:val="4F23B5"/>
        <w:spacing w:val="-27"/>
      </w:rPr>
      <w:t>·</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line="228" w:lineRule="auto"/>
      <w:rPr>
        <w:rFonts w:ascii="SimSun" w:hAnsi="SimSun" w:eastAsia="SimSun" w:cs="SimSun"/>
        <w:sz w:val="17"/>
        <w:szCs w:val="17"/>
      </w:rPr>
    </w:pPr>
    <w:r>
      <w:rPr>
        <w:rFonts w:ascii="SimSun" w:hAnsi="SimSun" w:eastAsia="SimSun" w:cs="SimSun"/>
        <w:sz w:val="17"/>
        <w:szCs w:val="17"/>
        <w:color w:val="CF8025"/>
        <w:spacing w:val="-14"/>
      </w:rPr>
      <w:t>·213</w:t>
    </w:r>
    <w:r>
      <w:rPr>
        <w:rFonts w:ascii="SimSun" w:hAnsi="SimSun" w:eastAsia="SimSun" w:cs="SimSun"/>
        <w:sz w:val="17"/>
        <w:szCs w:val="17"/>
        <w:color w:val="CF8025"/>
        <w:spacing w:val="-16"/>
      </w:rPr>
      <w:t xml:space="preserve"> </w:t>
    </w:r>
    <w:r>
      <w:rPr>
        <w:rFonts w:ascii="SimSun" w:hAnsi="SimSun" w:eastAsia="SimSun" w:cs="SimSun"/>
        <w:sz w:val="17"/>
        <w:szCs w:val="17"/>
        <w:color w:val="CF8025"/>
        <w:spacing w:val="-14"/>
      </w:rPr>
      <w:t>·</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30"/>
      <w:spacing w:line="232" w:lineRule="auto"/>
      <w:rPr>
        <w:rFonts w:ascii="SimSun" w:hAnsi="SimSun" w:eastAsia="SimSun" w:cs="SimSun"/>
        <w:sz w:val="22"/>
        <w:szCs w:val="22"/>
      </w:rPr>
    </w:pPr>
    <w:r>
      <w:rPr>
        <w:rFonts w:ascii="SimSun" w:hAnsi="SimSun" w:eastAsia="SimSun" w:cs="SimSun"/>
        <w:sz w:val="22"/>
        <w:szCs w:val="22"/>
        <w:spacing w:val="-27"/>
      </w:rPr>
      <w:t>·2</w:t>
    </w:r>
    <w:r>
      <w:rPr>
        <w:rFonts w:ascii="SimSun" w:hAnsi="SimSun" w:eastAsia="SimSun" w:cs="SimSun"/>
        <w:sz w:val="22"/>
        <w:szCs w:val="22"/>
        <w:color w:val="4010A2"/>
        <w:spacing w:val="-27"/>
      </w:rPr>
      <w:t>14</w:t>
    </w:r>
    <w:r>
      <w:rPr>
        <w:rFonts w:ascii="SimSun" w:hAnsi="SimSun" w:eastAsia="SimSun" w:cs="SimSun"/>
        <w:sz w:val="22"/>
        <w:szCs w:val="22"/>
        <w:color w:val="4010A2"/>
        <w:spacing w:val="-33"/>
      </w:rPr>
      <w:t xml:space="preserve"> </w:t>
    </w:r>
    <w:r>
      <w:rPr>
        <w:rFonts w:ascii="SimSun" w:hAnsi="SimSun" w:eastAsia="SimSun" w:cs="SimSun"/>
        <w:sz w:val="22"/>
        <w:szCs w:val="22"/>
        <w:color w:val="4010A2"/>
        <w:spacing w:val="-27"/>
      </w:rPr>
      <w:t>·</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54E00"/>
        <w:spacing w:val="-42"/>
      </w:rPr>
      <w:t>·215</w:t>
    </w:r>
    <w:r>
      <w:rPr>
        <w:rFonts w:ascii="SimSun" w:hAnsi="SimSun" w:eastAsia="SimSun" w:cs="SimSun"/>
        <w:sz w:val="22"/>
        <w:szCs w:val="22"/>
        <w:color w:val="D54E00"/>
        <w:spacing w:val="-32"/>
      </w:rPr>
      <w:t xml:space="preserve"> </w:t>
    </w:r>
    <w:r>
      <w:rPr>
        <w:rFonts w:ascii="SimSun" w:hAnsi="SimSun" w:eastAsia="SimSun" w:cs="SimSun"/>
        <w:sz w:val="22"/>
        <w:szCs w:val="22"/>
        <w:color w:val="D54E00"/>
        <w:spacing w:val="-42"/>
      </w:rPr>
      <w:t>·</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70"/>
      <w:spacing w:line="231" w:lineRule="auto"/>
      <w:rPr>
        <w:rFonts w:ascii="SimSun" w:hAnsi="SimSun" w:eastAsia="SimSun" w:cs="SimSun"/>
        <w:sz w:val="22"/>
        <w:szCs w:val="22"/>
      </w:rPr>
    </w:pPr>
    <w:r>
      <w:rPr>
        <w:rFonts w:ascii="SimSun" w:hAnsi="SimSun" w:eastAsia="SimSun" w:cs="SimSun"/>
        <w:sz w:val="22"/>
        <w:szCs w:val="22"/>
        <w:color w:val="3B27A2"/>
        <w:spacing w:val="-24"/>
      </w:rPr>
      <w:t>·216</w:t>
    </w:r>
    <w:r>
      <w:rPr>
        <w:rFonts w:ascii="SimSun" w:hAnsi="SimSun" w:eastAsia="SimSun" w:cs="SimSun"/>
        <w:sz w:val="22"/>
        <w:szCs w:val="22"/>
        <w:color w:val="3B27A2"/>
        <w:spacing w:val="-29"/>
      </w:rPr>
      <w:t xml:space="preserve"> </w:t>
    </w:r>
    <w:r>
      <w:rPr>
        <w:rFonts w:ascii="SimSun" w:hAnsi="SimSun" w:eastAsia="SimSun" w:cs="SimSun"/>
        <w:sz w:val="22"/>
        <w:szCs w:val="22"/>
        <w:color w:val="3B27A2"/>
        <w:spacing w:val="-24"/>
      </w:rPr>
      <w:t>·</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F26000"/>
        <w:spacing w:val="-47"/>
      </w:rPr>
      <w:t>·13 ·</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30"/>
      <w:spacing w:line="231" w:lineRule="auto"/>
      <w:rPr>
        <w:rFonts w:ascii="SimSun" w:hAnsi="SimSun" w:eastAsia="SimSun" w:cs="SimSun"/>
        <w:sz w:val="22"/>
        <w:szCs w:val="22"/>
      </w:rPr>
    </w:pPr>
    <w:r>
      <w:rPr>
        <w:rFonts w:ascii="SimSun" w:hAnsi="SimSun" w:eastAsia="SimSun" w:cs="SimSun"/>
        <w:sz w:val="22"/>
        <w:szCs w:val="22"/>
        <w:color w:val="321CA3"/>
        <w:spacing w:val="-22"/>
      </w:rPr>
      <w:t>·21</w:t>
    </w:r>
    <w:r>
      <w:rPr>
        <w:rFonts w:ascii="SimSun" w:hAnsi="SimSun" w:eastAsia="SimSun" w:cs="SimSun"/>
        <w:sz w:val="22"/>
        <w:szCs w:val="22"/>
        <w:spacing w:val="-22"/>
      </w:rPr>
      <w:t>8</w:t>
    </w:r>
    <w:r>
      <w:rPr>
        <w:rFonts w:ascii="SimSun" w:hAnsi="SimSun" w:eastAsia="SimSun" w:cs="SimSun"/>
        <w:sz w:val="22"/>
        <w:szCs w:val="22"/>
        <w:spacing w:val="-51"/>
      </w:rPr>
      <w:t xml:space="preserve"> </w:t>
    </w:r>
    <w:r>
      <w:rPr>
        <w:rFonts w:ascii="SimSun" w:hAnsi="SimSun" w:eastAsia="SimSun" w:cs="SimSun"/>
        <w:sz w:val="22"/>
        <w:szCs w:val="22"/>
        <w:color w:val="321CA3"/>
        <w:spacing w:val="-22"/>
      </w:rPr>
      <w:t>·</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BC752E"/>
        <w:spacing w:val="-33"/>
      </w:rPr>
      <w:t>·219</w:t>
    </w:r>
    <w:r>
      <w:rPr>
        <w:rFonts w:ascii="SimSun" w:hAnsi="SimSun" w:eastAsia="SimSun" w:cs="SimSun"/>
        <w:sz w:val="21"/>
        <w:szCs w:val="21"/>
        <w:color w:val="BC752E"/>
        <w:spacing w:val="-22"/>
      </w:rPr>
      <w:t xml:space="preserve"> </w:t>
    </w:r>
    <w:r>
      <w:rPr>
        <w:rFonts w:ascii="SimSun" w:hAnsi="SimSun" w:eastAsia="SimSun" w:cs="SimSun"/>
        <w:sz w:val="21"/>
        <w:szCs w:val="21"/>
        <w:color w:val="BC752E"/>
        <w:spacing w:val="-33"/>
      </w:rPr>
      <w:t>·</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0"/>
      <w:spacing w:line="230" w:lineRule="auto"/>
      <w:rPr>
        <w:rFonts w:ascii="SimSun" w:hAnsi="SimSun" w:eastAsia="SimSun" w:cs="SimSun"/>
        <w:sz w:val="20"/>
        <w:szCs w:val="20"/>
      </w:rPr>
    </w:pPr>
    <w:r>
      <w:rPr>
        <w:rFonts w:ascii="SimSun" w:hAnsi="SimSun" w:eastAsia="SimSun" w:cs="SimSun"/>
        <w:sz w:val="20"/>
        <w:szCs w:val="20"/>
        <w:color w:val="787198"/>
        <w:spacing w:val="-16"/>
      </w:rPr>
      <w:t>·220</w:t>
    </w:r>
    <w:r>
      <w:rPr>
        <w:rFonts w:ascii="SimSun" w:hAnsi="SimSun" w:eastAsia="SimSun" w:cs="SimSun"/>
        <w:sz w:val="20"/>
        <w:szCs w:val="20"/>
        <w:color w:val="787198"/>
        <w:spacing w:val="-21"/>
      </w:rPr>
      <w:t xml:space="preserve"> </w:t>
    </w:r>
    <w:r>
      <w:rPr>
        <w:rFonts w:ascii="SimSun" w:hAnsi="SimSun" w:eastAsia="SimSun" w:cs="SimSun"/>
        <w:sz w:val="20"/>
        <w:szCs w:val="20"/>
        <w:color w:val="787198"/>
        <w:spacing w:val="-16"/>
      </w:rPr>
      <w:t>·</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80"/>
      <w:spacing w:line="231" w:lineRule="auto"/>
      <w:rPr>
        <w:rFonts w:ascii="SimSun" w:hAnsi="SimSun" w:eastAsia="SimSun" w:cs="SimSun"/>
        <w:sz w:val="20"/>
        <w:szCs w:val="20"/>
      </w:rPr>
    </w:pPr>
    <w:r>
      <w:rPr>
        <w:rFonts w:ascii="SimSun" w:hAnsi="SimSun" w:eastAsia="SimSun" w:cs="SimSun"/>
        <w:sz w:val="20"/>
        <w:szCs w:val="20"/>
        <w:color w:val="3B26A4"/>
        <w:spacing w:val="-15"/>
      </w:rPr>
      <w:t>·</w:t>
    </w:r>
    <w:r>
      <w:rPr>
        <w:rFonts w:ascii="SimSun" w:hAnsi="SimSun" w:eastAsia="SimSun" w:cs="SimSun"/>
        <w:sz w:val="20"/>
        <w:szCs w:val="20"/>
        <w:spacing w:val="-15"/>
      </w:rPr>
      <w:t>222</w:t>
    </w:r>
    <w:r>
      <w:rPr>
        <w:rFonts w:ascii="SimSun" w:hAnsi="SimSun" w:eastAsia="SimSun" w:cs="SimSun"/>
        <w:sz w:val="20"/>
        <w:szCs w:val="20"/>
        <w:spacing w:val="-20"/>
      </w:rPr>
      <w:t xml:space="preserve"> </w:t>
    </w:r>
    <w:r>
      <w:rPr>
        <w:rFonts w:ascii="SimSun" w:hAnsi="SimSun" w:eastAsia="SimSun" w:cs="SimSun"/>
        <w:sz w:val="20"/>
        <w:szCs w:val="20"/>
        <w:spacing w:val="-15"/>
      </w:rPr>
      <w:t>·</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45B00"/>
        <w:spacing w:val="-42"/>
      </w:rPr>
      <w:t>·223</w:t>
    </w:r>
    <w:r>
      <w:rPr>
        <w:rFonts w:ascii="SimSun" w:hAnsi="SimSun" w:eastAsia="SimSun" w:cs="SimSun"/>
        <w:sz w:val="22"/>
        <w:szCs w:val="22"/>
        <w:color w:val="D45B00"/>
        <w:spacing w:val="-32"/>
      </w:rPr>
      <w:t xml:space="preserve"> </w:t>
    </w:r>
    <w:r>
      <w:rPr>
        <w:rFonts w:ascii="SimSun" w:hAnsi="SimSun" w:eastAsia="SimSun" w:cs="SimSun"/>
        <w:sz w:val="22"/>
        <w:szCs w:val="22"/>
        <w:color w:val="D45B00"/>
        <w:spacing w:val="-42"/>
      </w:rPr>
      <w:t>·</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9"/>
      <w:spacing w:line="230" w:lineRule="auto"/>
      <w:rPr>
        <w:rFonts w:ascii="SimSun" w:hAnsi="SimSun" w:eastAsia="SimSun" w:cs="SimSun"/>
        <w:sz w:val="18"/>
        <w:szCs w:val="18"/>
      </w:rPr>
    </w:pPr>
    <w:r>
      <w:rPr>
        <w:rFonts w:ascii="SimSun" w:hAnsi="SimSun" w:eastAsia="SimSun" w:cs="SimSun"/>
        <w:sz w:val="18"/>
        <w:szCs w:val="18"/>
        <w:spacing w:val="-14"/>
      </w:rPr>
      <w:t>·224</w:t>
    </w:r>
    <w:r>
      <w:rPr>
        <w:rFonts w:ascii="SimSun" w:hAnsi="SimSun" w:eastAsia="SimSun" w:cs="SimSun"/>
        <w:sz w:val="18"/>
        <w:szCs w:val="18"/>
        <w:spacing w:val="-21"/>
      </w:rPr>
      <w:t xml:space="preserve"> </w:t>
    </w:r>
    <w:r>
      <w:rPr>
        <w:rFonts w:ascii="SimSun" w:hAnsi="SimSun" w:eastAsia="SimSun" w:cs="SimSun"/>
        <w:sz w:val="18"/>
        <w:szCs w:val="18"/>
        <w:spacing w:val="-14"/>
      </w:rPr>
      <w:t>·</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69"/>
      <w:spacing w:line="231" w:lineRule="auto"/>
      <w:rPr>
        <w:rFonts w:ascii="SimSun" w:hAnsi="SimSun" w:eastAsia="SimSun" w:cs="SimSun"/>
        <w:sz w:val="22"/>
        <w:szCs w:val="22"/>
      </w:rPr>
    </w:pPr>
    <w:r>
      <w:rPr>
        <w:rFonts w:ascii="SimSun" w:hAnsi="SimSun" w:eastAsia="SimSun" w:cs="SimSun"/>
        <w:sz w:val="22"/>
        <w:szCs w:val="22"/>
        <w:color w:val="D95D29"/>
        <w:spacing w:val="-24"/>
      </w:rPr>
      <w:t>·225</w:t>
    </w:r>
    <w:r>
      <w:rPr>
        <w:rFonts w:ascii="SimSun" w:hAnsi="SimSun" w:eastAsia="SimSun" w:cs="SimSun"/>
        <w:sz w:val="22"/>
        <w:szCs w:val="22"/>
        <w:color w:val="D95D29"/>
        <w:spacing w:val="-29"/>
      </w:rPr>
      <w:t xml:space="preserve"> </w:t>
    </w:r>
    <w:r>
      <w:rPr>
        <w:rFonts w:ascii="SimSun" w:hAnsi="SimSun" w:eastAsia="SimSun" w:cs="SimSun"/>
        <w:sz w:val="22"/>
        <w:szCs w:val="22"/>
        <w:color w:val="D95D29"/>
        <w:spacing w:val="-24"/>
      </w:rPr>
      <w:t>·</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80"/>
      <w:spacing w:line="231" w:lineRule="auto"/>
      <w:rPr>
        <w:rFonts w:ascii="SimSun" w:hAnsi="SimSun" w:eastAsia="SimSun" w:cs="SimSun"/>
        <w:sz w:val="22"/>
        <w:szCs w:val="22"/>
      </w:rPr>
    </w:pPr>
    <w:r>
      <w:rPr>
        <w:rFonts w:ascii="SimSun" w:hAnsi="SimSun" w:eastAsia="SimSun" w:cs="SimSun"/>
        <w:sz w:val="22"/>
        <w:szCs w:val="22"/>
        <w:color w:val="36229B"/>
        <w:spacing w:val="-24"/>
      </w:rPr>
      <w:t>·226</w:t>
    </w:r>
    <w:r>
      <w:rPr>
        <w:rFonts w:ascii="SimSun" w:hAnsi="SimSun" w:eastAsia="SimSun" w:cs="SimSun"/>
        <w:sz w:val="22"/>
        <w:szCs w:val="22"/>
        <w:color w:val="36229B"/>
        <w:spacing w:val="-29"/>
      </w:rPr>
      <w:t xml:space="preserve"> </w:t>
    </w:r>
    <w:r>
      <w:rPr>
        <w:rFonts w:ascii="SimSun" w:hAnsi="SimSun" w:eastAsia="SimSun" w:cs="SimSun"/>
        <w:sz w:val="22"/>
        <w:szCs w:val="22"/>
        <w:color w:val="36229B"/>
        <w:spacing w:val="-24"/>
      </w:rPr>
      <w:t>·</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F711E"/>
        <w:spacing w:val="-46"/>
      </w:rPr>
      <w:t>·227</w:t>
    </w:r>
    <w:r>
      <w:rPr>
        <w:rFonts w:ascii="SimSun" w:hAnsi="SimSun" w:eastAsia="SimSun" w:cs="SimSun"/>
        <w:sz w:val="22"/>
        <w:szCs w:val="22"/>
        <w:color w:val="DF711E"/>
        <w:spacing w:val="-35"/>
      </w:rPr>
      <w:t xml:space="preserve"> </w:t>
    </w:r>
    <w:r>
      <w:rPr>
        <w:rFonts w:ascii="SimSun" w:hAnsi="SimSun" w:eastAsia="SimSun" w:cs="SimSun"/>
        <w:sz w:val="22"/>
        <w:szCs w:val="22"/>
        <w:color w:val="DF711E"/>
        <w:spacing w:val="-46"/>
      </w:rPr>
      <w:t>·</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0"/>
      <w:spacing w:line="229" w:lineRule="auto"/>
      <w:rPr>
        <w:rFonts w:ascii="SimSun" w:hAnsi="SimSun" w:eastAsia="SimSun" w:cs="SimSun"/>
        <w:sz w:val="18"/>
        <w:szCs w:val="18"/>
      </w:rPr>
    </w:pPr>
    <w:r>
      <w:rPr>
        <w:rFonts w:ascii="SimSun" w:hAnsi="SimSun" w:eastAsia="SimSun" w:cs="SimSun"/>
        <w:sz w:val="18"/>
        <w:szCs w:val="18"/>
        <w:spacing w:val="-14"/>
      </w:rPr>
      <w:t>·228</w:t>
    </w:r>
    <w:r>
      <w:rPr>
        <w:rFonts w:ascii="SimSun" w:hAnsi="SimSun" w:eastAsia="SimSun" w:cs="SimSun"/>
        <w:sz w:val="18"/>
        <w:szCs w:val="18"/>
        <w:spacing w:val="-21"/>
      </w:rPr>
      <w:t xml:space="preserve"> </w:t>
    </w:r>
    <w:r>
      <w:rPr>
        <w:rFonts w:ascii="SimSun" w:hAnsi="SimSun" w:eastAsia="SimSun" w:cs="SimSun"/>
        <w:sz w:val="18"/>
        <w:szCs w:val="18"/>
        <w:spacing w:val="-14"/>
      </w:rPr>
      <w:t>·</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0"/>
      <w:spacing w:line="232" w:lineRule="auto"/>
      <w:rPr>
        <w:rFonts w:ascii="SimSun" w:hAnsi="SimSun" w:eastAsia="SimSun" w:cs="SimSun"/>
        <w:sz w:val="21"/>
        <w:szCs w:val="21"/>
      </w:rPr>
    </w:pPr>
    <w:r>
      <w:rPr>
        <w:rFonts w:ascii="SimSun" w:hAnsi="SimSun" w:eastAsia="SimSun" w:cs="SimSun"/>
        <w:sz w:val="21"/>
        <w:szCs w:val="21"/>
        <w:color w:val="54498A"/>
        <w:spacing w:val="-21"/>
      </w:rPr>
      <w:t>·14</w:t>
    </w:r>
    <w:r>
      <w:rPr>
        <w:rFonts w:ascii="SimSun" w:hAnsi="SimSun" w:eastAsia="SimSun" w:cs="SimSun"/>
        <w:sz w:val="21"/>
        <w:szCs w:val="21"/>
        <w:color w:val="54498A"/>
        <w:spacing w:val="-22"/>
      </w:rPr>
      <w:t xml:space="preserve"> </w:t>
    </w:r>
    <w:r>
      <w:rPr>
        <w:rFonts w:ascii="SimSun" w:hAnsi="SimSun" w:eastAsia="SimSun" w:cs="SimSun"/>
        <w:sz w:val="21"/>
        <w:szCs w:val="21"/>
        <w:color w:val="54498A"/>
        <w:spacing w:val="-21"/>
      </w:rPr>
      <w:t>·</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9"/>
      <w:spacing w:line="231" w:lineRule="auto"/>
      <w:rPr>
        <w:rFonts w:ascii="SimSun" w:hAnsi="SimSun" w:eastAsia="SimSun" w:cs="SimSun"/>
        <w:sz w:val="22"/>
        <w:szCs w:val="22"/>
      </w:rPr>
    </w:pPr>
    <w:r>
      <w:rPr>
        <w:rFonts w:ascii="SimSun" w:hAnsi="SimSun" w:eastAsia="SimSun" w:cs="SimSun"/>
        <w:sz w:val="22"/>
        <w:szCs w:val="22"/>
        <w:color w:val="3924A0"/>
        <w:spacing w:val="-24"/>
      </w:rPr>
      <w:t>·230</w:t>
    </w:r>
    <w:r>
      <w:rPr>
        <w:rFonts w:ascii="SimSun" w:hAnsi="SimSun" w:eastAsia="SimSun" w:cs="SimSun"/>
        <w:sz w:val="22"/>
        <w:szCs w:val="22"/>
        <w:color w:val="3924A0"/>
        <w:spacing w:val="-29"/>
      </w:rPr>
      <w:t xml:space="preserve"> </w:t>
    </w:r>
    <w:r>
      <w:rPr>
        <w:rFonts w:ascii="SimSun" w:hAnsi="SimSun" w:eastAsia="SimSun" w:cs="SimSun"/>
        <w:sz w:val="22"/>
        <w:szCs w:val="22"/>
        <w:color w:val="3924A0"/>
        <w:spacing w:val="-24"/>
      </w:rPr>
      <w:t>·</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color w:val="E95D0C"/>
        <w:spacing w:val="-31"/>
      </w:rPr>
      <w:t>·231</w:t>
    </w:r>
    <w:r>
      <w:rPr>
        <w:rFonts w:ascii="SimSun" w:hAnsi="SimSun" w:eastAsia="SimSun" w:cs="SimSun"/>
        <w:sz w:val="20"/>
        <w:szCs w:val="20"/>
        <w:color w:val="E95D0C"/>
        <w:spacing w:val="-23"/>
      </w:rPr>
      <w:t xml:space="preserve"> </w:t>
    </w:r>
    <w:r>
      <w:rPr>
        <w:rFonts w:ascii="SimSun" w:hAnsi="SimSun" w:eastAsia="SimSun" w:cs="SimSun"/>
        <w:sz w:val="20"/>
        <w:szCs w:val="20"/>
        <w:color w:val="E95D0C"/>
        <w:spacing w:val="-31"/>
      </w:rPr>
      <w:t>·</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80"/>
      <w:spacing w:line="229" w:lineRule="auto"/>
      <w:rPr>
        <w:rFonts w:ascii="SimSun" w:hAnsi="SimSun" w:eastAsia="SimSun" w:cs="SimSun"/>
        <w:sz w:val="19"/>
        <w:szCs w:val="19"/>
      </w:rPr>
    </w:pPr>
    <w:r>
      <w:rPr>
        <w:rFonts w:ascii="SimSun" w:hAnsi="SimSun" w:eastAsia="SimSun" w:cs="SimSun"/>
        <w:sz w:val="19"/>
        <w:szCs w:val="19"/>
        <w:color w:val="68647D"/>
        <w:spacing w:val="-15"/>
      </w:rPr>
      <w:t>·232</w:t>
    </w:r>
    <w:r>
      <w:rPr>
        <w:rFonts w:ascii="SimSun" w:hAnsi="SimSun" w:eastAsia="SimSun" w:cs="SimSun"/>
        <w:sz w:val="19"/>
        <w:szCs w:val="19"/>
        <w:color w:val="68647D"/>
        <w:spacing w:val="-21"/>
      </w:rPr>
      <w:t xml:space="preserve"> </w:t>
    </w:r>
    <w:r>
      <w:rPr>
        <w:rFonts w:ascii="SimSun" w:hAnsi="SimSun" w:eastAsia="SimSun" w:cs="SimSun"/>
        <w:sz w:val="19"/>
        <w:szCs w:val="19"/>
        <w:color w:val="68647D"/>
        <w:spacing w:val="-15"/>
      </w:rPr>
      <w:t>·</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color w:val="F67E06"/>
        <w:spacing w:val="-31"/>
      </w:rPr>
      <w:t>·233</w:t>
    </w:r>
    <w:r>
      <w:rPr>
        <w:rFonts w:ascii="SimSun" w:hAnsi="SimSun" w:eastAsia="SimSun" w:cs="SimSun"/>
        <w:sz w:val="20"/>
        <w:szCs w:val="20"/>
        <w:color w:val="F67E06"/>
        <w:spacing w:val="-23"/>
      </w:rPr>
      <w:t xml:space="preserve"> </w:t>
    </w:r>
    <w:r>
      <w:rPr>
        <w:rFonts w:ascii="SimSun" w:hAnsi="SimSun" w:eastAsia="SimSun" w:cs="SimSun"/>
        <w:sz w:val="20"/>
        <w:szCs w:val="20"/>
        <w:color w:val="F67E06"/>
        <w:spacing w:val="-31"/>
      </w:rPr>
      <w:t>·</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70"/>
      <w:spacing w:line="230" w:lineRule="auto"/>
      <w:rPr>
        <w:rFonts w:ascii="SimSun" w:hAnsi="SimSun" w:eastAsia="SimSun" w:cs="SimSun"/>
        <w:sz w:val="20"/>
        <w:szCs w:val="20"/>
      </w:rPr>
    </w:pPr>
    <w:r>
      <w:rPr>
        <w:rFonts w:ascii="SimSun" w:hAnsi="SimSun" w:eastAsia="SimSun" w:cs="SimSun"/>
        <w:sz w:val="20"/>
        <w:szCs w:val="20"/>
        <w:color w:val="3E29A9"/>
        <w:spacing w:val="-16"/>
      </w:rPr>
      <w:t>·234</w:t>
    </w:r>
    <w:r>
      <w:rPr>
        <w:rFonts w:ascii="SimSun" w:hAnsi="SimSun" w:eastAsia="SimSun" w:cs="SimSun"/>
        <w:sz w:val="20"/>
        <w:szCs w:val="20"/>
        <w:color w:val="3E29A9"/>
        <w:spacing w:val="-22"/>
      </w:rPr>
      <w:t xml:space="preserve"> </w:t>
    </w:r>
    <w:r>
      <w:rPr>
        <w:rFonts w:ascii="SimSun" w:hAnsi="SimSun" w:eastAsia="SimSun" w:cs="SimSun"/>
        <w:sz w:val="20"/>
        <w:szCs w:val="20"/>
        <w:color w:val="3E29A9"/>
        <w:spacing w:val="-16"/>
      </w:rPr>
      <w:t>·</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color w:val="D84700"/>
        <w:spacing w:val="-31"/>
      </w:rPr>
      <w:t>·235</w:t>
    </w:r>
    <w:r>
      <w:rPr>
        <w:rFonts w:ascii="SimSun" w:hAnsi="SimSun" w:eastAsia="SimSun" w:cs="SimSun"/>
        <w:sz w:val="20"/>
        <w:szCs w:val="20"/>
        <w:color w:val="D84700"/>
        <w:spacing w:val="-23"/>
      </w:rPr>
      <w:t xml:space="preserve"> </w:t>
    </w:r>
    <w:r>
      <w:rPr>
        <w:rFonts w:ascii="SimSun" w:hAnsi="SimSun" w:eastAsia="SimSun" w:cs="SimSun"/>
        <w:sz w:val="20"/>
        <w:szCs w:val="20"/>
        <w:color w:val="D84700"/>
        <w:spacing w:val="-31"/>
      </w:rPr>
      <w:t>·</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10"/>
      <w:spacing w:line="231" w:lineRule="auto"/>
      <w:rPr>
        <w:rFonts w:ascii="SimSun" w:hAnsi="SimSun" w:eastAsia="SimSun" w:cs="SimSun"/>
        <w:sz w:val="22"/>
        <w:szCs w:val="22"/>
      </w:rPr>
    </w:pPr>
    <w:r>
      <w:rPr>
        <w:rFonts w:ascii="SimSun" w:hAnsi="SimSun" w:eastAsia="SimSun" w:cs="SimSun"/>
        <w:sz w:val="22"/>
        <w:szCs w:val="22"/>
        <w:spacing w:val="-24"/>
      </w:rPr>
      <w:t>·236</w:t>
    </w:r>
    <w:r>
      <w:rPr>
        <w:rFonts w:ascii="SimSun" w:hAnsi="SimSun" w:eastAsia="SimSun" w:cs="SimSun"/>
        <w:sz w:val="22"/>
        <w:szCs w:val="22"/>
        <w:spacing w:val="-29"/>
      </w:rPr>
      <w:t xml:space="preserve"> </w:t>
    </w:r>
    <w:r>
      <w:rPr>
        <w:rFonts w:ascii="SimSun" w:hAnsi="SimSun" w:eastAsia="SimSun" w:cs="SimSun"/>
        <w:sz w:val="22"/>
        <w:szCs w:val="22"/>
        <w:spacing w:val="-24"/>
      </w:rPr>
      <w:t>·</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87A27"/>
        <w:spacing w:val="-42"/>
      </w:rPr>
      <w:t>·237</w:t>
    </w:r>
    <w:r>
      <w:rPr>
        <w:rFonts w:ascii="SimSun" w:hAnsi="SimSun" w:eastAsia="SimSun" w:cs="SimSun"/>
        <w:sz w:val="22"/>
        <w:szCs w:val="22"/>
        <w:color w:val="E87A27"/>
        <w:spacing w:val="-32"/>
      </w:rPr>
      <w:t xml:space="preserve"> </w:t>
    </w:r>
    <w:r>
      <w:rPr>
        <w:rFonts w:ascii="SimSun" w:hAnsi="SimSun" w:eastAsia="SimSun" w:cs="SimSun"/>
        <w:sz w:val="22"/>
        <w:szCs w:val="22"/>
        <w:color w:val="E87A27"/>
        <w:spacing w:val="-42"/>
      </w:rPr>
      <w:t>·</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9"/>
      <w:spacing w:line="229" w:lineRule="auto"/>
      <w:rPr>
        <w:rFonts w:ascii="SimSun" w:hAnsi="SimSun" w:eastAsia="SimSun" w:cs="SimSun"/>
        <w:sz w:val="18"/>
        <w:szCs w:val="18"/>
      </w:rPr>
    </w:pPr>
    <w:r>
      <w:rPr>
        <w:rFonts w:ascii="SimSun" w:hAnsi="SimSun" w:eastAsia="SimSun" w:cs="SimSun"/>
        <w:sz w:val="18"/>
        <w:szCs w:val="18"/>
        <w:color w:val="8A85A5"/>
        <w:spacing w:val="-14"/>
      </w:rPr>
      <w:t>·238</w:t>
    </w:r>
    <w:r>
      <w:rPr>
        <w:rFonts w:ascii="SimSun" w:hAnsi="SimSun" w:eastAsia="SimSun" w:cs="SimSun"/>
        <w:sz w:val="18"/>
        <w:szCs w:val="18"/>
        <w:color w:val="8A85A5"/>
        <w:spacing w:val="-21"/>
      </w:rPr>
      <w:t xml:space="preserve"> </w:t>
    </w:r>
    <w:r>
      <w:rPr>
        <w:rFonts w:ascii="SimSun" w:hAnsi="SimSun" w:eastAsia="SimSun" w:cs="SimSun"/>
        <w:sz w:val="18"/>
        <w:szCs w:val="18"/>
        <w:color w:val="8A85A5"/>
        <w:spacing w:val="-14"/>
      </w:rPr>
      <w:t>·</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CE5B0E"/>
        <w:spacing w:val="-42"/>
      </w:rPr>
      <w:t>·239</w:t>
    </w:r>
    <w:r>
      <w:rPr>
        <w:rFonts w:ascii="SimSun" w:hAnsi="SimSun" w:eastAsia="SimSun" w:cs="SimSun"/>
        <w:sz w:val="22"/>
        <w:szCs w:val="22"/>
        <w:color w:val="CE5B0E"/>
        <w:spacing w:val="-32"/>
      </w:rPr>
      <w:t xml:space="preserve"> </w:t>
    </w:r>
    <w:r>
      <w:rPr>
        <w:rFonts w:ascii="SimSun" w:hAnsi="SimSun" w:eastAsia="SimSun" w:cs="SimSun"/>
        <w:sz w:val="22"/>
        <w:szCs w:val="22"/>
        <w:color w:val="CE5B0E"/>
        <w:spacing w:val="-42"/>
      </w:rPr>
      <w:t>·</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color w:val="DA4F00"/>
        <w:spacing w:val="-38"/>
      </w:rPr>
      <w:t>·15 ·</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9"/>
      <w:spacing w:line="231" w:lineRule="auto"/>
      <w:rPr>
        <w:rFonts w:ascii="SimSun" w:hAnsi="SimSun" w:eastAsia="SimSun" w:cs="SimSun"/>
        <w:sz w:val="22"/>
        <w:szCs w:val="22"/>
      </w:rPr>
    </w:pPr>
    <w:r>
      <w:rPr>
        <w:rFonts w:ascii="SimSun" w:hAnsi="SimSun" w:eastAsia="SimSun" w:cs="SimSun"/>
        <w:sz w:val="22"/>
        <w:szCs w:val="22"/>
        <w:color w:val="3117B6"/>
        <w:spacing w:val="-22"/>
      </w:rPr>
      <w:t>·</w:t>
    </w:r>
    <w:r>
      <w:rPr>
        <w:rFonts w:ascii="SimSun" w:hAnsi="SimSun" w:eastAsia="SimSun" w:cs="SimSun"/>
        <w:sz w:val="22"/>
        <w:szCs w:val="22"/>
        <w:spacing w:val="-22"/>
      </w:rPr>
      <w:t>2</w:t>
    </w:r>
    <w:r>
      <w:rPr>
        <w:rFonts w:ascii="SimSun" w:hAnsi="SimSun" w:eastAsia="SimSun" w:cs="SimSun"/>
        <w:sz w:val="22"/>
        <w:szCs w:val="22"/>
        <w:color w:val="3117B6"/>
        <w:spacing w:val="-22"/>
      </w:rPr>
      <w:t>40</w:t>
    </w:r>
    <w:r>
      <w:rPr>
        <w:rFonts w:ascii="SimSun" w:hAnsi="SimSun" w:eastAsia="SimSun" w:cs="SimSun"/>
        <w:sz w:val="22"/>
        <w:szCs w:val="22"/>
        <w:color w:val="3117B6"/>
        <w:spacing w:val="-25"/>
      </w:rPr>
      <w:t xml:space="preserve"> </w:t>
    </w:r>
    <w:r>
      <w:rPr>
        <w:rFonts w:ascii="SimSun" w:hAnsi="SimSun" w:eastAsia="SimSun" w:cs="SimSun"/>
        <w:sz w:val="22"/>
        <w:szCs w:val="22"/>
        <w:color w:val="3117B6"/>
        <w:spacing w:val="-22"/>
      </w:rPr>
      <w:t>·</w:t>
    </w:r>
  </w:p>
</w:ftr>
</file>

<file path=word/footer2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2"/>
        <w:szCs w:val="22"/>
      </w:rPr>
    </w:pPr>
    <w:r>
      <w:rPr>
        <w:rFonts w:ascii="SimSun" w:hAnsi="SimSun" w:eastAsia="SimSun" w:cs="SimSun"/>
        <w:sz w:val="22"/>
        <w:szCs w:val="22"/>
        <w:color w:val="D84F00"/>
        <w:spacing w:val="-44"/>
      </w:rPr>
      <w:t>·241</w:t>
    </w:r>
    <w:r>
      <w:rPr>
        <w:rFonts w:ascii="SimSun" w:hAnsi="SimSun" w:eastAsia="SimSun" w:cs="SimSun"/>
        <w:sz w:val="22"/>
        <w:szCs w:val="22"/>
        <w:color w:val="D84F00"/>
        <w:spacing w:val="-33"/>
      </w:rPr>
      <w:t xml:space="preserve"> </w:t>
    </w:r>
    <w:r>
      <w:rPr>
        <w:rFonts w:ascii="SimSun" w:hAnsi="SimSun" w:eastAsia="SimSun" w:cs="SimSun"/>
        <w:sz w:val="22"/>
        <w:szCs w:val="22"/>
        <w:color w:val="D84F00"/>
        <w:spacing w:val="-44"/>
      </w:rPr>
      <w:t>·</w:t>
    </w:r>
  </w:p>
</w:ftr>
</file>

<file path=word/footer2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9"/>
      <w:spacing w:line="230" w:lineRule="auto"/>
      <w:rPr>
        <w:rFonts w:ascii="SimSun" w:hAnsi="SimSun" w:eastAsia="SimSun" w:cs="SimSun"/>
        <w:sz w:val="18"/>
        <w:szCs w:val="18"/>
      </w:rPr>
    </w:pPr>
    <w:r>
      <w:rPr>
        <w:rFonts w:ascii="SimSun" w:hAnsi="SimSun" w:eastAsia="SimSun" w:cs="SimSun"/>
        <w:sz w:val="18"/>
        <w:szCs w:val="18"/>
        <w:color w:val="4E4382"/>
        <w:spacing w:val="-14"/>
      </w:rPr>
      <w:t>·242</w:t>
    </w:r>
    <w:r>
      <w:rPr>
        <w:rFonts w:ascii="SimSun" w:hAnsi="SimSun" w:eastAsia="SimSun" w:cs="SimSun"/>
        <w:sz w:val="18"/>
        <w:szCs w:val="18"/>
        <w:color w:val="4E4382"/>
        <w:spacing w:val="-22"/>
      </w:rPr>
      <w:t xml:space="preserve"> </w:t>
    </w:r>
    <w:r>
      <w:rPr>
        <w:rFonts w:ascii="SimSun" w:hAnsi="SimSun" w:eastAsia="SimSun" w:cs="SimSun"/>
        <w:sz w:val="18"/>
        <w:szCs w:val="18"/>
        <w:color w:val="4E4382"/>
        <w:spacing w:val="-14"/>
      </w:rPr>
      <w:t>·</w:t>
    </w:r>
  </w:p>
</w:ftr>
</file>

<file path=word/footer2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CE6234"/>
        <w:spacing w:val="-40"/>
      </w:rPr>
      <w:t>·243</w:t>
    </w:r>
    <w:r>
      <w:rPr>
        <w:rFonts w:ascii="SimSun" w:hAnsi="SimSun" w:eastAsia="SimSun" w:cs="SimSun"/>
        <w:sz w:val="21"/>
        <w:szCs w:val="21"/>
        <w:color w:val="CE6234"/>
        <w:spacing w:val="-26"/>
      </w:rPr>
      <w:t xml:space="preserve"> </w:t>
    </w:r>
    <w:r>
      <w:rPr>
        <w:rFonts w:ascii="SimSun" w:hAnsi="SimSun" w:eastAsia="SimSun" w:cs="SimSun"/>
        <w:sz w:val="21"/>
        <w:szCs w:val="21"/>
        <w:color w:val="CE6234"/>
        <w:spacing w:val="-40"/>
      </w:rPr>
      <w:t>·</w:t>
    </w:r>
  </w:p>
</w:ftr>
</file>

<file path=word/footer2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80"/>
      <w:spacing w:line="232" w:lineRule="auto"/>
      <w:rPr>
        <w:rFonts w:ascii="SimSun" w:hAnsi="SimSun" w:eastAsia="SimSun" w:cs="SimSun"/>
        <w:sz w:val="21"/>
        <w:szCs w:val="21"/>
      </w:rPr>
    </w:pPr>
    <w:r>
      <w:rPr>
        <w:rFonts w:ascii="SimSun" w:hAnsi="SimSun" w:eastAsia="SimSun" w:cs="SimSun"/>
        <w:sz w:val="21"/>
        <w:szCs w:val="21"/>
        <w:spacing w:val="-17"/>
      </w:rPr>
      <w:t>·244</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2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A7D20"/>
        <w:spacing w:val="-45"/>
      </w:rPr>
      <w:t>·245</w:t>
    </w:r>
    <w:r>
      <w:rPr>
        <w:rFonts w:ascii="SimSun" w:hAnsi="SimSun" w:eastAsia="SimSun" w:cs="SimSun"/>
        <w:sz w:val="22"/>
        <w:szCs w:val="22"/>
        <w:color w:val="DA7D20"/>
        <w:spacing w:val="-29"/>
      </w:rPr>
      <w:t xml:space="preserve"> </w:t>
    </w:r>
    <w:r>
      <w:rPr>
        <w:rFonts w:ascii="SimSun" w:hAnsi="SimSun" w:eastAsia="SimSun" w:cs="SimSun"/>
        <w:sz w:val="22"/>
        <w:szCs w:val="22"/>
        <w:color w:val="DA7D20"/>
        <w:spacing w:val="-45"/>
      </w:rPr>
      <w:t>·</w:t>
    </w:r>
  </w:p>
</w:ftr>
</file>

<file path=word/footer2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9"/>
      <w:spacing w:line="231" w:lineRule="auto"/>
      <w:rPr>
        <w:rFonts w:ascii="SimSun" w:hAnsi="SimSun" w:eastAsia="SimSun" w:cs="SimSun"/>
        <w:sz w:val="22"/>
        <w:szCs w:val="22"/>
      </w:rPr>
    </w:pPr>
    <w:r>
      <w:rPr>
        <w:rFonts w:ascii="SimSun" w:hAnsi="SimSun" w:eastAsia="SimSun" w:cs="SimSun"/>
        <w:sz w:val="22"/>
        <w:szCs w:val="22"/>
        <w:color w:val="847EA1"/>
        <w:spacing w:val="-24"/>
      </w:rPr>
      <w:t>·246</w:t>
    </w:r>
    <w:r>
      <w:rPr>
        <w:rFonts w:ascii="SimSun" w:hAnsi="SimSun" w:eastAsia="SimSun" w:cs="SimSun"/>
        <w:sz w:val="22"/>
        <w:szCs w:val="22"/>
        <w:color w:val="847EA1"/>
        <w:spacing w:val="-29"/>
      </w:rPr>
      <w:t xml:space="preserve"> </w:t>
    </w:r>
    <w:r>
      <w:rPr>
        <w:rFonts w:ascii="SimSun" w:hAnsi="SimSun" w:eastAsia="SimSun" w:cs="SimSun"/>
        <w:sz w:val="22"/>
        <w:szCs w:val="22"/>
        <w:color w:val="847EA1"/>
        <w:spacing w:val="-24"/>
      </w:rPr>
      <w:t>·</w:t>
    </w:r>
  </w:p>
</w:ftr>
</file>

<file path=word/footer2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0"/>
        <w:szCs w:val="20"/>
      </w:rPr>
    </w:pPr>
    <w:r>
      <w:rPr>
        <w:rFonts w:ascii="SimSun" w:hAnsi="SimSun" w:eastAsia="SimSun" w:cs="SimSun"/>
        <w:sz w:val="20"/>
        <w:szCs w:val="20"/>
        <w:color w:val="E95D00"/>
        <w:spacing w:val="-31"/>
      </w:rPr>
      <w:t>·247</w:t>
    </w:r>
    <w:r>
      <w:rPr>
        <w:rFonts w:ascii="SimSun" w:hAnsi="SimSun" w:eastAsia="SimSun" w:cs="SimSun"/>
        <w:sz w:val="20"/>
        <w:szCs w:val="20"/>
        <w:color w:val="E95D00"/>
        <w:spacing w:val="-23"/>
      </w:rPr>
      <w:t xml:space="preserve"> </w:t>
    </w:r>
    <w:r>
      <w:rPr>
        <w:rFonts w:ascii="SimSun" w:hAnsi="SimSun" w:eastAsia="SimSun" w:cs="SimSun"/>
        <w:sz w:val="20"/>
        <w:szCs w:val="20"/>
        <w:color w:val="E95D00"/>
        <w:spacing w:val="-31"/>
      </w:rPr>
      <w:t>·</w:t>
    </w:r>
  </w:p>
</w:ftr>
</file>

<file path=word/footer2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9"/>
      <w:spacing w:line="230" w:lineRule="auto"/>
      <w:rPr>
        <w:rFonts w:ascii="SimSun" w:hAnsi="SimSun" w:eastAsia="SimSun" w:cs="SimSun"/>
        <w:sz w:val="20"/>
        <w:szCs w:val="20"/>
      </w:rPr>
    </w:pPr>
    <w:r>
      <w:rPr>
        <w:rFonts w:ascii="SimSun" w:hAnsi="SimSun" w:eastAsia="SimSun" w:cs="SimSun"/>
        <w:sz w:val="20"/>
        <w:szCs w:val="20"/>
        <w:color w:val="514687"/>
        <w:spacing w:val="-16"/>
      </w:rPr>
      <w:t>·248</w:t>
    </w:r>
    <w:r>
      <w:rPr>
        <w:rFonts w:ascii="SimSun" w:hAnsi="SimSun" w:eastAsia="SimSun" w:cs="SimSun"/>
        <w:sz w:val="20"/>
        <w:szCs w:val="20"/>
        <w:color w:val="514687"/>
        <w:spacing w:val="-21"/>
      </w:rPr>
      <w:t xml:space="preserve"> </w:t>
    </w:r>
    <w:r>
      <w:rPr>
        <w:rFonts w:ascii="SimSun" w:hAnsi="SimSun" w:eastAsia="SimSun" w:cs="SimSun"/>
        <w:sz w:val="20"/>
        <w:szCs w:val="20"/>
        <w:color w:val="514687"/>
        <w:spacing w:val="-16"/>
      </w:rPr>
      <w:t>·</w:t>
    </w:r>
  </w:p>
</w:ftr>
</file>

<file path=word/footer2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44D00"/>
        <w:spacing w:val="-42"/>
      </w:rPr>
      <w:t>·249</w:t>
    </w:r>
    <w:r>
      <w:rPr>
        <w:rFonts w:ascii="SimSun" w:hAnsi="SimSun" w:eastAsia="SimSun" w:cs="SimSun"/>
        <w:sz w:val="22"/>
        <w:szCs w:val="22"/>
        <w:color w:val="D44D00"/>
        <w:spacing w:val="-32"/>
      </w:rPr>
      <w:t xml:space="preserve"> </w:t>
    </w:r>
    <w:r>
      <w:rPr>
        <w:rFonts w:ascii="SimSun" w:hAnsi="SimSun" w:eastAsia="SimSun" w:cs="SimSun"/>
        <w:sz w:val="22"/>
        <w:szCs w:val="22"/>
        <w:color w:val="D44D00"/>
        <w:spacing w:val="-42"/>
      </w:rPr>
      <w:t>·</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0"/>
      <w:spacing w:line="231" w:lineRule="auto"/>
      <w:rPr>
        <w:rFonts w:ascii="SimSun" w:hAnsi="SimSun" w:eastAsia="SimSun" w:cs="SimSun"/>
        <w:sz w:val="22"/>
        <w:szCs w:val="22"/>
      </w:rPr>
    </w:pPr>
    <w:r>
      <w:rPr>
        <w:rFonts w:ascii="SimSun" w:hAnsi="SimSun" w:eastAsia="SimSun" w:cs="SimSun"/>
        <w:sz w:val="22"/>
        <w:szCs w:val="22"/>
        <w:color w:val="3A26A1"/>
        <w:spacing w:val="-31"/>
      </w:rPr>
      <w:t>·16</w:t>
    </w:r>
    <w:r>
      <w:rPr>
        <w:rFonts w:ascii="SimSun" w:hAnsi="SimSun" w:eastAsia="SimSun" w:cs="SimSun"/>
        <w:sz w:val="22"/>
        <w:szCs w:val="22"/>
        <w:color w:val="3A26A1"/>
        <w:spacing w:val="-34"/>
      </w:rPr>
      <w:t xml:space="preserve"> </w:t>
    </w:r>
    <w:r>
      <w:rPr>
        <w:rFonts w:ascii="SimSun" w:hAnsi="SimSun" w:eastAsia="SimSun" w:cs="SimSun"/>
        <w:sz w:val="22"/>
        <w:szCs w:val="22"/>
        <w:color w:val="3A26A1"/>
        <w:spacing w:val="-31"/>
      </w:rPr>
      <w:t>·</w:t>
    </w:r>
  </w:p>
</w:ftr>
</file>

<file path=word/footer2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9"/>
      <w:spacing w:line="231" w:lineRule="auto"/>
      <w:rPr>
        <w:rFonts w:ascii="SimSun" w:hAnsi="SimSun" w:eastAsia="SimSun" w:cs="SimSun"/>
        <w:sz w:val="22"/>
        <w:szCs w:val="22"/>
      </w:rPr>
    </w:pPr>
    <w:r>
      <w:rPr>
        <w:rFonts w:ascii="SimSun" w:hAnsi="SimSun" w:eastAsia="SimSun" w:cs="SimSun"/>
        <w:sz w:val="22"/>
        <w:szCs w:val="22"/>
        <w:spacing w:val="-21"/>
      </w:rPr>
      <w:t>·</w:t>
    </w:r>
    <w:r>
      <w:rPr>
        <w:rFonts w:ascii="SimSun" w:hAnsi="SimSun" w:eastAsia="SimSun" w:cs="SimSun"/>
        <w:sz w:val="22"/>
        <w:szCs w:val="22"/>
        <w:color w:val="3B27A0"/>
        <w:spacing w:val="-21"/>
      </w:rPr>
      <w:t>2</w:t>
    </w:r>
    <w:r>
      <w:rPr>
        <w:rFonts w:ascii="SimSun" w:hAnsi="SimSun" w:eastAsia="SimSun" w:cs="SimSun"/>
        <w:sz w:val="22"/>
        <w:szCs w:val="22"/>
        <w:spacing w:val="-21"/>
      </w:rPr>
      <w:t>50</w:t>
    </w:r>
    <w:r>
      <w:rPr>
        <w:rFonts w:ascii="SimSun" w:hAnsi="SimSun" w:eastAsia="SimSun" w:cs="SimSun"/>
        <w:sz w:val="22"/>
        <w:szCs w:val="22"/>
        <w:spacing w:val="-47"/>
      </w:rPr>
      <w:t xml:space="preserve"> </w:t>
    </w:r>
    <w:r>
      <w:rPr>
        <w:rFonts w:ascii="SimSun" w:hAnsi="SimSun" w:eastAsia="SimSun" w:cs="SimSun"/>
        <w:sz w:val="22"/>
        <w:szCs w:val="22"/>
        <w:color w:val="3B27A0"/>
        <w:spacing w:val="-21"/>
      </w:rPr>
      <w:t>·</w:t>
    </w:r>
  </w:p>
</w:ftr>
</file>

<file path=word/footer2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A4F00"/>
        <w:spacing w:val="-42"/>
      </w:rPr>
      <w:t>·251</w:t>
    </w:r>
    <w:r>
      <w:rPr>
        <w:rFonts w:ascii="SimSun" w:hAnsi="SimSun" w:eastAsia="SimSun" w:cs="SimSun"/>
        <w:sz w:val="22"/>
        <w:szCs w:val="22"/>
        <w:color w:val="DA4F00"/>
        <w:spacing w:val="-32"/>
      </w:rPr>
      <w:t xml:space="preserve"> </w:t>
    </w:r>
    <w:r>
      <w:rPr>
        <w:rFonts w:ascii="SimSun" w:hAnsi="SimSun" w:eastAsia="SimSun" w:cs="SimSun"/>
        <w:sz w:val="22"/>
        <w:szCs w:val="22"/>
        <w:color w:val="DA4F00"/>
        <w:spacing w:val="-42"/>
      </w:rPr>
      <w:t>·</w:t>
    </w:r>
  </w:p>
</w:ftr>
</file>

<file path=word/footer2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0"/>
      <w:spacing w:line="230" w:lineRule="auto"/>
      <w:rPr>
        <w:rFonts w:ascii="SimSun" w:hAnsi="SimSun" w:eastAsia="SimSun" w:cs="SimSun"/>
        <w:sz w:val="20"/>
        <w:szCs w:val="20"/>
      </w:rPr>
    </w:pPr>
    <w:r>
      <w:rPr>
        <w:rFonts w:ascii="SimSun" w:hAnsi="SimSun" w:eastAsia="SimSun" w:cs="SimSun"/>
        <w:sz w:val="20"/>
        <w:szCs w:val="20"/>
        <w:color w:val="39249E"/>
        <w:spacing w:val="-19"/>
      </w:rPr>
      <w:t>·</w:t>
    </w:r>
    <w:r>
      <w:rPr>
        <w:rFonts w:ascii="SimSun" w:hAnsi="SimSun" w:eastAsia="SimSun" w:cs="SimSun"/>
        <w:sz w:val="20"/>
        <w:szCs w:val="20"/>
        <w:spacing w:val="-19"/>
      </w:rPr>
      <w:t>254</w:t>
    </w:r>
    <w:r>
      <w:rPr>
        <w:rFonts w:ascii="SimSun" w:hAnsi="SimSun" w:eastAsia="SimSun" w:cs="SimSun"/>
        <w:sz w:val="20"/>
        <w:szCs w:val="20"/>
        <w:spacing w:val="-20"/>
      </w:rPr>
      <w:t xml:space="preserve"> </w:t>
    </w:r>
    <w:r>
      <w:rPr>
        <w:rFonts w:ascii="SimSun" w:hAnsi="SimSun" w:eastAsia="SimSun" w:cs="SimSun"/>
        <w:sz w:val="20"/>
        <w:szCs w:val="20"/>
        <w:spacing w:val="-19"/>
      </w:rPr>
      <w:t>·</w:t>
    </w:r>
  </w:p>
</w:ftr>
</file>

<file path=word/footer2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E37A12"/>
        <w:spacing w:val="-33"/>
      </w:rPr>
      <w:t>·255</w:t>
    </w:r>
    <w:r>
      <w:rPr>
        <w:rFonts w:ascii="SimSun" w:hAnsi="SimSun" w:eastAsia="SimSun" w:cs="SimSun"/>
        <w:sz w:val="21"/>
        <w:szCs w:val="21"/>
        <w:color w:val="E37A12"/>
        <w:spacing w:val="-22"/>
      </w:rPr>
      <w:t xml:space="preserve"> </w:t>
    </w:r>
    <w:r>
      <w:rPr>
        <w:rFonts w:ascii="SimSun" w:hAnsi="SimSun" w:eastAsia="SimSun" w:cs="SimSun"/>
        <w:sz w:val="21"/>
        <w:szCs w:val="21"/>
        <w:color w:val="E37A12"/>
        <w:spacing w:val="-33"/>
      </w:rPr>
      <w:t>·</w:t>
    </w:r>
  </w:p>
</w:ftr>
</file>

<file path=word/footer2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70"/>
      <w:spacing w:line="231" w:lineRule="auto"/>
      <w:rPr>
        <w:rFonts w:ascii="SimSun" w:hAnsi="SimSun" w:eastAsia="SimSun" w:cs="SimSun"/>
        <w:sz w:val="22"/>
        <w:szCs w:val="22"/>
      </w:rPr>
    </w:pPr>
    <w:r>
      <w:rPr>
        <w:rFonts w:ascii="SimSun" w:hAnsi="SimSun" w:eastAsia="SimSun" w:cs="SimSun"/>
        <w:sz w:val="22"/>
        <w:szCs w:val="22"/>
        <w:spacing w:val="-25"/>
      </w:rPr>
      <w:t>·256</w:t>
    </w:r>
    <w:r>
      <w:rPr>
        <w:rFonts w:ascii="SimSun" w:hAnsi="SimSun" w:eastAsia="SimSun" w:cs="SimSun"/>
        <w:sz w:val="22"/>
        <w:szCs w:val="22"/>
        <w:spacing w:val="-33"/>
      </w:rPr>
      <w:t xml:space="preserve"> </w:t>
    </w:r>
    <w:r>
      <w:rPr>
        <w:rFonts w:ascii="SimSun" w:hAnsi="SimSun" w:eastAsia="SimSun" w:cs="SimSun"/>
        <w:sz w:val="22"/>
        <w:szCs w:val="22"/>
        <w:spacing w:val="-25"/>
      </w:rPr>
      <w:t>·</w:t>
    </w:r>
  </w:p>
</w:ftr>
</file>

<file path=word/footer2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E57036"/>
        <w:spacing w:val="-33"/>
      </w:rPr>
      <w:t>·257</w:t>
    </w:r>
    <w:r>
      <w:rPr>
        <w:rFonts w:ascii="SimSun" w:hAnsi="SimSun" w:eastAsia="SimSun" w:cs="SimSun"/>
        <w:sz w:val="21"/>
        <w:szCs w:val="21"/>
        <w:color w:val="E57036"/>
        <w:spacing w:val="-22"/>
      </w:rPr>
      <w:t xml:space="preserve"> </w:t>
    </w:r>
    <w:r>
      <w:rPr>
        <w:rFonts w:ascii="SimSun" w:hAnsi="SimSun" w:eastAsia="SimSun" w:cs="SimSun"/>
        <w:sz w:val="21"/>
        <w:szCs w:val="21"/>
        <w:color w:val="E57036"/>
        <w:spacing w:val="-33"/>
      </w:rPr>
      <w:t>·</w:t>
    </w:r>
  </w:p>
</w:ftr>
</file>

<file path=word/footer2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
      <w:spacing w:line="231" w:lineRule="auto"/>
      <w:rPr>
        <w:rFonts w:ascii="SimSun" w:hAnsi="SimSun" w:eastAsia="SimSun" w:cs="SimSun"/>
        <w:sz w:val="22"/>
        <w:szCs w:val="22"/>
      </w:rPr>
    </w:pPr>
    <w:r>
      <w:rPr>
        <w:rFonts w:ascii="SimSun" w:hAnsi="SimSun" w:eastAsia="SimSun" w:cs="SimSun"/>
        <w:sz w:val="22"/>
        <w:szCs w:val="22"/>
        <w:spacing w:val="-22"/>
      </w:rPr>
      <w:t>·258</w:t>
    </w:r>
    <w:r>
      <w:rPr>
        <w:rFonts w:ascii="SimSun" w:hAnsi="SimSun" w:eastAsia="SimSun" w:cs="SimSun"/>
        <w:sz w:val="22"/>
        <w:szCs w:val="22"/>
        <w:spacing w:val="-30"/>
      </w:rPr>
      <w:t xml:space="preserve"> </w:t>
    </w:r>
    <w:r>
      <w:rPr>
        <w:rFonts w:ascii="SimSun" w:hAnsi="SimSun" w:eastAsia="SimSun" w:cs="SimSun"/>
        <w:sz w:val="22"/>
        <w:szCs w:val="22"/>
        <w:spacing w:val="-22"/>
      </w:rPr>
      <w:t>·</w:t>
    </w:r>
  </w:p>
</w:ftr>
</file>

<file path=word/footer2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CF5214"/>
        <w:spacing w:val="-48"/>
      </w:rPr>
      <w:t>·259</w:t>
    </w:r>
    <w:r>
      <w:rPr>
        <w:rFonts w:ascii="SimSun" w:hAnsi="SimSun" w:eastAsia="SimSun" w:cs="SimSun"/>
        <w:sz w:val="22"/>
        <w:szCs w:val="22"/>
        <w:color w:val="CF5214"/>
        <w:spacing w:val="-36"/>
      </w:rPr>
      <w:t xml:space="preserve"> </w:t>
    </w:r>
    <w:r>
      <w:rPr>
        <w:rFonts w:ascii="SimSun" w:hAnsi="SimSun" w:eastAsia="SimSun" w:cs="SimSun"/>
        <w:sz w:val="22"/>
        <w:szCs w:val="22"/>
        <w:color w:val="CF5214"/>
        <w:spacing w:val="-48"/>
      </w:rPr>
      <w:t>·</w:t>
    </w:r>
  </w:p>
</w:ftr>
</file>

<file path=word/footer2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80"/>
      <w:spacing w:line="231" w:lineRule="auto"/>
      <w:rPr>
        <w:rFonts w:ascii="SimSun" w:hAnsi="SimSun" w:eastAsia="SimSun" w:cs="SimSun"/>
        <w:sz w:val="22"/>
        <w:szCs w:val="22"/>
      </w:rPr>
    </w:pPr>
    <w:r>
      <w:rPr>
        <w:rFonts w:ascii="SimSun" w:hAnsi="SimSun" w:eastAsia="SimSun" w:cs="SimSun"/>
        <w:sz w:val="22"/>
        <w:szCs w:val="22"/>
        <w:spacing w:val="-25"/>
      </w:rPr>
      <w:t>·260</w:t>
    </w:r>
    <w:r>
      <w:rPr>
        <w:rFonts w:ascii="SimSun" w:hAnsi="SimSun" w:eastAsia="SimSun" w:cs="SimSun"/>
        <w:sz w:val="22"/>
        <w:szCs w:val="22"/>
        <w:spacing w:val="-33"/>
      </w:rPr>
      <w:t xml:space="preserve"> </w:t>
    </w:r>
    <w:r>
      <w:rPr>
        <w:rFonts w:ascii="SimSun" w:hAnsi="SimSun" w:eastAsia="SimSun" w:cs="SimSun"/>
        <w:sz w:val="22"/>
        <w:szCs w:val="22"/>
        <w:spacing w:val="-25"/>
      </w:rPr>
      <w:t>·</w:t>
    </w:r>
  </w:p>
</w:ftr>
</file>

<file path=word/footer2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FA8A35"/>
        <w:spacing w:val="-47"/>
      </w:rPr>
      <w:t>·261</w:t>
    </w:r>
    <w:r>
      <w:rPr>
        <w:rFonts w:ascii="SimSun" w:hAnsi="SimSun" w:eastAsia="SimSun" w:cs="SimSun"/>
        <w:sz w:val="22"/>
        <w:szCs w:val="22"/>
        <w:color w:val="FA8A35"/>
        <w:spacing w:val="-31"/>
      </w:rPr>
      <w:t xml:space="preserve"> </w:t>
    </w:r>
    <w:r>
      <w:rPr>
        <w:rFonts w:ascii="SimSun" w:hAnsi="SimSun" w:eastAsia="SimSun" w:cs="SimSun"/>
        <w:sz w:val="22"/>
        <w:szCs w:val="22"/>
        <w:color w:val="FA8A35"/>
        <w:spacing w:val="-47"/>
      </w:rPr>
      <w:t>·</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F97B28"/>
        <w:spacing w:val="-47"/>
      </w:rPr>
      <w:t>·17 ·</w:t>
    </w:r>
  </w:p>
</w:ftr>
</file>

<file path=word/footer2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9"/>
      <w:spacing w:line="231" w:lineRule="auto"/>
      <w:rPr>
        <w:rFonts w:ascii="SimSun" w:hAnsi="SimSun" w:eastAsia="SimSun" w:cs="SimSun"/>
        <w:sz w:val="22"/>
        <w:szCs w:val="22"/>
      </w:rPr>
    </w:pPr>
    <w:r>
      <w:rPr>
        <w:rFonts w:ascii="SimSun" w:hAnsi="SimSun" w:eastAsia="SimSun" w:cs="SimSun"/>
        <w:sz w:val="22"/>
        <w:szCs w:val="22"/>
        <w:spacing w:val="-24"/>
      </w:rPr>
      <w:t>·262</w:t>
    </w:r>
    <w:r>
      <w:rPr>
        <w:rFonts w:ascii="SimSun" w:hAnsi="SimSun" w:eastAsia="SimSun" w:cs="SimSun"/>
        <w:sz w:val="22"/>
        <w:szCs w:val="22"/>
        <w:spacing w:val="-29"/>
      </w:rPr>
      <w:t xml:space="preserve"> </w:t>
    </w:r>
    <w:r>
      <w:rPr>
        <w:rFonts w:ascii="SimSun" w:hAnsi="SimSun" w:eastAsia="SimSun" w:cs="SimSun"/>
        <w:sz w:val="22"/>
        <w:szCs w:val="22"/>
        <w:spacing w:val="-24"/>
      </w:rPr>
      <w:t>·</w:t>
    </w:r>
  </w:p>
</w:ftr>
</file>

<file path=word/footer2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F5700"/>
        <w:spacing w:val="-46"/>
      </w:rPr>
      <w:t>·263</w:t>
    </w:r>
    <w:r>
      <w:rPr>
        <w:rFonts w:ascii="SimSun" w:hAnsi="SimSun" w:eastAsia="SimSun" w:cs="SimSun"/>
        <w:sz w:val="22"/>
        <w:szCs w:val="22"/>
        <w:color w:val="EF5700"/>
        <w:spacing w:val="-35"/>
      </w:rPr>
      <w:t xml:space="preserve"> </w:t>
    </w:r>
    <w:r>
      <w:rPr>
        <w:rFonts w:ascii="SimSun" w:hAnsi="SimSun" w:eastAsia="SimSun" w:cs="SimSun"/>
        <w:sz w:val="22"/>
        <w:szCs w:val="22"/>
        <w:color w:val="EF5700"/>
        <w:spacing w:val="-46"/>
      </w:rPr>
      <w:t>·</w:t>
    </w:r>
  </w:p>
</w:ftr>
</file>

<file path=word/footer2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rPr>
        <w:rFonts w:ascii="SimSun" w:hAnsi="SimSun" w:eastAsia="SimSun" w:cs="SimSun"/>
        <w:sz w:val="22"/>
        <w:szCs w:val="22"/>
      </w:rPr>
    </w:pPr>
    <w:r>
      <w:rPr>
        <w:rFonts w:ascii="SimSun" w:hAnsi="SimSun" w:eastAsia="SimSun" w:cs="SimSun"/>
        <w:sz w:val="22"/>
        <w:szCs w:val="22"/>
        <w:color w:val="3A269E"/>
        <w:spacing w:val="-24"/>
      </w:rPr>
      <w:t>·264</w:t>
    </w:r>
    <w:r>
      <w:rPr>
        <w:rFonts w:ascii="SimSun" w:hAnsi="SimSun" w:eastAsia="SimSun" w:cs="SimSun"/>
        <w:sz w:val="22"/>
        <w:szCs w:val="22"/>
        <w:color w:val="3A269E"/>
        <w:spacing w:val="-29"/>
      </w:rPr>
      <w:t xml:space="preserve"> </w:t>
    </w:r>
    <w:r>
      <w:rPr>
        <w:rFonts w:ascii="SimSun" w:hAnsi="SimSun" w:eastAsia="SimSun" w:cs="SimSun"/>
        <w:sz w:val="22"/>
        <w:szCs w:val="22"/>
        <w:color w:val="3A269E"/>
        <w:spacing w:val="-24"/>
      </w:rPr>
      <w:t>·</w:t>
    </w:r>
  </w:p>
</w:ftr>
</file>

<file path=word/footer2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E27800"/>
        <w:spacing w:val="-33"/>
      </w:rPr>
      <w:t>·265</w:t>
    </w:r>
    <w:r>
      <w:rPr>
        <w:rFonts w:ascii="SimSun" w:hAnsi="SimSun" w:eastAsia="SimSun" w:cs="SimSun"/>
        <w:sz w:val="21"/>
        <w:szCs w:val="21"/>
        <w:color w:val="E27800"/>
        <w:spacing w:val="-22"/>
      </w:rPr>
      <w:t xml:space="preserve"> </w:t>
    </w:r>
    <w:r>
      <w:rPr>
        <w:rFonts w:ascii="SimSun" w:hAnsi="SimSun" w:eastAsia="SimSun" w:cs="SimSun"/>
        <w:sz w:val="21"/>
        <w:szCs w:val="21"/>
        <w:color w:val="E27800"/>
        <w:spacing w:val="-33"/>
      </w:rPr>
      <w:t>·</w:t>
    </w:r>
  </w:p>
</w:ftr>
</file>

<file path=word/footer2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0"/>
      <w:spacing w:line="231" w:lineRule="auto"/>
      <w:rPr>
        <w:rFonts w:ascii="SimSun" w:hAnsi="SimSun" w:eastAsia="SimSun" w:cs="SimSun"/>
        <w:sz w:val="22"/>
        <w:szCs w:val="22"/>
      </w:rPr>
    </w:pPr>
    <w:r>
      <w:rPr>
        <w:rFonts w:ascii="SimSun" w:hAnsi="SimSun" w:eastAsia="SimSun" w:cs="SimSun"/>
        <w:sz w:val="22"/>
        <w:szCs w:val="22"/>
        <w:spacing w:val="-27"/>
      </w:rPr>
      <w:t>·</w:t>
    </w:r>
    <w:r>
      <w:rPr>
        <w:rFonts w:ascii="SimSun" w:hAnsi="SimSun" w:eastAsia="SimSun" w:cs="SimSun"/>
        <w:sz w:val="22"/>
        <w:szCs w:val="22"/>
        <w:color w:val="4F35D2"/>
        <w:spacing w:val="-27"/>
      </w:rPr>
      <w:t>2</w:t>
    </w:r>
    <w:r>
      <w:rPr>
        <w:rFonts w:ascii="SimSun" w:hAnsi="SimSun" w:eastAsia="SimSun" w:cs="SimSun"/>
        <w:sz w:val="22"/>
        <w:szCs w:val="22"/>
        <w:spacing w:val="-27"/>
      </w:rPr>
      <w:t>66</w:t>
    </w:r>
    <w:r>
      <w:rPr>
        <w:rFonts w:ascii="SimSun" w:hAnsi="SimSun" w:eastAsia="SimSun" w:cs="SimSun"/>
        <w:sz w:val="22"/>
        <w:szCs w:val="22"/>
        <w:spacing w:val="-33"/>
      </w:rPr>
      <w:t xml:space="preserve"> </w:t>
    </w:r>
    <w:r>
      <w:rPr>
        <w:rFonts w:ascii="SimSun" w:hAnsi="SimSun" w:eastAsia="SimSun" w:cs="SimSun"/>
        <w:sz w:val="22"/>
        <w:szCs w:val="22"/>
        <w:spacing w:val="-27"/>
      </w:rPr>
      <w:t>·</w:t>
    </w:r>
  </w:p>
</w:ftr>
</file>

<file path=word/footer2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9"/>
        <w:szCs w:val="19"/>
      </w:rPr>
    </w:pPr>
    <w:r>
      <w:rPr>
        <w:rFonts w:ascii="SimSun" w:hAnsi="SimSun" w:eastAsia="SimSun" w:cs="SimSun"/>
        <w:sz w:val="19"/>
        <w:szCs w:val="19"/>
        <w:color w:val="DF6D34"/>
        <w:spacing w:val="-30"/>
      </w:rPr>
      <w:t>·267</w:t>
    </w:r>
    <w:r>
      <w:rPr>
        <w:rFonts w:ascii="SimSun" w:hAnsi="SimSun" w:eastAsia="SimSun" w:cs="SimSun"/>
        <w:sz w:val="19"/>
        <w:szCs w:val="19"/>
        <w:color w:val="DF6D34"/>
        <w:spacing w:val="-19"/>
      </w:rPr>
      <w:t xml:space="preserve"> </w:t>
    </w:r>
    <w:r>
      <w:rPr>
        <w:rFonts w:ascii="SimSun" w:hAnsi="SimSun" w:eastAsia="SimSun" w:cs="SimSun"/>
        <w:sz w:val="19"/>
        <w:szCs w:val="19"/>
        <w:color w:val="DF6D34"/>
        <w:spacing w:val="-30"/>
      </w:rPr>
      <w:t>·</w:t>
    </w:r>
  </w:p>
</w:ftr>
</file>

<file path=word/footer2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39"/>
      <w:spacing w:line="231" w:lineRule="auto"/>
      <w:rPr>
        <w:rFonts w:ascii="SimSun" w:hAnsi="SimSun" w:eastAsia="SimSun" w:cs="SimSun"/>
        <w:sz w:val="22"/>
        <w:szCs w:val="22"/>
      </w:rPr>
    </w:pPr>
    <w:r>
      <w:rPr>
        <w:rFonts w:ascii="SimSun" w:hAnsi="SimSun" w:eastAsia="SimSun" w:cs="SimSun"/>
        <w:sz w:val="22"/>
        <w:szCs w:val="22"/>
        <w:color w:val="3924A0"/>
        <w:spacing w:val="-24"/>
      </w:rPr>
      <w:t>·</w:t>
    </w:r>
    <w:r>
      <w:rPr>
        <w:rFonts w:ascii="SimSun" w:hAnsi="SimSun" w:eastAsia="SimSun" w:cs="SimSun"/>
        <w:sz w:val="22"/>
        <w:szCs w:val="22"/>
        <w:spacing w:val="-24"/>
      </w:rPr>
      <w:t>268</w:t>
    </w:r>
    <w:r>
      <w:rPr>
        <w:rFonts w:ascii="SimSun" w:hAnsi="SimSun" w:eastAsia="SimSun" w:cs="SimSun"/>
        <w:sz w:val="22"/>
        <w:szCs w:val="22"/>
        <w:spacing w:val="-30"/>
      </w:rPr>
      <w:t xml:space="preserve"> </w:t>
    </w:r>
    <w:r>
      <w:rPr>
        <w:rFonts w:ascii="SimSun" w:hAnsi="SimSun" w:eastAsia="SimSun" w:cs="SimSun"/>
        <w:sz w:val="22"/>
        <w:szCs w:val="22"/>
        <w:spacing w:val="-24"/>
      </w:rPr>
      <w:t>·</w:t>
    </w:r>
  </w:p>
</w:ftr>
</file>

<file path=word/footer2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86E11"/>
        <w:spacing w:val="-46"/>
      </w:rPr>
      <w:t>·269</w:t>
    </w:r>
    <w:r>
      <w:rPr>
        <w:rFonts w:ascii="SimSun" w:hAnsi="SimSun" w:eastAsia="SimSun" w:cs="SimSun"/>
        <w:sz w:val="22"/>
        <w:szCs w:val="22"/>
        <w:color w:val="E86E11"/>
        <w:spacing w:val="-35"/>
      </w:rPr>
      <w:t xml:space="preserve"> </w:t>
    </w:r>
    <w:r>
      <w:rPr>
        <w:rFonts w:ascii="SimSun" w:hAnsi="SimSun" w:eastAsia="SimSun" w:cs="SimSun"/>
        <w:sz w:val="22"/>
        <w:szCs w:val="22"/>
        <w:color w:val="E86E11"/>
        <w:spacing w:val="-46"/>
      </w:rPr>
      <w:t>·</w:t>
    </w:r>
  </w:p>
</w:ftr>
</file>

<file path=word/footer2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9"/>
      <w:spacing w:line="231" w:lineRule="auto"/>
      <w:rPr>
        <w:rFonts w:ascii="SimSun" w:hAnsi="SimSun" w:eastAsia="SimSun" w:cs="SimSun"/>
        <w:sz w:val="22"/>
        <w:szCs w:val="22"/>
      </w:rPr>
    </w:pPr>
    <w:r>
      <w:rPr>
        <w:rFonts w:ascii="SimSun" w:hAnsi="SimSun" w:eastAsia="SimSun" w:cs="SimSun"/>
        <w:sz w:val="22"/>
        <w:szCs w:val="22"/>
        <w:color w:val="39259A"/>
        <w:spacing w:val="-27"/>
      </w:rPr>
      <w:t>·</w:t>
    </w:r>
    <w:r>
      <w:rPr>
        <w:rFonts w:ascii="SimSun" w:hAnsi="SimSun" w:eastAsia="SimSun" w:cs="SimSun"/>
        <w:sz w:val="22"/>
        <w:szCs w:val="22"/>
        <w:spacing w:val="-27"/>
      </w:rPr>
      <w:t>27</w:t>
    </w:r>
    <w:r>
      <w:rPr>
        <w:rFonts w:ascii="SimSun" w:hAnsi="SimSun" w:eastAsia="SimSun" w:cs="SimSun"/>
        <w:sz w:val="22"/>
        <w:szCs w:val="22"/>
        <w:color w:val="39259A"/>
        <w:spacing w:val="-27"/>
      </w:rPr>
      <w:t>0</w:t>
    </w:r>
    <w:r>
      <w:rPr>
        <w:rFonts w:ascii="SimSun" w:hAnsi="SimSun" w:eastAsia="SimSun" w:cs="SimSun"/>
        <w:sz w:val="22"/>
        <w:szCs w:val="22"/>
        <w:color w:val="39259A"/>
        <w:spacing w:val="-23"/>
      </w:rPr>
      <w:t xml:space="preserve"> </w:t>
    </w:r>
    <w:r>
      <w:rPr>
        <w:rFonts w:ascii="SimSun" w:hAnsi="SimSun" w:eastAsia="SimSun" w:cs="SimSun"/>
        <w:sz w:val="22"/>
        <w:szCs w:val="22"/>
        <w:color w:val="39259A"/>
        <w:spacing w:val="-27"/>
      </w:rPr>
      <w:t>·</w:t>
    </w:r>
  </w:p>
</w:ftr>
</file>

<file path=word/footer2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05619"/>
        <w:spacing w:val="-42"/>
      </w:rPr>
      <w:t>·271</w:t>
    </w:r>
    <w:r>
      <w:rPr>
        <w:rFonts w:ascii="SimSun" w:hAnsi="SimSun" w:eastAsia="SimSun" w:cs="SimSun"/>
        <w:sz w:val="22"/>
        <w:szCs w:val="22"/>
        <w:color w:val="D05619"/>
        <w:spacing w:val="-32"/>
      </w:rPr>
      <w:t xml:space="preserve"> </w:t>
    </w:r>
    <w:r>
      <w:rPr>
        <w:rFonts w:ascii="SimSun" w:hAnsi="SimSun" w:eastAsia="SimSun" w:cs="SimSun"/>
        <w:sz w:val="22"/>
        <w:szCs w:val="22"/>
        <w:color w:val="D05619"/>
        <w:spacing w:val="-42"/>
      </w:rPr>
      <w:t>·</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9"/>
      <w:spacing w:line="231" w:lineRule="auto"/>
      <w:rPr>
        <w:rFonts w:ascii="SimSun" w:hAnsi="SimSun" w:eastAsia="SimSun" w:cs="SimSun"/>
        <w:sz w:val="22"/>
        <w:szCs w:val="22"/>
      </w:rPr>
    </w:pPr>
    <w:r>
      <w:rPr>
        <w:rFonts w:ascii="SimSun" w:hAnsi="SimSun" w:eastAsia="SimSun" w:cs="SimSun"/>
        <w:sz w:val="22"/>
        <w:szCs w:val="22"/>
        <w:spacing w:val="-27"/>
      </w:rPr>
      <w:t>·18</w:t>
    </w:r>
    <w:r>
      <w:rPr>
        <w:rFonts w:ascii="SimSun" w:hAnsi="SimSun" w:eastAsia="SimSun" w:cs="SimSun"/>
        <w:sz w:val="22"/>
        <w:szCs w:val="22"/>
        <w:spacing w:val="-32"/>
      </w:rPr>
      <w:t xml:space="preserve"> </w:t>
    </w:r>
    <w:r>
      <w:rPr>
        <w:rFonts w:ascii="SimSun" w:hAnsi="SimSun" w:eastAsia="SimSun" w:cs="SimSun"/>
        <w:sz w:val="22"/>
        <w:szCs w:val="22"/>
        <w:spacing w:val="-27"/>
      </w:rPr>
      <w:t>·</w:t>
    </w:r>
  </w:p>
</w:ftr>
</file>

<file path=word/footer2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0"/>
      <w:spacing w:line="229" w:lineRule="auto"/>
      <w:rPr>
        <w:rFonts w:ascii="SimSun" w:hAnsi="SimSun" w:eastAsia="SimSun" w:cs="SimSun"/>
        <w:sz w:val="18"/>
        <w:szCs w:val="18"/>
      </w:rPr>
    </w:pPr>
    <w:r>
      <w:rPr>
        <w:rFonts w:ascii="SimSun" w:hAnsi="SimSun" w:eastAsia="SimSun" w:cs="SimSun"/>
        <w:sz w:val="18"/>
        <w:szCs w:val="18"/>
        <w:spacing w:val="-14"/>
      </w:rPr>
      <w:t>·272</w:t>
    </w:r>
    <w:r>
      <w:rPr>
        <w:rFonts w:ascii="SimSun" w:hAnsi="SimSun" w:eastAsia="SimSun" w:cs="SimSun"/>
        <w:sz w:val="18"/>
        <w:szCs w:val="18"/>
        <w:spacing w:val="-21"/>
      </w:rPr>
      <w:t xml:space="preserve"> </w:t>
    </w:r>
    <w:r>
      <w:rPr>
        <w:rFonts w:ascii="SimSun" w:hAnsi="SimSun" w:eastAsia="SimSun" w:cs="SimSun"/>
        <w:sz w:val="18"/>
        <w:szCs w:val="18"/>
        <w:spacing w:val="-14"/>
      </w:rPr>
      <w:t>·</w:t>
    </w:r>
  </w:p>
</w:ftr>
</file>

<file path=word/footer2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FEBD3B"/>
        <w:spacing w:val="-42"/>
      </w:rPr>
      <w:t>·273</w:t>
    </w:r>
    <w:r>
      <w:rPr>
        <w:rFonts w:ascii="SimSun" w:hAnsi="SimSun" w:eastAsia="SimSun" w:cs="SimSun"/>
        <w:sz w:val="22"/>
        <w:szCs w:val="22"/>
        <w:color w:val="FEBD3B"/>
        <w:spacing w:val="-32"/>
      </w:rPr>
      <w:t xml:space="preserve"> </w:t>
    </w:r>
    <w:r>
      <w:rPr>
        <w:rFonts w:ascii="SimSun" w:hAnsi="SimSun" w:eastAsia="SimSun" w:cs="SimSun"/>
        <w:sz w:val="22"/>
        <w:szCs w:val="22"/>
        <w:color w:val="FEBD3B"/>
        <w:spacing w:val="-42"/>
      </w:rPr>
      <w:t>·</w:t>
    </w:r>
  </w:p>
</w:ftr>
</file>

<file path=word/footer2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9"/>
      <w:spacing w:line="230" w:lineRule="auto"/>
      <w:rPr>
        <w:rFonts w:ascii="SimSun" w:hAnsi="SimSun" w:eastAsia="SimSun" w:cs="SimSun"/>
        <w:sz w:val="21"/>
        <w:szCs w:val="21"/>
      </w:rPr>
    </w:pPr>
    <w:r>
      <w:rPr>
        <w:rFonts w:ascii="SimSun" w:hAnsi="SimSun" w:eastAsia="SimSun" w:cs="SimSun"/>
        <w:sz w:val="21"/>
        <w:szCs w:val="21"/>
        <w:color w:val="4C229F"/>
        <w:spacing w:val="-22"/>
      </w:rPr>
      <w:t>·</w:t>
    </w:r>
    <w:r>
      <w:rPr>
        <w:rFonts w:ascii="SimSun" w:hAnsi="SimSun" w:eastAsia="SimSun" w:cs="SimSun"/>
        <w:sz w:val="21"/>
        <w:szCs w:val="21"/>
        <w:spacing w:val="-22"/>
      </w:rPr>
      <w:t>27</w:t>
    </w:r>
    <w:r>
      <w:rPr>
        <w:rFonts w:ascii="SimSun" w:hAnsi="SimSun" w:eastAsia="SimSun" w:cs="SimSun"/>
        <w:sz w:val="21"/>
        <w:szCs w:val="21"/>
        <w:color w:val="4C229F"/>
        <w:spacing w:val="-22"/>
      </w:rPr>
      <w:t>4</w:t>
    </w:r>
    <w:r>
      <w:rPr>
        <w:rFonts w:ascii="SimSun" w:hAnsi="SimSun" w:eastAsia="SimSun" w:cs="SimSun"/>
        <w:sz w:val="21"/>
        <w:szCs w:val="21"/>
        <w:color w:val="4C229F"/>
        <w:spacing w:val="-51"/>
      </w:rPr>
      <w:t xml:space="preserve"> </w:t>
    </w:r>
    <w:r>
      <w:rPr>
        <w:rFonts w:ascii="SimSun" w:hAnsi="SimSun" w:eastAsia="SimSun" w:cs="SimSun"/>
        <w:sz w:val="21"/>
        <w:szCs w:val="21"/>
        <w:spacing w:val="-22"/>
      </w:rPr>
      <w:t>·</w:t>
    </w:r>
  </w:p>
</w:ftr>
</file>

<file path=word/footer2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64E00"/>
        <w:spacing w:val="-42"/>
      </w:rPr>
      <w:t>·275</w:t>
    </w:r>
    <w:r>
      <w:rPr>
        <w:rFonts w:ascii="SimSun" w:hAnsi="SimSun" w:eastAsia="SimSun" w:cs="SimSun"/>
        <w:sz w:val="22"/>
        <w:szCs w:val="22"/>
        <w:color w:val="D64E00"/>
        <w:spacing w:val="-32"/>
      </w:rPr>
      <w:t xml:space="preserve"> </w:t>
    </w:r>
    <w:r>
      <w:rPr>
        <w:rFonts w:ascii="SimSun" w:hAnsi="SimSun" w:eastAsia="SimSun" w:cs="SimSun"/>
        <w:sz w:val="22"/>
        <w:szCs w:val="22"/>
        <w:color w:val="D64E00"/>
        <w:spacing w:val="-42"/>
      </w:rPr>
      <w:t>·</w:t>
    </w:r>
  </w:p>
</w:ftr>
</file>

<file path=word/footer2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9"/>
      <w:spacing w:line="229" w:lineRule="auto"/>
      <w:rPr>
        <w:rFonts w:ascii="SimSun" w:hAnsi="SimSun" w:eastAsia="SimSun" w:cs="SimSun"/>
        <w:sz w:val="19"/>
        <w:szCs w:val="19"/>
      </w:rPr>
    </w:pPr>
    <w:r>
      <w:rPr>
        <w:rFonts w:ascii="SimSun" w:hAnsi="SimSun" w:eastAsia="SimSun" w:cs="SimSun"/>
        <w:sz w:val="19"/>
        <w:szCs w:val="19"/>
        <w:color w:val="5D31C5"/>
        <w:spacing w:val="-14"/>
      </w:rPr>
      <w:t>·</w:t>
    </w:r>
    <w:r>
      <w:rPr>
        <w:rFonts w:ascii="SimSun" w:hAnsi="SimSun" w:eastAsia="SimSun" w:cs="SimSun"/>
        <w:sz w:val="19"/>
        <w:szCs w:val="19"/>
        <w:spacing w:val="-14"/>
      </w:rPr>
      <w:t>276</w:t>
    </w:r>
    <w:r>
      <w:rPr>
        <w:rFonts w:ascii="SimSun" w:hAnsi="SimSun" w:eastAsia="SimSun" w:cs="SimSun"/>
        <w:sz w:val="19"/>
        <w:szCs w:val="19"/>
        <w:spacing w:val="-23"/>
      </w:rPr>
      <w:t xml:space="preserve"> </w:t>
    </w:r>
    <w:r>
      <w:rPr>
        <w:rFonts w:ascii="SimSun" w:hAnsi="SimSun" w:eastAsia="SimSun" w:cs="SimSun"/>
        <w:sz w:val="19"/>
        <w:szCs w:val="19"/>
        <w:spacing w:val="-14"/>
      </w:rPr>
      <w:t>·</w:t>
    </w:r>
  </w:p>
</w:ftr>
</file>

<file path=word/footer2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77F3A"/>
        <w:spacing w:val="-42"/>
      </w:rPr>
      <w:t>·277</w:t>
    </w:r>
    <w:r>
      <w:rPr>
        <w:rFonts w:ascii="SimSun" w:hAnsi="SimSun" w:eastAsia="SimSun" w:cs="SimSun"/>
        <w:sz w:val="22"/>
        <w:szCs w:val="22"/>
        <w:color w:val="E77F3A"/>
        <w:spacing w:val="-32"/>
      </w:rPr>
      <w:t xml:space="preserve"> </w:t>
    </w:r>
    <w:r>
      <w:rPr>
        <w:rFonts w:ascii="SimSun" w:hAnsi="SimSun" w:eastAsia="SimSun" w:cs="SimSun"/>
        <w:sz w:val="22"/>
        <w:szCs w:val="22"/>
        <w:color w:val="E77F3A"/>
        <w:spacing w:val="-42"/>
      </w:rPr>
      <w:t>·</w:t>
    </w:r>
  </w:p>
</w:ftr>
</file>

<file path=word/footer2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0"/>
      <w:spacing w:line="231" w:lineRule="auto"/>
      <w:rPr>
        <w:rFonts w:ascii="SimSun" w:hAnsi="SimSun" w:eastAsia="SimSun" w:cs="SimSun"/>
        <w:sz w:val="22"/>
        <w:szCs w:val="22"/>
      </w:rPr>
    </w:pPr>
    <w:r>
      <w:rPr>
        <w:rFonts w:ascii="SimSun" w:hAnsi="SimSun" w:eastAsia="SimSun" w:cs="SimSun"/>
        <w:sz w:val="22"/>
        <w:szCs w:val="22"/>
        <w:spacing w:val="-24"/>
      </w:rPr>
      <w:t>·278</w:t>
    </w:r>
    <w:r>
      <w:rPr>
        <w:rFonts w:ascii="SimSun" w:hAnsi="SimSun" w:eastAsia="SimSun" w:cs="SimSun"/>
        <w:sz w:val="22"/>
        <w:szCs w:val="22"/>
        <w:spacing w:val="-29"/>
      </w:rPr>
      <w:t xml:space="preserve"> </w:t>
    </w:r>
    <w:r>
      <w:rPr>
        <w:rFonts w:ascii="SimSun" w:hAnsi="SimSun" w:eastAsia="SimSun" w:cs="SimSun"/>
        <w:sz w:val="22"/>
        <w:szCs w:val="22"/>
        <w:spacing w:val="-24"/>
      </w:rPr>
      <w:t>·</w:t>
    </w:r>
  </w:p>
</w:ftr>
</file>

<file path=word/footer2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07025"/>
        <w:spacing w:val="-42"/>
      </w:rPr>
      <w:t>·279</w:t>
    </w:r>
    <w:r>
      <w:rPr>
        <w:rFonts w:ascii="SimSun" w:hAnsi="SimSun" w:eastAsia="SimSun" w:cs="SimSun"/>
        <w:sz w:val="22"/>
        <w:szCs w:val="22"/>
        <w:color w:val="E07025"/>
        <w:spacing w:val="-32"/>
      </w:rPr>
      <w:t xml:space="preserve"> </w:t>
    </w:r>
    <w:r>
      <w:rPr>
        <w:rFonts w:ascii="SimSun" w:hAnsi="SimSun" w:eastAsia="SimSun" w:cs="SimSun"/>
        <w:sz w:val="22"/>
        <w:szCs w:val="22"/>
        <w:color w:val="E07025"/>
        <w:spacing w:val="-42"/>
      </w:rPr>
      <w:t>·</w:t>
    </w:r>
  </w:p>
</w:ftr>
</file>

<file path=word/footer2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9"/>
      <w:spacing w:line="231" w:lineRule="auto"/>
      <w:rPr>
        <w:rFonts w:ascii="SimSun" w:hAnsi="SimSun" w:eastAsia="SimSun" w:cs="SimSun"/>
        <w:sz w:val="22"/>
        <w:szCs w:val="22"/>
      </w:rPr>
    </w:pPr>
    <w:r>
      <w:rPr>
        <w:rFonts w:ascii="SimSun" w:hAnsi="SimSun" w:eastAsia="SimSun" w:cs="SimSun"/>
        <w:sz w:val="22"/>
        <w:szCs w:val="22"/>
        <w:color w:val="4D437F"/>
        <w:spacing w:val="-24"/>
      </w:rPr>
      <w:t>·280</w:t>
    </w:r>
    <w:r>
      <w:rPr>
        <w:rFonts w:ascii="SimSun" w:hAnsi="SimSun" w:eastAsia="SimSun" w:cs="SimSun"/>
        <w:sz w:val="22"/>
        <w:szCs w:val="22"/>
        <w:color w:val="4D437F"/>
        <w:spacing w:val="-29"/>
      </w:rPr>
      <w:t xml:space="preserve"> </w:t>
    </w:r>
    <w:r>
      <w:rPr>
        <w:rFonts w:ascii="SimSun" w:hAnsi="SimSun" w:eastAsia="SimSun" w:cs="SimSun"/>
        <w:sz w:val="22"/>
        <w:szCs w:val="22"/>
        <w:color w:val="4D437F"/>
        <w:spacing w:val="-24"/>
      </w:rPr>
      <w:t>·</w:t>
    </w:r>
  </w:p>
</w:ftr>
</file>

<file path=word/footer2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B7A2F"/>
        <w:spacing w:val="-42"/>
      </w:rPr>
      <w:t>·281</w:t>
    </w:r>
    <w:r>
      <w:rPr>
        <w:rFonts w:ascii="SimSun" w:hAnsi="SimSun" w:eastAsia="SimSun" w:cs="SimSun"/>
        <w:sz w:val="22"/>
        <w:szCs w:val="22"/>
        <w:color w:val="EB7A2F"/>
        <w:spacing w:val="-32"/>
      </w:rPr>
      <w:t xml:space="preserve"> </w:t>
    </w:r>
    <w:r>
      <w:rPr>
        <w:rFonts w:ascii="SimSun" w:hAnsi="SimSun" w:eastAsia="SimSun" w:cs="SimSun"/>
        <w:sz w:val="22"/>
        <w:szCs w:val="22"/>
        <w:color w:val="EB7A2F"/>
        <w:spacing w:val="-42"/>
      </w:rPr>
      <w:t>·</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C85C14"/>
        <w:spacing w:val="-51"/>
      </w:rPr>
      <w:t>·19 ·</w:t>
    </w:r>
  </w:p>
</w:ftr>
</file>

<file path=word/footer2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9"/>
      <w:spacing w:line="231" w:lineRule="auto"/>
      <w:rPr>
        <w:rFonts w:ascii="SimSun" w:hAnsi="SimSun" w:eastAsia="SimSun" w:cs="SimSun"/>
        <w:sz w:val="22"/>
        <w:szCs w:val="22"/>
      </w:rPr>
    </w:pPr>
    <w:r>
      <w:rPr>
        <w:rFonts w:ascii="SimSun" w:hAnsi="SimSun" w:eastAsia="SimSun" w:cs="SimSun"/>
        <w:sz w:val="22"/>
        <w:szCs w:val="22"/>
        <w:spacing w:val="-24"/>
      </w:rPr>
      <w:t>·282</w:t>
    </w:r>
    <w:r>
      <w:rPr>
        <w:rFonts w:ascii="SimSun" w:hAnsi="SimSun" w:eastAsia="SimSun" w:cs="SimSun"/>
        <w:sz w:val="22"/>
        <w:szCs w:val="22"/>
        <w:spacing w:val="-29"/>
      </w:rPr>
      <w:t xml:space="preserve"> </w:t>
    </w:r>
    <w:r>
      <w:rPr>
        <w:rFonts w:ascii="SimSun" w:hAnsi="SimSun" w:eastAsia="SimSun" w:cs="SimSun"/>
        <w:sz w:val="22"/>
        <w:szCs w:val="22"/>
        <w:spacing w:val="-24"/>
      </w:rPr>
      <w:t>·</w:t>
    </w:r>
  </w:p>
</w:ftr>
</file>

<file path=word/footer2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39"/>
      <w:spacing w:line="231" w:lineRule="auto"/>
      <w:rPr>
        <w:rFonts w:ascii="SimSun" w:hAnsi="SimSun" w:eastAsia="SimSun" w:cs="SimSun"/>
        <w:sz w:val="22"/>
        <w:szCs w:val="22"/>
      </w:rPr>
    </w:pPr>
    <w:r>
      <w:rPr>
        <w:rFonts w:ascii="SimSun" w:hAnsi="SimSun" w:eastAsia="SimSun" w:cs="SimSun"/>
        <w:sz w:val="22"/>
        <w:szCs w:val="22"/>
        <w:color w:val="CE3D00"/>
        <w:spacing w:val="-22"/>
      </w:rPr>
      <w:t>·283*</w:t>
    </w:r>
  </w:p>
</w:ftr>
</file>

<file path=word/footer2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0"/>
      <w:spacing w:line="231" w:lineRule="auto"/>
      <w:rPr>
        <w:rFonts w:ascii="SimSun" w:hAnsi="SimSun" w:eastAsia="SimSun" w:cs="SimSun"/>
        <w:sz w:val="22"/>
        <w:szCs w:val="22"/>
      </w:rPr>
    </w:pPr>
    <w:r>
      <w:rPr>
        <w:rFonts w:ascii="SimSun" w:hAnsi="SimSun" w:eastAsia="SimSun" w:cs="SimSun"/>
        <w:sz w:val="22"/>
        <w:szCs w:val="22"/>
        <w:color w:val="2933C3"/>
        <w:spacing w:val="-23"/>
      </w:rPr>
      <w:t>·284</w:t>
    </w:r>
    <w:r>
      <w:rPr>
        <w:rFonts w:ascii="SimSun" w:hAnsi="SimSun" w:eastAsia="SimSun" w:cs="SimSun"/>
        <w:sz w:val="22"/>
        <w:szCs w:val="22"/>
        <w:spacing w:val="-23"/>
      </w:rPr>
      <w:t>·</w:t>
    </w:r>
  </w:p>
</w:ftr>
</file>

<file path=word/footer2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57A2B"/>
        <w:spacing w:val="-42"/>
      </w:rPr>
      <w:t>·285</w:t>
    </w:r>
    <w:r>
      <w:rPr>
        <w:rFonts w:ascii="SimSun" w:hAnsi="SimSun" w:eastAsia="SimSun" w:cs="SimSun"/>
        <w:sz w:val="22"/>
        <w:szCs w:val="22"/>
        <w:color w:val="D57A2B"/>
        <w:spacing w:val="-32"/>
      </w:rPr>
      <w:t xml:space="preserve"> </w:t>
    </w:r>
    <w:r>
      <w:rPr>
        <w:rFonts w:ascii="SimSun" w:hAnsi="SimSun" w:eastAsia="SimSun" w:cs="SimSun"/>
        <w:sz w:val="22"/>
        <w:szCs w:val="22"/>
        <w:color w:val="D57A2B"/>
        <w:spacing w:val="-42"/>
      </w:rPr>
      <w:t>·</w:t>
    </w:r>
  </w:p>
</w:ftr>
</file>

<file path=word/footer2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9"/>
      <w:spacing w:line="229" w:lineRule="auto"/>
      <w:rPr>
        <w:rFonts w:ascii="SimSun" w:hAnsi="SimSun" w:eastAsia="SimSun" w:cs="SimSun"/>
        <w:sz w:val="19"/>
        <w:szCs w:val="19"/>
      </w:rPr>
    </w:pPr>
    <w:r>
      <w:rPr>
        <w:rFonts w:ascii="SimSun" w:hAnsi="SimSun" w:eastAsia="SimSun" w:cs="SimSun"/>
        <w:sz w:val="19"/>
        <w:szCs w:val="19"/>
        <w:color w:val="554898"/>
        <w:spacing w:val="-15"/>
      </w:rPr>
      <w:t>·286</w:t>
    </w:r>
    <w:r>
      <w:rPr>
        <w:rFonts w:ascii="SimSun" w:hAnsi="SimSun" w:eastAsia="SimSun" w:cs="SimSun"/>
        <w:sz w:val="19"/>
        <w:szCs w:val="19"/>
        <w:color w:val="554898"/>
        <w:spacing w:val="-21"/>
      </w:rPr>
      <w:t xml:space="preserve"> </w:t>
    </w:r>
    <w:r>
      <w:rPr>
        <w:rFonts w:ascii="SimSun" w:hAnsi="SimSun" w:eastAsia="SimSun" w:cs="SimSun"/>
        <w:sz w:val="19"/>
        <w:szCs w:val="19"/>
        <w:color w:val="554898"/>
        <w:spacing w:val="-15"/>
      </w:rPr>
      <w:t>·</w:t>
    </w:r>
  </w:p>
</w:ftr>
</file>

<file path=word/footer2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BE5E27"/>
        <w:spacing w:val="-46"/>
      </w:rPr>
      <w:t>·287</w:t>
    </w:r>
    <w:r>
      <w:rPr>
        <w:rFonts w:ascii="SimSun" w:hAnsi="SimSun" w:eastAsia="SimSun" w:cs="SimSun"/>
        <w:sz w:val="22"/>
        <w:szCs w:val="22"/>
        <w:color w:val="BE5E27"/>
        <w:spacing w:val="-35"/>
      </w:rPr>
      <w:t xml:space="preserve"> </w:t>
    </w:r>
    <w:r>
      <w:rPr>
        <w:rFonts w:ascii="SimSun" w:hAnsi="SimSun" w:eastAsia="SimSun" w:cs="SimSun"/>
        <w:sz w:val="22"/>
        <w:szCs w:val="22"/>
        <w:color w:val="BE5E27"/>
        <w:spacing w:val="-46"/>
      </w:rPr>
      <w:t>·</w:t>
    </w:r>
  </w:p>
</w:ftr>
</file>

<file path=word/footer2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89"/>
      <w:spacing w:line="231" w:lineRule="auto"/>
      <w:rPr>
        <w:rFonts w:ascii="SimSun" w:hAnsi="SimSun" w:eastAsia="SimSun" w:cs="SimSun"/>
        <w:sz w:val="22"/>
        <w:szCs w:val="22"/>
      </w:rPr>
    </w:pPr>
    <w:r>
      <w:rPr>
        <w:rFonts w:ascii="SimSun" w:hAnsi="SimSun" w:eastAsia="SimSun" w:cs="SimSun"/>
        <w:sz w:val="22"/>
        <w:szCs w:val="22"/>
        <w:color w:val="B0A9D2"/>
        <w:spacing w:val="-22"/>
      </w:rPr>
      <w:t>·288</w:t>
    </w:r>
    <w:r>
      <w:rPr>
        <w:rFonts w:ascii="SimSun" w:hAnsi="SimSun" w:eastAsia="SimSun" w:cs="SimSun"/>
        <w:sz w:val="22"/>
        <w:szCs w:val="22"/>
        <w:color w:val="B0A9D2"/>
        <w:spacing w:val="-30"/>
      </w:rPr>
      <w:t xml:space="preserve"> </w:t>
    </w:r>
    <w:r>
      <w:rPr>
        <w:rFonts w:ascii="SimSun" w:hAnsi="SimSun" w:eastAsia="SimSun" w:cs="SimSun"/>
        <w:sz w:val="22"/>
        <w:szCs w:val="22"/>
        <w:color w:val="B0A9D2"/>
        <w:spacing w:val="-22"/>
      </w:rPr>
      <w:t>·</w:t>
    </w:r>
  </w:p>
</w:ftr>
</file>

<file path=word/footer2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FD772A"/>
        <w:spacing w:val="-45"/>
      </w:rPr>
      <w:t>·289</w:t>
    </w:r>
    <w:r>
      <w:rPr>
        <w:rFonts w:ascii="SimSun" w:hAnsi="SimSun" w:eastAsia="SimSun" w:cs="SimSun"/>
        <w:sz w:val="22"/>
        <w:szCs w:val="22"/>
        <w:color w:val="FD772A"/>
        <w:spacing w:val="-29"/>
      </w:rPr>
      <w:t xml:space="preserve"> </w:t>
    </w:r>
    <w:r>
      <w:rPr>
        <w:rFonts w:ascii="SimSun" w:hAnsi="SimSun" w:eastAsia="SimSun" w:cs="SimSun"/>
        <w:sz w:val="22"/>
        <w:szCs w:val="22"/>
        <w:color w:val="FD772A"/>
        <w:spacing w:val="-45"/>
      </w:rPr>
      <w:t>·</w:t>
    </w:r>
  </w:p>
</w:ftr>
</file>

<file path=word/footer2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49"/>
      <w:spacing w:line="227" w:lineRule="auto"/>
      <w:rPr>
        <w:rFonts w:ascii="SimSun" w:hAnsi="SimSun" w:eastAsia="SimSun" w:cs="SimSun"/>
        <w:sz w:val="16"/>
        <w:szCs w:val="16"/>
      </w:rPr>
    </w:pPr>
    <w:r>
      <w:rPr>
        <w:rFonts w:ascii="SimSun" w:hAnsi="SimSun" w:eastAsia="SimSun" w:cs="SimSun"/>
        <w:sz w:val="16"/>
        <w:szCs w:val="16"/>
        <w:color w:val="6F669B"/>
        <w:spacing w:val="-13"/>
      </w:rPr>
      <w:t>·290</w:t>
    </w:r>
    <w:r>
      <w:rPr>
        <w:rFonts w:ascii="SimSun" w:hAnsi="SimSun" w:eastAsia="SimSun" w:cs="SimSun"/>
        <w:sz w:val="16"/>
        <w:szCs w:val="16"/>
        <w:color w:val="6F669B"/>
        <w:spacing w:val="-16"/>
      </w:rPr>
      <w:t xml:space="preserve"> </w:t>
    </w:r>
    <w:r>
      <w:rPr>
        <w:rFonts w:ascii="SimSun" w:hAnsi="SimSun" w:eastAsia="SimSun" w:cs="SimSun"/>
        <w:sz w:val="16"/>
        <w:szCs w:val="16"/>
        <w:color w:val="6F669B"/>
        <w:spacing w:val="-13"/>
      </w:rPr>
      <w:t>·</w:t>
    </w:r>
  </w:p>
</w:ftr>
</file>

<file path=word/footer2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E96501"/>
        <w:spacing w:val="-47"/>
      </w:rPr>
      <w:t>·291</w:t>
    </w:r>
    <w:r>
      <w:rPr>
        <w:rFonts w:ascii="SimSun" w:hAnsi="SimSun" w:eastAsia="SimSun" w:cs="SimSun"/>
        <w:sz w:val="22"/>
        <w:szCs w:val="22"/>
        <w:color w:val="E96501"/>
        <w:spacing w:val="-31"/>
      </w:rPr>
      <w:t xml:space="preserve"> </w:t>
    </w:r>
    <w:r>
      <w:rPr>
        <w:rFonts w:ascii="SimSun" w:hAnsi="SimSun" w:eastAsia="SimSun" w:cs="SimSun"/>
        <w:sz w:val="22"/>
        <w:szCs w:val="22"/>
        <w:color w:val="E96501"/>
        <w:spacing w:val="-47"/>
      </w:rPr>
      <w:t>·</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9"/>
      <w:spacing w:line="231" w:lineRule="auto"/>
      <w:rPr>
        <w:rFonts w:ascii="SimSun" w:hAnsi="SimSun" w:eastAsia="SimSun" w:cs="SimSun"/>
        <w:sz w:val="22"/>
        <w:szCs w:val="22"/>
      </w:rPr>
    </w:pPr>
    <w:r>
      <w:rPr>
        <w:rFonts w:ascii="SimSun" w:hAnsi="SimSun" w:eastAsia="SimSun" w:cs="SimSun"/>
        <w:sz w:val="22"/>
        <w:szCs w:val="22"/>
        <w:color w:val="4C427F"/>
        <w:spacing w:val="-27"/>
      </w:rPr>
      <w:t>·20</w:t>
    </w:r>
    <w:r>
      <w:rPr>
        <w:rFonts w:ascii="SimSun" w:hAnsi="SimSun" w:eastAsia="SimSun" w:cs="SimSun"/>
        <w:sz w:val="22"/>
        <w:szCs w:val="22"/>
        <w:color w:val="4C427F"/>
        <w:spacing w:val="-32"/>
      </w:rPr>
      <w:t xml:space="preserve"> </w:t>
    </w:r>
    <w:r>
      <w:rPr>
        <w:rFonts w:ascii="SimSun" w:hAnsi="SimSun" w:eastAsia="SimSun" w:cs="SimSun"/>
        <w:sz w:val="22"/>
        <w:szCs w:val="22"/>
        <w:color w:val="4C427F"/>
        <w:spacing w:val="-27"/>
      </w:rPr>
      <w:t>·</w:t>
    </w:r>
  </w:p>
</w:ftr>
</file>

<file path=word/footer2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0"/>
      <w:spacing w:line="231" w:lineRule="auto"/>
      <w:rPr>
        <w:rFonts w:ascii="SimSun" w:hAnsi="SimSun" w:eastAsia="SimSun" w:cs="SimSun"/>
        <w:sz w:val="22"/>
        <w:szCs w:val="22"/>
      </w:rPr>
    </w:pPr>
    <w:r>
      <w:rPr>
        <w:rFonts w:ascii="SimSun" w:hAnsi="SimSun" w:eastAsia="SimSun" w:cs="SimSun"/>
        <w:sz w:val="22"/>
        <w:szCs w:val="22"/>
        <w:color w:val="3B27A2"/>
        <w:spacing w:val="-25"/>
      </w:rPr>
      <w:t>·2</w:t>
    </w:r>
    <w:r>
      <w:rPr>
        <w:rFonts w:ascii="SimSun" w:hAnsi="SimSun" w:eastAsia="SimSun" w:cs="SimSun"/>
        <w:sz w:val="22"/>
        <w:szCs w:val="22"/>
        <w:spacing w:val="-25"/>
      </w:rPr>
      <w:t>9</w:t>
    </w:r>
    <w:r>
      <w:rPr>
        <w:rFonts w:ascii="SimSun" w:hAnsi="SimSun" w:eastAsia="SimSun" w:cs="SimSun"/>
        <w:sz w:val="22"/>
        <w:szCs w:val="22"/>
        <w:color w:val="3B27A2"/>
        <w:spacing w:val="-25"/>
      </w:rPr>
      <w:t>2</w:t>
    </w:r>
    <w:r>
      <w:rPr>
        <w:rFonts w:ascii="SimSun" w:hAnsi="SimSun" w:eastAsia="SimSun" w:cs="SimSun"/>
        <w:sz w:val="22"/>
        <w:szCs w:val="22"/>
        <w:color w:val="3B27A2"/>
        <w:spacing w:val="-23"/>
      </w:rPr>
      <w:t xml:space="preserve"> </w:t>
    </w:r>
    <w:r>
      <w:rPr>
        <w:rFonts w:ascii="SimSun" w:hAnsi="SimSun" w:eastAsia="SimSun" w:cs="SimSun"/>
        <w:sz w:val="22"/>
        <w:szCs w:val="22"/>
        <w:color w:val="3B27A2"/>
        <w:spacing w:val="-25"/>
      </w:rPr>
      <w:t>·</w:t>
    </w:r>
  </w:p>
</w:ftr>
</file>

<file path=word/footer2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36B1C"/>
        <w:spacing w:val="-49"/>
      </w:rPr>
      <w:t>·293</w:t>
    </w:r>
    <w:r>
      <w:rPr>
        <w:rFonts w:ascii="SimSun" w:hAnsi="SimSun" w:eastAsia="SimSun" w:cs="SimSun"/>
        <w:sz w:val="22"/>
        <w:szCs w:val="22"/>
        <w:color w:val="D36B1C"/>
        <w:spacing w:val="-32"/>
      </w:rPr>
      <w:t xml:space="preserve"> </w:t>
    </w:r>
    <w:r>
      <w:rPr>
        <w:rFonts w:ascii="SimSun" w:hAnsi="SimSun" w:eastAsia="SimSun" w:cs="SimSun"/>
        <w:sz w:val="22"/>
        <w:szCs w:val="22"/>
        <w:color w:val="D36B1C"/>
        <w:spacing w:val="-49"/>
      </w:rPr>
      <w:t>·</w:t>
    </w:r>
  </w:p>
</w:ftr>
</file>

<file path=word/footer2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0"/>
      <w:spacing w:line="231" w:lineRule="auto"/>
      <w:rPr>
        <w:rFonts w:ascii="SimSun" w:hAnsi="SimSun" w:eastAsia="SimSun" w:cs="SimSun"/>
        <w:sz w:val="22"/>
        <w:szCs w:val="22"/>
      </w:rPr>
    </w:pPr>
    <w:r>
      <w:rPr>
        <w:rFonts w:ascii="SimSun" w:hAnsi="SimSun" w:eastAsia="SimSun" w:cs="SimSun"/>
        <w:sz w:val="22"/>
        <w:szCs w:val="22"/>
        <w:color w:val="5329AA"/>
        <w:spacing w:val="-26"/>
      </w:rPr>
      <w:t>·</w:t>
    </w:r>
    <w:r>
      <w:rPr>
        <w:rFonts w:ascii="SimSun" w:hAnsi="SimSun" w:eastAsia="SimSun" w:cs="SimSun"/>
        <w:sz w:val="22"/>
        <w:szCs w:val="22"/>
        <w:spacing w:val="-26"/>
      </w:rPr>
      <w:t>294</w:t>
    </w:r>
    <w:r>
      <w:rPr>
        <w:rFonts w:ascii="SimSun" w:hAnsi="SimSun" w:eastAsia="SimSun" w:cs="SimSun"/>
        <w:sz w:val="22"/>
        <w:szCs w:val="22"/>
        <w:spacing w:val="-29"/>
      </w:rPr>
      <w:t xml:space="preserve"> </w:t>
    </w:r>
    <w:r>
      <w:rPr>
        <w:rFonts w:ascii="SimSun" w:hAnsi="SimSun" w:eastAsia="SimSun" w:cs="SimSun"/>
        <w:sz w:val="22"/>
        <w:szCs w:val="22"/>
        <w:spacing w:val="-26"/>
      </w:rPr>
      <w:t>·</w:t>
    </w:r>
  </w:p>
</w:ftr>
</file>

<file path=word/footer2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F851E"/>
        <w:spacing w:val="-45"/>
      </w:rPr>
      <w:t>·295</w:t>
    </w:r>
    <w:r>
      <w:rPr>
        <w:rFonts w:ascii="SimSun" w:hAnsi="SimSun" w:eastAsia="SimSun" w:cs="SimSun"/>
        <w:sz w:val="22"/>
        <w:szCs w:val="22"/>
        <w:color w:val="DF851E"/>
        <w:spacing w:val="-29"/>
      </w:rPr>
      <w:t xml:space="preserve"> </w:t>
    </w:r>
    <w:r>
      <w:rPr>
        <w:rFonts w:ascii="SimSun" w:hAnsi="SimSun" w:eastAsia="SimSun" w:cs="SimSun"/>
        <w:sz w:val="22"/>
        <w:szCs w:val="22"/>
        <w:color w:val="DF851E"/>
        <w:spacing w:val="-45"/>
      </w:rPr>
      <w:t>·</w:t>
    </w:r>
  </w:p>
</w:ftr>
</file>

<file path=word/footer2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40"/>
      <w:spacing w:line="231" w:lineRule="auto"/>
      <w:rPr>
        <w:rFonts w:ascii="SimSun" w:hAnsi="SimSun" w:eastAsia="SimSun" w:cs="SimSun"/>
        <w:sz w:val="22"/>
        <w:szCs w:val="22"/>
      </w:rPr>
    </w:pPr>
    <w:r>
      <w:rPr>
        <w:rFonts w:ascii="SimSun" w:hAnsi="SimSun" w:eastAsia="SimSun" w:cs="SimSun"/>
        <w:sz w:val="22"/>
        <w:szCs w:val="22"/>
        <w:color w:val="4830C3"/>
        <w:spacing w:val="-27"/>
      </w:rPr>
      <w:t>·296</w:t>
    </w:r>
    <w:r>
      <w:rPr>
        <w:rFonts w:ascii="SimSun" w:hAnsi="SimSun" w:eastAsia="SimSun" w:cs="SimSun"/>
        <w:sz w:val="22"/>
        <w:szCs w:val="22"/>
        <w:color w:val="4830C3"/>
        <w:spacing w:val="-33"/>
      </w:rPr>
      <w:t xml:space="preserve"> </w:t>
    </w:r>
    <w:r>
      <w:rPr>
        <w:rFonts w:ascii="SimSun" w:hAnsi="SimSun" w:eastAsia="SimSun" w:cs="SimSun"/>
        <w:sz w:val="22"/>
        <w:szCs w:val="22"/>
        <w:color w:val="4830C3"/>
        <w:spacing w:val="-27"/>
      </w:rPr>
      <w:t>·</w:t>
    </w:r>
  </w:p>
</w:ftr>
</file>

<file path=word/footer2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F25A0E"/>
        <w:spacing w:val="-41"/>
      </w:rPr>
      <w:t>·297</w:t>
    </w:r>
    <w:r>
      <w:rPr>
        <w:rFonts w:ascii="SimSun" w:hAnsi="SimSun" w:eastAsia="SimSun" w:cs="SimSun"/>
        <w:sz w:val="21"/>
        <w:szCs w:val="21"/>
        <w:color w:val="F25A0E"/>
        <w:spacing w:val="-31"/>
      </w:rPr>
      <w:t xml:space="preserve"> </w:t>
    </w:r>
    <w:r>
      <w:rPr>
        <w:rFonts w:ascii="SimSun" w:hAnsi="SimSun" w:eastAsia="SimSun" w:cs="SimSun"/>
        <w:sz w:val="21"/>
        <w:szCs w:val="21"/>
        <w:color w:val="F25A0E"/>
        <w:spacing w:val="-41"/>
      </w:rPr>
      <w:t>·</w:t>
    </w:r>
  </w:p>
</w:ftr>
</file>

<file path=word/footer2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0"/>
      <w:spacing w:line="231" w:lineRule="auto"/>
      <w:rPr>
        <w:rFonts w:ascii="SimSun" w:hAnsi="SimSun" w:eastAsia="SimSun" w:cs="SimSun"/>
        <w:sz w:val="22"/>
        <w:szCs w:val="22"/>
      </w:rPr>
    </w:pPr>
    <w:r>
      <w:rPr>
        <w:rFonts w:ascii="SimSun" w:hAnsi="SimSun" w:eastAsia="SimSun" w:cs="SimSun"/>
        <w:sz w:val="22"/>
        <w:szCs w:val="22"/>
        <w:color w:val="4B427C"/>
        <w:spacing w:val="-24"/>
      </w:rPr>
      <w:t>·298</w:t>
    </w:r>
    <w:r>
      <w:rPr>
        <w:rFonts w:ascii="SimSun" w:hAnsi="SimSun" w:eastAsia="SimSun" w:cs="SimSun"/>
        <w:sz w:val="22"/>
        <w:szCs w:val="22"/>
        <w:color w:val="4B427C"/>
        <w:spacing w:val="-29"/>
      </w:rPr>
      <w:t xml:space="preserve"> </w:t>
    </w:r>
    <w:r>
      <w:rPr>
        <w:rFonts w:ascii="SimSun" w:hAnsi="SimSun" w:eastAsia="SimSun" w:cs="SimSun"/>
        <w:sz w:val="22"/>
        <w:szCs w:val="22"/>
        <w:color w:val="4B427C"/>
        <w:spacing w:val="-24"/>
      </w:rPr>
      <w:t>·</w:t>
    </w:r>
  </w:p>
</w:ftr>
</file>

<file path=word/footer2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2551F"/>
        <w:spacing w:val="-46"/>
      </w:rPr>
      <w:t>·299</w:t>
    </w:r>
    <w:r>
      <w:rPr>
        <w:rFonts w:ascii="SimSun" w:hAnsi="SimSun" w:eastAsia="SimSun" w:cs="SimSun"/>
        <w:sz w:val="22"/>
        <w:szCs w:val="22"/>
        <w:color w:val="D2551F"/>
        <w:spacing w:val="-35"/>
      </w:rPr>
      <w:t xml:space="preserve"> </w:t>
    </w:r>
    <w:r>
      <w:rPr>
        <w:rFonts w:ascii="SimSun" w:hAnsi="SimSun" w:eastAsia="SimSun" w:cs="SimSun"/>
        <w:sz w:val="22"/>
        <w:szCs w:val="22"/>
        <w:color w:val="D2551F"/>
        <w:spacing w:val="-46"/>
      </w:rPr>
      <w:t>·</w:t>
    </w:r>
  </w:p>
</w:ftr>
</file>

<file path=word/footer2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F96B00"/>
        <w:spacing w:val="-44"/>
      </w:rPr>
      <w:t>·301</w:t>
    </w:r>
    <w:r>
      <w:rPr>
        <w:rFonts w:ascii="SimSun" w:hAnsi="SimSun" w:eastAsia="SimSun" w:cs="SimSun"/>
        <w:sz w:val="21"/>
        <w:szCs w:val="21"/>
        <w:color w:val="F96B00"/>
        <w:spacing w:val="-29"/>
      </w:rPr>
      <w:t xml:space="preserve"> </w:t>
    </w:r>
    <w:r>
      <w:rPr>
        <w:rFonts w:ascii="SimSun" w:hAnsi="SimSun" w:eastAsia="SimSun" w:cs="SimSun"/>
        <w:sz w:val="21"/>
        <w:szCs w:val="21"/>
        <w:color w:val="F96B00"/>
        <w:spacing w:val="-44"/>
      </w:rPr>
      <w:t>·</w:t>
    </w:r>
  </w:p>
</w:ftr>
</file>

<file path=word/footer2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D46232"/>
        <w:spacing w:val="-37"/>
      </w:rPr>
      <w:t>·303</w:t>
    </w:r>
    <w:r>
      <w:rPr>
        <w:rFonts w:ascii="SimSun" w:hAnsi="SimSun" w:eastAsia="SimSun" w:cs="SimSun"/>
        <w:sz w:val="21"/>
        <w:szCs w:val="21"/>
        <w:color w:val="D46232"/>
        <w:spacing w:val="-28"/>
      </w:rPr>
      <w:t xml:space="preserve"> </w:t>
    </w:r>
    <w:r>
      <w:rPr>
        <w:rFonts w:ascii="SimSun" w:hAnsi="SimSun" w:eastAsia="SimSun" w:cs="SimSun"/>
        <w:sz w:val="21"/>
        <w:szCs w:val="21"/>
        <w:color w:val="D46232"/>
        <w:spacing w:val="-37"/>
      </w:rPr>
      <w:t>·</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
      <w:spacing w:line="232" w:lineRule="auto"/>
      <w:jc w:val="right"/>
      <w:rPr>
        <w:rFonts w:ascii="SimSun" w:hAnsi="SimSun" w:eastAsia="SimSun" w:cs="SimSun"/>
        <w:sz w:val="21"/>
        <w:szCs w:val="21"/>
      </w:rPr>
    </w:pPr>
    <w:r>
      <w:rPr>
        <w:rFonts w:ascii="SimSun" w:hAnsi="SimSun" w:eastAsia="SimSun" w:cs="SimSun"/>
        <w:sz w:val="21"/>
        <w:szCs w:val="21"/>
        <w:color w:val="E57B35"/>
        <w:spacing w:val="-28"/>
      </w:rPr>
      <w:t>·21</w:t>
    </w:r>
    <w:r>
      <w:rPr>
        <w:rFonts w:ascii="SimSun" w:hAnsi="SimSun" w:eastAsia="SimSun" w:cs="SimSun"/>
        <w:sz w:val="21"/>
        <w:szCs w:val="21"/>
        <w:color w:val="E57B35"/>
        <w:spacing w:val="-30"/>
      </w:rPr>
      <w:t xml:space="preserve"> </w:t>
    </w:r>
    <w:r>
      <w:rPr>
        <w:rFonts w:ascii="SimSun" w:hAnsi="SimSun" w:eastAsia="SimSun" w:cs="SimSun"/>
        <w:sz w:val="21"/>
        <w:szCs w:val="21"/>
        <w:color w:val="E57B35"/>
        <w:spacing w:val="-28"/>
      </w:rPr>
      <w:t>·</w:t>
    </w:r>
  </w:p>
</w:ftr>
</file>

<file path=word/footer2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0"/>
      <w:spacing w:line="232" w:lineRule="auto"/>
      <w:rPr>
        <w:rFonts w:ascii="FangSong" w:hAnsi="FangSong" w:eastAsia="FangSong" w:cs="FangSong"/>
        <w:sz w:val="21"/>
        <w:szCs w:val="21"/>
      </w:rPr>
    </w:pPr>
    <w:r>
      <w:rPr>
        <w:rFonts w:ascii="FangSong" w:hAnsi="FangSong" w:eastAsia="FangSong" w:cs="FangSong"/>
        <w:sz w:val="21"/>
        <w:szCs w:val="21"/>
        <w:color w:val="39259A"/>
        <w:spacing w:val="-19"/>
      </w:rPr>
      <w:t>·</w:t>
    </w:r>
    <w:r>
      <w:rPr>
        <w:rFonts w:ascii="FangSong" w:hAnsi="FangSong" w:eastAsia="FangSong" w:cs="FangSong"/>
        <w:sz w:val="21"/>
        <w:szCs w:val="21"/>
        <w:spacing w:val="-19"/>
      </w:rPr>
      <w:t>3</w:t>
    </w:r>
    <w:r>
      <w:rPr>
        <w:rFonts w:ascii="FangSong" w:hAnsi="FangSong" w:eastAsia="FangSong" w:cs="FangSong"/>
        <w:sz w:val="21"/>
        <w:szCs w:val="21"/>
        <w:color w:val="39259A"/>
        <w:spacing w:val="-19"/>
      </w:rPr>
      <w:t>04</w:t>
    </w:r>
    <w:r>
      <w:rPr>
        <w:rFonts w:ascii="FangSong" w:hAnsi="FangSong" w:eastAsia="FangSong" w:cs="FangSong"/>
        <w:sz w:val="21"/>
        <w:szCs w:val="21"/>
        <w:color w:val="39259A"/>
        <w:spacing w:val="-24"/>
      </w:rPr>
      <w:t xml:space="preserve"> </w:t>
    </w:r>
    <w:r>
      <w:rPr>
        <w:rFonts w:ascii="FangSong" w:hAnsi="FangSong" w:eastAsia="FangSong" w:cs="FangSong"/>
        <w:sz w:val="21"/>
        <w:szCs w:val="21"/>
        <w:color w:val="39259A"/>
        <w:spacing w:val="-19"/>
      </w:rPr>
      <w:t>·</w:t>
    </w:r>
  </w:p>
</w:ftr>
</file>

<file path=word/footer2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color w:val="DF8B1D"/>
        <w:spacing w:val="-33"/>
      </w:rPr>
      <w:t>·305</w:t>
    </w:r>
    <w:r>
      <w:rPr>
        <w:rFonts w:ascii="SimSun" w:hAnsi="SimSun" w:eastAsia="SimSun" w:cs="SimSun"/>
        <w:sz w:val="21"/>
        <w:szCs w:val="21"/>
        <w:color w:val="DF8B1D"/>
        <w:spacing w:val="-22"/>
      </w:rPr>
      <w:t xml:space="preserve"> </w:t>
    </w:r>
    <w:r>
      <w:rPr>
        <w:rFonts w:ascii="SimSun" w:hAnsi="SimSun" w:eastAsia="SimSun" w:cs="SimSun"/>
        <w:sz w:val="21"/>
        <w:szCs w:val="21"/>
        <w:color w:val="DF8B1D"/>
        <w:spacing w:val="-33"/>
      </w:rPr>
      <w:t>·</w:t>
    </w:r>
  </w:p>
</w:ftr>
</file>

<file path=word/footer2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9"/>
      <w:spacing w:line="230" w:lineRule="auto"/>
      <w:rPr>
        <w:rFonts w:ascii="SimSun" w:hAnsi="SimSun" w:eastAsia="SimSun" w:cs="SimSun"/>
        <w:sz w:val="21"/>
        <w:szCs w:val="21"/>
      </w:rPr>
    </w:pPr>
    <w:r>
      <w:rPr>
        <w:rFonts w:ascii="SimSun" w:hAnsi="SimSun" w:eastAsia="SimSun" w:cs="SimSun"/>
        <w:sz w:val="21"/>
        <w:szCs w:val="21"/>
        <w:color w:val="4F4584"/>
        <w:spacing w:val="-17"/>
      </w:rPr>
      <w:t>·306</w:t>
    </w:r>
    <w:r>
      <w:rPr>
        <w:rFonts w:ascii="SimSun" w:hAnsi="SimSun" w:eastAsia="SimSun" w:cs="SimSun"/>
        <w:sz w:val="21"/>
        <w:szCs w:val="21"/>
        <w:color w:val="4F4584"/>
        <w:spacing w:val="-21"/>
      </w:rPr>
      <w:t xml:space="preserve"> </w:t>
    </w:r>
    <w:r>
      <w:rPr>
        <w:rFonts w:ascii="SimSun" w:hAnsi="SimSun" w:eastAsia="SimSun" w:cs="SimSun"/>
        <w:sz w:val="21"/>
        <w:szCs w:val="21"/>
        <w:color w:val="4F4584"/>
        <w:spacing w:val="-17"/>
      </w:rPr>
      <w:t>·</w:t>
    </w:r>
  </w:p>
</w:ftr>
</file>

<file path=word/footer2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84000"/>
        <w:spacing w:val="-50"/>
      </w:rPr>
      <w:t>·307</w:t>
    </w:r>
    <w:r>
      <w:rPr>
        <w:rFonts w:ascii="SimSun" w:hAnsi="SimSun" w:eastAsia="SimSun" w:cs="SimSun"/>
        <w:sz w:val="22"/>
        <w:szCs w:val="22"/>
        <w:color w:val="D84000"/>
        <w:spacing w:val="-38"/>
      </w:rPr>
      <w:t xml:space="preserve"> </w:t>
    </w:r>
    <w:r>
      <w:rPr>
        <w:rFonts w:ascii="SimSun" w:hAnsi="SimSun" w:eastAsia="SimSun" w:cs="SimSun"/>
        <w:sz w:val="22"/>
        <w:szCs w:val="22"/>
        <w:color w:val="D84000"/>
        <w:spacing w:val="-50"/>
      </w:rPr>
      <w:t>·</w:t>
    </w:r>
  </w:p>
</w:ftr>
</file>

<file path=word/footer2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0"/>
      <w:spacing w:line="232" w:lineRule="auto"/>
      <w:rPr>
        <w:rFonts w:ascii="FangSong" w:hAnsi="FangSong" w:eastAsia="FangSong" w:cs="FangSong"/>
        <w:sz w:val="21"/>
        <w:szCs w:val="21"/>
      </w:rPr>
    </w:pPr>
    <w:r>
      <w:rPr>
        <w:rFonts w:ascii="FangSong" w:hAnsi="FangSong" w:eastAsia="FangSong" w:cs="FangSong"/>
        <w:sz w:val="21"/>
        <w:szCs w:val="21"/>
        <w:color w:val="827CA0"/>
        <w:spacing w:val="-17"/>
      </w:rPr>
      <w:t>·308</w:t>
    </w:r>
    <w:r>
      <w:rPr>
        <w:rFonts w:ascii="FangSong" w:hAnsi="FangSong" w:eastAsia="FangSong" w:cs="FangSong"/>
        <w:sz w:val="21"/>
        <w:szCs w:val="21"/>
        <w:color w:val="827CA0"/>
        <w:spacing w:val="-21"/>
      </w:rPr>
      <w:t xml:space="preserve"> </w:t>
    </w:r>
    <w:r>
      <w:rPr>
        <w:rFonts w:ascii="FangSong" w:hAnsi="FangSong" w:eastAsia="FangSong" w:cs="FangSong"/>
        <w:sz w:val="21"/>
        <w:szCs w:val="21"/>
        <w:color w:val="827CA0"/>
        <w:spacing w:val="-17"/>
      </w:rPr>
      <w:t>·</w:t>
    </w:r>
  </w:p>
</w:ftr>
</file>

<file path=word/footer2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A8626"/>
        <w:spacing w:val="-48"/>
      </w:rPr>
      <w:t>·309</w:t>
    </w:r>
    <w:r>
      <w:rPr>
        <w:rFonts w:ascii="SimSun" w:hAnsi="SimSun" w:eastAsia="SimSun" w:cs="SimSun"/>
        <w:sz w:val="22"/>
        <w:szCs w:val="22"/>
        <w:color w:val="DA8626"/>
        <w:spacing w:val="-36"/>
      </w:rPr>
      <w:t xml:space="preserve"> </w:t>
    </w:r>
    <w:r>
      <w:rPr>
        <w:rFonts w:ascii="SimSun" w:hAnsi="SimSun" w:eastAsia="SimSun" w:cs="SimSun"/>
        <w:sz w:val="22"/>
        <w:szCs w:val="22"/>
        <w:color w:val="DA8626"/>
        <w:spacing w:val="-48"/>
      </w:rPr>
      <w:t>·</w:t>
    </w:r>
  </w:p>
</w:ftr>
</file>

<file path=word/footer2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0"/>
      <w:spacing w:line="232" w:lineRule="auto"/>
      <w:rPr>
        <w:rFonts w:ascii="FangSong" w:hAnsi="FangSong" w:eastAsia="FangSong" w:cs="FangSong"/>
        <w:sz w:val="22"/>
        <w:szCs w:val="22"/>
      </w:rPr>
    </w:pPr>
    <w:r>
      <w:rPr>
        <w:rFonts w:ascii="FangSong" w:hAnsi="FangSong" w:eastAsia="FangSong" w:cs="FangSong"/>
        <w:sz w:val="22"/>
        <w:szCs w:val="22"/>
        <w:color w:val="60478B"/>
        <w:spacing w:val="-24"/>
      </w:rPr>
      <w:t>·310</w:t>
    </w:r>
    <w:r>
      <w:rPr>
        <w:rFonts w:ascii="FangSong" w:hAnsi="FangSong" w:eastAsia="FangSong" w:cs="FangSong"/>
        <w:sz w:val="22"/>
        <w:szCs w:val="22"/>
        <w:color w:val="60478B"/>
        <w:spacing w:val="-28"/>
      </w:rPr>
      <w:t xml:space="preserve"> </w:t>
    </w:r>
    <w:r>
      <w:rPr>
        <w:rFonts w:ascii="FangSong" w:hAnsi="FangSong" w:eastAsia="FangSong" w:cs="FangSong"/>
        <w:sz w:val="22"/>
        <w:szCs w:val="22"/>
        <w:color w:val="60478B"/>
        <w:spacing w:val="-24"/>
      </w:rPr>
      <w:t>·</w:t>
    </w:r>
  </w:p>
</w:ftr>
</file>

<file path=word/footer2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color w:val="DE6017"/>
        <w:spacing w:val="-42"/>
      </w:rPr>
      <w:t>·311</w:t>
    </w:r>
    <w:r>
      <w:rPr>
        <w:rFonts w:ascii="SimSun" w:hAnsi="SimSun" w:eastAsia="SimSun" w:cs="SimSun"/>
        <w:sz w:val="22"/>
        <w:szCs w:val="22"/>
        <w:color w:val="DE6017"/>
        <w:spacing w:val="-32"/>
      </w:rPr>
      <w:t xml:space="preserve"> </w:t>
    </w:r>
    <w:r>
      <w:rPr>
        <w:rFonts w:ascii="SimSun" w:hAnsi="SimSun" w:eastAsia="SimSun" w:cs="SimSun"/>
        <w:sz w:val="22"/>
        <w:szCs w:val="22"/>
        <w:color w:val="DE6017"/>
        <w:spacing w:val="-42"/>
      </w:rPr>
      <w:t>·</w:t>
    </w:r>
  </w:p>
</w:ftr>
</file>

<file path=word/footer2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0"/>
      <w:spacing w:line="229" w:lineRule="auto"/>
      <w:rPr>
        <w:rFonts w:ascii="SimSun" w:hAnsi="SimSun" w:eastAsia="SimSun" w:cs="SimSun"/>
        <w:sz w:val="18"/>
        <w:szCs w:val="18"/>
      </w:rPr>
    </w:pPr>
    <w:r>
      <w:rPr>
        <w:rFonts w:ascii="SimSun" w:hAnsi="SimSun" w:eastAsia="SimSun" w:cs="SimSun"/>
        <w:sz w:val="18"/>
        <w:szCs w:val="18"/>
        <w:color w:val="867EAB"/>
        <w:spacing w:val="-14"/>
      </w:rPr>
      <w:t>·312</w:t>
    </w:r>
    <w:r>
      <w:rPr>
        <w:rFonts w:ascii="SimSun" w:hAnsi="SimSun" w:eastAsia="SimSun" w:cs="SimSun"/>
        <w:sz w:val="18"/>
        <w:szCs w:val="18"/>
        <w:color w:val="867EAB"/>
        <w:spacing w:val="-21"/>
      </w:rPr>
      <w:t xml:space="preserve"> </w:t>
    </w:r>
    <w:r>
      <w:rPr>
        <w:rFonts w:ascii="SimSun" w:hAnsi="SimSun" w:eastAsia="SimSun" w:cs="SimSun"/>
        <w:sz w:val="18"/>
        <w:szCs w:val="18"/>
        <w:color w:val="867EAB"/>
        <w:spacing w:val="-14"/>
      </w:rPr>
      <w:t>·</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99"/>
      <w:spacing w:line="17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EA6F10"/>
        <w:spacing w:val="-4"/>
      </w:rPr>
      <w:t>·III</w:t>
    </w:r>
    <w:r>
      <w:rPr>
        <w:rFonts w:ascii="Times New Roman" w:hAnsi="Times New Roman" w:eastAsia="Times New Roman" w:cs="Times New Roman"/>
        <w:sz w:val="15"/>
        <w:szCs w:val="15"/>
        <w:color w:val="EA6F10"/>
        <w:spacing w:val="-19"/>
      </w:rPr>
      <w:t xml:space="preserve"> </w:t>
    </w:r>
    <w:r>
      <w:rPr>
        <w:rFonts w:ascii="Times New Roman" w:hAnsi="Times New Roman" w:eastAsia="Times New Roman" w:cs="Times New Roman"/>
        <w:sz w:val="15"/>
        <w:szCs w:val="15"/>
        <w:color w:val="EA6F10"/>
        <w:spacing w:val="-4"/>
      </w:rPr>
      <w:t>·</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0"/>
      <w:spacing w:line="232" w:lineRule="auto"/>
      <w:rPr>
        <w:rFonts w:ascii="SimSun" w:hAnsi="SimSun" w:eastAsia="SimSun" w:cs="SimSun"/>
        <w:sz w:val="22"/>
        <w:szCs w:val="22"/>
      </w:rPr>
    </w:pPr>
    <w:r>
      <w:rPr>
        <w:rFonts w:ascii="SimSun" w:hAnsi="SimSun" w:eastAsia="SimSun" w:cs="SimSun"/>
        <w:sz w:val="22"/>
        <w:szCs w:val="22"/>
        <w:spacing w:val="-29"/>
      </w:rPr>
      <w:t>·22</w:t>
    </w:r>
    <w:r>
      <w:rPr>
        <w:rFonts w:ascii="SimSun" w:hAnsi="SimSun" w:eastAsia="SimSun" w:cs="SimSun"/>
        <w:sz w:val="22"/>
        <w:szCs w:val="22"/>
        <w:spacing w:val="-33"/>
      </w:rPr>
      <w:t xml:space="preserve"> </w:t>
    </w:r>
    <w:r>
      <w:rPr>
        <w:rFonts w:ascii="SimSun" w:hAnsi="SimSun" w:eastAsia="SimSun" w:cs="SimSun"/>
        <w:sz w:val="22"/>
        <w:szCs w:val="22"/>
        <w:spacing w:val="-29"/>
      </w:rPr>
      <w:t>·</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F5100"/>
        <w:spacing w:val="-47"/>
      </w:rPr>
      <w:t>·23 ·</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9"/>
      <w:spacing w:line="232" w:lineRule="auto"/>
      <w:rPr>
        <w:rFonts w:ascii="SimSun" w:hAnsi="SimSun" w:eastAsia="SimSun" w:cs="SimSun"/>
        <w:sz w:val="22"/>
        <w:szCs w:val="22"/>
      </w:rPr>
    </w:pPr>
    <w:r>
      <w:rPr>
        <w:rFonts w:ascii="SimSun" w:hAnsi="SimSun" w:eastAsia="SimSun" w:cs="SimSun"/>
        <w:sz w:val="22"/>
        <w:szCs w:val="22"/>
        <w:color w:val="4F4192"/>
        <w:spacing w:val="-27"/>
      </w:rPr>
      <w:t>·24</w:t>
    </w:r>
    <w:r>
      <w:rPr>
        <w:rFonts w:ascii="SimSun" w:hAnsi="SimSun" w:eastAsia="SimSun" w:cs="SimSun"/>
        <w:sz w:val="22"/>
        <w:szCs w:val="22"/>
        <w:color w:val="4F4192"/>
        <w:spacing w:val="-32"/>
      </w:rPr>
      <w:t xml:space="preserve"> </w:t>
    </w:r>
    <w:r>
      <w:rPr>
        <w:rFonts w:ascii="SimSun" w:hAnsi="SimSun" w:eastAsia="SimSun" w:cs="SimSun"/>
        <w:sz w:val="22"/>
        <w:szCs w:val="22"/>
        <w:color w:val="4F4192"/>
        <w:spacing w:val="-27"/>
      </w:rPr>
      <w:t>·</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19"/>
        <w:szCs w:val="19"/>
      </w:rPr>
    </w:pPr>
    <w:r>
      <w:rPr>
        <w:rFonts w:ascii="SimSun" w:hAnsi="SimSun" w:eastAsia="SimSun" w:cs="SimSun"/>
        <w:sz w:val="19"/>
        <w:szCs w:val="19"/>
        <w:color w:val="E95500"/>
        <w:spacing w:val="-34"/>
      </w:rPr>
      <w:t>·25 ·</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0"/>
      <w:spacing w:line="230" w:lineRule="auto"/>
      <w:rPr>
        <w:rFonts w:ascii="SimSun" w:hAnsi="SimSun" w:eastAsia="SimSun" w:cs="SimSun"/>
        <w:sz w:val="20"/>
        <w:szCs w:val="20"/>
      </w:rPr>
    </w:pPr>
    <w:r>
      <w:rPr>
        <w:rFonts w:ascii="SimSun" w:hAnsi="SimSun" w:eastAsia="SimSun" w:cs="SimSun"/>
        <w:sz w:val="20"/>
        <w:szCs w:val="20"/>
        <w:color w:val="6A638C"/>
        <w:spacing w:val="-20"/>
      </w:rPr>
      <w:t>·26</w:t>
    </w:r>
    <w:r>
      <w:rPr>
        <w:rFonts w:ascii="SimSun" w:hAnsi="SimSun" w:eastAsia="SimSun" w:cs="SimSun"/>
        <w:sz w:val="20"/>
        <w:szCs w:val="20"/>
        <w:color w:val="6A638C"/>
        <w:spacing w:val="-21"/>
      </w:rPr>
      <w:t xml:space="preserve"> </w:t>
    </w:r>
    <w:r>
      <w:rPr>
        <w:rFonts w:ascii="SimSun" w:hAnsi="SimSun" w:eastAsia="SimSun" w:cs="SimSun"/>
        <w:sz w:val="20"/>
        <w:szCs w:val="20"/>
        <w:color w:val="6A638C"/>
        <w:spacing w:val="-20"/>
      </w:rPr>
      <w:t>·</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E9662E"/>
        <w:spacing w:val="-51"/>
      </w:rPr>
      <w:t>·27 ·</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9"/>
      <w:spacing w:line="231" w:lineRule="auto"/>
      <w:rPr>
        <w:rFonts w:ascii="SimSun" w:hAnsi="SimSun" w:eastAsia="SimSun" w:cs="SimSun"/>
        <w:sz w:val="22"/>
        <w:szCs w:val="22"/>
      </w:rPr>
    </w:pPr>
    <w:r>
      <w:rPr>
        <w:rFonts w:ascii="SimSun" w:hAnsi="SimSun" w:eastAsia="SimSun" w:cs="SimSun"/>
        <w:sz w:val="22"/>
        <w:szCs w:val="22"/>
        <w:color w:val="655F82"/>
        <w:spacing w:val="-27"/>
      </w:rPr>
      <w:t>·28</w:t>
    </w:r>
    <w:r>
      <w:rPr>
        <w:rFonts w:ascii="SimSun" w:hAnsi="SimSun" w:eastAsia="SimSun" w:cs="SimSun"/>
        <w:sz w:val="22"/>
        <w:szCs w:val="22"/>
        <w:color w:val="655F82"/>
        <w:spacing w:val="-32"/>
      </w:rPr>
      <w:t xml:space="preserve"> </w:t>
    </w:r>
    <w:r>
      <w:rPr>
        <w:rFonts w:ascii="SimSun" w:hAnsi="SimSun" w:eastAsia="SimSun" w:cs="SimSun"/>
        <w:sz w:val="22"/>
        <w:szCs w:val="22"/>
        <w:color w:val="655F82"/>
        <w:spacing w:val="-27"/>
      </w:rPr>
      <w:t>·</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5762E"/>
        <w:spacing w:val="-47"/>
      </w:rPr>
      <w:t>·29 ·</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9"/>
      <w:spacing w:line="231" w:lineRule="auto"/>
      <w:rPr>
        <w:rFonts w:ascii="SimSun" w:hAnsi="SimSun" w:eastAsia="SimSun" w:cs="SimSun"/>
        <w:sz w:val="22"/>
        <w:szCs w:val="22"/>
      </w:rPr>
    </w:pPr>
    <w:r>
      <w:rPr>
        <w:rFonts w:ascii="SimSun" w:hAnsi="SimSun" w:eastAsia="SimSun" w:cs="SimSun"/>
        <w:sz w:val="22"/>
        <w:szCs w:val="22"/>
        <w:color w:val="4C4183"/>
        <w:spacing w:val="-31"/>
      </w:rPr>
      <w:t>·30</w:t>
    </w:r>
    <w:r>
      <w:rPr>
        <w:rFonts w:ascii="SimSun" w:hAnsi="SimSun" w:eastAsia="SimSun" w:cs="SimSun"/>
        <w:sz w:val="22"/>
        <w:szCs w:val="22"/>
        <w:color w:val="4C4183"/>
        <w:spacing w:val="-34"/>
      </w:rPr>
      <w:t xml:space="preserve"> </w:t>
    </w:r>
    <w:r>
      <w:rPr>
        <w:rFonts w:ascii="SimSun" w:hAnsi="SimSun" w:eastAsia="SimSun" w:cs="SimSun"/>
        <w:sz w:val="22"/>
        <w:szCs w:val="22"/>
        <w:color w:val="4C4183"/>
        <w:spacing w:val="-31"/>
      </w:rPr>
      <w:t>·</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ED5910"/>
        <w:spacing w:val="-51"/>
      </w:rPr>
      <w:t>·31 ·</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54"/>
      <w:spacing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E05419"/>
        <w:spacing w:val="-9"/>
      </w:rPr>
      <w:t>·I</w:t>
    </w:r>
    <w:r>
      <w:rPr>
        <w:rFonts w:ascii="Times New Roman" w:hAnsi="Times New Roman" w:eastAsia="Times New Roman" w:cs="Times New Roman"/>
        <w:sz w:val="21"/>
        <w:szCs w:val="21"/>
        <w:color w:val="E05419"/>
        <w:spacing w:val="-27"/>
      </w:rPr>
      <w:t xml:space="preserve"> </w:t>
    </w:r>
    <w:r>
      <w:rPr>
        <w:rFonts w:ascii="Times New Roman" w:hAnsi="Times New Roman" w:eastAsia="Times New Roman" w:cs="Times New Roman"/>
        <w:sz w:val="21"/>
        <w:szCs w:val="21"/>
        <w:color w:val="E05419"/>
        <w:spacing w:val="-9"/>
      </w:rPr>
      <w:t>·</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0"/>
      <w:spacing w:line="231" w:lineRule="auto"/>
      <w:rPr>
        <w:rFonts w:ascii="SimSun" w:hAnsi="SimSun" w:eastAsia="SimSun" w:cs="SimSun"/>
        <w:sz w:val="22"/>
        <w:szCs w:val="22"/>
      </w:rPr>
    </w:pPr>
    <w:r>
      <w:rPr>
        <w:rFonts w:ascii="SimSun" w:hAnsi="SimSun" w:eastAsia="SimSun" w:cs="SimSun"/>
        <w:sz w:val="22"/>
        <w:szCs w:val="22"/>
        <w:color w:val="665F88"/>
        <w:spacing w:val="-29"/>
      </w:rPr>
      <w:t>·32</w:t>
    </w:r>
    <w:r>
      <w:rPr>
        <w:rFonts w:ascii="SimSun" w:hAnsi="SimSun" w:eastAsia="SimSun" w:cs="SimSun"/>
        <w:sz w:val="22"/>
        <w:szCs w:val="22"/>
        <w:color w:val="665F88"/>
        <w:spacing w:val="-33"/>
      </w:rPr>
      <w:t xml:space="preserve"> </w:t>
    </w:r>
    <w:r>
      <w:rPr>
        <w:rFonts w:ascii="SimSun" w:hAnsi="SimSun" w:eastAsia="SimSun" w:cs="SimSun"/>
        <w:sz w:val="22"/>
        <w:szCs w:val="22"/>
        <w:color w:val="665F88"/>
        <w:spacing w:val="-29"/>
      </w:rPr>
      <w:t>·</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EF7D3B"/>
        <w:spacing w:val="-54"/>
      </w:rPr>
      <w:t>·33 ·</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0"/>
      <w:spacing w:line="231" w:lineRule="auto"/>
      <w:rPr>
        <w:rFonts w:ascii="SimSun" w:hAnsi="SimSun" w:eastAsia="SimSun" w:cs="SimSun"/>
        <w:sz w:val="22"/>
        <w:szCs w:val="22"/>
      </w:rPr>
    </w:pPr>
    <w:r>
      <w:rPr>
        <w:rFonts w:ascii="SimSun" w:hAnsi="SimSun" w:eastAsia="SimSun" w:cs="SimSun"/>
        <w:sz w:val="22"/>
        <w:szCs w:val="22"/>
        <w:color w:val="4E4480"/>
        <w:spacing w:val="-27"/>
      </w:rPr>
      <w:t>·34</w:t>
    </w:r>
    <w:r>
      <w:rPr>
        <w:rFonts w:ascii="SimSun" w:hAnsi="SimSun" w:eastAsia="SimSun" w:cs="SimSun"/>
        <w:sz w:val="22"/>
        <w:szCs w:val="22"/>
        <w:color w:val="4E4480"/>
        <w:spacing w:val="-32"/>
      </w:rPr>
      <w:t xml:space="preserve"> </w:t>
    </w:r>
    <w:r>
      <w:rPr>
        <w:rFonts w:ascii="SimSun" w:hAnsi="SimSun" w:eastAsia="SimSun" w:cs="SimSun"/>
        <w:sz w:val="22"/>
        <w:szCs w:val="22"/>
        <w:color w:val="4E4480"/>
        <w:spacing w:val="-27"/>
      </w:rPr>
      <w:t>·</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0"/>
      <w:spacing w:line="230" w:lineRule="auto"/>
      <w:rPr>
        <w:rFonts w:ascii="SimSun" w:hAnsi="SimSun" w:eastAsia="SimSun" w:cs="SimSun"/>
        <w:sz w:val="20"/>
        <w:szCs w:val="20"/>
      </w:rPr>
    </w:pPr>
    <w:r>
      <w:rPr>
        <w:rFonts w:ascii="SimSun" w:hAnsi="SimSun" w:eastAsia="SimSun" w:cs="SimSun"/>
        <w:sz w:val="20"/>
        <w:szCs w:val="20"/>
        <w:color w:val="9892B6"/>
        <w:spacing w:val="-20"/>
      </w:rPr>
      <w:t>·36</w:t>
    </w:r>
    <w:r>
      <w:rPr>
        <w:rFonts w:ascii="SimSun" w:hAnsi="SimSun" w:eastAsia="SimSun" w:cs="SimSun"/>
        <w:sz w:val="20"/>
        <w:szCs w:val="20"/>
        <w:color w:val="9892B6"/>
        <w:spacing w:val="-21"/>
      </w:rPr>
      <w:t xml:space="preserve"> </w:t>
    </w:r>
    <w:r>
      <w:rPr>
        <w:rFonts w:ascii="SimSun" w:hAnsi="SimSun" w:eastAsia="SimSun" w:cs="SimSun"/>
        <w:sz w:val="20"/>
        <w:szCs w:val="20"/>
        <w:color w:val="9892B6"/>
        <w:spacing w:val="-20"/>
      </w:rPr>
      <w:t>·</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line="230" w:lineRule="auto"/>
      <w:rPr>
        <w:rFonts w:ascii="SimSun" w:hAnsi="SimSun" w:eastAsia="SimSun" w:cs="SimSun"/>
        <w:sz w:val="21"/>
        <w:szCs w:val="21"/>
      </w:rPr>
    </w:pPr>
    <w:r>
      <w:rPr>
        <w:rFonts w:ascii="SimSun" w:hAnsi="SimSun" w:eastAsia="SimSun" w:cs="SimSun"/>
        <w:sz w:val="21"/>
        <w:szCs w:val="21"/>
        <w:color w:val="C65E23"/>
        <w:spacing w:val="-21"/>
      </w:rPr>
      <w:t>·37</w:t>
    </w:r>
    <w:r>
      <w:rPr>
        <w:rFonts w:ascii="SimSun" w:hAnsi="SimSun" w:eastAsia="SimSun" w:cs="SimSun"/>
        <w:sz w:val="21"/>
        <w:szCs w:val="21"/>
        <w:color w:val="C65E23"/>
        <w:spacing w:val="-22"/>
      </w:rPr>
      <w:t xml:space="preserve"> </w:t>
    </w:r>
    <w:r>
      <w:rPr>
        <w:rFonts w:ascii="SimSun" w:hAnsi="SimSun" w:eastAsia="SimSun" w:cs="SimSun"/>
        <w:sz w:val="21"/>
        <w:szCs w:val="21"/>
        <w:color w:val="C65E23"/>
        <w:spacing w:val="-21"/>
      </w:rPr>
      <w:t>·</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0"/>
      <w:spacing w:line="231" w:lineRule="auto"/>
      <w:rPr>
        <w:rFonts w:ascii="SimSun" w:hAnsi="SimSun" w:eastAsia="SimSun" w:cs="SimSun"/>
        <w:sz w:val="22"/>
        <w:szCs w:val="22"/>
      </w:rPr>
    </w:pPr>
    <w:r>
      <w:rPr>
        <w:rFonts w:ascii="SimSun" w:hAnsi="SimSun" w:eastAsia="SimSun" w:cs="SimSun"/>
        <w:sz w:val="22"/>
        <w:szCs w:val="22"/>
        <w:spacing w:val="-31"/>
      </w:rPr>
      <w:t>·38</w:t>
    </w:r>
    <w:r>
      <w:rPr>
        <w:rFonts w:ascii="SimSun" w:hAnsi="SimSun" w:eastAsia="SimSun" w:cs="SimSun"/>
        <w:sz w:val="22"/>
        <w:szCs w:val="22"/>
        <w:spacing w:val="-34"/>
      </w:rPr>
      <w:t xml:space="preserve"> </w:t>
    </w:r>
    <w:r>
      <w:rPr>
        <w:rFonts w:ascii="SimSun" w:hAnsi="SimSun" w:eastAsia="SimSun" w:cs="SimSun"/>
        <w:sz w:val="22"/>
        <w:szCs w:val="22"/>
        <w:spacing w:val="-31"/>
      </w:rPr>
      <w:t>·</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ED5638"/>
        <w:spacing w:val="-51"/>
      </w:rPr>
      <w:t>·39 ·</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9"/>
      <w:spacing w:line="231" w:lineRule="auto"/>
      <w:rPr>
        <w:rFonts w:ascii="SimSun" w:hAnsi="SimSun" w:eastAsia="SimSun" w:cs="SimSun"/>
        <w:sz w:val="22"/>
        <w:szCs w:val="22"/>
      </w:rPr>
    </w:pPr>
    <w:r>
      <w:rPr>
        <w:rFonts w:ascii="SimSun" w:hAnsi="SimSun" w:eastAsia="SimSun" w:cs="SimSun"/>
        <w:sz w:val="22"/>
        <w:szCs w:val="22"/>
        <w:color w:val="54498A"/>
        <w:spacing w:val="-27"/>
      </w:rPr>
      <w:t>·40</w:t>
    </w:r>
    <w:r>
      <w:rPr>
        <w:rFonts w:ascii="SimSun" w:hAnsi="SimSun" w:eastAsia="SimSun" w:cs="SimSun"/>
        <w:sz w:val="22"/>
        <w:szCs w:val="22"/>
        <w:color w:val="54498A"/>
        <w:spacing w:val="-32"/>
      </w:rPr>
      <w:t xml:space="preserve"> </w:t>
    </w:r>
    <w:r>
      <w:rPr>
        <w:rFonts w:ascii="SimSun" w:hAnsi="SimSun" w:eastAsia="SimSun" w:cs="SimSun"/>
        <w:sz w:val="22"/>
        <w:szCs w:val="22"/>
        <w:color w:val="54498A"/>
        <w:spacing w:val="-27"/>
      </w:rPr>
      <w:t>·</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color w:val="E03816"/>
        <w:spacing w:val="-44"/>
      </w:rPr>
      <w:t>·41 ·</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0"/>
      <w:spacing w:line="232" w:lineRule="auto"/>
      <w:rPr>
        <w:rFonts w:ascii="SimSun" w:hAnsi="SimSun" w:eastAsia="SimSun" w:cs="SimSun"/>
        <w:sz w:val="21"/>
        <w:szCs w:val="21"/>
      </w:rPr>
    </w:pPr>
    <w:r>
      <w:rPr>
        <w:rFonts w:ascii="SimSun" w:hAnsi="SimSun" w:eastAsia="SimSun" w:cs="SimSun"/>
        <w:sz w:val="21"/>
        <w:szCs w:val="21"/>
        <w:color w:val="635C87"/>
        <w:spacing w:val="-21"/>
      </w:rPr>
      <w:t>·42</w:t>
    </w:r>
    <w:r>
      <w:rPr>
        <w:rFonts w:ascii="SimSun" w:hAnsi="SimSun" w:eastAsia="SimSun" w:cs="SimSun"/>
        <w:sz w:val="21"/>
        <w:szCs w:val="21"/>
        <w:color w:val="635C87"/>
        <w:spacing w:val="-22"/>
      </w:rPr>
      <w:t xml:space="preserve"> </w:t>
    </w:r>
    <w:r>
      <w:rPr>
        <w:rFonts w:ascii="SimSun" w:hAnsi="SimSun" w:eastAsia="SimSun" w:cs="SimSun"/>
        <w:sz w:val="21"/>
        <w:szCs w:val="21"/>
        <w:color w:val="635C87"/>
        <w:spacing w:val="-21"/>
      </w:rPr>
      <w:t>·</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0"/>
      <w:spacing w:line="170"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rPr>
      <w:t>·IⅡ</w:t>
    </w:r>
    <w:r>
      <w:rPr>
        <w:rFonts w:ascii="Times New Roman" w:hAnsi="Times New Roman" w:eastAsia="Times New Roman" w:cs="Times New Roman"/>
        <w:sz w:val="14"/>
        <w:szCs w:val="14"/>
        <w:spacing w:val="-17"/>
      </w:rPr>
      <w:t xml:space="preserve"> </w:t>
    </w:r>
    <w:r>
      <w:rPr>
        <w:rFonts w:ascii="Times New Roman" w:hAnsi="Times New Roman" w:eastAsia="Times New Roman" w:cs="Times New Roman"/>
        <w:sz w:val="14"/>
        <w:szCs w:val="14"/>
        <w:spacing w:val="-5"/>
      </w:rPr>
      <w:t>·</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F1843C"/>
        <w:spacing w:val="-47"/>
      </w:rPr>
      <w:t>·43 ·</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9"/>
      <w:spacing w:line="231" w:lineRule="auto"/>
      <w:rPr>
        <w:rFonts w:ascii="SimSun" w:hAnsi="SimSun" w:eastAsia="SimSun" w:cs="SimSun"/>
        <w:sz w:val="19"/>
        <w:szCs w:val="19"/>
      </w:rPr>
    </w:pPr>
    <w:r>
      <w:rPr>
        <w:rFonts w:ascii="SimSun" w:hAnsi="SimSun" w:eastAsia="SimSun" w:cs="SimSun"/>
        <w:sz w:val="19"/>
        <w:szCs w:val="19"/>
        <w:color w:val="433A6F"/>
        <w:spacing w:val="-19"/>
      </w:rPr>
      <w:t>·44</w:t>
    </w:r>
    <w:r>
      <w:rPr>
        <w:rFonts w:ascii="SimSun" w:hAnsi="SimSun" w:eastAsia="SimSun" w:cs="SimSun"/>
        <w:sz w:val="19"/>
        <w:szCs w:val="19"/>
        <w:color w:val="433A6F"/>
        <w:spacing w:val="-21"/>
      </w:rPr>
      <w:t xml:space="preserve"> </w:t>
    </w:r>
    <w:r>
      <w:rPr>
        <w:rFonts w:ascii="SimSun" w:hAnsi="SimSun" w:eastAsia="SimSun" w:cs="SimSun"/>
        <w:sz w:val="19"/>
        <w:szCs w:val="19"/>
        <w:color w:val="433A6F"/>
        <w:spacing w:val="-19"/>
      </w:rPr>
      <w:t>·</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7" w:lineRule="auto"/>
      <w:jc w:val="right"/>
      <w:rPr>
        <w:rFonts w:ascii="SimSun" w:hAnsi="SimSun" w:eastAsia="SimSun" w:cs="SimSun"/>
        <w:sz w:val="18"/>
        <w:szCs w:val="18"/>
      </w:rPr>
    </w:pPr>
    <w:r>
      <w:rPr>
        <w:rFonts w:ascii="SimSun" w:hAnsi="SimSun" w:eastAsia="SimSun" w:cs="SimSun"/>
        <w:sz w:val="18"/>
        <w:szCs w:val="18"/>
        <w:color w:val="EE7027"/>
        <w:spacing w:val="-32"/>
      </w:rPr>
      <w:t>·45 ·</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0"/>
      <w:spacing w:line="231" w:lineRule="auto"/>
      <w:rPr>
        <w:rFonts w:ascii="SimSun" w:hAnsi="SimSun" w:eastAsia="SimSun" w:cs="SimSun"/>
        <w:sz w:val="22"/>
        <w:szCs w:val="22"/>
      </w:rPr>
    </w:pPr>
    <w:r>
      <w:rPr>
        <w:rFonts w:ascii="SimSun" w:hAnsi="SimSun" w:eastAsia="SimSun" w:cs="SimSun"/>
        <w:sz w:val="22"/>
        <w:szCs w:val="22"/>
        <w:color w:val="6B677F"/>
        <w:spacing w:val="-29"/>
      </w:rPr>
      <w:t>·46</w:t>
    </w:r>
    <w:r>
      <w:rPr>
        <w:rFonts w:ascii="SimSun" w:hAnsi="SimSun" w:eastAsia="SimSun" w:cs="SimSun"/>
        <w:sz w:val="22"/>
        <w:szCs w:val="22"/>
        <w:color w:val="6B677F"/>
        <w:spacing w:val="-33"/>
      </w:rPr>
      <w:t xml:space="preserve"> </w:t>
    </w:r>
    <w:r>
      <w:rPr>
        <w:rFonts w:ascii="SimSun" w:hAnsi="SimSun" w:eastAsia="SimSun" w:cs="SimSun"/>
        <w:sz w:val="22"/>
        <w:szCs w:val="22"/>
        <w:color w:val="6B677F"/>
        <w:spacing w:val="-29"/>
      </w:rPr>
      <w:t>·</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26834"/>
        <w:spacing w:val="-47"/>
      </w:rPr>
      <w:t>·47 ·</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89"/>
      <w:spacing w:line="231" w:lineRule="auto"/>
      <w:rPr>
        <w:rFonts w:ascii="SimSun" w:hAnsi="SimSun" w:eastAsia="SimSun" w:cs="SimSun"/>
        <w:sz w:val="22"/>
        <w:szCs w:val="22"/>
      </w:rPr>
    </w:pPr>
    <w:r>
      <w:rPr>
        <w:rFonts w:ascii="SimSun" w:hAnsi="SimSun" w:eastAsia="SimSun" w:cs="SimSun"/>
        <w:sz w:val="22"/>
        <w:szCs w:val="22"/>
        <w:color w:val="311C99"/>
        <w:spacing w:val="-25"/>
      </w:rPr>
      <w:t>·4</w:t>
    </w:r>
    <w:r>
      <w:rPr>
        <w:rFonts w:ascii="SimSun" w:hAnsi="SimSun" w:eastAsia="SimSun" w:cs="SimSun"/>
        <w:sz w:val="22"/>
        <w:szCs w:val="22"/>
        <w:spacing w:val="-25"/>
      </w:rPr>
      <w:t>8</w:t>
    </w:r>
    <w:r>
      <w:rPr>
        <w:rFonts w:ascii="SimSun" w:hAnsi="SimSun" w:eastAsia="SimSun" w:cs="SimSun"/>
        <w:sz w:val="22"/>
        <w:szCs w:val="22"/>
        <w:spacing w:val="-61"/>
      </w:rPr>
      <w:t xml:space="preserve"> </w:t>
    </w:r>
    <w:r>
      <w:rPr>
        <w:rFonts w:ascii="SimSun" w:hAnsi="SimSun" w:eastAsia="SimSun" w:cs="SimSun"/>
        <w:sz w:val="22"/>
        <w:szCs w:val="22"/>
        <w:color w:val="311C99"/>
        <w:spacing w:val="-25"/>
      </w:rPr>
      <w:t>·</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B7C34"/>
        <w:spacing w:val="-47"/>
      </w:rPr>
      <w:t>·49 ·</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9"/>
      <w:spacing w:line="229" w:lineRule="auto"/>
      <w:rPr>
        <w:rFonts w:ascii="SimSun" w:hAnsi="SimSun" w:eastAsia="SimSun" w:cs="SimSun"/>
        <w:sz w:val="18"/>
        <w:szCs w:val="18"/>
      </w:rPr>
    </w:pPr>
    <w:r>
      <w:rPr>
        <w:rFonts w:ascii="SimSun" w:hAnsi="SimSun" w:eastAsia="SimSun" w:cs="SimSun"/>
        <w:sz w:val="18"/>
        <w:szCs w:val="18"/>
        <w:color w:val="7F7A9B"/>
        <w:spacing w:val="-18"/>
      </w:rPr>
      <w:t>·50</w:t>
    </w:r>
    <w:r>
      <w:rPr>
        <w:rFonts w:ascii="SimSun" w:hAnsi="SimSun" w:eastAsia="SimSun" w:cs="SimSun"/>
        <w:sz w:val="18"/>
        <w:szCs w:val="18"/>
        <w:color w:val="7F7A9B"/>
        <w:spacing w:val="-19"/>
      </w:rPr>
      <w:t xml:space="preserve"> </w:t>
    </w:r>
    <w:r>
      <w:rPr>
        <w:rFonts w:ascii="SimSun" w:hAnsi="SimSun" w:eastAsia="SimSun" w:cs="SimSun"/>
        <w:sz w:val="18"/>
        <w:szCs w:val="18"/>
        <w:color w:val="7F7A9B"/>
        <w:spacing w:val="-18"/>
      </w:rPr>
      <w:t>·</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9"/>
      <w:spacing w:line="229" w:lineRule="auto"/>
      <w:rPr>
        <w:rFonts w:ascii="SimSun" w:hAnsi="SimSun" w:eastAsia="SimSun" w:cs="SimSun"/>
        <w:sz w:val="18"/>
        <w:szCs w:val="18"/>
      </w:rPr>
    </w:pPr>
    <w:r>
      <w:rPr>
        <w:rFonts w:ascii="SimSun" w:hAnsi="SimSun" w:eastAsia="SimSun" w:cs="SimSun"/>
        <w:sz w:val="18"/>
        <w:szCs w:val="18"/>
        <w:spacing w:val="-18"/>
      </w:rPr>
      <w:t>·52</w:t>
    </w:r>
    <w:r>
      <w:rPr>
        <w:rFonts w:ascii="SimSun" w:hAnsi="SimSun" w:eastAsia="SimSun" w:cs="SimSun"/>
        <w:sz w:val="18"/>
        <w:szCs w:val="18"/>
        <w:spacing w:val="-19"/>
      </w:rPr>
      <w:t xml:space="preserve"> </w:t>
    </w:r>
    <w:r>
      <w:rPr>
        <w:rFonts w:ascii="SimSun" w:hAnsi="SimSun" w:eastAsia="SimSun" w:cs="SimSun"/>
        <w:sz w:val="18"/>
        <w:szCs w:val="18"/>
        <w:spacing w:val="-18"/>
      </w:rPr>
      <w:t>·</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55628"/>
        <w:spacing w:val="-44"/>
      </w:rPr>
      <w:t>·53 ·</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0"/>
      <w:spacing w:line="229" w:lineRule="auto"/>
      <w:rPr>
        <w:rFonts w:ascii="SimSun" w:hAnsi="SimSun" w:eastAsia="SimSun" w:cs="SimSun"/>
        <w:sz w:val="18"/>
        <w:szCs w:val="18"/>
      </w:rPr>
    </w:pPr>
    <w:r>
      <w:rPr>
        <w:rFonts w:ascii="SimSun" w:hAnsi="SimSun" w:eastAsia="SimSun" w:cs="SimSun"/>
        <w:sz w:val="18"/>
        <w:szCs w:val="18"/>
        <w:spacing w:val="-18"/>
      </w:rPr>
      <w:t>·54</w:t>
    </w:r>
    <w:r>
      <w:rPr>
        <w:rFonts w:ascii="SimSun" w:hAnsi="SimSun" w:eastAsia="SimSun" w:cs="SimSun"/>
        <w:sz w:val="18"/>
        <w:szCs w:val="18"/>
        <w:spacing w:val="-19"/>
      </w:rPr>
      <w:t xml:space="preserve"> </w:t>
    </w:r>
    <w:r>
      <w:rPr>
        <w:rFonts w:ascii="SimSun" w:hAnsi="SimSun" w:eastAsia="SimSun" w:cs="SimSun"/>
        <w:sz w:val="18"/>
        <w:szCs w:val="18"/>
        <w:spacing w:val="-18"/>
      </w:rPr>
      <w:t>·</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E6F00"/>
        <w:spacing w:val="-47"/>
      </w:rPr>
      <w:t>·55 ·</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9"/>
      <w:spacing w:line="231" w:lineRule="auto"/>
      <w:rPr>
        <w:rFonts w:ascii="SimSun" w:hAnsi="SimSun" w:eastAsia="SimSun" w:cs="SimSun"/>
        <w:sz w:val="22"/>
        <w:szCs w:val="22"/>
      </w:rPr>
    </w:pPr>
    <w:r>
      <w:rPr>
        <w:rFonts w:ascii="SimSun" w:hAnsi="SimSun" w:eastAsia="SimSun" w:cs="SimSun"/>
        <w:sz w:val="22"/>
        <w:szCs w:val="22"/>
        <w:spacing w:val="-27"/>
      </w:rPr>
      <w:t>·56</w:t>
    </w:r>
    <w:r>
      <w:rPr>
        <w:rFonts w:ascii="SimSun" w:hAnsi="SimSun" w:eastAsia="SimSun" w:cs="SimSun"/>
        <w:sz w:val="22"/>
        <w:szCs w:val="22"/>
        <w:spacing w:val="-32"/>
      </w:rPr>
      <w:t xml:space="preserve"> </w:t>
    </w:r>
    <w:r>
      <w:rPr>
        <w:rFonts w:ascii="SimSun" w:hAnsi="SimSun" w:eastAsia="SimSun" w:cs="SimSun"/>
        <w:sz w:val="22"/>
        <w:szCs w:val="22"/>
        <w:spacing w:val="-27"/>
      </w:rPr>
      <w:t>·</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color w:val="E46200"/>
        <w:spacing w:val="-38"/>
      </w:rPr>
      <w:t>·57 ·</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9"/>
      <w:spacing w:line="231" w:lineRule="auto"/>
      <w:rPr>
        <w:rFonts w:ascii="SimSun" w:hAnsi="SimSun" w:eastAsia="SimSun" w:cs="SimSun"/>
        <w:sz w:val="22"/>
        <w:szCs w:val="22"/>
      </w:rPr>
    </w:pPr>
    <w:r>
      <w:rPr>
        <w:rFonts w:ascii="SimSun" w:hAnsi="SimSun" w:eastAsia="SimSun" w:cs="SimSun"/>
        <w:sz w:val="22"/>
        <w:szCs w:val="22"/>
        <w:color w:val="3A25A5"/>
        <w:spacing w:val="-29"/>
      </w:rPr>
      <w:t>·58</w:t>
    </w:r>
    <w:r>
      <w:rPr>
        <w:rFonts w:ascii="SimSun" w:hAnsi="SimSun" w:eastAsia="SimSun" w:cs="SimSun"/>
        <w:sz w:val="22"/>
        <w:szCs w:val="22"/>
        <w:color w:val="3A25A5"/>
        <w:spacing w:val="-33"/>
      </w:rPr>
      <w:t xml:space="preserve"> </w:t>
    </w:r>
    <w:r>
      <w:rPr>
        <w:rFonts w:ascii="SimSun" w:hAnsi="SimSun" w:eastAsia="SimSun" w:cs="SimSun"/>
        <w:sz w:val="22"/>
        <w:szCs w:val="22"/>
        <w:color w:val="3A25A5"/>
        <w:spacing w:val="-29"/>
      </w:rPr>
      <w:t>·</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EB8C00"/>
        <w:spacing w:val="-54"/>
      </w:rPr>
      <w:t>·59 ·</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0"/>
      <w:spacing w:line="231" w:lineRule="auto"/>
      <w:rPr>
        <w:rFonts w:ascii="SimSun" w:hAnsi="SimSun" w:eastAsia="SimSun" w:cs="SimSun"/>
        <w:sz w:val="22"/>
        <w:szCs w:val="22"/>
      </w:rPr>
    </w:pPr>
    <w:r>
      <w:rPr>
        <w:rFonts w:ascii="SimSun" w:hAnsi="SimSun" w:eastAsia="SimSun" w:cs="SimSun"/>
        <w:sz w:val="22"/>
        <w:szCs w:val="22"/>
        <w:color w:val="2E17A2"/>
        <w:spacing w:val="-26"/>
      </w:rPr>
      <w:t>·</w:t>
    </w:r>
    <w:r>
      <w:rPr>
        <w:rFonts w:ascii="SimSun" w:hAnsi="SimSun" w:eastAsia="SimSun" w:cs="SimSun"/>
        <w:sz w:val="22"/>
        <w:szCs w:val="22"/>
        <w:spacing w:val="-26"/>
      </w:rPr>
      <w:t>60</w:t>
    </w:r>
    <w:r>
      <w:rPr>
        <w:rFonts w:ascii="SimSun" w:hAnsi="SimSun" w:eastAsia="SimSun" w:cs="SimSun"/>
        <w:sz w:val="22"/>
        <w:szCs w:val="22"/>
        <w:spacing w:val="-57"/>
      </w:rPr>
      <w:t xml:space="preserve"> </w:t>
    </w:r>
    <w:r>
      <w:rPr>
        <w:rFonts w:ascii="SimSun" w:hAnsi="SimSun" w:eastAsia="SimSun" w:cs="SimSun"/>
        <w:sz w:val="22"/>
        <w:szCs w:val="22"/>
        <w:color w:val="2E17A2"/>
        <w:spacing w:val="-26"/>
      </w:rPr>
      <w:t>·</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C5000"/>
        <w:spacing w:val="-54"/>
      </w:rPr>
      <w:t>·61 ·</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79"/>
      <w:spacing w:line="231" w:lineRule="auto"/>
      <w:rPr>
        <w:rFonts w:ascii="SimSun" w:hAnsi="SimSun" w:eastAsia="SimSun" w:cs="SimSun"/>
        <w:sz w:val="22"/>
        <w:szCs w:val="22"/>
      </w:rPr>
    </w:pPr>
    <w:r>
      <w:rPr>
        <w:rFonts w:ascii="SimSun" w:hAnsi="SimSun" w:eastAsia="SimSun" w:cs="SimSun"/>
        <w:sz w:val="22"/>
        <w:szCs w:val="22"/>
        <w:color w:val="8A85A5"/>
        <w:spacing w:val="-31"/>
      </w:rPr>
      <w:t>·62</w:t>
    </w:r>
    <w:r>
      <w:rPr>
        <w:rFonts w:ascii="SimSun" w:hAnsi="SimSun" w:eastAsia="SimSun" w:cs="SimSun"/>
        <w:sz w:val="22"/>
        <w:szCs w:val="22"/>
        <w:color w:val="8A85A5"/>
        <w:spacing w:val="-34"/>
      </w:rPr>
      <w:t xml:space="preserve"> </w:t>
    </w:r>
    <w:r>
      <w:rPr>
        <w:rFonts w:ascii="SimSun" w:hAnsi="SimSun" w:eastAsia="SimSun" w:cs="SimSun"/>
        <w:sz w:val="22"/>
        <w:szCs w:val="22"/>
        <w:color w:val="8A85A5"/>
        <w:spacing w:val="-31"/>
      </w:rPr>
      <w:t>·</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F4C33C"/>
        <w:spacing w:val="-49"/>
      </w:rPr>
      <w:t>·63 ·</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
      <w:spacing w:line="174"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color w:val="EB2700"/>
        <w:spacing w:val="-8"/>
      </w:rPr>
      <w:t>·I</w:t>
    </w:r>
    <w:r>
      <w:rPr>
        <w:rFonts w:ascii="Times New Roman" w:hAnsi="Times New Roman" w:eastAsia="Times New Roman" w:cs="Times New Roman"/>
        <w:sz w:val="20"/>
        <w:szCs w:val="20"/>
        <w:color w:val="EB2700"/>
        <w:spacing w:val="-28"/>
      </w:rPr>
      <w:t xml:space="preserve"> </w:t>
    </w:r>
    <w:r>
      <w:rPr>
        <w:rFonts w:ascii="Times New Roman" w:hAnsi="Times New Roman" w:eastAsia="Times New Roman" w:cs="Times New Roman"/>
        <w:sz w:val="20"/>
        <w:szCs w:val="20"/>
        <w:color w:val="EB2700"/>
        <w:spacing w:val="-8"/>
      </w:rPr>
      <w:t>·</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0"/>
      <w:spacing w:line="231" w:lineRule="auto"/>
      <w:rPr>
        <w:rFonts w:ascii="SimSun" w:hAnsi="SimSun" w:eastAsia="SimSun" w:cs="SimSun"/>
        <w:sz w:val="22"/>
        <w:szCs w:val="22"/>
      </w:rPr>
    </w:pPr>
    <w:r>
      <w:rPr>
        <w:rFonts w:ascii="SimSun" w:hAnsi="SimSun" w:eastAsia="SimSun" w:cs="SimSun"/>
        <w:sz w:val="22"/>
        <w:szCs w:val="22"/>
        <w:spacing w:val="-31"/>
      </w:rPr>
      <w:t>·64</w:t>
    </w:r>
    <w:r>
      <w:rPr>
        <w:rFonts w:ascii="SimSun" w:hAnsi="SimSun" w:eastAsia="SimSun" w:cs="SimSun"/>
        <w:sz w:val="22"/>
        <w:szCs w:val="22"/>
        <w:spacing w:val="-34"/>
      </w:rPr>
      <w:t xml:space="preserve"> </w:t>
    </w:r>
    <w:r>
      <w:rPr>
        <w:rFonts w:ascii="SimSun" w:hAnsi="SimSun" w:eastAsia="SimSun" w:cs="SimSun"/>
        <w:sz w:val="22"/>
        <w:szCs w:val="22"/>
        <w:spacing w:val="-31"/>
      </w:rPr>
      <w:t>·</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05A00"/>
        <w:spacing w:val="-54"/>
      </w:rPr>
      <w:t>·65 ·</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9"/>
      <w:spacing w:line="231" w:lineRule="auto"/>
      <w:rPr>
        <w:rFonts w:ascii="SimSun" w:hAnsi="SimSun" w:eastAsia="SimSun" w:cs="SimSun"/>
        <w:sz w:val="22"/>
        <w:szCs w:val="22"/>
      </w:rPr>
    </w:pPr>
    <w:r>
      <w:rPr>
        <w:rFonts w:ascii="SimSun" w:hAnsi="SimSun" w:eastAsia="SimSun" w:cs="SimSun"/>
        <w:sz w:val="22"/>
        <w:szCs w:val="22"/>
        <w:color w:val="37239B"/>
        <w:spacing w:val="-27"/>
      </w:rPr>
      <w:t>·66</w:t>
    </w:r>
    <w:r>
      <w:rPr>
        <w:rFonts w:ascii="SimSun" w:hAnsi="SimSun" w:eastAsia="SimSun" w:cs="SimSun"/>
        <w:sz w:val="22"/>
        <w:szCs w:val="22"/>
        <w:color w:val="37239B"/>
        <w:spacing w:val="-32"/>
      </w:rPr>
      <w:t xml:space="preserve"> </w:t>
    </w:r>
    <w:r>
      <w:rPr>
        <w:rFonts w:ascii="SimSun" w:hAnsi="SimSun" w:eastAsia="SimSun" w:cs="SimSun"/>
        <w:sz w:val="22"/>
        <w:szCs w:val="22"/>
        <w:color w:val="37239B"/>
        <w:spacing w:val="-27"/>
      </w:rPr>
      <w:t>·</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F07026"/>
        <w:spacing w:val="-47"/>
      </w:rPr>
      <w:t>·67 ·</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0"/>
      <w:spacing w:line="231" w:lineRule="auto"/>
      <w:rPr>
        <w:rFonts w:ascii="SimSun" w:hAnsi="SimSun" w:eastAsia="SimSun" w:cs="SimSun"/>
        <w:sz w:val="22"/>
        <w:szCs w:val="22"/>
      </w:rPr>
    </w:pPr>
    <w:r>
      <w:rPr>
        <w:rFonts w:ascii="SimSun" w:hAnsi="SimSun" w:eastAsia="SimSun" w:cs="SimSun"/>
        <w:sz w:val="22"/>
        <w:szCs w:val="22"/>
        <w:color w:val="3A269E"/>
        <w:spacing w:val="-25"/>
      </w:rPr>
      <w:t>·6</w:t>
    </w:r>
    <w:r>
      <w:rPr>
        <w:rFonts w:ascii="SimSun" w:hAnsi="SimSun" w:eastAsia="SimSun" w:cs="SimSun"/>
        <w:sz w:val="22"/>
        <w:szCs w:val="22"/>
        <w:spacing w:val="-25"/>
      </w:rPr>
      <w:t>8</w:t>
    </w:r>
    <w:r>
      <w:rPr>
        <w:rFonts w:ascii="SimSun" w:hAnsi="SimSun" w:eastAsia="SimSun" w:cs="SimSun"/>
        <w:sz w:val="22"/>
        <w:szCs w:val="22"/>
        <w:spacing w:val="-61"/>
      </w:rPr>
      <w:t xml:space="preserve"> </w:t>
    </w:r>
    <w:r>
      <w:rPr>
        <w:rFonts w:ascii="SimSun" w:hAnsi="SimSun" w:eastAsia="SimSun" w:cs="SimSun"/>
        <w:sz w:val="22"/>
        <w:szCs w:val="22"/>
        <w:color w:val="3A269E"/>
        <w:spacing w:val="-25"/>
      </w:rPr>
      <w:t>·</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BB6F2D"/>
        <w:spacing w:val="-47"/>
      </w:rPr>
      <w:t>·69 ·</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9"/>
      <w:spacing w:line="231" w:lineRule="auto"/>
      <w:rPr>
        <w:rFonts w:ascii="SimSun" w:hAnsi="SimSun" w:eastAsia="SimSun" w:cs="SimSun"/>
        <w:sz w:val="22"/>
        <w:szCs w:val="22"/>
      </w:rPr>
    </w:pPr>
    <w:r>
      <w:rPr>
        <w:rFonts w:ascii="SimSun" w:hAnsi="SimSun" w:eastAsia="SimSun" w:cs="SimSun"/>
        <w:sz w:val="22"/>
        <w:szCs w:val="22"/>
        <w:spacing w:val="-27"/>
      </w:rPr>
      <w:t>·70</w:t>
    </w:r>
    <w:r>
      <w:rPr>
        <w:rFonts w:ascii="SimSun" w:hAnsi="SimSun" w:eastAsia="SimSun" w:cs="SimSun"/>
        <w:sz w:val="22"/>
        <w:szCs w:val="22"/>
        <w:spacing w:val="-32"/>
      </w:rPr>
      <w:t xml:space="preserve"> </w:t>
    </w:r>
    <w:r>
      <w:rPr>
        <w:rFonts w:ascii="SimSun" w:hAnsi="SimSun" w:eastAsia="SimSun" w:cs="SimSun"/>
        <w:sz w:val="22"/>
        <w:szCs w:val="22"/>
        <w:spacing w:val="-27"/>
      </w:rPr>
      <w:t>·</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20"/>
        <w:szCs w:val="20"/>
      </w:rPr>
    </w:pPr>
    <w:r>
      <w:rPr>
        <w:rFonts w:ascii="SimSun" w:hAnsi="SimSun" w:eastAsia="SimSun" w:cs="SimSun"/>
        <w:sz w:val="20"/>
        <w:szCs w:val="20"/>
        <w:color w:val="F43800"/>
        <w:spacing w:val="-36"/>
      </w:rPr>
      <w:t>·71 ·</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E8D31"/>
        <w:spacing w:val="-49"/>
      </w:rPr>
      <w:t>·73 ·</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9"/>
      <w:spacing w:line="231" w:lineRule="auto"/>
      <w:rPr>
        <w:rFonts w:ascii="SimSun" w:hAnsi="SimSun" w:eastAsia="SimSun" w:cs="SimSun"/>
        <w:sz w:val="22"/>
        <w:szCs w:val="22"/>
      </w:rPr>
    </w:pPr>
    <w:r>
      <w:rPr>
        <w:rFonts w:ascii="SimSun" w:hAnsi="SimSun" w:eastAsia="SimSun" w:cs="SimSun"/>
        <w:sz w:val="22"/>
        <w:szCs w:val="22"/>
        <w:spacing w:val="-29"/>
      </w:rPr>
      <w:t>·74</w:t>
    </w:r>
    <w:r>
      <w:rPr>
        <w:rFonts w:ascii="SimSun" w:hAnsi="SimSun" w:eastAsia="SimSun" w:cs="SimSun"/>
        <w:sz w:val="22"/>
        <w:szCs w:val="22"/>
        <w:spacing w:val="-33"/>
      </w:rPr>
      <w:t xml:space="preserve"> </w:t>
    </w:r>
    <w:r>
      <w:rPr>
        <w:rFonts w:ascii="SimSun" w:hAnsi="SimSun" w:eastAsia="SimSun" w:cs="SimSun"/>
        <w:sz w:val="22"/>
        <w:szCs w:val="22"/>
        <w:spacing w:val="-29"/>
      </w:rPr>
      <w:t>·</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19"/>
      <w:spacing w:line="222" w:lineRule="auto"/>
      <w:rPr>
        <w:rFonts w:ascii="SimSun" w:hAnsi="SimSun" w:eastAsia="SimSun" w:cs="SimSun"/>
        <w:sz w:val="14"/>
        <w:szCs w:val="14"/>
      </w:rPr>
    </w:pPr>
    <w:r>
      <w:rPr>
        <w:rFonts w:ascii="SimSun" w:hAnsi="SimSun" w:eastAsia="SimSun" w:cs="SimSun"/>
        <w:sz w:val="14"/>
        <w:szCs w:val="14"/>
        <w:color w:val="7C73A9"/>
        <w:spacing w:val="-18"/>
      </w:rPr>
      <w:t>·Ⅱ</w:t>
    </w:r>
    <w:r>
      <w:rPr>
        <w:rFonts w:ascii="SimSun" w:hAnsi="SimSun" w:eastAsia="SimSun" w:cs="SimSun"/>
        <w:sz w:val="14"/>
        <w:szCs w:val="14"/>
        <w:color w:val="7C73A9"/>
        <w:spacing w:val="-17"/>
      </w:rPr>
      <w:t xml:space="preserve"> </w:t>
    </w:r>
    <w:r>
      <w:rPr>
        <w:rFonts w:ascii="SimSun" w:hAnsi="SimSun" w:eastAsia="SimSun" w:cs="SimSun"/>
        <w:sz w:val="14"/>
        <w:szCs w:val="14"/>
        <w:color w:val="7C73A9"/>
        <w:spacing w:val="-18"/>
      </w:rPr>
      <w:t>·</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color w:val="DC6C17"/>
        <w:spacing w:val="-38"/>
      </w:rPr>
      <w:t>·75 ·</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49"/>
      <w:spacing w:line="231" w:lineRule="auto"/>
      <w:rPr>
        <w:rFonts w:ascii="SimSun" w:hAnsi="SimSun" w:eastAsia="SimSun" w:cs="SimSun"/>
        <w:sz w:val="22"/>
        <w:szCs w:val="22"/>
      </w:rPr>
    </w:pPr>
    <w:r>
      <w:rPr>
        <w:rFonts w:ascii="SimSun" w:hAnsi="SimSun" w:eastAsia="SimSun" w:cs="SimSun"/>
        <w:sz w:val="22"/>
        <w:szCs w:val="22"/>
        <w:color w:val="38259A"/>
        <w:spacing w:val="-31"/>
      </w:rPr>
      <w:t>·</w:t>
    </w:r>
    <w:r>
      <w:rPr>
        <w:rFonts w:ascii="SimSun" w:hAnsi="SimSun" w:eastAsia="SimSun" w:cs="SimSun"/>
        <w:sz w:val="22"/>
        <w:szCs w:val="22"/>
        <w:spacing w:val="-31"/>
      </w:rPr>
      <w:t>76</w:t>
    </w:r>
    <w:r>
      <w:rPr>
        <w:rFonts w:ascii="SimSun" w:hAnsi="SimSun" w:eastAsia="SimSun" w:cs="SimSun"/>
        <w:sz w:val="22"/>
        <w:szCs w:val="22"/>
        <w:spacing w:val="-26"/>
      </w:rPr>
      <w:t xml:space="preserve"> </w:t>
    </w:r>
    <w:r>
      <w:rPr>
        <w:rFonts w:ascii="SimSun" w:hAnsi="SimSun" w:eastAsia="SimSun" w:cs="SimSun"/>
        <w:sz w:val="22"/>
        <w:szCs w:val="22"/>
        <w:spacing w:val="-31"/>
      </w:rPr>
      <w:t>·</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7" w:lineRule="auto"/>
      <w:jc w:val="right"/>
      <w:rPr>
        <w:rFonts w:ascii="SimSun" w:hAnsi="SimSun" w:eastAsia="SimSun" w:cs="SimSun"/>
        <w:sz w:val="17"/>
        <w:szCs w:val="17"/>
      </w:rPr>
    </w:pPr>
    <w:r>
      <w:rPr>
        <w:rFonts w:ascii="SimSun" w:hAnsi="SimSun" w:eastAsia="SimSun" w:cs="SimSun"/>
        <w:sz w:val="17"/>
        <w:szCs w:val="17"/>
        <w:color w:val="F98B2B"/>
        <w:spacing w:val="-31"/>
      </w:rPr>
      <w:t>·77 ·</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0"/>
      <w:spacing w:line="231" w:lineRule="auto"/>
      <w:rPr>
        <w:rFonts w:ascii="SimSun" w:hAnsi="SimSun" w:eastAsia="SimSun" w:cs="SimSun"/>
        <w:sz w:val="22"/>
        <w:szCs w:val="22"/>
      </w:rPr>
    </w:pPr>
    <w:r>
      <w:rPr>
        <w:rFonts w:ascii="SimSun" w:hAnsi="SimSun" w:eastAsia="SimSun" w:cs="SimSun"/>
        <w:sz w:val="22"/>
        <w:szCs w:val="22"/>
        <w:spacing w:val="-30"/>
      </w:rPr>
      <w:t>·7</w:t>
    </w:r>
    <w:r>
      <w:rPr>
        <w:rFonts w:ascii="SimSun" w:hAnsi="SimSun" w:eastAsia="SimSun" w:cs="SimSun"/>
        <w:sz w:val="22"/>
        <w:szCs w:val="22"/>
        <w:color w:val="3B26A4"/>
        <w:spacing w:val="-30"/>
      </w:rPr>
      <w:t>8</w:t>
    </w:r>
    <w:r>
      <w:rPr>
        <w:rFonts w:ascii="SimSun" w:hAnsi="SimSun" w:eastAsia="SimSun" w:cs="SimSun"/>
        <w:sz w:val="22"/>
        <w:szCs w:val="22"/>
        <w:color w:val="3B26A4"/>
        <w:spacing w:val="-26"/>
      </w:rPr>
      <w:t xml:space="preserve"> </w:t>
    </w:r>
    <w:r>
      <w:rPr>
        <w:rFonts w:ascii="SimSun" w:hAnsi="SimSun" w:eastAsia="SimSun" w:cs="SimSun"/>
        <w:sz w:val="22"/>
        <w:szCs w:val="22"/>
        <w:color w:val="3B26A4"/>
        <w:spacing w:val="-30"/>
      </w:rPr>
      <w:t>·</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color w:val="E24B00"/>
        <w:spacing w:val="-38"/>
      </w:rPr>
      <w:t>·79 ·</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9"/>
      <w:spacing w:line="229" w:lineRule="auto"/>
      <w:rPr>
        <w:rFonts w:ascii="SimSun" w:hAnsi="SimSun" w:eastAsia="SimSun" w:cs="SimSun"/>
        <w:sz w:val="18"/>
        <w:szCs w:val="18"/>
      </w:rPr>
    </w:pPr>
    <w:r>
      <w:rPr>
        <w:rFonts w:ascii="SimSun" w:hAnsi="SimSun" w:eastAsia="SimSun" w:cs="SimSun"/>
        <w:sz w:val="18"/>
        <w:szCs w:val="18"/>
        <w:color w:val="8883A3"/>
        <w:spacing w:val="-18"/>
      </w:rPr>
      <w:t>·80</w:t>
    </w:r>
    <w:r>
      <w:rPr>
        <w:rFonts w:ascii="SimSun" w:hAnsi="SimSun" w:eastAsia="SimSun" w:cs="SimSun"/>
        <w:sz w:val="18"/>
        <w:szCs w:val="18"/>
        <w:color w:val="8883A3"/>
        <w:spacing w:val="-19"/>
      </w:rPr>
      <w:t xml:space="preserve"> </w:t>
    </w:r>
    <w:r>
      <w:rPr>
        <w:rFonts w:ascii="SimSun" w:hAnsi="SimSun" w:eastAsia="SimSun" w:cs="SimSun"/>
        <w:sz w:val="18"/>
        <w:szCs w:val="18"/>
        <w:color w:val="8883A3"/>
        <w:spacing w:val="-18"/>
      </w:rPr>
      <w:t>·</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F76223"/>
        <w:spacing w:val="-54"/>
      </w:rPr>
      <w:t>·81 ·</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9"/>
      <w:spacing w:line="229" w:lineRule="auto"/>
      <w:rPr>
        <w:rFonts w:ascii="SimSun" w:hAnsi="SimSun" w:eastAsia="SimSun" w:cs="SimSun"/>
        <w:sz w:val="19"/>
        <w:szCs w:val="19"/>
      </w:rPr>
    </w:pPr>
    <w:r>
      <w:rPr>
        <w:rFonts w:ascii="SimSun" w:hAnsi="SimSun" w:eastAsia="SimSun" w:cs="SimSun"/>
        <w:sz w:val="19"/>
        <w:szCs w:val="19"/>
        <w:spacing w:val="-19"/>
      </w:rPr>
      <w:t>·82</w:t>
    </w:r>
    <w:r>
      <w:rPr>
        <w:rFonts w:ascii="SimSun" w:hAnsi="SimSun" w:eastAsia="SimSun" w:cs="SimSun"/>
        <w:sz w:val="19"/>
        <w:szCs w:val="19"/>
        <w:spacing w:val="-21"/>
      </w:rPr>
      <w:t xml:space="preserve"> </w:t>
    </w:r>
    <w:r>
      <w:rPr>
        <w:rFonts w:ascii="SimSun" w:hAnsi="SimSun" w:eastAsia="SimSun" w:cs="SimSun"/>
        <w:sz w:val="19"/>
        <w:szCs w:val="19"/>
        <w:spacing w:val="-19"/>
      </w:rPr>
      <w:t>·</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17"/>
        <w:szCs w:val="17"/>
      </w:rPr>
    </w:pPr>
    <w:r>
      <w:rPr>
        <w:rFonts w:ascii="SimSun" w:hAnsi="SimSun" w:eastAsia="SimSun" w:cs="SimSun"/>
        <w:sz w:val="17"/>
        <w:szCs w:val="17"/>
        <w:color w:val="DDAD2A"/>
        <w:spacing w:val="-18"/>
      </w:rPr>
      <w:t>*83</w:t>
    </w:r>
    <w:r>
      <w:rPr>
        <w:rFonts w:ascii="SimSun" w:hAnsi="SimSun" w:eastAsia="SimSun" w:cs="SimSun"/>
        <w:sz w:val="17"/>
        <w:szCs w:val="17"/>
        <w:color w:val="DDAD2A"/>
        <w:spacing w:val="-20"/>
      </w:rPr>
      <w:t xml:space="preserve"> </w:t>
    </w:r>
    <w:r>
      <w:rPr>
        <w:rFonts w:ascii="SimSun" w:hAnsi="SimSun" w:eastAsia="SimSun" w:cs="SimSun"/>
        <w:sz w:val="17"/>
        <w:szCs w:val="17"/>
        <w:color w:val="DDAD2A"/>
        <w:spacing w:val="-18"/>
      </w:rPr>
      <w:t>·</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49"/>
      <w:spacing w:line="231" w:lineRule="auto"/>
      <w:rPr>
        <w:rFonts w:ascii="SimSun" w:hAnsi="SimSun" w:eastAsia="SimSun" w:cs="SimSun"/>
        <w:sz w:val="22"/>
        <w:szCs w:val="22"/>
      </w:rPr>
    </w:pPr>
    <w:r>
      <w:rPr>
        <w:rFonts w:ascii="SimSun" w:hAnsi="SimSun" w:eastAsia="SimSun" w:cs="SimSun"/>
        <w:sz w:val="22"/>
        <w:szCs w:val="22"/>
        <w:color w:val="38249D"/>
        <w:spacing w:val="-28"/>
      </w:rPr>
      <w:t>·</w:t>
    </w:r>
    <w:r>
      <w:rPr>
        <w:rFonts w:ascii="SimSun" w:hAnsi="SimSun" w:eastAsia="SimSun" w:cs="SimSun"/>
        <w:sz w:val="22"/>
        <w:szCs w:val="22"/>
        <w:spacing w:val="-28"/>
      </w:rPr>
      <w:t>8</w:t>
    </w:r>
    <w:r>
      <w:rPr>
        <w:rFonts w:ascii="SimSun" w:hAnsi="SimSun" w:eastAsia="SimSun" w:cs="SimSun"/>
        <w:sz w:val="22"/>
        <w:szCs w:val="22"/>
        <w:color w:val="38249D"/>
        <w:spacing w:val="-28"/>
      </w:rPr>
      <w:t>4</w:t>
    </w:r>
    <w:r>
      <w:rPr>
        <w:rFonts w:ascii="SimSun" w:hAnsi="SimSun" w:eastAsia="SimSun" w:cs="SimSun"/>
        <w:sz w:val="22"/>
        <w:szCs w:val="22"/>
        <w:color w:val="38249D"/>
        <w:spacing w:val="-35"/>
      </w:rPr>
      <w:t xml:space="preserve"> </w:t>
    </w:r>
    <w:r>
      <w:rPr>
        <w:rFonts w:ascii="SimSun" w:hAnsi="SimSun" w:eastAsia="SimSun" w:cs="SimSun"/>
        <w:sz w:val="22"/>
        <w:szCs w:val="22"/>
        <w:color w:val="38249D"/>
        <w:spacing w:val="-28"/>
      </w:rPr>
      <w:t>·</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line="170" w:lineRule="auto"/>
      <w:rPr>
        <w:rFonts w:ascii="Times New Roman" w:hAnsi="Times New Roman" w:eastAsia="Times New Roman" w:cs="Times New Roman"/>
        <w:sz w:val="14"/>
        <w:szCs w:val="14"/>
      </w:rPr>
    </w:pPr>
    <w:r>
      <w:rPr>
        <w:rFonts w:ascii="Times New Roman" w:hAnsi="Times New Roman" w:eastAsia="Times New Roman" w:cs="Times New Roman"/>
        <w:sz w:val="14"/>
        <w:szCs w:val="14"/>
        <w:b/>
        <w:bCs/>
        <w:spacing w:val="-3"/>
      </w:rPr>
      <w:t>·III</w:t>
    </w:r>
    <w:r>
      <w:rPr>
        <w:rFonts w:ascii="Times New Roman" w:hAnsi="Times New Roman" w:eastAsia="Times New Roman" w:cs="Times New Roman"/>
        <w:sz w:val="14"/>
        <w:szCs w:val="14"/>
        <w:b/>
        <w:bCs/>
        <w:spacing w:val="-21"/>
      </w:rPr>
      <w:t xml:space="preserve"> </w:t>
    </w:r>
    <w:r>
      <w:rPr>
        <w:rFonts w:ascii="Times New Roman" w:hAnsi="Times New Roman" w:eastAsia="Times New Roman" w:cs="Times New Roman"/>
        <w:sz w:val="14"/>
        <w:szCs w:val="14"/>
        <w:b/>
        <w:bCs/>
        <w:spacing w:val="-3"/>
      </w:rPr>
      <w:t>·</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E35518"/>
        <w:spacing w:val="-49"/>
      </w:rPr>
      <w:t>·85 ·</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0"/>
      <w:spacing w:line="231" w:lineRule="auto"/>
      <w:rPr>
        <w:rFonts w:ascii="SimSun" w:hAnsi="SimSun" w:eastAsia="SimSun" w:cs="SimSun"/>
        <w:sz w:val="22"/>
        <w:szCs w:val="22"/>
      </w:rPr>
    </w:pPr>
    <w:r>
      <w:rPr>
        <w:rFonts w:ascii="SimSun" w:hAnsi="SimSun" w:eastAsia="SimSun" w:cs="SimSun"/>
        <w:sz w:val="22"/>
        <w:szCs w:val="22"/>
        <w:spacing w:val="-29"/>
      </w:rPr>
      <w:t>·86</w:t>
    </w:r>
    <w:r>
      <w:rPr>
        <w:rFonts w:ascii="SimSun" w:hAnsi="SimSun" w:eastAsia="SimSun" w:cs="SimSun"/>
        <w:sz w:val="22"/>
        <w:szCs w:val="22"/>
        <w:spacing w:val="-33"/>
      </w:rPr>
      <w:t xml:space="preserve"> </w:t>
    </w:r>
    <w:r>
      <w:rPr>
        <w:rFonts w:ascii="SimSun" w:hAnsi="SimSun" w:eastAsia="SimSun" w:cs="SimSun"/>
        <w:sz w:val="22"/>
        <w:szCs w:val="22"/>
        <w:spacing w:val="-29"/>
      </w:rPr>
      <w:t>·</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15D05"/>
        <w:spacing w:val="-51"/>
      </w:rPr>
      <w:t>·87 ·</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0"/>
      <w:spacing w:line="231" w:lineRule="auto"/>
      <w:rPr>
        <w:rFonts w:ascii="SimSun" w:hAnsi="SimSun" w:eastAsia="SimSun" w:cs="SimSun"/>
        <w:sz w:val="22"/>
        <w:szCs w:val="22"/>
      </w:rPr>
    </w:pPr>
    <w:r>
      <w:rPr>
        <w:rFonts w:ascii="SimSun" w:hAnsi="SimSun" w:eastAsia="SimSun" w:cs="SimSun"/>
        <w:sz w:val="22"/>
        <w:szCs w:val="22"/>
        <w:color w:val="4B417B"/>
        <w:spacing w:val="-27"/>
      </w:rPr>
      <w:t>·88</w:t>
    </w:r>
    <w:r>
      <w:rPr>
        <w:rFonts w:ascii="SimSun" w:hAnsi="SimSun" w:eastAsia="SimSun" w:cs="SimSun"/>
        <w:sz w:val="22"/>
        <w:szCs w:val="22"/>
        <w:color w:val="4B417B"/>
        <w:spacing w:val="-32"/>
      </w:rPr>
      <w:t xml:space="preserve"> </w:t>
    </w:r>
    <w:r>
      <w:rPr>
        <w:rFonts w:ascii="SimSun" w:hAnsi="SimSun" w:eastAsia="SimSun" w:cs="SimSun"/>
        <w:sz w:val="22"/>
        <w:szCs w:val="22"/>
        <w:color w:val="4B417B"/>
        <w:spacing w:val="-27"/>
      </w:rPr>
      <w:t>·</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19"/>
        <w:szCs w:val="19"/>
      </w:rPr>
    </w:pPr>
    <w:r>
      <w:rPr>
        <w:rFonts w:ascii="SimSun" w:hAnsi="SimSun" w:eastAsia="SimSun" w:cs="SimSun"/>
        <w:sz w:val="19"/>
        <w:szCs w:val="19"/>
        <w:color w:val="F06000"/>
        <w:spacing w:val="-34"/>
      </w:rPr>
      <w:t>·89 ·</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60"/>
      <w:spacing w:line="231" w:lineRule="auto"/>
      <w:rPr>
        <w:rFonts w:ascii="SimSun" w:hAnsi="SimSun" w:eastAsia="SimSun" w:cs="SimSun"/>
        <w:sz w:val="22"/>
        <w:szCs w:val="22"/>
      </w:rPr>
    </w:pPr>
    <w:r>
      <w:rPr>
        <w:rFonts w:ascii="SimSun" w:hAnsi="SimSun" w:eastAsia="SimSun" w:cs="SimSun"/>
        <w:sz w:val="22"/>
        <w:szCs w:val="22"/>
        <w:spacing w:val="-31"/>
      </w:rPr>
      <w:t>·90</w:t>
    </w:r>
    <w:r>
      <w:rPr>
        <w:rFonts w:ascii="SimSun" w:hAnsi="SimSun" w:eastAsia="SimSun" w:cs="SimSun"/>
        <w:sz w:val="22"/>
        <w:szCs w:val="22"/>
        <w:spacing w:val="-34"/>
      </w:rPr>
      <w:t xml:space="preserve"> </w:t>
    </w:r>
    <w:r>
      <w:rPr>
        <w:rFonts w:ascii="SimSun" w:hAnsi="SimSun" w:eastAsia="SimSun" w:cs="SimSun"/>
        <w:sz w:val="22"/>
        <w:szCs w:val="22"/>
        <w:spacing w:val="-31"/>
      </w:rPr>
      <w:t>·</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color w:val="D76813"/>
        <w:spacing w:val="-38"/>
      </w:rPr>
      <w:t>·91 ·</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30"/>
      <w:spacing w:line="227" w:lineRule="auto"/>
      <w:rPr>
        <w:rFonts w:ascii="SimSun" w:hAnsi="SimSun" w:eastAsia="SimSun" w:cs="SimSun"/>
        <w:sz w:val="16"/>
        <w:szCs w:val="16"/>
      </w:rPr>
    </w:pPr>
    <w:r>
      <w:rPr>
        <w:rFonts w:ascii="SimSun" w:hAnsi="SimSun" w:eastAsia="SimSun" w:cs="SimSun"/>
        <w:sz w:val="16"/>
        <w:szCs w:val="16"/>
        <w:spacing w:val="-16"/>
      </w:rPr>
      <w:t>·92</w:t>
    </w:r>
    <w:r>
      <w:rPr>
        <w:rFonts w:ascii="SimSun" w:hAnsi="SimSun" w:eastAsia="SimSun" w:cs="SimSun"/>
        <w:sz w:val="16"/>
        <w:szCs w:val="16"/>
        <w:spacing w:val="-17"/>
      </w:rPr>
      <w:t xml:space="preserve"> </w:t>
    </w:r>
    <w:r>
      <w:rPr>
        <w:rFonts w:ascii="SimSun" w:hAnsi="SimSun" w:eastAsia="SimSun" w:cs="SimSun"/>
        <w:sz w:val="16"/>
        <w:szCs w:val="16"/>
        <w:spacing w:val="-16"/>
      </w:rPr>
      <w:t>·</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color w:val="D5570F"/>
        <w:spacing w:val="-54"/>
      </w:rPr>
      <w:t>·93 ·</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9"/>
      <w:spacing w:line="231" w:lineRule="auto"/>
      <w:rPr>
        <w:rFonts w:ascii="SimSun" w:hAnsi="SimSun" w:eastAsia="SimSun" w:cs="SimSun"/>
        <w:sz w:val="22"/>
        <w:szCs w:val="22"/>
      </w:rPr>
    </w:pPr>
    <w:r>
      <w:rPr>
        <w:rFonts w:ascii="SimSun" w:hAnsi="SimSun" w:eastAsia="SimSun" w:cs="SimSun"/>
        <w:sz w:val="22"/>
        <w:szCs w:val="22"/>
        <w:color w:val="928BB6"/>
        <w:spacing w:val="-27"/>
      </w:rPr>
      <w:t>·94</w:t>
    </w:r>
    <w:r>
      <w:rPr>
        <w:rFonts w:ascii="SimSun" w:hAnsi="SimSun" w:eastAsia="SimSun" w:cs="SimSun"/>
        <w:sz w:val="22"/>
        <w:szCs w:val="22"/>
        <w:color w:val="928BB6"/>
        <w:spacing w:val="-32"/>
      </w:rPr>
      <w:t xml:space="preserve"> </w:t>
    </w:r>
    <w:r>
      <w:rPr>
        <w:rFonts w:ascii="SimSun" w:hAnsi="SimSun" w:eastAsia="SimSun" w:cs="SimSun"/>
        <w:sz w:val="22"/>
        <w:szCs w:val="22"/>
        <w:color w:val="928BB6"/>
        <w:spacing w:val="-27"/>
      </w:rPr>
      <w:t>·</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16"/>
      <w:szCs w:val="16"/>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45.xml"/><Relationship Id="rId98" Type="http://schemas.openxmlformats.org/officeDocument/2006/relationships/footer" Target="footer44.xml"/><Relationship Id="rId97" Type="http://schemas.openxmlformats.org/officeDocument/2006/relationships/image" Target="media/image51.jpeg"/><Relationship Id="rId96" Type="http://schemas.openxmlformats.org/officeDocument/2006/relationships/image" Target="media/image50.jpeg"/><Relationship Id="rId95" Type="http://schemas.openxmlformats.org/officeDocument/2006/relationships/image" Target="media/image49.jpeg"/><Relationship Id="rId94" Type="http://schemas.openxmlformats.org/officeDocument/2006/relationships/footer" Target="footer43.xml"/><Relationship Id="rId93" Type="http://schemas.openxmlformats.org/officeDocument/2006/relationships/image" Target="media/image48.jpeg"/><Relationship Id="rId92" Type="http://schemas.openxmlformats.org/officeDocument/2006/relationships/image" Target="media/image47.jpeg"/><Relationship Id="rId91" Type="http://schemas.openxmlformats.org/officeDocument/2006/relationships/footer" Target="footer42.xml"/><Relationship Id="rId90" Type="http://schemas.openxmlformats.org/officeDocument/2006/relationships/footer" Target="footer41.xml"/><Relationship Id="rId9" Type="http://schemas.openxmlformats.org/officeDocument/2006/relationships/footer" Target="footer1.xml"/><Relationship Id="rId89" Type="http://schemas.openxmlformats.org/officeDocument/2006/relationships/image" Target="media/image46.jpeg"/><Relationship Id="rId88" Type="http://schemas.openxmlformats.org/officeDocument/2006/relationships/footer" Target="footer40.xml"/><Relationship Id="rId87" Type="http://schemas.openxmlformats.org/officeDocument/2006/relationships/footer" Target="footer39.xml"/><Relationship Id="rId86" Type="http://schemas.openxmlformats.org/officeDocument/2006/relationships/image" Target="media/image45.jpeg"/><Relationship Id="rId85" Type="http://schemas.openxmlformats.org/officeDocument/2006/relationships/footer" Target="footer38.xml"/><Relationship Id="rId84" Type="http://schemas.openxmlformats.org/officeDocument/2006/relationships/footer" Target="footer37.xml"/><Relationship Id="rId83" Type="http://schemas.openxmlformats.org/officeDocument/2006/relationships/image" Target="media/image44.jpeg"/><Relationship Id="rId82" Type="http://schemas.openxmlformats.org/officeDocument/2006/relationships/footer" Target="footer36.xml"/><Relationship Id="rId81" Type="http://schemas.openxmlformats.org/officeDocument/2006/relationships/footer" Target="footer35.xml"/><Relationship Id="rId80" Type="http://schemas.openxmlformats.org/officeDocument/2006/relationships/image" Target="media/image43.jpeg"/><Relationship Id="rId8" Type="http://schemas.openxmlformats.org/officeDocument/2006/relationships/hyperlink" Target="https://www.ptpress.com.cn" TargetMode="External"/><Relationship Id="rId79" Type="http://schemas.openxmlformats.org/officeDocument/2006/relationships/footer" Target="footer34.xml"/><Relationship Id="rId78" Type="http://schemas.openxmlformats.org/officeDocument/2006/relationships/image" Target="media/image42.jpeg"/><Relationship Id="rId77" Type="http://schemas.openxmlformats.org/officeDocument/2006/relationships/image" Target="media/image41.jpeg"/><Relationship Id="rId76" Type="http://schemas.openxmlformats.org/officeDocument/2006/relationships/footer" Target="footer33.xml"/><Relationship Id="rId75" Type="http://schemas.openxmlformats.org/officeDocument/2006/relationships/image" Target="media/image40.jpeg"/><Relationship Id="rId744" Type="http://schemas.openxmlformats.org/officeDocument/2006/relationships/fontTable" Target="fontTable.xml"/><Relationship Id="rId743" Type="http://schemas.openxmlformats.org/officeDocument/2006/relationships/styles" Target="styles.xml"/><Relationship Id="rId742" Type="http://schemas.openxmlformats.org/officeDocument/2006/relationships/settings" Target="settings.xml"/><Relationship Id="rId741" Type="http://schemas.openxmlformats.org/officeDocument/2006/relationships/image" Target="media/image440.jpeg"/><Relationship Id="rId740" Type="http://schemas.openxmlformats.org/officeDocument/2006/relationships/image" Target="media/image439.png"/><Relationship Id="rId74" Type="http://schemas.openxmlformats.org/officeDocument/2006/relationships/footer" Target="footer32.xml"/><Relationship Id="rId739" Type="http://schemas.openxmlformats.org/officeDocument/2006/relationships/image" Target="media/image438.jpeg"/><Relationship Id="rId738" Type="http://schemas.openxmlformats.org/officeDocument/2006/relationships/footer" Target="footer298.xml"/><Relationship Id="rId737" Type="http://schemas.openxmlformats.org/officeDocument/2006/relationships/footer" Target="footer297.xml"/><Relationship Id="rId736" Type="http://schemas.openxmlformats.org/officeDocument/2006/relationships/image" Target="media/image437.jpeg"/><Relationship Id="rId735" Type="http://schemas.openxmlformats.org/officeDocument/2006/relationships/footer" Target="footer296.xml"/><Relationship Id="rId734" Type="http://schemas.openxmlformats.org/officeDocument/2006/relationships/footer" Target="footer295.xml"/><Relationship Id="rId733" Type="http://schemas.openxmlformats.org/officeDocument/2006/relationships/image" Target="media/image436.jpeg"/><Relationship Id="rId732" Type="http://schemas.openxmlformats.org/officeDocument/2006/relationships/footer" Target="footer294.xml"/><Relationship Id="rId731" Type="http://schemas.openxmlformats.org/officeDocument/2006/relationships/footer" Target="footer293.xml"/><Relationship Id="rId730" Type="http://schemas.openxmlformats.org/officeDocument/2006/relationships/image" Target="media/image435.jpeg"/><Relationship Id="rId73" Type="http://schemas.openxmlformats.org/officeDocument/2006/relationships/footer" Target="footer31.xml"/><Relationship Id="rId729" Type="http://schemas.openxmlformats.org/officeDocument/2006/relationships/footer" Target="footer292.xml"/><Relationship Id="rId728" Type="http://schemas.openxmlformats.org/officeDocument/2006/relationships/footer" Target="footer291.xml"/><Relationship Id="rId727" Type="http://schemas.openxmlformats.org/officeDocument/2006/relationships/image" Target="media/image434.jpeg"/><Relationship Id="rId726" Type="http://schemas.openxmlformats.org/officeDocument/2006/relationships/footer" Target="footer290.xml"/><Relationship Id="rId725" Type="http://schemas.openxmlformats.org/officeDocument/2006/relationships/footer" Target="footer289.xml"/><Relationship Id="rId724" Type="http://schemas.openxmlformats.org/officeDocument/2006/relationships/footer" Target="footer288.xml"/><Relationship Id="rId723" Type="http://schemas.openxmlformats.org/officeDocument/2006/relationships/footer" Target="footer287.xml"/><Relationship Id="rId722" Type="http://schemas.openxmlformats.org/officeDocument/2006/relationships/image" Target="media/image433.jpeg"/><Relationship Id="rId721" Type="http://schemas.openxmlformats.org/officeDocument/2006/relationships/footer" Target="footer286.xml"/><Relationship Id="rId720" Type="http://schemas.openxmlformats.org/officeDocument/2006/relationships/footer" Target="footer285.xml"/><Relationship Id="rId72" Type="http://schemas.openxmlformats.org/officeDocument/2006/relationships/image" Target="media/image39.jpeg"/><Relationship Id="rId719" Type="http://schemas.openxmlformats.org/officeDocument/2006/relationships/image" Target="media/image432.jpeg"/><Relationship Id="rId718" Type="http://schemas.openxmlformats.org/officeDocument/2006/relationships/footer" Target="footer284.xml"/><Relationship Id="rId717" Type="http://schemas.openxmlformats.org/officeDocument/2006/relationships/footer" Target="footer283.xml"/><Relationship Id="rId716" Type="http://schemas.openxmlformats.org/officeDocument/2006/relationships/image" Target="media/image431.jpeg"/><Relationship Id="rId715" Type="http://schemas.openxmlformats.org/officeDocument/2006/relationships/footer" Target="footer282.xml"/><Relationship Id="rId714" Type="http://schemas.openxmlformats.org/officeDocument/2006/relationships/footer" Target="footer281.xml"/><Relationship Id="rId713" Type="http://schemas.openxmlformats.org/officeDocument/2006/relationships/image" Target="media/image430.jpeg"/><Relationship Id="rId712" Type="http://schemas.openxmlformats.org/officeDocument/2006/relationships/footer" Target="footer280.xml"/><Relationship Id="rId711" Type="http://schemas.openxmlformats.org/officeDocument/2006/relationships/footer" Target="footer279.xml"/><Relationship Id="rId710" Type="http://schemas.openxmlformats.org/officeDocument/2006/relationships/image" Target="media/image429.jpeg"/><Relationship Id="rId71" Type="http://schemas.openxmlformats.org/officeDocument/2006/relationships/footer" Target="footer30.xml"/><Relationship Id="rId709" Type="http://schemas.openxmlformats.org/officeDocument/2006/relationships/footer" Target="footer278.xml"/><Relationship Id="rId708" Type="http://schemas.openxmlformats.org/officeDocument/2006/relationships/footer" Target="footer277.xml"/><Relationship Id="rId707" Type="http://schemas.openxmlformats.org/officeDocument/2006/relationships/image" Target="media/image428.jpeg"/><Relationship Id="rId706" Type="http://schemas.openxmlformats.org/officeDocument/2006/relationships/footer" Target="footer276.xml"/><Relationship Id="rId705" Type="http://schemas.openxmlformats.org/officeDocument/2006/relationships/image" Target="media/image427.jpeg"/><Relationship Id="rId704" Type="http://schemas.openxmlformats.org/officeDocument/2006/relationships/footer" Target="footer275.xml"/><Relationship Id="rId703" Type="http://schemas.openxmlformats.org/officeDocument/2006/relationships/image" Target="media/image426.jpeg"/><Relationship Id="rId702" Type="http://schemas.openxmlformats.org/officeDocument/2006/relationships/image" Target="media/image425.jpeg"/><Relationship Id="rId701" Type="http://schemas.openxmlformats.org/officeDocument/2006/relationships/footer" Target="footer274.xml"/><Relationship Id="rId700" Type="http://schemas.openxmlformats.org/officeDocument/2006/relationships/footer" Target="footer273.xml"/><Relationship Id="rId70" Type="http://schemas.openxmlformats.org/officeDocument/2006/relationships/image" Target="media/image38.jpeg"/><Relationship Id="rId7" Type="http://schemas.openxmlformats.org/officeDocument/2006/relationships/image" Target="media/image5.jpeg"/><Relationship Id="rId699" Type="http://schemas.openxmlformats.org/officeDocument/2006/relationships/image" Target="media/image424.jpeg"/><Relationship Id="rId698" Type="http://schemas.openxmlformats.org/officeDocument/2006/relationships/footer" Target="footer272.xml"/><Relationship Id="rId697" Type="http://schemas.openxmlformats.org/officeDocument/2006/relationships/image" Target="media/image423.jpeg"/><Relationship Id="rId696" Type="http://schemas.openxmlformats.org/officeDocument/2006/relationships/image" Target="media/image422.jpeg"/><Relationship Id="rId695" Type="http://schemas.openxmlformats.org/officeDocument/2006/relationships/footer" Target="footer271.xml"/><Relationship Id="rId694" Type="http://schemas.openxmlformats.org/officeDocument/2006/relationships/image" Target="media/image421.jpeg"/><Relationship Id="rId693" Type="http://schemas.openxmlformats.org/officeDocument/2006/relationships/footer" Target="footer270.xml"/><Relationship Id="rId692" Type="http://schemas.openxmlformats.org/officeDocument/2006/relationships/footer" Target="footer269.xml"/><Relationship Id="rId691" Type="http://schemas.openxmlformats.org/officeDocument/2006/relationships/image" Target="media/image420.jpeg"/><Relationship Id="rId690" Type="http://schemas.openxmlformats.org/officeDocument/2006/relationships/footer" Target="footer268.xml"/><Relationship Id="rId69" Type="http://schemas.openxmlformats.org/officeDocument/2006/relationships/footer" Target="footer29.xml"/><Relationship Id="rId689" Type="http://schemas.openxmlformats.org/officeDocument/2006/relationships/footer" Target="footer267.xml"/><Relationship Id="rId688" Type="http://schemas.openxmlformats.org/officeDocument/2006/relationships/image" Target="media/image419.jpeg"/><Relationship Id="rId687" Type="http://schemas.openxmlformats.org/officeDocument/2006/relationships/footer" Target="footer266.xml"/><Relationship Id="rId686" Type="http://schemas.openxmlformats.org/officeDocument/2006/relationships/footer" Target="footer265.xml"/><Relationship Id="rId685" Type="http://schemas.openxmlformats.org/officeDocument/2006/relationships/image" Target="media/image418.png"/><Relationship Id="rId684" Type="http://schemas.openxmlformats.org/officeDocument/2006/relationships/image" Target="media/image417.jpeg"/><Relationship Id="rId683" Type="http://schemas.openxmlformats.org/officeDocument/2006/relationships/image" Target="media/image416.jpeg"/><Relationship Id="rId682" Type="http://schemas.openxmlformats.org/officeDocument/2006/relationships/footer" Target="footer264.xml"/><Relationship Id="rId681" Type="http://schemas.openxmlformats.org/officeDocument/2006/relationships/image" Target="media/image415.jpeg"/><Relationship Id="rId680" Type="http://schemas.openxmlformats.org/officeDocument/2006/relationships/footer" Target="footer263.xml"/><Relationship Id="rId68" Type="http://schemas.openxmlformats.org/officeDocument/2006/relationships/image" Target="media/image37.jpeg"/><Relationship Id="rId679" Type="http://schemas.openxmlformats.org/officeDocument/2006/relationships/image" Target="media/image414.jpeg"/><Relationship Id="rId678" Type="http://schemas.openxmlformats.org/officeDocument/2006/relationships/footer" Target="footer262.xml"/><Relationship Id="rId677" Type="http://schemas.openxmlformats.org/officeDocument/2006/relationships/footer" Target="footer261.xml"/><Relationship Id="rId676" Type="http://schemas.openxmlformats.org/officeDocument/2006/relationships/image" Target="media/image413.jpeg"/><Relationship Id="rId675" Type="http://schemas.openxmlformats.org/officeDocument/2006/relationships/footer" Target="footer260.xml"/><Relationship Id="rId674" Type="http://schemas.openxmlformats.org/officeDocument/2006/relationships/footer" Target="footer259.xml"/><Relationship Id="rId673" Type="http://schemas.openxmlformats.org/officeDocument/2006/relationships/image" Target="media/image412.jpeg"/><Relationship Id="rId672" Type="http://schemas.openxmlformats.org/officeDocument/2006/relationships/footer" Target="footer258.xml"/><Relationship Id="rId671" Type="http://schemas.openxmlformats.org/officeDocument/2006/relationships/image" Target="media/image411.jpeg"/><Relationship Id="rId670" Type="http://schemas.openxmlformats.org/officeDocument/2006/relationships/footer" Target="footer257.xml"/><Relationship Id="rId67" Type="http://schemas.openxmlformats.org/officeDocument/2006/relationships/footer" Target="footer28.xml"/><Relationship Id="rId669" Type="http://schemas.openxmlformats.org/officeDocument/2006/relationships/image" Target="media/image410.jpeg"/><Relationship Id="rId668" Type="http://schemas.openxmlformats.org/officeDocument/2006/relationships/footer" Target="footer256.xml"/><Relationship Id="rId667" Type="http://schemas.openxmlformats.org/officeDocument/2006/relationships/image" Target="media/image409.jpeg"/><Relationship Id="rId666" Type="http://schemas.openxmlformats.org/officeDocument/2006/relationships/footer" Target="footer255.xml"/><Relationship Id="rId665" Type="http://schemas.openxmlformats.org/officeDocument/2006/relationships/image" Target="media/image408.jpeg"/><Relationship Id="rId664" Type="http://schemas.openxmlformats.org/officeDocument/2006/relationships/footer" Target="footer254.xml"/><Relationship Id="rId663" Type="http://schemas.openxmlformats.org/officeDocument/2006/relationships/footer" Target="footer253.xml"/><Relationship Id="rId662" Type="http://schemas.openxmlformats.org/officeDocument/2006/relationships/footer" Target="footer252.xml"/><Relationship Id="rId661" Type="http://schemas.openxmlformats.org/officeDocument/2006/relationships/footer" Target="footer251.xml"/><Relationship Id="rId660" Type="http://schemas.openxmlformats.org/officeDocument/2006/relationships/image" Target="media/image407.jpeg"/><Relationship Id="rId66" Type="http://schemas.openxmlformats.org/officeDocument/2006/relationships/footer" Target="footer27.xml"/><Relationship Id="rId659" Type="http://schemas.openxmlformats.org/officeDocument/2006/relationships/footer" Target="footer250.xml"/><Relationship Id="rId658" Type="http://schemas.openxmlformats.org/officeDocument/2006/relationships/footer" Target="footer249.xml"/><Relationship Id="rId657" Type="http://schemas.openxmlformats.org/officeDocument/2006/relationships/image" Target="media/image406.jpeg"/><Relationship Id="rId656" Type="http://schemas.openxmlformats.org/officeDocument/2006/relationships/footer" Target="footer248.xml"/><Relationship Id="rId655" Type="http://schemas.openxmlformats.org/officeDocument/2006/relationships/footer" Target="footer247.xml"/><Relationship Id="rId654" Type="http://schemas.openxmlformats.org/officeDocument/2006/relationships/footer" Target="footer246.xml"/><Relationship Id="rId653" Type="http://schemas.openxmlformats.org/officeDocument/2006/relationships/image" Target="media/image405.jpeg"/><Relationship Id="rId652" Type="http://schemas.openxmlformats.org/officeDocument/2006/relationships/image" Target="media/image404.jpeg"/><Relationship Id="rId651" Type="http://schemas.openxmlformats.org/officeDocument/2006/relationships/footer" Target="footer245.xml"/><Relationship Id="rId650" Type="http://schemas.openxmlformats.org/officeDocument/2006/relationships/image" Target="media/image403.jpeg"/><Relationship Id="rId65" Type="http://schemas.openxmlformats.org/officeDocument/2006/relationships/image" Target="media/image36.jpeg"/><Relationship Id="rId649" Type="http://schemas.openxmlformats.org/officeDocument/2006/relationships/footer" Target="footer244.xml"/><Relationship Id="rId648" Type="http://schemas.openxmlformats.org/officeDocument/2006/relationships/footer" Target="footer243.xml"/><Relationship Id="rId647" Type="http://schemas.openxmlformats.org/officeDocument/2006/relationships/image" Target="media/image402.jpeg"/><Relationship Id="rId646" Type="http://schemas.openxmlformats.org/officeDocument/2006/relationships/image" Target="media/image401.jpeg"/><Relationship Id="rId645" Type="http://schemas.openxmlformats.org/officeDocument/2006/relationships/image" Target="media/image400.jpeg"/><Relationship Id="rId644" Type="http://schemas.openxmlformats.org/officeDocument/2006/relationships/footer" Target="footer242.xml"/><Relationship Id="rId643" Type="http://schemas.openxmlformats.org/officeDocument/2006/relationships/image" Target="media/image399.jpeg"/><Relationship Id="rId642" Type="http://schemas.openxmlformats.org/officeDocument/2006/relationships/footer" Target="footer241.xml"/><Relationship Id="rId641" Type="http://schemas.openxmlformats.org/officeDocument/2006/relationships/image" Target="media/image398.jpeg"/><Relationship Id="rId640" Type="http://schemas.openxmlformats.org/officeDocument/2006/relationships/footer" Target="footer240.xml"/><Relationship Id="rId64" Type="http://schemas.openxmlformats.org/officeDocument/2006/relationships/footer" Target="footer26.xml"/><Relationship Id="rId639" Type="http://schemas.openxmlformats.org/officeDocument/2006/relationships/image" Target="media/image397.jpeg"/><Relationship Id="rId638" Type="http://schemas.openxmlformats.org/officeDocument/2006/relationships/footer" Target="footer239.xml"/><Relationship Id="rId637" Type="http://schemas.openxmlformats.org/officeDocument/2006/relationships/image" Target="media/image396.jpeg"/><Relationship Id="rId636" Type="http://schemas.openxmlformats.org/officeDocument/2006/relationships/image" Target="media/image395.jpeg"/><Relationship Id="rId635" Type="http://schemas.openxmlformats.org/officeDocument/2006/relationships/image" Target="media/image394.jpeg"/><Relationship Id="rId634" Type="http://schemas.openxmlformats.org/officeDocument/2006/relationships/image" Target="media/image393.jpeg"/><Relationship Id="rId633" Type="http://schemas.openxmlformats.org/officeDocument/2006/relationships/image" Target="media/image392.jpeg"/><Relationship Id="rId632" Type="http://schemas.openxmlformats.org/officeDocument/2006/relationships/image" Target="media/image391.png"/><Relationship Id="rId631" Type="http://schemas.openxmlformats.org/officeDocument/2006/relationships/image" Target="media/image390.jpeg"/><Relationship Id="rId630" Type="http://schemas.openxmlformats.org/officeDocument/2006/relationships/footer" Target="footer238.xml"/><Relationship Id="rId63" Type="http://schemas.openxmlformats.org/officeDocument/2006/relationships/footer" Target="footer25.xml"/><Relationship Id="rId629" Type="http://schemas.openxmlformats.org/officeDocument/2006/relationships/image" Target="media/image389.png"/><Relationship Id="rId628" Type="http://schemas.openxmlformats.org/officeDocument/2006/relationships/image" Target="media/image388.jpeg"/><Relationship Id="rId627" Type="http://schemas.openxmlformats.org/officeDocument/2006/relationships/image" Target="media/image387.jpeg"/><Relationship Id="rId626" Type="http://schemas.openxmlformats.org/officeDocument/2006/relationships/image" Target="media/image386.jpeg"/><Relationship Id="rId625" Type="http://schemas.openxmlformats.org/officeDocument/2006/relationships/image" Target="media/image385.jpeg"/><Relationship Id="rId624" Type="http://schemas.openxmlformats.org/officeDocument/2006/relationships/footer" Target="footer237.xml"/><Relationship Id="rId623" Type="http://schemas.openxmlformats.org/officeDocument/2006/relationships/image" Target="media/image384.jpeg"/><Relationship Id="rId622" Type="http://schemas.openxmlformats.org/officeDocument/2006/relationships/footer" Target="footer236.xml"/><Relationship Id="rId621" Type="http://schemas.openxmlformats.org/officeDocument/2006/relationships/footer" Target="footer235.xml"/><Relationship Id="rId620" Type="http://schemas.openxmlformats.org/officeDocument/2006/relationships/image" Target="media/image383.jpeg"/><Relationship Id="rId62" Type="http://schemas.openxmlformats.org/officeDocument/2006/relationships/image" Target="media/image35.jpeg"/><Relationship Id="rId619" Type="http://schemas.openxmlformats.org/officeDocument/2006/relationships/image" Target="media/image382.jpeg"/><Relationship Id="rId618" Type="http://schemas.openxmlformats.org/officeDocument/2006/relationships/image" Target="media/image381.jpeg"/><Relationship Id="rId617" Type="http://schemas.openxmlformats.org/officeDocument/2006/relationships/footer" Target="footer234.xml"/><Relationship Id="rId616" Type="http://schemas.openxmlformats.org/officeDocument/2006/relationships/image" Target="media/image380.jpeg"/><Relationship Id="rId615" Type="http://schemas.openxmlformats.org/officeDocument/2006/relationships/image" Target="media/image379.jpeg"/><Relationship Id="rId614" Type="http://schemas.openxmlformats.org/officeDocument/2006/relationships/footer" Target="footer233.xml"/><Relationship Id="rId613" Type="http://schemas.openxmlformats.org/officeDocument/2006/relationships/image" Target="media/image378.jpeg"/><Relationship Id="rId612" Type="http://schemas.openxmlformats.org/officeDocument/2006/relationships/footer" Target="footer232.xml"/><Relationship Id="rId611" Type="http://schemas.openxmlformats.org/officeDocument/2006/relationships/footer" Target="footer231.xml"/><Relationship Id="rId610" Type="http://schemas.openxmlformats.org/officeDocument/2006/relationships/image" Target="media/image377.jpeg"/><Relationship Id="rId61" Type="http://schemas.openxmlformats.org/officeDocument/2006/relationships/image" Target="media/image34.jpeg"/><Relationship Id="rId609" Type="http://schemas.openxmlformats.org/officeDocument/2006/relationships/footer" Target="footer230.xml"/><Relationship Id="rId608" Type="http://schemas.openxmlformats.org/officeDocument/2006/relationships/footer" Target="footer229.xml"/><Relationship Id="rId607" Type="http://schemas.openxmlformats.org/officeDocument/2006/relationships/image" Target="media/image376.jpeg"/><Relationship Id="rId606" Type="http://schemas.openxmlformats.org/officeDocument/2006/relationships/image" Target="media/image375.jpeg"/><Relationship Id="rId605" Type="http://schemas.openxmlformats.org/officeDocument/2006/relationships/image" Target="media/image374.jpeg"/><Relationship Id="rId604" Type="http://schemas.openxmlformats.org/officeDocument/2006/relationships/footer" Target="footer228.xml"/><Relationship Id="rId603" Type="http://schemas.openxmlformats.org/officeDocument/2006/relationships/footer" Target="footer227.xml"/><Relationship Id="rId602" Type="http://schemas.openxmlformats.org/officeDocument/2006/relationships/image" Target="media/image373.jpeg"/><Relationship Id="rId601" Type="http://schemas.openxmlformats.org/officeDocument/2006/relationships/footer" Target="footer226.xml"/><Relationship Id="rId600" Type="http://schemas.openxmlformats.org/officeDocument/2006/relationships/image" Target="media/image372.jpeg"/><Relationship Id="rId60" Type="http://schemas.openxmlformats.org/officeDocument/2006/relationships/image" Target="media/image33.jpeg"/><Relationship Id="rId6" Type="http://schemas.openxmlformats.org/officeDocument/2006/relationships/image" Target="media/image4.jpeg"/><Relationship Id="rId599" Type="http://schemas.openxmlformats.org/officeDocument/2006/relationships/image" Target="media/image371.jpeg"/><Relationship Id="rId598" Type="http://schemas.openxmlformats.org/officeDocument/2006/relationships/image" Target="media/image370.jpeg"/><Relationship Id="rId597" Type="http://schemas.openxmlformats.org/officeDocument/2006/relationships/footer" Target="footer225.xml"/><Relationship Id="rId596" Type="http://schemas.openxmlformats.org/officeDocument/2006/relationships/image" Target="media/image369.jpeg"/><Relationship Id="rId595" Type="http://schemas.openxmlformats.org/officeDocument/2006/relationships/image" Target="media/image368.jpeg"/><Relationship Id="rId594" Type="http://schemas.openxmlformats.org/officeDocument/2006/relationships/image" Target="media/image367.jpeg"/><Relationship Id="rId593" Type="http://schemas.openxmlformats.org/officeDocument/2006/relationships/image" Target="media/image366.jpeg"/><Relationship Id="rId592" Type="http://schemas.openxmlformats.org/officeDocument/2006/relationships/image" Target="media/image365.jpeg"/><Relationship Id="rId591" Type="http://schemas.openxmlformats.org/officeDocument/2006/relationships/image" Target="media/image364.jpeg"/><Relationship Id="rId590" Type="http://schemas.openxmlformats.org/officeDocument/2006/relationships/footer" Target="footer224.xml"/><Relationship Id="rId59" Type="http://schemas.openxmlformats.org/officeDocument/2006/relationships/footer" Target="footer24.xml"/><Relationship Id="rId589" Type="http://schemas.openxmlformats.org/officeDocument/2006/relationships/image" Target="media/image363.jpeg"/><Relationship Id="rId588" Type="http://schemas.openxmlformats.org/officeDocument/2006/relationships/image" Target="media/image362.jpeg"/><Relationship Id="rId587" Type="http://schemas.openxmlformats.org/officeDocument/2006/relationships/image" Target="media/image361.jpeg"/><Relationship Id="rId586" Type="http://schemas.openxmlformats.org/officeDocument/2006/relationships/image" Target="media/image360.jpeg"/><Relationship Id="rId585" Type="http://schemas.openxmlformats.org/officeDocument/2006/relationships/image" Target="media/image359.jpeg"/><Relationship Id="rId584" Type="http://schemas.openxmlformats.org/officeDocument/2006/relationships/footer" Target="footer223.xml"/><Relationship Id="rId583" Type="http://schemas.openxmlformats.org/officeDocument/2006/relationships/image" Target="media/image358.jpeg"/><Relationship Id="rId582" Type="http://schemas.openxmlformats.org/officeDocument/2006/relationships/image" Target="media/image357.jpeg"/><Relationship Id="rId581" Type="http://schemas.openxmlformats.org/officeDocument/2006/relationships/image" Target="media/image356.jpeg"/><Relationship Id="rId580" Type="http://schemas.openxmlformats.org/officeDocument/2006/relationships/image" Target="media/image355.jpeg"/><Relationship Id="rId58" Type="http://schemas.openxmlformats.org/officeDocument/2006/relationships/footer" Target="footer23.xml"/><Relationship Id="rId579" Type="http://schemas.openxmlformats.org/officeDocument/2006/relationships/image" Target="media/image354.jpeg"/><Relationship Id="rId578" Type="http://schemas.openxmlformats.org/officeDocument/2006/relationships/image" Target="media/image353.jpeg"/><Relationship Id="rId577" Type="http://schemas.openxmlformats.org/officeDocument/2006/relationships/image" Target="media/image352.jpeg"/><Relationship Id="rId576" Type="http://schemas.openxmlformats.org/officeDocument/2006/relationships/image" Target="media/image351.jpeg"/><Relationship Id="rId575" Type="http://schemas.openxmlformats.org/officeDocument/2006/relationships/image" Target="media/image350.png"/><Relationship Id="rId574" Type="http://schemas.openxmlformats.org/officeDocument/2006/relationships/image" Target="media/image349.jpeg"/><Relationship Id="rId573" Type="http://schemas.openxmlformats.org/officeDocument/2006/relationships/image" Target="media/image348.jpeg"/><Relationship Id="rId572" Type="http://schemas.openxmlformats.org/officeDocument/2006/relationships/footer" Target="footer222.xml"/><Relationship Id="rId571" Type="http://schemas.openxmlformats.org/officeDocument/2006/relationships/image" Target="media/image347.jpeg"/><Relationship Id="rId570" Type="http://schemas.openxmlformats.org/officeDocument/2006/relationships/image" Target="media/image346.jpeg"/><Relationship Id="rId57" Type="http://schemas.openxmlformats.org/officeDocument/2006/relationships/image" Target="media/image32.jpeg"/><Relationship Id="rId569" Type="http://schemas.openxmlformats.org/officeDocument/2006/relationships/image" Target="media/image345.jpeg"/><Relationship Id="rId568" Type="http://schemas.openxmlformats.org/officeDocument/2006/relationships/image" Target="media/image344.jpeg"/><Relationship Id="rId567" Type="http://schemas.openxmlformats.org/officeDocument/2006/relationships/image" Target="media/image343.jpeg"/><Relationship Id="rId566" Type="http://schemas.openxmlformats.org/officeDocument/2006/relationships/image" Target="media/image342.png"/><Relationship Id="rId565" Type="http://schemas.openxmlformats.org/officeDocument/2006/relationships/footer" Target="footer221.xml"/><Relationship Id="rId564" Type="http://schemas.openxmlformats.org/officeDocument/2006/relationships/image" Target="media/image341.jpeg"/><Relationship Id="rId563" Type="http://schemas.openxmlformats.org/officeDocument/2006/relationships/image" Target="media/image340.jpeg"/><Relationship Id="rId562" Type="http://schemas.openxmlformats.org/officeDocument/2006/relationships/image" Target="media/image339.jpeg"/><Relationship Id="rId561" Type="http://schemas.openxmlformats.org/officeDocument/2006/relationships/image" Target="media/image338.jpeg"/><Relationship Id="rId560" Type="http://schemas.openxmlformats.org/officeDocument/2006/relationships/footer" Target="footer220.xml"/><Relationship Id="rId56" Type="http://schemas.openxmlformats.org/officeDocument/2006/relationships/footer" Target="footer22.xml"/><Relationship Id="rId559" Type="http://schemas.openxmlformats.org/officeDocument/2006/relationships/image" Target="media/image337.jpeg"/><Relationship Id="rId558" Type="http://schemas.openxmlformats.org/officeDocument/2006/relationships/image" Target="media/image336.jpeg"/><Relationship Id="rId557" Type="http://schemas.openxmlformats.org/officeDocument/2006/relationships/image" Target="media/image335.jpeg"/><Relationship Id="rId556" Type="http://schemas.openxmlformats.org/officeDocument/2006/relationships/footer" Target="footer219.xml"/><Relationship Id="rId555" Type="http://schemas.openxmlformats.org/officeDocument/2006/relationships/footer" Target="footer218.xml"/><Relationship Id="rId554" Type="http://schemas.openxmlformats.org/officeDocument/2006/relationships/image" Target="media/image334.jpeg"/><Relationship Id="rId553" Type="http://schemas.openxmlformats.org/officeDocument/2006/relationships/image" Target="media/image333.jpeg"/><Relationship Id="rId552" Type="http://schemas.openxmlformats.org/officeDocument/2006/relationships/image" Target="media/image332.png"/><Relationship Id="rId551" Type="http://schemas.openxmlformats.org/officeDocument/2006/relationships/image" Target="media/image331.png"/><Relationship Id="rId550" Type="http://schemas.openxmlformats.org/officeDocument/2006/relationships/image" Target="media/image330.png"/><Relationship Id="rId55" Type="http://schemas.openxmlformats.org/officeDocument/2006/relationships/footer" Target="footer21.xml"/><Relationship Id="rId549" Type="http://schemas.openxmlformats.org/officeDocument/2006/relationships/image" Target="media/image329.jpeg"/><Relationship Id="rId548" Type="http://schemas.openxmlformats.org/officeDocument/2006/relationships/image" Target="media/image328.jpeg"/><Relationship Id="rId547" Type="http://schemas.openxmlformats.org/officeDocument/2006/relationships/footer" Target="footer217.xml"/><Relationship Id="rId546" Type="http://schemas.openxmlformats.org/officeDocument/2006/relationships/image" Target="media/image327.jpeg"/><Relationship Id="rId545" Type="http://schemas.openxmlformats.org/officeDocument/2006/relationships/image" Target="media/image326.jpeg"/><Relationship Id="rId544" Type="http://schemas.openxmlformats.org/officeDocument/2006/relationships/footer" Target="footer216.xml"/><Relationship Id="rId543" Type="http://schemas.openxmlformats.org/officeDocument/2006/relationships/image" Target="media/image325.jpeg"/><Relationship Id="rId542" Type="http://schemas.openxmlformats.org/officeDocument/2006/relationships/footer" Target="footer215.xml"/><Relationship Id="rId541" Type="http://schemas.openxmlformats.org/officeDocument/2006/relationships/footer" Target="footer214.xml"/><Relationship Id="rId540" Type="http://schemas.openxmlformats.org/officeDocument/2006/relationships/image" Target="media/image324.png"/><Relationship Id="rId54" Type="http://schemas.openxmlformats.org/officeDocument/2006/relationships/image" Target="media/image31.jpeg"/><Relationship Id="rId539" Type="http://schemas.openxmlformats.org/officeDocument/2006/relationships/image" Target="media/image323.jpeg"/><Relationship Id="rId538" Type="http://schemas.openxmlformats.org/officeDocument/2006/relationships/image" Target="media/image322.jpeg"/><Relationship Id="rId537" Type="http://schemas.openxmlformats.org/officeDocument/2006/relationships/image" Target="media/image321.jpeg"/><Relationship Id="rId536" Type="http://schemas.openxmlformats.org/officeDocument/2006/relationships/image" Target="media/image320.jpeg"/><Relationship Id="rId535" Type="http://schemas.openxmlformats.org/officeDocument/2006/relationships/image" Target="media/image319.jpeg"/><Relationship Id="rId534" Type="http://schemas.openxmlformats.org/officeDocument/2006/relationships/footer" Target="footer213.xml"/><Relationship Id="rId533" Type="http://schemas.openxmlformats.org/officeDocument/2006/relationships/image" Target="media/image318.jpeg"/><Relationship Id="rId532" Type="http://schemas.openxmlformats.org/officeDocument/2006/relationships/image" Target="media/image317.jpeg"/><Relationship Id="rId531" Type="http://schemas.openxmlformats.org/officeDocument/2006/relationships/image" Target="media/image316.png"/><Relationship Id="rId530" Type="http://schemas.openxmlformats.org/officeDocument/2006/relationships/image" Target="media/image315.jpeg"/><Relationship Id="rId53" Type="http://schemas.openxmlformats.org/officeDocument/2006/relationships/footer" Target="footer20.xml"/><Relationship Id="rId529" Type="http://schemas.openxmlformats.org/officeDocument/2006/relationships/image" Target="media/image314.png"/><Relationship Id="rId528" Type="http://schemas.openxmlformats.org/officeDocument/2006/relationships/image" Target="media/image313.png"/><Relationship Id="rId527" Type="http://schemas.openxmlformats.org/officeDocument/2006/relationships/image" Target="media/image312.png"/><Relationship Id="rId526" Type="http://schemas.openxmlformats.org/officeDocument/2006/relationships/image" Target="media/image311.png"/><Relationship Id="rId525" Type="http://schemas.openxmlformats.org/officeDocument/2006/relationships/image" Target="media/image310.jpeg"/><Relationship Id="rId524" Type="http://schemas.openxmlformats.org/officeDocument/2006/relationships/image" Target="media/image309.jpeg"/><Relationship Id="rId523" Type="http://schemas.openxmlformats.org/officeDocument/2006/relationships/image" Target="media/image308.jpeg"/><Relationship Id="rId522" Type="http://schemas.openxmlformats.org/officeDocument/2006/relationships/image" Target="media/image307.jpeg"/><Relationship Id="rId521" Type="http://schemas.openxmlformats.org/officeDocument/2006/relationships/image" Target="media/image306.png"/><Relationship Id="rId520" Type="http://schemas.openxmlformats.org/officeDocument/2006/relationships/footer" Target="footer212.xml"/><Relationship Id="rId52" Type="http://schemas.openxmlformats.org/officeDocument/2006/relationships/footer" Target="footer19.xml"/><Relationship Id="rId519" Type="http://schemas.openxmlformats.org/officeDocument/2006/relationships/image" Target="media/image305.png"/><Relationship Id="rId518" Type="http://schemas.openxmlformats.org/officeDocument/2006/relationships/image" Target="media/image304.jpeg"/><Relationship Id="rId517" Type="http://schemas.openxmlformats.org/officeDocument/2006/relationships/image" Target="media/image303.jpeg"/><Relationship Id="rId516" Type="http://schemas.openxmlformats.org/officeDocument/2006/relationships/footer" Target="footer211.xml"/><Relationship Id="rId515" Type="http://schemas.openxmlformats.org/officeDocument/2006/relationships/image" Target="media/image302.jpeg"/><Relationship Id="rId514" Type="http://schemas.openxmlformats.org/officeDocument/2006/relationships/image" Target="media/image301.jpeg"/><Relationship Id="rId513" Type="http://schemas.openxmlformats.org/officeDocument/2006/relationships/image" Target="media/image300.jpeg"/><Relationship Id="rId512" Type="http://schemas.openxmlformats.org/officeDocument/2006/relationships/image" Target="media/image299.jpeg"/><Relationship Id="rId511" Type="http://schemas.openxmlformats.org/officeDocument/2006/relationships/image" Target="media/image298.jpeg"/><Relationship Id="rId510" Type="http://schemas.openxmlformats.org/officeDocument/2006/relationships/footer" Target="footer210.xml"/><Relationship Id="rId51" Type="http://schemas.openxmlformats.org/officeDocument/2006/relationships/image" Target="media/image30.jpeg"/><Relationship Id="rId509" Type="http://schemas.openxmlformats.org/officeDocument/2006/relationships/image" Target="media/image297.jpeg"/><Relationship Id="rId508" Type="http://schemas.openxmlformats.org/officeDocument/2006/relationships/image" Target="media/image296.jpeg"/><Relationship Id="rId507" Type="http://schemas.openxmlformats.org/officeDocument/2006/relationships/image" Target="media/image295.jpeg"/><Relationship Id="rId506" Type="http://schemas.openxmlformats.org/officeDocument/2006/relationships/image" Target="media/image294.jpeg"/><Relationship Id="rId505" Type="http://schemas.openxmlformats.org/officeDocument/2006/relationships/image" Target="media/image293.jpeg"/><Relationship Id="rId504" Type="http://schemas.openxmlformats.org/officeDocument/2006/relationships/image" Target="media/image292.jpeg"/><Relationship Id="rId503" Type="http://schemas.openxmlformats.org/officeDocument/2006/relationships/footer" Target="footer209.xml"/><Relationship Id="rId502" Type="http://schemas.openxmlformats.org/officeDocument/2006/relationships/footer" Target="footer208.xml"/><Relationship Id="rId501" Type="http://schemas.openxmlformats.org/officeDocument/2006/relationships/image" Target="media/image291.jpeg"/><Relationship Id="rId500" Type="http://schemas.openxmlformats.org/officeDocument/2006/relationships/footer" Target="footer207.xml"/><Relationship Id="rId50" Type="http://schemas.openxmlformats.org/officeDocument/2006/relationships/footer" Target="footer18.xml"/><Relationship Id="rId5" Type="http://schemas.openxmlformats.org/officeDocument/2006/relationships/header" Target="header2.xml"/><Relationship Id="rId499" Type="http://schemas.openxmlformats.org/officeDocument/2006/relationships/image" Target="media/image290.jpeg"/><Relationship Id="rId498" Type="http://schemas.openxmlformats.org/officeDocument/2006/relationships/image" Target="media/image289.jpeg"/><Relationship Id="rId497" Type="http://schemas.openxmlformats.org/officeDocument/2006/relationships/image" Target="media/image288.jpeg"/><Relationship Id="rId496" Type="http://schemas.openxmlformats.org/officeDocument/2006/relationships/image" Target="media/image287.jpeg"/><Relationship Id="rId495" Type="http://schemas.openxmlformats.org/officeDocument/2006/relationships/image" Target="media/image286.jpeg"/><Relationship Id="rId494" Type="http://schemas.openxmlformats.org/officeDocument/2006/relationships/footer" Target="footer206.xml"/><Relationship Id="rId493" Type="http://schemas.openxmlformats.org/officeDocument/2006/relationships/image" Target="media/image285.jpeg"/><Relationship Id="rId492" Type="http://schemas.openxmlformats.org/officeDocument/2006/relationships/footer" Target="footer205.xml"/><Relationship Id="rId491" Type="http://schemas.openxmlformats.org/officeDocument/2006/relationships/footer" Target="footer204.xml"/><Relationship Id="rId490" Type="http://schemas.openxmlformats.org/officeDocument/2006/relationships/image" Target="media/image284.jpeg"/><Relationship Id="rId49" Type="http://schemas.openxmlformats.org/officeDocument/2006/relationships/image" Target="media/image29.jpeg"/><Relationship Id="rId489" Type="http://schemas.openxmlformats.org/officeDocument/2006/relationships/footer" Target="footer203.xml"/><Relationship Id="rId488" Type="http://schemas.openxmlformats.org/officeDocument/2006/relationships/image" Target="media/image283.jpeg"/><Relationship Id="rId487" Type="http://schemas.openxmlformats.org/officeDocument/2006/relationships/image" Target="media/image282.jpeg"/><Relationship Id="rId486" Type="http://schemas.openxmlformats.org/officeDocument/2006/relationships/image" Target="media/image281.jpeg"/><Relationship Id="rId485" Type="http://schemas.openxmlformats.org/officeDocument/2006/relationships/image" Target="media/image280.jpeg"/><Relationship Id="rId484" Type="http://schemas.openxmlformats.org/officeDocument/2006/relationships/image" Target="media/image279.jpeg"/><Relationship Id="rId483" Type="http://schemas.openxmlformats.org/officeDocument/2006/relationships/footer" Target="footer202.xml"/><Relationship Id="rId482" Type="http://schemas.openxmlformats.org/officeDocument/2006/relationships/image" Target="media/image278.jpeg"/><Relationship Id="rId481" Type="http://schemas.openxmlformats.org/officeDocument/2006/relationships/image" Target="media/image277.jpeg"/><Relationship Id="rId480" Type="http://schemas.openxmlformats.org/officeDocument/2006/relationships/image" Target="media/image276.jpeg"/><Relationship Id="rId48" Type="http://schemas.openxmlformats.org/officeDocument/2006/relationships/footer" Target="footer17.xml"/><Relationship Id="rId479" Type="http://schemas.openxmlformats.org/officeDocument/2006/relationships/image" Target="media/image275.jpeg"/><Relationship Id="rId478" Type="http://schemas.openxmlformats.org/officeDocument/2006/relationships/image" Target="media/image274.png"/><Relationship Id="rId477" Type="http://schemas.openxmlformats.org/officeDocument/2006/relationships/image" Target="media/image273.png"/><Relationship Id="rId476" Type="http://schemas.openxmlformats.org/officeDocument/2006/relationships/footer" Target="footer201.xml"/><Relationship Id="rId475" Type="http://schemas.openxmlformats.org/officeDocument/2006/relationships/image" Target="media/image272.png"/><Relationship Id="rId474" Type="http://schemas.openxmlformats.org/officeDocument/2006/relationships/image" Target="media/image271.png"/><Relationship Id="rId473" Type="http://schemas.openxmlformats.org/officeDocument/2006/relationships/image" Target="media/image270.jpeg"/><Relationship Id="rId472" Type="http://schemas.openxmlformats.org/officeDocument/2006/relationships/image" Target="media/image269.jpeg"/><Relationship Id="rId471" Type="http://schemas.openxmlformats.org/officeDocument/2006/relationships/image" Target="media/image268.jpeg"/><Relationship Id="rId470" Type="http://schemas.openxmlformats.org/officeDocument/2006/relationships/image" Target="media/image267.jpeg"/><Relationship Id="rId47" Type="http://schemas.openxmlformats.org/officeDocument/2006/relationships/image" Target="media/image28.jpeg"/><Relationship Id="rId469" Type="http://schemas.openxmlformats.org/officeDocument/2006/relationships/image" Target="media/image266.jpeg"/><Relationship Id="rId468" Type="http://schemas.openxmlformats.org/officeDocument/2006/relationships/image" Target="media/image265.jpeg"/><Relationship Id="rId467" Type="http://schemas.openxmlformats.org/officeDocument/2006/relationships/image" Target="media/image264.jpeg"/><Relationship Id="rId466" Type="http://schemas.openxmlformats.org/officeDocument/2006/relationships/footer" Target="footer200.xml"/><Relationship Id="rId465" Type="http://schemas.openxmlformats.org/officeDocument/2006/relationships/image" Target="media/image263.jpeg"/><Relationship Id="rId464" Type="http://schemas.openxmlformats.org/officeDocument/2006/relationships/image" Target="media/image262.jpeg"/><Relationship Id="rId463" Type="http://schemas.openxmlformats.org/officeDocument/2006/relationships/image" Target="media/image261.jpeg"/><Relationship Id="rId462" Type="http://schemas.openxmlformats.org/officeDocument/2006/relationships/image" Target="media/image260.jpeg"/><Relationship Id="rId461" Type="http://schemas.openxmlformats.org/officeDocument/2006/relationships/footer" Target="footer199.xml"/><Relationship Id="rId460" Type="http://schemas.openxmlformats.org/officeDocument/2006/relationships/image" Target="media/image259.jpeg"/><Relationship Id="rId46" Type="http://schemas.openxmlformats.org/officeDocument/2006/relationships/image" Target="media/image27.jpeg"/><Relationship Id="rId459" Type="http://schemas.openxmlformats.org/officeDocument/2006/relationships/image" Target="media/image258.jpeg"/><Relationship Id="rId458" Type="http://schemas.openxmlformats.org/officeDocument/2006/relationships/image" Target="media/image257.jpeg"/><Relationship Id="rId457" Type="http://schemas.openxmlformats.org/officeDocument/2006/relationships/image" Target="media/image256.png"/><Relationship Id="rId456" Type="http://schemas.openxmlformats.org/officeDocument/2006/relationships/image" Target="media/image255.jpeg"/><Relationship Id="rId455" Type="http://schemas.openxmlformats.org/officeDocument/2006/relationships/footer" Target="footer198.xml"/><Relationship Id="rId454" Type="http://schemas.openxmlformats.org/officeDocument/2006/relationships/image" Target="media/image254.png"/><Relationship Id="rId453" Type="http://schemas.openxmlformats.org/officeDocument/2006/relationships/image" Target="media/image253.jpeg"/><Relationship Id="rId452" Type="http://schemas.openxmlformats.org/officeDocument/2006/relationships/image" Target="media/image252.png"/><Relationship Id="rId451" Type="http://schemas.openxmlformats.org/officeDocument/2006/relationships/image" Target="media/image251.jpeg"/><Relationship Id="rId450" Type="http://schemas.openxmlformats.org/officeDocument/2006/relationships/image" Target="media/image250.png"/><Relationship Id="rId45" Type="http://schemas.openxmlformats.org/officeDocument/2006/relationships/image" Target="media/image26.jpeg"/><Relationship Id="rId449" Type="http://schemas.openxmlformats.org/officeDocument/2006/relationships/footer" Target="footer197.xml"/><Relationship Id="rId448" Type="http://schemas.openxmlformats.org/officeDocument/2006/relationships/image" Target="media/image249.png"/><Relationship Id="rId447" Type="http://schemas.openxmlformats.org/officeDocument/2006/relationships/image" Target="media/image248.jpeg"/><Relationship Id="rId446" Type="http://schemas.openxmlformats.org/officeDocument/2006/relationships/image" Target="media/image247.jpeg"/><Relationship Id="rId445" Type="http://schemas.openxmlformats.org/officeDocument/2006/relationships/image" Target="media/image246.jpeg"/><Relationship Id="rId444" Type="http://schemas.openxmlformats.org/officeDocument/2006/relationships/image" Target="media/image245.jpeg"/><Relationship Id="rId443" Type="http://schemas.openxmlformats.org/officeDocument/2006/relationships/image" Target="media/image244.png"/><Relationship Id="rId442" Type="http://schemas.openxmlformats.org/officeDocument/2006/relationships/footer" Target="footer196.xml"/><Relationship Id="rId441" Type="http://schemas.openxmlformats.org/officeDocument/2006/relationships/image" Target="media/image243.jpeg"/><Relationship Id="rId440" Type="http://schemas.openxmlformats.org/officeDocument/2006/relationships/image" Target="media/image242.jpeg"/><Relationship Id="rId44" Type="http://schemas.openxmlformats.org/officeDocument/2006/relationships/image" Target="media/image25.jpeg"/><Relationship Id="rId439" Type="http://schemas.openxmlformats.org/officeDocument/2006/relationships/image" Target="media/image241.jpeg"/><Relationship Id="rId438" Type="http://schemas.openxmlformats.org/officeDocument/2006/relationships/image" Target="media/image240.jpeg"/><Relationship Id="rId437" Type="http://schemas.openxmlformats.org/officeDocument/2006/relationships/footer" Target="footer195.xml"/><Relationship Id="rId436" Type="http://schemas.openxmlformats.org/officeDocument/2006/relationships/image" Target="media/image239.png"/><Relationship Id="rId435" Type="http://schemas.openxmlformats.org/officeDocument/2006/relationships/image" Target="media/image238.png"/><Relationship Id="rId434" Type="http://schemas.openxmlformats.org/officeDocument/2006/relationships/image" Target="media/image237.png"/><Relationship Id="rId433" Type="http://schemas.openxmlformats.org/officeDocument/2006/relationships/image" Target="media/image236.png"/><Relationship Id="rId432" Type="http://schemas.openxmlformats.org/officeDocument/2006/relationships/image" Target="media/image235.jpeg"/><Relationship Id="rId431" Type="http://schemas.openxmlformats.org/officeDocument/2006/relationships/image" Target="media/image234.jpeg"/><Relationship Id="rId430" Type="http://schemas.openxmlformats.org/officeDocument/2006/relationships/footer" Target="footer194.xml"/><Relationship Id="rId43" Type="http://schemas.openxmlformats.org/officeDocument/2006/relationships/image" Target="media/image24.jpeg"/><Relationship Id="rId429" Type="http://schemas.openxmlformats.org/officeDocument/2006/relationships/image" Target="media/image233.jpeg"/><Relationship Id="rId428" Type="http://schemas.openxmlformats.org/officeDocument/2006/relationships/image" Target="media/image232.jpeg"/><Relationship Id="rId427" Type="http://schemas.openxmlformats.org/officeDocument/2006/relationships/image" Target="media/image231.jpeg"/><Relationship Id="rId426" Type="http://schemas.openxmlformats.org/officeDocument/2006/relationships/footer" Target="footer193.xml"/><Relationship Id="rId425" Type="http://schemas.openxmlformats.org/officeDocument/2006/relationships/image" Target="media/image230.jpeg"/><Relationship Id="rId424" Type="http://schemas.openxmlformats.org/officeDocument/2006/relationships/footer" Target="footer192.xml"/><Relationship Id="rId423" Type="http://schemas.openxmlformats.org/officeDocument/2006/relationships/footer" Target="footer191.xml"/><Relationship Id="rId422" Type="http://schemas.openxmlformats.org/officeDocument/2006/relationships/image" Target="media/image229.jpeg"/><Relationship Id="rId421" Type="http://schemas.openxmlformats.org/officeDocument/2006/relationships/footer" Target="footer190.xml"/><Relationship Id="rId420" Type="http://schemas.openxmlformats.org/officeDocument/2006/relationships/footer" Target="footer189.xml"/><Relationship Id="rId42" Type="http://schemas.openxmlformats.org/officeDocument/2006/relationships/image" Target="media/image23.jpeg"/><Relationship Id="rId419" Type="http://schemas.openxmlformats.org/officeDocument/2006/relationships/image" Target="media/image228.jpeg"/><Relationship Id="rId418" Type="http://schemas.openxmlformats.org/officeDocument/2006/relationships/footer" Target="footer188.xml"/><Relationship Id="rId417" Type="http://schemas.openxmlformats.org/officeDocument/2006/relationships/image" Target="media/image227.jpeg"/><Relationship Id="rId416" Type="http://schemas.openxmlformats.org/officeDocument/2006/relationships/image" Target="media/image226.jpeg"/><Relationship Id="rId415" Type="http://schemas.openxmlformats.org/officeDocument/2006/relationships/image" Target="media/image225.jpeg"/><Relationship Id="rId414" Type="http://schemas.openxmlformats.org/officeDocument/2006/relationships/image" Target="media/image224.png"/><Relationship Id="rId413" Type="http://schemas.openxmlformats.org/officeDocument/2006/relationships/footer" Target="footer187.xml"/><Relationship Id="rId412" Type="http://schemas.openxmlformats.org/officeDocument/2006/relationships/image" Target="media/image223.jpeg"/><Relationship Id="rId411" Type="http://schemas.openxmlformats.org/officeDocument/2006/relationships/image" Target="media/image222.jpeg"/><Relationship Id="rId410" Type="http://schemas.openxmlformats.org/officeDocument/2006/relationships/image" Target="media/image221.jpeg"/><Relationship Id="rId41" Type="http://schemas.openxmlformats.org/officeDocument/2006/relationships/footer" Target="footer16.xml"/><Relationship Id="rId409" Type="http://schemas.openxmlformats.org/officeDocument/2006/relationships/image" Target="media/image220.jpeg"/><Relationship Id="rId408" Type="http://schemas.openxmlformats.org/officeDocument/2006/relationships/image" Target="media/image219.png"/><Relationship Id="rId407" Type="http://schemas.openxmlformats.org/officeDocument/2006/relationships/image" Target="media/image218.jpeg"/><Relationship Id="rId406" Type="http://schemas.openxmlformats.org/officeDocument/2006/relationships/footer" Target="footer186.xml"/><Relationship Id="rId405" Type="http://schemas.openxmlformats.org/officeDocument/2006/relationships/image" Target="media/image217.png"/><Relationship Id="rId404" Type="http://schemas.openxmlformats.org/officeDocument/2006/relationships/image" Target="media/image216.png"/><Relationship Id="rId403" Type="http://schemas.openxmlformats.org/officeDocument/2006/relationships/image" Target="media/image215.png"/><Relationship Id="rId402" Type="http://schemas.openxmlformats.org/officeDocument/2006/relationships/image" Target="media/image214.jpeg"/><Relationship Id="rId401" Type="http://schemas.openxmlformats.org/officeDocument/2006/relationships/image" Target="media/image213.jpeg"/><Relationship Id="rId400" Type="http://schemas.openxmlformats.org/officeDocument/2006/relationships/image" Target="media/image212.jpeg"/><Relationship Id="rId40" Type="http://schemas.openxmlformats.org/officeDocument/2006/relationships/footer" Target="footer15.xml"/><Relationship Id="rId4" Type="http://schemas.openxmlformats.org/officeDocument/2006/relationships/image" Target="media/image3.png"/><Relationship Id="rId399" Type="http://schemas.openxmlformats.org/officeDocument/2006/relationships/image" Target="media/image211.jpeg"/><Relationship Id="rId398" Type="http://schemas.openxmlformats.org/officeDocument/2006/relationships/image" Target="media/image210.jpeg"/><Relationship Id="rId397" Type="http://schemas.openxmlformats.org/officeDocument/2006/relationships/image" Target="media/image209.jpeg"/><Relationship Id="rId396" Type="http://schemas.openxmlformats.org/officeDocument/2006/relationships/image" Target="media/image208.jpeg"/><Relationship Id="rId395" Type="http://schemas.openxmlformats.org/officeDocument/2006/relationships/footer" Target="footer185.xml"/><Relationship Id="rId394" Type="http://schemas.openxmlformats.org/officeDocument/2006/relationships/image" Target="media/image207.png"/><Relationship Id="rId393" Type="http://schemas.openxmlformats.org/officeDocument/2006/relationships/image" Target="media/image206.jpeg"/><Relationship Id="rId392" Type="http://schemas.openxmlformats.org/officeDocument/2006/relationships/image" Target="media/image205.jpeg"/><Relationship Id="rId391" Type="http://schemas.openxmlformats.org/officeDocument/2006/relationships/footer" Target="footer184.xml"/><Relationship Id="rId390" Type="http://schemas.openxmlformats.org/officeDocument/2006/relationships/image" Target="media/image204.jpeg"/><Relationship Id="rId39" Type="http://schemas.openxmlformats.org/officeDocument/2006/relationships/image" Target="media/image22.jpeg"/><Relationship Id="rId389" Type="http://schemas.openxmlformats.org/officeDocument/2006/relationships/footer" Target="footer183.xml"/><Relationship Id="rId388" Type="http://schemas.openxmlformats.org/officeDocument/2006/relationships/footer" Target="footer182.xml"/><Relationship Id="rId387" Type="http://schemas.openxmlformats.org/officeDocument/2006/relationships/image" Target="media/image203.jpeg"/><Relationship Id="rId386" Type="http://schemas.openxmlformats.org/officeDocument/2006/relationships/footer" Target="footer181.xml"/><Relationship Id="rId385" Type="http://schemas.openxmlformats.org/officeDocument/2006/relationships/footer" Target="footer180.xml"/><Relationship Id="rId384" Type="http://schemas.openxmlformats.org/officeDocument/2006/relationships/image" Target="media/image202.jpeg"/><Relationship Id="rId383" Type="http://schemas.openxmlformats.org/officeDocument/2006/relationships/footer" Target="footer179.xml"/><Relationship Id="rId382" Type="http://schemas.openxmlformats.org/officeDocument/2006/relationships/footer" Target="footer178.xml"/><Relationship Id="rId381" Type="http://schemas.openxmlformats.org/officeDocument/2006/relationships/image" Target="media/image201.jpeg"/><Relationship Id="rId380" Type="http://schemas.openxmlformats.org/officeDocument/2006/relationships/footer" Target="footer177.xml"/><Relationship Id="rId38" Type="http://schemas.openxmlformats.org/officeDocument/2006/relationships/footer" Target="footer14.xml"/><Relationship Id="rId379" Type="http://schemas.openxmlformats.org/officeDocument/2006/relationships/footer" Target="footer176.xml"/><Relationship Id="rId378" Type="http://schemas.openxmlformats.org/officeDocument/2006/relationships/image" Target="media/image200.jpeg"/><Relationship Id="rId377" Type="http://schemas.openxmlformats.org/officeDocument/2006/relationships/image" Target="media/image199.jpeg"/><Relationship Id="rId376" Type="http://schemas.openxmlformats.org/officeDocument/2006/relationships/image" Target="media/image198.jpeg"/><Relationship Id="rId375" Type="http://schemas.openxmlformats.org/officeDocument/2006/relationships/footer" Target="footer175.xml"/><Relationship Id="rId374" Type="http://schemas.openxmlformats.org/officeDocument/2006/relationships/image" Target="media/image197.jpeg"/><Relationship Id="rId373" Type="http://schemas.openxmlformats.org/officeDocument/2006/relationships/footer" Target="footer174.xml"/><Relationship Id="rId372" Type="http://schemas.openxmlformats.org/officeDocument/2006/relationships/image" Target="media/image196.png"/><Relationship Id="rId371" Type="http://schemas.openxmlformats.org/officeDocument/2006/relationships/image" Target="media/image195.jpeg"/><Relationship Id="rId370" Type="http://schemas.openxmlformats.org/officeDocument/2006/relationships/image" Target="media/image194.jpeg"/><Relationship Id="rId37" Type="http://schemas.openxmlformats.org/officeDocument/2006/relationships/footer" Target="footer13.xml"/><Relationship Id="rId369" Type="http://schemas.openxmlformats.org/officeDocument/2006/relationships/footer" Target="footer173.xml"/><Relationship Id="rId368" Type="http://schemas.openxmlformats.org/officeDocument/2006/relationships/image" Target="media/image193.png"/><Relationship Id="rId367" Type="http://schemas.openxmlformats.org/officeDocument/2006/relationships/footer" Target="footer172.xml"/><Relationship Id="rId366" Type="http://schemas.openxmlformats.org/officeDocument/2006/relationships/image" Target="media/image192.jpeg"/><Relationship Id="rId365" Type="http://schemas.openxmlformats.org/officeDocument/2006/relationships/footer" Target="footer171.xml"/><Relationship Id="rId364" Type="http://schemas.openxmlformats.org/officeDocument/2006/relationships/footer" Target="footer170.xml"/><Relationship Id="rId363" Type="http://schemas.openxmlformats.org/officeDocument/2006/relationships/image" Target="media/image191.jpeg"/><Relationship Id="rId362" Type="http://schemas.openxmlformats.org/officeDocument/2006/relationships/footer" Target="footer169.xml"/><Relationship Id="rId361" Type="http://schemas.openxmlformats.org/officeDocument/2006/relationships/footer" Target="footer168.xml"/><Relationship Id="rId360" Type="http://schemas.openxmlformats.org/officeDocument/2006/relationships/image" Target="media/image190.jpeg"/><Relationship Id="rId36" Type="http://schemas.openxmlformats.org/officeDocument/2006/relationships/image" Target="media/image21.jpeg"/><Relationship Id="rId359" Type="http://schemas.openxmlformats.org/officeDocument/2006/relationships/image" Target="media/image189.jpeg"/><Relationship Id="rId358" Type="http://schemas.openxmlformats.org/officeDocument/2006/relationships/footer" Target="footer167.xml"/><Relationship Id="rId357" Type="http://schemas.openxmlformats.org/officeDocument/2006/relationships/footer" Target="footer166.xml"/><Relationship Id="rId356" Type="http://schemas.openxmlformats.org/officeDocument/2006/relationships/image" Target="media/image188.jpeg"/><Relationship Id="rId355" Type="http://schemas.openxmlformats.org/officeDocument/2006/relationships/image" Target="media/image187.jpeg"/><Relationship Id="rId354" Type="http://schemas.openxmlformats.org/officeDocument/2006/relationships/image" Target="media/image186.jpeg"/><Relationship Id="rId353" Type="http://schemas.openxmlformats.org/officeDocument/2006/relationships/image" Target="media/image185.jpeg"/><Relationship Id="rId352" Type="http://schemas.openxmlformats.org/officeDocument/2006/relationships/image" Target="media/image184.png"/><Relationship Id="rId351" Type="http://schemas.openxmlformats.org/officeDocument/2006/relationships/image" Target="media/image183.jpeg"/><Relationship Id="rId350" Type="http://schemas.openxmlformats.org/officeDocument/2006/relationships/footer" Target="footer165.xml"/><Relationship Id="rId35" Type="http://schemas.openxmlformats.org/officeDocument/2006/relationships/image" Target="media/image20.jpeg"/><Relationship Id="rId349" Type="http://schemas.openxmlformats.org/officeDocument/2006/relationships/image" Target="media/image182.jpeg"/><Relationship Id="rId348" Type="http://schemas.openxmlformats.org/officeDocument/2006/relationships/image" Target="media/image181.jpeg"/><Relationship Id="rId347" Type="http://schemas.openxmlformats.org/officeDocument/2006/relationships/image" Target="media/image180.jpeg"/><Relationship Id="rId346" Type="http://schemas.openxmlformats.org/officeDocument/2006/relationships/footer" Target="footer164.xml"/><Relationship Id="rId345" Type="http://schemas.openxmlformats.org/officeDocument/2006/relationships/image" Target="media/image179.jpeg"/><Relationship Id="rId344" Type="http://schemas.openxmlformats.org/officeDocument/2006/relationships/image" Target="media/image178.jpeg"/><Relationship Id="rId343" Type="http://schemas.openxmlformats.org/officeDocument/2006/relationships/image" Target="media/image177.jpeg"/><Relationship Id="rId342" Type="http://schemas.openxmlformats.org/officeDocument/2006/relationships/footer" Target="footer163.xml"/><Relationship Id="rId341" Type="http://schemas.openxmlformats.org/officeDocument/2006/relationships/footer" Target="footer162.xml"/><Relationship Id="rId340" Type="http://schemas.openxmlformats.org/officeDocument/2006/relationships/image" Target="media/image176.jpeg"/><Relationship Id="rId34" Type="http://schemas.openxmlformats.org/officeDocument/2006/relationships/footer" Target="footer12.xml"/><Relationship Id="rId339" Type="http://schemas.openxmlformats.org/officeDocument/2006/relationships/footer" Target="footer161.xml"/><Relationship Id="rId338" Type="http://schemas.openxmlformats.org/officeDocument/2006/relationships/footer" Target="footer160.xml"/><Relationship Id="rId337" Type="http://schemas.openxmlformats.org/officeDocument/2006/relationships/image" Target="media/image175.jpeg"/><Relationship Id="rId336" Type="http://schemas.openxmlformats.org/officeDocument/2006/relationships/footer" Target="footer159.xml"/><Relationship Id="rId335" Type="http://schemas.openxmlformats.org/officeDocument/2006/relationships/footer" Target="footer158.xml"/><Relationship Id="rId334" Type="http://schemas.openxmlformats.org/officeDocument/2006/relationships/image" Target="media/image174.jpeg"/><Relationship Id="rId333" Type="http://schemas.openxmlformats.org/officeDocument/2006/relationships/footer" Target="footer157.xml"/><Relationship Id="rId332" Type="http://schemas.openxmlformats.org/officeDocument/2006/relationships/footer" Target="footer156.xml"/><Relationship Id="rId331" Type="http://schemas.openxmlformats.org/officeDocument/2006/relationships/image" Target="media/image173.jpeg"/><Relationship Id="rId330" Type="http://schemas.openxmlformats.org/officeDocument/2006/relationships/footer" Target="footer155.xml"/><Relationship Id="rId33" Type="http://schemas.openxmlformats.org/officeDocument/2006/relationships/image" Target="media/image19.jpeg"/><Relationship Id="rId329" Type="http://schemas.openxmlformats.org/officeDocument/2006/relationships/image" Target="media/image172.png"/><Relationship Id="rId328" Type="http://schemas.openxmlformats.org/officeDocument/2006/relationships/image" Target="media/image171.jpeg"/><Relationship Id="rId327" Type="http://schemas.openxmlformats.org/officeDocument/2006/relationships/image" Target="media/image170.jpeg"/><Relationship Id="rId326" Type="http://schemas.openxmlformats.org/officeDocument/2006/relationships/image" Target="media/image169.jpeg"/><Relationship Id="rId325" Type="http://schemas.openxmlformats.org/officeDocument/2006/relationships/footer" Target="footer154.xml"/><Relationship Id="rId324" Type="http://schemas.openxmlformats.org/officeDocument/2006/relationships/footer" Target="footer153.xml"/><Relationship Id="rId323" Type="http://schemas.openxmlformats.org/officeDocument/2006/relationships/image" Target="media/image168.jpeg"/><Relationship Id="rId322" Type="http://schemas.openxmlformats.org/officeDocument/2006/relationships/footer" Target="footer152.xml"/><Relationship Id="rId321" Type="http://schemas.openxmlformats.org/officeDocument/2006/relationships/image" Target="media/image167.jpeg"/><Relationship Id="rId320" Type="http://schemas.openxmlformats.org/officeDocument/2006/relationships/footer" Target="footer151.xml"/><Relationship Id="rId32" Type="http://schemas.openxmlformats.org/officeDocument/2006/relationships/image" Target="media/image18.png"/><Relationship Id="rId319" Type="http://schemas.openxmlformats.org/officeDocument/2006/relationships/image" Target="media/image166.jpeg"/><Relationship Id="rId318" Type="http://schemas.openxmlformats.org/officeDocument/2006/relationships/footer" Target="footer150.xml"/><Relationship Id="rId317" Type="http://schemas.openxmlformats.org/officeDocument/2006/relationships/footer" Target="footer149.xml"/><Relationship Id="rId316" Type="http://schemas.openxmlformats.org/officeDocument/2006/relationships/image" Target="media/image165.jpeg"/><Relationship Id="rId315" Type="http://schemas.openxmlformats.org/officeDocument/2006/relationships/image" Target="media/image164.jpeg"/><Relationship Id="rId314" Type="http://schemas.openxmlformats.org/officeDocument/2006/relationships/footer" Target="footer148.xml"/><Relationship Id="rId313" Type="http://schemas.openxmlformats.org/officeDocument/2006/relationships/footer" Target="footer147.xml"/><Relationship Id="rId312" Type="http://schemas.openxmlformats.org/officeDocument/2006/relationships/image" Target="media/image163.jpeg"/><Relationship Id="rId311" Type="http://schemas.openxmlformats.org/officeDocument/2006/relationships/footer" Target="footer146.xml"/><Relationship Id="rId310" Type="http://schemas.openxmlformats.org/officeDocument/2006/relationships/image" Target="media/image162.jpeg"/><Relationship Id="rId31" Type="http://schemas.openxmlformats.org/officeDocument/2006/relationships/footer" Target="footer11.xml"/><Relationship Id="rId309" Type="http://schemas.openxmlformats.org/officeDocument/2006/relationships/footer" Target="footer145.xml"/><Relationship Id="rId308" Type="http://schemas.openxmlformats.org/officeDocument/2006/relationships/image" Target="media/image161.jpeg"/><Relationship Id="rId307" Type="http://schemas.openxmlformats.org/officeDocument/2006/relationships/image" Target="media/image160.jpeg"/><Relationship Id="rId306" Type="http://schemas.openxmlformats.org/officeDocument/2006/relationships/footer" Target="footer144.xml"/><Relationship Id="rId305" Type="http://schemas.openxmlformats.org/officeDocument/2006/relationships/footer" Target="footer143.xml"/><Relationship Id="rId304" Type="http://schemas.openxmlformats.org/officeDocument/2006/relationships/image" Target="media/image159.jpeg"/><Relationship Id="rId303" Type="http://schemas.openxmlformats.org/officeDocument/2006/relationships/footer" Target="footer142.xml"/><Relationship Id="rId302" Type="http://schemas.openxmlformats.org/officeDocument/2006/relationships/footer" Target="footer141.xml"/><Relationship Id="rId301" Type="http://schemas.openxmlformats.org/officeDocument/2006/relationships/image" Target="media/image158.jpeg"/><Relationship Id="rId300" Type="http://schemas.openxmlformats.org/officeDocument/2006/relationships/footer" Target="footer140.xml"/><Relationship Id="rId30" Type="http://schemas.openxmlformats.org/officeDocument/2006/relationships/image" Target="media/image17.png"/><Relationship Id="rId3" Type="http://schemas.openxmlformats.org/officeDocument/2006/relationships/image" Target="media/image2.jpeg"/><Relationship Id="rId299" Type="http://schemas.openxmlformats.org/officeDocument/2006/relationships/image" Target="media/image157.jpeg"/><Relationship Id="rId298" Type="http://schemas.openxmlformats.org/officeDocument/2006/relationships/footer" Target="footer139.xml"/><Relationship Id="rId297" Type="http://schemas.openxmlformats.org/officeDocument/2006/relationships/image" Target="media/image156.jpeg"/><Relationship Id="rId296" Type="http://schemas.openxmlformats.org/officeDocument/2006/relationships/image" Target="media/image155.jpeg"/><Relationship Id="rId295" Type="http://schemas.openxmlformats.org/officeDocument/2006/relationships/footer" Target="footer138.xml"/><Relationship Id="rId294" Type="http://schemas.openxmlformats.org/officeDocument/2006/relationships/footer" Target="footer137.xml"/><Relationship Id="rId293" Type="http://schemas.openxmlformats.org/officeDocument/2006/relationships/image" Target="media/image154.jpeg"/><Relationship Id="rId292" Type="http://schemas.openxmlformats.org/officeDocument/2006/relationships/footer" Target="footer136.xml"/><Relationship Id="rId291" Type="http://schemas.openxmlformats.org/officeDocument/2006/relationships/image" Target="media/image153.jpeg"/><Relationship Id="rId290" Type="http://schemas.openxmlformats.org/officeDocument/2006/relationships/footer" Target="footer135.xml"/><Relationship Id="rId29" Type="http://schemas.openxmlformats.org/officeDocument/2006/relationships/image" Target="media/image16.jpeg"/><Relationship Id="rId289" Type="http://schemas.openxmlformats.org/officeDocument/2006/relationships/footer" Target="footer134.xml"/><Relationship Id="rId288" Type="http://schemas.openxmlformats.org/officeDocument/2006/relationships/image" Target="media/image152.jpeg"/><Relationship Id="rId287" Type="http://schemas.openxmlformats.org/officeDocument/2006/relationships/footer" Target="footer133.xml"/><Relationship Id="rId286" Type="http://schemas.openxmlformats.org/officeDocument/2006/relationships/footer" Target="footer132.xml"/><Relationship Id="rId285" Type="http://schemas.openxmlformats.org/officeDocument/2006/relationships/image" Target="media/image151.jpeg"/><Relationship Id="rId284" Type="http://schemas.openxmlformats.org/officeDocument/2006/relationships/footer" Target="footer131.xml"/><Relationship Id="rId283" Type="http://schemas.openxmlformats.org/officeDocument/2006/relationships/footer" Target="footer130.xml"/><Relationship Id="rId282" Type="http://schemas.openxmlformats.org/officeDocument/2006/relationships/image" Target="media/image150.jpeg"/><Relationship Id="rId281" Type="http://schemas.openxmlformats.org/officeDocument/2006/relationships/footer" Target="footer129.xml"/><Relationship Id="rId280" Type="http://schemas.openxmlformats.org/officeDocument/2006/relationships/footer" Target="footer128.xml"/><Relationship Id="rId28" Type="http://schemas.openxmlformats.org/officeDocument/2006/relationships/image" Target="media/image15.jpeg"/><Relationship Id="rId279" Type="http://schemas.openxmlformats.org/officeDocument/2006/relationships/image" Target="media/image149.jpeg"/><Relationship Id="rId278" Type="http://schemas.openxmlformats.org/officeDocument/2006/relationships/footer" Target="footer127.xml"/><Relationship Id="rId277" Type="http://schemas.openxmlformats.org/officeDocument/2006/relationships/footer" Target="footer126.xml"/><Relationship Id="rId276" Type="http://schemas.openxmlformats.org/officeDocument/2006/relationships/image" Target="media/image148.jpeg"/><Relationship Id="rId275" Type="http://schemas.openxmlformats.org/officeDocument/2006/relationships/footer" Target="footer125.xml"/><Relationship Id="rId274" Type="http://schemas.openxmlformats.org/officeDocument/2006/relationships/footer" Target="footer124.xml"/><Relationship Id="rId273" Type="http://schemas.openxmlformats.org/officeDocument/2006/relationships/image" Target="media/image147.jpeg"/><Relationship Id="rId272" Type="http://schemas.openxmlformats.org/officeDocument/2006/relationships/footer" Target="footer123.xml"/><Relationship Id="rId271" Type="http://schemas.openxmlformats.org/officeDocument/2006/relationships/image" Target="media/image146.jpeg"/><Relationship Id="rId270" Type="http://schemas.openxmlformats.org/officeDocument/2006/relationships/footer" Target="footer122.xml"/><Relationship Id="rId27" Type="http://schemas.openxmlformats.org/officeDocument/2006/relationships/footer" Target="footer10.xml"/><Relationship Id="rId269" Type="http://schemas.openxmlformats.org/officeDocument/2006/relationships/image" Target="media/image145.jpeg"/><Relationship Id="rId268" Type="http://schemas.openxmlformats.org/officeDocument/2006/relationships/footer" Target="footer121.xml"/><Relationship Id="rId267" Type="http://schemas.openxmlformats.org/officeDocument/2006/relationships/image" Target="media/image144.jpeg"/><Relationship Id="rId266" Type="http://schemas.openxmlformats.org/officeDocument/2006/relationships/footer" Target="footer120.xml"/><Relationship Id="rId265" Type="http://schemas.openxmlformats.org/officeDocument/2006/relationships/image" Target="media/image143.png"/><Relationship Id="rId264" Type="http://schemas.openxmlformats.org/officeDocument/2006/relationships/footer" Target="footer119.xml"/><Relationship Id="rId263" Type="http://schemas.openxmlformats.org/officeDocument/2006/relationships/image" Target="media/image142.png"/><Relationship Id="rId262" Type="http://schemas.openxmlformats.org/officeDocument/2006/relationships/image" Target="media/image141.jpeg"/><Relationship Id="rId261" Type="http://schemas.openxmlformats.org/officeDocument/2006/relationships/image" Target="media/image140.jpeg"/><Relationship Id="rId260" Type="http://schemas.openxmlformats.org/officeDocument/2006/relationships/image" Target="media/image139.jpeg"/><Relationship Id="rId26" Type="http://schemas.openxmlformats.org/officeDocument/2006/relationships/image" Target="media/image14.jpeg"/><Relationship Id="rId259" Type="http://schemas.openxmlformats.org/officeDocument/2006/relationships/footer" Target="footer118.xml"/><Relationship Id="rId258" Type="http://schemas.openxmlformats.org/officeDocument/2006/relationships/image" Target="media/image138.png"/><Relationship Id="rId257" Type="http://schemas.openxmlformats.org/officeDocument/2006/relationships/image" Target="media/image137.png"/><Relationship Id="rId256" Type="http://schemas.openxmlformats.org/officeDocument/2006/relationships/footer" Target="footer117.xml"/><Relationship Id="rId255" Type="http://schemas.openxmlformats.org/officeDocument/2006/relationships/image" Target="media/image136.jpeg"/><Relationship Id="rId254" Type="http://schemas.openxmlformats.org/officeDocument/2006/relationships/footer" Target="footer116.xml"/><Relationship Id="rId253" Type="http://schemas.openxmlformats.org/officeDocument/2006/relationships/image" Target="media/image135.jpeg"/><Relationship Id="rId252" Type="http://schemas.openxmlformats.org/officeDocument/2006/relationships/image" Target="media/image134.jpeg"/><Relationship Id="rId251" Type="http://schemas.openxmlformats.org/officeDocument/2006/relationships/footer" Target="footer115.xml"/><Relationship Id="rId250" Type="http://schemas.openxmlformats.org/officeDocument/2006/relationships/image" Target="media/image133.jpeg"/><Relationship Id="rId25" Type="http://schemas.openxmlformats.org/officeDocument/2006/relationships/image" Target="media/image13.jpeg"/><Relationship Id="rId249" Type="http://schemas.openxmlformats.org/officeDocument/2006/relationships/image" Target="media/image132.jpeg"/><Relationship Id="rId248" Type="http://schemas.openxmlformats.org/officeDocument/2006/relationships/image" Target="media/image131.jpeg"/><Relationship Id="rId247" Type="http://schemas.openxmlformats.org/officeDocument/2006/relationships/footer" Target="footer114.xml"/><Relationship Id="rId246" Type="http://schemas.openxmlformats.org/officeDocument/2006/relationships/footer" Target="footer113.xml"/><Relationship Id="rId245" Type="http://schemas.openxmlformats.org/officeDocument/2006/relationships/image" Target="media/image130.jpeg"/><Relationship Id="rId244" Type="http://schemas.openxmlformats.org/officeDocument/2006/relationships/footer" Target="footer112.xml"/><Relationship Id="rId243" Type="http://schemas.openxmlformats.org/officeDocument/2006/relationships/footer" Target="footer111.xml"/><Relationship Id="rId242" Type="http://schemas.openxmlformats.org/officeDocument/2006/relationships/image" Target="media/image129.jpeg"/><Relationship Id="rId241" Type="http://schemas.openxmlformats.org/officeDocument/2006/relationships/footer" Target="footer110.xml"/><Relationship Id="rId240" Type="http://schemas.openxmlformats.org/officeDocument/2006/relationships/footer" Target="footer109.xml"/><Relationship Id="rId24" Type="http://schemas.openxmlformats.org/officeDocument/2006/relationships/image" Target="media/image12.jpeg"/><Relationship Id="rId239" Type="http://schemas.openxmlformats.org/officeDocument/2006/relationships/image" Target="media/image128.jpeg"/><Relationship Id="rId238" Type="http://schemas.openxmlformats.org/officeDocument/2006/relationships/footer" Target="footer108.xml"/><Relationship Id="rId237" Type="http://schemas.openxmlformats.org/officeDocument/2006/relationships/image" Target="media/image127.jpeg"/><Relationship Id="rId236" Type="http://schemas.openxmlformats.org/officeDocument/2006/relationships/footer" Target="footer107.xml"/><Relationship Id="rId235" Type="http://schemas.openxmlformats.org/officeDocument/2006/relationships/footer" Target="footer106.xml"/><Relationship Id="rId234" Type="http://schemas.openxmlformats.org/officeDocument/2006/relationships/image" Target="media/image126.jpeg"/><Relationship Id="rId233" Type="http://schemas.openxmlformats.org/officeDocument/2006/relationships/footer" Target="footer105.xml"/><Relationship Id="rId232" Type="http://schemas.openxmlformats.org/officeDocument/2006/relationships/footer" Target="footer104.xml"/><Relationship Id="rId231" Type="http://schemas.openxmlformats.org/officeDocument/2006/relationships/image" Target="media/image125.jpeg"/><Relationship Id="rId230" Type="http://schemas.openxmlformats.org/officeDocument/2006/relationships/image" Target="media/image124.jpeg"/><Relationship Id="rId23" Type="http://schemas.openxmlformats.org/officeDocument/2006/relationships/footer" Target="footer9.xml"/><Relationship Id="rId229" Type="http://schemas.openxmlformats.org/officeDocument/2006/relationships/footer" Target="footer103.xml"/><Relationship Id="rId228" Type="http://schemas.openxmlformats.org/officeDocument/2006/relationships/footer" Target="footer102.xml"/><Relationship Id="rId227" Type="http://schemas.openxmlformats.org/officeDocument/2006/relationships/image" Target="media/image123.jpeg"/><Relationship Id="rId226" Type="http://schemas.openxmlformats.org/officeDocument/2006/relationships/footer" Target="footer101.xml"/><Relationship Id="rId225" Type="http://schemas.openxmlformats.org/officeDocument/2006/relationships/footer" Target="footer100.xml"/><Relationship Id="rId224" Type="http://schemas.openxmlformats.org/officeDocument/2006/relationships/image" Target="media/image122.jpeg"/><Relationship Id="rId223" Type="http://schemas.openxmlformats.org/officeDocument/2006/relationships/footer" Target="footer99.xml"/><Relationship Id="rId222" Type="http://schemas.openxmlformats.org/officeDocument/2006/relationships/footer" Target="footer98.xml"/><Relationship Id="rId221" Type="http://schemas.openxmlformats.org/officeDocument/2006/relationships/image" Target="media/image121.jpeg"/><Relationship Id="rId220" Type="http://schemas.openxmlformats.org/officeDocument/2006/relationships/footer" Target="footer97.xml"/><Relationship Id="rId22" Type="http://schemas.openxmlformats.org/officeDocument/2006/relationships/image" Target="media/image11.jpeg"/><Relationship Id="rId219" Type="http://schemas.openxmlformats.org/officeDocument/2006/relationships/image" Target="media/image120.jpeg"/><Relationship Id="rId218" Type="http://schemas.openxmlformats.org/officeDocument/2006/relationships/image" Target="media/image119.jpeg"/><Relationship Id="rId217" Type="http://schemas.openxmlformats.org/officeDocument/2006/relationships/footer" Target="footer96.xml"/><Relationship Id="rId216" Type="http://schemas.openxmlformats.org/officeDocument/2006/relationships/image" Target="media/image118.jpeg"/><Relationship Id="rId215" Type="http://schemas.openxmlformats.org/officeDocument/2006/relationships/footer" Target="footer95.xml"/><Relationship Id="rId214" Type="http://schemas.openxmlformats.org/officeDocument/2006/relationships/image" Target="media/image117.jpeg"/><Relationship Id="rId213" Type="http://schemas.openxmlformats.org/officeDocument/2006/relationships/footer" Target="footer94.xml"/><Relationship Id="rId212" Type="http://schemas.openxmlformats.org/officeDocument/2006/relationships/image" Target="media/image116.jpeg"/><Relationship Id="rId211" Type="http://schemas.openxmlformats.org/officeDocument/2006/relationships/image" Target="media/image115.png"/><Relationship Id="rId210" Type="http://schemas.openxmlformats.org/officeDocument/2006/relationships/image" Target="media/image114.jpeg"/><Relationship Id="rId21" Type="http://schemas.openxmlformats.org/officeDocument/2006/relationships/footer" Target="footer8.xml"/><Relationship Id="rId209" Type="http://schemas.openxmlformats.org/officeDocument/2006/relationships/footer" Target="footer93.xml"/><Relationship Id="rId208" Type="http://schemas.openxmlformats.org/officeDocument/2006/relationships/image" Target="media/image113.jpeg"/><Relationship Id="rId207" Type="http://schemas.openxmlformats.org/officeDocument/2006/relationships/footer" Target="footer92.xml"/><Relationship Id="rId206" Type="http://schemas.openxmlformats.org/officeDocument/2006/relationships/image" Target="media/image112.jpeg"/><Relationship Id="rId205" Type="http://schemas.openxmlformats.org/officeDocument/2006/relationships/footer" Target="footer91.xml"/><Relationship Id="rId204" Type="http://schemas.openxmlformats.org/officeDocument/2006/relationships/image" Target="media/image111.jpeg"/><Relationship Id="rId203" Type="http://schemas.openxmlformats.org/officeDocument/2006/relationships/footer" Target="footer90.xml"/><Relationship Id="rId202" Type="http://schemas.openxmlformats.org/officeDocument/2006/relationships/image" Target="media/image110.jpeg"/><Relationship Id="rId201" Type="http://schemas.openxmlformats.org/officeDocument/2006/relationships/footer" Target="footer89.xml"/><Relationship Id="rId200" Type="http://schemas.openxmlformats.org/officeDocument/2006/relationships/image" Target="media/image109.jpeg"/><Relationship Id="rId20" Type="http://schemas.openxmlformats.org/officeDocument/2006/relationships/image" Target="media/image10.png"/><Relationship Id="rId2" Type="http://schemas.openxmlformats.org/officeDocument/2006/relationships/image" Target="media/image1.jpeg"/><Relationship Id="rId199" Type="http://schemas.openxmlformats.org/officeDocument/2006/relationships/footer" Target="footer88.xml"/><Relationship Id="rId198" Type="http://schemas.openxmlformats.org/officeDocument/2006/relationships/image" Target="media/image108.jpeg"/><Relationship Id="rId197" Type="http://schemas.openxmlformats.org/officeDocument/2006/relationships/image" Target="media/image107.jpeg"/><Relationship Id="rId196" Type="http://schemas.openxmlformats.org/officeDocument/2006/relationships/footer" Target="footer87.xml"/><Relationship Id="rId195" Type="http://schemas.openxmlformats.org/officeDocument/2006/relationships/image" Target="media/image106.jpeg"/><Relationship Id="rId194" Type="http://schemas.openxmlformats.org/officeDocument/2006/relationships/footer" Target="footer86.xml"/><Relationship Id="rId193" Type="http://schemas.openxmlformats.org/officeDocument/2006/relationships/image" Target="media/image105.jpeg"/><Relationship Id="rId192" Type="http://schemas.openxmlformats.org/officeDocument/2006/relationships/image" Target="media/image104.jpeg"/><Relationship Id="rId191" Type="http://schemas.openxmlformats.org/officeDocument/2006/relationships/footer" Target="footer85.xml"/><Relationship Id="rId190" Type="http://schemas.openxmlformats.org/officeDocument/2006/relationships/image" Target="media/image103.jpeg"/><Relationship Id="rId19" Type="http://schemas.openxmlformats.org/officeDocument/2006/relationships/footer" Target="footer7.xml"/><Relationship Id="rId189" Type="http://schemas.openxmlformats.org/officeDocument/2006/relationships/footer" Target="footer84.xml"/><Relationship Id="rId188" Type="http://schemas.openxmlformats.org/officeDocument/2006/relationships/image" Target="media/image102.jpeg"/><Relationship Id="rId187" Type="http://schemas.openxmlformats.org/officeDocument/2006/relationships/footer" Target="footer83.xml"/><Relationship Id="rId186" Type="http://schemas.openxmlformats.org/officeDocument/2006/relationships/image" Target="media/image101.jpeg"/><Relationship Id="rId185" Type="http://schemas.openxmlformats.org/officeDocument/2006/relationships/image" Target="media/image100.jpeg"/><Relationship Id="rId184" Type="http://schemas.openxmlformats.org/officeDocument/2006/relationships/footer" Target="footer82.xml"/><Relationship Id="rId183" Type="http://schemas.openxmlformats.org/officeDocument/2006/relationships/image" Target="media/image99.jpeg"/><Relationship Id="rId182" Type="http://schemas.openxmlformats.org/officeDocument/2006/relationships/footer" Target="footer81.xml"/><Relationship Id="rId181" Type="http://schemas.openxmlformats.org/officeDocument/2006/relationships/footer" Target="footer80.xml"/><Relationship Id="rId180" Type="http://schemas.openxmlformats.org/officeDocument/2006/relationships/image" Target="media/image98.jpeg"/><Relationship Id="rId18" Type="http://schemas.openxmlformats.org/officeDocument/2006/relationships/footer" Target="footer6.xml"/><Relationship Id="rId179" Type="http://schemas.openxmlformats.org/officeDocument/2006/relationships/footer" Target="footer79.xml"/><Relationship Id="rId178" Type="http://schemas.openxmlformats.org/officeDocument/2006/relationships/footer" Target="footer78.xml"/><Relationship Id="rId177" Type="http://schemas.openxmlformats.org/officeDocument/2006/relationships/image" Target="media/image97.jpeg"/><Relationship Id="rId176" Type="http://schemas.openxmlformats.org/officeDocument/2006/relationships/image" Target="media/image96.png"/><Relationship Id="rId175" Type="http://schemas.openxmlformats.org/officeDocument/2006/relationships/image" Target="media/image95.jpeg"/><Relationship Id="rId174" Type="http://schemas.openxmlformats.org/officeDocument/2006/relationships/image" Target="media/image94.jpeg"/><Relationship Id="rId173" Type="http://schemas.openxmlformats.org/officeDocument/2006/relationships/footer" Target="footer77.xml"/><Relationship Id="rId172" Type="http://schemas.openxmlformats.org/officeDocument/2006/relationships/image" Target="media/image93.jpeg"/><Relationship Id="rId171" Type="http://schemas.openxmlformats.org/officeDocument/2006/relationships/footer" Target="footer76.xml"/><Relationship Id="rId170" Type="http://schemas.openxmlformats.org/officeDocument/2006/relationships/footer" Target="footer75.xml"/><Relationship Id="rId17" Type="http://schemas.openxmlformats.org/officeDocument/2006/relationships/image" Target="media/image9.jpeg"/><Relationship Id="rId169" Type="http://schemas.openxmlformats.org/officeDocument/2006/relationships/image" Target="media/image92.jpeg"/><Relationship Id="rId168" Type="http://schemas.openxmlformats.org/officeDocument/2006/relationships/footer" Target="footer74.xml"/><Relationship Id="rId167" Type="http://schemas.openxmlformats.org/officeDocument/2006/relationships/footer" Target="footer73.xml"/><Relationship Id="rId166" Type="http://schemas.openxmlformats.org/officeDocument/2006/relationships/image" Target="media/image91.jpeg"/><Relationship Id="rId165" Type="http://schemas.openxmlformats.org/officeDocument/2006/relationships/footer" Target="footer72.xml"/><Relationship Id="rId164" Type="http://schemas.openxmlformats.org/officeDocument/2006/relationships/footer" Target="footer71.xml"/><Relationship Id="rId163" Type="http://schemas.openxmlformats.org/officeDocument/2006/relationships/image" Target="media/image90.jpeg"/><Relationship Id="rId162" Type="http://schemas.openxmlformats.org/officeDocument/2006/relationships/footer" Target="footer70.xml"/><Relationship Id="rId161" Type="http://schemas.openxmlformats.org/officeDocument/2006/relationships/footer" Target="footer69.xml"/><Relationship Id="rId160" Type="http://schemas.openxmlformats.org/officeDocument/2006/relationships/image" Target="media/image89.jpeg"/><Relationship Id="rId16" Type="http://schemas.openxmlformats.org/officeDocument/2006/relationships/footer" Target="footer5.xml"/><Relationship Id="rId159" Type="http://schemas.openxmlformats.org/officeDocument/2006/relationships/footer" Target="footer68.xml"/><Relationship Id="rId158" Type="http://schemas.openxmlformats.org/officeDocument/2006/relationships/footer" Target="footer67.xml"/><Relationship Id="rId157" Type="http://schemas.openxmlformats.org/officeDocument/2006/relationships/image" Target="media/image88.jpeg"/><Relationship Id="rId156" Type="http://schemas.openxmlformats.org/officeDocument/2006/relationships/footer" Target="footer66.xml"/><Relationship Id="rId155" Type="http://schemas.openxmlformats.org/officeDocument/2006/relationships/footer" Target="footer65.xml"/><Relationship Id="rId154" Type="http://schemas.openxmlformats.org/officeDocument/2006/relationships/image" Target="media/image87.jpeg"/><Relationship Id="rId153" Type="http://schemas.openxmlformats.org/officeDocument/2006/relationships/footer" Target="footer64.xml"/><Relationship Id="rId152" Type="http://schemas.openxmlformats.org/officeDocument/2006/relationships/footer" Target="footer63.xml"/><Relationship Id="rId151" Type="http://schemas.openxmlformats.org/officeDocument/2006/relationships/image" Target="media/image86.jpeg"/><Relationship Id="rId150" Type="http://schemas.openxmlformats.org/officeDocument/2006/relationships/footer" Target="footer62.xml"/><Relationship Id="rId15" Type="http://schemas.openxmlformats.org/officeDocument/2006/relationships/image" Target="media/image8.png"/><Relationship Id="rId149" Type="http://schemas.openxmlformats.org/officeDocument/2006/relationships/image" Target="media/image85.jpeg"/><Relationship Id="rId148" Type="http://schemas.openxmlformats.org/officeDocument/2006/relationships/footer" Target="footer61.xml"/><Relationship Id="rId147" Type="http://schemas.openxmlformats.org/officeDocument/2006/relationships/image" Target="media/image84.jpeg"/><Relationship Id="rId146" Type="http://schemas.openxmlformats.org/officeDocument/2006/relationships/footer" Target="footer60.xml"/><Relationship Id="rId145" Type="http://schemas.openxmlformats.org/officeDocument/2006/relationships/image" Target="media/image83.jpeg"/><Relationship Id="rId144" Type="http://schemas.openxmlformats.org/officeDocument/2006/relationships/footer" Target="footer59.xml"/><Relationship Id="rId143" Type="http://schemas.openxmlformats.org/officeDocument/2006/relationships/image" Target="media/image82.jpeg"/><Relationship Id="rId142" Type="http://schemas.openxmlformats.org/officeDocument/2006/relationships/image" Target="media/image81.jpeg"/><Relationship Id="rId141" Type="http://schemas.openxmlformats.org/officeDocument/2006/relationships/image" Target="media/image80.jpeg"/><Relationship Id="rId140" Type="http://schemas.openxmlformats.org/officeDocument/2006/relationships/footer" Target="footer58.xml"/><Relationship Id="rId14" Type="http://schemas.openxmlformats.org/officeDocument/2006/relationships/footer" Target="footer4.xml"/><Relationship Id="rId139" Type="http://schemas.openxmlformats.org/officeDocument/2006/relationships/image" Target="media/image79.jpeg"/><Relationship Id="rId138" Type="http://schemas.openxmlformats.org/officeDocument/2006/relationships/image" Target="media/image78.jpeg"/><Relationship Id="rId137" Type="http://schemas.openxmlformats.org/officeDocument/2006/relationships/footer" Target="footer57.xml"/><Relationship Id="rId136" Type="http://schemas.openxmlformats.org/officeDocument/2006/relationships/image" Target="media/image77.jpeg"/><Relationship Id="rId135" Type="http://schemas.openxmlformats.org/officeDocument/2006/relationships/footer" Target="footer56.xml"/><Relationship Id="rId134" Type="http://schemas.openxmlformats.org/officeDocument/2006/relationships/image" Target="media/image76.jpeg"/><Relationship Id="rId133" Type="http://schemas.openxmlformats.org/officeDocument/2006/relationships/footer" Target="footer55.xml"/><Relationship Id="rId132" Type="http://schemas.openxmlformats.org/officeDocument/2006/relationships/footer" Target="footer54.xml"/><Relationship Id="rId131" Type="http://schemas.openxmlformats.org/officeDocument/2006/relationships/image" Target="media/image75.jpeg"/><Relationship Id="rId130" Type="http://schemas.openxmlformats.org/officeDocument/2006/relationships/footer" Target="footer53.xml"/><Relationship Id="rId13" Type="http://schemas.openxmlformats.org/officeDocument/2006/relationships/image" Target="media/image7.png"/><Relationship Id="rId129" Type="http://schemas.openxmlformats.org/officeDocument/2006/relationships/image" Target="media/image74.jpeg"/><Relationship Id="rId128" Type="http://schemas.openxmlformats.org/officeDocument/2006/relationships/image" Target="media/image73.jpeg"/><Relationship Id="rId127" Type="http://schemas.openxmlformats.org/officeDocument/2006/relationships/image" Target="media/image72.jpeg"/><Relationship Id="rId126" Type="http://schemas.openxmlformats.org/officeDocument/2006/relationships/image" Target="media/image71.jpeg"/><Relationship Id="rId125" Type="http://schemas.openxmlformats.org/officeDocument/2006/relationships/image" Target="media/image70.jpeg"/><Relationship Id="rId124" Type="http://schemas.openxmlformats.org/officeDocument/2006/relationships/image" Target="media/image69.jpeg"/><Relationship Id="rId123" Type="http://schemas.openxmlformats.org/officeDocument/2006/relationships/footer" Target="footer52.xml"/><Relationship Id="rId122" Type="http://schemas.openxmlformats.org/officeDocument/2006/relationships/image" Target="media/image68.jpeg"/><Relationship Id="rId121" Type="http://schemas.openxmlformats.org/officeDocument/2006/relationships/image" Target="media/image67.jpeg"/><Relationship Id="rId120" Type="http://schemas.openxmlformats.org/officeDocument/2006/relationships/image" Target="media/image66.jpeg"/><Relationship Id="rId12" Type="http://schemas.openxmlformats.org/officeDocument/2006/relationships/footer" Target="footer3.xml"/><Relationship Id="rId119" Type="http://schemas.openxmlformats.org/officeDocument/2006/relationships/footer" Target="footer51.xml"/><Relationship Id="rId118" Type="http://schemas.openxmlformats.org/officeDocument/2006/relationships/image" Target="media/image65.jpeg"/><Relationship Id="rId117" Type="http://schemas.openxmlformats.org/officeDocument/2006/relationships/image" Target="media/image64.jpeg"/><Relationship Id="rId116" Type="http://schemas.openxmlformats.org/officeDocument/2006/relationships/image" Target="media/image63.jpeg"/><Relationship Id="rId115" Type="http://schemas.openxmlformats.org/officeDocument/2006/relationships/footer" Target="footer50.xml"/><Relationship Id="rId114" Type="http://schemas.openxmlformats.org/officeDocument/2006/relationships/image" Target="media/image62.jpeg"/><Relationship Id="rId113" Type="http://schemas.openxmlformats.org/officeDocument/2006/relationships/image" Target="media/image61.jpeg"/><Relationship Id="rId112" Type="http://schemas.openxmlformats.org/officeDocument/2006/relationships/image" Target="media/image60.jpeg"/><Relationship Id="rId111" Type="http://schemas.openxmlformats.org/officeDocument/2006/relationships/footer" Target="footer49.xml"/><Relationship Id="rId110" Type="http://schemas.openxmlformats.org/officeDocument/2006/relationships/image" Target="media/image59.jpeg"/><Relationship Id="rId11" Type="http://schemas.openxmlformats.org/officeDocument/2006/relationships/image" Target="media/image6.jpeg"/><Relationship Id="rId109" Type="http://schemas.openxmlformats.org/officeDocument/2006/relationships/image" Target="media/image58.jpeg"/><Relationship Id="rId108" Type="http://schemas.openxmlformats.org/officeDocument/2006/relationships/footer" Target="footer48.xml"/><Relationship Id="rId107" Type="http://schemas.openxmlformats.org/officeDocument/2006/relationships/image" Target="media/image57.jpeg"/><Relationship Id="rId106" Type="http://schemas.openxmlformats.org/officeDocument/2006/relationships/image" Target="media/image56.jpeg"/><Relationship Id="rId105" Type="http://schemas.openxmlformats.org/officeDocument/2006/relationships/image" Target="media/image55.jpeg"/><Relationship Id="rId104" Type="http://schemas.openxmlformats.org/officeDocument/2006/relationships/footer" Target="footer47.xml"/><Relationship Id="rId103" Type="http://schemas.openxmlformats.org/officeDocument/2006/relationships/image" Target="media/image54.jpeg"/><Relationship Id="rId102" Type="http://schemas.openxmlformats.org/officeDocument/2006/relationships/image" Target="media/image53.jpeg"/><Relationship Id="rId101" Type="http://schemas.openxmlformats.org/officeDocument/2006/relationships/footer" Target="footer46.xml"/><Relationship Id="rId100" Type="http://schemas.openxmlformats.org/officeDocument/2006/relationships/image" Target="media/image52.jpeg"/><Relationship Id="rId10" Type="http://schemas.openxmlformats.org/officeDocument/2006/relationships/footer" Target="footer2.xml"/><Relationship Id="rId1" Type="http://schemas.openxmlformats.org/officeDocument/2006/relationships/header" Target="head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2023-11-14T17:00:32Z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2023-11-14T17:01:05</vt:filetime>
  </property>
  <property fmtid="{D5CDD505-2E9C-101B-9397-08002B2CF9AE}" pid="4" name="UsrData">
    <vt:lpwstr>655337000a2e8b001fc70c10wl</vt:lpwstr>
  </property>
</Properties>
</file>